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B5" w:rsidRPr="00EC6A13" w:rsidRDefault="00941CB5" w:rsidP="00941CB5">
      <w:pPr>
        <w:rPr>
          <w:rFonts w:hint="eastAsia"/>
          <w:snapToGrid/>
          <w:szCs w:val="24"/>
        </w:rPr>
      </w:pPr>
    </w:p>
    <w:p w:rsidR="00941CB5" w:rsidRPr="00EC6A13" w:rsidRDefault="00941CB5" w:rsidP="00941CB5">
      <w:pPr>
        <w:rPr>
          <w:snapToGrid/>
          <w:szCs w:val="24"/>
        </w:rPr>
      </w:pPr>
    </w:p>
    <w:p w:rsidR="00941CB5" w:rsidRPr="00EC6A13" w:rsidRDefault="00941CB5" w:rsidP="00941CB5">
      <w:pPr>
        <w:pStyle w:val="Heading2"/>
      </w:pPr>
      <w:r w:rsidRPr="00EC6A13">
        <w:rPr>
          <w:rFonts w:hint="eastAsia"/>
        </w:rPr>
        <w:t>作为缔约国报告组成部分的核心文件</w:t>
      </w:r>
    </w:p>
    <w:p w:rsidR="00941CB5" w:rsidRPr="00941CB5" w:rsidRDefault="00941CB5" w:rsidP="00941CB5">
      <w:pPr>
        <w:rPr>
          <w:rFonts w:hint="eastAsia"/>
          <w:snapToGrid/>
          <w:szCs w:val="24"/>
        </w:rPr>
      </w:pPr>
    </w:p>
    <w:p w:rsidR="00941CB5" w:rsidRPr="00A25091" w:rsidRDefault="00941CB5" w:rsidP="00A25091">
      <w:pPr>
        <w:pStyle w:val="Heading3"/>
        <w:rPr>
          <w:rFonts w:hint="eastAsia"/>
          <w:u w:val="none"/>
          <w:lang w:val="fr-FR"/>
        </w:rPr>
      </w:pPr>
      <w:r w:rsidRPr="00A25091">
        <w:rPr>
          <w:rFonts w:ascii="Time New Roman" w:eastAsia="SimHei" w:hAnsi="Time New Roman" w:hint="eastAsia"/>
          <w:u w:val="none"/>
        </w:rPr>
        <w:t>尼加拉瓜</w:t>
      </w:r>
      <w:r w:rsidRPr="00A25091">
        <w:rPr>
          <w:rStyle w:val="FootnoteReference"/>
          <w:rFonts w:eastAsia="SimSun"/>
          <w:szCs w:val="24"/>
          <w:u w:val="none"/>
          <w:vertAlign w:val="baseline"/>
        </w:rPr>
        <w:footnoteReference w:customMarkFollows="1" w:id="1"/>
        <w:t>*</w:t>
      </w:r>
      <w:r w:rsidRPr="00A25091">
        <w:rPr>
          <w:rFonts w:hint="eastAsia"/>
          <w:u w:val="none"/>
        </w:rPr>
        <w:t>、</w:t>
      </w:r>
      <w:r w:rsidRPr="00A25091">
        <w:rPr>
          <w:rStyle w:val="FootnoteReference"/>
          <w:rFonts w:eastAsia="SimSun"/>
          <w:szCs w:val="24"/>
          <w:u w:val="none"/>
          <w:vertAlign w:val="baseline"/>
        </w:rPr>
        <w:footnoteReference w:customMarkFollows="1" w:id="2"/>
        <w:t>**</w:t>
      </w:r>
    </w:p>
    <w:p w:rsidR="00941CB5" w:rsidRPr="00EC6A13" w:rsidRDefault="00941CB5" w:rsidP="00941CB5">
      <w:pPr>
        <w:rPr>
          <w:rFonts w:hint="eastAsia"/>
          <w:snapToGrid/>
          <w:szCs w:val="24"/>
          <w:lang w:val="fr-FR"/>
        </w:rPr>
      </w:pPr>
    </w:p>
    <w:p w:rsidR="00941CB5" w:rsidRPr="00EC6A13" w:rsidRDefault="00941CB5" w:rsidP="00941CB5">
      <w:pPr>
        <w:rPr>
          <w:rFonts w:hint="eastAsia"/>
          <w:snapToGrid/>
          <w:szCs w:val="24"/>
          <w:lang w:val="fr-FR"/>
        </w:rPr>
      </w:pPr>
    </w:p>
    <w:p w:rsidR="00941CB5" w:rsidRPr="00EC6A13" w:rsidRDefault="00941CB5" w:rsidP="00941CB5">
      <w:pPr>
        <w:rPr>
          <w:rFonts w:hint="eastAsia"/>
          <w:snapToGrid/>
          <w:szCs w:val="24"/>
          <w:lang w:val="fr-FR"/>
        </w:rPr>
      </w:pPr>
    </w:p>
    <w:p w:rsidR="00941CB5" w:rsidRPr="00EC6A13" w:rsidRDefault="00941CB5" w:rsidP="00941CB5">
      <w:pPr>
        <w:rPr>
          <w:rFonts w:hint="eastAsia"/>
          <w:snapToGrid/>
          <w:szCs w:val="24"/>
          <w:lang w:val="fr-FR"/>
        </w:rPr>
      </w:pPr>
    </w:p>
    <w:p w:rsidR="00941CB5" w:rsidRPr="00EC6A13" w:rsidRDefault="00941CB5" w:rsidP="00941CB5">
      <w:pPr>
        <w:rPr>
          <w:rFonts w:hint="eastAsia"/>
          <w:snapToGrid/>
          <w:szCs w:val="24"/>
          <w:lang w:val="fr-FR"/>
        </w:rPr>
      </w:pPr>
    </w:p>
    <w:p w:rsidR="00941CB5" w:rsidRPr="00EC6A13" w:rsidRDefault="00941CB5" w:rsidP="00941CB5">
      <w:pPr>
        <w:jc w:val="right"/>
        <w:rPr>
          <w:rFonts w:hint="eastAsia"/>
          <w:snapToGrid/>
          <w:szCs w:val="24"/>
          <w:lang w:val="fr-FR"/>
        </w:rPr>
      </w:pPr>
      <w:r w:rsidRPr="00EC6A13">
        <w:rPr>
          <w:snapToGrid/>
          <w:szCs w:val="24"/>
          <w:lang w:val="fr-FR"/>
        </w:rPr>
        <w:t>[</w:t>
      </w:r>
      <w:smartTag w:uri="urn:schemas-microsoft-com:office:smarttags" w:element="chsdate">
        <w:smartTagPr>
          <w:attr w:name="IsROCDate" w:val="False"/>
          <w:attr w:name="IsLunarDate" w:val="False"/>
          <w:attr w:name="Day" w:val="2"/>
          <w:attr w:name="Month" w:val="6"/>
          <w:attr w:name="Year" w:val="2007"/>
        </w:smartTagPr>
        <w:r w:rsidRPr="00EC6A13">
          <w:rPr>
            <w:snapToGrid/>
            <w:szCs w:val="24"/>
            <w:lang w:val="fr-FR"/>
          </w:rPr>
          <w:t>200</w:t>
        </w:r>
        <w:r w:rsidRPr="00EC6A13">
          <w:rPr>
            <w:rFonts w:hint="eastAsia"/>
            <w:snapToGrid/>
            <w:szCs w:val="24"/>
            <w:lang w:val="fr-FR"/>
          </w:rPr>
          <w:t>7</w:t>
        </w:r>
        <w:r w:rsidRPr="00EC6A13">
          <w:rPr>
            <w:rFonts w:hint="eastAsia"/>
            <w:snapToGrid/>
            <w:szCs w:val="24"/>
          </w:rPr>
          <w:t>年</w:t>
        </w:r>
        <w:r w:rsidRPr="00EC6A13">
          <w:rPr>
            <w:rFonts w:hint="eastAsia"/>
            <w:snapToGrid/>
            <w:szCs w:val="24"/>
            <w:lang w:val="fr-FR"/>
          </w:rPr>
          <w:t>6</w:t>
        </w:r>
        <w:r w:rsidRPr="00EC6A13">
          <w:rPr>
            <w:rFonts w:hint="eastAsia"/>
            <w:snapToGrid/>
            <w:szCs w:val="24"/>
          </w:rPr>
          <w:t>月</w:t>
        </w:r>
        <w:r w:rsidRPr="00EC6A13">
          <w:rPr>
            <w:rFonts w:hint="eastAsia"/>
            <w:snapToGrid/>
            <w:szCs w:val="24"/>
            <w:lang w:val="fr-FR"/>
          </w:rPr>
          <w:t>2</w:t>
        </w:r>
        <w:r w:rsidRPr="00EC6A13">
          <w:rPr>
            <w:rFonts w:hint="eastAsia"/>
            <w:snapToGrid/>
            <w:szCs w:val="24"/>
          </w:rPr>
          <w:t>日</w:t>
        </w:r>
      </w:smartTag>
      <w:r w:rsidRPr="00EC6A13">
        <w:rPr>
          <w:snapToGrid/>
          <w:szCs w:val="24"/>
          <w:lang w:val="fr-FR"/>
        </w:rPr>
        <w:t>]</w:t>
      </w:r>
    </w:p>
    <w:p w:rsidR="00941CB5" w:rsidRPr="00EC6A13" w:rsidRDefault="00941CB5" w:rsidP="00941CB5">
      <w:pPr>
        <w:rPr>
          <w:snapToGrid/>
          <w:szCs w:val="24"/>
          <w:lang w:val="fr-FR"/>
        </w:rPr>
      </w:pPr>
    </w:p>
    <w:p w:rsidR="00941CB5" w:rsidRPr="00EC6A13" w:rsidRDefault="00941CB5" w:rsidP="00941CB5">
      <w:pPr>
        <w:pStyle w:val="Heading2"/>
      </w:pPr>
      <w:r w:rsidRPr="00EC6A13">
        <w:rPr>
          <w:lang w:val="fr-FR"/>
        </w:rPr>
        <w:br w:type="page"/>
      </w:r>
      <w:r w:rsidRPr="00EC6A13">
        <w:rPr>
          <w:rFonts w:hint="eastAsia"/>
        </w:rPr>
        <w:t>导</w:t>
      </w:r>
      <w:r>
        <w:t xml:space="preserve">  </w:t>
      </w:r>
      <w:r w:rsidRPr="00EC6A13">
        <w:rPr>
          <w:rFonts w:hint="eastAsia"/>
        </w:rPr>
        <w:t>言</w:t>
      </w:r>
    </w:p>
    <w:p w:rsidR="00941CB5" w:rsidRPr="00EC6A13" w:rsidRDefault="00941CB5" w:rsidP="00941CB5">
      <w:pPr>
        <w:rPr>
          <w:rFonts w:hint="eastAsia"/>
          <w:snapToGrid/>
          <w:szCs w:val="24"/>
        </w:rPr>
      </w:pPr>
      <w:r w:rsidRPr="00EC6A13">
        <w:rPr>
          <w:snapToGrid/>
          <w:szCs w:val="24"/>
        </w:rPr>
        <w:tab/>
      </w:r>
      <w:r w:rsidRPr="00EC6A13">
        <w:rPr>
          <w:rFonts w:hint="eastAsia"/>
          <w:snapToGrid/>
          <w:szCs w:val="24"/>
        </w:rPr>
        <w:t>民族和解与团结政府意识到促进保护尼加拉瓜和世界所有居民人权的重要性，并且本国于近期当选人权理事会</w:t>
      </w:r>
      <w:r w:rsidRPr="00EC6A13">
        <w:rPr>
          <w:rFonts w:hint="eastAsia"/>
          <w:snapToGrid/>
          <w:szCs w:val="24"/>
        </w:rPr>
        <w:t>2007-2010</w:t>
      </w:r>
      <w:r w:rsidRPr="00EC6A13">
        <w:rPr>
          <w:rFonts w:hint="eastAsia"/>
          <w:snapToGrid/>
          <w:szCs w:val="24"/>
        </w:rPr>
        <w:t>年成员国，据此向联合国系统各条约机构提交共同核心文件和</w:t>
      </w:r>
      <w:r w:rsidRPr="00EC6A13">
        <w:rPr>
          <w:rFonts w:hint="eastAsia"/>
          <w:snapToGrid/>
          <w:szCs w:val="24"/>
        </w:rPr>
        <w:t>13</w:t>
      </w:r>
      <w:r w:rsidRPr="00EC6A13">
        <w:rPr>
          <w:rFonts w:hint="eastAsia"/>
          <w:snapToGrid/>
          <w:szCs w:val="24"/>
        </w:rPr>
        <w:t>份逾期定期报告：四份有关《公民权利和政治权利国际公约》的报告</w:t>
      </w:r>
      <w:r>
        <w:rPr>
          <w:rFonts w:hint="eastAsia"/>
          <w:snapToGrid/>
          <w:szCs w:val="24"/>
        </w:rPr>
        <w:t>(</w:t>
      </w:r>
      <w:r w:rsidRPr="00EC6A13">
        <w:rPr>
          <w:rFonts w:hint="eastAsia"/>
          <w:snapToGrid/>
          <w:szCs w:val="24"/>
        </w:rPr>
        <w:t>第三次至第六次报告</w:t>
      </w:r>
      <w:r>
        <w:rPr>
          <w:rFonts w:hint="eastAsia"/>
          <w:snapToGrid/>
          <w:szCs w:val="24"/>
        </w:rPr>
        <w:t>)</w:t>
      </w:r>
      <w:r w:rsidRPr="00EC6A13">
        <w:rPr>
          <w:rFonts w:hint="eastAsia"/>
          <w:snapToGrid/>
          <w:szCs w:val="24"/>
        </w:rPr>
        <w:t>、五份有关《消除一切形式种族歧视国际公约》的报告</w:t>
      </w:r>
      <w:r>
        <w:rPr>
          <w:rFonts w:hint="eastAsia"/>
          <w:snapToGrid/>
          <w:szCs w:val="24"/>
        </w:rPr>
        <w:t>(</w:t>
      </w:r>
      <w:r w:rsidRPr="00EC6A13">
        <w:rPr>
          <w:rFonts w:hint="eastAsia"/>
          <w:snapToGrid/>
          <w:szCs w:val="24"/>
        </w:rPr>
        <w:t>第十次至第十四次报告</w:t>
      </w:r>
      <w:r>
        <w:rPr>
          <w:rFonts w:hint="eastAsia"/>
          <w:snapToGrid/>
          <w:szCs w:val="24"/>
        </w:rPr>
        <w:t>)</w:t>
      </w:r>
      <w:r w:rsidRPr="00EC6A13">
        <w:rPr>
          <w:rFonts w:hint="eastAsia"/>
          <w:snapToGrid/>
          <w:szCs w:val="24"/>
        </w:rPr>
        <w:t>、三份有关《经济、社会、文化权利国际公约》的报告</w:t>
      </w:r>
      <w:r>
        <w:rPr>
          <w:rFonts w:hint="eastAsia"/>
          <w:snapToGrid/>
          <w:szCs w:val="24"/>
        </w:rPr>
        <w:t>(</w:t>
      </w:r>
      <w:r w:rsidRPr="00EC6A13">
        <w:rPr>
          <w:rFonts w:hint="eastAsia"/>
          <w:snapToGrid/>
          <w:szCs w:val="24"/>
        </w:rPr>
        <w:t>第二次至第四次报告</w:t>
      </w:r>
      <w:r>
        <w:rPr>
          <w:rFonts w:hint="eastAsia"/>
          <w:snapToGrid/>
          <w:szCs w:val="24"/>
        </w:rPr>
        <w:t>)</w:t>
      </w:r>
      <w:r w:rsidRPr="00EC6A13">
        <w:rPr>
          <w:rFonts w:hint="eastAsia"/>
          <w:snapToGrid/>
          <w:szCs w:val="24"/>
        </w:rPr>
        <w:t>和有关《禁止酷刑或其他残忍、不人道或有辱人格的待遇或处罚公约》的初次报告。</w:t>
      </w:r>
    </w:p>
    <w:p w:rsidR="00941CB5" w:rsidRPr="00EC6A13" w:rsidRDefault="00941CB5" w:rsidP="00941CB5">
      <w:pPr>
        <w:rPr>
          <w:snapToGrid/>
          <w:szCs w:val="24"/>
        </w:rPr>
      </w:pPr>
      <w:r w:rsidRPr="00EC6A13">
        <w:rPr>
          <w:snapToGrid/>
          <w:szCs w:val="24"/>
        </w:rPr>
        <w:tab/>
      </w:r>
      <w:r w:rsidRPr="00EC6A13">
        <w:rPr>
          <w:rFonts w:hint="eastAsia"/>
          <w:snapToGrid/>
          <w:szCs w:val="24"/>
        </w:rPr>
        <w:t>尽管此前各届政府已尽力使当时的尼加拉瓜能够履行其义务，向各委员会提交定期报告，但直到民族和解与团结政府在参与此进程的各方行动者中开展了一项提高意识运动，这项艰巨的任务才得以完成。</w:t>
      </w:r>
    </w:p>
    <w:p w:rsidR="00941CB5" w:rsidRPr="00EC6A13" w:rsidRDefault="00941CB5" w:rsidP="00941CB5">
      <w:pPr>
        <w:rPr>
          <w:snapToGrid/>
          <w:szCs w:val="24"/>
        </w:rPr>
      </w:pPr>
      <w:r w:rsidRPr="00EC6A13">
        <w:rPr>
          <w:snapToGrid/>
          <w:szCs w:val="24"/>
        </w:rPr>
        <w:tab/>
      </w:r>
      <w:r w:rsidRPr="00EC6A13">
        <w:rPr>
          <w:rFonts w:hint="eastAsia"/>
          <w:snapToGrid/>
          <w:szCs w:val="24"/>
        </w:rPr>
        <w:t>现在我们有一个机构间人权委员会</w:t>
      </w:r>
      <w:r>
        <w:rPr>
          <w:rFonts w:hint="eastAsia"/>
          <w:snapToGrid/>
          <w:szCs w:val="24"/>
        </w:rPr>
        <w:t>(</w:t>
      </w:r>
      <w:r w:rsidRPr="00EC6A13">
        <w:rPr>
          <w:snapToGrid/>
          <w:szCs w:val="24"/>
        </w:rPr>
        <w:t>CIDH</w:t>
      </w:r>
      <w:r>
        <w:rPr>
          <w:rFonts w:hint="eastAsia"/>
          <w:snapToGrid/>
          <w:szCs w:val="24"/>
        </w:rPr>
        <w:t>)</w:t>
      </w:r>
      <w:r w:rsidRPr="00EC6A13">
        <w:rPr>
          <w:rFonts w:hint="eastAsia"/>
          <w:snapToGrid/>
          <w:szCs w:val="24"/>
        </w:rPr>
        <w:t>专门负责持续监测国家法律和已签署的国际协定所载人权保护相关条款的有效执行。</w:t>
      </w:r>
    </w:p>
    <w:p w:rsidR="00941CB5" w:rsidRPr="00EC6A13" w:rsidRDefault="00941CB5" w:rsidP="00941CB5">
      <w:pPr>
        <w:rPr>
          <w:snapToGrid/>
          <w:szCs w:val="24"/>
        </w:rPr>
      </w:pPr>
      <w:r w:rsidRPr="00EC6A13">
        <w:rPr>
          <w:snapToGrid/>
          <w:szCs w:val="24"/>
        </w:rPr>
        <w:tab/>
      </w:r>
      <w:r w:rsidRPr="00EC6A13">
        <w:rPr>
          <w:rFonts w:hint="eastAsia"/>
          <w:snapToGrid/>
          <w:szCs w:val="24"/>
        </w:rPr>
        <w:t>尼加拉瓜政府的关注点不仅仅是提交报告的国际义务；目的在于加强人权议程，并使其成为公共政策的主要内容，由此激发政府及非政府机构自身核心部分的变革，并且特别强调公众参与。</w:t>
      </w:r>
    </w:p>
    <w:p w:rsidR="00941CB5" w:rsidRPr="00EC6A13" w:rsidRDefault="00941CB5" w:rsidP="00941CB5">
      <w:pPr>
        <w:spacing w:after="320"/>
        <w:rPr>
          <w:snapToGrid/>
          <w:szCs w:val="24"/>
        </w:rPr>
      </w:pPr>
      <w:r w:rsidRPr="00EC6A13">
        <w:rPr>
          <w:snapToGrid/>
          <w:szCs w:val="24"/>
        </w:rPr>
        <w:tab/>
      </w:r>
      <w:r w:rsidRPr="00EC6A13">
        <w:rPr>
          <w:rFonts w:hint="eastAsia"/>
          <w:snapToGrid/>
          <w:szCs w:val="24"/>
        </w:rPr>
        <w:t>我们致力于制订各种高效机制，以便开展后续行动以及有效施行国家和国际人权法律，重点关注弱势群体和少数民族群体。</w:t>
      </w:r>
    </w:p>
    <w:p w:rsidR="00941CB5" w:rsidRPr="00A25091" w:rsidRDefault="00941CB5" w:rsidP="00A25091">
      <w:pPr>
        <w:pStyle w:val="Heading2"/>
      </w:pPr>
      <w:r w:rsidRPr="00A25091">
        <w:rPr>
          <w:rFonts w:hint="eastAsia"/>
        </w:rPr>
        <w:t>执行摘要</w:t>
      </w:r>
    </w:p>
    <w:p w:rsidR="00941CB5" w:rsidRPr="00EC6A13" w:rsidRDefault="00941CB5" w:rsidP="00941CB5">
      <w:pPr>
        <w:pStyle w:val="Heading3"/>
      </w:pPr>
      <w:r w:rsidRPr="00941CB5">
        <w:rPr>
          <w:u w:val="none"/>
        </w:rPr>
        <w:t xml:space="preserve">A.  </w:t>
      </w:r>
      <w:r w:rsidRPr="00EC6A13">
        <w:rPr>
          <w:rFonts w:hint="eastAsia"/>
        </w:rPr>
        <w:t>尼加拉瓜概况</w:t>
      </w:r>
    </w:p>
    <w:p w:rsidR="00941CB5" w:rsidRPr="00EC6A13" w:rsidRDefault="00941CB5" w:rsidP="00146FF5">
      <w:pPr>
        <w:ind w:leftChars="400" w:left="31680"/>
        <w:rPr>
          <w:snapToGrid/>
          <w:szCs w:val="24"/>
        </w:rPr>
      </w:pPr>
      <w:r w:rsidRPr="00EC6A13">
        <w:rPr>
          <w:rFonts w:hint="eastAsia"/>
          <w:snapToGrid/>
          <w:szCs w:val="24"/>
        </w:rPr>
        <w:t>国土面积：</w:t>
      </w:r>
      <w:r w:rsidRPr="00EC6A13">
        <w:rPr>
          <w:rFonts w:hint="eastAsia"/>
          <w:snapToGrid/>
          <w:szCs w:val="24"/>
        </w:rPr>
        <w:tab/>
      </w:r>
      <w:r>
        <w:rPr>
          <w:snapToGrid/>
          <w:szCs w:val="24"/>
        </w:rPr>
        <w:tab/>
      </w:r>
      <w:r>
        <w:rPr>
          <w:snapToGrid/>
          <w:szCs w:val="24"/>
        </w:rPr>
        <w:tab/>
      </w:r>
      <w:r>
        <w:rPr>
          <w:snapToGrid/>
          <w:szCs w:val="24"/>
        </w:rPr>
        <w:tab/>
      </w:r>
      <w:r w:rsidRPr="00EC6A13">
        <w:rPr>
          <w:snapToGrid/>
          <w:szCs w:val="24"/>
        </w:rPr>
        <w:t>13</w:t>
      </w:r>
      <w:r>
        <w:rPr>
          <w:snapToGrid/>
          <w:szCs w:val="24"/>
        </w:rPr>
        <w:t>0,</w:t>
      </w:r>
      <w:r w:rsidRPr="00EC6A13">
        <w:rPr>
          <w:snapToGrid/>
          <w:szCs w:val="24"/>
        </w:rPr>
        <w:t>373.40</w:t>
      </w:r>
      <w:r w:rsidRPr="00EC6A13">
        <w:rPr>
          <w:rFonts w:hint="eastAsia"/>
          <w:snapToGrid/>
          <w:szCs w:val="24"/>
        </w:rPr>
        <w:t>平方</w:t>
      </w:r>
      <w:r w:rsidRPr="00EC6A13">
        <w:rPr>
          <w:rFonts w:hint="eastAsia"/>
          <w:snapToGrid/>
          <w:szCs w:val="24"/>
          <w:lang w:val="nl-NL"/>
        </w:rPr>
        <w:t>公里</w:t>
      </w:r>
    </w:p>
    <w:p w:rsidR="00941CB5" w:rsidRPr="00EC6A13" w:rsidRDefault="00941CB5" w:rsidP="00146FF5">
      <w:pPr>
        <w:ind w:leftChars="400" w:left="31680"/>
        <w:rPr>
          <w:snapToGrid/>
          <w:szCs w:val="24"/>
          <w:lang w:val="nl-NL"/>
        </w:rPr>
      </w:pPr>
      <w:r w:rsidRPr="00EC6A13">
        <w:rPr>
          <w:rFonts w:hint="eastAsia"/>
          <w:snapToGrid/>
          <w:szCs w:val="24"/>
        </w:rPr>
        <w:t>人口</w:t>
      </w:r>
      <w:r w:rsidRPr="00EC6A13">
        <w:rPr>
          <w:rFonts w:hint="eastAsia"/>
          <w:snapToGrid/>
          <w:szCs w:val="24"/>
          <w:lang w:val="nl-NL"/>
        </w:rPr>
        <w:t>：</w:t>
      </w:r>
      <w:r w:rsidRPr="00EC6A13">
        <w:rPr>
          <w:snapToGrid/>
          <w:szCs w:val="24"/>
          <w:lang w:val="nl-NL"/>
        </w:rPr>
        <w:tab/>
      </w:r>
      <w:r w:rsidRPr="00EC6A13">
        <w:rPr>
          <w:rFonts w:hint="eastAsia"/>
          <w:snapToGrid/>
          <w:szCs w:val="24"/>
          <w:lang w:val="nl-NL"/>
        </w:rPr>
        <w:tab/>
      </w:r>
      <w:r>
        <w:rPr>
          <w:snapToGrid/>
          <w:szCs w:val="24"/>
          <w:lang w:val="nl-NL"/>
        </w:rPr>
        <w:tab/>
      </w:r>
      <w:r>
        <w:rPr>
          <w:snapToGrid/>
          <w:szCs w:val="24"/>
          <w:lang w:val="nl-NL"/>
        </w:rPr>
        <w:tab/>
      </w:r>
      <w:r>
        <w:rPr>
          <w:snapToGrid/>
          <w:szCs w:val="24"/>
          <w:lang w:val="nl-NL"/>
        </w:rPr>
        <w:tab/>
        <w:t>5,</w:t>
      </w:r>
      <w:r w:rsidRPr="00EC6A13">
        <w:rPr>
          <w:snapToGrid/>
          <w:szCs w:val="24"/>
          <w:lang w:val="nl-NL"/>
        </w:rPr>
        <w:t>14</w:t>
      </w:r>
      <w:r>
        <w:rPr>
          <w:snapToGrid/>
          <w:szCs w:val="24"/>
          <w:lang w:val="nl-NL"/>
        </w:rPr>
        <w:t>2,</w:t>
      </w:r>
      <w:r w:rsidRPr="00EC6A13">
        <w:rPr>
          <w:snapToGrid/>
          <w:szCs w:val="24"/>
          <w:lang w:val="nl-NL"/>
        </w:rPr>
        <w:t>098</w:t>
      </w:r>
    </w:p>
    <w:p w:rsidR="00941CB5" w:rsidRPr="00EC6A13" w:rsidRDefault="00941CB5" w:rsidP="00146FF5">
      <w:pPr>
        <w:ind w:leftChars="400" w:left="31680"/>
        <w:rPr>
          <w:snapToGrid/>
          <w:szCs w:val="24"/>
          <w:lang w:val="nl-NL"/>
        </w:rPr>
      </w:pPr>
      <w:r w:rsidRPr="00EC6A13">
        <w:rPr>
          <w:rFonts w:hint="eastAsia"/>
          <w:snapToGrid/>
          <w:szCs w:val="24"/>
        </w:rPr>
        <w:t>人口密度</w:t>
      </w:r>
      <w:r w:rsidRPr="00EC6A13">
        <w:rPr>
          <w:rFonts w:hint="eastAsia"/>
          <w:snapToGrid/>
          <w:szCs w:val="24"/>
          <w:lang w:val="nl-NL"/>
        </w:rPr>
        <w:t>：</w:t>
      </w:r>
      <w:r w:rsidRPr="00EC6A13">
        <w:rPr>
          <w:rFonts w:hint="eastAsia"/>
          <w:snapToGrid/>
          <w:szCs w:val="24"/>
          <w:lang w:val="nl-NL"/>
        </w:rPr>
        <w:tab/>
      </w:r>
      <w:r>
        <w:rPr>
          <w:snapToGrid/>
          <w:szCs w:val="24"/>
          <w:lang w:val="nl-NL"/>
        </w:rPr>
        <w:tab/>
      </w:r>
      <w:r>
        <w:rPr>
          <w:snapToGrid/>
          <w:szCs w:val="24"/>
          <w:lang w:val="nl-NL"/>
        </w:rPr>
        <w:tab/>
      </w:r>
      <w:r>
        <w:rPr>
          <w:snapToGrid/>
          <w:szCs w:val="24"/>
          <w:lang w:val="nl-NL"/>
        </w:rPr>
        <w:tab/>
      </w:r>
      <w:r w:rsidRPr="00EC6A13">
        <w:rPr>
          <w:snapToGrid/>
          <w:szCs w:val="24"/>
          <w:lang w:val="nl-NL"/>
        </w:rPr>
        <w:t>42.7</w:t>
      </w:r>
      <w:r w:rsidRPr="00EC6A13">
        <w:rPr>
          <w:rFonts w:hint="eastAsia"/>
          <w:snapToGrid/>
          <w:szCs w:val="24"/>
          <w:lang w:val="nl-NL"/>
        </w:rPr>
        <w:t>人</w:t>
      </w:r>
      <w:r w:rsidRPr="00EC6A13">
        <w:rPr>
          <w:rFonts w:hint="eastAsia"/>
          <w:snapToGrid/>
          <w:szCs w:val="24"/>
          <w:lang w:val="nl-NL"/>
        </w:rPr>
        <w:t>/</w:t>
      </w:r>
      <w:r w:rsidRPr="00EC6A13">
        <w:rPr>
          <w:rFonts w:hint="eastAsia"/>
          <w:snapToGrid/>
          <w:szCs w:val="24"/>
          <w:lang w:val="nl-NL"/>
        </w:rPr>
        <w:t>平方公里</w:t>
      </w:r>
    </w:p>
    <w:p w:rsidR="00941CB5" w:rsidRPr="00EC6A13" w:rsidRDefault="00941CB5" w:rsidP="00146FF5">
      <w:pPr>
        <w:ind w:leftChars="400" w:left="31680"/>
        <w:rPr>
          <w:snapToGrid/>
          <w:szCs w:val="24"/>
          <w:lang w:val="nl-NL"/>
        </w:rPr>
      </w:pPr>
      <w:r w:rsidRPr="00EC6A13">
        <w:rPr>
          <w:rFonts w:hint="eastAsia"/>
          <w:snapToGrid/>
          <w:szCs w:val="24"/>
          <w:lang w:val="nl-NL"/>
        </w:rPr>
        <w:t>城市人口：</w:t>
      </w:r>
      <w:r w:rsidRPr="00EC6A13">
        <w:rPr>
          <w:rFonts w:hint="eastAsia"/>
          <w:snapToGrid/>
          <w:szCs w:val="24"/>
          <w:lang w:val="nl-NL"/>
        </w:rPr>
        <w:tab/>
      </w:r>
      <w:r>
        <w:rPr>
          <w:snapToGrid/>
          <w:szCs w:val="24"/>
          <w:lang w:val="nl-NL"/>
        </w:rPr>
        <w:tab/>
      </w:r>
      <w:r>
        <w:rPr>
          <w:snapToGrid/>
          <w:szCs w:val="24"/>
          <w:lang w:val="nl-NL"/>
        </w:rPr>
        <w:tab/>
      </w:r>
      <w:r>
        <w:rPr>
          <w:snapToGrid/>
          <w:szCs w:val="24"/>
          <w:lang w:val="nl-NL"/>
        </w:rPr>
        <w:tab/>
      </w:r>
      <w:r w:rsidRPr="00EC6A13">
        <w:rPr>
          <w:snapToGrid/>
          <w:szCs w:val="24"/>
          <w:lang w:val="nl-NL"/>
        </w:rPr>
        <w:t>44.1%</w:t>
      </w:r>
    </w:p>
    <w:p w:rsidR="00941CB5" w:rsidRPr="00EC6A13" w:rsidRDefault="00941CB5" w:rsidP="00146FF5">
      <w:pPr>
        <w:ind w:leftChars="400" w:left="31680"/>
        <w:rPr>
          <w:rFonts w:hint="eastAsia"/>
          <w:snapToGrid/>
          <w:szCs w:val="24"/>
          <w:lang w:val="nl-NL"/>
        </w:rPr>
      </w:pPr>
      <w:r w:rsidRPr="00EC6A13">
        <w:rPr>
          <w:rFonts w:hint="eastAsia"/>
          <w:snapToGrid/>
          <w:szCs w:val="24"/>
          <w:lang w:val="nl-NL"/>
        </w:rPr>
        <w:t>寿命：</w:t>
      </w:r>
      <w:r w:rsidRPr="00EC6A13">
        <w:rPr>
          <w:snapToGrid/>
          <w:szCs w:val="24"/>
          <w:lang w:val="nl-NL"/>
        </w:rPr>
        <w:tab/>
      </w:r>
      <w:r w:rsidRPr="00EC6A13">
        <w:rPr>
          <w:rFonts w:hint="eastAsia"/>
          <w:snapToGrid/>
          <w:szCs w:val="24"/>
          <w:lang w:val="nl-NL"/>
        </w:rPr>
        <w:tab/>
      </w:r>
      <w:r>
        <w:rPr>
          <w:snapToGrid/>
          <w:szCs w:val="24"/>
          <w:lang w:val="nl-NL"/>
        </w:rPr>
        <w:tab/>
      </w:r>
      <w:r>
        <w:rPr>
          <w:snapToGrid/>
          <w:szCs w:val="24"/>
          <w:lang w:val="nl-NL"/>
        </w:rPr>
        <w:tab/>
      </w:r>
      <w:r>
        <w:rPr>
          <w:snapToGrid/>
          <w:szCs w:val="24"/>
          <w:lang w:val="nl-NL"/>
        </w:rPr>
        <w:tab/>
      </w:r>
      <w:r w:rsidRPr="00EC6A13">
        <w:rPr>
          <w:snapToGrid/>
          <w:szCs w:val="24"/>
          <w:lang w:val="nl-NL"/>
        </w:rPr>
        <w:t>72.89</w:t>
      </w:r>
      <w:r w:rsidRPr="00EC6A13">
        <w:rPr>
          <w:rFonts w:hint="eastAsia"/>
          <w:snapToGrid/>
          <w:szCs w:val="24"/>
          <w:lang w:val="nl-NL"/>
        </w:rPr>
        <w:t>岁</w:t>
      </w:r>
    </w:p>
    <w:p w:rsidR="00941CB5" w:rsidRPr="00EC6A13" w:rsidRDefault="00941CB5" w:rsidP="00146FF5">
      <w:pPr>
        <w:ind w:leftChars="400" w:left="31680"/>
        <w:rPr>
          <w:snapToGrid/>
          <w:szCs w:val="24"/>
          <w:lang w:val="nl-NL"/>
        </w:rPr>
      </w:pPr>
      <w:r w:rsidRPr="00EC6A13">
        <w:rPr>
          <w:rFonts w:hint="eastAsia"/>
          <w:snapToGrid/>
          <w:szCs w:val="24"/>
          <w:lang w:val="nl-NL"/>
        </w:rPr>
        <w:t>孕产妇死亡率：</w:t>
      </w:r>
      <w:r w:rsidRPr="00EC6A13">
        <w:rPr>
          <w:rFonts w:hint="eastAsia"/>
          <w:snapToGrid/>
          <w:szCs w:val="24"/>
          <w:lang w:val="nl-NL"/>
        </w:rPr>
        <w:tab/>
      </w:r>
      <w:r>
        <w:rPr>
          <w:snapToGrid/>
          <w:szCs w:val="24"/>
          <w:lang w:val="nl-NL"/>
        </w:rPr>
        <w:tab/>
      </w:r>
      <w:r>
        <w:rPr>
          <w:snapToGrid/>
          <w:szCs w:val="24"/>
          <w:lang w:val="nl-NL"/>
        </w:rPr>
        <w:tab/>
      </w:r>
      <w:r w:rsidRPr="00EC6A13">
        <w:rPr>
          <w:snapToGrid/>
          <w:szCs w:val="24"/>
          <w:lang w:val="nl-NL"/>
        </w:rPr>
        <w:t>86.47</w:t>
      </w:r>
    </w:p>
    <w:p w:rsidR="00941CB5" w:rsidRPr="00EC6A13" w:rsidRDefault="00941CB5" w:rsidP="00146FF5">
      <w:pPr>
        <w:ind w:leftChars="400" w:left="31680"/>
        <w:rPr>
          <w:snapToGrid/>
          <w:szCs w:val="24"/>
          <w:lang w:val="nl-NL"/>
        </w:rPr>
      </w:pPr>
      <w:r w:rsidRPr="00EC6A13">
        <w:rPr>
          <w:rFonts w:hint="eastAsia"/>
          <w:snapToGrid/>
          <w:szCs w:val="24"/>
          <w:lang w:val="nl-NL"/>
        </w:rPr>
        <w:t>婴儿死亡率：</w:t>
      </w:r>
      <w:r w:rsidRPr="00EC6A13">
        <w:rPr>
          <w:rFonts w:hint="eastAsia"/>
          <w:snapToGrid/>
          <w:szCs w:val="24"/>
          <w:lang w:val="nl-NL"/>
        </w:rPr>
        <w:tab/>
      </w:r>
      <w:r>
        <w:rPr>
          <w:snapToGrid/>
          <w:szCs w:val="24"/>
          <w:lang w:val="nl-NL"/>
        </w:rPr>
        <w:tab/>
      </w:r>
      <w:r>
        <w:rPr>
          <w:snapToGrid/>
          <w:szCs w:val="24"/>
          <w:lang w:val="nl-NL"/>
        </w:rPr>
        <w:tab/>
      </w:r>
      <w:r w:rsidRPr="00EC6A13">
        <w:rPr>
          <w:snapToGrid/>
          <w:szCs w:val="24"/>
          <w:lang w:val="nl-NL"/>
        </w:rPr>
        <w:t>22</w:t>
      </w:r>
      <w:r w:rsidRPr="00EC6A13">
        <w:rPr>
          <w:rFonts w:hint="eastAsia"/>
          <w:snapToGrid/>
          <w:szCs w:val="24"/>
          <w:lang w:val="nl-NL"/>
        </w:rPr>
        <w:t>例死亡</w:t>
      </w:r>
      <w:r w:rsidRPr="00EC6A13">
        <w:rPr>
          <w:rFonts w:hint="eastAsia"/>
          <w:snapToGrid/>
          <w:szCs w:val="24"/>
          <w:lang w:val="nl-NL"/>
        </w:rPr>
        <w:t>/</w:t>
      </w:r>
      <w:r>
        <w:rPr>
          <w:snapToGrid/>
          <w:szCs w:val="24"/>
          <w:lang w:val="nl-NL"/>
        </w:rPr>
        <w:t>1,</w:t>
      </w:r>
      <w:r w:rsidRPr="00EC6A13">
        <w:rPr>
          <w:snapToGrid/>
          <w:szCs w:val="24"/>
          <w:lang w:val="nl-NL"/>
        </w:rPr>
        <w:t>000</w:t>
      </w:r>
      <w:r w:rsidRPr="00EC6A13">
        <w:rPr>
          <w:rFonts w:hint="eastAsia"/>
          <w:snapToGrid/>
          <w:szCs w:val="24"/>
          <w:lang w:val="nl-NL"/>
        </w:rPr>
        <w:t>名新生儿</w:t>
      </w:r>
    </w:p>
    <w:p w:rsidR="00941CB5" w:rsidRPr="00EC6A13" w:rsidRDefault="00941CB5" w:rsidP="00146FF5">
      <w:pPr>
        <w:ind w:leftChars="400" w:left="31680"/>
        <w:rPr>
          <w:snapToGrid/>
          <w:szCs w:val="24"/>
          <w:lang w:val="nl-NL"/>
        </w:rPr>
      </w:pPr>
      <w:r w:rsidRPr="00EC6A13">
        <w:rPr>
          <w:rFonts w:hint="eastAsia"/>
          <w:snapToGrid/>
          <w:szCs w:val="24"/>
          <w:lang w:val="nl-NL"/>
        </w:rPr>
        <w:t>生育率：</w:t>
      </w:r>
      <w:r w:rsidRPr="00EC6A13">
        <w:rPr>
          <w:rFonts w:hint="eastAsia"/>
          <w:snapToGrid/>
          <w:szCs w:val="24"/>
          <w:lang w:val="nl-NL"/>
        </w:rPr>
        <w:tab/>
      </w:r>
      <w:r>
        <w:rPr>
          <w:snapToGrid/>
          <w:szCs w:val="24"/>
          <w:lang w:val="nl-NL"/>
        </w:rPr>
        <w:tab/>
      </w:r>
      <w:r>
        <w:rPr>
          <w:snapToGrid/>
          <w:szCs w:val="24"/>
          <w:lang w:val="nl-NL"/>
        </w:rPr>
        <w:tab/>
      </w:r>
      <w:r>
        <w:rPr>
          <w:snapToGrid/>
          <w:szCs w:val="24"/>
          <w:lang w:val="nl-NL"/>
        </w:rPr>
        <w:tab/>
      </w:r>
      <w:r w:rsidRPr="00EC6A13">
        <w:rPr>
          <w:snapToGrid/>
          <w:szCs w:val="24"/>
          <w:lang w:val="nl-NL"/>
        </w:rPr>
        <w:t>2.76</w:t>
      </w:r>
      <w:r w:rsidRPr="00EC6A13">
        <w:rPr>
          <w:rFonts w:hint="eastAsia"/>
          <w:snapToGrid/>
          <w:szCs w:val="24"/>
          <w:lang w:val="nl-NL"/>
        </w:rPr>
        <w:t>名子女</w:t>
      </w:r>
      <w:r w:rsidRPr="00EC6A13">
        <w:rPr>
          <w:rFonts w:hint="eastAsia"/>
          <w:snapToGrid/>
          <w:szCs w:val="24"/>
          <w:lang w:val="nl-NL"/>
        </w:rPr>
        <w:t>/1</w:t>
      </w:r>
      <w:r w:rsidRPr="00EC6A13">
        <w:rPr>
          <w:rFonts w:hint="eastAsia"/>
          <w:snapToGrid/>
          <w:szCs w:val="24"/>
          <w:lang w:val="nl-NL"/>
        </w:rPr>
        <w:t>名妇女</w:t>
      </w:r>
    </w:p>
    <w:p w:rsidR="00941CB5" w:rsidRPr="00EC6A13" w:rsidRDefault="00941CB5" w:rsidP="00146FF5">
      <w:pPr>
        <w:ind w:leftChars="400" w:left="31680"/>
        <w:rPr>
          <w:snapToGrid/>
          <w:szCs w:val="24"/>
          <w:lang w:val="nl-NL"/>
        </w:rPr>
      </w:pPr>
      <w:r w:rsidRPr="00EC6A13">
        <w:rPr>
          <w:rFonts w:hint="eastAsia"/>
          <w:snapToGrid/>
          <w:szCs w:val="24"/>
          <w:lang w:val="nl-NL"/>
        </w:rPr>
        <w:t>土著居民：</w:t>
      </w:r>
      <w:r w:rsidRPr="00EC6A13">
        <w:rPr>
          <w:rFonts w:hint="eastAsia"/>
          <w:snapToGrid/>
          <w:szCs w:val="24"/>
          <w:lang w:val="nl-NL"/>
        </w:rPr>
        <w:tab/>
      </w:r>
      <w:r>
        <w:rPr>
          <w:snapToGrid/>
          <w:szCs w:val="24"/>
          <w:lang w:val="nl-NL"/>
        </w:rPr>
        <w:tab/>
      </w:r>
      <w:r>
        <w:rPr>
          <w:snapToGrid/>
          <w:szCs w:val="24"/>
          <w:lang w:val="nl-NL"/>
        </w:rPr>
        <w:tab/>
      </w:r>
      <w:r>
        <w:rPr>
          <w:snapToGrid/>
          <w:szCs w:val="24"/>
          <w:lang w:val="nl-NL"/>
        </w:rPr>
        <w:tab/>
      </w:r>
      <w:r w:rsidRPr="00EC6A13">
        <w:rPr>
          <w:snapToGrid/>
          <w:szCs w:val="24"/>
          <w:lang w:val="nl-NL"/>
        </w:rPr>
        <w:t>8.6%</w:t>
      </w:r>
    </w:p>
    <w:p w:rsidR="00941CB5" w:rsidRPr="00EC6A13" w:rsidRDefault="00941CB5" w:rsidP="00146FF5">
      <w:pPr>
        <w:ind w:leftChars="400" w:left="31680"/>
        <w:rPr>
          <w:snapToGrid/>
          <w:szCs w:val="24"/>
          <w:lang w:val="nl-NL"/>
        </w:rPr>
      </w:pPr>
      <w:r w:rsidRPr="00EC6A13">
        <w:rPr>
          <w:rFonts w:hint="eastAsia"/>
          <w:snapToGrid/>
          <w:szCs w:val="24"/>
          <w:lang w:val="nl-NL"/>
        </w:rPr>
        <w:t>家庭人数：</w:t>
      </w:r>
      <w:r w:rsidRPr="00EC6A13">
        <w:rPr>
          <w:rFonts w:hint="eastAsia"/>
          <w:snapToGrid/>
          <w:szCs w:val="24"/>
          <w:lang w:val="nl-NL"/>
        </w:rPr>
        <w:t xml:space="preserve"> </w:t>
      </w:r>
      <w:r>
        <w:rPr>
          <w:snapToGrid/>
          <w:szCs w:val="24"/>
          <w:lang w:val="nl-NL"/>
        </w:rPr>
        <w:tab/>
      </w:r>
      <w:r w:rsidRPr="00EC6A13">
        <w:rPr>
          <w:rFonts w:hint="eastAsia"/>
          <w:snapToGrid/>
          <w:szCs w:val="24"/>
          <w:lang w:val="nl-NL"/>
        </w:rPr>
        <w:tab/>
      </w:r>
      <w:r>
        <w:rPr>
          <w:snapToGrid/>
          <w:szCs w:val="24"/>
          <w:lang w:val="nl-NL"/>
        </w:rPr>
        <w:tab/>
      </w:r>
      <w:r>
        <w:rPr>
          <w:snapToGrid/>
          <w:szCs w:val="24"/>
          <w:lang w:val="nl-NL"/>
        </w:rPr>
        <w:tab/>
      </w:r>
      <w:r w:rsidRPr="00EC6A13">
        <w:rPr>
          <w:snapToGrid/>
          <w:szCs w:val="24"/>
          <w:lang w:val="nl-NL"/>
        </w:rPr>
        <w:t>4.9</w:t>
      </w:r>
      <w:r w:rsidRPr="00EC6A13">
        <w:rPr>
          <w:rFonts w:hint="eastAsia"/>
          <w:snapToGrid/>
          <w:szCs w:val="24"/>
          <w:lang w:val="nl-NL"/>
        </w:rPr>
        <w:t>人</w:t>
      </w:r>
    </w:p>
    <w:p w:rsidR="00941CB5" w:rsidRPr="00EC6A13" w:rsidRDefault="00941CB5" w:rsidP="00146FF5">
      <w:pPr>
        <w:ind w:leftChars="400" w:left="31680"/>
        <w:rPr>
          <w:snapToGrid/>
          <w:szCs w:val="24"/>
          <w:lang w:val="nl-NL"/>
        </w:rPr>
      </w:pPr>
      <w:r w:rsidRPr="00EC6A13">
        <w:rPr>
          <w:rFonts w:hint="eastAsia"/>
          <w:snapToGrid/>
          <w:szCs w:val="24"/>
          <w:lang w:val="nl-NL"/>
        </w:rPr>
        <w:t>以妇女为户主的家庭：</w:t>
      </w:r>
      <w:r w:rsidRPr="00EC6A13">
        <w:rPr>
          <w:rFonts w:hint="eastAsia"/>
          <w:snapToGrid/>
          <w:szCs w:val="24"/>
          <w:lang w:val="nl-NL"/>
        </w:rPr>
        <w:tab/>
      </w:r>
      <w:r w:rsidRPr="00EC6A13">
        <w:rPr>
          <w:snapToGrid/>
          <w:szCs w:val="24"/>
          <w:lang w:val="nl-NL"/>
        </w:rPr>
        <w:t>28%</w:t>
      </w:r>
    </w:p>
    <w:p w:rsidR="00941CB5" w:rsidRPr="00EC6A13" w:rsidRDefault="00941CB5" w:rsidP="00146FF5">
      <w:pPr>
        <w:ind w:leftChars="400" w:left="31680"/>
        <w:rPr>
          <w:snapToGrid/>
          <w:szCs w:val="24"/>
          <w:lang w:val="nl-NL"/>
        </w:rPr>
      </w:pPr>
      <w:r w:rsidRPr="00EC6A13">
        <w:rPr>
          <w:rFonts w:hint="eastAsia"/>
          <w:snapToGrid/>
          <w:szCs w:val="24"/>
          <w:lang w:val="nl-NL"/>
        </w:rPr>
        <w:t>基尼系数：</w:t>
      </w:r>
      <w:r w:rsidRPr="00EC6A13">
        <w:rPr>
          <w:rFonts w:hint="eastAsia"/>
          <w:snapToGrid/>
          <w:szCs w:val="24"/>
          <w:lang w:val="nl-NL"/>
        </w:rPr>
        <w:tab/>
      </w:r>
      <w:r>
        <w:rPr>
          <w:snapToGrid/>
          <w:szCs w:val="24"/>
          <w:lang w:val="nl-NL"/>
        </w:rPr>
        <w:tab/>
      </w:r>
      <w:r w:rsidRPr="00EC6A13">
        <w:rPr>
          <w:rFonts w:hint="eastAsia"/>
          <w:snapToGrid/>
          <w:szCs w:val="24"/>
          <w:lang w:val="nl-NL"/>
        </w:rPr>
        <w:t xml:space="preserve"> </w:t>
      </w:r>
      <w:r>
        <w:rPr>
          <w:snapToGrid/>
          <w:szCs w:val="24"/>
          <w:lang w:val="nl-NL"/>
        </w:rPr>
        <w:tab/>
      </w:r>
      <w:r>
        <w:rPr>
          <w:snapToGrid/>
          <w:szCs w:val="24"/>
          <w:lang w:val="nl-NL"/>
        </w:rPr>
        <w:tab/>
      </w:r>
      <w:r w:rsidRPr="00EC6A13">
        <w:rPr>
          <w:snapToGrid/>
          <w:szCs w:val="24"/>
          <w:lang w:val="nl-NL"/>
        </w:rPr>
        <w:t>0.56</w:t>
      </w:r>
    </w:p>
    <w:p w:rsidR="00941CB5" w:rsidRPr="00EC6A13" w:rsidRDefault="00941CB5" w:rsidP="00146FF5">
      <w:pPr>
        <w:ind w:leftChars="400" w:left="31680"/>
        <w:rPr>
          <w:snapToGrid/>
          <w:szCs w:val="24"/>
        </w:rPr>
      </w:pPr>
      <w:r w:rsidRPr="00EC6A13">
        <w:rPr>
          <w:rFonts w:hint="eastAsia"/>
          <w:snapToGrid/>
          <w:szCs w:val="24"/>
          <w:lang w:val="nl-NL"/>
        </w:rPr>
        <w:t>人均国内生产总值：</w:t>
      </w:r>
      <w:r w:rsidRPr="00EC6A13">
        <w:rPr>
          <w:rFonts w:hint="eastAsia"/>
          <w:snapToGrid/>
          <w:szCs w:val="24"/>
          <w:lang w:val="nl-NL"/>
        </w:rPr>
        <w:tab/>
      </w:r>
      <w:r>
        <w:rPr>
          <w:snapToGrid/>
          <w:szCs w:val="24"/>
          <w:lang w:val="nl-NL"/>
        </w:rPr>
        <w:tab/>
      </w:r>
      <w:r w:rsidRPr="00EC6A13">
        <w:rPr>
          <w:snapToGrid/>
          <w:szCs w:val="24"/>
          <w:lang w:val="nl-NL"/>
        </w:rPr>
        <w:t>971.2</w:t>
      </w:r>
      <w:r w:rsidRPr="00EC6A13">
        <w:rPr>
          <w:snapToGrid/>
          <w:szCs w:val="24"/>
        </w:rPr>
        <w:t>0</w:t>
      </w:r>
      <w:r w:rsidRPr="00EC6A13">
        <w:rPr>
          <w:rFonts w:hint="eastAsia"/>
          <w:snapToGrid/>
          <w:szCs w:val="24"/>
        </w:rPr>
        <w:t>美元</w:t>
      </w:r>
    </w:p>
    <w:p w:rsidR="00941CB5" w:rsidRPr="00EC6A13" w:rsidRDefault="00941CB5" w:rsidP="00941CB5">
      <w:pPr>
        <w:rPr>
          <w:snapToGrid/>
          <w:szCs w:val="24"/>
        </w:rPr>
      </w:pPr>
      <w:r w:rsidRPr="00EC6A13">
        <w:rPr>
          <w:snapToGrid/>
          <w:szCs w:val="24"/>
        </w:rPr>
        <w:tab/>
      </w:r>
      <w:r w:rsidRPr="00EC6A13">
        <w:rPr>
          <w:rFonts w:hint="eastAsia"/>
          <w:snapToGrid/>
          <w:szCs w:val="24"/>
        </w:rPr>
        <w:t>生活在贫困线以下的人口比例为</w:t>
      </w:r>
      <w:r w:rsidRPr="00EC6A13">
        <w:rPr>
          <w:snapToGrid/>
          <w:szCs w:val="24"/>
        </w:rPr>
        <w:t>46%</w:t>
      </w:r>
      <w:r w:rsidRPr="00EC6A13">
        <w:rPr>
          <w:rFonts w:hint="eastAsia"/>
          <w:snapToGrid/>
          <w:szCs w:val="24"/>
        </w:rPr>
        <w:t>，</w:t>
      </w:r>
      <w:r w:rsidRPr="00EC6A13">
        <w:rPr>
          <w:snapToGrid/>
          <w:szCs w:val="24"/>
        </w:rPr>
        <w:t>15%</w:t>
      </w:r>
      <w:r w:rsidRPr="00EC6A13">
        <w:rPr>
          <w:rFonts w:hint="eastAsia"/>
          <w:snapToGrid/>
          <w:szCs w:val="24"/>
        </w:rPr>
        <w:t>的人生活在食物消费最低水平以下，也就是说处于赤贫状况。</w:t>
      </w:r>
    </w:p>
    <w:p w:rsidR="00941CB5" w:rsidRPr="00EC6A13" w:rsidRDefault="00941CB5" w:rsidP="00941CB5">
      <w:pPr>
        <w:rPr>
          <w:snapToGrid/>
          <w:szCs w:val="24"/>
        </w:rPr>
      </w:pPr>
      <w:r w:rsidRPr="00EC6A13">
        <w:rPr>
          <w:snapToGrid/>
          <w:szCs w:val="24"/>
        </w:rPr>
        <w:tab/>
      </w:r>
      <w:r w:rsidRPr="00EC6A13">
        <w:rPr>
          <w:rFonts w:hint="eastAsia"/>
          <w:snapToGrid/>
          <w:szCs w:val="24"/>
        </w:rPr>
        <w:t>在未满五岁的儿童中，</w:t>
      </w:r>
      <w:r w:rsidRPr="00EC6A13">
        <w:rPr>
          <w:rFonts w:hint="eastAsia"/>
          <w:snapToGrid/>
          <w:szCs w:val="24"/>
        </w:rPr>
        <w:t>10%</w:t>
      </w:r>
      <w:r w:rsidRPr="00EC6A13">
        <w:rPr>
          <w:rFonts w:hint="eastAsia"/>
          <w:snapToGrid/>
          <w:szCs w:val="24"/>
        </w:rPr>
        <w:t>呈现出一般营养不良或体重不足的状况，</w:t>
      </w:r>
      <w:r w:rsidRPr="00EC6A13">
        <w:rPr>
          <w:rFonts w:hint="eastAsia"/>
          <w:snapToGrid/>
          <w:szCs w:val="24"/>
        </w:rPr>
        <w:t>20%</w:t>
      </w:r>
      <w:r w:rsidRPr="00EC6A13">
        <w:rPr>
          <w:rFonts w:hint="eastAsia"/>
          <w:snapToGrid/>
          <w:szCs w:val="24"/>
        </w:rPr>
        <w:t>表现为慢性营养不良。</w:t>
      </w:r>
    </w:p>
    <w:p w:rsidR="00941CB5" w:rsidRPr="00EC6A13" w:rsidRDefault="00941CB5" w:rsidP="00941CB5">
      <w:pPr>
        <w:rPr>
          <w:snapToGrid/>
          <w:szCs w:val="24"/>
        </w:rPr>
      </w:pPr>
      <w:r w:rsidRPr="00EC6A13">
        <w:rPr>
          <w:snapToGrid/>
          <w:szCs w:val="24"/>
        </w:rPr>
        <w:tab/>
      </w:r>
      <w:r w:rsidRPr="00EC6A13">
        <w:rPr>
          <w:rFonts w:hint="eastAsia"/>
          <w:snapToGrid/>
          <w:szCs w:val="24"/>
        </w:rPr>
        <w:t>文盲率为</w:t>
      </w:r>
      <w:r w:rsidRPr="00EC6A13">
        <w:rPr>
          <w:snapToGrid/>
          <w:szCs w:val="24"/>
        </w:rPr>
        <w:t>20.5%</w:t>
      </w:r>
      <w:r w:rsidRPr="00EC6A13">
        <w:rPr>
          <w:rFonts w:hint="eastAsia"/>
          <w:snapToGrid/>
          <w:szCs w:val="24"/>
        </w:rPr>
        <w:t>，</w:t>
      </w:r>
      <w:r w:rsidRPr="00EC6A13">
        <w:rPr>
          <w:rFonts w:hint="eastAsia"/>
          <w:snapToGrid/>
          <w:szCs w:val="24"/>
        </w:rPr>
        <w:t>6</w:t>
      </w:r>
      <w:r w:rsidRPr="00EC6A13">
        <w:rPr>
          <w:rFonts w:hint="eastAsia"/>
          <w:snapToGrid/>
          <w:szCs w:val="24"/>
        </w:rPr>
        <w:t>至</w:t>
      </w:r>
      <w:r w:rsidRPr="00EC6A13">
        <w:rPr>
          <w:rFonts w:hint="eastAsia"/>
          <w:snapToGrid/>
          <w:szCs w:val="24"/>
        </w:rPr>
        <w:t>29</w:t>
      </w:r>
      <w:r w:rsidRPr="00EC6A13">
        <w:rPr>
          <w:rFonts w:hint="eastAsia"/>
          <w:snapToGrid/>
          <w:szCs w:val="24"/>
        </w:rPr>
        <w:t>岁人群的入学率为</w:t>
      </w:r>
      <w:r w:rsidRPr="00EC6A13">
        <w:rPr>
          <w:snapToGrid/>
          <w:szCs w:val="24"/>
        </w:rPr>
        <w:t>51.7%</w:t>
      </w:r>
      <w:r w:rsidRPr="00EC6A13">
        <w:rPr>
          <w:rFonts w:hint="eastAsia"/>
          <w:snapToGrid/>
          <w:szCs w:val="24"/>
        </w:rPr>
        <w:t>。</w:t>
      </w:r>
    </w:p>
    <w:p w:rsidR="00941CB5" w:rsidRPr="00EC6A13" w:rsidRDefault="00941CB5" w:rsidP="00941CB5">
      <w:pPr>
        <w:rPr>
          <w:snapToGrid/>
          <w:szCs w:val="24"/>
        </w:rPr>
      </w:pPr>
      <w:r w:rsidRPr="00EC6A13">
        <w:rPr>
          <w:snapToGrid/>
          <w:szCs w:val="24"/>
        </w:rPr>
        <w:tab/>
      </w:r>
      <w:r w:rsidRPr="00EC6A13">
        <w:rPr>
          <w:rFonts w:hint="eastAsia"/>
          <w:snapToGrid/>
          <w:szCs w:val="24"/>
        </w:rPr>
        <w:t>十岁及以上人群的劳动就业率估计为</w:t>
      </w:r>
      <w:r w:rsidRPr="00EC6A13">
        <w:rPr>
          <w:rFonts w:hint="eastAsia"/>
          <w:snapToGrid/>
          <w:szCs w:val="24"/>
        </w:rPr>
        <w:t>52%</w:t>
      </w:r>
      <w:r w:rsidRPr="00EC6A13">
        <w:rPr>
          <w:rFonts w:hint="eastAsia"/>
          <w:snapToGrid/>
          <w:szCs w:val="24"/>
        </w:rPr>
        <w:t>以上，失业率为</w:t>
      </w:r>
      <w:r w:rsidRPr="00EC6A13">
        <w:rPr>
          <w:snapToGrid/>
          <w:szCs w:val="24"/>
        </w:rPr>
        <w:t>5.2%</w:t>
      </w:r>
      <w:r w:rsidRPr="00EC6A13">
        <w:rPr>
          <w:rFonts w:hint="eastAsia"/>
          <w:snapToGrid/>
          <w:szCs w:val="24"/>
        </w:rPr>
        <w:t>。然而，从事全职工作的人群中约有</w:t>
      </w:r>
      <w:r w:rsidRPr="00EC6A13">
        <w:rPr>
          <w:rFonts w:hint="eastAsia"/>
          <w:snapToGrid/>
          <w:szCs w:val="24"/>
        </w:rPr>
        <w:t>64%</w:t>
      </w:r>
      <w:r w:rsidRPr="00EC6A13">
        <w:rPr>
          <w:rFonts w:hint="eastAsia"/>
          <w:snapToGrid/>
          <w:szCs w:val="24"/>
        </w:rPr>
        <w:t>受雇于非正规部门。</w:t>
      </w:r>
    </w:p>
    <w:p w:rsidR="00941CB5" w:rsidRPr="00EC6A13" w:rsidRDefault="00941CB5" w:rsidP="00941CB5">
      <w:pPr>
        <w:spacing w:after="320"/>
        <w:rPr>
          <w:snapToGrid/>
          <w:szCs w:val="24"/>
        </w:rPr>
      </w:pPr>
      <w:r w:rsidRPr="00EC6A13">
        <w:rPr>
          <w:snapToGrid/>
          <w:szCs w:val="24"/>
        </w:rPr>
        <w:tab/>
      </w:r>
      <w:r w:rsidRPr="00EC6A13">
        <w:rPr>
          <w:rFonts w:hint="eastAsia"/>
          <w:snapToGrid/>
          <w:szCs w:val="24"/>
        </w:rPr>
        <w:t>尼加拉瓜是一个政教分离国家，多数人信封天主教。</w:t>
      </w:r>
    </w:p>
    <w:p w:rsidR="00941CB5" w:rsidRPr="00EC6A13" w:rsidRDefault="00941CB5" w:rsidP="00941CB5">
      <w:pPr>
        <w:pStyle w:val="Heading3"/>
      </w:pPr>
      <w:r w:rsidRPr="00941CB5">
        <w:rPr>
          <w:u w:val="none"/>
        </w:rPr>
        <w:t xml:space="preserve">B.  </w:t>
      </w:r>
      <w:r w:rsidRPr="00EC6A13">
        <w:rPr>
          <w:rFonts w:hint="eastAsia"/>
        </w:rPr>
        <w:t>保护和促进人权</w:t>
      </w:r>
    </w:p>
    <w:p w:rsidR="00941CB5" w:rsidRPr="00EC6A13" w:rsidRDefault="00941CB5" w:rsidP="00941CB5">
      <w:pPr>
        <w:rPr>
          <w:snapToGrid/>
          <w:szCs w:val="24"/>
        </w:rPr>
      </w:pPr>
      <w:r w:rsidRPr="00EC6A13">
        <w:rPr>
          <w:snapToGrid/>
          <w:szCs w:val="24"/>
        </w:rPr>
        <w:tab/>
      </w:r>
      <w:r w:rsidRPr="00EC6A13">
        <w:rPr>
          <w:rFonts w:hint="eastAsia"/>
          <w:snapToGrid/>
          <w:szCs w:val="24"/>
        </w:rPr>
        <w:t>在最近几十年，尼加拉瓜在促进和保护人权方面取得的最显著进步当属对其法律框架进行修订使之符合各项国际人权标准。</w:t>
      </w:r>
    </w:p>
    <w:p w:rsidR="00941CB5" w:rsidRPr="00EC6A13" w:rsidRDefault="00941CB5" w:rsidP="00941CB5">
      <w:pPr>
        <w:rPr>
          <w:snapToGrid/>
          <w:szCs w:val="24"/>
        </w:rPr>
      </w:pPr>
      <w:r w:rsidRPr="00EC6A13">
        <w:rPr>
          <w:snapToGrid/>
          <w:szCs w:val="24"/>
        </w:rPr>
        <w:tab/>
      </w:r>
      <w:r w:rsidRPr="00EC6A13">
        <w:rPr>
          <w:rFonts w:hint="eastAsia"/>
          <w:snapToGrid/>
          <w:szCs w:val="24"/>
        </w:rPr>
        <w:t>在国家一级，尼加拉瓜有一个关于保护人权的法律框架，该框架尊重非歧视性原则以及所有公民不论男女一律平等的原则。在这段时期，《尼加拉瓜政治宪法》保护各种人权文书中提到的多数权利，并制订了其他专门法律。</w:t>
      </w:r>
    </w:p>
    <w:p w:rsidR="00941CB5" w:rsidRPr="00EC6A13" w:rsidRDefault="00941CB5" w:rsidP="00941CB5">
      <w:pPr>
        <w:rPr>
          <w:snapToGrid/>
          <w:szCs w:val="24"/>
        </w:rPr>
      </w:pPr>
      <w:r w:rsidRPr="00EC6A13">
        <w:rPr>
          <w:snapToGrid/>
          <w:szCs w:val="24"/>
        </w:rPr>
        <w:tab/>
      </w:r>
      <w:r w:rsidRPr="00EC6A13">
        <w:rPr>
          <w:rFonts w:hint="eastAsia"/>
          <w:snapToGrid/>
          <w:szCs w:val="24"/>
        </w:rPr>
        <w:t>作为共和国的最高法律，《政治宪法》</w:t>
      </w:r>
      <w:r>
        <w:rPr>
          <w:rFonts w:hint="eastAsia"/>
          <w:snapToGrid/>
          <w:szCs w:val="24"/>
        </w:rPr>
        <w:t>(</w:t>
      </w:r>
      <w:r w:rsidRPr="00EC6A13">
        <w:rPr>
          <w:rFonts w:hint="eastAsia"/>
          <w:snapToGrid/>
          <w:szCs w:val="24"/>
        </w:rPr>
        <w:t>第</w:t>
      </w:r>
      <w:r w:rsidRPr="00EC6A13">
        <w:rPr>
          <w:rFonts w:hint="eastAsia"/>
          <w:snapToGrid/>
          <w:szCs w:val="24"/>
        </w:rPr>
        <w:t>46</w:t>
      </w:r>
      <w:r w:rsidRPr="00EC6A13">
        <w:rPr>
          <w:rFonts w:hint="eastAsia"/>
          <w:snapToGrid/>
          <w:szCs w:val="24"/>
        </w:rPr>
        <w:t>条</w:t>
      </w:r>
      <w:r>
        <w:rPr>
          <w:rFonts w:hint="eastAsia"/>
          <w:snapToGrid/>
          <w:szCs w:val="24"/>
        </w:rPr>
        <w:t>)</w:t>
      </w:r>
      <w:r w:rsidRPr="00EC6A13">
        <w:rPr>
          <w:rFonts w:hint="eastAsia"/>
          <w:snapToGrid/>
          <w:szCs w:val="24"/>
        </w:rPr>
        <w:t>保证尊重《世界人权宣言》所载各项人权以及国家正式批准的其他国际文书。</w:t>
      </w:r>
    </w:p>
    <w:p w:rsidR="00941CB5" w:rsidRPr="00EC6A13" w:rsidRDefault="00941CB5" w:rsidP="00941CB5">
      <w:pPr>
        <w:rPr>
          <w:snapToGrid/>
          <w:szCs w:val="24"/>
        </w:rPr>
      </w:pPr>
      <w:r w:rsidRPr="00EC6A13">
        <w:rPr>
          <w:snapToGrid/>
          <w:szCs w:val="24"/>
        </w:rPr>
        <w:tab/>
      </w:r>
      <w:r w:rsidRPr="00EC6A13">
        <w:rPr>
          <w:rFonts w:hint="eastAsia"/>
          <w:snapToGrid/>
          <w:szCs w:val="24"/>
        </w:rPr>
        <w:t>尼加拉瓜人权保护制度的基础是设立监管这些法律所载条款执行情况的各种机构所依据的法律，如保护人权事务检察官办公室</w:t>
      </w:r>
      <w:r>
        <w:rPr>
          <w:rFonts w:hint="eastAsia"/>
          <w:snapToGrid/>
          <w:szCs w:val="24"/>
        </w:rPr>
        <w:t>(</w:t>
      </w:r>
      <w:r w:rsidRPr="00EC6A13">
        <w:rPr>
          <w:snapToGrid/>
          <w:szCs w:val="24"/>
        </w:rPr>
        <w:t>PDDH</w:t>
      </w:r>
      <w:r>
        <w:rPr>
          <w:rFonts w:hint="eastAsia"/>
          <w:snapToGrid/>
          <w:szCs w:val="24"/>
        </w:rPr>
        <w:t>)</w:t>
      </w:r>
      <w:r w:rsidRPr="00EC6A13">
        <w:rPr>
          <w:rFonts w:hint="eastAsia"/>
          <w:snapToGrid/>
          <w:szCs w:val="24"/>
        </w:rPr>
        <w:t>。</w:t>
      </w:r>
    </w:p>
    <w:p w:rsidR="00941CB5" w:rsidRPr="00EC6A13" w:rsidRDefault="00941CB5" w:rsidP="00941CB5">
      <w:pPr>
        <w:rPr>
          <w:snapToGrid/>
          <w:szCs w:val="24"/>
        </w:rPr>
      </w:pPr>
      <w:r w:rsidRPr="00EC6A13">
        <w:rPr>
          <w:snapToGrid/>
          <w:szCs w:val="24"/>
        </w:rPr>
        <w:tab/>
      </w:r>
      <w:r w:rsidRPr="00EC6A13">
        <w:rPr>
          <w:rFonts w:hint="eastAsia"/>
          <w:snapToGrid/>
          <w:szCs w:val="24"/>
        </w:rPr>
        <w:t>与儿童和青年、妇女、土著人民和少数民族群体、残疾人、被拘押人员以及公众参与特别检察官办公室的成立方式相同，保护人权事务检察官办公室是作为一个负责保护和促进人权的国家实体设立的。</w:t>
      </w:r>
    </w:p>
    <w:p w:rsidR="00941CB5" w:rsidRPr="00EC6A13" w:rsidRDefault="00941CB5" w:rsidP="00941CB5">
      <w:pPr>
        <w:rPr>
          <w:snapToGrid/>
          <w:szCs w:val="24"/>
        </w:rPr>
      </w:pPr>
      <w:r w:rsidRPr="00EC6A13">
        <w:rPr>
          <w:snapToGrid/>
          <w:szCs w:val="24"/>
        </w:rPr>
        <w:tab/>
      </w:r>
      <w:r w:rsidRPr="00EC6A13">
        <w:rPr>
          <w:rFonts w:hint="eastAsia"/>
          <w:snapToGrid/>
          <w:szCs w:val="24"/>
        </w:rPr>
        <w:t>此外，还确立了各种体制和机构以确保这些少数群体的权利得以落实。这些包括：全面关爱和保护儿童青少年全国委员会</w:t>
      </w:r>
      <w:r>
        <w:rPr>
          <w:rFonts w:hint="eastAsia"/>
          <w:snapToGrid/>
          <w:szCs w:val="24"/>
        </w:rPr>
        <w:t>(</w:t>
      </w:r>
      <w:r w:rsidRPr="00EC6A13">
        <w:rPr>
          <w:snapToGrid/>
          <w:szCs w:val="24"/>
        </w:rPr>
        <w:t>CONAPINA</w:t>
      </w:r>
      <w:r>
        <w:rPr>
          <w:rFonts w:hint="eastAsia"/>
          <w:snapToGrid/>
          <w:szCs w:val="24"/>
        </w:rPr>
        <w:t>)</w:t>
      </w:r>
      <w:r w:rsidRPr="00EC6A13">
        <w:rPr>
          <w:rFonts w:hint="eastAsia"/>
          <w:snapToGrid/>
          <w:szCs w:val="24"/>
        </w:rPr>
        <w:t>、尼加拉瓜妇女协会</w:t>
      </w:r>
      <w:r>
        <w:rPr>
          <w:rFonts w:hint="eastAsia"/>
          <w:snapToGrid/>
          <w:szCs w:val="24"/>
        </w:rPr>
        <w:t>(</w:t>
      </w:r>
      <w:r w:rsidRPr="00EC6A13">
        <w:rPr>
          <w:snapToGrid/>
          <w:szCs w:val="24"/>
        </w:rPr>
        <w:t>INIM</w:t>
      </w:r>
      <w:r>
        <w:rPr>
          <w:rFonts w:hint="eastAsia"/>
          <w:snapToGrid/>
          <w:szCs w:val="24"/>
        </w:rPr>
        <w:t>)</w:t>
      </w:r>
      <w:r w:rsidRPr="00EC6A13">
        <w:rPr>
          <w:rFonts w:hint="eastAsia"/>
          <w:snapToGrid/>
          <w:szCs w:val="24"/>
        </w:rPr>
        <w:t>、国家跨部门艾滋病防治委员会</w:t>
      </w:r>
      <w:r>
        <w:rPr>
          <w:rFonts w:hint="eastAsia"/>
          <w:snapToGrid/>
          <w:szCs w:val="24"/>
        </w:rPr>
        <w:t>(</w:t>
      </w:r>
      <w:r w:rsidRPr="00EC6A13">
        <w:rPr>
          <w:snapToGrid/>
          <w:szCs w:val="24"/>
        </w:rPr>
        <w:t>CONISIDA</w:t>
      </w:r>
      <w:r>
        <w:rPr>
          <w:rFonts w:hint="eastAsia"/>
          <w:snapToGrid/>
          <w:szCs w:val="24"/>
        </w:rPr>
        <w:t>)</w:t>
      </w:r>
      <w:r w:rsidRPr="00EC6A13">
        <w:rPr>
          <w:rFonts w:hint="eastAsia"/>
          <w:snapToGrid/>
          <w:szCs w:val="24"/>
        </w:rPr>
        <w:t>以及家庭、儿童和青少年部</w:t>
      </w:r>
      <w:r>
        <w:rPr>
          <w:rFonts w:hint="eastAsia"/>
          <w:snapToGrid/>
          <w:szCs w:val="24"/>
        </w:rPr>
        <w:t>(</w:t>
      </w:r>
      <w:r w:rsidRPr="00EC6A13">
        <w:rPr>
          <w:snapToGrid/>
          <w:szCs w:val="24"/>
        </w:rPr>
        <w:t>MIFAMILIA</w:t>
      </w:r>
      <w:r>
        <w:rPr>
          <w:rFonts w:hint="eastAsia"/>
          <w:snapToGrid/>
          <w:szCs w:val="24"/>
        </w:rPr>
        <w:t>)</w:t>
      </w:r>
      <w:r w:rsidRPr="00EC6A13">
        <w:rPr>
          <w:rFonts w:hint="eastAsia"/>
          <w:snapToGrid/>
          <w:szCs w:val="24"/>
        </w:rPr>
        <w:t>。</w:t>
      </w:r>
    </w:p>
    <w:p w:rsidR="00941CB5" w:rsidRPr="00EC6A13" w:rsidRDefault="00941CB5" w:rsidP="00941CB5">
      <w:pPr>
        <w:rPr>
          <w:snapToGrid/>
          <w:szCs w:val="24"/>
        </w:rPr>
      </w:pPr>
      <w:r w:rsidRPr="00EC6A13">
        <w:rPr>
          <w:snapToGrid/>
          <w:szCs w:val="24"/>
        </w:rPr>
        <w:tab/>
      </w:r>
      <w:r w:rsidRPr="00EC6A13">
        <w:rPr>
          <w:rFonts w:hint="eastAsia"/>
          <w:snapToGrid/>
          <w:szCs w:val="24"/>
        </w:rPr>
        <w:t>应当指出，大西洋沿岸社区的权利得到了《尼加拉瓜政治宪法》和其他具体法律，如《大西洋沿岸地区的自治章程》以及《尼加拉瓜大西洋沿岸地区土著人民和土著区集体所有制规章》的充分保护。</w:t>
      </w:r>
    </w:p>
    <w:p w:rsidR="00941CB5" w:rsidRPr="00EC6A13" w:rsidRDefault="00941CB5" w:rsidP="00941CB5">
      <w:pPr>
        <w:rPr>
          <w:snapToGrid/>
          <w:szCs w:val="24"/>
        </w:rPr>
      </w:pPr>
      <w:r w:rsidRPr="00EC6A13">
        <w:rPr>
          <w:snapToGrid/>
          <w:szCs w:val="24"/>
        </w:rPr>
        <w:tab/>
      </w:r>
      <w:r w:rsidRPr="00EC6A13">
        <w:rPr>
          <w:rFonts w:hint="eastAsia"/>
          <w:snapToGrid/>
          <w:szCs w:val="24"/>
        </w:rPr>
        <w:t>在司法方面，近些年来的现代化进程取得显著进步。付出大量努力建立了关于人权保护的法律和行政管理规范，比如《司法组织法》、《司法职业法》、《检察署组织法》、《儿童和青少年法典》以及《刑事诉讼法》，这使得由审问式司法制度有可能向能够提供更多保障措施的模式转变，比如控告式制度</w:t>
      </w:r>
      <w:r w:rsidR="006D56E4" w:rsidRPr="006D56E4">
        <w:rPr>
          <w:rFonts w:hint="eastAsia"/>
          <w:snapToGrid/>
          <w:spacing w:val="-50"/>
          <w:szCs w:val="24"/>
        </w:rPr>
        <w:t>―</w:t>
      </w:r>
      <w:r w:rsidR="006D56E4" w:rsidRPr="006D56E4">
        <w:rPr>
          <w:rFonts w:hint="eastAsia"/>
          <w:snapToGrid/>
          <w:szCs w:val="24"/>
        </w:rPr>
        <w:t>―</w:t>
      </w:r>
      <w:r w:rsidRPr="00EC6A13">
        <w:rPr>
          <w:rFonts w:hint="eastAsia"/>
          <w:snapToGrid/>
          <w:szCs w:val="24"/>
        </w:rPr>
        <w:t>这种制度更加重视对受害者和被告基本权利的尊重。</w:t>
      </w:r>
    </w:p>
    <w:p w:rsidR="00941CB5" w:rsidRPr="00EC6A13" w:rsidRDefault="00941CB5" w:rsidP="00941CB5">
      <w:pPr>
        <w:rPr>
          <w:snapToGrid/>
          <w:szCs w:val="24"/>
        </w:rPr>
      </w:pPr>
      <w:r w:rsidRPr="00EC6A13">
        <w:rPr>
          <w:snapToGrid/>
          <w:szCs w:val="24"/>
        </w:rPr>
        <w:tab/>
      </w:r>
      <w:r w:rsidRPr="00EC6A13">
        <w:rPr>
          <w:rFonts w:hint="eastAsia"/>
          <w:snapToGrid/>
          <w:szCs w:val="24"/>
        </w:rPr>
        <w:t>已成立了公设辩护人办公室，由国家出资为无力自行安排辩护的人进行辩护，总检察长办公室已从检察署中分离出来，以确保将国家利益的管理与社会或直接受害者利益的管理分开。</w:t>
      </w:r>
    </w:p>
    <w:p w:rsidR="00941CB5" w:rsidRPr="00EC6A13" w:rsidRDefault="00941CB5" w:rsidP="00941CB5">
      <w:pPr>
        <w:rPr>
          <w:snapToGrid/>
          <w:szCs w:val="24"/>
        </w:rPr>
      </w:pPr>
      <w:r w:rsidRPr="00EC6A13">
        <w:rPr>
          <w:snapToGrid/>
          <w:szCs w:val="24"/>
        </w:rPr>
        <w:tab/>
      </w:r>
      <w:r w:rsidRPr="00EC6A13">
        <w:rPr>
          <w:rFonts w:hint="eastAsia"/>
          <w:snapToGrid/>
          <w:szCs w:val="24"/>
        </w:rPr>
        <w:t>所有这些都表明，尼加拉瓜始终致力于确保为在该国全面享有和行使各项人权创造适当的环境。然而，人们认识到要做的还很多，特别是为积极确保享有经济和社会权利</w:t>
      </w:r>
      <w:r w:rsidR="006D56E4" w:rsidRPr="006D56E4">
        <w:rPr>
          <w:rFonts w:hint="eastAsia"/>
          <w:snapToGrid/>
          <w:spacing w:val="-50"/>
          <w:szCs w:val="24"/>
        </w:rPr>
        <w:t>―</w:t>
      </w:r>
      <w:r w:rsidR="006D56E4" w:rsidRPr="006D56E4">
        <w:rPr>
          <w:rFonts w:hint="eastAsia"/>
          <w:snapToGrid/>
          <w:szCs w:val="24"/>
        </w:rPr>
        <w:t>―</w:t>
      </w:r>
      <w:r w:rsidRPr="00EC6A13">
        <w:rPr>
          <w:rFonts w:hint="eastAsia"/>
          <w:snapToGrid/>
          <w:szCs w:val="24"/>
        </w:rPr>
        <w:t>这些权利的缺失给尼加拉瓜人民带来了诸多苦难。</w:t>
      </w:r>
    </w:p>
    <w:p w:rsidR="006D56E4" w:rsidRDefault="006D56E4">
      <w:pPr>
        <w:pStyle w:val="a3"/>
        <w:keepNext/>
        <w:tabs>
          <w:tab w:val="clear" w:pos="7201"/>
          <w:tab w:val="clear" w:pos="8618"/>
          <w:tab w:val="left" w:pos="7088"/>
          <w:tab w:val="left" w:pos="8080"/>
          <w:tab w:val="left" w:pos="8640"/>
        </w:tabs>
        <w:spacing w:after="120" w:line="336" w:lineRule="auto"/>
        <w:jc w:val="center"/>
        <w:rPr>
          <w:spacing w:val="10"/>
          <w:kern w:val="24"/>
          <w:sz w:val="26"/>
        </w:rPr>
      </w:pPr>
      <w:r>
        <w:rPr>
          <w:szCs w:val="24"/>
          <w:lang w:val="fr-FR"/>
        </w:rPr>
        <w:br w:type="page"/>
      </w:r>
      <w:r>
        <w:rPr>
          <w:rFonts w:hint="eastAsia"/>
          <w:spacing w:val="10"/>
          <w:kern w:val="24"/>
          <w:sz w:val="26"/>
        </w:rPr>
        <w:t>目</w:t>
      </w:r>
      <w:r>
        <w:rPr>
          <w:spacing w:val="10"/>
          <w:kern w:val="24"/>
          <w:sz w:val="26"/>
        </w:rPr>
        <w:tab/>
      </w:r>
      <w:r>
        <w:rPr>
          <w:rFonts w:hint="eastAsia"/>
          <w:spacing w:val="10"/>
          <w:kern w:val="24"/>
          <w:sz w:val="26"/>
        </w:rPr>
        <w:t>录</w:t>
      </w:r>
    </w:p>
    <w:p w:rsidR="006D56E4" w:rsidRDefault="006D56E4">
      <w:pPr>
        <w:pStyle w:val="a3"/>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sidRPr="00A25091">
        <w:rPr>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941CB5" w:rsidRPr="00EC6A13" w:rsidRDefault="00941CB5" w:rsidP="006D56E4">
      <w:pPr>
        <w:pStyle w:val="a5"/>
        <w:tabs>
          <w:tab w:val="clear" w:pos="1021"/>
        </w:tabs>
        <w:rPr>
          <w:snapToGrid/>
          <w:lang w:val="fr-CH"/>
        </w:rPr>
      </w:pPr>
      <w:r w:rsidRPr="00EC6A13">
        <w:rPr>
          <w:rFonts w:hint="eastAsia"/>
          <w:snapToGrid/>
          <w:lang w:val="fr-CH"/>
        </w:rPr>
        <w:t>一、导</w:t>
      </w:r>
      <w:r w:rsidR="006D56E4">
        <w:rPr>
          <w:rFonts w:hint="eastAsia"/>
          <w:snapToGrid/>
          <w:lang w:val="fr-CH"/>
        </w:rPr>
        <w:t xml:space="preserve">  </w:t>
      </w:r>
      <w:r w:rsidRPr="00EC6A13">
        <w:rPr>
          <w:rFonts w:hint="eastAsia"/>
          <w:snapToGrid/>
          <w:lang w:val="fr-CH"/>
        </w:rPr>
        <w:t>言</w:t>
      </w:r>
      <w:r w:rsidR="006D56E4">
        <w:rPr>
          <w:snapToGrid/>
          <w:lang w:val="fr-CH"/>
        </w:rPr>
        <w:t>……………………</w:t>
      </w:r>
      <w:r w:rsidR="006D56E4">
        <w:rPr>
          <w:rFonts w:hint="eastAsia"/>
          <w:snapToGrid/>
          <w:lang w:val="fr-CH"/>
        </w:rPr>
        <w:t>.</w:t>
      </w:r>
      <w:r w:rsidR="006D56E4">
        <w:rPr>
          <w:rFonts w:hint="eastAsia"/>
          <w:snapToGrid/>
          <w:lang w:val="fr-CH"/>
        </w:rPr>
        <w:tab/>
      </w:r>
      <w:r w:rsidR="006D56E4">
        <w:rPr>
          <w:rFonts w:hint="eastAsia"/>
          <w:snapToGrid/>
          <w:lang w:val="fr-CH"/>
        </w:rPr>
        <w:tab/>
        <w:t>1</w:t>
      </w:r>
      <w:r w:rsidR="006D56E4">
        <w:rPr>
          <w:rFonts w:hint="eastAsia"/>
          <w:snapToGrid/>
          <w:lang w:val="fr-CH"/>
        </w:rPr>
        <w:tab/>
        <w:t>-</w:t>
      </w:r>
      <w:r w:rsidR="006D56E4">
        <w:rPr>
          <w:rFonts w:hint="eastAsia"/>
          <w:snapToGrid/>
          <w:lang w:val="fr-CH"/>
        </w:rPr>
        <w:tab/>
        <w:t>14</w:t>
      </w:r>
      <w:r w:rsidR="006D56E4">
        <w:rPr>
          <w:rFonts w:hint="eastAsia"/>
          <w:snapToGrid/>
          <w:lang w:val="fr-CH"/>
        </w:rPr>
        <w:tab/>
      </w:r>
      <w:r w:rsidR="00667B69">
        <w:rPr>
          <w:snapToGrid/>
          <w:lang w:val="fr-CH"/>
        </w:rPr>
        <w:t>6</w:t>
      </w:r>
    </w:p>
    <w:p w:rsidR="00941CB5" w:rsidRPr="00EC6A13" w:rsidRDefault="00941CB5" w:rsidP="006D56E4">
      <w:pPr>
        <w:pStyle w:val="a5"/>
        <w:rPr>
          <w:snapToGrid/>
        </w:rPr>
      </w:pPr>
      <w:r w:rsidRPr="00EC6A13">
        <w:rPr>
          <w:rFonts w:hint="eastAsia"/>
          <w:snapToGrid/>
        </w:rPr>
        <w:t>二、报告国的一般资料</w:t>
      </w:r>
      <w:r w:rsidR="006D56E4">
        <w:rPr>
          <w:snapToGrid/>
        </w:rPr>
        <w:t>…………………</w:t>
      </w:r>
      <w:r w:rsidR="006D56E4">
        <w:rPr>
          <w:rFonts w:hint="eastAsia"/>
          <w:snapToGrid/>
        </w:rPr>
        <w:tab/>
      </w:r>
      <w:r w:rsidR="006D56E4">
        <w:rPr>
          <w:rFonts w:hint="eastAsia"/>
          <w:snapToGrid/>
        </w:rPr>
        <w:tab/>
        <w:t>15</w:t>
      </w:r>
      <w:r w:rsidR="006D56E4">
        <w:rPr>
          <w:rFonts w:hint="eastAsia"/>
          <w:snapToGrid/>
        </w:rPr>
        <w:tab/>
        <w:t>-</w:t>
      </w:r>
      <w:r w:rsidR="006D56E4">
        <w:rPr>
          <w:rFonts w:hint="eastAsia"/>
          <w:snapToGrid/>
        </w:rPr>
        <w:tab/>
        <w:t>146</w:t>
      </w:r>
      <w:r w:rsidR="006D56E4">
        <w:rPr>
          <w:rFonts w:hint="eastAsia"/>
          <w:snapToGrid/>
        </w:rPr>
        <w:tab/>
      </w:r>
      <w:r w:rsidR="00A25091">
        <w:rPr>
          <w:snapToGrid/>
        </w:rPr>
        <w:t>8</w:t>
      </w:r>
    </w:p>
    <w:p w:rsidR="00941CB5" w:rsidRPr="00EC6A13" w:rsidRDefault="00941CB5" w:rsidP="00146FF5">
      <w:pPr>
        <w:pStyle w:val="a5"/>
        <w:ind w:leftChars="200" w:left="31680" w:rightChars="1308" w:right="31680"/>
        <w:rPr>
          <w:snapToGrid/>
        </w:rPr>
      </w:pPr>
      <w:r w:rsidRPr="00EC6A13">
        <w:rPr>
          <w:snapToGrid/>
        </w:rPr>
        <w:t>A.</w:t>
      </w:r>
      <w:r w:rsidRPr="00EC6A13">
        <w:rPr>
          <w:snapToGrid/>
        </w:rPr>
        <w:tab/>
      </w:r>
      <w:r w:rsidRPr="00EC6A13">
        <w:rPr>
          <w:rFonts w:hint="eastAsia"/>
          <w:snapToGrid/>
        </w:rPr>
        <w:t>国家的人口、经济、社会和文化特色</w:t>
      </w:r>
      <w:r w:rsidR="006D56E4">
        <w:rPr>
          <w:rFonts w:hint="eastAsia"/>
          <w:snapToGrid/>
        </w:rPr>
        <w:tab/>
      </w:r>
      <w:r w:rsidR="006D56E4">
        <w:rPr>
          <w:rFonts w:hint="eastAsia"/>
          <w:snapToGrid/>
        </w:rPr>
        <w:tab/>
        <w:t>15</w:t>
      </w:r>
      <w:r w:rsidR="006D56E4">
        <w:rPr>
          <w:rFonts w:hint="eastAsia"/>
          <w:snapToGrid/>
        </w:rPr>
        <w:tab/>
        <w:t>-</w:t>
      </w:r>
      <w:r w:rsidR="006D56E4">
        <w:rPr>
          <w:rFonts w:hint="eastAsia"/>
          <w:snapToGrid/>
        </w:rPr>
        <w:tab/>
        <w:t>68</w:t>
      </w:r>
      <w:r w:rsidR="006D56E4">
        <w:rPr>
          <w:rFonts w:hint="eastAsia"/>
          <w:snapToGrid/>
        </w:rPr>
        <w:tab/>
      </w:r>
      <w:r w:rsidR="00A25091">
        <w:rPr>
          <w:snapToGrid/>
        </w:rPr>
        <w:t>8</w:t>
      </w:r>
    </w:p>
    <w:p w:rsidR="00941CB5" w:rsidRPr="00EC6A13" w:rsidRDefault="00941CB5" w:rsidP="00146FF5">
      <w:pPr>
        <w:pStyle w:val="a5"/>
        <w:ind w:leftChars="200" w:left="31680" w:rightChars="1308" w:right="31680"/>
        <w:rPr>
          <w:snapToGrid/>
        </w:rPr>
      </w:pPr>
      <w:r w:rsidRPr="00EC6A13">
        <w:rPr>
          <w:snapToGrid/>
        </w:rPr>
        <w:t>B.</w:t>
      </w:r>
      <w:r w:rsidRPr="00EC6A13">
        <w:rPr>
          <w:snapToGrid/>
        </w:rPr>
        <w:tab/>
      </w:r>
      <w:r w:rsidRPr="00EC6A13">
        <w:rPr>
          <w:rFonts w:hint="eastAsia"/>
          <w:snapToGrid/>
        </w:rPr>
        <w:t>国家的体制、政治和法律结构</w:t>
      </w:r>
      <w:r w:rsidR="006D56E4">
        <w:rPr>
          <w:rFonts w:hint="eastAsia"/>
          <w:snapToGrid/>
        </w:rPr>
        <w:tab/>
      </w:r>
      <w:r w:rsidR="006D56E4">
        <w:rPr>
          <w:rFonts w:hint="eastAsia"/>
          <w:snapToGrid/>
        </w:rPr>
        <w:tab/>
        <w:t>69</w:t>
      </w:r>
      <w:r w:rsidR="006D56E4">
        <w:rPr>
          <w:rFonts w:hint="eastAsia"/>
          <w:snapToGrid/>
        </w:rPr>
        <w:tab/>
        <w:t>-</w:t>
      </w:r>
      <w:r w:rsidR="006D56E4">
        <w:rPr>
          <w:rFonts w:hint="eastAsia"/>
          <w:snapToGrid/>
        </w:rPr>
        <w:tab/>
        <w:t>146</w:t>
      </w:r>
      <w:r w:rsidR="006D56E4">
        <w:rPr>
          <w:rFonts w:hint="eastAsia"/>
          <w:snapToGrid/>
        </w:rPr>
        <w:tab/>
      </w:r>
      <w:r w:rsidR="00667B69">
        <w:rPr>
          <w:snapToGrid/>
        </w:rPr>
        <w:t>17</w:t>
      </w:r>
    </w:p>
    <w:p w:rsidR="00941CB5" w:rsidRPr="00EC6A13" w:rsidRDefault="00941CB5" w:rsidP="006D56E4">
      <w:pPr>
        <w:pStyle w:val="a5"/>
        <w:rPr>
          <w:snapToGrid/>
        </w:rPr>
      </w:pPr>
      <w:r w:rsidRPr="00EC6A13">
        <w:rPr>
          <w:rFonts w:hint="eastAsia"/>
          <w:snapToGrid/>
        </w:rPr>
        <w:t>三、促进国家一级人权框架</w:t>
      </w:r>
      <w:r w:rsidR="006D56E4">
        <w:rPr>
          <w:rFonts w:hint="eastAsia"/>
          <w:snapToGrid/>
        </w:rPr>
        <w:tab/>
      </w:r>
      <w:r w:rsidR="006D56E4">
        <w:rPr>
          <w:rFonts w:hint="eastAsia"/>
          <w:snapToGrid/>
        </w:rPr>
        <w:tab/>
        <w:t>147</w:t>
      </w:r>
      <w:r w:rsidR="006D56E4">
        <w:rPr>
          <w:rFonts w:hint="eastAsia"/>
          <w:snapToGrid/>
        </w:rPr>
        <w:tab/>
        <w:t>-</w:t>
      </w:r>
      <w:r w:rsidR="006D56E4">
        <w:rPr>
          <w:rFonts w:hint="eastAsia"/>
          <w:snapToGrid/>
        </w:rPr>
        <w:tab/>
        <w:t>283</w:t>
      </w:r>
      <w:r w:rsidR="006D56E4">
        <w:rPr>
          <w:rFonts w:hint="eastAsia"/>
          <w:snapToGrid/>
        </w:rPr>
        <w:tab/>
      </w:r>
      <w:r w:rsidR="00667B69">
        <w:rPr>
          <w:snapToGrid/>
        </w:rPr>
        <w:t>30</w:t>
      </w:r>
    </w:p>
    <w:p w:rsidR="00941CB5" w:rsidRPr="00EC6A13" w:rsidRDefault="00941CB5" w:rsidP="00146FF5">
      <w:pPr>
        <w:pStyle w:val="a5"/>
        <w:ind w:leftChars="200" w:left="31680" w:rightChars="1308" w:right="31680"/>
        <w:rPr>
          <w:snapToGrid/>
        </w:rPr>
      </w:pPr>
      <w:r w:rsidRPr="00EC6A13">
        <w:rPr>
          <w:snapToGrid/>
        </w:rPr>
        <w:t>A.</w:t>
      </w:r>
      <w:r w:rsidRPr="00EC6A13">
        <w:rPr>
          <w:snapToGrid/>
        </w:rPr>
        <w:tab/>
      </w:r>
      <w:r w:rsidRPr="00EC6A13">
        <w:rPr>
          <w:rFonts w:hint="eastAsia"/>
          <w:snapToGrid/>
        </w:rPr>
        <w:t>接受国际人权准则</w:t>
      </w:r>
      <w:r w:rsidR="006D56E4">
        <w:rPr>
          <w:rFonts w:hint="eastAsia"/>
          <w:snapToGrid/>
        </w:rPr>
        <w:tab/>
      </w:r>
      <w:r w:rsidR="006D56E4">
        <w:rPr>
          <w:rFonts w:hint="eastAsia"/>
          <w:snapToGrid/>
        </w:rPr>
        <w:tab/>
        <w:t>147</w:t>
      </w:r>
      <w:r w:rsidR="006D56E4">
        <w:rPr>
          <w:rFonts w:hint="eastAsia"/>
          <w:snapToGrid/>
        </w:rPr>
        <w:tab/>
        <w:t>-</w:t>
      </w:r>
      <w:r w:rsidR="006D56E4">
        <w:rPr>
          <w:rFonts w:hint="eastAsia"/>
          <w:snapToGrid/>
        </w:rPr>
        <w:tab/>
        <w:t>152</w:t>
      </w:r>
      <w:r w:rsidR="006D56E4">
        <w:rPr>
          <w:rFonts w:hint="eastAsia"/>
          <w:snapToGrid/>
        </w:rPr>
        <w:tab/>
      </w:r>
      <w:r w:rsidR="00667B69">
        <w:rPr>
          <w:snapToGrid/>
        </w:rPr>
        <w:t>30</w:t>
      </w:r>
    </w:p>
    <w:p w:rsidR="00941CB5" w:rsidRPr="00EC6A13" w:rsidRDefault="00941CB5" w:rsidP="00146FF5">
      <w:pPr>
        <w:pStyle w:val="a5"/>
        <w:ind w:leftChars="200" w:left="31680" w:rightChars="1308" w:right="31680"/>
        <w:rPr>
          <w:snapToGrid/>
        </w:rPr>
      </w:pPr>
      <w:r w:rsidRPr="00EC6A13">
        <w:rPr>
          <w:snapToGrid/>
        </w:rPr>
        <w:t>B.</w:t>
      </w:r>
      <w:r w:rsidRPr="00EC6A13">
        <w:rPr>
          <w:snapToGrid/>
        </w:rPr>
        <w:tab/>
      </w:r>
      <w:r w:rsidRPr="00EC6A13">
        <w:rPr>
          <w:rFonts w:hint="eastAsia"/>
          <w:snapToGrid/>
        </w:rPr>
        <w:t>国家一级的保护人权法律框架</w:t>
      </w:r>
      <w:r w:rsidR="006D56E4">
        <w:rPr>
          <w:rFonts w:hint="eastAsia"/>
          <w:snapToGrid/>
        </w:rPr>
        <w:tab/>
      </w:r>
      <w:r w:rsidR="006D56E4">
        <w:rPr>
          <w:rFonts w:hint="eastAsia"/>
          <w:snapToGrid/>
        </w:rPr>
        <w:tab/>
        <w:t>153</w:t>
      </w:r>
      <w:r w:rsidR="006D56E4">
        <w:rPr>
          <w:rFonts w:hint="eastAsia"/>
          <w:snapToGrid/>
        </w:rPr>
        <w:tab/>
        <w:t>-</w:t>
      </w:r>
      <w:r w:rsidR="006D56E4">
        <w:rPr>
          <w:rFonts w:hint="eastAsia"/>
          <w:snapToGrid/>
        </w:rPr>
        <w:tab/>
        <w:t>231</w:t>
      </w:r>
      <w:r w:rsidR="006D56E4">
        <w:rPr>
          <w:rFonts w:hint="eastAsia"/>
          <w:snapToGrid/>
        </w:rPr>
        <w:tab/>
      </w:r>
      <w:r w:rsidR="00667B69">
        <w:rPr>
          <w:snapToGrid/>
        </w:rPr>
        <w:t>44</w:t>
      </w:r>
    </w:p>
    <w:p w:rsidR="00941CB5" w:rsidRPr="00EC6A13" w:rsidRDefault="00941CB5" w:rsidP="00146FF5">
      <w:pPr>
        <w:pStyle w:val="a5"/>
        <w:ind w:leftChars="200" w:left="31680" w:rightChars="1308" w:right="31680"/>
        <w:rPr>
          <w:snapToGrid/>
        </w:rPr>
      </w:pPr>
      <w:r w:rsidRPr="00EC6A13">
        <w:rPr>
          <w:snapToGrid/>
        </w:rPr>
        <w:t>C.</w:t>
      </w:r>
      <w:r w:rsidRPr="00EC6A13">
        <w:rPr>
          <w:snapToGrid/>
        </w:rPr>
        <w:tab/>
      </w:r>
      <w:r w:rsidRPr="00EC6A13">
        <w:rPr>
          <w:rFonts w:hint="eastAsia"/>
          <w:snapToGrid/>
        </w:rPr>
        <w:t>国家一级的促进人权框架</w:t>
      </w:r>
      <w:r w:rsidR="006D56E4">
        <w:rPr>
          <w:rFonts w:hint="eastAsia"/>
          <w:snapToGrid/>
        </w:rPr>
        <w:tab/>
      </w:r>
      <w:r w:rsidR="006D56E4">
        <w:rPr>
          <w:rFonts w:hint="eastAsia"/>
          <w:snapToGrid/>
        </w:rPr>
        <w:tab/>
        <w:t>232</w:t>
      </w:r>
      <w:r w:rsidR="006D56E4">
        <w:rPr>
          <w:rFonts w:hint="eastAsia"/>
          <w:snapToGrid/>
        </w:rPr>
        <w:tab/>
        <w:t>-</w:t>
      </w:r>
      <w:r w:rsidR="006D56E4">
        <w:rPr>
          <w:rFonts w:hint="eastAsia"/>
          <w:snapToGrid/>
        </w:rPr>
        <w:tab/>
        <w:t>263</w:t>
      </w:r>
      <w:r w:rsidR="006D56E4">
        <w:rPr>
          <w:rFonts w:hint="eastAsia"/>
          <w:snapToGrid/>
        </w:rPr>
        <w:tab/>
      </w:r>
      <w:r w:rsidR="00787288">
        <w:rPr>
          <w:snapToGrid/>
        </w:rPr>
        <w:t>57</w:t>
      </w:r>
    </w:p>
    <w:p w:rsidR="00941CB5" w:rsidRPr="00EC6A13" w:rsidRDefault="00941CB5" w:rsidP="00146FF5">
      <w:pPr>
        <w:pStyle w:val="a5"/>
        <w:ind w:leftChars="200" w:left="31680" w:rightChars="1308" w:right="31680"/>
        <w:rPr>
          <w:snapToGrid/>
        </w:rPr>
      </w:pPr>
      <w:r w:rsidRPr="00EC6A13">
        <w:rPr>
          <w:snapToGrid/>
        </w:rPr>
        <w:t>D.</w:t>
      </w:r>
      <w:r w:rsidRPr="00EC6A13">
        <w:rPr>
          <w:snapToGrid/>
        </w:rPr>
        <w:tab/>
      </w:r>
      <w:r w:rsidRPr="00EC6A13">
        <w:rPr>
          <w:rFonts w:hint="eastAsia"/>
          <w:snapToGrid/>
        </w:rPr>
        <w:t>国家一级的报告进程</w:t>
      </w:r>
      <w:r w:rsidR="006D56E4">
        <w:rPr>
          <w:rFonts w:hint="eastAsia"/>
          <w:snapToGrid/>
        </w:rPr>
        <w:tab/>
      </w:r>
      <w:r w:rsidR="006D56E4">
        <w:rPr>
          <w:rFonts w:hint="eastAsia"/>
          <w:snapToGrid/>
        </w:rPr>
        <w:tab/>
        <w:t>264</w:t>
      </w:r>
      <w:r w:rsidR="006D56E4">
        <w:rPr>
          <w:rFonts w:hint="eastAsia"/>
          <w:snapToGrid/>
        </w:rPr>
        <w:tab/>
        <w:t>-</w:t>
      </w:r>
      <w:r w:rsidR="006D56E4">
        <w:rPr>
          <w:rFonts w:hint="eastAsia"/>
          <w:snapToGrid/>
        </w:rPr>
        <w:tab/>
        <w:t>283</w:t>
      </w:r>
      <w:r w:rsidR="006D56E4">
        <w:rPr>
          <w:rFonts w:hint="eastAsia"/>
          <w:snapToGrid/>
        </w:rPr>
        <w:tab/>
      </w:r>
      <w:r w:rsidR="00D75587">
        <w:rPr>
          <w:snapToGrid/>
        </w:rPr>
        <w:t>6</w:t>
      </w:r>
      <w:r w:rsidR="00787288">
        <w:rPr>
          <w:snapToGrid/>
        </w:rPr>
        <w:t>2</w:t>
      </w:r>
    </w:p>
    <w:p w:rsidR="00941CB5" w:rsidRPr="00EC6A13" w:rsidRDefault="00941CB5" w:rsidP="006D56E4">
      <w:pPr>
        <w:pStyle w:val="a5"/>
        <w:rPr>
          <w:snapToGrid/>
        </w:rPr>
      </w:pPr>
      <w:r w:rsidRPr="00EC6A13">
        <w:rPr>
          <w:rFonts w:hint="eastAsia"/>
          <w:snapToGrid/>
        </w:rPr>
        <w:t>四、有关非歧视、平等及有效补救措施的情况</w:t>
      </w:r>
      <w:r w:rsidR="006D56E4">
        <w:rPr>
          <w:rFonts w:hint="eastAsia"/>
          <w:snapToGrid/>
        </w:rPr>
        <w:tab/>
      </w:r>
      <w:r w:rsidR="006D56E4">
        <w:rPr>
          <w:rFonts w:hint="eastAsia"/>
          <w:snapToGrid/>
        </w:rPr>
        <w:tab/>
        <w:t>284</w:t>
      </w:r>
      <w:r w:rsidR="006D56E4">
        <w:rPr>
          <w:rFonts w:hint="eastAsia"/>
          <w:snapToGrid/>
        </w:rPr>
        <w:tab/>
        <w:t>-</w:t>
      </w:r>
      <w:r w:rsidR="006D56E4">
        <w:rPr>
          <w:rFonts w:hint="eastAsia"/>
          <w:snapToGrid/>
        </w:rPr>
        <w:tab/>
        <w:t>367</w:t>
      </w:r>
      <w:r w:rsidR="006D56E4">
        <w:rPr>
          <w:rFonts w:hint="eastAsia"/>
          <w:snapToGrid/>
        </w:rPr>
        <w:tab/>
      </w:r>
      <w:r w:rsidR="00D75587">
        <w:rPr>
          <w:snapToGrid/>
        </w:rPr>
        <w:t>6</w:t>
      </w:r>
      <w:r w:rsidR="00787288">
        <w:rPr>
          <w:snapToGrid/>
        </w:rPr>
        <w:t>4</w:t>
      </w:r>
    </w:p>
    <w:p w:rsidR="00941CB5" w:rsidRPr="00EC6A13" w:rsidRDefault="00941CB5" w:rsidP="00146FF5">
      <w:pPr>
        <w:pStyle w:val="a5"/>
        <w:ind w:leftChars="200" w:left="31680" w:rightChars="1308" w:right="31680"/>
        <w:rPr>
          <w:snapToGrid/>
        </w:rPr>
      </w:pPr>
      <w:r w:rsidRPr="00EC6A13">
        <w:rPr>
          <w:snapToGrid/>
        </w:rPr>
        <w:t>A.</w:t>
      </w:r>
      <w:r w:rsidRPr="00EC6A13">
        <w:rPr>
          <w:snapToGrid/>
        </w:rPr>
        <w:tab/>
      </w:r>
      <w:r w:rsidRPr="00EC6A13">
        <w:rPr>
          <w:rFonts w:hint="eastAsia"/>
          <w:snapToGrid/>
        </w:rPr>
        <w:t>确保妇女全面发展和进步的恰当措施</w:t>
      </w:r>
      <w:r w:rsidR="006D56E4">
        <w:rPr>
          <w:rFonts w:hint="eastAsia"/>
          <w:snapToGrid/>
        </w:rPr>
        <w:tab/>
      </w:r>
      <w:r w:rsidR="006D56E4">
        <w:rPr>
          <w:rFonts w:hint="eastAsia"/>
          <w:snapToGrid/>
        </w:rPr>
        <w:tab/>
        <w:t>287</w:t>
      </w:r>
      <w:r w:rsidR="006D56E4">
        <w:rPr>
          <w:rFonts w:hint="eastAsia"/>
          <w:snapToGrid/>
        </w:rPr>
        <w:tab/>
        <w:t>-</w:t>
      </w:r>
      <w:r w:rsidR="006D56E4">
        <w:rPr>
          <w:rFonts w:hint="eastAsia"/>
          <w:snapToGrid/>
        </w:rPr>
        <w:tab/>
        <w:t>308</w:t>
      </w:r>
      <w:r w:rsidR="006D56E4">
        <w:rPr>
          <w:rFonts w:hint="eastAsia"/>
          <w:snapToGrid/>
        </w:rPr>
        <w:tab/>
      </w:r>
      <w:r w:rsidR="00D75587">
        <w:rPr>
          <w:snapToGrid/>
        </w:rPr>
        <w:t>66</w:t>
      </w:r>
    </w:p>
    <w:p w:rsidR="00941CB5" w:rsidRPr="00EC6A13" w:rsidRDefault="00941CB5" w:rsidP="00146FF5">
      <w:pPr>
        <w:pStyle w:val="a5"/>
        <w:ind w:leftChars="200" w:left="31680" w:rightChars="1308" w:right="31680"/>
        <w:rPr>
          <w:snapToGrid/>
        </w:rPr>
      </w:pPr>
      <w:r w:rsidRPr="00EC6A13">
        <w:rPr>
          <w:snapToGrid/>
        </w:rPr>
        <w:t>B.</w:t>
      </w:r>
      <w:r w:rsidRPr="00EC6A13">
        <w:rPr>
          <w:snapToGrid/>
        </w:rPr>
        <w:tab/>
      </w:r>
      <w:r w:rsidRPr="006D56E4">
        <w:rPr>
          <w:rFonts w:hint="eastAsia"/>
          <w:snapToGrid/>
          <w:spacing w:val="0"/>
        </w:rPr>
        <w:t>国家和国际一级政治及公共生活中的平等</w:t>
      </w:r>
      <w:r w:rsidR="006D56E4">
        <w:rPr>
          <w:rFonts w:hint="eastAsia"/>
          <w:snapToGrid/>
          <w:spacing w:val="0"/>
        </w:rPr>
        <w:tab/>
      </w:r>
      <w:r w:rsidR="006D56E4">
        <w:rPr>
          <w:rFonts w:hint="eastAsia"/>
          <w:snapToGrid/>
          <w:spacing w:val="0"/>
        </w:rPr>
        <w:tab/>
      </w:r>
      <w:r w:rsidR="006D56E4">
        <w:rPr>
          <w:rFonts w:hint="eastAsia"/>
          <w:snapToGrid/>
        </w:rPr>
        <w:t>309</w:t>
      </w:r>
      <w:r w:rsidR="006D56E4">
        <w:rPr>
          <w:rFonts w:hint="eastAsia"/>
          <w:snapToGrid/>
        </w:rPr>
        <w:tab/>
        <w:t>-</w:t>
      </w:r>
      <w:r w:rsidR="006D56E4">
        <w:rPr>
          <w:rFonts w:hint="eastAsia"/>
          <w:snapToGrid/>
        </w:rPr>
        <w:tab/>
        <w:t>320</w:t>
      </w:r>
      <w:r w:rsidR="006D56E4">
        <w:rPr>
          <w:rFonts w:hint="eastAsia"/>
          <w:snapToGrid/>
        </w:rPr>
        <w:tab/>
      </w:r>
      <w:r w:rsidR="00D75587">
        <w:rPr>
          <w:snapToGrid/>
        </w:rPr>
        <w:t>6</w:t>
      </w:r>
      <w:r w:rsidR="00787288">
        <w:rPr>
          <w:snapToGrid/>
        </w:rPr>
        <w:t>9</w:t>
      </w:r>
    </w:p>
    <w:p w:rsidR="00941CB5" w:rsidRPr="00EC6A13" w:rsidRDefault="00941CB5" w:rsidP="00146FF5">
      <w:pPr>
        <w:pStyle w:val="a5"/>
        <w:ind w:leftChars="200" w:left="31680" w:rightChars="1308" w:right="31680"/>
        <w:rPr>
          <w:snapToGrid/>
        </w:rPr>
      </w:pPr>
      <w:r w:rsidRPr="00EC6A13">
        <w:rPr>
          <w:snapToGrid/>
        </w:rPr>
        <w:t>C.</w:t>
      </w:r>
      <w:r w:rsidRPr="00EC6A13">
        <w:rPr>
          <w:snapToGrid/>
        </w:rPr>
        <w:tab/>
      </w:r>
      <w:r w:rsidRPr="00EC6A13">
        <w:rPr>
          <w:rFonts w:hint="eastAsia"/>
          <w:snapToGrid/>
        </w:rPr>
        <w:t>教育及培训领域的权利平等</w:t>
      </w:r>
      <w:r w:rsidR="006D56E4">
        <w:rPr>
          <w:rFonts w:hint="eastAsia"/>
          <w:snapToGrid/>
        </w:rPr>
        <w:tab/>
      </w:r>
      <w:r w:rsidR="006D56E4">
        <w:rPr>
          <w:rFonts w:hint="eastAsia"/>
          <w:snapToGrid/>
        </w:rPr>
        <w:tab/>
        <w:t>321</w:t>
      </w:r>
      <w:r w:rsidR="006D56E4">
        <w:rPr>
          <w:rFonts w:hint="eastAsia"/>
          <w:snapToGrid/>
        </w:rPr>
        <w:tab/>
        <w:t>-</w:t>
      </w:r>
      <w:r w:rsidR="006D56E4">
        <w:rPr>
          <w:rFonts w:hint="eastAsia"/>
          <w:snapToGrid/>
        </w:rPr>
        <w:tab/>
        <w:t>331</w:t>
      </w:r>
      <w:r w:rsidR="006D56E4">
        <w:rPr>
          <w:rFonts w:hint="eastAsia"/>
          <w:snapToGrid/>
        </w:rPr>
        <w:tab/>
      </w:r>
      <w:r w:rsidR="00D75587">
        <w:rPr>
          <w:snapToGrid/>
        </w:rPr>
        <w:t>70</w:t>
      </w:r>
    </w:p>
    <w:p w:rsidR="00941CB5" w:rsidRPr="00EC6A13" w:rsidRDefault="00941CB5" w:rsidP="00146FF5">
      <w:pPr>
        <w:pStyle w:val="a5"/>
        <w:ind w:leftChars="200" w:left="31680" w:rightChars="1308" w:right="31680"/>
        <w:rPr>
          <w:snapToGrid/>
        </w:rPr>
      </w:pPr>
      <w:r w:rsidRPr="00EC6A13">
        <w:rPr>
          <w:snapToGrid/>
        </w:rPr>
        <w:t>D.</w:t>
      </w:r>
      <w:r w:rsidRPr="00EC6A13">
        <w:rPr>
          <w:snapToGrid/>
        </w:rPr>
        <w:tab/>
      </w:r>
      <w:r w:rsidRPr="00EC6A13">
        <w:rPr>
          <w:rFonts w:hint="eastAsia"/>
          <w:snapToGrid/>
        </w:rPr>
        <w:t>实现就业方面的平等</w:t>
      </w:r>
      <w:r w:rsidR="006D56E4">
        <w:rPr>
          <w:rFonts w:hint="eastAsia"/>
          <w:snapToGrid/>
        </w:rPr>
        <w:tab/>
      </w:r>
      <w:r w:rsidR="006D56E4">
        <w:rPr>
          <w:rFonts w:hint="eastAsia"/>
          <w:snapToGrid/>
        </w:rPr>
        <w:tab/>
        <w:t>332</w:t>
      </w:r>
      <w:r w:rsidR="006D56E4">
        <w:rPr>
          <w:rFonts w:hint="eastAsia"/>
          <w:snapToGrid/>
        </w:rPr>
        <w:tab/>
        <w:t>-</w:t>
      </w:r>
      <w:r w:rsidR="006D56E4">
        <w:rPr>
          <w:rFonts w:hint="eastAsia"/>
          <w:snapToGrid/>
        </w:rPr>
        <w:tab/>
        <w:t>340</w:t>
      </w:r>
      <w:r w:rsidR="006D56E4">
        <w:rPr>
          <w:rFonts w:hint="eastAsia"/>
          <w:snapToGrid/>
        </w:rPr>
        <w:tab/>
      </w:r>
      <w:r w:rsidR="00D75587">
        <w:rPr>
          <w:snapToGrid/>
        </w:rPr>
        <w:t>7</w:t>
      </w:r>
      <w:r w:rsidR="00787288">
        <w:rPr>
          <w:snapToGrid/>
        </w:rPr>
        <w:t>2</w:t>
      </w:r>
    </w:p>
    <w:p w:rsidR="00941CB5" w:rsidRPr="00EC6A13" w:rsidRDefault="00941CB5" w:rsidP="00146FF5">
      <w:pPr>
        <w:pStyle w:val="a5"/>
        <w:ind w:leftChars="200" w:left="31680" w:rightChars="1308" w:right="31680"/>
        <w:rPr>
          <w:snapToGrid/>
        </w:rPr>
      </w:pPr>
      <w:r w:rsidRPr="00EC6A13">
        <w:rPr>
          <w:snapToGrid/>
        </w:rPr>
        <w:t>E.</w:t>
      </w:r>
      <w:r w:rsidRPr="00EC6A13">
        <w:rPr>
          <w:snapToGrid/>
        </w:rPr>
        <w:tab/>
      </w:r>
      <w:r w:rsidRPr="00EC6A13">
        <w:rPr>
          <w:rFonts w:hint="eastAsia"/>
          <w:snapToGrid/>
        </w:rPr>
        <w:t>获得保健服务方面的平等</w:t>
      </w:r>
      <w:r w:rsidR="006D56E4">
        <w:rPr>
          <w:rFonts w:hint="eastAsia"/>
          <w:snapToGrid/>
        </w:rPr>
        <w:tab/>
      </w:r>
      <w:r w:rsidR="006D56E4">
        <w:rPr>
          <w:rFonts w:hint="eastAsia"/>
          <w:snapToGrid/>
        </w:rPr>
        <w:tab/>
        <w:t>341</w:t>
      </w:r>
      <w:r w:rsidR="006D56E4">
        <w:rPr>
          <w:rFonts w:hint="eastAsia"/>
          <w:snapToGrid/>
        </w:rPr>
        <w:tab/>
        <w:t>-</w:t>
      </w:r>
      <w:r w:rsidR="006D56E4">
        <w:rPr>
          <w:rFonts w:hint="eastAsia"/>
          <w:snapToGrid/>
        </w:rPr>
        <w:tab/>
        <w:t>355</w:t>
      </w:r>
      <w:r w:rsidR="006D56E4">
        <w:rPr>
          <w:rFonts w:hint="eastAsia"/>
          <w:snapToGrid/>
        </w:rPr>
        <w:tab/>
      </w:r>
      <w:r w:rsidR="00D75587">
        <w:rPr>
          <w:snapToGrid/>
        </w:rPr>
        <w:t>7</w:t>
      </w:r>
      <w:r w:rsidR="00787288">
        <w:rPr>
          <w:snapToGrid/>
        </w:rPr>
        <w:t>3</w:t>
      </w:r>
    </w:p>
    <w:p w:rsidR="00941CB5" w:rsidRPr="00EC6A13" w:rsidRDefault="00941CB5" w:rsidP="00146FF5">
      <w:pPr>
        <w:pStyle w:val="a5"/>
        <w:ind w:leftChars="200" w:left="31680" w:rightChars="1308" w:right="31680"/>
        <w:rPr>
          <w:snapToGrid/>
        </w:rPr>
      </w:pPr>
      <w:r w:rsidRPr="00EC6A13">
        <w:rPr>
          <w:snapToGrid/>
        </w:rPr>
        <w:t>F.</w:t>
      </w:r>
      <w:r w:rsidRPr="00EC6A13">
        <w:rPr>
          <w:snapToGrid/>
        </w:rPr>
        <w:tab/>
      </w:r>
      <w:r w:rsidRPr="00EC6A13">
        <w:rPr>
          <w:rFonts w:hint="eastAsia"/>
          <w:snapToGrid/>
        </w:rPr>
        <w:t>法律面前的人人平等</w:t>
      </w:r>
      <w:r w:rsidR="006D56E4">
        <w:rPr>
          <w:rFonts w:hint="eastAsia"/>
          <w:snapToGrid/>
        </w:rPr>
        <w:tab/>
      </w:r>
      <w:r w:rsidR="006D56E4">
        <w:rPr>
          <w:rFonts w:hint="eastAsia"/>
          <w:snapToGrid/>
        </w:rPr>
        <w:tab/>
        <w:t>356</w:t>
      </w:r>
      <w:r w:rsidR="006D56E4">
        <w:rPr>
          <w:rFonts w:hint="eastAsia"/>
          <w:snapToGrid/>
        </w:rPr>
        <w:tab/>
        <w:t>-</w:t>
      </w:r>
      <w:r w:rsidR="006D56E4">
        <w:rPr>
          <w:rFonts w:hint="eastAsia"/>
          <w:snapToGrid/>
        </w:rPr>
        <w:tab/>
        <w:t>359</w:t>
      </w:r>
      <w:r w:rsidR="006D56E4">
        <w:rPr>
          <w:rFonts w:hint="eastAsia"/>
          <w:snapToGrid/>
        </w:rPr>
        <w:tab/>
      </w:r>
      <w:r w:rsidR="00D75587">
        <w:rPr>
          <w:snapToGrid/>
        </w:rPr>
        <w:t>7</w:t>
      </w:r>
      <w:r w:rsidR="00787288">
        <w:rPr>
          <w:snapToGrid/>
        </w:rPr>
        <w:t>5</w:t>
      </w:r>
    </w:p>
    <w:p w:rsidR="00941CB5" w:rsidRPr="00EC6A13" w:rsidRDefault="00941CB5" w:rsidP="00146FF5">
      <w:pPr>
        <w:pStyle w:val="a5"/>
        <w:ind w:leftChars="200" w:left="31680" w:rightChars="1308" w:right="31680"/>
        <w:rPr>
          <w:snapToGrid/>
        </w:rPr>
      </w:pPr>
      <w:r w:rsidRPr="00EC6A13">
        <w:rPr>
          <w:snapToGrid/>
        </w:rPr>
        <w:t>G.</w:t>
      </w:r>
      <w:r w:rsidRPr="00EC6A13">
        <w:rPr>
          <w:snapToGrid/>
        </w:rPr>
        <w:tab/>
      </w:r>
      <w:r w:rsidRPr="00EC6A13">
        <w:rPr>
          <w:rFonts w:hint="eastAsia"/>
          <w:snapToGrid/>
        </w:rPr>
        <w:t>对妇女的暴力行为</w:t>
      </w:r>
      <w:r w:rsidR="006D56E4">
        <w:rPr>
          <w:rFonts w:hint="eastAsia"/>
          <w:snapToGrid/>
        </w:rPr>
        <w:tab/>
      </w:r>
      <w:r w:rsidR="006D56E4">
        <w:rPr>
          <w:rFonts w:hint="eastAsia"/>
          <w:snapToGrid/>
        </w:rPr>
        <w:tab/>
        <w:t>360</w:t>
      </w:r>
      <w:r w:rsidR="006D56E4">
        <w:rPr>
          <w:rFonts w:hint="eastAsia"/>
          <w:snapToGrid/>
        </w:rPr>
        <w:tab/>
        <w:t>-</w:t>
      </w:r>
      <w:r w:rsidR="006D56E4">
        <w:rPr>
          <w:rFonts w:hint="eastAsia"/>
          <w:snapToGrid/>
        </w:rPr>
        <w:tab/>
        <w:t>365</w:t>
      </w:r>
      <w:r w:rsidR="006D56E4">
        <w:rPr>
          <w:rFonts w:hint="eastAsia"/>
          <w:snapToGrid/>
        </w:rPr>
        <w:tab/>
      </w:r>
      <w:r w:rsidR="00787288">
        <w:rPr>
          <w:snapToGrid/>
        </w:rPr>
        <w:t>76</w:t>
      </w:r>
    </w:p>
    <w:p w:rsidR="00941CB5" w:rsidRPr="00EC6A13" w:rsidRDefault="00941CB5" w:rsidP="00146FF5">
      <w:pPr>
        <w:pStyle w:val="a5"/>
        <w:ind w:leftChars="200" w:left="31680" w:rightChars="1308" w:right="31680"/>
        <w:rPr>
          <w:snapToGrid/>
        </w:rPr>
      </w:pPr>
      <w:r w:rsidRPr="00EC6A13">
        <w:rPr>
          <w:snapToGrid/>
        </w:rPr>
        <w:t>H.</w:t>
      </w:r>
      <w:r w:rsidRPr="00EC6A13">
        <w:rPr>
          <w:snapToGrid/>
        </w:rPr>
        <w:tab/>
      </w:r>
      <w:r w:rsidRPr="00EC6A13">
        <w:rPr>
          <w:rFonts w:hint="eastAsia"/>
          <w:snapToGrid/>
        </w:rPr>
        <w:t>确保实现平等的其他措施</w:t>
      </w:r>
      <w:r w:rsidR="006D56E4">
        <w:rPr>
          <w:rFonts w:hint="eastAsia"/>
          <w:snapToGrid/>
        </w:rPr>
        <w:tab/>
      </w:r>
      <w:r w:rsidR="006D56E4">
        <w:rPr>
          <w:rFonts w:hint="eastAsia"/>
          <w:snapToGrid/>
        </w:rPr>
        <w:tab/>
        <w:t>366</w:t>
      </w:r>
      <w:r w:rsidR="006D56E4">
        <w:rPr>
          <w:rFonts w:hint="eastAsia"/>
          <w:snapToGrid/>
        </w:rPr>
        <w:tab/>
        <w:t>-</w:t>
      </w:r>
      <w:r w:rsidR="006D56E4">
        <w:rPr>
          <w:rFonts w:hint="eastAsia"/>
          <w:snapToGrid/>
        </w:rPr>
        <w:tab/>
        <w:t>367</w:t>
      </w:r>
      <w:r w:rsidR="006D56E4">
        <w:rPr>
          <w:rFonts w:hint="eastAsia"/>
          <w:snapToGrid/>
        </w:rPr>
        <w:tab/>
      </w:r>
      <w:r w:rsidR="00D75587">
        <w:rPr>
          <w:snapToGrid/>
        </w:rPr>
        <w:t>76</w:t>
      </w:r>
    </w:p>
    <w:p w:rsidR="00941CB5" w:rsidRPr="00EC6A13" w:rsidRDefault="00941CB5" w:rsidP="00A25091">
      <w:pPr>
        <w:pStyle w:val="a5"/>
        <w:spacing w:after="120"/>
        <w:rPr>
          <w:snapToGrid/>
          <w:lang w:val="fr-CH"/>
        </w:rPr>
      </w:pPr>
      <w:r w:rsidRPr="00EC6A13">
        <w:rPr>
          <w:rFonts w:hint="eastAsia"/>
          <w:snapToGrid/>
          <w:lang w:val="fr-CH"/>
        </w:rPr>
        <w:t>五、结</w:t>
      </w:r>
      <w:r w:rsidR="006D56E4">
        <w:rPr>
          <w:rFonts w:hint="eastAsia"/>
          <w:snapToGrid/>
          <w:lang w:val="fr-CH"/>
        </w:rPr>
        <w:t xml:space="preserve">  </w:t>
      </w:r>
      <w:r w:rsidRPr="00EC6A13">
        <w:rPr>
          <w:rFonts w:hint="eastAsia"/>
          <w:snapToGrid/>
          <w:lang w:val="fr-CH"/>
        </w:rPr>
        <w:t>论</w:t>
      </w:r>
      <w:r w:rsidR="006D56E4">
        <w:rPr>
          <w:snapToGrid/>
          <w:lang w:val="fr-CH"/>
        </w:rPr>
        <w:t>…………………………</w:t>
      </w:r>
      <w:r w:rsidR="006D56E4">
        <w:rPr>
          <w:rFonts w:hint="eastAsia"/>
          <w:snapToGrid/>
          <w:lang w:val="fr-CH"/>
        </w:rPr>
        <w:tab/>
      </w:r>
      <w:r w:rsidR="006D56E4">
        <w:rPr>
          <w:rFonts w:hint="eastAsia"/>
          <w:snapToGrid/>
          <w:lang w:val="fr-CH"/>
        </w:rPr>
        <w:tab/>
        <w:t>368</w:t>
      </w:r>
      <w:r w:rsidR="006D56E4">
        <w:rPr>
          <w:rFonts w:hint="eastAsia"/>
          <w:snapToGrid/>
          <w:lang w:val="fr-CH"/>
        </w:rPr>
        <w:tab/>
        <w:t>-</w:t>
      </w:r>
      <w:r w:rsidR="006D56E4">
        <w:rPr>
          <w:rFonts w:hint="eastAsia"/>
          <w:snapToGrid/>
          <w:lang w:val="fr-CH"/>
        </w:rPr>
        <w:tab/>
        <w:t>383</w:t>
      </w:r>
      <w:r w:rsidR="006D56E4">
        <w:rPr>
          <w:rFonts w:hint="eastAsia"/>
          <w:snapToGrid/>
          <w:lang w:val="fr-CH"/>
        </w:rPr>
        <w:tab/>
      </w:r>
      <w:r w:rsidR="00D75587">
        <w:rPr>
          <w:snapToGrid/>
          <w:lang w:val="fr-CH"/>
        </w:rPr>
        <w:t>7</w:t>
      </w:r>
      <w:r w:rsidR="00787288">
        <w:rPr>
          <w:snapToGrid/>
          <w:lang w:val="fr-CH"/>
        </w:rPr>
        <w:t>7</w:t>
      </w:r>
    </w:p>
    <w:p w:rsidR="00941CB5" w:rsidRPr="00EC6A13" w:rsidRDefault="00941CB5" w:rsidP="00A25091">
      <w:pPr>
        <w:pStyle w:val="a6"/>
        <w:spacing w:after="120"/>
        <w:rPr>
          <w:snapToGrid/>
          <w:lang w:val="fr-CH"/>
        </w:rPr>
      </w:pPr>
      <w:r w:rsidRPr="00EC6A13">
        <w:rPr>
          <w:rFonts w:hint="eastAsia"/>
          <w:snapToGrid/>
          <w:lang w:val="fr-CH"/>
        </w:rPr>
        <w:t>参考目录</w:t>
      </w:r>
      <w:r w:rsidR="006D56E4">
        <w:rPr>
          <w:snapToGrid/>
          <w:lang w:val="fr-CH"/>
        </w:rPr>
        <w:t>………………………………</w:t>
      </w:r>
      <w:r w:rsidR="006D56E4">
        <w:rPr>
          <w:rFonts w:hint="eastAsia"/>
          <w:snapToGrid/>
          <w:lang w:val="fr-CH"/>
        </w:rPr>
        <w:t>.</w:t>
      </w:r>
      <w:r w:rsidR="006D56E4">
        <w:rPr>
          <w:rFonts w:hint="eastAsia"/>
          <w:snapToGrid/>
          <w:lang w:val="fr-CH"/>
        </w:rPr>
        <w:tab/>
      </w:r>
      <w:r w:rsidR="006D56E4">
        <w:rPr>
          <w:rFonts w:hint="eastAsia"/>
          <w:snapToGrid/>
          <w:lang w:val="fr-CH"/>
        </w:rPr>
        <w:tab/>
      </w:r>
      <w:r w:rsidR="00D75587">
        <w:rPr>
          <w:snapToGrid/>
          <w:lang w:val="fr-CH"/>
        </w:rPr>
        <w:t>7</w:t>
      </w:r>
      <w:r w:rsidR="00787288">
        <w:rPr>
          <w:snapToGrid/>
          <w:lang w:val="fr-CH"/>
        </w:rPr>
        <w:t>9</w:t>
      </w:r>
    </w:p>
    <w:p w:rsidR="00941CB5" w:rsidRPr="00EC6A13" w:rsidRDefault="00941CB5" w:rsidP="006D56E4">
      <w:pPr>
        <w:pStyle w:val="a6"/>
        <w:rPr>
          <w:snapToGrid/>
        </w:rPr>
      </w:pPr>
      <w:r w:rsidRPr="00EC6A13">
        <w:rPr>
          <w:rFonts w:hint="eastAsia"/>
          <w:snapToGrid/>
          <w:lang w:val="fr-CH"/>
        </w:rPr>
        <w:t>附</w:t>
      </w:r>
      <w:r w:rsidR="006D56E4">
        <w:rPr>
          <w:rFonts w:hint="eastAsia"/>
          <w:snapToGrid/>
          <w:lang w:val="fr-CH"/>
        </w:rPr>
        <w:t xml:space="preserve">  </w:t>
      </w:r>
      <w:r w:rsidRPr="00EC6A13">
        <w:rPr>
          <w:rFonts w:hint="eastAsia"/>
          <w:snapToGrid/>
          <w:lang w:val="fr-CH"/>
        </w:rPr>
        <w:t>件</w:t>
      </w:r>
      <w:r w:rsidR="006D56E4">
        <w:rPr>
          <w:snapToGrid/>
          <w:lang w:val="fr-CH"/>
        </w:rPr>
        <w:t>………………………………………………</w:t>
      </w:r>
      <w:r w:rsidR="006D56E4">
        <w:rPr>
          <w:rFonts w:hint="eastAsia"/>
          <w:snapToGrid/>
          <w:lang w:val="fr-CH"/>
        </w:rPr>
        <w:tab/>
      </w:r>
      <w:r w:rsidR="006D56E4">
        <w:rPr>
          <w:rFonts w:hint="eastAsia"/>
          <w:snapToGrid/>
          <w:lang w:val="fr-CH"/>
        </w:rPr>
        <w:tab/>
      </w:r>
      <w:r w:rsidR="00A25091">
        <w:rPr>
          <w:snapToGrid/>
          <w:lang w:val="fr-CH"/>
        </w:rPr>
        <w:t>82</w:t>
      </w:r>
    </w:p>
    <w:p w:rsidR="00941CB5" w:rsidRPr="00EC6A13" w:rsidRDefault="001C0BE5" w:rsidP="001C0BE5">
      <w:pPr>
        <w:pStyle w:val="Heading2"/>
      </w:pPr>
      <w:r>
        <w:br w:type="page"/>
      </w:r>
      <w:r w:rsidR="00941CB5" w:rsidRPr="00EC6A13">
        <w:rPr>
          <w:rFonts w:hint="eastAsia"/>
        </w:rPr>
        <w:t>一、导</w:t>
      </w:r>
      <w:r>
        <w:rPr>
          <w:rFonts w:hint="eastAsia"/>
        </w:rPr>
        <w:t xml:space="preserve">  </w:t>
      </w:r>
      <w:r w:rsidR="00941CB5" w:rsidRPr="00EC6A13">
        <w:rPr>
          <w:rFonts w:hint="eastAsia"/>
        </w:rPr>
        <w:t>言</w:t>
      </w:r>
    </w:p>
    <w:p w:rsidR="00941CB5" w:rsidRPr="00EC6A13" w:rsidRDefault="005C5FAC" w:rsidP="005C5FAC">
      <w:pPr>
        <w:rPr>
          <w:snapToGrid/>
        </w:rPr>
      </w:pPr>
      <w:r>
        <w:rPr>
          <w:snapToGrid/>
        </w:rPr>
        <w:tab/>
      </w:r>
      <w:r w:rsidR="00941CB5" w:rsidRPr="00EC6A13">
        <w:rPr>
          <w:snapToGrid/>
        </w:rPr>
        <w:t>1.</w:t>
      </w:r>
      <w:r w:rsidR="00941CB5" w:rsidRPr="00EC6A13">
        <w:rPr>
          <w:snapToGrid/>
        </w:rPr>
        <w:tab/>
      </w:r>
      <w:r w:rsidR="00941CB5" w:rsidRPr="00EC6A13">
        <w:rPr>
          <w:rFonts w:hint="eastAsia"/>
          <w:snapToGrid/>
        </w:rPr>
        <w:t>历史上，尼加拉瓜国内政治事务多次遭到外国干涉，由此引发了多次冲突，削弱了国家经济。除此之外，自然灾害频发也令尼加拉瓜人民饱受浩劫。</w:t>
      </w:r>
    </w:p>
    <w:p w:rsidR="00941CB5" w:rsidRPr="00EC6A13" w:rsidRDefault="00941CB5" w:rsidP="005C5FAC">
      <w:pPr>
        <w:ind w:firstLine="510"/>
        <w:rPr>
          <w:snapToGrid/>
          <w:szCs w:val="24"/>
        </w:rPr>
      </w:pPr>
      <w:r w:rsidRPr="00EC6A13">
        <w:rPr>
          <w:snapToGrid/>
          <w:szCs w:val="24"/>
        </w:rPr>
        <w:t>2.</w:t>
      </w:r>
      <w:r w:rsidRPr="00EC6A13">
        <w:rPr>
          <w:snapToGrid/>
          <w:szCs w:val="24"/>
        </w:rPr>
        <w:tab/>
      </w:r>
      <w:r w:rsidRPr="00EC6A13">
        <w:rPr>
          <w:rFonts w:hint="eastAsia"/>
          <w:snapToGrid/>
          <w:szCs w:val="24"/>
        </w:rPr>
        <w:t>国际金融机构实行的市场经济和紧缩措施并未顾及贫困人群和有需要的人。因此，尼加拉瓜成为了拉丁美洲最贫弱的国家之一，弱势群体的不平等和边缘化程度很高。民族和解与团结政府正在试图通过一项消除贫困的严肃承诺来推动实现体面生活的权利，在尼加拉瓜，这是受侵犯最为严重的一项人权。</w:t>
      </w:r>
    </w:p>
    <w:p w:rsidR="00941CB5" w:rsidRPr="00EC6A13" w:rsidRDefault="00941CB5" w:rsidP="005C5FAC">
      <w:pPr>
        <w:ind w:firstLine="510"/>
        <w:rPr>
          <w:snapToGrid/>
          <w:szCs w:val="24"/>
        </w:rPr>
      </w:pPr>
      <w:r w:rsidRPr="00EC6A13">
        <w:rPr>
          <w:snapToGrid/>
          <w:szCs w:val="24"/>
        </w:rPr>
        <w:t>3.</w:t>
      </w:r>
      <w:r w:rsidRPr="00EC6A13">
        <w:rPr>
          <w:snapToGrid/>
          <w:szCs w:val="24"/>
        </w:rPr>
        <w:tab/>
      </w:r>
      <w:r w:rsidRPr="00EC6A13">
        <w:rPr>
          <w:rFonts w:hint="eastAsia"/>
          <w:snapToGrid/>
          <w:szCs w:val="24"/>
        </w:rPr>
        <w:t>抵抗贫穷和极端贫穷运动是政府未来五年计划的主要内容之一，它以各种旨在消灭饥饿、建立免费公共教育和保健护理，以及促进所有尼加拉瓜人实现就业的倡议为基础。</w:t>
      </w:r>
    </w:p>
    <w:p w:rsidR="00941CB5" w:rsidRPr="00EC6A13" w:rsidRDefault="00941CB5" w:rsidP="005C5FAC">
      <w:pPr>
        <w:ind w:firstLine="510"/>
        <w:rPr>
          <w:snapToGrid/>
          <w:szCs w:val="24"/>
        </w:rPr>
      </w:pPr>
      <w:r w:rsidRPr="00EC6A13">
        <w:rPr>
          <w:snapToGrid/>
          <w:szCs w:val="24"/>
        </w:rPr>
        <w:t>4.</w:t>
      </w:r>
      <w:r w:rsidRPr="00EC6A13">
        <w:rPr>
          <w:snapToGrid/>
          <w:szCs w:val="24"/>
        </w:rPr>
        <w:tab/>
      </w:r>
      <w:r w:rsidRPr="00EC6A13">
        <w:rPr>
          <w:rFonts w:hint="eastAsia"/>
          <w:snapToGrid/>
          <w:szCs w:val="24"/>
        </w:rPr>
        <w:t>诚然，如本文件所示，在认识、促进和尊重全体公民的各项人权及基本自由的过程中，尼加拉瓜通过制订确保遵守国家和国际人权规定的机制完善了其法律和行政管理框架，重点强调更为弱势的群体，如儿童和青年、妇女、土著人民、残疾人和移民。</w:t>
      </w:r>
    </w:p>
    <w:p w:rsidR="00941CB5" w:rsidRPr="00EC6A13" w:rsidRDefault="00941CB5" w:rsidP="008E1099">
      <w:pPr>
        <w:ind w:firstLine="510"/>
        <w:rPr>
          <w:snapToGrid/>
          <w:szCs w:val="24"/>
        </w:rPr>
      </w:pPr>
      <w:r w:rsidRPr="00EC6A13">
        <w:rPr>
          <w:snapToGrid/>
          <w:szCs w:val="24"/>
        </w:rPr>
        <w:t>5.</w:t>
      </w:r>
      <w:r w:rsidRPr="00EC6A13">
        <w:rPr>
          <w:snapToGrid/>
          <w:szCs w:val="24"/>
        </w:rPr>
        <w:tab/>
      </w:r>
      <w:r w:rsidRPr="00EC6A13">
        <w:rPr>
          <w:rFonts w:hint="eastAsia"/>
          <w:snapToGrid/>
          <w:szCs w:val="24"/>
        </w:rPr>
        <w:t>然而，我们也承认在尼加拉瓜继续加强人权议程的极端重要性。为此，我们寄希望于国际社会的大力支持，通过合作已帮助尼加拉瓜加强了国内促进和保护人权的能力。</w:t>
      </w:r>
    </w:p>
    <w:p w:rsidR="00941CB5" w:rsidRPr="00EC6A13" w:rsidRDefault="00941CB5" w:rsidP="008E1099">
      <w:pPr>
        <w:ind w:firstLine="510"/>
        <w:rPr>
          <w:snapToGrid/>
          <w:szCs w:val="24"/>
        </w:rPr>
      </w:pPr>
      <w:r w:rsidRPr="00EC6A13">
        <w:rPr>
          <w:snapToGrid/>
          <w:szCs w:val="24"/>
        </w:rPr>
        <w:t>6.</w:t>
      </w:r>
      <w:r w:rsidRPr="00EC6A13">
        <w:rPr>
          <w:snapToGrid/>
          <w:szCs w:val="24"/>
        </w:rPr>
        <w:tab/>
      </w:r>
      <w:r w:rsidRPr="00EC6A13">
        <w:rPr>
          <w:rFonts w:hint="eastAsia"/>
          <w:snapToGrid/>
          <w:szCs w:val="24"/>
        </w:rPr>
        <w:t>尼加拉瓜民族和解与团结政府重申了对于在国际合作与团结框架内有效促进和保护所有人权的坚定承诺。我们于近期当选人权理事会成员国为我们提供了一个机会，通过为该机构工作做出积极贡献来履行领导职能，从而确保所有人充分享有各种形式的人权、公民、政治、经济、社会和文化权利，包括发展权。</w:t>
      </w:r>
    </w:p>
    <w:p w:rsidR="00941CB5" w:rsidRPr="00EC6A13" w:rsidRDefault="00941CB5" w:rsidP="008E1099">
      <w:pPr>
        <w:ind w:firstLine="510"/>
        <w:rPr>
          <w:snapToGrid/>
          <w:szCs w:val="24"/>
        </w:rPr>
      </w:pPr>
      <w:r w:rsidRPr="00EC6A13">
        <w:rPr>
          <w:snapToGrid/>
          <w:szCs w:val="24"/>
        </w:rPr>
        <w:t>7.</w:t>
      </w:r>
      <w:r w:rsidRPr="00EC6A13">
        <w:rPr>
          <w:snapToGrid/>
          <w:szCs w:val="24"/>
        </w:rPr>
        <w:tab/>
      </w:r>
      <w:r w:rsidRPr="00EC6A13">
        <w:rPr>
          <w:rFonts w:hint="eastAsia"/>
          <w:snapToGrid/>
          <w:szCs w:val="24"/>
        </w:rPr>
        <w:t>我们的工作立足于国内，因此，在落实已签署的各项国际协定所载的国际义务方面，我们正在向联合国各条约机构委员会提交共同核心文件，该文件构成了尼加拉瓜作为缔约方对各项人权条约执行情况报告的组成部分。</w:t>
      </w:r>
    </w:p>
    <w:p w:rsidR="00941CB5" w:rsidRPr="00EC6A13" w:rsidRDefault="00941CB5" w:rsidP="008E1099">
      <w:pPr>
        <w:ind w:firstLine="510"/>
        <w:rPr>
          <w:snapToGrid/>
          <w:szCs w:val="24"/>
        </w:rPr>
      </w:pPr>
      <w:r w:rsidRPr="00EC6A13">
        <w:rPr>
          <w:snapToGrid/>
          <w:szCs w:val="24"/>
        </w:rPr>
        <w:t>8.</w:t>
      </w:r>
      <w:r w:rsidRPr="00EC6A13">
        <w:rPr>
          <w:snapToGrid/>
          <w:szCs w:val="24"/>
        </w:rPr>
        <w:tab/>
      </w:r>
      <w:r w:rsidRPr="00EC6A13">
        <w:rPr>
          <w:rFonts w:hint="eastAsia"/>
          <w:snapToGrid/>
          <w:szCs w:val="24"/>
        </w:rPr>
        <w:t>尼加拉瓜是七份主要人权文书的缔约国：《公民权利和政治权利国际公约》</w:t>
      </w:r>
      <w:r>
        <w:rPr>
          <w:rFonts w:hint="eastAsia"/>
          <w:snapToGrid/>
          <w:szCs w:val="24"/>
        </w:rPr>
        <w:t>(</w:t>
      </w:r>
      <w:r w:rsidRPr="00EC6A13">
        <w:rPr>
          <w:snapToGrid/>
          <w:szCs w:val="24"/>
        </w:rPr>
        <w:t>CCPR</w:t>
      </w:r>
      <w:r>
        <w:rPr>
          <w:rFonts w:hint="eastAsia"/>
          <w:snapToGrid/>
          <w:szCs w:val="24"/>
        </w:rPr>
        <w:t>)</w:t>
      </w:r>
      <w:r w:rsidRPr="00EC6A13">
        <w:rPr>
          <w:rFonts w:hint="eastAsia"/>
          <w:snapToGrid/>
          <w:szCs w:val="24"/>
        </w:rPr>
        <w:t>、《消除对妇女一切形式歧视公约》</w:t>
      </w:r>
      <w:r>
        <w:rPr>
          <w:rFonts w:hint="eastAsia"/>
          <w:snapToGrid/>
          <w:szCs w:val="24"/>
        </w:rPr>
        <w:t>(</w:t>
      </w:r>
      <w:r w:rsidRPr="00EC6A13">
        <w:rPr>
          <w:rFonts w:hint="eastAsia"/>
          <w:snapToGrid/>
          <w:szCs w:val="24"/>
        </w:rPr>
        <w:t>《消除对妇女歧视公约》</w:t>
      </w:r>
      <w:r>
        <w:rPr>
          <w:rFonts w:hint="eastAsia"/>
          <w:snapToGrid/>
          <w:szCs w:val="24"/>
        </w:rPr>
        <w:t>)</w:t>
      </w:r>
      <w:r w:rsidRPr="00EC6A13">
        <w:rPr>
          <w:rFonts w:hint="eastAsia"/>
          <w:snapToGrid/>
          <w:szCs w:val="24"/>
        </w:rPr>
        <w:t>、《消除一切形式种族歧视国际公约》</w:t>
      </w:r>
      <w:r>
        <w:rPr>
          <w:rFonts w:hint="eastAsia"/>
          <w:snapToGrid/>
          <w:szCs w:val="24"/>
        </w:rPr>
        <w:t>(</w:t>
      </w:r>
      <w:r w:rsidRPr="00EC6A13">
        <w:rPr>
          <w:snapToGrid/>
          <w:szCs w:val="24"/>
        </w:rPr>
        <w:t>CERD</w:t>
      </w:r>
      <w:r>
        <w:rPr>
          <w:rFonts w:hint="eastAsia"/>
          <w:snapToGrid/>
          <w:szCs w:val="24"/>
        </w:rPr>
        <w:t>)</w:t>
      </w:r>
      <w:r w:rsidRPr="00EC6A13">
        <w:rPr>
          <w:rFonts w:hint="eastAsia"/>
          <w:snapToGrid/>
          <w:szCs w:val="24"/>
        </w:rPr>
        <w:t>、《经济、社会、文化权利国际公约》</w:t>
      </w:r>
      <w:r>
        <w:rPr>
          <w:rFonts w:hint="eastAsia"/>
          <w:snapToGrid/>
          <w:szCs w:val="24"/>
        </w:rPr>
        <w:t>(</w:t>
      </w:r>
      <w:r w:rsidRPr="00EC6A13">
        <w:rPr>
          <w:snapToGrid/>
          <w:szCs w:val="24"/>
        </w:rPr>
        <w:t>CESCR</w:t>
      </w:r>
      <w:r>
        <w:rPr>
          <w:rFonts w:hint="eastAsia"/>
          <w:snapToGrid/>
          <w:szCs w:val="24"/>
        </w:rPr>
        <w:t>)</w:t>
      </w:r>
      <w:r w:rsidRPr="00EC6A13">
        <w:rPr>
          <w:rFonts w:hint="eastAsia"/>
          <w:snapToGrid/>
          <w:szCs w:val="24"/>
        </w:rPr>
        <w:t>、《禁止酷刑和其他残忍、不人道或有辱人格的待遇或处罚公约》</w:t>
      </w:r>
      <w:r>
        <w:rPr>
          <w:rFonts w:hint="eastAsia"/>
          <w:snapToGrid/>
          <w:szCs w:val="24"/>
        </w:rPr>
        <w:t>(</w:t>
      </w:r>
      <w:r w:rsidRPr="00EC6A13">
        <w:rPr>
          <w:snapToGrid/>
          <w:szCs w:val="24"/>
        </w:rPr>
        <w:t>CAT</w:t>
      </w:r>
      <w:r>
        <w:rPr>
          <w:rFonts w:hint="eastAsia"/>
          <w:snapToGrid/>
          <w:szCs w:val="24"/>
        </w:rPr>
        <w:t>)</w:t>
      </w:r>
      <w:r w:rsidRPr="00EC6A13">
        <w:rPr>
          <w:rFonts w:hint="eastAsia"/>
          <w:snapToGrid/>
          <w:szCs w:val="24"/>
        </w:rPr>
        <w:t>、《儿童权利公约》</w:t>
      </w:r>
      <w:r>
        <w:rPr>
          <w:rFonts w:hint="eastAsia"/>
          <w:snapToGrid/>
          <w:szCs w:val="24"/>
        </w:rPr>
        <w:t>(</w:t>
      </w:r>
      <w:r w:rsidRPr="00EC6A13">
        <w:rPr>
          <w:snapToGrid/>
          <w:szCs w:val="24"/>
        </w:rPr>
        <w:t>CRC</w:t>
      </w:r>
      <w:r>
        <w:rPr>
          <w:rFonts w:hint="eastAsia"/>
          <w:snapToGrid/>
          <w:szCs w:val="24"/>
        </w:rPr>
        <w:t>)</w:t>
      </w:r>
      <w:r w:rsidRPr="00EC6A13">
        <w:rPr>
          <w:rFonts w:hint="eastAsia"/>
          <w:snapToGrid/>
          <w:szCs w:val="24"/>
        </w:rPr>
        <w:t>以及《保护所有移徙工人及其家庭成员权利国际公约》</w:t>
      </w:r>
      <w:r>
        <w:rPr>
          <w:rFonts w:hint="eastAsia"/>
          <w:snapToGrid/>
          <w:szCs w:val="24"/>
        </w:rPr>
        <w:t>(</w:t>
      </w:r>
      <w:r w:rsidRPr="00EC6A13">
        <w:rPr>
          <w:snapToGrid/>
          <w:szCs w:val="24"/>
        </w:rPr>
        <w:t>CMW</w:t>
      </w:r>
      <w:r>
        <w:rPr>
          <w:rFonts w:hint="eastAsia"/>
          <w:snapToGrid/>
          <w:szCs w:val="24"/>
        </w:rPr>
        <w:t>)</w:t>
      </w:r>
      <w:r w:rsidRPr="00EC6A13">
        <w:rPr>
          <w:rFonts w:hint="eastAsia"/>
          <w:snapToGrid/>
          <w:szCs w:val="24"/>
        </w:rPr>
        <w:t>。此外，尼加拉瓜已批准了《公民权利和政治权利国际公约》第一项《任择议定书》，签署了第二项《任择议定书》，并且是《儿童权利公约》两项《任择议定书》的缔约国。在现任管理当局上任之初，尼加拉瓜加入了《禁止酷刑和其他残忍、不人道或有辱人格的待遇或处罚公约任择议定书》。</w:t>
      </w:r>
    </w:p>
    <w:p w:rsidR="00941CB5" w:rsidRPr="00EC6A13" w:rsidRDefault="00941CB5" w:rsidP="008E1099">
      <w:pPr>
        <w:ind w:firstLine="510"/>
        <w:rPr>
          <w:snapToGrid/>
          <w:szCs w:val="24"/>
        </w:rPr>
      </w:pPr>
      <w:r w:rsidRPr="00EC6A13">
        <w:rPr>
          <w:snapToGrid/>
          <w:szCs w:val="24"/>
        </w:rPr>
        <w:t>9.</w:t>
      </w:r>
      <w:r w:rsidRPr="00EC6A13">
        <w:rPr>
          <w:snapToGrid/>
          <w:szCs w:val="24"/>
        </w:rPr>
        <w:tab/>
      </w:r>
      <w:r w:rsidRPr="00EC6A13">
        <w:rPr>
          <w:rFonts w:hint="eastAsia"/>
          <w:snapToGrid/>
          <w:szCs w:val="24"/>
        </w:rPr>
        <w:t>定期报告这些条约规定的执行情况，尼加拉瓜在履行这一义务方面差距巨大。然而，幸得丹麦王国的合作，通过在外交部设立国际公约监察组</w:t>
      </w:r>
      <w:r>
        <w:rPr>
          <w:rFonts w:hint="eastAsia"/>
          <w:snapToGrid/>
          <w:szCs w:val="24"/>
        </w:rPr>
        <w:t>(</w:t>
      </w:r>
      <w:r w:rsidRPr="00EC6A13">
        <w:rPr>
          <w:snapToGrid/>
          <w:szCs w:val="24"/>
        </w:rPr>
        <w:t>USCI</w:t>
      </w:r>
      <w:r>
        <w:rPr>
          <w:rFonts w:hint="eastAsia"/>
          <w:snapToGrid/>
          <w:szCs w:val="24"/>
        </w:rPr>
        <w:t>)</w:t>
      </w:r>
      <w:r w:rsidRPr="00EC6A13">
        <w:rPr>
          <w:rFonts w:hint="eastAsia"/>
          <w:snapToGrid/>
          <w:szCs w:val="24"/>
        </w:rPr>
        <w:t>以及建立由各政府部门及民间社会代表组成的机构间人权委员会</w:t>
      </w:r>
      <w:r>
        <w:rPr>
          <w:rFonts w:hint="eastAsia"/>
          <w:snapToGrid/>
          <w:szCs w:val="24"/>
        </w:rPr>
        <w:t>(</w:t>
      </w:r>
      <w:r w:rsidRPr="00EC6A13">
        <w:rPr>
          <w:snapToGrid/>
          <w:szCs w:val="24"/>
        </w:rPr>
        <w:t>CIDH</w:t>
      </w:r>
      <w:r>
        <w:rPr>
          <w:rFonts w:hint="eastAsia"/>
          <w:snapToGrid/>
          <w:szCs w:val="24"/>
        </w:rPr>
        <w:t>)</w:t>
      </w:r>
      <w:r w:rsidRPr="00EC6A13">
        <w:rPr>
          <w:rFonts w:hint="eastAsia"/>
          <w:snapToGrid/>
          <w:szCs w:val="24"/>
        </w:rPr>
        <w:t>，报告进程已实现制度化。</w:t>
      </w:r>
    </w:p>
    <w:p w:rsidR="00941CB5" w:rsidRPr="00EC6A13" w:rsidRDefault="00941CB5" w:rsidP="008E1099">
      <w:pPr>
        <w:ind w:firstLine="510"/>
        <w:rPr>
          <w:snapToGrid/>
          <w:szCs w:val="24"/>
        </w:rPr>
      </w:pPr>
      <w:r w:rsidRPr="00EC6A13">
        <w:rPr>
          <w:snapToGrid/>
          <w:szCs w:val="24"/>
        </w:rPr>
        <w:t>10.</w:t>
      </w:r>
      <w:r w:rsidR="008E1099">
        <w:rPr>
          <w:snapToGrid/>
          <w:szCs w:val="24"/>
        </w:rPr>
        <w:t xml:space="preserve">  </w:t>
      </w:r>
      <w:r w:rsidRPr="00EC6A13">
        <w:rPr>
          <w:rFonts w:hint="eastAsia"/>
          <w:snapToGrid/>
          <w:szCs w:val="24"/>
        </w:rPr>
        <w:t>这一常设机构间协调机制的最终目标，除促进人权标准外，是对各项国际条约和联合国各条约机构的建议进行监测，以此作为制订公共发展政策的基础，特别是针对边缘化和弱势群体的政策。</w:t>
      </w:r>
    </w:p>
    <w:p w:rsidR="00941CB5" w:rsidRPr="00EC6A13" w:rsidRDefault="00941CB5" w:rsidP="008E1099">
      <w:pPr>
        <w:ind w:firstLine="510"/>
        <w:rPr>
          <w:snapToGrid/>
          <w:szCs w:val="24"/>
        </w:rPr>
      </w:pPr>
      <w:r w:rsidRPr="00EC6A13">
        <w:rPr>
          <w:snapToGrid/>
          <w:szCs w:val="24"/>
        </w:rPr>
        <w:t>11.</w:t>
      </w:r>
      <w:r w:rsidR="008E1099">
        <w:rPr>
          <w:snapToGrid/>
          <w:szCs w:val="24"/>
        </w:rPr>
        <w:t xml:space="preserve">  </w:t>
      </w:r>
      <w:r w:rsidRPr="00EC6A13">
        <w:rPr>
          <w:rFonts w:hint="eastAsia"/>
          <w:snapToGrid/>
          <w:szCs w:val="24"/>
        </w:rPr>
        <w:t>关于对报告进行更新这项艰巨任务，应特别提及各公共当局和参与该进程的民间社会代表之间的宝贵合作，以及联合国人权事务高级专员办事处和联合国开发计划署</w:t>
      </w:r>
      <w:r>
        <w:rPr>
          <w:rFonts w:hint="eastAsia"/>
          <w:snapToGrid/>
          <w:szCs w:val="24"/>
        </w:rPr>
        <w:t>(</w:t>
      </w:r>
      <w:r w:rsidRPr="00EC6A13">
        <w:rPr>
          <w:rFonts w:hint="eastAsia"/>
          <w:snapToGrid/>
          <w:szCs w:val="24"/>
        </w:rPr>
        <w:t>开发署</w:t>
      </w:r>
      <w:r>
        <w:rPr>
          <w:rFonts w:hint="eastAsia"/>
          <w:snapToGrid/>
          <w:szCs w:val="24"/>
        </w:rPr>
        <w:t>)</w:t>
      </w:r>
      <w:r w:rsidRPr="00EC6A13">
        <w:rPr>
          <w:rFonts w:hint="eastAsia"/>
          <w:snapToGrid/>
          <w:szCs w:val="24"/>
        </w:rPr>
        <w:t>提供的技术援助。开发署通过其与人权有关的国家能力建设项目推动了体制框架的建立，以及对国际公约监察组及机构间人权委员会成员的培训。</w:t>
      </w:r>
    </w:p>
    <w:p w:rsidR="00941CB5" w:rsidRPr="00EC6A13" w:rsidRDefault="00941CB5" w:rsidP="008E1099">
      <w:pPr>
        <w:ind w:firstLine="510"/>
        <w:rPr>
          <w:snapToGrid/>
          <w:szCs w:val="24"/>
        </w:rPr>
      </w:pPr>
      <w:r w:rsidRPr="00EC6A13">
        <w:rPr>
          <w:snapToGrid/>
          <w:szCs w:val="24"/>
        </w:rPr>
        <w:t>12.</w:t>
      </w:r>
      <w:r w:rsidR="008E1099">
        <w:rPr>
          <w:snapToGrid/>
          <w:szCs w:val="24"/>
        </w:rPr>
        <w:t xml:space="preserve">  </w:t>
      </w:r>
      <w:r w:rsidRPr="00EC6A13">
        <w:rPr>
          <w:rFonts w:hint="eastAsia"/>
          <w:snapToGrid/>
          <w:szCs w:val="24"/>
        </w:rPr>
        <w:t>本共同核心文件的组织编排所依据的是人权条约机构第五次委员会间会议和人权条约机构主持人第十八次会议所设委员会间技术工作组编制的最新的根据国际人权条约提交报告的统一准则</w:t>
      </w:r>
      <w:r>
        <w:rPr>
          <w:rFonts w:hint="eastAsia"/>
          <w:snapToGrid/>
          <w:szCs w:val="24"/>
        </w:rPr>
        <w:t>(</w:t>
      </w:r>
      <w:r w:rsidRPr="00EC6A13">
        <w:rPr>
          <w:snapToGrid/>
          <w:szCs w:val="24"/>
        </w:rPr>
        <w:t>HRI/MC/2006/3</w:t>
      </w:r>
      <w:r w:rsidRPr="00EC6A13">
        <w:rPr>
          <w:rFonts w:hint="eastAsia"/>
          <w:snapToGrid/>
          <w:szCs w:val="24"/>
        </w:rPr>
        <w:t>和</w:t>
      </w:r>
      <w:r w:rsidRPr="00EC6A13">
        <w:rPr>
          <w:snapToGrid/>
          <w:szCs w:val="24"/>
        </w:rPr>
        <w:t>Corr. 1</w:t>
      </w:r>
      <w:r w:rsidRPr="00EC6A13">
        <w:rPr>
          <w:rFonts w:hint="eastAsia"/>
          <w:snapToGrid/>
          <w:szCs w:val="24"/>
        </w:rPr>
        <w:t>号文件</w:t>
      </w:r>
      <w:r>
        <w:rPr>
          <w:rFonts w:hint="eastAsia"/>
          <w:snapToGrid/>
          <w:szCs w:val="24"/>
        </w:rPr>
        <w:t>)</w:t>
      </w:r>
      <w:r w:rsidRPr="00EC6A13">
        <w:rPr>
          <w:rFonts w:hint="eastAsia"/>
          <w:snapToGrid/>
          <w:szCs w:val="24"/>
        </w:rPr>
        <w:t>。</w:t>
      </w:r>
    </w:p>
    <w:p w:rsidR="00941CB5" w:rsidRPr="00EC6A13" w:rsidRDefault="00941CB5" w:rsidP="008E1099">
      <w:pPr>
        <w:ind w:firstLine="510"/>
        <w:rPr>
          <w:snapToGrid/>
          <w:szCs w:val="24"/>
        </w:rPr>
      </w:pPr>
      <w:r w:rsidRPr="00EC6A13">
        <w:rPr>
          <w:snapToGrid/>
          <w:szCs w:val="24"/>
        </w:rPr>
        <w:t>13.</w:t>
      </w:r>
      <w:r w:rsidR="008E1099">
        <w:rPr>
          <w:snapToGrid/>
          <w:szCs w:val="24"/>
        </w:rPr>
        <w:t xml:space="preserve">  </w:t>
      </w:r>
      <w:r w:rsidRPr="00EC6A13">
        <w:rPr>
          <w:rFonts w:hint="eastAsia"/>
          <w:snapToGrid/>
          <w:szCs w:val="24"/>
        </w:rPr>
        <w:t>其中有一章介绍国家概况，包括其人口特征及宪法、政治及法律结构；保护和增进人权的一般框架，述及国际标准和国家法律框架；在国家一级促进人权的框架；以及尼加拉瓜的报告程序。还有一章介绍尼加拉瓜在非歧视与平等和有效补救措施方面取得的进展。</w:t>
      </w:r>
    </w:p>
    <w:p w:rsidR="00941CB5" w:rsidRPr="00EC6A13" w:rsidRDefault="00941CB5" w:rsidP="008E1099">
      <w:pPr>
        <w:spacing w:after="320"/>
        <w:ind w:firstLine="510"/>
        <w:rPr>
          <w:snapToGrid/>
          <w:szCs w:val="24"/>
        </w:rPr>
      </w:pPr>
      <w:r w:rsidRPr="00EC6A13">
        <w:rPr>
          <w:snapToGrid/>
          <w:szCs w:val="24"/>
        </w:rPr>
        <w:t>14.</w:t>
      </w:r>
      <w:r w:rsidR="008E1099">
        <w:rPr>
          <w:snapToGrid/>
          <w:szCs w:val="24"/>
        </w:rPr>
        <w:t xml:space="preserve">  </w:t>
      </w:r>
      <w:r w:rsidRPr="00EC6A13">
        <w:rPr>
          <w:rFonts w:hint="eastAsia"/>
          <w:snapToGrid/>
          <w:szCs w:val="24"/>
        </w:rPr>
        <w:t>本报告在最后一章中承认了国家人权保护体制方面的不足，并重申了尼加拉瓜计划在国际社会的帮助下克服这些弱点。</w:t>
      </w:r>
    </w:p>
    <w:p w:rsidR="00941CB5" w:rsidRPr="00EC6A13" w:rsidRDefault="00941CB5" w:rsidP="008E1099">
      <w:pPr>
        <w:pStyle w:val="Heading2"/>
      </w:pPr>
      <w:r w:rsidRPr="00EC6A13">
        <w:rPr>
          <w:rFonts w:hint="eastAsia"/>
        </w:rPr>
        <w:t>二、报告国的一般资料</w:t>
      </w:r>
    </w:p>
    <w:p w:rsidR="00941CB5" w:rsidRPr="00EC6A13" w:rsidRDefault="00941CB5" w:rsidP="008E1099">
      <w:pPr>
        <w:pStyle w:val="Heading3"/>
      </w:pPr>
      <w:r w:rsidRPr="008E1099">
        <w:rPr>
          <w:u w:val="none"/>
        </w:rPr>
        <w:t xml:space="preserve">A.  </w:t>
      </w:r>
      <w:r w:rsidRPr="00EC6A13">
        <w:rPr>
          <w:rFonts w:hint="eastAsia"/>
        </w:rPr>
        <w:t>国家的人口、经济、社会和文化特色</w:t>
      </w:r>
    </w:p>
    <w:p w:rsidR="00941CB5" w:rsidRPr="00EC6A13" w:rsidRDefault="00941CB5" w:rsidP="008E1099">
      <w:pPr>
        <w:pStyle w:val="Heading3"/>
        <w:rPr>
          <w:rFonts w:hint="eastAsia"/>
        </w:rPr>
      </w:pPr>
      <w:r w:rsidRPr="008E1099">
        <w:rPr>
          <w:rFonts w:hint="eastAsia"/>
          <w:u w:val="none"/>
        </w:rPr>
        <w:t>1.</w:t>
      </w:r>
      <w:r w:rsidRPr="008E1099">
        <w:rPr>
          <w:rFonts w:hint="eastAsia"/>
          <w:u w:val="none"/>
        </w:rPr>
        <w:tab/>
      </w:r>
      <w:r w:rsidRPr="00EC6A13">
        <w:rPr>
          <w:rFonts w:hint="eastAsia"/>
        </w:rPr>
        <w:t>历史背景</w:t>
      </w:r>
    </w:p>
    <w:p w:rsidR="00941CB5" w:rsidRPr="00EC6A13" w:rsidRDefault="00941CB5" w:rsidP="008E1099">
      <w:pPr>
        <w:ind w:firstLine="510"/>
        <w:rPr>
          <w:snapToGrid/>
          <w:szCs w:val="24"/>
        </w:rPr>
      </w:pPr>
      <w:r w:rsidRPr="00EC6A13">
        <w:rPr>
          <w:snapToGrid/>
          <w:szCs w:val="24"/>
        </w:rPr>
        <w:t>15.</w:t>
      </w:r>
      <w:r w:rsidR="008E1099">
        <w:rPr>
          <w:snapToGrid/>
          <w:szCs w:val="24"/>
        </w:rPr>
        <w:t xml:space="preserve">  </w:t>
      </w:r>
      <w:r w:rsidRPr="00EC6A13">
        <w:rPr>
          <w:rFonts w:hint="eastAsia"/>
          <w:snapToGrid/>
          <w:szCs w:val="24"/>
        </w:rPr>
        <w:t>尼加拉瓜的历史可以分为三个主要时期：西班牙入侵前时期、占领与殖民主义时期，以及独立和现代时期。</w:t>
      </w:r>
    </w:p>
    <w:p w:rsidR="00941CB5" w:rsidRPr="00EC6A13" w:rsidRDefault="00941CB5" w:rsidP="008E1099">
      <w:pPr>
        <w:ind w:firstLine="510"/>
        <w:rPr>
          <w:snapToGrid/>
          <w:szCs w:val="24"/>
        </w:rPr>
      </w:pPr>
      <w:r w:rsidRPr="00EC6A13">
        <w:rPr>
          <w:snapToGrid/>
          <w:szCs w:val="24"/>
        </w:rPr>
        <w:t>16.</w:t>
      </w:r>
      <w:r w:rsidR="008E1099">
        <w:rPr>
          <w:snapToGrid/>
          <w:szCs w:val="24"/>
        </w:rPr>
        <w:t xml:space="preserve">  </w:t>
      </w:r>
      <w:r w:rsidRPr="008E1099">
        <w:rPr>
          <w:rFonts w:ascii="Time New Roman" w:eastAsia="SimHei" w:hAnsi="Time New Roman" w:hint="eastAsia"/>
          <w:snapToGrid/>
          <w:szCs w:val="24"/>
        </w:rPr>
        <w:t>西班牙入侵前时期</w:t>
      </w:r>
      <w:r w:rsidRPr="00EC6A13">
        <w:rPr>
          <w:rFonts w:hint="eastAsia"/>
          <w:snapToGrid/>
          <w:szCs w:val="24"/>
        </w:rPr>
        <w:t>：从</w:t>
      </w:r>
      <w:r w:rsidRPr="00EC6A13">
        <w:rPr>
          <w:snapToGrid/>
          <w:szCs w:val="24"/>
        </w:rPr>
        <w:t>2</w:t>
      </w:r>
      <w:r>
        <w:rPr>
          <w:snapToGrid/>
          <w:szCs w:val="24"/>
        </w:rPr>
        <w:t>0,</w:t>
      </w:r>
      <w:r w:rsidRPr="00EC6A13">
        <w:rPr>
          <w:snapToGrid/>
          <w:szCs w:val="24"/>
        </w:rPr>
        <w:t>000</w:t>
      </w:r>
      <w:r w:rsidRPr="00EC6A13">
        <w:rPr>
          <w:rFonts w:hint="eastAsia"/>
          <w:snapToGrid/>
          <w:szCs w:val="24"/>
        </w:rPr>
        <w:t>年前到达中美洲的早期移民直至西班牙占领时期。尼加拉瓜领土上居住着不同人群。例如，</w:t>
      </w:r>
      <w:r w:rsidRPr="00EC6A13">
        <w:rPr>
          <w:snapToGrid/>
          <w:szCs w:val="24"/>
        </w:rPr>
        <w:t>Maribios</w:t>
      </w:r>
      <w:r w:rsidRPr="00EC6A13">
        <w:rPr>
          <w:rFonts w:hint="eastAsia"/>
          <w:snapToGrid/>
          <w:szCs w:val="24"/>
        </w:rPr>
        <w:t>或</w:t>
      </w:r>
      <w:r w:rsidRPr="00EC6A13">
        <w:rPr>
          <w:snapToGrid/>
          <w:szCs w:val="24"/>
        </w:rPr>
        <w:t>Sutiavas</w:t>
      </w:r>
      <w:r w:rsidRPr="00EC6A13">
        <w:rPr>
          <w:rFonts w:hint="eastAsia"/>
          <w:snapToGrid/>
          <w:szCs w:val="24"/>
        </w:rPr>
        <w:t>人、</w:t>
      </w:r>
      <w:r w:rsidRPr="00EC6A13">
        <w:rPr>
          <w:snapToGrid/>
          <w:szCs w:val="24"/>
        </w:rPr>
        <w:t>Mangues</w:t>
      </w:r>
      <w:r w:rsidRPr="00EC6A13">
        <w:rPr>
          <w:rFonts w:hint="eastAsia"/>
          <w:snapToGrid/>
          <w:szCs w:val="24"/>
        </w:rPr>
        <w:t>或乔罗特加人以及</w:t>
      </w:r>
      <w:r w:rsidRPr="00EC6A13">
        <w:rPr>
          <w:snapToGrid/>
          <w:szCs w:val="24"/>
        </w:rPr>
        <w:t>Nahuas</w:t>
      </w:r>
      <w:r w:rsidRPr="00EC6A13">
        <w:rPr>
          <w:rFonts w:hint="eastAsia"/>
          <w:snapToGrid/>
          <w:szCs w:val="24"/>
        </w:rPr>
        <w:t>或尼加拉瓜人居住在太平洋地带，而在大西洋地带则居住着苏莫人、米斯基托人和拉马人。</w:t>
      </w:r>
    </w:p>
    <w:p w:rsidR="00941CB5" w:rsidRPr="00EC6A13" w:rsidRDefault="00941CB5" w:rsidP="008E1099">
      <w:pPr>
        <w:ind w:firstLine="510"/>
        <w:rPr>
          <w:snapToGrid/>
          <w:szCs w:val="24"/>
        </w:rPr>
      </w:pPr>
      <w:r w:rsidRPr="00EC6A13">
        <w:rPr>
          <w:snapToGrid/>
          <w:szCs w:val="24"/>
        </w:rPr>
        <w:t>17.</w:t>
      </w:r>
      <w:r w:rsidR="008E1099">
        <w:rPr>
          <w:snapToGrid/>
          <w:szCs w:val="24"/>
        </w:rPr>
        <w:t xml:space="preserve">  </w:t>
      </w:r>
      <w:r w:rsidRPr="008E1099">
        <w:rPr>
          <w:rFonts w:ascii="Time New Roman" w:eastAsia="SimHei" w:hAnsi="Time New Roman" w:hint="eastAsia"/>
          <w:snapToGrid/>
          <w:szCs w:val="24"/>
        </w:rPr>
        <w:t>占领和殖民主义时期</w:t>
      </w:r>
      <w:r w:rsidRPr="00EC6A13">
        <w:rPr>
          <w:rFonts w:hint="eastAsia"/>
          <w:snapToGrid/>
          <w:szCs w:val="24"/>
        </w:rPr>
        <w:t>：</w:t>
      </w:r>
      <w:smartTag w:uri="urn:schemas-microsoft-com:office:smarttags" w:element="chsdate">
        <w:smartTagPr>
          <w:attr w:name="Year" w:val="1502"/>
          <w:attr w:name="Month" w:val="9"/>
          <w:attr w:name="Day" w:val="12"/>
          <w:attr w:name="IsLunarDate" w:val="False"/>
          <w:attr w:name="IsROCDate" w:val="False"/>
        </w:smartTagPr>
        <w:r w:rsidRPr="00EC6A13">
          <w:rPr>
            <w:rFonts w:hint="eastAsia"/>
            <w:snapToGrid/>
            <w:szCs w:val="24"/>
          </w:rPr>
          <w:t>1502</w:t>
        </w:r>
        <w:r w:rsidRPr="00EC6A13">
          <w:rPr>
            <w:rFonts w:hint="eastAsia"/>
            <w:snapToGrid/>
            <w:szCs w:val="24"/>
          </w:rPr>
          <w:t>年</w:t>
        </w:r>
        <w:r w:rsidRPr="00EC6A13">
          <w:rPr>
            <w:rFonts w:hint="eastAsia"/>
            <w:snapToGrid/>
            <w:szCs w:val="24"/>
          </w:rPr>
          <w:t>9</w:t>
        </w:r>
        <w:r w:rsidRPr="00EC6A13">
          <w:rPr>
            <w:rFonts w:hint="eastAsia"/>
            <w:snapToGrid/>
            <w:szCs w:val="24"/>
          </w:rPr>
          <w:t>月</w:t>
        </w:r>
        <w:r w:rsidRPr="00EC6A13">
          <w:rPr>
            <w:rFonts w:hint="eastAsia"/>
            <w:snapToGrid/>
            <w:szCs w:val="24"/>
          </w:rPr>
          <w:t>12</w:t>
        </w:r>
        <w:r w:rsidRPr="00EC6A13">
          <w:rPr>
            <w:rFonts w:hint="eastAsia"/>
            <w:snapToGrid/>
            <w:szCs w:val="24"/>
          </w:rPr>
          <w:t>日</w:t>
        </w:r>
      </w:smartTag>
      <w:r w:rsidRPr="00EC6A13">
        <w:rPr>
          <w:rFonts w:hint="eastAsia"/>
          <w:snapToGrid/>
          <w:szCs w:val="24"/>
        </w:rPr>
        <w:t>，海军上将克里斯托弗</w:t>
      </w:r>
      <w:r w:rsidRPr="00EC6A13">
        <w:rPr>
          <w:rFonts w:cs="Arial" w:hint="eastAsia"/>
          <w:snapToGrid/>
          <w:szCs w:val="24"/>
        </w:rPr>
        <w:t>·</w:t>
      </w:r>
      <w:r w:rsidRPr="00EC6A13">
        <w:rPr>
          <w:rFonts w:hint="eastAsia"/>
          <w:snapToGrid/>
          <w:szCs w:val="24"/>
        </w:rPr>
        <w:t>哥伦布在他第四次和最后一次航行时发现了尼加拉瓜。</w:t>
      </w:r>
      <w:r w:rsidRPr="00EC6A13">
        <w:rPr>
          <w:rFonts w:hint="eastAsia"/>
          <w:snapToGrid/>
          <w:szCs w:val="24"/>
        </w:rPr>
        <w:t>1523</w:t>
      </w:r>
      <w:r w:rsidRPr="00EC6A13">
        <w:rPr>
          <w:rFonts w:hint="eastAsia"/>
          <w:snapToGrid/>
          <w:szCs w:val="24"/>
        </w:rPr>
        <w:t>年，随着海军上校</w:t>
      </w:r>
      <w:r w:rsidRPr="00EC6A13">
        <w:rPr>
          <w:snapToGrid/>
          <w:szCs w:val="24"/>
        </w:rPr>
        <w:t>Gil González de Avila</w:t>
      </w:r>
      <w:r w:rsidRPr="00EC6A13">
        <w:rPr>
          <w:rFonts w:hint="eastAsia"/>
          <w:snapToGrid/>
          <w:szCs w:val="24"/>
        </w:rPr>
        <w:t>到达</w:t>
      </w:r>
      <w:r w:rsidRPr="00EC6A13">
        <w:rPr>
          <w:snapToGrid/>
          <w:szCs w:val="24"/>
        </w:rPr>
        <w:t>里瓦斯</w:t>
      </w:r>
      <w:r w:rsidRPr="00EC6A13">
        <w:rPr>
          <w:rFonts w:hint="eastAsia"/>
          <w:snapToGrid/>
          <w:szCs w:val="24"/>
        </w:rPr>
        <w:t>地峡</w:t>
      </w:r>
      <w:r w:rsidR="008E1099" w:rsidRPr="008E1099">
        <w:rPr>
          <w:rFonts w:hint="eastAsia"/>
          <w:snapToGrid/>
          <w:spacing w:val="-50"/>
          <w:szCs w:val="24"/>
        </w:rPr>
        <w:t>―</w:t>
      </w:r>
      <w:r w:rsidR="008E1099" w:rsidRPr="008E1099">
        <w:rPr>
          <w:rFonts w:hint="eastAsia"/>
          <w:snapToGrid/>
          <w:szCs w:val="24"/>
        </w:rPr>
        <w:t>―</w:t>
      </w:r>
      <w:r w:rsidRPr="00EC6A13">
        <w:rPr>
          <w:rFonts w:hint="eastAsia"/>
          <w:snapToGrid/>
          <w:szCs w:val="24"/>
        </w:rPr>
        <w:t>他与当地统治者</w:t>
      </w:r>
      <w:r w:rsidRPr="00EC6A13">
        <w:rPr>
          <w:snapToGrid/>
          <w:szCs w:val="24"/>
        </w:rPr>
        <w:t>Nicarao</w:t>
      </w:r>
      <w:r w:rsidRPr="00EC6A13">
        <w:rPr>
          <w:rFonts w:hint="eastAsia"/>
          <w:snapToGrid/>
          <w:szCs w:val="24"/>
        </w:rPr>
        <w:t>在此会面，西班牙人的占领开始了。</w:t>
      </w:r>
      <w:r w:rsidRPr="00EC6A13">
        <w:rPr>
          <w:rFonts w:hint="eastAsia"/>
          <w:snapToGrid/>
          <w:szCs w:val="24"/>
        </w:rPr>
        <w:t>1524</w:t>
      </w:r>
      <w:r w:rsidRPr="00EC6A13">
        <w:rPr>
          <w:rFonts w:hint="eastAsia"/>
          <w:snapToGrid/>
          <w:szCs w:val="24"/>
        </w:rPr>
        <w:t>年底，</w:t>
      </w:r>
      <w:r w:rsidRPr="00EC6A13">
        <w:rPr>
          <w:snapToGrid/>
          <w:szCs w:val="24"/>
        </w:rPr>
        <w:t>Francisco Hernández de Cordoba</w:t>
      </w:r>
      <w:r w:rsidRPr="00EC6A13">
        <w:rPr>
          <w:rFonts w:hint="eastAsia"/>
          <w:snapToGrid/>
          <w:szCs w:val="24"/>
        </w:rPr>
        <w:t>完成了对该地区的占领，建立了莱昂市和格拉纳达市。尼加拉瓜随后成为西班牙帝国的一部分，位于危地马拉王国内，直至</w:t>
      </w:r>
      <w:r w:rsidRPr="00EC6A13">
        <w:rPr>
          <w:rFonts w:hint="eastAsia"/>
          <w:snapToGrid/>
          <w:szCs w:val="24"/>
        </w:rPr>
        <w:t>1821</w:t>
      </w:r>
      <w:r w:rsidRPr="00EC6A13">
        <w:rPr>
          <w:rFonts w:hint="eastAsia"/>
          <w:snapToGrid/>
          <w:szCs w:val="24"/>
        </w:rPr>
        <w:t>年中美洲宣布独立。</w:t>
      </w:r>
    </w:p>
    <w:p w:rsidR="00941CB5" w:rsidRPr="00EC6A13" w:rsidRDefault="00941CB5" w:rsidP="008E1099">
      <w:pPr>
        <w:ind w:firstLine="510"/>
        <w:rPr>
          <w:snapToGrid/>
          <w:szCs w:val="24"/>
        </w:rPr>
      </w:pPr>
      <w:r w:rsidRPr="00EC6A13">
        <w:rPr>
          <w:snapToGrid/>
          <w:szCs w:val="24"/>
        </w:rPr>
        <w:t>18.</w:t>
      </w:r>
      <w:r w:rsidR="008E1099">
        <w:rPr>
          <w:snapToGrid/>
          <w:szCs w:val="24"/>
        </w:rPr>
        <w:t xml:space="preserve">  </w:t>
      </w:r>
      <w:r w:rsidRPr="00EC6A13">
        <w:rPr>
          <w:rFonts w:hint="eastAsia"/>
          <w:snapToGrid/>
          <w:szCs w:val="24"/>
        </w:rPr>
        <w:t>尼加拉瓜加勒比沿岸的历史进程与此不同。</w:t>
      </w:r>
      <w:r w:rsidRPr="00EC6A13">
        <w:rPr>
          <w:rFonts w:hint="eastAsia"/>
          <w:snapToGrid/>
          <w:szCs w:val="24"/>
        </w:rPr>
        <w:t>1625</w:t>
      </w:r>
      <w:r w:rsidRPr="00EC6A13">
        <w:rPr>
          <w:rFonts w:hint="eastAsia"/>
          <w:snapToGrid/>
          <w:szCs w:val="24"/>
        </w:rPr>
        <w:t>年，英国人到达那里并宣布其为英国的一个保护国。这就引发了西班牙与英国之间的对立。</w:t>
      </w:r>
    </w:p>
    <w:p w:rsidR="00941CB5" w:rsidRPr="00EC6A13" w:rsidRDefault="00941CB5" w:rsidP="008E1099">
      <w:pPr>
        <w:ind w:firstLine="510"/>
        <w:rPr>
          <w:snapToGrid/>
          <w:szCs w:val="24"/>
        </w:rPr>
      </w:pPr>
      <w:r w:rsidRPr="00EC6A13">
        <w:rPr>
          <w:snapToGrid/>
          <w:szCs w:val="24"/>
        </w:rPr>
        <w:t>19.</w:t>
      </w:r>
      <w:r w:rsidR="008E1099">
        <w:rPr>
          <w:snapToGrid/>
          <w:szCs w:val="24"/>
        </w:rPr>
        <w:t xml:space="preserve">  </w:t>
      </w:r>
      <w:r w:rsidRPr="00EC6A13">
        <w:rPr>
          <w:rFonts w:hint="eastAsia"/>
          <w:snapToGrid/>
          <w:szCs w:val="24"/>
        </w:rPr>
        <w:t>非洲的不同群体、遇难贩奴船的幸存者也来到了加勒比沿岸，并建立了一个新的族群</w:t>
      </w:r>
      <w:r w:rsidR="008E1099" w:rsidRPr="008E1099">
        <w:rPr>
          <w:rFonts w:hint="eastAsia"/>
          <w:snapToGrid/>
          <w:spacing w:val="-50"/>
          <w:szCs w:val="24"/>
        </w:rPr>
        <w:t>―</w:t>
      </w:r>
      <w:r w:rsidR="008E1099" w:rsidRPr="008E1099">
        <w:rPr>
          <w:rFonts w:hint="eastAsia"/>
          <w:snapToGrid/>
          <w:szCs w:val="24"/>
        </w:rPr>
        <w:t>―</w:t>
      </w:r>
      <w:r w:rsidRPr="00EC6A13">
        <w:rPr>
          <w:rFonts w:hint="eastAsia"/>
          <w:snapToGrid/>
          <w:szCs w:val="24"/>
        </w:rPr>
        <w:t>加里富纳。所有这些都为尼加拉瓜的民族和文化多样性做出了解释</w:t>
      </w:r>
      <w:r w:rsidR="008E1099" w:rsidRPr="008E1099">
        <w:rPr>
          <w:rFonts w:hint="eastAsia"/>
          <w:snapToGrid/>
          <w:spacing w:val="-50"/>
          <w:szCs w:val="24"/>
        </w:rPr>
        <w:t>―</w:t>
      </w:r>
      <w:r w:rsidR="008E1099" w:rsidRPr="008E1099">
        <w:rPr>
          <w:rFonts w:hint="eastAsia"/>
          <w:snapToGrid/>
          <w:szCs w:val="24"/>
        </w:rPr>
        <w:t>―</w:t>
      </w:r>
      <w:r w:rsidRPr="00EC6A13">
        <w:rPr>
          <w:rFonts w:hint="eastAsia"/>
          <w:snapToGrid/>
          <w:szCs w:val="24"/>
        </w:rPr>
        <w:t>这里有当地的土著居民、欧洲以及非洲人。</w:t>
      </w:r>
    </w:p>
    <w:p w:rsidR="00941CB5" w:rsidRPr="00EC6A13" w:rsidRDefault="00941CB5" w:rsidP="008E1099">
      <w:pPr>
        <w:ind w:firstLine="510"/>
        <w:rPr>
          <w:snapToGrid/>
          <w:szCs w:val="24"/>
        </w:rPr>
      </w:pPr>
      <w:r w:rsidRPr="00EC6A13">
        <w:rPr>
          <w:snapToGrid/>
          <w:szCs w:val="24"/>
        </w:rPr>
        <w:t>20.</w:t>
      </w:r>
      <w:r w:rsidR="008E1099">
        <w:rPr>
          <w:snapToGrid/>
          <w:szCs w:val="24"/>
        </w:rPr>
        <w:t xml:space="preserve">  </w:t>
      </w:r>
      <w:r w:rsidRPr="008E1099">
        <w:rPr>
          <w:rFonts w:ascii="Time New Roman" w:eastAsia="SimHei" w:hAnsi="Time New Roman" w:hint="eastAsia"/>
          <w:snapToGrid/>
          <w:szCs w:val="24"/>
        </w:rPr>
        <w:t>独立和现代时期的尼加拉瓜</w:t>
      </w:r>
      <w:r w:rsidRPr="00EC6A13">
        <w:rPr>
          <w:rFonts w:hint="eastAsia"/>
          <w:snapToGrid/>
          <w:szCs w:val="24"/>
        </w:rPr>
        <w:t>：</w:t>
      </w:r>
      <w:r w:rsidRPr="00EC6A13">
        <w:rPr>
          <w:rFonts w:hint="eastAsia"/>
          <w:snapToGrid/>
          <w:szCs w:val="24"/>
        </w:rPr>
        <w:t>1838</w:t>
      </w:r>
      <w:r w:rsidRPr="00EC6A13">
        <w:rPr>
          <w:rFonts w:hint="eastAsia"/>
          <w:snapToGrid/>
          <w:szCs w:val="24"/>
        </w:rPr>
        <w:t>年，与墨西哥及随后与中美洲联邦分离后，尼加拉瓜成为一个独立的国家。</w:t>
      </w:r>
    </w:p>
    <w:p w:rsidR="00941CB5" w:rsidRPr="00EC6A13" w:rsidRDefault="00941CB5" w:rsidP="008E1099">
      <w:pPr>
        <w:ind w:firstLine="510"/>
        <w:rPr>
          <w:snapToGrid/>
          <w:szCs w:val="24"/>
        </w:rPr>
      </w:pPr>
      <w:r w:rsidRPr="00EC6A13">
        <w:rPr>
          <w:snapToGrid/>
          <w:szCs w:val="24"/>
        </w:rPr>
        <w:t>21.</w:t>
      </w:r>
      <w:r w:rsidR="008E1099">
        <w:rPr>
          <w:snapToGrid/>
          <w:szCs w:val="24"/>
        </w:rPr>
        <w:t xml:space="preserve">  </w:t>
      </w:r>
      <w:r w:rsidRPr="00EC6A13">
        <w:rPr>
          <w:rFonts w:hint="eastAsia"/>
          <w:snapToGrid/>
          <w:szCs w:val="24"/>
        </w:rPr>
        <w:t>在十九世纪上半叶，莱昂和格拉纳达的精英们为争夺国家控制权和统治地位频频发动内战，这对于促进体制进步或经济发展毫无作用。</w:t>
      </w:r>
    </w:p>
    <w:p w:rsidR="00941CB5" w:rsidRPr="00EC6A13" w:rsidRDefault="00941CB5" w:rsidP="008E1099">
      <w:pPr>
        <w:ind w:firstLine="510"/>
        <w:rPr>
          <w:snapToGrid/>
          <w:szCs w:val="24"/>
        </w:rPr>
      </w:pPr>
      <w:r w:rsidRPr="00EC6A13">
        <w:rPr>
          <w:snapToGrid/>
          <w:szCs w:val="24"/>
        </w:rPr>
        <w:t>22.</w:t>
      </w:r>
      <w:r w:rsidR="008E1099">
        <w:rPr>
          <w:snapToGrid/>
          <w:szCs w:val="24"/>
        </w:rPr>
        <w:t xml:space="preserve">  </w:t>
      </w:r>
      <w:r w:rsidRPr="00EC6A13">
        <w:rPr>
          <w:rFonts w:hint="eastAsia"/>
          <w:snapToGrid/>
          <w:szCs w:val="24"/>
        </w:rPr>
        <w:t>从</w:t>
      </w:r>
      <w:r w:rsidRPr="00EC6A13">
        <w:rPr>
          <w:snapToGrid/>
          <w:szCs w:val="24"/>
        </w:rPr>
        <w:t>1854</w:t>
      </w:r>
      <w:r w:rsidRPr="00EC6A13">
        <w:rPr>
          <w:rFonts w:hint="eastAsia"/>
          <w:snapToGrid/>
          <w:szCs w:val="24"/>
        </w:rPr>
        <w:t>年到</w:t>
      </w:r>
      <w:r w:rsidRPr="00EC6A13">
        <w:rPr>
          <w:snapToGrid/>
          <w:szCs w:val="24"/>
        </w:rPr>
        <w:t>1856</w:t>
      </w:r>
      <w:r w:rsidRPr="00EC6A13">
        <w:rPr>
          <w:rFonts w:hint="eastAsia"/>
          <w:snapToGrid/>
          <w:szCs w:val="24"/>
        </w:rPr>
        <w:t>年爆发了一场反对</w:t>
      </w:r>
      <w:r w:rsidRPr="00EC6A13">
        <w:rPr>
          <w:snapToGrid/>
          <w:szCs w:val="24"/>
        </w:rPr>
        <w:t>威廉</w:t>
      </w:r>
      <w:r w:rsidRPr="00EC6A13">
        <w:rPr>
          <w:rFonts w:hint="eastAsia"/>
          <w:snapToGrid/>
          <w:szCs w:val="24"/>
        </w:rPr>
        <w:t>·沃</w:t>
      </w:r>
      <w:r w:rsidRPr="00EC6A13">
        <w:rPr>
          <w:snapToGrid/>
          <w:szCs w:val="24"/>
        </w:rPr>
        <w:t>克</w:t>
      </w:r>
      <w:r w:rsidRPr="00EC6A13">
        <w:rPr>
          <w:rFonts w:hint="eastAsia"/>
          <w:snapToGrid/>
          <w:szCs w:val="24"/>
        </w:rPr>
        <w:t>的国内战争，他是一位美国探险家，控制着一支雇佣军，自称尼加拉瓜总统。为赢得这场战争，尼加拉瓜求助于中美洲军队的援助。</w:t>
      </w:r>
    </w:p>
    <w:p w:rsidR="00941CB5" w:rsidRPr="00EC6A13" w:rsidRDefault="00941CB5" w:rsidP="008E1099">
      <w:pPr>
        <w:ind w:firstLine="510"/>
        <w:rPr>
          <w:snapToGrid/>
          <w:szCs w:val="24"/>
        </w:rPr>
      </w:pPr>
      <w:r w:rsidRPr="00EC6A13">
        <w:rPr>
          <w:snapToGrid/>
          <w:szCs w:val="24"/>
        </w:rPr>
        <w:t>23.</w:t>
      </w:r>
      <w:r w:rsidR="008E1099">
        <w:rPr>
          <w:snapToGrid/>
          <w:szCs w:val="24"/>
        </w:rPr>
        <w:t xml:space="preserve">  </w:t>
      </w:r>
      <w:r w:rsidRPr="00EC6A13">
        <w:rPr>
          <w:rFonts w:hint="eastAsia"/>
          <w:snapToGrid/>
          <w:szCs w:val="24"/>
        </w:rPr>
        <w:t>此后的</w:t>
      </w:r>
      <w:r w:rsidRPr="00EC6A13">
        <w:rPr>
          <w:rFonts w:hint="eastAsia"/>
          <w:snapToGrid/>
          <w:szCs w:val="24"/>
        </w:rPr>
        <w:t>30</w:t>
      </w:r>
      <w:r w:rsidRPr="00EC6A13">
        <w:rPr>
          <w:rFonts w:hint="eastAsia"/>
          <w:snapToGrid/>
          <w:szCs w:val="24"/>
        </w:rPr>
        <w:t>年是保守时期，被称为稳定和有序民主更迭的时期。这一时期，尼加拉瓜从咖啡出口中获利，经济得以发展，还修建了第一批基础设施，包括公路、铁路和电报线路。</w:t>
      </w:r>
    </w:p>
    <w:p w:rsidR="00941CB5" w:rsidRPr="00EC6A13" w:rsidRDefault="00941CB5" w:rsidP="008E1099">
      <w:pPr>
        <w:ind w:firstLine="510"/>
        <w:rPr>
          <w:snapToGrid/>
          <w:szCs w:val="24"/>
        </w:rPr>
      </w:pPr>
      <w:r w:rsidRPr="00EC6A13">
        <w:rPr>
          <w:snapToGrid/>
          <w:szCs w:val="24"/>
        </w:rPr>
        <w:t>24.</w:t>
      </w:r>
      <w:r w:rsidR="008E1099">
        <w:rPr>
          <w:snapToGrid/>
          <w:szCs w:val="24"/>
        </w:rPr>
        <w:t xml:space="preserve">  </w:t>
      </w:r>
      <w:r w:rsidRPr="00EC6A13">
        <w:rPr>
          <w:rFonts w:hint="eastAsia"/>
          <w:snapToGrid/>
          <w:szCs w:val="24"/>
        </w:rPr>
        <w:t>1893</w:t>
      </w:r>
      <w:r w:rsidRPr="00EC6A13">
        <w:rPr>
          <w:rFonts w:hint="eastAsia"/>
          <w:snapToGrid/>
          <w:szCs w:val="24"/>
        </w:rPr>
        <w:t>年至</w:t>
      </w:r>
      <w:r w:rsidRPr="00EC6A13">
        <w:rPr>
          <w:rFonts w:hint="eastAsia"/>
          <w:snapToGrid/>
          <w:szCs w:val="24"/>
        </w:rPr>
        <w:t>1909</w:t>
      </w:r>
      <w:r w:rsidRPr="00EC6A13">
        <w:rPr>
          <w:rFonts w:hint="eastAsia"/>
          <w:snapToGrid/>
          <w:szCs w:val="24"/>
        </w:rPr>
        <w:t>年，尼加拉瓜处于</w:t>
      </w:r>
      <w:r w:rsidRPr="00EC6A13">
        <w:rPr>
          <w:snapToGrid/>
          <w:szCs w:val="24"/>
        </w:rPr>
        <w:t>何塞</w:t>
      </w:r>
      <w:r w:rsidRPr="00EC6A13">
        <w:rPr>
          <w:rFonts w:hint="eastAsia"/>
          <w:snapToGrid/>
          <w:szCs w:val="24"/>
        </w:rPr>
        <w:t>·</w:t>
      </w:r>
      <w:r w:rsidRPr="00EC6A13">
        <w:rPr>
          <w:snapToGrid/>
          <w:szCs w:val="24"/>
        </w:rPr>
        <w:t>桑托斯</w:t>
      </w:r>
      <w:r w:rsidRPr="00EC6A13">
        <w:rPr>
          <w:rFonts w:hint="eastAsia"/>
          <w:snapToGrid/>
          <w:szCs w:val="24"/>
        </w:rPr>
        <w:t>·</w:t>
      </w:r>
      <w:r w:rsidRPr="00EC6A13">
        <w:rPr>
          <w:snapToGrid/>
          <w:szCs w:val="24"/>
        </w:rPr>
        <w:t>萨拉亚</w:t>
      </w:r>
      <w:r w:rsidRPr="00EC6A13">
        <w:rPr>
          <w:rFonts w:hint="eastAsia"/>
          <w:snapToGrid/>
          <w:szCs w:val="24"/>
        </w:rPr>
        <w:t>将军的自由党统治之下。在此期间，人民生活的方方面面都发生了一系列变化；在发展和经济基础设施方面开展了大量工作；蚊子海岸再次并入尼加拉瓜；还宣布了政教分离。此外，颁布了一项决定尼加拉瓜体制结构的《政治宪法》。</w:t>
      </w:r>
    </w:p>
    <w:p w:rsidR="00941CB5" w:rsidRPr="00EC6A13" w:rsidRDefault="00941CB5" w:rsidP="008E1099">
      <w:pPr>
        <w:ind w:firstLine="510"/>
        <w:rPr>
          <w:snapToGrid/>
          <w:szCs w:val="24"/>
        </w:rPr>
      </w:pPr>
      <w:r w:rsidRPr="00EC6A13">
        <w:rPr>
          <w:snapToGrid/>
          <w:szCs w:val="24"/>
        </w:rPr>
        <w:t>25.</w:t>
      </w:r>
      <w:r w:rsidR="008E1099">
        <w:rPr>
          <w:snapToGrid/>
          <w:szCs w:val="24"/>
        </w:rPr>
        <w:t xml:space="preserve">  </w:t>
      </w:r>
      <w:r w:rsidRPr="00EC6A13">
        <w:rPr>
          <w:rFonts w:hint="eastAsia"/>
          <w:snapToGrid/>
          <w:szCs w:val="24"/>
        </w:rPr>
        <w:t>1912</w:t>
      </w:r>
      <w:r w:rsidRPr="00EC6A13">
        <w:rPr>
          <w:rFonts w:hint="eastAsia"/>
          <w:snapToGrid/>
          <w:szCs w:val="24"/>
        </w:rPr>
        <w:t>年，美国发动了第一次干涉。</w:t>
      </w:r>
      <w:r w:rsidRPr="00EC6A13">
        <w:rPr>
          <w:rFonts w:hint="eastAsia"/>
          <w:snapToGrid/>
          <w:szCs w:val="24"/>
        </w:rPr>
        <w:t>1926</w:t>
      </w:r>
      <w:r w:rsidRPr="00EC6A13">
        <w:rPr>
          <w:rFonts w:hint="eastAsia"/>
          <w:snapToGrid/>
          <w:szCs w:val="24"/>
        </w:rPr>
        <w:t>年，在尼加拉瓜自由派和保守派领袖之间爆发护宪战争的背景下发生了第二次干涉。</w:t>
      </w:r>
      <w:r w:rsidRPr="00EC6A13">
        <w:rPr>
          <w:rFonts w:hint="eastAsia"/>
          <w:snapToGrid/>
          <w:szCs w:val="24"/>
        </w:rPr>
        <w:t>1927</w:t>
      </w:r>
      <w:r w:rsidRPr="00EC6A13">
        <w:rPr>
          <w:rFonts w:hint="eastAsia"/>
          <w:snapToGrid/>
          <w:szCs w:val="24"/>
        </w:rPr>
        <w:t>年，奥古斯托·塞萨尔·桑地诺将军发起了一场反对外国干涉主义的运动。</w:t>
      </w:r>
    </w:p>
    <w:p w:rsidR="00941CB5" w:rsidRPr="00EC6A13" w:rsidRDefault="00941CB5" w:rsidP="008E1099">
      <w:pPr>
        <w:ind w:firstLine="510"/>
        <w:rPr>
          <w:snapToGrid/>
          <w:szCs w:val="24"/>
        </w:rPr>
      </w:pPr>
      <w:r w:rsidRPr="00EC6A13">
        <w:rPr>
          <w:snapToGrid/>
          <w:szCs w:val="24"/>
        </w:rPr>
        <w:t>26.</w:t>
      </w:r>
      <w:r w:rsidR="008E1099">
        <w:rPr>
          <w:snapToGrid/>
          <w:szCs w:val="24"/>
        </w:rPr>
        <w:t xml:space="preserve">  </w:t>
      </w:r>
      <w:r w:rsidRPr="00EC6A13">
        <w:rPr>
          <w:rFonts w:hint="eastAsia"/>
          <w:snapToGrid/>
          <w:szCs w:val="24"/>
        </w:rPr>
        <w:t>1933</w:t>
      </w:r>
      <w:r w:rsidRPr="00EC6A13">
        <w:rPr>
          <w:rFonts w:hint="eastAsia"/>
          <w:snapToGrid/>
          <w:szCs w:val="24"/>
        </w:rPr>
        <w:t>年，尼加拉瓜的被占领状况结束，</w:t>
      </w:r>
      <w:r w:rsidRPr="00EC6A13">
        <w:rPr>
          <w:snapToGrid/>
          <w:szCs w:val="24"/>
        </w:rPr>
        <w:t>桑地</w:t>
      </w:r>
      <w:r w:rsidRPr="00EC6A13">
        <w:rPr>
          <w:rFonts w:hint="eastAsia"/>
          <w:snapToGrid/>
          <w:szCs w:val="24"/>
        </w:rPr>
        <w:t>诺同意放下武器换取自由派与保守派之间的协定，以采取一切措施维护尼加拉瓜的主权和政治经济独立。</w:t>
      </w:r>
    </w:p>
    <w:p w:rsidR="00941CB5" w:rsidRPr="00EC6A13" w:rsidRDefault="00941CB5" w:rsidP="008E1099">
      <w:pPr>
        <w:ind w:firstLine="510"/>
        <w:rPr>
          <w:snapToGrid/>
          <w:szCs w:val="24"/>
        </w:rPr>
      </w:pPr>
      <w:r w:rsidRPr="00EC6A13">
        <w:rPr>
          <w:snapToGrid/>
          <w:szCs w:val="24"/>
        </w:rPr>
        <w:t>27.</w:t>
      </w:r>
      <w:r w:rsidR="008E1099">
        <w:rPr>
          <w:snapToGrid/>
          <w:szCs w:val="24"/>
        </w:rPr>
        <w:t xml:space="preserve">  </w:t>
      </w:r>
      <w:r w:rsidRPr="00EC6A13">
        <w:rPr>
          <w:rFonts w:hint="eastAsia"/>
          <w:snapToGrid/>
          <w:szCs w:val="24"/>
        </w:rPr>
        <w:t>1937</w:t>
      </w:r>
      <w:r w:rsidRPr="00EC6A13">
        <w:rPr>
          <w:rFonts w:hint="eastAsia"/>
          <w:snapToGrid/>
          <w:szCs w:val="24"/>
        </w:rPr>
        <w:t>年国民警卫队司令安那斯塔西奥·索摩查·加西亚将军宣布出任共和国总统。这标志着政治和军事独裁统治的开始，直到</w:t>
      </w:r>
      <w:r w:rsidRPr="00EC6A13">
        <w:rPr>
          <w:rFonts w:hint="eastAsia"/>
          <w:snapToGrid/>
          <w:szCs w:val="24"/>
        </w:rPr>
        <w:t>1979</w:t>
      </w:r>
      <w:r w:rsidRPr="00EC6A13">
        <w:rPr>
          <w:rFonts w:hint="eastAsia"/>
          <w:snapToGrid/>
          <w:szCs w:val="24"/>
        </w:rPr>
        <w:t>年，桑地诺民族解放阵线重新开始桑地诺将军的斗争，在一场人民革命后夺回了权力，并成立了民族复兴政府委员会，为新的国家体制秩序铺平了道路。</w:t>
      </w:r>
    </w:p>
    <w:p w:rsidR="00941CB5" w:rsidRPr="00EC6A13" w:rsidRDefault="00941CB5" w:rsidP="008E1099">
      <w:pPr>
        <w:ind w:firstLine="510"/>
        <w:rPr>
          <w:snapToGrid/>
          <w:szCs w:val="24"/>
        </w:rPr>
      </w:pPr>
      <w:r w:rsidRPr="00EC6A13">
        <w:rPr>
          <w:snapToGrid/>
          <w:szCs w:val="24"/>
        </w:rPr>
        <w:t>28.</w:t>
      </w:r>
      <w:r w:rsidR="008E1099">
        <w:rPr>
          <w:snapToGrid/>
          <w:szCs w:val="24"/>
        </w:rPr>
        <w:t xml:space="preserve">  </w:t>
      </w:r>
      <w:r w:rsidRPr="00EC6A13">
        <w:rPr>
          <w:rFonts w:hint="eastAsia"/>
          <w:snapToGrid/>
          <w:szCs w:val="24"/>
        </w:rPr>
        <w:t>1984</w:t>
      </w:r>
      <w:r w:rsidRPr="00EC6A13">
        <w:rPr>
          <w:rFonts w:hint="eastAsia"/>
          <w:snapToGrid/>
          <w:szCs w:val="24"/>
        </w:rPr>
        <w:t>年举行了第一次选举，丹尼尔·奥尔特加·萨阿韦德拉当选尼加拉瓜总统。他在任时期实行中央集权，由国家对经济实施管理。在此期间，教育和卫生体系覆盖率得到提高和拓宽，开始进行土地改革，还开展了一场全国扫盲运动，将文盲率从</w:t>
      </w:r>
      <w:r w:rsidRPr="00EC6A13">
        <w:rPr>
          <w:rFonts w:hint="eastAsia"/>
          <w:snapToGrid/>
          <w:szCs w:val="24"/>
        </w:rPr>
        <w:t>50%</w:t>
      </w:r>
      <w:r w:rsidRPr="00EC6A13">
        <w:rPr>
          <w:rFonts w:hint="eastAsia"/>
          <w:snapToGrid/>
          <w:szCs w:val="24"/>
        </w:rPr>
        <w:t>降低至</w:t>
      </w:r>
      <w:r w:rsidRPr="00EC6A13">
        <w:rPr>
          <w:rFonts w:hint="eastAsia"/>
          <w:snapToGrid/>
          <w:szCs w:val="24"/>
        </w:rPr>
        <w:t>12.6%</w:t>
      </w:r>
      <w:r w:rsidRPr="00EC6A13">
        <w:rPr>
          <w:rFonts w:hint="eastAsia"/>
          <w:snapToGrid/>
          <w:szCs w:val="24"/>
        </w:rPr>
        <w:t>。</w:t>
      </w:r>
    </w:p>
    <w:p w:rsidR="00941CB5" w:rsidRPr="00EC6A13" w:rsidRDefault="00941CB5" w:rsidP="008E1099">
      <w:pPr>
        <w:ind w:firstLine="510"/>
        <w:rPr>
          <w:snapToGrid/>
          <w:szCs w:val="24"/>
        </w:rPr>
      </w:pPr>
      <w:r w:rsidRPr="00EC6A13">
        <w:rPr>
          <w:snapToGrid/>
          <w:szCs w:val="24"/>
        </w:rPr>
        <w:t>29.</w:t>
      </w:r>
      <w:r w:rsidR="008E1099">
        <w:rPr>
          <w:snapToGrid/>
          <w:szCs w:val="24"/>
        </w:rPr>
        <w:t xml:space="preserve">  </w:t>
      </w:r>
      <w:smartTag w:uri="urn:schemas-microsoft-com:office:smarttags" w:element="chsdate">
        <w:smartTagPr>
          <w:attr w:name="IsROCDate" w:val="False"/>
          <w:attr w:name="IsLunarDate" w:val="False"/>
          <w:attr w:name="Day" w:val="25"/>
          <w:attr w:name="Month" w:val="2"/>
          <w:attr w:name="Year" w:val="1990"/>
        </w:smartTagPr>
        <w:r w:rsidRPr="00EC6A13">
          <w:rPr>
            <w:rFonts w:hint="eastAsia"/>
            <w:snapToGrid/>
            <w:szCs w:val="24"/>
          </w:rPr>
          <w:t>1990</w:t>
        </w:r>
        <w:r w:rsidRPr="00EC6A13">
          <w:rPr>
            <w:rFonts w:hint="eastAsia"/>
            <w:snapToGrid/>
            <w:szCs w:val="24"/>
          </w:rPr>
          <w:t>年</w:t>
        </w:r>
        <w:r w:rsidRPr="00EC6A13">
          <w:rPr>
            <w:rFonts w:hint="eastAsia"/>
            <w:snapToGrid/>
            <w:szCs w:val="24"/>
          </w:rPr>
          <w:t>2</w:t>
        </w:r>
        <w:r w:rsidRPr="00EC6A13">
          <w:rPr>
            <w:rFonts w:hint="eastAsia"/>
            <w:snapToGrid/>
            <w:szCs w:val="24"/>
          </w:rPr>
          <w:t>月</w:t>
        </w:r>
        <w:r w:rsidRPr="00EC6A13">
          <w:rPr>
            <w:rFonts w:hint="eastAsia"/>
            <w:snapToGrid/>
            <w:szCs w:val="24"/>
          </w:rPr>
          <w:t>25</w:t>
        </w:r>
        <w:r w:rsidRPr="00EC6A13">
          <w:rPr>
            <w:rFonts w:hint="eastAsia"/>
            <w:snapToGrid/>
            <w:szCs w:val="24"/>
          </w:rPr>
          <w:t>日</w:t>
        </w:r>
      </w:smartTag>
      <w:r w:rsidRPr="00EC6A13">
        <w:rPr>
          <w:rFonts w:hint="eastAsia"/>
          <w:snapToGrid/>
          <w:szCs w:val="24"/>
        </w:rPr>
        <w:t>，代表国家反对联盟</w:t>
      </w:r>
      <w:r>
        <w:rPr>
          <w:rFonts w:hint="eastAsia"/>
          <w:snapToGrid/>
          <w:szCs w:val="24"/>
        </w:rPr>
        <w:t>(</w:t>
      </w:r>
      <w:r w:rsidRPr="00EC6A13">
        <w:rPr>
          <w:snapToGrid/>
          <w:szCs w:val="24"/>
        </w:rPr>
        <w:t>UNO</w:t>
      </w:r>
      <w:r>
        <w:rPr>
          <w:rFonts w:hint="eastAsia"/>
          <w:snapToGrid/>
          <w:szCs w:val="24"/>
        </w:rPr>
        <w:t>)</w:t>
      </w:r>
      <w:r w:rsidRPr="00EC6A13">
        <w:rPr>
          <w:rFonts w:hint="eastAsia"/>
          <w:snapToGrid/>
          <w:szCs w:val="24"/>
        </w:rPr>
        <w:t>的查莫洛夫人当选为尼加拉瓜总统。查莫洛夫人是该国历史上唯一一位当选出任最高行政职务的女性。在她任职期间，不同力量之间实现了民族和解；伴随外债的大幅削减，一项反对派军队复原和解除武装的进程得以完成。</w:t>
      </w:r>
    </w:p>
    <w:p w:rsidR="00941CB5" w:rsidRPr="00EC6A13" w:rsidRDefault="00941CB5" w:rsidP="008E1099">
      <w:pPr>
        <w:ind w:firstLine="510"/>
        <w:rPr>
          <w:snapToGrid/>
          <w:szCs w:val="24"/>
        </w:rPr>
      </w:pPr>
      <w:r w:rsidRPr="00EC6A13">
        <w:rPr>
          <w:snapToGrid/>
          <w:szCs w:val="24"/>
        </w:rPr>
        <w:t>30.</w:t>
      </w:r>
      <w:r w:rsidR="008E1099">
        <w:rPr>
          <w:snapToGrid/>
          <w:szCs w:val="24"/>
        </w:rPr>
        <w:t xml:space="preserve">  </w:t>
      </w:r>
      <w:r w:rsidRPr="00EC6A13">
        <w:rPr>
          <w:rFonts w:hint="eastAsia"/>
          <w:snapToGrid/>
          <w:szCs w:val="24"/>
        </w:rPr>
        <w:t>23</w:t>
      </w:r>
      <w:r w:rsidRPr="00EC6A13">
        <w:rPr>
          <w:rFonts w:hint="eastAsia"/>
          <w:snapToGrid/>
          <w:szCs w:val="24"/>
        </w:rPr>
        <w:t>个政党和联盟参加了</w:t>
      </w:r>
      <w:r w:rsidRPr="00EC6A13">
        <w:rPr>
          <w:rFonts w:hint="eastAsia"/>
          <w:snapToGrid/>
          <w:szCs w:val="24"/>
        </w:rPr>
        <w:t>1996</w:t>
      </w:r>
      <w:r w:rsidRPr="00EC6A13">
        <w:rPr>
          <w:rFonts w:hint="eastAsia"/>
          <w:snapToGrid/>
          <w:szCs w:val="24"/>
        </w:rPr>
        <w:t>年的总统选举，最终，代表宪法自由党的</w:t>
      </w:r>
      <w:r w:rsidRPr="00EC6A13">
        <w:rPr>
          <w:snapToGrid/>
          <w:szCs w:val="24"/>
        </w:rPr>
        <w:t>阿诺尔多</w:t>
      </w:r>
      <w:r w:rsidRPr="00EC6A13">
        <w:rPr>
          <w:rFonts w:hint="eastAsia"/>
          <w:snapToGrid/>
          <w:szCs w:val="24"/>
        </w:rPr>
        <w:t>·</w:t>
      </w:r>
      <w:r w:rsidRPr="00EC6A13">
        <w:rPr>
          <w:snapToGrid/>
          <w:szCs w:val="24"/>
        </w:rPr>
        <w:t>阿莱曼</w:t>
      </w:r>
      <w:r w:rsidRPr="00EC6A13">
        <w:rPr>
          <w:rFonts w:hint="eastAsia"/>
          <w:snapToGrid/>
          <w:szCs w:val="24"/>
        </w:rPr>
        <w:t>·</w:t>
      </w:r>
      <w:r w:rsidRPr="00EC6A13">
        <w:rPr>
          <w:snapToGrid/>
          <w:szCs w:val="24"/>
        </w:rPr>
        <w:t>拉卡约</w:t>
      </w:r>
      <w:r w:rsidRPr="00EC6A13">
        <w:rPr>
          <w:rFonts w:hint="eastAsia"/>
          <w:snapToGrid/>
          <w:szCs w:val="24"/>
        </w:rPr>
        <w:t>博士当选。</w:t>
      </w:r>
    </w:p>
    <w:p w:rsidR="00941CB5" w:rsidRPr="00EC6A13" w:rsidRDefault="00941CB5" w:rsidP="008E1099">
      <w:pPr>
        <w:ind w:firstLine="510"/>
        <w:rPr>
          <w:snapToGrid/>
          <w:szCs w:val="24"/>
        </w:rPr>
      </w:pPr>
      <w:r w:rsidRPr="00EC6A13">
        <w:rPr>
          <w:snapToGrid/>
          <w:szCs w:val="24"/>
        </w:rPr>
        <w:t>31.</w:t>
      </w:r>
      <w:r w:rsidR="008E1099">
        <w:rPr>
          <w:snapToGrid/>
          <w:szCs w:val="24"/>
        </w:rPr>
        <w:t xml:space="preserve">  </w:t>
      </w:r>
      <w:r w:rsidRPr="00EC6A13">
        <w:rPr>
          <w:rFonts w:hint="eastAsia"/>
          <w:snapToGrid/>
          <w:szCs w:val="24"/>
        </w:rPr>
        <w:t>在</w:t>
      </w:r>
      <w:r w:rsidRPr="00EC6A13">
        <w:rPr>
          <w:rFonts w:hint="eastAsia"/>
          <w:snapToGrid/>
          <w:szCs w:val="24"/>
        </w:rPr>
        <w:t>2001</w:t>
      </w:r>
      <w:r w:rsidRPr="00EC6A13">
        <w:rPr>
          <w:rFonts w:hint="eastAsia"/>
          <w:snapToGrid/>
          <w:szCs w:val="24"/>
        </w:rPr>
        <w:t>年的选举中，</w:t>
      </w:r>
      <w:r w:rsidRPr="00EC6A13">
        <w:rPr>
          <w:snapToGrid/>
          <w:szCs w:val="24"/>
        </w:rPr>
        <w:t>恩里克</w:t>
      </w:r>
      <w:r w:rsidRPr="00EC6A13">
        <w:rPr>
          <w:rFonts w:hint="eastAsia"/>
          <w:snapToGrid/>
          <w:szCs w:val="24"/>
        </w:rPr>
        <w:t>·</w:t>
      </w:r>
      <w:r w:rsidRPr="00EC6A13">
        <w:rPr>
          <w:snapToGrid/>
          <w:szCs w:val="24"/>
        </w:rPr>
        <w:t>博拉尼奥斯</w:t>
      </w:r>
      <w:r w:rsidRPr="00EC6A13">
        <w:rPr>
          <w:rFonts w:hint="eastAsia"/>
          <w:snapToGrid/>
          <w:szCs w:val="24"/>
        </w:rPr>
        <w:t>·</w:t>
      </w:r>
      <w:r w:rsidRPr="00EC6A13">
        <w:rPr>
          <w:snapToGrid/>
          <w:szCs w:val="24"/>
        </w:rPr>
        <w:t>赫耶尔</w:t>
      </w:r>
      <w:r w:rsidRPr="00EC6A13">
        <w:rPr>
          <w:rFonts w:hint="eastAsia"/>
          <w:snapToGrid/>
          <w:szCs w:val="24"/>
        </w:rPr>
        <w:t>当选为共和国总统。</w:t>
      </w:r>
    </w:p>
    <w:p w:rsidR="00941CB5" w:rsidRPr="00EC6A13" w:rsidRDefault="00941CB5" w:rsidP="008E1099">
      <w:pPr>
        <w:ind w:firstLine="510"/>
        <w:rPr>
          <w:snapToGrid/>
          <w:szCs w:val="24"/>
        </w:rPr>
      </w:pPr>
      <w:r w:rsidRPr="00EC6A13">
        <w:rPr>
          <w:snapToGrid/>
          <w:szCs w:val="24"/>
        </w:rPr>
        <w:t>32.</w:t>
      </w:r>
      <w:r w:rsidR="008E1099">
        <w:rPr>
          <w:snapToGrid/>
          <w:szCs w:val="24"/>
        </w:rPr>
        <w:t xml:space="preserve">  </w:t>
      </w:r>
      <w:r w:rsidRPr="00EC6A13">
        <w:rPr>
          <w:rFonts w:hint="eastAsia"/>
          <w:snapToGrid/>
          <w:szCs w:val="24"/>
        </w:rPr>
        <w:t>在公众广泛参与、程序透明的</w:t>
      </w:r>
      <w:r w:rsidRPr="00EC6A13">
        <w:rPr>
          <w:rFonts w:hint="eastAsia"/>
          <w:snapToGrid/>
          <w:szCs w:val="24"/>
        </w:rPr>
        <w:t>2006</w:t>
      </w:r>
      <w:r w:rsidRPr="00EC6A13">
        <w:rPr>
          <w:rFonts w:hint="eastAsia"/>
          <w:snapToGrid/>
          <w:szCs w:val="24"/>
        </w:rPr>
        <w:t>年选举中，代表</w:t>
      </w:r>
      <w:r w:rsidRPr="00EC6A13">
        <w:rPr>
          <w:snapToGrid/>
          <w:szCs w:val="24"/>
        </w:rPr>
        <w:t>桑地诺</w:t>
      </w:r>
      <w:r w:rsidRPr="00EC6A13">
        <w:rPr>
          <w:rFonts w:hint="eastAsia"/>
          <w:snapToGrid/>
          <w:szCs w:val="24"/>
        </w:rPr>
        <w:t>民族解放阵线和尼加拉瓜胜利联盟的丹尼尔·奥尔特加·萨阿韦德拉司令当选为共和国总统。</w:t>
      </w:r>
    </w:p>
    <w:p w:rsidR="00941CB5" w:rsidRPr="00EC6A13" w:rsidRDefault="00941CB5" w:rsidP="008E1099">
      <w:pPr>
        <w:spacing w:after="320"/>
        <w:ind w:firstLine="510"/>
        <w:rPr>
          <w:snapToGrid/>
          <w:szCs w:val="24"/>
        </w:rPr>
      </w:pPr>
      <w:r w:rsidRPr="00EC6A13">
        <w:rPr>
          <w:snapToGrid/>
          <w:szCs w:val="24"/>
        </w:rPr>
        <w:t>33.</w:t>
      </w:r>
      <w:r w:rsidR="008E1099">
        <w:rPr>
          <w:snapToGrid/>
          <w:szCs w:val="24"/>
        </w:rPr>
        <w:t xml:space="preserve">  </w:t>
      </w:r>
      <w:smartTag w:uri="urn:schemas-microsoft-com:office:smarttags" w:element="chsdate">
        <w:smartTagPr>
          <w:attr w:name="Year" w:val="2007"/>
          <w:attr w:name="Month" w:val="1"/>
          <w:attr w:name="Day" w:val="10"/>
          <w:attr w:name="IsLunarDate" w:val="False"/>
          <w:attr w:name="IsROCDate" w:val="False"/>
        </w:smartTagPr>
        <w:r w:rsidRPr="00EC6A13">
          <w:rPr>
            <w:rFonts w:hint="eastAsia"/>
            <w:snapToGrid/>
            <w:szCs w:val="24"/>
          </w:rPr>
          <w:t>2007</w:t>
        </w:r>
        <w:r w:rsidRPr="00EC6A13">
          <w:rPr>
            <w:rFonts w:hint="eastAsia"/>
            <w:snapToGrid/>
            <w:szCs w:val="24"/>
          </w:rPr>
          <w:t>年</w:t>
        </w:r>
        <w:r w:rsidRPr="00EC6A13">
          <w:rPr>
            <w:rFonts w:hint="eastAsia"/>
            <w:snapToGrid/>
            <w:szCs w:val="24"/>
          </w:rPr>
          <w:t>1</w:t>
        </w:r>
        <w:r w:rsidRPr="00EC6A13">
          <w:rPr>
            <w:rFonts w:hint="eastAsia"/>
            <w:snapToGrid/>
            <w:szCs w:val="24"/>
          </w:rPr>
          <w:t>月</w:t>
        </w:r>
        <w:r w:rsidRPr="00EC6A13">
          <w:rPr>
            <w:rFonts w:hint="eastAsia"/>
            <w:snapToGrid/>
            <w:szCs w:val="24"/>
          </w:rPr>
          <w:t>10</w:t>
        </w:r>
        <w:r w:rsidRPr="00EC6A13">
          <w:rPr>
            <w:rFonts w:hint="eastAsia"/>
            <w:snapToGrid/>
            <w:szCs w:val="24"/>
          </w:rPr>
          <w:t>日</w:t>
        </w:r>
      </w:smartTag>
      <w:r w:rsidRPr="00EC6A13">
        <w:rPr>
          <w:rFonts w:hint="eastAsia"/>
          <w:snapToGrid/>
          <w:szCs w:val="24"/>
        </w:rPr>
        <w:t>，奥尔特加总统正式就职，民族和解与团结政府成立，其主要目标包括减少贫困、促进和保护人权、消除腐败以及促进大西洋沿岸土著人民和非洲各族人民的权力。</w:t>
      </w:r>
    </w:p>
    <w:p w:rsidR="00941CB5" w:rsidRPr="00EC6A13" w:rsidRDefault="00941CB5" w:rsidP="008E1099">
      <w:pPr>
        <w:pStyle w:val="Heading3"/>
      </w:pPr>
      <w:r w:rsidRPr="008E1099">
        <w:rPr>
          <w:u w:val="none"/>
        </w:rPr>
        <w:t>2.</w:t>
      </w:r>
      <w:r w:rsidRPr="008E1099">
        <w:rPr>
          <w:u w:val="none"/>
        </w:rPr>
        <w:tab/>
      </w:r>
      <w:r w:rsidRPr="00EC6A13">
        <w:rPr>
          <w:rFonts w:hint="eastAsia"/>
        </w:rPr>
        <w:t>土</w:t>
      </w:r>
      <w:r w:rsidR="008E1099">
        <w:t xml:space="preserve">  </w:t>
      </w:r>
      <w:r w:rsidRPr="00EC6A13">
        <w:rPr>
          <w:rFonts w:hint="eastAsia"/>
        </w:rPr>
        <w:t>地</w:t>
      </w:r>
    </w:p>
    <w:p w:rsidR="00941CB5" w:rsidRPr="00EC6A13" w:rsidRDefault="00941CB5" w:rsidP="008E1099">
      <w:pPr>
        <w:ind w:firstLine="510"/>
        <w:rPr>
          <w:snapToGrid/>
          <w:szCs w:val="24"/>
        </w:rPr>
      </w:pPr>
      <w:r w:rsidRPr="00EC6A13">
        <w:rPr>
          <w:snapToGrid/>
          <w:szCs w:val="24"/>
        </w:rPr>
        <w:t>34.</w:t>
      </w:r>
      <w:r w:rsidR="008E1099">
        <w:rPr>
          <w:snapToGrid/>
          <w:szCs w:val="24"/>
        </w:rPr>
        <w:t xml:space="preserve">  </w:t>
      </w:r>
      <w:r w:rsidRPr="00EC6A13">
        <w:rPr>
          <w:rFonts w:hint="eastAsia"/>
          <w:snapToGrid/>
          <w:szCs w:val="24"/>
        </w:rPr>
        <w:t>尼加拉瓜位于中美地峡中部，好似一条狭长的桥，将北美洲和南美洲这两个大陆板块连在一起，同时将太平洋和加勒比海分隔开来。它位于北半球厄瓜多尔与北回归线之间的北部热带地区，与美洲的其他国家一样，位于西半球。</w:t>
      </w:r>
    </w:p>
    <w:p w:rsidR="00941CB5" w:rsidRPr="00EC6A13" w:rsidRDefault="00941CB5" w:rsidP="00084344">
      <w:pPr>
        <w:ind w:firstLine="510"/>
        <w:rPr>
          <w:snapToGrid/>
          <w:szCs w:val="24"/>
        </w:rPr>
      </w:pPr>
      <w:r w:rsidRPr="00EC6A13">
        <w:rPr>
          <w:snapToGrid/>
          <w:szCs w:val="24"/>
        </w:rPr>
        <w:t>35.</w:t>
      </w:r>
      <w:r w:rsidR="00084344">
        <w:rPr>
          <w:snapToGrid/>
          <w:szCs w:val="24"/>
        </w:rPr>
        <w:t xml:space="preserve">  </w:t>
      </w:r>
      <w:r w:rsidRPr="00EC6A13">
        <w:rPr>
          <w:rFonts w:hint="eastAsia"/>
          <w:snapToGrid/>
          <w:szCs w:val="24"/>
        </w:rPr>
        <w:t>尼加拉瓜共和国领土与洪都拉斯共和国、哥斯达黎加共和国、萨尔瓦多共和国、哥伦比亚共和国</w:t>
      </w:r>
      <w:r>
        <w:rPr>
          <w:rFonts w:hint="eastAsia"/>
          <w:snapToGrid/>
          <w:szCs w:val="24"/>
        </w:rPr>
        <w:t>(</w:t>
      </w:r>
      <w:r w:rsidRPr="00EC6A13">
        <w:rPr>
          <w:rFonts w:hint="eastAsia"/>
          <w:snapToGrid/>
          <w:szCs w:val="24"/>
        </w:rPr>
        <w:t>根据一般国际法确定的平等与相关情况原则，尼加拉瓜与哥伦比亚之间在加勒比海上的海上边界是大陆架与这两个国家专属经济区之间的大陆中线</w:t>
      </w:r>
      <w:r>
        <w:rPr>
          <w:rFonts w:hint="eastAsia"/>
          <w:snapToGrid/>
          <w:szCs w:val="24"/>
        </w:rPr>
        <w:t>)</w:t>
      </w:r>
      <w:r w:rsidRPr="00EC6A13">
        <w:rPr>
          <w:rFonts w:hint="eastAsia"/>
          <w:snapToGrid/>
          <w:szCs w:val="24"/>
        </w:rPr>
        <w:t>以及牙买加接壤。它包括毗邻岛屿、暗礁、珊瑚礁和沙洲，表层土壤及底土、领土水域、专属经济区、大陆台地和空域。</w:t>
      </w:r>
      <w:r w:rsidRPr="00EC6A13">
        <w:rPr>
          <w:rStyle w:val="FootnoteReference"/>
          <w:rFonts w:eastAsia="SimSun"/>
          <w:snapToGrid/>
          <w:spacing w:val="10"/>
          <w:szCs w:val="24"/>
        </w:rPr>
        <w:footnoteReference w:id="3"/>
      </w:r>
      <w:r w:rsidRPr="00EC6A13">
        <w:rPr>
          <w:snapToGrid/>
          <w:szCs w:val="24"/>
        </w:rPr>
        <w:t xml:space="preserve"> </w:t>
      </w:r>
    </w:p>
    <w:p w:rsidR="00941CB5" w:rsidRPr="00EC6A13" w:rsidRDefault="00941CB5" w:rsidP="00084344">
      <w:pPr>
        <w:ind w:firstLine="510"/>
        <w:rPr>
          <w:snapToGrid/>
          <w:szCs w:val="24"/>
        </w:rPr>
      </w:pPr>
      <w:r w:rsidRPr="00EC6A13">
        <w:rPr>
          <w:snapToGrid/>
          <w:szCs w:val="24"/>
        </w:rPr>
        <w:t>36.</w:t>
      </w:r>
      <w:r w:rsidR="00084344">
        <w:rPr>
          <w:snapToGrid/>
          <w:szCs w:val="24"/>
        </w:rPr>
        <w:t xml:space="preserve">  </w:t>
      </w:r>
      <w:r w:rsidRPr="00EC6A13">
        <w:rPr>
          <w:rFonts w:hint="eastAsia"/>
          <w:snapToGrid/>
          <w:szCs w:val="24"/>
        </w:rPr>
        <w:t>尼加拉瓜共和国只承担自愿达成且符合尼加拉瓜共和国《政治宪法》和国际法准则的其领土范围内的国际义务。此外，它不接受其他国家签署的、尼加拉瓜并非其签署国的条约。</w:t>
      </w:r>
      <w:r w:rsidRPr="00EC6A13">
        <w:rPr>
          <w:rStyle w:val="FootnoteReference"/>
          <w:rFonts w:eastAsia="SimSun"/>
          <w:snapToGrid/>
          <w:spacing w:val="10"/>
          <w:szCs w:val="24"/>
        </w:rPr>
        <w:footnoteReference w:id="4"/>
      </w:r>
      <w:r w:rsidRPr="00EC6A13">
        <w:rPr>
          <w:snapToGrid/>
          <w:szCs w:val="24"/>
        </w:rPr>
        <w:t xml:space="preserve"> </w:t>
      </w:r>
    </w:p>
    <w:p w:rsidR="00941CB5" w:rsidRPr="00EC6A13" w:rsidRDefault="00941CB5" w:rsidP="00084344">
      <w:pPr>
        <w:ind w:firstLine="510"/>
        <w:rPr>
          <w:snapToGrid/>
          <w:szCs w:val="24"/>
        </w:rPr>
      </w:pPr>
      <w:r w:rsidRPr="00EC6A13">
        <w:rPr>
          <w:snapToGrid/>
          <w:szCs w:val="24"/>
        </w:rPr>
        <w:t>37.</w:t>
      </w:r>
      <w:r w:rsidR="00084344">
        <w:rPr>
          <w:snapToGrid/>
          <w:szCs w:val="24"/>
        </w:rPr>
        <w:t xml:space="preserve">  </w:t>
      </w:r>
      <w:r w:rsidRPr="00EC6A13">
        <w:rPr>
          <w:rFonts w:hint="eastAsia"/>
          <w:snapToGrid/>
          <w:szCs w:val="24"/>
        </w:rPr>
        <w:t>尼加拉瓜领土面积为</w:t>
      </w:r>
      <w:r w:rsidRPr="00EC6A13">
        <w:rPr>
          <w:snapToGrid/>
          <w:szCs w:val="24"/>
        </w:rPr>
        <w:t>13</w:t>
      </w:r>
      <w:r>
        <w:rPr>
          <w:snapToGrid/>
          <w:szCs w:val="24"/>
        </w:rPr>
        <w:t>0,</w:t>
      </w:r>
      <w:r w:rsidRPr="00EC6A13">
        <w:rPr>
          <w:snapToGrid/>
          <w:szCs w:val="24"/>
        </w:rPr>
        <w:t>373.40</w:t>
      </w:r>
      <w:r w:rsidRPr="00EC6A13">
        <w:rPr>
          <w:rFonts w:hint="eastAsia"/>
          <w:snapToGrid/>
          <w:szCs w:val="24"/>
        </w:rPr>
        <w:t>平方公里。有两大内陆湖：</w:t>
      </w:r>
      <w:r>
        <w:rPr>
          <w:snapToGrid/>
          <w:szCs w:val="24"/>
        </w:rPr>
        <w:t>1,</w:t>
      </w:r>
      <w:r w:rsidRPr="00EC6A13">
        <w:rPr>
          <w:snapToGrid/>
          <w:szCs w:val="24"/>
        </w:rPr>
        <w:t>100</w:t>
      </w:r>
      <w:r w:rsidRPr="00EC6A13">
        <w:rPr>
          <w:rFonts w:hint="eastAsia"/>
          <w:snapToGrid/>
          <w:szCs w:val="24"/>
        </w:rPr>
        <w:t>平方公里的</w:t>
      </w:r>
      <w:r w:rsidRPr="00EC6A13">
        <w:rPr>
          <w:snapToGrid/>
          <w:szCs w:val="24"/>
        </w:rPr>
        <w:t>Xolotlán</w:t>
      </w:r>
      <w:r w:rsidRPr="00EC6A13">
        <w:rPr>
          <w:rFonts w:hint="eastAsia"/>
          <w:snapToGrid/>
          <w:szCs w:val="24"/>
        </w:rPr>
        <w:t>或马那瓜湖和</w:t>
      </w:r>
      <w:r>
        <w:rPr>
          <w:snapToGrid/>
          <w:szCs w:val="24"/>
        </w:rPr>
        <w:t>8,</w:t>
      </w:r>
      <w:r w:rsidRPr="00EC6A13">
        <w:rPr>
          <w:snapToGrid/>
          <w:szCs w:val="24"/>
        </w:rPr>
        <w:t>264</w:t>
      </w:r>
      <w:r w:rsidRPr="00EC6A13">
        <w:rPr>
          <w:rFonts w:hint="eastAsia"/>
          <w:snapToGrid/>
          <w:szCs w:val="24"/>
        </w:rPr>
        <w:t>平方公里的</w:t>
      </w:r>
      <w:r w:rsidRPr="00EC6A13">
        <w:rPr>
          <w:snapToGrid/>
          <w:szCs w:val="24"/>
        </w:rPr>
        <w:t>Lago Cocibolc</w:t>
      </w:r>
      <w:r>
        <w:rPr>
          <w:snapToGrid/>
          <w:szCs w:val="24"/>
        </w:rPr>
        <w:t xml:space="preserve">a, </w:t>
      </w:r>
      <w:r w:rsidRPr="00EC6A13">
        <w:rPr>
          <w:rFonts w:hint="eastAsia"/>
          <w:snapToGrid/>
          <w:szCs w:val="24"/>
        </w:rPr>
        <w:t>即人们所知的尼加拉瓜湖。</w:t>
      </w:r>
    </w:p>
    <w:p w:rsidR="00941CB5" w:rsidRPr="00EC6A13" w:rsidRDefault="00941CB5" w:rsidP="00084344">
      <w:pPr>
        <w:ind w:firstLine="510"/>
        <w:rPr>
          <w:snapToGrid/>
          <w:szCs w:val="24"/>
        </w:rPr>
      </w:pPr>
      <w:r w:rsidRPr="00EC6A13">
        <w:rPr>
          <w:snapToGrid/>
          <w:szCs w:val="24"/>
        </w:rPr>
        <w:t>38.</w:t>
      </w:r>
      <w:r w:rsidR="00084344">
        <w:rPr>
          <w:snapToGrid/>
          <w:szCs w:val="24"/>
        </w:rPr>
        <w:t xml:space="preserve">  </w:t>
      </w:r>
      <w:r w:rsidRPr="00EC6A13">
        <w:rPr>
          <w:rFonts w:hint="eastAsia"/>
          <w:snapToGrid/>
          <w:szCs w:val="24"/>
        </w:rPr>
        <w:t>该国生态系统多样：高山、森林、河流和火山湖以及丰富的动植物群。太平洋一侧</w:t>
      </w:r>
      <w:r w:rsidRPr="00EC6A13">
        <w:rPr>
          <w:snapToGrid/>
          <w:szCs w:val="24"/>
        </w:rPr>
        <w:t>Maribios</w:t>
      </w:r>
      <w:r w:rsidRPr="00EC6A13">
        <w:rPr>
          <w:rFonts w:hint="eastAsia"/>
          <w:snapToGrid/>
          <w:szCs w:val="24"/>
        </w:rPr>
        <w:t>山脉的一些火山，如圣地亚哥和</w:t>
      </w:r>
      <w:r w:rsidRPr="00EC6A13">
        <w:rPr>
          <w:snapToGrid/>
          <w:szCs w:val="24"/>
        </w:rPr>
        <w:t>塞罗内格罗</w:t>
      </w:r>
      <w:r w:rsidRPr="00EC6A13">
        <w:rPr>
          <w:rFonts w:hint="eastAsia"/>
          <w:snapToGrid/>
          <w:szCs w:val="24"/>
        </w:rPr>
        <w:t>火山仍不时喷发。在中部地区，</w:t>
      </w:r>
      <w:r w:rsidRPr="00EC6A13">
        <w:rPr>
          <w:snapToGrid/>
          <w:szCs w:val="24"/>
        </w:rPr>
        <w:t>Cordillera Isabelia</w:t>
      </w:r>
      <w:r w:rsidRPr="00EC6A13">
        <w:rPr>
          <w:rFonts w:hint="eastAsia"/>
          <w:snapToGrid/>
          <w:szCs w:val="24"/>
        </w:rPr>
        <w:t>是一片以云林气候为主的山地地带。加勒比区域保留了其热带雨林，从北部的科科河一直延伸至圣胡安河，河流下游右岸为哥斯达黎加共和国边界。</w:t>
      </w:r>
    </w:p>
    <w:p w:rsidR="00941CB5" w:rsidRPr="00EC6A13" w:rsidRDefault="00941CB5" w:rsidP="00084344">
      <w:pPr>
        <w:ind w:firstLine="510"/>
        <w:rPr>
          <w:snapToGrid/>
          <w:szCs w:val="24"/>
        </w:rPr>
      </w:pPr>
      <w:r w:rsidRPr="00EC6A13">
        <w:rPr>
          <w:snapToGrid/>
          <w:szCs w:val="24"/>
        </w:rPr>
        <w:t>39.</w:t>
      </w:r>
      <w:r w:rsidR="00084344">
        <w:rPr>
          <w:snapToGrid/>
          <w:szCs w:val="24"/>
        </w:rPr>
        <w:t xml:space="preserve">  </w:t>
      </w:r>
      <w:r w:rsidRPr="00EC6A13">
        <w:rPr>
          <w:rFonts w:hint="eastAsia"/>
          <w:snapToGrid/>
          <w:szCs w:val="24"/>
        </w:rPr>
        <w:t>尼加拉瓜的保护区面积相当于国土面积的</w:t>
      </w:r>
      <w:r w:rsidRPr="00EC6A13">
        <w:rPr>
          <w:rFonts w:hint="eastAsia"/>
          <w:snapToGrid/>
          <w:szCs w:val="24"/>
        </w:rPr>
        <w:t>18%</w:t>
      </w:r>
      <w:r w:rsidRPr="00EC6A13">
        <w:rPr>
          <w:rFonts w:hint="eastAsia"/>
          <w:snapToGrid/>
          <w:szCs w:val="24"/>
        </w:rPr>
        <w:t>；八个生态公园；</w:t>
      </w:r>
      <w:r w:rsidRPr="00EC6A13">
        <w:rPr>
          <w:rFonts w:hint="eastAsia"/>
          <w:snapToGrid/>
          <w:szCs w:val="24"/>
        </w:rPr>
        <w:t>44</w:t>
      </w:r>
      <w:r w:rsidRPr="00EC6A13">
        <w:rPr>
          <w:rFonts w:hint="eastAsia"/>
          <w:snapToGrid/>
          <w:szCs w:val="24"/>
        </w:rPr>
        <w:t>个私人森林保护区；及八处拉姆萨尔湿地。</w:t>
      </w:r>
      <w:r w:rsidRPr="00EC6A13">
        <w:rPr>
          <w:rStyle w:val="FootnoteReference"/>
          <w:rFonts w:eastAsia="SimSun"/>
          <w:snapToGrid/>
          <w:spacing w:val="10"/>
          <w:szCs w:val="24"/>
        </w:rPr>
        <w:footnoteReference w:id="5"/>
      </w:r>
      <w:r w:rsidRPr="00EC6A13">
        <w:rPr>
          <w:snapToGrid/>
          <w:szCs w:val="24"/>
        </w:rPr>
        <w:t xml:space="preserve"> </w:t>
      </w:r>
    </w:p>
    <w:p w:rsidR="00941CB5" w:rsidRPr="00EC6A13" w:rsidRDefault="00941CB5" w:rsidP="00084344">
      <w:pPr>
        <w:pStyle w:val="Heading3"/>
      </w:pPr>
      <w:r w:rsidRPr="00084344">
        <w:rPr>
          <w:u w:val="none"/>
        </w:rPr>
        <w:t>3.</w:t>
      </w:r>
      <w:r w:rsidRPr="00084344">
        <w:rPr>
          <w:u w:val="none"/>
        </w:rPr>
        <w:tab/>
      </w:r>
      <w:r w:rsidRPr="00EC6A13">
        <w:rPr>
          <w:rFonts w:hint="eastAsia"/>
        </w:rPr>
        <w:t>人口方面</w:t>
      </w:r>
      <w:r w:rsidRPr="00084344">
        <w:rPr>
          <w:rStyle w:val="FootnoteReference"/>
          <w:rFonts w:eastAsia="SimSun"/>
          <w:spacing w:val="10"/>
          <w:szCs w:val="24"/>
          <w:u w:val="none"/>
        </w:rPr>
        <w:footnoteReference w:id="6"/>
      </w:r>
      <w:r w:rsidRPr="00084344">
        <w:rPr>
          <w:u w:val="none"/>
        </w:rPr>
        <w:t xml:space="preserve"> </w:t>
      </w:r>
    </w:p>
    <w:p w:rsidR="00941CB5" w:rsidRPr="00EC6A13" w:rsidRDefault="00941CB5" w:rsidP="00084344">
      <w:pPr>
        <w:ind w:firstLine="510"/>
        <w:rPr>
          <w:snapToGrid/>
          <w:szCs w:val="24"/>
        </w:rPr>
      </w:pPr>
      <w:r w:rsidRPr="00EC6A13">
        <w:rPr>
          <w:snapToGrid/>
          <w:szCs w:val="24"/>
        </w:rPr>
        <w:t>40.</w:t>
      </w:r>
      <w:r w:rsidR="00084344">
        <w:rPr>
          <w:snapToGrid/>
          <w:szCs w:val="24"/>
        </w:rPr>
        <w:t xml:space="preserve">  </w:t>
      </w:r>
      <w:r w:rsidRPr="00EC6A13">
        <w:rPr>
          <w:rFonts w:hint="eastAsia"/>
          <w:snapToGrid/>
          <w:szCs w:val="24"/>
        </w:rPr>
        <w:t>尼加拉瓜有</w:t>
      </w:r>
      <w:r w:rsidRPr="00EC6A13">
        <w:rPr>
          <w:rFonts w:hint="eastAsia"/>
          <w:snapToGrid/>
          <w:szCs w:val="24"/>
        </w:rPr>
        <w:t>500</w:t>
      </w:r>
      <w:r w:rsidRPr="00EC6A13">
        <w:rPr>
          <w:rFonts w:hint="eastAsia"/>
          <w:snapToGrid/>
          <w:szCs w:val="24"/>
        </w:rPr>
        <w:t>多万人口。</w:t>
      </w:r>
      <w:r w:rsidRPr="00EC6A13">
        <w:rPr>
          <w:rStyle w:val="FootnoteReference"/>
          <w:rFonts w:eastAsia="SimSun"/>
          <w:snapToGrid/>
          <w:spacing w:val="10"/>
          <w:szCs w:val="24"/>
        </w:rPr>
        <w:footnoteReference w:id="7"/>
      </w:r>
      <w:r w:rsidR="00084344">
        <w:rPr>
          <w:snapToGrid/>
          <w:szCs w:val="24"/>
        </w:rPr>
        <w:t xml:space="preserve"> </w:t>
      </w:r>
      <w:r w:rsidRPr="00EC6A13">
        <w:rPr>
          <w:rFonts w:hint="eastAsia"/>
          <w:snapToGrid/>
          <w:szCs w:val="24"/>
        </w:rPr>
        <w:t>因为较高的人口自然增长率，二十世纪后半叶两次人口普查间的增长率远远高于前半叶。然而，上一次人口普查结果显示近些年增长态势明显下降，值得注意的是两次人口普查之间的增长率从</w:t>
      </w:r>
      <w:r w:rsidRPr="00EC6A13">
        <w:rPr>
          <w:rFonts w:hint="eastAsia"/>
          <w:snapToGrid/>
          <w:szCs w:val="24"/>
        </w:rPr>
        <w:t>1971</w:t>
      </w:r>
      <w:r w:rsidRPr="00EC6A13">
        <w:rPr>
          <w:rFonts w:hint="eastAsia"/>
          <w:snapToGrid/>
          <w:szCs w:val="24"/>
        </w:rPr>
        <w:t>至</w:t>
      </w:r>
      <w:r w:rsidRPr="00EC6A13">
        <w:rPr>
          <w:rFonts w:hint="eastAsia"/>
          <w:snapToGrid/>
          <w:szCs w:val="24"/>
        </w:rPr>
        <w:t>1995</w:t>
      </w:r>
      <w:r w:rsidRPr="00EC6A13">
        <w:rPr>
          <w:rFonts w:hint="eastAsia"/>
          <w:snapToGrid/>
          <w:szCs w:val="24"/>
        </w:rPr>
        <w:t>年间的</w:t>
      </w:r>
      <w:r w:rsidRPr="00EC6A13">
        <w:rPr>
          <w:rFonts w:hint="eastAsia"/>
          <w:snapToGrid/>
          <w:szCs w:val="24"/>
        </w:rPr>
        <w:t>3.5%</w:t>
      </w:r>
      <w:r w:rsidRPr="00EC6A13">
        <w:rPr>
          <w:rFonts w:hint="eastAsia"/>
          <w:snapToGrid/>
          <w:szCs w:val="24"/>
        </w:rPr>
        <w:t>降至</w:t>
      </w:r>
      <w:r w:rsidRPr="00EC6A13">
        <w:rPr>
          <w:rFonts w:hint="eastAsia"/>
          <w:snapToGrid/>
          <w:szCs w:val="24"/>
        </w:rPr>
        <w:t>1995</w:t>
      </w:r>
      <w:r w:rsidRPr="00EC6A13">
        <w:rPr>
          <w:rFonts w:hint="eastAsia"/>
          <w:snapToGrid/>
          <w:szCs w:val="24"/>
        </w:rPr>
        <w:t>至</w:t>
      </w:r>
      <w:r w:rsidRPr="00EC6A13">
        <w:rPr>
          <w:rFonts w:hint="eastAsia"/>
          <w:snapToGrid/>
          <w:szCs w:val="24"/>
        </w:rPr>
        <w:t>2005</w:t>
      </w:r>
      <w:r w:rsidRPr="00EC6A13">
        <w:rPr>
          <w:rFonts w:hint="eastAsia"/>
          <w:snapToGrid/>
          <w:szCs w:val="24"/>
        </w:rPr>
        <w:t>年间的</w:t>
      </w:r>
      <w:r w:rsidRPr="00EC6A13">
        <w:rPr>
          <w:rFonts w:hint="eastAsia"/>
          <w:snapToGrid/>
          <w:szCs w:val="24"/>
        </w:rPr>
        <w:t>1.7%</w:t>
      </w:r>
      <w:r w:rsidRPr="00EC6A13">
        <w:rPr>
          <w:rFonts w:hint="eastAsia"/>
          <w:snapToGrid/>
          <w:szCs w:val="24"/>
        </w:rPr>
        <w:t>。但是，这仍是拉丁美洲最高的增长率之一。</w:t>
      </w:r>
    </w:p>
    <w:p w:rsidR="00941CB5" w:rsidRPr="00EC6A13" w:rsidRDefault="00941CB5" w:rsidP="00084344">
      <w:pPr>
        <w:spacing w:after="320"/>
        <w:ind w:firstLine="510"/>
        <w:rPr>
          <w:snapToGrid/>
          <w:szCs w:val="24"/>
        </w:rPr>
      </w:pPr>
      <w:r w:rsidRPr="00EC6A13">
        <w:rPr>
          <w:snapToGrid/>
          <w:szCs w:val="24"/>
        </w:rPr>
        <w:t>41.</w:t>
      </w:r>
      <w:r w:rsidR="00084344">
        <w:rPr>
          <w:snapToGrid/>
          <w:szCs w:val="24"/>
        </w:rPr>
        <w:t xml:space="preserve">  </w:t>
      </w:r>
      <w:r w:rsidRPr="00EC6A13">
        <w:rPr>
          <w:rFonts w:hint="eastAsia"/>
          <w:snapToGrid/>
          <w:szCs w:val="24"/>
        </w:rPr>
        <w:t>人口主要居住在城市</w:t>
      </w:r>
      <w:r>
        <w:rPr>
          <w:rFonts w:hint="eastAsia"/>
          <w:snapToGrid/>
          <w:szCs w:val="24"/>
        </w:rPr>
        <w:t>(</w:t>
      </w:r>
      <w:r w:rsidRPr="00EC6A13">
        <w:rPr>
          <w:rFonts w:hint="eastAsia"/>
          <w:snapToGrid/>
          <w:szCs w:val="24"/>
        </w:rPr>
        <w:t>城市人口占</w:t>
      </w:r>
      <w:r w:rsidRPr="00EC6A13">
        <w:rPr>
          <w:rFonts w:hint="eastAsia"/>
          <w:snapToGrid/>
          <w:szCs w:val="24"/>
        </w:rPr>
        <w:t>55.8%</w:t>
      </w:r>
      <w:r w:rsidRPr="00EC6A13">
        <w:rPr>
          <w:rFonts w:hint="eastAsia"/>
          <w:snapToGrid/>
          <w:szCs w:val="24"/>
        </w:rPr>
        <w:t>，农村人口占</w:t>
      </w:r>
      <w:r w:rsidRPr="00EC6A13">
        <w:rPr>
          <w:rFonts w:hint="eastAsia"/>
          <w:snapToGrid/>
          <w:szCs w:val="24"/>
        </w:rPr>
        <w:t>44.1%</w:t>
      </w:r>
      <w:r>
        <w:rPr>
          <w:rFonts w:hint="eastAsia"/>
          <w:snapToGrid/>
          <w:szCs w:val="24"/>
        </w:rPr>
        <w:t>)</w:t>
      </w:r>
      <w:r w:rsidRPr="00EC6A13">
        <w:rPr>
          <w:rFonts w:hint="eastAsia"/>
          <w:snapToGrid/>
          <w:szCs w:val="24"/>
        </w:rPr>
        <w:t>。人口密度为</w:t>
      </w:r>
      <w:r w:rsidRPr="00EC6A13">
        <w:rPr>
          <w:rFonts w:hint="eastAsia"/>
          <w:snapToGrid/>
          <w:szCs w:val="24"/>
        </w:rPr>
        <w:t>42.7</w:t>
      </w:r>
      <w:r w:rsidRPr="00EC6A13">
        <w:rPr>
          <w:rFonts w:hint="eastAsia"/>
          <w:snapToGrid/>
          <w:szCs w:val="24"/>
        </w:rPr>
        <w:t>人</w:t>
      </w:r>
      <w:r w:rsidRPr="00EC6A13">
        <w:rPr>
          <w:rFonts w:hint="eastAsia"/>
          <w:snapToGrid/>
          <w:szCs w:val="24"/>
        </w:rPr>
        <w:t>/</w:t>
      </w:r>
      <w:r w:rsidRPr="00EC6A13">
        <w:rPr>
          <w:rFonts w:hint="eastAsia"/>
          <w:snapToGrid/>
          <w:szCs w:val="24"/>
        </w:rPr>
        <w:t>平方公里。</w:t>
      </w:r>
    </w:p>
    <w:p w:rsidR="00941CB5" w:rsidRPr="00084344" w:rsidRDefault="00941CB5" w:rsidP="00084344">
      <w:pPr>
        <w:pStyle w:val="Heading3"/>
        <w:spacing w:after="160"/>
        <w:rPr>
          <w:rFonts w:ascii="Time New Roman" w:eastAsia="SimHei" w:hAnsi="Time New Roman" w:hint="eastAsia"/>
          <w:u w:val="none"/>
        </w:rPr>
      </w:pPr>
      <w:r w:rsidRPr="00084344">
        <w:rPr>
          <w:rFonts w:ascii="Time New Roman" w:eastAsia="SimHei" w:hAnsi="Time New Roman" w:hint="eastAsia"/>
          <w:u w:val="none"/>
        </w:rPr>
        <w:t>表</w:t>
      </w:r>
      <w:r w:rsidRPr="00084344">
        <w:rPr>
          <w:rFonts w:ascii="Time New Roman" w:eastAsia="SimHei" w:hAnsi="Time New Roman" w:hint="eastAsia"/>
          <w:b/>
          <w:u w:val="none"/>
        </w:rPr>
        <w:t>1</w:t>
      </w:r>
      <w:r w:rsidRPr="00084344">
        <w:rPr>
          <w:rFonts w:ascii="Time New Roman" w:eastAsia="SimHei" w:hAnsi="Time New Roman" w:hint="eastAsia"/>
          <w:u w:val="none"/>
        </w:rPr>
        <w:t xml:space="preserve">.  </w:t>
      </w:r>
      <w:r w:rsidRPr="00084344">
        <w:rPr>
          <w:rFonts w:ascii="Time New Roman" w:eastAsia="SimHei" w:hAnsi="Time New Roman" w:hint="eastAsia"/>
          <w:u w:val="none"/>
        </w:rPr>
        <w:t>人口、增长率、密度、扶养比率和男</w:t>
      </w:r>
      <w:r w:rsidRPr="00084344">
        <w:rPr>
          <w:rFonts w:ascii="Time New Roman" w:eastAsia="SimHei" w:hAnsi="Time New Roman" w:hint="eastAsia"/>
          <w:u w:val="none"/>
        </w:rPr>
        <w:t>/</w:t>
      </w:r>
      <w:r w:rsidRPr="00084344">
        <w:rPr>
          <w:rFonts w:ascii="Time New Roman" w:eastAsia="SimHei" w:hAnsi="Time New Roman" w:hint="eastAsia"/>
          <w:u w:val="none"/>
        </w:rPr>
        <w:t>女比例</w:t>
      </w:r>
    </w:p>
    <w:tbl>
      <w:tblPr>
        <w:tblW w:w="9471" w:type="dxa"/>
        <w:jc w:val="center"/>
        <w:tblInd w:w="-4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96"/>
        <w:gridCol w:w="1621"/>
        <w:gridCol w:w="1337"/>
        <w:gridCol w:w="1197"/>
        <w:gridCol w:w="1638"/>
        <w:gridCol w:w="1108"/>
        <w:gridCol w:w="1374"/>
      </w:tblGrid>
      <w:tr w:rsidR="00941CB5" w:rsidRPr="00084344" w:rsidTr="00084344">
        <w:trPr>
          <w:jc w:val="center"/>
        </w:trPr>
        <w:tc>
          <w:tcPr>
            <w:tcW w:w="1196" w:type="dxa"/>
            <w:shd w:val="clear" w:color="auto" w:fill="auto"/>
            <w:vAlign w:val="center"/>
          </w:tcPr>
          <w:p w:rsidR="00941CB5" w:rsidRPr="00084344" w:rsidRDefault="00941CB5" w:rsidP="00084344">
            <w:pPr>
              <w:spacing w:line="288" w:lineRule="auto"/>
              <w:jc w:val="center"/>
              <w:rPr>
                <w:rFonts w:ascii="Time New Roman" w:eastAsia="SimHei" w:hAnsi="Time New Roman"/>
                <w:snapToGrid/>
                <w:spacing w:val="0"/>
                <w:sz w:val="21"/>
                <w:szCs w:val="21"/>
              </w:rPr>
            </w:pPr>
            <w:r w:rsidRPr="00084344">
              <w:rPr>
                <w:rFonts w:ascii="Time New Roman" w:eastAsia="SimHei" w:hAnsi="Time New Roman" w:hint="eastAsia"/>
                <w:snapToGrid/>
                <w:spacing w:val="0"/>
                <w:sz w:val="21"/>
                <w:szCs w:val="21"/>
              </w:rPr>
              <w:t>人口普查</w:t>
            </w:r>
          </w:p>
        </w:tc>
        <w:tc>
          <w:tcPr>
            <w:tcW w:w="1621" w:type="dxa"/>
            <w:shd w:val="clear" w:color="auto" w:fill="auto"/>
            <w:vAlign w:val="center"/>
          </w:tcPr>
          <w:p w:rsidR="00941CB5" w:rsidRPr="00084344" w:rsidRDefault="00941CB5" w:rsidP="00084344">
            <w:pPr>
              <w:spacing w:line="288" w:lineRule="auto"/>
              <w:jc w:val="center"/>
              <w:rPr>
                <w:rFonts w:ascii="Time New Roman" w:eastAsia="SimHei" w:hAnsi="Time New Roman"/>
                <w:snapToGrid/>
                <w:spacing w:val="0"/>
                <w:sz w:val="21"/>
                <w:szCs w:val="21"/>
              </w:rPr>
            </w:pPr>
            <w:r w:rsidRPr="00084344">
              <w:rPr>
                <w:rFonts w:ascii="Time New Roman" w:eastAsia="SimHei" w:hAnsi="Time New Roman" w:hint="eastAsia"/>
                <w:snapToGrid/>
                <w:spacing w:val="0"/>
                <w:sz w:val="21"/>
                <w:szCs w:val="21"/>
              </w:rPr>
              <w:t>两次人口普查间隔时段</w:t>
            </w:r>
            <w:r w:rsidRPr="00084344">
              <w:rPr>
                <w:rFonts w:ascii="Time New Roman" w:eastAsia="SimHei" w:hAnsi="Time New Roman" w:hint="eastAsia"/>
                <w:snapToGrid/>
                <w:spacing w:val="0"/>
                <w:sz w:val="21"/>
                <w:szCs w:val="21"/>
              </w:rPr>
              <w:t>(</w:t>
            </w:r>
            <w:r w:rsidRPr="00084344">
              <w:rPr>
                <w:rFonts w:ascii="Time New Roman" w:eastAsia="SimHei" w:hAnsi="Time New Roman" w:hint="eastAsia"/>
                <w:snapToGrid/>
                <w:spacing w:val="0"/>
                <w:sz w:val="21"/>
                <w:szCs w:val="21"/>
              </w:rPr>
              <w:t>年</w:t>
            </w:r>
            <w:r w:rsidRPr="00084344">
              <w:rPr>
                <w:rFonts w:ascii="Time New Roman" w:eastAsia="SimHei" w:hAnsi="Time New Roman" w:hint="eastAsia"/>
                <w:snapToGrid/>
                <w:spacing w:val="0"/>
                <w:sz w:val="21"/>
                <w:szCs w:val="21"/>
              </w:rPr>
              <w:t>)</w:t>
            </w:r>
          </w:p>
        </w:tc>
        <w:tc>
          <w:tcPr>
            <w:tcW w:w="1337" w:type="dxa"/>
            <w:shd w:val="clear" w:color="auto" w:fill="auto"/>
            <w:vAlign w:val="center"/>
          </w:tcPr>
          <w:p w:rsidR="00941CB5" w:rsidRPr="00084344" w:rsidRDefault="00941CB5" w:rsidP="00084344">
            <w:pPr>
              <w:spacing w:line="288" w:lineRule="auto"/>
              <w:jc w:val="center"/>
              <w:rPr>
                <w:rFonts w:ascii="Time New Roman" w:eastAsia="SimHei" w:hAnsi="Time New Roman"/>
                <w:snapToGrid/>
                <w:spacing w:val="0"/>
                <w:sz w:val="21"/>
                <w:szCs w:val="21"/>
              </w:rPr>
            </w:pPr>
            <w:r w:rsidRPr="00084344">
              <w:rPr>
                <w:rFonts w:ascii="Time New Roman" w:eastAsia="SimHei" w:hAnsi="Time New Roman" w:hint="eastAsia"/>
                <w:snapToGrid/>
                <w:spacing w:val="0"/>
                <w:sz w:val="21"/>
                <w:szCs w:val="21"/>
              </w:rPr>
              <w:t>总人口</w:t>
            </w:r>
          </w:p>
        </w:tc>
        <w:tc>
          <w:tcPr>
            <w:tcW w:w="1197" w:type="dxa"/>
            <w:shd w:val="clear" w:color="auto" w:fill="auto"/>
            <w:vAlign w:val="center"/>
          </w:tcPr>
          <w:p w:rsidR="00941CB5" w:rsidRPr="00084344" w:rsidRDefault="00941CB5" w:rsidP="00084344">
            <w:pPr>
              <w:spacing w:line="288" w:lineRule="auto"/>
              <w:jc w:val="center"/>
              <w:rPr>
                <w:rFonts w:ascii="Time New Roman" w:eastAsia="SimHei" w:hAnsi="Time New Roman"/>
                <w:snapToGrid/>
                <w:spacing w:val="0"/>
                <w:sz w:val="21"/>
                <w:szCs w:val="21"/>
              </w:rPr>
            </w:pPr>
            <w:r w:rsidRPr="00084344">
              <w:rPr>
                <w:rFonts w:ascii="Time New Roman" w:eastAsia="SimHei" w:hAnsi="Time New Roman" w:hint="eastAsia"/>
                <w:snapToGrid/>
                <w:spacing w:val="0"/>
                <w:sz w:val="21"/>
                <w:szCs w:val="21"/>
              </w:rPr>
              <w:t>增长率</w:t>
            </w:r>
            <w:r w:rsidRPr="00084344">
              <w:rPr>
                <w:rFonts w:ascii="Time New Roman" w:eastAsia="SimHei" w:hAnsi="Time New Roman" w:hint="eastAsia"/>
                <w:snapToGrid/>
                <w:spacing w:val="0"/>
                <w:sz w:val="21"/>
                <w:szCs w:val="21"/>
              </w:rPr>
              <w:t>(%)</w:t>
            </w:r>
          </w:p>
        </w:tc>
        <w:tc>
          <w:tcPr>
            <w:tcW w:w="1638" w:type="dxa"/>
            <w:shd w:val="clear" w:color="auto" w:fill="auto"/>
            <w:vAlign w:val="center"/>
          </w:tcPr>
          <w:p w:rsidR="00941CB5" w:rsidRPr="00084344" w:rsidRDefault="00941CB5" w:rsidP="00084344">
            <w:pPr>
              <w:spacing w:line="288" w:lineRule="auto"/>
              <w:jc w:val="center"/>
              <w:rPr>
                <w:rFonts w:ascii="Time New Roman" w:eastAsia="SimHei" w:hAnsi="Time New Roman" w:hint="eastAsia"/>
                <w:snapToGrid/>
                <w:spacing w:val="0"/>
                <w:sz w:val="21"/>
                <w:szCs w:val="21"/>
              </w:rPr>
            </w:pPr>
            <w:r w:rsidRPr="00084344">
              <w:rPr>
                <w:rFonts w:ascii="Time New Roman" w:eastAsia="SimHei" w:hAnsi="Time New Roman" w:hint="eastAsia"/>
                <w:snapToGrid/>
                <w:spacing w:val="0"/>
                <w:sz w:val="21"/>
                <w:szCs w:val="21"/>
              </w:rPr>
              <w:t>人口密度</w:t>
            </w:r>
            <w:r w:rsidR="00084344" w:rsidRPr="00084344">
              <w:rPr>
                <w:rFonts w:ascii="Time New Roman" w:eastAsia="SimHei" w:hAnsi="Time New Roman"/>
                <w:snapToGrid/>
                <w:spacing w:val="0"/>
                <w:sz w:val="21"/>
                <w:szCs w:val="21"/>
              </w:rPr>
              <w:br/>
            </w:r>
            <w:r w:rsidRPr="00084344">
              <w:rPr>
                <w:rFonts w:ascii="Time New Roman" w:eastAsia="SimHei" w:hAnsi="Time New Roman" w:hint="eastAsia"/>
                <w:snapToGrid/>
                <w:spacing w:val="0"/>
                <w:sz w:val="21"/>
                <w:szCs w:val="21"/>
              </w:rPr>
              <w:t>(</w:t>
            </w:r>
            <w:r w:rsidRPr="00084344">
              <w:rPr>
                <w:rFonts w:ascii="Time New Roman" w:eastAsia="SimHei" w:hAnsi="Time New Roman" w:hint="eastAsia"/>
                <w:snapToGrid/>
                <w:spacing w:val="0"/>
                <w:sz w:val="21"/>
                <w:szCs w:val="21"/>
              </w:rPr>
              <w:t>每平方公里</w:t>
            </w:r>
            <w:r w:rsidRPr="00084344">
              <w:rPr>
                <w:rFonts w:ascii="Time New Roman" w:eastAsia="SimHei" w:hAnsi="Time New Roman" w:hint="eastAsia"/>
                <w:snapToGrid/>
                <w:spacing w:val="0"/>
                <w:sz w:val="21"/>
                <w:szCs w:val="21"/>
              </w:rPr>
              <w:t>)</w:t>
            </w:r>
          </w:p>
        </w:tc>
        <w:tc>
          <w:tcPr>
            <w:tcW w:w="1108" w:type="dxa"/>
            <w:shd w:val="clear" w:color="auto" w:fill="auto"/>
            <w:vAlign w:val="center"/>
          </w:tcPr>
          <w:p w:rsidR="00941CB5" w:rsidRPr="00084344" w:rsidRDefault="00941CB5" w:rsidP="00084344">
            <w:pPr>
              <w:spacing w:line="288" w:lineRule="auto"/>
              <w:jc w:val="center"/>
              <w:rPr>
                <w:rFonts w:ascii="Time New Roman" w:eastAsia="SimHei" w:hAnsi="Time New Roman"/>
                <w:snapToGrid/>
                <w:spacing w:val="0"/>
                <w:sz w:val="21"/>
                <w:szCs w:val="21"/>
              </w:rPr>
            </w:pPr>
            <w:r w:rsidRPr="00084344">
              <w:rPr>
                <w:rFonts w:ascii="Time New Roman" w:eastAsia="SimHei" w:hAnsi="Time New Roman" w:hint="eastAsia"/>
                <w:snapToGrid/>
                <w:spacing w:val="0"/>
                <w:sz w:val="21"/>
                <w:szCs w:val="21"/>
              </w:rPr>
              <w:t>扶养比率</w:t>
            </w:r>
          </w:p>
        </w:tc>
        <w:tc>
          <w:tcPr>
            <w:tcW w:w="1374" w:type="dxa"/>
            <w:shd w:val="clear" w:color="auto" w:fill="auto"/>
            <w:vAlign w:val="center"/>
          </w:tcPr>
          <w:p w:rsidR="00941CB5" w:rsidRPr="00084344" w:rsidRDefault="00941CB5" w:rsidP="00084344">
            <w:pPr>
              <w:spacing w:line="288" w:lineRule="auto"/>
              <w:jc w:val="center"/>
              <w:rPr>
                <w:rFonts w:ascii="Time New Roman" w:eastAsia="SimHei" w:hAnsi="Time New Roman"/>
                <w:snapToGrid/>
                <w:spacing w:val="0"/>
                <w:sz w:val="21"/>
                <w:szCs w:val="21"/>
              </w:rPr>
            </w:pPr>
            <w:r w:rsidRPr="00084344">
              <w:rPr>
                <w:rFonts w:ascii="Time New Roman" w:eastAsia="SimHei" w:hAnsi="Time New Roman" w:hint="eastAsia"/>
                <w:snapToGrid/>
                <w:spacing w:val="0"/>
                <w:sz w:val="21"/>
                <w:szCs w:val="21"/>
              </w:rPr>
              <w:t>男</w:t>
            </w:r>
            <w:r w:rsidRPr="00084344">
              <w:rPr>
                <w:rFonts w:ascii="Time New Roman" w:eastAsia="SimHei" w:hAnsi="Time New Roman" w:hint="eastAsia"/>
                <w:snapToGrid/>
                <w:spacing w:val="0"/>
                <w:sz w:val="21"/>
                <w:szCs w:val="21"/>
              </w:rPr>
              <w:t>/</w:t>
            </w:r>
            <w:r w:rsidRPr="00084344">
              <w:rPr>
                <w:rFonts w:ascii="Time New Roman" w:eastAsia="SimHei" w:hAnsi="Time New Roman" w:hint="eastAsia"/>
                <w:snapToGrid/>
                <w:spacing w:val="0"/>
                <w:sz w:val="21"/>
                <w:szCs w:val="21"/>
              </w:rPr>
              <w:t>女比例</w:t>
            </w:r>
          </w:p>
        </w:tc>
      </w:tr>
      <w:tr w:rsidR="00941CB5" w:rsidRPr="00084344" w:rsidTr="00084344">
        <w:trPr>
          <w:jc w:val="center"/>
        </w:trPr>
        <w:tc>
          <w:tcPr>
            <w:tcW w:w="1196" w:type="dxa"/>
            <w:shd w:val="clear" w:color="auto" w:fill="auto"/>
          </w:tcPr>
          <w:p w:rsidR="00941CB5" w:rsidRPr="00084344" w:rsidRDefault="00941CB5" w:rsidP="00941CB5">
            <w:pPr>
              <w:rPr>
                <w:snapToGrid/>
                <w:spacing w:val="0"/>
                <w:sz w:val="21"/>
                <w:szCs w:val="21"/>
              </w:rPr>
            </w:pPr>
            <w:r w:rsidRPr="00084344">
              <w:rPr>
                <w:snapToGrid/>
                <w:spacing w:val="0"/>
                <w:sz w:val="21"/>
                <w:szCs w:val="21"/>
              </w:rPr>
              <w:t>1971</w:t>
            </w:r>
            <w:r w:rsidRPr="00084344">
              <w:rPr>
                <w:rFonts w:hint="eastAsia"/>
                <w:snapToGrid/>
                <w:spacing w:val="0"/>
                <w:sz w:val="21"/>
                <w:szCs w:val="21"/>
              </w:rPr>
              <w:t>年</w:t>
            </w:r>
          </w:p>
        </w:tc>
        <w:tc>
          <w:tcPr>
            <w:tcW w:w="1621" w:type="dxa"/>
            <w:shd w:val="clear" w:color="auto" w:fill="auto"/>
          </w:tcPr>
          <w:p w:rsidR="00941CB5" w:rsidRPr="00084344" w:rsidRDefault="00941CB5" w:rsidP="00084344">
            <w:pPr>
              <w:jc w:val="center"/>
              <w:rPr>
                <w:snapToGrid/>
                <w:spacing w:val="0"/>
                <w:sz w:val="21"/>
                <w:szCs w:val="21"/>
              </w:rPr>
            </w:pPr>
          </w:p>
        </w:tc>
        <w:tc>
          <w:tcPr>
            <w:tcW w:w="1337"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1,877,952</w:t>
            </w:r>
          </w:p>
        </w:tc>
        <w:tc>
          <w:tcPr>
            <w:tcW w:w="1197" w:type="dxa"/>
            <w:shd w:val="clear" w:color="auto" w:fill="auto"/>
          </w:tcPr>
          <w:p w:rsidR="00941CB5" w:rsidRPr="00084344" w:rsidRDefault="00941CB5" w:rsidP="00084344">
            <w:pPr>
              <w:jc w:val="center"/>
              <w:rPr>
                <w:snapToGrid/>
                <w:spacing w:val="0"/>
                <w:sz w:val="21"/>
                <w:szCs w:val="21"/>
              </w:rPr>
            </w:pPr>
          </w:p>
        </w:tc>
        <w:tc>
          <w:tcPr>
            <w:tcW w:w="1638"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15.6</w:t>
            </w:r>
          </w:p>
        </w:tc>
        <w:tc>
          <w:tcPr>
            <w:tcW w:w="1108"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104</w:t>
            </w:r>
          </w:p>
        </w:tc>
        <w:tc>
          <w:tcPr>
            <w:tcW w:w="1374"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96.1</w:t>
            </w:r>
          </w:p>
        </w:tc>
      </w:tr>
      <w:tr w:rsidR="00941CB5" w:rsidRPr="00084344" w:rsidTr="00084344">
        <w:trPr>
          <w:jc w:val="center"/>
        </w:trPr>
        <w:tc>
          <w:tcPr>
            <w:tcW w:w="1196" w:type="dxa"/>
            <w:shd w:val="clear" w:color="auto" w:fill="auto"/>
          </w:tcPr>
          <w:p w:rsidR="00941CB5" w:rsidRPr="00084344" w:rsidRDefault="00941CB5" w:rsidP="00941CB5">
            <w:pPr>
              <w:rPr>
                <w:snapToGrid/>
                <w:spacing w:val="0"/>
                <w:sz w:val="21"/>
                <w:szCs w:val="21"/>
              </w:rPr>
            </w:pPr>
          </w:p>
        </w:tc>
        <w:tc>
          <w:tcPr>
            <w:tcW w:w="1621"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24</w:t>
            </w:r>
          </w:p>
        </w:tc>
        <w:tc>
          <w:tcPr>
            <w:tcW w:w="1337" w:type="dxa"/>
            <w:shd w:val="clear" w:color="auto" w:fill="auto"/>
          </w:tcPr>
          <w:p w:rsidR="00941CB5" w:rsidRPr="00084344" w:rsidRDefault="00941CB5" w:rsidP="00084344">
            <w:pPr>
              <w:jc w:val="center"/>
              <w:rPr>
                <w:snapToGrid/>
                <w:spacing w:val="0"/>
                <w:sz w:val="21"/>
                <w:szCs w:val="21"/>
              </w:rPr>
            </w:pPr>
          </w:p>
        </w:tc>
        <w:tc>
          <w:tcPr>
            <w:tcW w:w="1197"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3.5</w:t>
            </w:r>
          </w:p>
        </w:tc>
        <w:tc>
          <w:tcPr>
            <w:tcW w:w="1638" w:type="dxa"/>
            <w:shd w:val="clear" w:color="auto" w:fill="auto"/>
          </w:tcPr>
          <w:p w:rsidR="00941CB5" w:rsidRPr="00084344" w:rsidRDefault="00941CB5" w:rsidP="00084344">
            <w:pPr>
              <w:jc w:val="center"/>
              <w:rPr>
                <w:snapToGrid/>
                <w:spacing w:val="0"/>
                <w:sz w:val="21"/>
                <w:szCs w:val="21"/>
              </w:rPr>
            </w:pPr>
          </w:p>
        </w:tc>
        <w:tc>
          <w:tcPr>
            <w:tcW w:w="1108" w:type="dxa"/>
            <w:shd w:val="clear" w:color="auto" w:fill="auto"/>
          </w:tcPr>
          <w:p w:rsidR="00941CB5" w:rsidRPr="00084344" w:rsidRDefault="00941CB5" w:rsidP="00084344">
            <w:pPr>
              <w:jc w:val="center"/>
              <w:rPr>
                <w:snapToGrid/>
                <w:spacing w:val="0"/>
                <w:sz w:val="21"/>
                <w:szCs w:val="21"/>
              </w:rPr>
            </w:pPr>
          </w:p>
        </w:tc>
        <w:tc>
          <w:tcPr>
            <w:tcW w:w="1374" w:type="dxa"/>
            <w:shd w:val="clear" w:color="auto" w:fill="auto"/>
          </w:tcPr>
          <w:p w:rsidR="00941CB5" w:rsidRPr="00084344" w:rsidRDefault="00941CB5" w:rsidP="00084344">
            <w:pPr>
              <w:jc w:val="center"/>
              <w:rPr>
                <w:snapToGrid/>
                <w:spacing w:val="0"/>
                <w:sz w:val="21"/>
                <w:szCs w:val="21"/>
              </w:rPr>
            </w:pPr>
          </w:p>
        </w:tc>
      </w:tr>
      <w:tr w:rsidR="00941CB5" w:rsidRPr="00084344" w:rsidTr="00084344">
        <w:trPr>
          <w:jc w:val="center"/>
        </w:trPr>
        <w:tc>
          <w:tcPr>
            <w:tcW w:w="1196" w:type="dxa"/>
            <w:shd w:val="clear" w:color="auto" w:fill="auto"/>
          </w:tcPr>
          <w:p w:rsidR="00941CB5" w:rsidRPr="00084344" w:rsidRDefault="00941CB5" w:rsidP="00941CB5">
            <w:pPr>
              <w:rPr>
                <w:snapToGrid/>
                <w:spacing w:val="0"/>
                <w:sz w:val="21"/>
                <w:szCs w:val="21"/>
              </w:rPr>
            </w:pPr>
            <w:r w:rsidRPr="00084344">
              <w:rPr>
                <w:snapToGrid/>
                <w:spacing w:val="0"/>
                <w:sz w:val="21"/>
                <w:szCs w:val="21"/>
              </w:rPr>
              <w:t>1995</w:t>
            </w:r>
            <w:r w:rsidRPr="00084344">
              <w:rPr>
                <w:rFonts w:hint="eastAsia"/>
                <w:snapToGrid/>
                <w:spacing w:val="0"/>
                <w:sz w:val="21"/>
                <w:szCs w:val="21"/>
              </w:rPr>
              <w:t>年</w:t>
            </w:r>
          </w:p>
        </w:tc>
        <w:tc>
          <w:tcPr>
            <w:tcW w:w="1621" w:type="dxa"/>
            <w:shd w:val="clear" w:color="auto" w:fill="auto"/>
          </w:tcPr>
          <w:p w:rsidR="00941CB5" w:rsidRPr="00084344" w:rsidRDefault="00941CB5" w:rsidP="00084344">
            <w:pPr>
              <w:jc w:val="center"/>
              <w:rPr>
                <w:snapToGrid/>
                <w:spacing w:val="0"/>
                <w:sz w:val="21"/>
                <w:szCs w:val="21"/>
              </w:rPr>
            </w:pPr>
          </w:p>
        </w:tc>
        <w:tc>
          <w:tcPr>
            <w:tcW w:w="1337"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4,357,099</w:t>
            </w:r>
          </w:p>
        </w:tc>
        <w:tc>
          <w:tcPr>
            <w:tcW w:w="1197" w:type="dxa"/>
            <w:shd w:val="clear" w:color="auto" w:fill="auto"/>
          </w:tcPr>
          <w:p w:rsidR="00941CB5" w:rsidRPr="00084344" w:rsidRDefault="00941CB5" w:rsidP="00084344">
            <w:pPr>
              <w:jc w:val="center"/>
              <w:rPr>
                <w:snapToGrid/>
                <w:spacing w:val="0"/>
                <w:sz w:val="21"/>
                <w:szCs w:val="21"/>
              </w:rPr>
            </w:pPr>
          </w:p>
        </w:tc>
        <w:tc>
          <w:tcPr>
            <w:tcW w:w="1638"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36.2</w:t>
            </w:r>
          </w:p>
        </w:tc>
        <w:tc>
          <w:tcPr>
            <w:tcW w:w="1108"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95</w:t>
            </w:r>
          </w:p>
        </w:tc>
        <w:tc>
          <w:tcPr>
            <w:tcW w:w="1374"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97.3</w:t>
            </w:r>
          </w:p>
        </w:tc>
      </w:tr>
      <w:tr w:rsidR="00941CB5" w:rsidRPr="00084344" w:rsidTr="00084344">
        <w:trPr>
          <w:jc w:val="center"/>
        </w:trPr>
        <w:tc>
          <w:tcPr>
            <w:tcW w:w="1196" w:type="dxa"/>
            <w:shd w:val="clear" w:color="auto" w:fill="auto"/>
          </w:tcPr>
          <w:p w:rsidR="00941CB5" w:rsidRPr="00084344" w:rsidRDefault="00941CB5" w:rsidP="00941CB5">
            <w:pPr>
              <w:rPr>
                <w:snapToGrid/>
                <w:spacing w:val="0"/>
                <w:sz w:val="21"/>
                <w:szCs w:val="21"/>
              </w:rPr>
            </w:pPr>
          </w:p>
        </w:tc>
        <w:tc>
          <w:tcPr>
            <w:tcW w:w="1621"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10</w:t>
            </w:r>
          </w:p>
        </w:tc>
        <w:tc>
          <w:tcPr>
            <w:tcW w:w="1337" w:type="dxa"/>
            <w:shd w:val="clear" w:color="auto" w:fill="auto"/>
          </w:tcPr>
          <w:p w:rsidR="00941CB5" w:rsidRPr="00084344" w:rsidRDefault="00941CB5" w:rsidP="00084344">
            <w:pPr>
              <w:jc w:val="center"/>
              <w:rPr>
                <w:snapToGrid/>
                <w:spacing w:val="0"/>
                <w:sz w:val="21"/>
                <w:szCs w:val="21"/>
              </w:rPr>
            </w:pPr>
          </w:p>
        </w:tc>
        <w:tc>
          <w:tcPr>
            <w:tcW w:w="1197"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1.7</w:t>
            </w:r>
          </w:p>
        </w:tc>
        <w:tc>
          <w:tcPr>
            <w:tcW w:w="1638" w:type="dxa"/>
            <w:shd w:val="clear" w:color="auto" w:fill="auto"/>
          </w:tcPr>
          <w:p w:rsidR="00941CB5" w:rsidRPr="00084344" w:rsidRDefault="00941CB5" w:rsidP="00084344">
            <w:pPr>
              <w:jc w:val="center"/>
              <w:rPr>
                <w:snapToGrid/>
                <w:spacing w:val="0"/>
                <w:sz w:val="21"/>
                <w:szCs w:val="21"/>
              </w:rPr>
            </w:pPr>
          </w:p>
        </w:tc>
        <w:tc>
          <w:tcPr>
            <w:tcW w:w="1108" w:type="dxa"/>
            <w:shd w:val="clear" w:color="auto" w:fill="auto"/>
          </w:tcPr>
          <w:p w:rsidR="00941CB5" w:rsidRPr="00084344" w:rsidRDefault="00941CB5" w:rsidP="00084344">
            <w:pPr>
              <w:jc w:val="center"/>
              <w:rPr>
                <w:snapToGrid/>
                <w:spacing w:val="0"/>
                <w:sz w:val="21"/>
                <w:szCs w:val="21"/>
              </w:rPr>
            </w:pPr>
          </w:p>
        </w:tc>
        <w:tc>
          <w:tcPr>
            <w:tcW w:w="1374" w:type="dxa"/>
            <w:shd w:val="clear" w:color="auto" w:fill="auto"/>
          </w:tcPr>
          <w:p w:rsidR="00941CB5" w:rsidRPr="00084344" w:rsidRDefault="00941CB5" w:rsidP="00084344">
            <w:pPr>
              <w:jc w:val="center"/>
              <w:rPr>
                <w:snapToGrid/>
                <w:spacing w:val="0"/>
                <w:sz w:val="21"/>
                <w:szCs w:val="21"/>
              </w:rPr>
            </w:pPr>
          </w:p>
        </w:tc>
      </w:tr>
      <w:tr w:rsidR="00941CB5" w:rsidRPr="00084344" w:rsidTr="00084344">
        <w:trPr>
          <w:jc w:val="center"/>
        </w:trPr>
        <w:tc>
          <w:tcPr>
            <w:tcW w:w="1196" w:type="dxa"/>
            <w:shd w:val="clear" w:color="auto" w:fill="auto"/>
          </w:tcPr>
          <w:p w:rsidR="00941CB5" w:rsidRPr="00084344" w:rsidRDefault="00941CB5" w:rsidP="00941CB5">
            <w:pPr>
              <w:rPr>
                <w:snapToGrid/>
                <w:spacing w:val="0"/>
                <w:sz w:val="21"/>
                <w:szCs w:val="21"/>
              </w:rPr>
            </w:pPr>
            <w:r w:rsidRPr="00084344">
              <w:rPr>
                <w:snapToGrid/>
                <w:spacing w:val="0"/>
                <w:sz w:val="21"/>
                <w:szCs w:val="21"/>
              </w:rPr>
              <w:t>2005</w:t>
            </w:r>
            <w:r w:rsidRPr="00084344">
              <w:rPr>
                <w:rFonts w:hint="eastAsia"/>
                <w:snapToGrid/>
                <w:spacing w:val="0"/>
                <w:sz w:val="21"/>
                <w:szCs w:val="21"/>
              </w:rPr>
              <w:t>年</w:t>
            </w:r>
          </w:p>
        </w:tc>
        <w:tc>
          <w:tcPr>
            <w:tcW w:w="1621" w:type="dxa"/>
            <w:shd w:val="clear" w:color="auto" w:fill="auto"/>
          </w:tcPr>
          <w:p w:rsidR="00941CB5" w:rsidRPr="00084344" w:rsidRDefault="00941CB5" w:rsidP="00084344">
            <w:pPr>
              <w:jc w:val="center"/>
              <w:rPr>
                <w:snapToGrid/>
                <w:spacing w:val="0"/>
                <w:sz w:val="21"/>
                <w:szCs w:val="21"/>
              </w:rPr>
            </w:pPr>
          </w:p>
        </w:tc>
        <w:tc>
          <w:tcPr>
            <w:tcW w:w="1337"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5,142,098</w:t>
            </w:r>
          </w:p>
        </w:tc>
        <w:tc>
          <w:tcPr>
            <w:tcW w:w="1197" w:type="dxa"/>
            <w:shd w:val="clear" w:color="auto" w:fill="auto"/>
          </w:tcPr>
          <w:p w:rsidR="00941CB5" w:rsidRPr="00084344" w:rsidRDefault="00941CB5" w:rsidP="00084344">
            <w:pPr>
              <w:jc w:val="center"/>
              <w:rPr>
                <w:snapToGrid/>
                <w:spacing w:val="0"/>
                <w:sz w:val="21"/>
                <w:szCs w:val="21"/>
              </w:rPr>
            </w:pPr>
          </w:p>
        </w:tc>
        <w:tc>
          <w:tcPr>
            <w:tcW w:w="1638"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42.7</w:t>
            </w:r>
          </w:p>
        </w:tc>
        <w:tc>
          <w:tcPr>
            <w:tcW w:w="1108"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72</w:t>
            </w:r>
          </w:p>
        </w:tc>
        <w:tc>
          <w:tcPr>
            <w:tcW w:w="1374" w:type="dxa"/>
            <w:shd w:val="clear" w:color="auto" w:fill="auto"/>
          </w:tcPr>
          <w:p w:rsidR="00941CB5" w:rsidRPr="00084344" w:rsidRDefault="00941CB5" w:rsidP="00084344">
            <w:pPr>
              <w:jc w:val="center"/>
              <w:rPr>
                <w:snapToGrid/>
                <w:spacing w:val="0"/>
                <w:sz w:val="21"/>
                <w:szCs w:val="21"/>
              </w:rPr>
            </w:pPr>
            <w:r w:rsidRPr="00084344">
              <w:rPr>
                <w:snapToGrid/>
                <w:spacing w:val="0"/>
                <w:sz w:val="21"/>
                <w:szCs w:val="21"/>
              </w:rPr>
              <w:t>97.2</w:t>
            </w:r>
          </w:p>
        </w:tc>
      </w:tr>
    </w:tbl>
    <w:p w:rsidR="00084344" w:rsidRDefault="00084344" w:rsidP="00941CB5">
      <w:pPr>
        <w:rPr>
          <w:snapToGrid/>
          <w:szCs w:val="24"/>
        </w:rPr>
      </w:pPr>
    </w:p>
    <w:p w:rsidR="00941CB5" w:rsidRPr="00EC6A13" w:rsidRDefault="00941CB5" w:rsidP="00084344">
      <w:pPr>
        <w:pStyle w:val="EndnoteText"/>
        <w:spacing w:after="320"/>
        <w:rPr>
          <w:snapToGrid/>
        </w:rPr>
      </w:pPr>
      <w:r w:rsidRPr="00084344">
        <w:rPr>
          <w:rFonts w:hint="eastAsia"/>
          <w:snapToGrid/>
          <w:u w:val="single"/>
        </w:rPr>
        <w:t>资料来源</w:t>
      </w:r>
      <w:r w:rsidRPr="00EC6A13">
        <w:rPr>
          <w:rFonts w:hint="eastAsia"/>
          <w:snapToGrid/>
        </w:rPr>
        <w:t>：国家人口普查和尼加拉瓜土地研究协会。</w:t>
      </w:r>
    </w:p>
    <w:p w:rsidR="00941CB5" w:rsidRPr="00EC6A13" w:rsidRDefault="00084344" w:rsidP="00084344">
      <w:pPr>
        <w:ind w:firstLine="510"/>
        <w:rPr>
          <w:snapToGrid/>
          <w:szCs w:val="24"/>
        </w:rPr>
      </w:pPr>
      <w:r>
        <w:rPr>
          <w:snapToGrid/>
          <w:szCs w:val="24"/>
        </w:rPr>
        <w:t xml:space="preserve">42.  </w:t>
      </w:r>
      <w:r w:rsidR="00941CB5" w:rsidRPr="00EC6A13">
        <w:rPr>
          <w:rFonts w:hint="eastAsia"/>
          <w:snapToGrid/>
          <w:szCs w:val="24"/>
        </w:rPr>
        <w:t>女性人口多于男性，男女比例为</w:t>
      </w:r>
      <w:r w:rsidR="00941CB5" w:rsidRPr="00EC6A13">
        <w:rPr>
          <w:rFonts w:hint="eastAsia"/>
          <w:snapToGrid/>
          <w:szCs w:val="24"/>
        </w:rPr>
        <w:t>97.2</w:t>
      </w:r>
      <w:r w:rsidR="00941CB5" w:rsidRPr="00EC6A13">
        <w:rPr>
          <w:rFonts w:hint="eastAsia"/>
          <w:snapToGrid/>
          <w:szCs w:val="24"/>
        </w:rPr>
        <w:t>：</w:t>
      </w:r>
      <w:r w:rsidR="00941CB5" w:rsidRPr="00EC6A13">
        <w:rPr>
          <w:rFonts w:hint="eastAsia"/>
          <w:snapToGrid/>
          <w:szCs w:val="24"/>
        </w:rPr>
        <w:t>100</w:t>
      </w:r>
      <w:r w:rsidR="00941CB5" w:rsidRPr="00EC6A13">
        <w:rPr>
          <w:rFonts w:hint="eastAsia"/>
          <w:snapToGrid/>
          <w:szCs w:val="24"/>
        </w:rPr>
        <w:t>。根据人口普查的结果，尽管</w:t>
      </w:r>
      <w:r w:rsidR="00941CB5" w:rsidRPr="00EC6A13">
        <w:rPr>
          <w:rFonts w:hint="eastAsia"/>
          <w:snapToGrid/>
          <w:szCs w:val="24"/>
        </w:rPr>
        <w:t>15</w:t>
      </w:r>
      <w:r w:rsidR="00941CB5" w:rsidRPr="00EC6A13">
        <w:rPr>
          <w:rFonts w:hint="eastAsia"/>
          <w:snapToGrid/>
          <w:szCs w:val="24"/>
        </w:rPr>
        <w:t>岁以下人口比例仍然较高</w:t>
      </w:r>
      <w:r w:rsidR="00941CB5">
        <w:rPr>
          <w:rFonts w:hint="eastAsia"/>
          <w:snapToGrid/>
          <w:szCs w:val="24"/>
        </w:rPr>
        <w:t>(</w:t>
      </w:r>
      <w:r w:rsidR="00941CB5" w:rsidRPr="00EC6A13">
        <w:rPr>
          <w:snapToGrid/>
          <w:szCs w:val="24"/>
        </w:rPr>
        <w:t>37.3%</w:t>
      </w:r>
      <w:r w:rsidR="00941CB5">
        <w:rPr>
          <w:rFonts w:hint="eastAsia"/>
          <w:snapToGrid/>
          <w:szCs w:val="24"/>
        </w:rPr>
        <w:t>)</w:t>
      </w:r>
      <w:r w:rsidR="00941CB5" w:rsidRPr="00EC6A13">
        <w:rPr>
          <w:rFonts w:hint="eastAsia"/>
          <w:snapToGrid/>
          <w:szCs w:val="24"/>
        </w:rPr>
        <w:t>，但人口年龄构成已体现出最近出生率的下降。因此，虽然尼加拉瓜的人口结构仍然较年轻，但已经开始感受到与工作年龄人口有关的影响了</w:t>
      </w:r>
      <w:r w:rsidR="00941CB5">
        <w:rPr>
          <w:rFonts w:hint="eastAsia"/>
          <w:snapToGrid/>
          <w:szCs w:val="24"/>
        </w:rPr>
        <w:t>(</w:t>
      </w:r>
      <w:r w:rsidR="00941CB5" w:rsidRPr="00EC6A13">
        <w:rPr>
          <w:snapToGrid/>
          <w:szCs w:val="24"/>
        </w:rPr>
        <w:t>58.4%</w:t>
      </w:r>
      <w:r w:rsidR="00941CB5">
        <w:rPr>
          <w:rFonts w:hint="eastAsia"/>
          <w:snapToGrid/>
          <w:szCs w:val="24"/>
        </w:rPr>
        <w:t>)</w:t>
      </w:r>
      <w:r w:rsidR="00941CB5" w:rsidRPr="00EC6A13">
        <w:rPr>
          <w:rFonts w:hint="eastAsia"/>
          <w:snapToGrid/>
          <w:szCs w:val="24"/>
        </w:rPr>
        <w:t>。</w:t>
      </w:r>
    </w:p>
    <w:p w:rsidR="00941CB5" w:rsidRPr="00EC6A13" w:rsidRDefault="00941CB5" w:rsidP="00084344">
      <w:pPr>
        <w:ind w:firstLine="510"/>
        <w:rPr>
          <w:snapToGrid/>
          <w:szCs w:val="24"/>
        </w:rPr>
      </w:pPr>
      <w:r w:rsidRPr="00EC6A13">
        <w:rPr>
          <w:snapToGrid/>
          <w:szCs w:val="24"/>
        </w:rPr>
        <w:t>43.</w:t>
      </w:r>
      <w:r w:rsidR="00084344">
        <w:rPr>
          <w:snapToGrid/>
          <w:szCs w:val="24"/>
        </w:rPr>
        <w:t xml:space="preserve">  </w:t>
      </w:r>
      <w:r w:rsidRPr="00EC6A13">
        <w:rPr>
          <w:rFonts w:hint="eastAsia"/>
          <w:snapToGrid/>
          <w:szCs w:val="24"/>
        </w:rPr>
        <w:t>扶养比率证实了这种结构上的变化，已从每</w:t>
      </w:r>
      <w:r w:rsidRPr="00EC6A13">
        <w:rPr>
          <w:rFonts w:hint="eastAsia"/>
          <w:snapToGrid/>
          <w:szCs w:val="24"/>
        </w:rPr>
        <w:t>100</w:t>
      </w:r>
      <w:r w:rsidRPr="00EC6A13">
        <w:rPr>
          <w:rFonts w:hint="eastAsia"/>
          <w:snapToGrid/>
          <w:szCs w:val="24"/>
        </w:rPr>
        <w:t>人抚养</w:t>
      </w:r>
      <w:r w:rsidRPr="00EC6A13">
        <w:rPr>
          <w:rFonts w:hint="eastAsia"/>
          <w:snapToGrid/>
          <w:szCs w:val="24"/>
        </w:rPr>
        <w:t>104</w:t>
      </w:r>
      <w:r w:rsidRPr="00EC6A13">
        <w:rPr>
          <w:rFonts w:hint="eastAsia"/>
          <w:snapToGrid/>
          <w:szCs w:val="24"/>
        </w:rPr>
        <w:t>人下降至每</w:t>
      </w:r>
      <w:r w:rsidRPr="00EC6A13">
        <w:rPr>
          <w:rFonts w:hint="eastAsia"/>
          <w:snapToGrid/>
          <w:szCs w:val="24"/>
        </w:rPr>
        <w:t>100</w:t>
      </w:r>
      <w:r w:rsidRPr="00EC6A13">
        <w:rPr>
          <w:rFonts w:hint="eastAsia"/>
          <w:snapToGrid/>
          <w:szCs w:val="24"/>
        </w:rPr>
        <w:t>人抚养</w:t>
      </w:r>
      <w:r w:rsidRPr="00EC6A13">
        <w:rPr>
          <w:rFonts w:hint="eastAsia"/>
          <w:snapToGrid/>
          <w:szCs w:val="24"/>
        </w:rPr>
        <w:t>72</w:t>
      </w:r>
      <w:r w:rsidRPr="00EC6A13">
        <w:rPr>
          <w:rFonts w:hint="eastAsia"/>
          <w:snapToGrid/>
          <w:szCs w:val="24"/>
        </w:rPr>
        <w:t>人。</w:t>
      </w:r>
    </w:p>
    <w:p w:rsidR="00941CB5" w:rsidRPr="00EC6A13" w:rsidRDefault="00941CB5" w:rsidP="00084344">
      <w:pPr>
        <w:ind w:firstLine="510"/>
        <w:rPr>
          <w:snapToGrid/>
          <w:szCs w:val="24"/>
        </w:rPr>
      </w:pPr>
      <w:r w:rsidRPr="00EC6A13">
        <w:rPr>
          <w:snapToGrid/>
          <w:szCs w:val="24"/>
        </w:rPr>
        <w:t>44.</w:t>
      </w:r>
      <w:r w:rsidR="00084344">
        <w:rPr>
          <w:snapToGrid/>
          <w:szCs w:val="24"/>
        </w:rPr>
        <w:t xml:space="preserve">  </w:t>
      </w:r>
      <w:r w:rsidRPr="00EC6A13">
        <w:rPr>
          <w:rFonts w:hint="eastAsia"/>
          <w:snapToGrid/>
          <w:szCs w:val="24"/>
        </w:rPr>
        <w:t>现有人口规模、增长率及性别和年龄构成反映了本国上个世纪发生的变化。八十年代，死亡率开始显著下降。根据最新的人口预测和估计</w:t>
      </w:r>
      <w:r>
        <w:rPr>
          <w:rFonts w:hint="eastAsia"/>
          <w:snapToGrid/>
          <w:szCs w:val="24"/>
        </w:rPr>
        <w:t>(</w:t>
      </w:r>
      <w:r w:rsidRPr="00EC6A13">
        <w:rPr>
          <w:rFonts w:hint="eastAsia"/>
          <w:snapToGrid/>
          <w:szCs w:val="24"/>
        </w:rPr>
        <w:t>2006</w:t>
      </w:r>
      <w:r w:rsidRPr="00EC6A13">
        <w:rPr>
          <w:rFonts w:hint="eastAsia"/>
          <w:snapToGrid/>
          <w:szCs w:val="24"/>
        </w:rPr>
        <w:t>年</w:t>
      </w:r>
      <w:r>
        <w:rPr>
          <w:rFonts w:hint="eastAsia"/>
          <w:snapToGrid/>
          <w:szCs w:val="24"/>
        </w:rPr>
        <w:t>)</w:t>
      </w:r>
      <w:r w:rsidRPr="00EC6A13">
        <w:rPr>
          <w:rFonts w:hint="eastAsia"/>
          <w:snapToGrid/>
          <w:szCs w:val="24"/>
        </w:rPr>
        <w:t>，尼加拉瓜人口寿命从五十年代前半段的</w:t>
      </w:r>
      <w:r w:rsidRPr="00EC6A13">
        <w:rPr>
          <w:snapToGrid/>
          <w:szCs w:val="24"/>
        </w:rPr>
        <w:t>42.28</w:t>
      </w:r>
      <w:r w:rsidRPr="00EC6A13">
        <w:rPr>
          <w:rFonts w:hint="eastAsia"/>
          <w:snapToGrid/>
          <w:szCs w:val="24"/>
        </w:rPr>
        <w:t>岁增长至最近五年的</w:t>
      </w:r>
      <w:r w:rsidRPr="00EC6A13">
        <w:rPr>
          <w:snapToGrid/>
          <w:szCs w:val="24"/>
        </w:rPr>
        <w:t>72.89</w:t>
      </w:r>
      <w:r w:rsidRPr="00EC6A13">
        <w:rPr>
          <w:rFonts w:hint="eastAsia"/>
          <w:snapToGrid/>
          <w:szCs w:val="24"/>
        </w:rPr>
        <w:t>岁。这主要是由于近年来社会城市化、教育和改革、经济、社会和卫生方面的影响，幼儿死亡率出现下降。</w:t>
      </w:r>
    </w:p>
    <w:p w:rsidR="00941CB5" w:rsidRPr="00EC6A13" w:rsidRDefault="00941CB5" w:rsidP="00084344">
      <w:pPr>
        <w:ind w:firstLine="510"/>
        <w:rPr>
          <w:snapToGrid/>
          <w:szCs w:val="24"/>
        </w:rPr>
      </w:pPr>
      <w:r w:rsidRPr="00EC6A13">
        <w:rPr>
          <w:snapToGrid/>
          <w:szCs w:val="24"/>
        </w:rPr>
        <w:t>45.</w:t>
      </w:r>
      <w:r w:rsidR="00084344">
        <w:rPr>
          <w:snapToGrid/>
          <w:szCs w:val="24"/>
        </w:rPr>
        <w:t xml:space="preserve">  </w:t>
      </w:r>
      <w:r w:rsidRPr="00EC6A13">
        <w:rPr>
          <w:rFonts w:hint="eastAsia"/>
          <w:snapToGrid/>
          <w:szCs w:val="24"/>
        </w:rPr>
        <w:t>其他有影响的发展还包括对可预防的儿童疾病进行疫苗接种以及对腹泻和呼吸道疾病等流行疾病的治疗，与此同时还有越来越多的人接受正规教育。因此，婴儿死亡率已经从</w:t>
      </w:r>
      <w:r w:rsidRPr="00EC6A13">
        <w:rPr>
          <w:rFonts w:hint="eastAsia"/>
          <w:snapToGrid/>
          <w:szCs w:val="24"/>
        </w:rPr>
        <w:t>1975</w:t>
      </w:r>
      <w:r w:rsidRPr="00EC6A13">
        <w:rPr>
          <w:rFonts w:hint="eastAsia"/>
          <w:snapToGrid/>
          <w:szCs w:val="24"/>
        </w:rPr>
        <w:t>至</w:t>
      </w:r>
      <w:r w:rsidRPr="00EC6A13">
        <w:rPr>
          <w:rFonts w:hint="eastAsia"/>
          <w:snapToGrid/>
          <w:szCs w:val="24"/>
        </w:rPr>
        <w:t>1980</w:t>
      </w:r>
      <w:r w:rsidRPr="00EC6A13">
        <w:rPr>
          <w:rFonts w:hint="eastAsia"/>
          <w:snapToGrid/>
          <w:szCs w:val="24"/>
        </w:rPr>
        <w:t>年间的</w:t>
      </w:r>
      <w:r w:rsidRPr="00EC6A13">
        <w:rPr>
          <w:rFonts w:hint="eastAsia"/>
          <w:snapToGrid/>
          <w:szCs w:val="24"/>
        </w:rPr>
        <w:t>90</w:t>
      </w:r>
      <w:r w:rsidRPr="00EC6A13">
        <w:rPr>
          <w:rFonts w:hint="eastAsia"/>
          <w:snapToGrid/>
          <w:szCs w:val="24"/>
        </w:rPr>
        <w:t>例死亡</w:t>
      </w:r>
      <w:r w:rsidRPr="00EC6A13">
        <w:rPr>
          <w:rFonts w:hint="eastAsia"/>
          <w:snapToGrid/>
          <w:szCs w:val="24"/>
        </w:rPr>
        <w:t>/</w:t>
      </w:r>
      <w:r>
        <w:rPr>
          <w:snapToGrid/>
          <w:szCs w:val="24"/>
        </w:rPr>
        <w:t>1,</w:t>
      </w:r>
      <w:r w:rsidRPr="00EC6A13">
        <w:rPr>
          <w:snapToGrid/>
          <w:szCs w:val="24"/>
        </w:rPr>
        <w:t>000</w:t>
      </w:r>
      <w:r w:rsidRPr="00EC6A13">
        <w:rPr>
          <w:rFonts w:hint="eastAsia"/>
          <w:snapToGrid/>
          <w:szCs w:val="24"/>
        </w:rPr>
        <w:t>名婴儿下降至最近五年的</w:t>
      </w:r>
      <w:r w:rsidRPr="00EC6A13">
        <w:rPr>
          <w:rFonts w:hint="eastAsia"/>
          <w:snapToGrid/>
          <w:szCs w:val="24"/>
        </w:rPr>
        <w:t>22</w:t>
      </w:r>
      <w:r w:rsidRPr="00EC6A13">
        <w:rPr>
          <w:rFonts w:hint="eastAsia"/>
          <w:snapToGrid/>
          <w:szCs w:val="24"/>
        </w:rPr>
        <w:t>例。</w:t>
      </w:r>
    </w:p>
    <w:p w:rsidR="00941CB5" w:rsidRPr="00EC6A13" w:rsidRDefault="00941CB5" w:rsidP="00941CB5">
      <w:pPr>
        <w:rPr>
          <w:snapToGrid/>
          <w:szCs w:val="24"/>
        </w:rPr>
      </w:pPr>
      <w:r w:rsidRPr="00EC6A13">
        <w:rPr>
          <w:noProof/>
          <w:snapToGrid/>
          <w:szCs w:val="24"/>
          <w:lang w:val="fr-FR" w:eastAsia="fr-FR"/>
        </w:rPr>
        <w:pict>
          <v:shapetype id="_x0000_t202" coordsize="21600,21600" o:spt="202" path="m,l,21600r21600,l21600,xe">
            <v:stroke joinstyle="miter"/>
            <v:path gradientshapeok="t" o:connecttype="rect"/>
          </v:shapetype>
          <v:shape id="_x0000_s2564" type="#_x0000_t202" style="position:absolute;left:0;text-align:left;margin-left:5.5pt;margin-top:148.1pt;width:11pt;height:63pt;z-index:4" stroked="f">
            <v:textbox style="layout-flow:vertical;mso-layout-flow-alt:bottom-to-top" inset="0,0,0,0">
              <w:txbxContent>
                <w:p w:rsidR="00032C6E" w:rsidRPr="00CD1E0E" w:rsidRDefault="00032C6E" w:rsidP="00941CB5">
                  <w:pPr>
                    <w:jc w:val="center"/>
                    <w:rPr>
                      <w:rFonts w:ascii="SimHei" w:eastAsia="SimHei" w:hint="eastAsia"/>
                    </w:rPr>
                  </w:pPr>
                  <w:r>
                    <w:rPr>
                      <w:rFonts w:ascii="SimHei" w:eastAsia="SimHei" w:hint="eastAsia"/>
                      <w:sz w:val="20"/>
                    </w:rPr>
                    <w:t>岁</w:t>
                  </w:r>
                  <w:r w:rsidRPr="00CD1E0E">
                    <w:rPr>
                      <w:rFonts w:ascii="SimHei" w:eastAsia="SimHei" w:hint="eastAsia"/>
                      <w:sz w:val="20"/>
                    </w:rPr>
                    <w:t>数</w:t>
                  </w:r>
                </w:p>
              </w:txbxContent>
            </v:textbox>
          </v:shape>
        </w:pict>
      </w:r>
      <w:r w:rsidRPr="00EC6A13">
        <w:rPr>
          <w:noProof/>
          <w:snapToGrid/>
          <w:szCs w:val="24"/>
        </w:rPr>
      </w:r>
      <w:r w:rsidRPr="00EC6A13">
        <w:rPr>
          <w:snapToGrid/>
          <w:szCs w:val="24"/>
        </w:rPr>
        <w:pict>
          <v:group id="_x0000_s1026" editas="canvas" style="width:467.25pt;height:328pt;mso-position-horizontal-relative:char;mso-position-vertical-relative:line" coordorigin=",-18" coordsize="9345,6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8;width:9345;height:6560" o:preferrelative="f">
              <v:fill o:detectmouseclick="t"/>
              <v:path o:extrusionok="t" o:connecttype="none"/>
              <o:lock v:ext="edit" text="t"/>
            </v:shape>
            <v:rect id="_x0000_s1028" style="position:absolute;top:-18;width:141;height:386;mso-wrap-style:none" filled="f" stroked="f">
              <v:textbox style="mso-fit-shape-to-text:t" inset="0,0,0,0">
                <w:txbxContent>
                  <w:p w:rsidR="00032C6E" w:rsidRDefault="00032C6E" w:rsidP="00941CB5">
                    <w:r>
                      <w:rPr>
                        <w:color w:val="000000"/>
                        <w:szCs w:val="24"/>
                      </w:rPr>
                      <w:t xml:space="preserve"> </w:t>
                    </w:r>
                  </w:p>
                </w:txbxContent>
              </v:textbox>
            </v:rect>
            <v:rect id="_x0000_s1029" style="position:absolute;left:636;top:809;width:7403;height:4989" fillcolor="silver" stroked="f"/>
            <v:line id="_x0000_s1030" style="position:absolute" from="636,5299" to="8039,5299" strokeweight="0"/>
            <v:line id="_x0000_s1031" style="position:absolute" from="636,4800" to="8039,4800" strokeweight="0"/>
            <v:line id="_x0000_s1032" style="position:absolute" from="636,4301" to="8039,4301" strokeweight="0"/>
            <v:line id="_x0000_s1033" style="position:absolute" from="636,3803" to="8039,3803" strokeweight="0"/>
            <v:line id="_x0000_s1034" style="position:absolute" from="636,3304" to="8039,3304" strokeweight="0"/>
            <v:line id="_x0000_s1035" style="position:absolute" from="636,2805" to="8039,2805" strokeweight="0"/>
            <v:line id="_x0000_s1036" style="position:absolute" from="636,2306" to="8039,2306" strokeweight="0"/>
            <v:line id="_x0000_s1037" style="position:absolute" from="636,1807" to="8039,1807" strokeweight="0"/>
            <v:line id="_x0000_s1038" style="position:absolute" from="636,1308" to="8039,1308" strokeweight="0"/>
            <v:line id="_x0000_s1039" style="position:absolute" from="636,809" to="8039,809" strokeweight="0"/>
            <v:rect id="_x0000_s1040" style="position:absolute;left:636;top:809;width:7403;height:4989" filled="f" strokecolor="gray" strokeweight=".85pt"/>
            <v:line id="_x0000_s1041" style="position:absolute" from="636,809" to="636,5798" strokeweight="0"/>
            <v:line id="_x0000_s1042" style="position:absolute" from="601,5798" to="636,5798" strokeweight="0"/>
            <v:line id="_x0000_s1043" style="position:absolute" from="601,5299" to="636,5299" strokeweight="0"/>
            <v:line id="_x0000_s1044" style="position:absolute" from="601,4800" to="636,4800" strokeweight="0"/>
            <v:line id="_x0000_s1045" style="position:absolute" from="601,4301" to="636,4301" strokeweight="0"/>
            <v:line id="_x0000_s1046" style="position:absolute" from="601,3803" to="636,3803" strokeweight="0"/>
            <v:line id="_x0000_s1047" style="position:absolute" from="601,3304" to="636,3304" strokeweight="0"/>
            <v:line id="_x0000_s1048" style="position:absolute" from="601,2805" to="636,2805" strokeweight="0"/>
            <v:line id="_x0000_s1049" style="position:absolute" from="601,2306" to="636,2306" strokeweight="0"/>
            <v:line id="_x0000_s1050" style="position:absolute" from="601,1807" to="636,1807" strokeweight="0"/>
            <v:line id="_x0000_s1051" style="position:absolute" from="601,1308" to="636,1308" strokeweight="0"/>
            <v:line id="_x0000_s1052" style="position:absolute" from="601,809" to="636,809" strokeweight="0"/>
            <v:line id="_x0000_s1053" style="position:absolute" from="636,5798" to="8039,5798" strokeweight="0"/>
            <v:line id="_x0000_s1054" style="position:absolute;flip:y" from="636,5798" to="636,5850" strokeweight="0"/>
            <v:line id="_x0000_s1055" style="position:absolute;flip:y" from="1254,5798" to="1254,5850" strokeweight="0"/>
            <v:line id="_x0000_s1056" style="position:absolute;flip:y" from="1872,5798" to="1872,5850" strokeweight="0"/>
            <v:line id="_x0000_s1057" style="position:absolute;flip:y" from="2491,5798" to="2491,5850" strokeweight="0"/>
            <v:line id="_x0000_s1058" style="position:absolute;flip:y" from="3109,5798" to="3109,5850" strokeweight="0"/>
            <v:line id="_x0000_s1059" style="position:absolute;flip:y" from="3711,5798" to="3711,5850" strokeweight="0"/>
            <v:line id="_x0000_s1060" style="position:absolute;flip:y" from="4329,5798" to="4329,5850" strokeweight="0"/>
            <v:line id="_x0000_s1061" style="position:absolute;flip:y" from="4947,5798" to="4947,5850" strokeweight="0"/>
            <v:line id="_x0000_s1062" style="position:absolute;flip:y" from="5566,5798" to="5566,5850" strokeweight="0"/>
            <v:line id="_x0000_s1063" style="position:absolute;flip:y" from="6184,5798" to="6184,5850" strokeweight="0"/>
            <v:line id="_x0000_s1064" style="position:absolute;flip:y" from="6803,5798" to="6803,5850" strokeweight="0"/>
            <v:line id="_x0000_s1065" style="position:absolute;flip:y" from="7421,5798" to="7421,5850" strokeweight="0"/>
            <v:line id="_x0000_s1066" style="position:absolute;flip:y" from="8039,5798" to="8039,5850" strokeweight="0"/>
            <v:shape id="_x0000_s1067" style="position:absolute;left:945;top:1824;width:6785;height:2890" coordsize="395,168" path="m,168l36,149,72,131r36,-19l143,94r36,-9l215,78,251,63,287,37,323,23,359,11,395,e" filled="f" strokecolor="navy" strokeweight=".85pt">
              <v:path arrowok="t"/>
            </v:shape>
            <v:shape id="_x0000_s1068" style="position:absolute;left:945;top:1204;width:6785;height:3235" coordsize="395,188" path="m,188l36,170,72,151r36,-20l143,112,179,93,215,78,251,64,287,43,323,29,359,13,395,e" filled="f" strokecolor="fuchsia" strokeweight=".85pt">
              <v:path arrowok="t"/>
            </v:shape>
            <v:shape id="_x0000_s1069" style="position:absolute;left:910;top:4680;width:69;height:69" coordsize="69,69" path="m35,l69,34,35,69,,34,35,xe" fillcolor="navy" strokecolor="navy" strokeweight=".85pt">
              <v:path arrowok="t"/>
            </v:shape>
            <v:shape id="_x0000_s1070" style="position:absolute;left:1529;top:4353;width:69;height:69" coordsize="69,69" path="m34,l69,35,34,69,,35,34,xe" fillcolor="navy" strokecolor="navy" strokeweight=".85pt">
              <v:path arrowok="t"/>
            </v:shape>
            <v:shape id="_x0000_s1071" style="position:absolute;left:2147;top:4043;width:69;height:69" coordsize="69,69" path="m35,l69,35,35,69,,35,35,xe" fillcolor="navy" strokecolor="navy" strokeweight=".85pt">
              <v:path arrowok="t"/>
            </v:shape>
            <v:shape id="_x0000_s1072" style="position:absolute;left:2766;top:3716;width:68;height:69" coordsize="68,69" path="m34,l68,35,34,69,,35,34,xe" fillcolor="navy" strokecolor="navy" strokeweight=".85pt">
              <v:path arrowok="t"/>
            </v:shape>
            <v:shape id="_x0000_s1073" style="position:absolute;left:3367;top:3407;width:69;height:69" coordsize="69,69" path="m34,l69,34,34,69,,34,34,xe" fillcolor="navy" strokecolor="navy" strokeweight=".85pt">
              <v:path arrowok="t"/>
            </v:shape>
            <v:shape id="_x0000_s1074" style="position:absolute;left:3985;top:3252;width:69;height:69" coordsize="69,69" path="m35,l69,34,35,69,,34,35,xe" fillcolor="navy" strokecolor="navy" strokeweight=".85pt">
              <v:path arrowok="t"/>
            </v:shape>
            <v:shape id="_x0000_s1075" style="position:absolute;left:4604;top:3131;width:69;height:69" coordsize="69,69" path="m34,l69,35,34,69,,35,34,xe" fillcolor="navy" strokecolor="navy" strokeweight=".85pt">
              <v:path arrowok="t"/>
            </v:shape>
            <v:shape id="_x0000_s1076" style="position:absolute;left:5222;top:2873;width:69;height:69" coordsize="69,69" path="m35,l69,35,35,69,,35,35,xe" fillcolor="navy" strokecolor="navy" strokeweight=".85pt">
              <v:path arrowok="t"/>
            </v:shape>
            <v:shape id="_x0000_s1077" style="position:absolute;left:5841;top:2426;width:68;height:69" coordsize="68,69" path="m34,l68,34,34,69,,34,34,xe" fillcolor="navy" strokecolor="navy" strokeweight=".85pt">
              <v:path arrowok="t"/>
            </v:shape>
            <v:shape id="_x0000_s1078" style="position:absolute;left:6459;top:2185;width:69;height:69" coordsize="69,69" path="m34,l69,35,34,69,,35,34,xe" fillcolor="navy" strokecolor="navy" strokeweight=".85pt">
              <v:path arrowok="t"/>
            </v:shape>
            <v:shape id="_x0000_s1079" style="position:absolute;left:7077;top:1979;width:69;height:69" coordsize="69,69" path="m35,l69,34,35,69,,34,35,xe" fillcolor="navy" strokecolor="navy" strokeweight=".85pt">
              <v:path arrowok="t"/>
            </v:shape>
            <v:shape id="_x0000_s1080" style="position:absolute;left:7696;top:1789;width:69;height:69" coordsize="69,69" path="m34,l69,35,34,69,,35,34,xe" fillcolor="navy" strokecolor="navy" strokeweight=".85pt">
              <v:path arrowok="t"/>
            </v:shape>
            <v:rect id="_x0000_s1081" style="position:absolute;left:910;top:4405;width:86;height:86" fillcolor="fuchsia" strokecolor="fuchsia" strokeweight=".85pt"/>
            <v:rect id="_x0000_s1082" style="position:absolute;left:1529;top:4095;width:86;height:86" fillcolor="fuchsia" strokecolor="fuchsia" strokeweight=".85pt"/>
            <v:rect id="_x0000_s1083" style="position:absolute;left:2147;top:3768;width:86;height:86" fillcolor="fuchsia" strokecolor="fuchsia" strokeweight=".85pt"/>
            <v:rect id="_x0000_s1084" style="position:absolute;left:2766;top:3424;width:86;height:86" fillcolor="fuchsia" strokecolor="fuchsia" strokeweight=".85pt"/>
            <v:rect id="_x0000_s1085" style="position:absolute;left:3367;top:3097;width:86;height:86" fillcolor="fuchsia" strokecolor="fuchsia" strokeweight=".85pt"/>
            <v:rect id="_x0000_s1086" style="position:absolute;left:3985;top:2770;width:86;height:86" fillcolor="fuchsia" strokecolor="fuchsia" strokeweight=".85pt"/>
            <v:rect id="_x0000_s1087" style="position:absolute;left:4604;top:2512;width:86;height:86" fillcolor="fuchsia" strokecolor="fuchsia" strokeweight=".85pt"/>
            <v:rect id="_x0000_s1088" style="position:absolute;left:5222;top:2271;width:86;height:86" fillcolor="fuchsia" strokecolor="fuchsia" strokeweight=".85pt"/>
            <v:rect id="_x0000_s1089" style="position:absolute;left:5841;top:1910;width:86;height:86" fillcolor="fuchsia" strokecolor="fuchsia" strokeweight=".85pt"/>
            <v:rect id="_x0000_s1090" style="position:absolute;left:6459;top:1669;width:86;height:86" fillcolor="fuchsia" strokecolor="fuchsia" strokeweight=".85pt"/>
            <v:rect id="_x0000_s1091" style="position:absolute;left:7077;top:1394;width:86;height:86" fillcolor="fuchsia" strokecolor="fuchsia" strokeweight=".85pt"/>
            <v:rect id="_x0000_s1092" style="position:absolute;left:7696;top:1170;width:86;height:86" fillcolor="fuchsia" strokecolor="fuchsia" strokeweight=".85pt"/>
            <v:rect id="_x0000_s1093" style="position:absolute;left:7816;top:1738;width:321;height:255;mso-wrap-style:none" filled="f" stroked="f">
              <v:textbox style="mso-fit-shape-to-text:t" inset="0,0,0,0">
                <w:txbxContent>
                  <w:p w:rsidR="00032C6E" w:rsidRDefault="00032C6E" w:rsidP="00941CB5">
                    <w:pPr>
                      <w:rPr>
                        <w:rFonts w:hint="eastAsia"/>
                      </w:rPr>
                    </w:pPr>
                    <w:r>
                      <w:rPr>
                        <w:rFonts w:ascii="Arial" w:hAnsi="Arial" w:cs="Arial" w:hint="eastAsia"/>
                        <w:color w:val="000000"/>
                        <w:sz w:val="14"/>
                        <w:szCs w:val="14"/>
                      </w:rPr>
                      <w:t>男性</w:t>
                    </w:r>
                  </w:p>
                </w:txbxContent>
              </v:textbox>
            </v:rect>
            <v:rect id="_x0000_s1094" style="position:absolute;left:7816;top:1136;width:321;height:255;mso-wrap-style:none" filled="f" stroked="f">
              <v:textbox style="mso-fit-shape-to-text:t" inset="0,0,0,0">
                <w:txbxContent>
                  <w:p w:rsidR="00032C6E" w:rsidRDefault="00032C6E" w:rsidP="00941CB5">
                    <w:pPr>
                      <w:rPr>
                        <w:rFonts w:hint="eastAsia"/>
                      </w:rPr>
                    </w:pPr>
                    <w:r>
                      <w:rPr>
                        <w:rFonts w:ascii="Arial" w:hAnsi="Arial" w:cs="Arial" w:hint="eastAsia"/>
                        <w:color w:val="000000"/>
                        <w:sz w:val="14"/>
                        <w:szCs w:val="14"/>
                      </w:rPr>
                      <w:t>女性</w:t>
                    </w:r>
                  </w:p>
                </w:txbxContent>
              </v:textbox>
            </v:rect>
            <v:rect id="_x0000_s1095" style="position:absolute;left:378;top:5730;width:176;height:451;mso-wrap-style:none" filled="f" stroked="f">
              <v:textbox style="mso-fit-shape-to-text:t" inset="0,0,0,0">
                <w:txbxContent>
                  <w:p w:rsidR="00032C6E" w:rsidRDefault="00032C6E" w:rsidP="00941CB5">
                    <w:r>
                      <w:rPr>
                        <w:rFonts w:ascii="Arial" w:hAnsi="Arial" w:cs="Arial"/>
                        <w:color w:val="000000"/>
                        <w:sz w:val="14"/>
                        <w:szCs w:val="14"/>
                      </w:rPr>
                      <w:t>30</w:t>
                    </w:r>
                  </w:p>
                </w:txbxContent>
              </v:textbox>
            </v:rect>
            <v:rect id="_x0000_s1096" style="position:absolute;left:378;top:5231;width:176;height:451;mso-wrap-style:none" filled="f" stroked="f">
              <v:textbox style="mso-fit-shape-to-text:t" inset="0,0,0,0">
                <w:txbxContent>
                  <w:p w:rsidR="00032C6E" w:rsidRDefault="00032C6E" w:rsidP="00941CB5">
                    <w:r>
                      <w:rPr>
                        <w:rFonts w:ascii="Arial" w:hAnsi="Arial" w:cs="Arial"/>
                        <w:color w:val="000000"/>
                        <w:sz w:val="14"/>
                        <w:szCs w:val="14"/>
                      </w:rPr>
                      <w:t>35</w:t>
                    </w:r>
                  </w:p>
                </w:txbxContent>
              </v:textbox>
            </v:rect>
            <v:rect id="_x0000_s1097" style="position:absolute;left:378;top:4732;width:176;height:451;mso-wrap-style:none" filled="f" stroked="f">
              <v:textbox style="mso-fit-shape-to-text:t" inset="0,0,0,0">
                <w:txbxContent>
                  <w:p w:rsidR="00032C6E" w:rsidRDefault="00032C6E" w:rsidP="00941CB5">
                    <w:r>
                      <w:rPr>
                        <w:rFonts w:ascii="Arial" w:hAnsi="Arial" w:cs="Arial"/>
                        <w:color w:val="000000"/>
                        <w:sz w:val="14"/>
                        <w:szCs w:val="14"/>
                      </w:rPr>
                      <w:t>40</w:t>
                    </w:r>
                  </w:p>
                </w:txbxContent>
              </v:textbox>
            </v:rect>
            <v:rect id="_x0000_s1098" style="position:absolute;left:378;top:4233;width:176;height:451;mso-wrap-style:none" filled="f" stroked="f">
              <v:textbox style="mso-fit-shape-to-text:t" inset="0,0,0,0">
                <w:txbxContent>
                  <w:p w:rsidR="00032C6E" w:rsidRDefault="00032C6E" w:rsidP="00941CB5">
                    <w:r>
                      <w:rPr>
                        <w:rFonts w:ascii="Arial" w:hAnsi="Arial" w:cs="Arial"/>
                        <w:color w:val="000000"/>
                        <w:sz w:val="14"/>
                        <w:szCs w:val="14"/>
                      </w:rPr>
                      <w:t>45</w:t>
                    </w:r>
                  </w:p>
                </w:txbxContent>
              </v:textbox>
            </v:rect>
            <v:rect id="_x0000_s1099" style="position:absolute;left:378;top:3734;width:176;height:451;mso-wrap-style:none" filled="f" stroked="f">
              <v:textbox style="mso-fit-shape-to-text:t" inset="0,0,0,0">
                <w:txbxContent>
                  <w:p w:rsidR="00032C6E" w:rsidRDefault="00032C6E" w:rsidP="00941CB5">
                    <w:r>
                      <w:rPr>
                        <w:rFonts w:ascii="Arial" w:hAnsi="Arial" w:cs="Arial"/>
                        <w:color w:val="000000"/>
                        <w:sz w:val="14"/>
                        <w:szCs w:val="14"/>
                      </w:rPr>
                      <w:t>50</w:t>
                    </w:r>
                  </w:p>
                </w:txbxContent>
              </v:textbox>
            </v:rect>
            <v:rect id="_x0000_s1100" style="position:absolute;left:378;top:3235;width:176;height:451;mso-wrap-style:none" filled="f" stroked="f">
              <v:textbox style="mso-fit-shape-to-text:t" inset="0,0,0,0">
                <w:txbxContent>
                  <w:p w:rsidR="00032C6E" w:rsidRDefault="00032C6E" w:rsidP="00941CB5">
                    <w:r>
                      <w:rPr>
                        <w:rFonts w:ascii="Arial" w:hAnsi="Arial" w:cs="Arial"/>
                        <w:color w:val="000000"/>
                        <w:sz w:val="14"/>
                        <w:szCs w:val="14"/>
                      </w:rPr>
                      <w:t>55</w:t>
                    </w:r>
                  </w:p>
                </w:txbxContent>
              </v:textbox>
            </v:rect>
            <v:rect id="_x0000_s1101" style="position:absolute;left:378;top:2736;width:176;height:451;mso-wrap-style:none" filled="f" stroked="f">
              <v:textbox style="mso-fit-shape-to-text:t" inset="0,0,0,0">
                <w:txbxContent>
                  <w:p w:rsidR="00032C6E" w:rsidRDefault="00032C6E" w:rsidP="00941CB5">
                    <w:r>
                      <w:rPr>
                        <w:rFonts w:ascii="Arial" w:hAnsi="Arial" w:cs="Arial"/>
                        <w:color w:val="000000"/>
                        <w:sz w:val="14"/>
                        <w:szCs w:val="14"/>
                      </w:rPr>
                      <w:t>60</w:t>
                    </w:r>
                  </w:p>
                </w:txbxContent>
              </v:textbox>
            </v:rect>
            <v:rect id="_x0000_s1102" style="position:absolute;left:378;top:2237;width:176;height:451;mso-wrap-style:none" filled="f" stroked="f">
              <v:textbox style="mso-fit-shape-to-text:t" inset="0,0,0,0">
                <w:txbxContent>
                  <w:p w:rsidR="00032C6E" w:rsidRDefault="00032C6E" w:rsidP="00941CB5">
                    <w:r>
                      <w:rPr>
                        <w:rFonts w:ascii="Arial" w:hAnsi="Arial" w:cs="Arial"/>
                        <w:color w:val="000000"/>
                        <w:sz w:val="14"/>
                        <w:szCs w:val="14"/>
                      </w:rPr>
                      <w:t>65</w:t>
                    </w:r>
                  </w:p>
                </w:txbxContent>
              </v:textbox>
            </v:rect>
            <v:rect id="_x0000_s1103" style="position:absolute;left:378;top:1738;width:176;height:451;mso-wrap-style:none" filled="f" stroked="f">
              <v:textbox style="mso-fit-shape-to-text:t" inset="0,0,0,0">
                <w:txbxContent>
                  <w:p w:rsidR="00032C6E" w:rsidRDefault="00032C6E" w:rsidP="00941CB5">
                    <w:r>
                      <w:rPr>
                        <w:rFonts w:ascii="Arial" w:hAnsi="Arial" w:cs="Arial"/>
                        <w:color w:val="000000"/>
                        <w:sz w:val="14"/>
                        <w:szCs w:val="14"/>
                      </w:rPr>
                      <w:t>70</w:t>
                    </w:r>
                  </w:p>
                </w:txbxContent>
              </v:textbox>
            </v:rect>
            <v:rect id="_x0000_s1104" style="position:absolute;left:378;top:1239;width:176;height:451;mso-wrap-style:none" filled="f" stroked="f">
              <v:textbox style="mso-fit-shape-to-text:t" inset="0,0,0,0">
                <w:txbxContent>
                  <w:p w:rsidR="00032C6E" w:rsidRDefault="00032C6E" w:rsidP="00941CB5">
                    <w:r>
                      <w:rPr>
                        <w:rFonts w:ascii="Arial" w:hAnsi="Arial" w:cs="Arial"/>
                        <w:color w:val="000000"/>
                        <w:sz w:val="14"/>
                        <w:szCs w:val="14"/>
                      </w:rPr>
                      <w:t>75</w:t>
                    </w:r>
                  </w:p>
                </w:txbxContent>
              </v:textbox>
            </v:rect>
            <v:rect id="_x0000_s1105" style="position:absolute;left:378;top:740;width:176;height:451;mso-wrap-style:none" filled="f" stroked="f">
              <v:textbox style="mso-fit-shape-to-text:t" inset="0,0,0,0">
                <w:txbxContent>
                  <w:p w:rsidR="00032C6E" w:rsidRDefault="00032C6E" w:rsidP="00941CB5">
                    <w:r>
                      <w:rPr>
                        <w:rFonts w:ascii="Arial" w:hAnsi="Arial" w:cs="Arial"/>
                        <w:color w:val="000000"/>
                        <w:sz w:val="14"/>
                        <w:szCs w:val="14"/>
                      </w:rPr>
                      <w:t>80</w:t>
                    </w:r>
                  </w:p>
                </w:txbxContent>
              </v:textbox>
            </v:rect>
            <v:rect id="_x0000_s1106" style="position:absolute;left:739;top:5919;width:408;height:451;mso-wrap-style:none" filled="f" stroked="f">
              <v:textbox style="mso-fit-shape-to-text:t" inset="0,0,0,0">
                <w:txbxContent>
                  <w:p w:rsidR="00032C6E" w:rsidRDefault="00032C6E" w:rsidP="00941CB5">
                    <w:r>
                      <w:rPr>
                        <w:rFonts w:ascii="Arial" w:hAnsi="Arial" w:cs="Arial"/>
                        <w:color w:val="000000"/>
                        <w:sz w:val="14"/>
                        <w:szCs w:val="14"/>
                      </w:rPr>
                      <w:t xml:space="preserve">1950-  </w:t>
                    </w:r>
                  </w:p>
                </w:txbxContent>
              </v:textbox>
            </v:rect>
            <v:rect id="_x0000_s1107" style="position:absolute;left:790;top:6091;width:352;height:451;mso-wrap-style:none" filled="f" stroked="f">
              <v:textbox style="mso-fit-shape-to-text:t" inset="0,0,0,0">
                <w:txbxContent>
                  <w:p w:rsidR="00032C6E" w:rsidRDefault="00032C6E" w:rsidP="00941CB5">
                    <w:r>
                      <w:rPr>
                        <w:rFonts w:ascii="Arial" w:hAnsi="Arial" w:cs="Arial"/>
                        <w:color w:val="000000"/>
                        <w:sz w:val="14"/>
                        <w:szCs w:val="14"/>
                      </w:rPr>
                      <w:t>1955</w:t>
                    </w:r>
                  </w:p>
                </w:txbxContent>
              </v:textbox>
            </v:rect>
            <v:rect id="_x0000_s1108" style="position:absolute;left:1391;top:5919;width:408;height:451;mso-wrap-style:none" filled="f" stroked="f">
              <v:textbox style="mso-fit-shape-to-text:t" inset="0,0,0,0">
                <w:txbxContent>
                  <w:p w:rsidR="00032C6E" w:rsidRDefault="00032C6E" w:rsidP="00941CB5">
                    <w:r>
                      <w:rPr>
                        <w:rFonts w:ascii="Arial" w:hAnsi="Arial" w:cs="Arial"/>
                        <w:color w:val="000000"/>
                        <w:sz w:val="14"/>
                        <w:szCs w:val="14"/>
                      </w:rPr>
                      <w:t>1955-</w:t>
                    </w:r>
                  </w:p>
                </w:txbxContent>
              </v:textbox>
            </v:rect>
            <v:rect id="_x0000_s1109" style="position:absolute;left:1409;top:6091;width:352;height:451;mso-wrap-style:none" filled="f" stroked="f">
              <v:textbox style="mso-fit-shape-to-text:t" inset="0,0,0,0">
                <w:txbxContent>
                  <w:p w:rsidR="00032C6E" w:rsidRDefault="00032C6E" w:rsidP="00941CB5">
                    <w:r>
                      <w:rPr>
                        <w:rFonts w:ascii="Arial" w:hAnsi="Arial" w:cs="Arial"/>
                        <w:color w:val="000000"/>
                        <w:sz w:val="14"/>
                        <w:szCs w:val="14"/>
                      </w:rPr>
                      <w:t>1960</w:t>
                    </w:r>
                  </w:p>
                </w:txbxContent>
              </v:textbox>
            </v:rect>
            <v:rect id="_x0000_s1110" style="position:absolute;left:2010;top:5919;width:408;height:451;mso-wrap-style:none" filled="f" stroked="f">
              <v:textbox style="mso-fit-shape-to-text:t" inset="0,0,0,0">
                <w:txbxContent>
                  <w:p w:rsidR="00032C6E" w:rsidRDefault="00032C6E" w:rsidP="00941CB5">
                    <w:r>
                      <w:rPr>
                        <w:rFonts w:ascii="Arial" w:hAnsi="Arial" w:cs="Arial"/>
                        <w:color w:val="000000"/>
                        <w:sz w:val="14"/>
                        <w:szCs w:val="14"/>
                      </w:rPr>
                      <w:t>1960-</w:t>
                    </w:r>
                  </w:p>
                </w:txbxContent>
              </v:textbox>
            </v:rect>
            <v:rect id="_x0000_s1111" style="position:absolute;left:2027;top:6091;width:352;height:451;mso-wrap-style:none" filled="f" stroked="f">
              <v:textbox style="mso-fit-shape-to-text:t" inset="0,0,0,0">
                <w:txbxContent>
                  <w:p w:rsidR="00032C6E" w:rsidRDefault="00032C6E" w:rsidP="00941CB5">
                    <w:r>
                      <w:rPr>
                        <w:rFonts w:ascii="Arial" w:hAnsi="Arial" w:cs="Arial"/>
                        <w:color w:val="000000"/>
                        <w:sz w:val="14"/>
                        <w:szCs w:val="14"/>
                      </w:rPr>
                      <w:t>1965</w:t>
                    </w:r>
                  </w:p>
                </w:txbxContent>
              </v:textbox>
            </v:rect>
            <v:rect id="_x0000_s1112" style="position:absolute;left:2611;top:5919;width:408;height:451;mso-wrap-style:none" filled="f" stroked="f">
              <v:textbox style="mso-fit-shape-to-text:t" inset="0,0,0,0">
                <w:txbxContent>
                  <w:p w:rsidR="00032C6E" w:rsidRDefault="00032C6E" w:rsidP="00941CB5">
                    <w:r>
                      <w:rPr>
                        <w:rFonts w:ascii="Arial" w:hAnsi="Arial" w:cs="Arial"/>
                        <w:color w:val="000000"/>
                        <w:sz w:val="14"/>
                        <w:szCs w:val="14"/>
                      </w:rPr>
                      <w:t>1965-</w:t>
                    </w:r>
                  </w:p>
                </w:txbxContent>
              </v:textbox>
            </v:rect>
            <v:rect id="_x0000_s1113" style="position:absolute;left:2645;top:6091;width:352;height:451;mso-wrap-style:none" filled="f" stroked="f">
              <v:textbox style="mso-fit-shape-to-text:t" inset="0,0,0,0">
                <w:txbxContent>
                  <w:p w:rsidR="00032C6E" w:rsidRDefault="00032C6E" w:rsidP="00941CB5">
                    <w:r>
                      <w:rPr>
                        <w:rFonts w:ascii="Arial" w:hAnsi="Arial" w:cs="Arial"/>
                        <w:color w:val="000000"/>
                        <w:sz w:val="14"/>
                        <w:szCs w:val="14"/>
                      </w:rPr>
                      <w:t>1970</w:t>
                    </w:r>
                  </w:p>
                </w:txbxContent>
              </v:textbox>
            </v:rect>
            <v:rect id="_x0000_s1114" style="position:absolute;left:3230;top:5919;width:408;height:451;mso-wrap-style:none" filled="f" stroked="f">
              <v:textbox style="mso-fit-shape-to-text:t" inset="0,0,0,0">
                <w:txbxContent>
                  <w:p w:rsidR="00032C6E" w:rsidRDefault="00032C6E" w:rsidP="00941CB5">
                    <w:r>
                      <w:rPr>
                        <w:rFonts w:ascii="Arial" w:hAnsi="Arial" w:cs="Arial"/>
                        <w:color w:val="000000"/>
                        <w:sz w:val="14"/>
                        <w:szCs w:val="14"/>
                      </w:rPr>
                      <w:t>1970-</w:t>
                    </w:r>
                  </w:p>
                </w:txbxContent>
              </v:textbox>
            </v:rect>
            <v:rect id="_x0000_s1115" style="position:absolute;left:3264;top:6091;width:352;height:451;mso-wrap-style:none" filled="f" stroked="f">
              <v:textbox style="mso-fit-shape-to-text:t" inset="0,0,0,0">
                <w:txbxContent>
                  <w:p w:rsidR="00032C6E" w:rsidRDefault="00032C6E" w:rsidP="00941CB5">
                    <w:r>
                      <w:rPr>
                        <w:rFonts w:ascii="Arial" w:hAnsi="Arial" w:cs="Arial"/>
                        <w:color w:val="000000"/>
                        <w:sz w:val="14"/>
                        <w:szCs w:val="14"/>
                      </w:rPr>
                      <w:t>1975</w:t>
                    </w:r>
                  </w:p>
                </w:txbxContent>
              </v:textbox>
            </v:rect>
            <v:rect id="_x0000_s1116" style="position:absolute;left:3848;top:5919;width:408;height:451;mso-wrap-style:none" filled="f" stroked="f">
              <v:textbox style="mso-fit-shape-to-text:t" inset="0,0,0,0">
                <w:txbxContent>
                  <w:p w:rsidR="00032C6E" w:rsidRDefault="00032C6E" w:rsidP="00941CB5">
                    <w:r>
                      <w:rPr>
                        <w:rFonts w:ascii="Arial" w:hAnsi="Arial" w:cs="Arial"/>
                        <w:color w:val="000000"/>
                        <w:sz w:val="14"/>
                        <w:szCs w:val="14"/>
                      </w:rPr>
                      <w:t>1975-</w:t>
                    </w:r>
                  </w:p>
                </w:txbxContent>
              </v:textbox>
            </v:rect>
            <v:rect id="_x0000_s1117" style="position:absolute;left:3882;top:6091;width:352;height:451;mso-wrap-style:none" filled="f" stroked="f">
              <v:textbox style="mso-fit-shape-to-text:t" inset="0,0,0,0">
                <w:txbxContent>
                  <w:p w:rsidR="00032C6E" w:rsidRDefault="00032C6E" w:rsidP="00941CB5">
                    <w:r>
                      <w:rPr>
                        <w:rFonts w:ascii="Arial" w:hAnsi="Arial" w:cs="Arial"/>
                        <w:color w:val="000000"/>
                        <w:sz w:val="14"/>
                        <w:szCs w:val="14"/>
                      </w:rPr>
                      <w:t>1980</w:t>
                    </w:r>
                  </w:p>
                </w:txbxContent>
              </v:textbox>
            </v:rect>
            <v:rect id="_x0000_s1118" style="position:absolute;left:4466;top:5919;width:408;height:451;mso-wrap-style:none" filled="f" stroked="f">
              <v:textbox style="mso-fit-shape-to-text:t" inset="0,0,0,0">
                <w:txbxContent>
                  <w:p w:rsidR="00032C6E" w:rsidRDefault="00032C6E" w:rsidP="00941CB5">
                    <w:r>
                      <w:rPr>
                        <w:rFonts w:ascii="Arial" w:hAnsi="Arial" w:cs="Arial"/>
                        <w:color w:val="000000"/>
                        <w:sz w:val="14"/>
                        <w:szCs w:val="14"/>
                      </w:rPr>
                      <w:t>1980-</w:t>
                    </w:r>
                  </w:p>
                </w:txbxContent>
              </v:textbox>
            </v:rect>
            <v:rect id="_x0000_s1119" style="position:absolute;left:4484;top:6091;width:352;height:451;mso-wrap-style:none" filled="f" stroked="f">
              <v:textbox style="mso-fit-shape-to-text:t" inset="0,0,0,0">
                <w:txbxContent>
                  <w:p w:rsidR="00032C6E" w:rsidRDefault="00032C6E" w:rsidP="00941CB5">
                    <w:r>
                      <w:rPr>
                        <w:rFonts w:ascii="Arial" w:hAnsi="Arial" w:cs="Arial"/>
                        <w:color w:val="000000"/>
                        <w:sz w:val="14"/>
                        <w:szCs w:val="14"/>
                      </w:rPr>
                      <w:t>1985</w:t>
                    </w:r>
                  </w:p>
                </w:txbxContent>
              </v:textbox>
            </v:rect>
            <v:rect id="_x0000_s1120" style="position:absolute;left:5085;top:5919;width:408;height:451;mso-wrap-style:none" filled="f" stroked="f">
              <v:textbox style="mso-fit-shape-to-text:t" inset="0,0,0,0">
                <w:txbxContent>
                  <w:p w:rsidR="00032C6E" w:rsidRDefault="00032C6E" w:rsidP="00941CB5">
                    <w:r>
                      <w:rPr>
                        <w:rFonts w:ascii="Arial" w:hAnsi="Arial" w:cs="Arial"/>
                        <w:color w:val="000000"/>
                        <w:sz w:val="14"/>
                        <w:szCs w:val="14"/>
                      </w:rPr>
                      <w:t>1985-</w:t>
                    </w:r>
                  </w:p>
                </w:txbxContent>
              </v:textbox>
            </v:rect>
            <v:rect id="_x0000_s1121" style="position:absolute;left:5102;top:6091;width:352;height:451;mso-wrap-style:none" filled="f" stroked="f">
              <v:textbox style="mso-fit-shape-to-text:t" inset="0,0,0,0">
                <w:txbxContent>
                  <w:p w:rsidR="00032C6E" w:rsidRDefault="00032C6E" w:rsidP="00941CB5">
                    <w:r>
                      <w:rPr>
                        <w:rFonts w:ascii="Arial" w:hAnsi="Arial" w:cs="Arial"/>
                        <w:color w:val="000000"/>
                        <w:sz w:val="14"/>
                        <w:szCs w:val="14"/>
                      </w:rPr>
                      <w:t>1990</w:t>
                    </w:r>
                  </w:p>
                </w:txbxContent>
              </v:textbox>
            </v:rect>
            <v:rect id="_x0000_s1122" style="position:absolute;left:5703;top:5919;width:408;height:451;mso-wrap-style:none" filled="f" stroked="f">
              <v:textbox style="mso-fit-shape-to-text:t" inset="0,0,0,0">
                <w:txbxContent>
                  <w:p w:rsidR="00032C6E" w:rsidRDefault="00032C6E" w:rsidP="00941CB5">
                    <w:r>
                      <w:rPr>
                        <w:rFonts w:ascii="Arial" w:hAnsi="Arial" w:cs="Arial"/>
                        <w:color w:val="000000"/>
                        <w:sz w:val="14"/>
                        <w:szCs w:val="14"/>
                      </w:rPr>
                      <w:t>1990-</w:t>
                    </w:r>
                  </w:p>
                </w:txbxContent>
              </v:textbox>
            </v:rect>
            <v:rect id="_x0000_s1123" style="position:absolute;left:5720;top:6091;width:352;height:451;mso-wrap-style:none" filled="f" stroked="f">
              <v:textbox style="mso-fit-shape-to-text:t" inset="0,0,0,0">
                <w:txbxContent>
                  <w:p w:rsidR="00032C6E" w:rsidRDefault="00032C6E" w:rsidP="00941CB5">
                    <w:r>
                      <w:rPr>
                        <w:rFonts w:ascii="Arial" w:hAnsi="Arial" w:cs="Arial"/>
                        <w:color w:val="000000"/>
                        <w:sz w:val="14"/>
                        <w:szCs w:val="14"/>
                      </w:rPr>
                      <w:t>1995</w:t>
                    </w:r>
                  </w:p>
                </w:txbxContent>
              </v:textbox>
            </v:rect>
            <v:rect id="_x0000_s1124" style="position:absolute;left:6322;top:5919;width:408;height:451;mso-wrap-style:none" filled="f" stroked="f">
              <v:textbox style="mso-fit-shape-to-text:t" inset="0,0,0,0">
                <w:txbxContent>
                  <w:p w:rsidR="00032C6E" w:rsidRDefault="00032C6E" w:rsidP="00941CB5">
                    <w:r>
                      <w:rPr>
                        <w:rFonts w:ascii="Arial" w:hAnsi="Arial" w:cs="Arial"/>
                        <w:color w:val="000000"/>
                        <w:sz w:val="14"/>
                        <w:szCs w:val="14"/>
                      </w:rPr>
                      <w:t>1995-</w:t>
                    </w:r>
                  </w:p>
                </w:txbxContent>
              </v:textbox>
            </v:rect>
            <v:rect id="_x0000_s1125" style="position:absolute;left:6339;top:6091;width:352;height:451;mso-wrap-style:none" filled="f" stroked="f">
              <v:textbox style="mso-fit-shape-to-text:t" inset="0,0,0,0">
                <w:txbxContent>
                  <w:p w:rsidR="00032C6E" w:rsidRDefault="00032C6E" w:rsidP="00941CB5">
                    <w:r>
                      <w:rPr>
                        <w:rFonts w:ascii="Arial" w:hAnsi="Arial" w:cs="Arial"/>
                        <w:color w:val="000000"/>
                        <w:sz w:val="14"/>
                        <w:szCs w:val="14"/>
                      </w:rPr>
                      <w:t>2000</w:t>
                    </w:r>
                  </w:p>
                </w:txbxContent>
              </v:textbox>
            </v:rect>
            <v:rect id="_x0000_s1126" style="position:absolute;left:6940;top:5919;width:408;height:451;mso-wrap-style:none" filled="f" stroked="f">
              <v:textbox style="mso-fit-shape-to-text:t" inset="0,0,0,0">
                <w:txbxContent>
                  <w:p w:rsidR="00032C6E" w:rsidRDefault="00032C6E" w:rsidP="00941CB5">
                    <w:r>
                      <w:rPr>
                        <w:rFonts w:ascii="Arial" w:hAnsi="Arial" w:cs="Arial"/>
                        <w:color w:val="000000"/>
                        <w:sz w:val="14"/>
                        <w:szCs w:val="14"/>
                      </w:rPr>
                      <w:t>2000-</w:t>
                    </w:r>
                  </w:p>
                </w:txbxContent>
              </v:textbox>
            </v:rect>
            <v:rect id="_x0000_s1127" style="position:absolute;left:6957;top:6091;width:352;height:451;mso-wrap-style:none" filled="f" stroked="f">
              <v:textbox style="mso-fit-shape-to-text:t" inset="0,0,0,0">
                <w:txbxContent>
                  <w:p w:rsidR="00032C6E" w:rsidRDefault="00032C6E" w:rsidP="00941CB5">
                    <w:r>
                      <w:rPr>
                        <w:rFonts w:ascii="Arial" w:hAnsi="Arial" w:cs="Arial"/>
                        <w:color w:val="000000"/>
                        <w:sz w:val="14"/>
                        <w:szCs w:val="14"/>
                      </w:rPr>
                      <w:t>2005</w:t>
                    </w:r>
                  </w:p>
                </w:txbxContent>
              </v:textbox>
            </v:rect>
            <v:rect id="_x0000_s1128" style="position:absolute;left:7541;top:5919;width:408;height:451;mso-wrap-style:none" filled="f" stroked="f">
              <v:textbox style="mso-fit-shape-to-text:t" inset="0,0,0,0">
                <w:txbxContent>
                  <w:p w:rsidR="00032C6E" w:rsidRDefault="00032C6E" w:rsidP="00941CB5">
                    <w:r>
                      <w:rPr>
                        <w:rFonts w:ascii="Arial" w:hAnsi="Arial" w:cs="Arial"/>
                        <w:color w:val="000000"/>
                        <w:sz w:val="14"/>
                        <w:szCs w:val="14"/>
                      </w:rPr>
                      <w:t>2005-</w:t>
                    </w:r>
                  </w:p>
                </w:txbxContent>
              </v:textbox>
            </v:rect>
            <v:rect id="_x0000_s1129" style="position:absolute;left:7576;top:6091;width:352;height:451;mso-wrap-style:none" filled="f" stroked="f">
              <v:textbox style="mso-fit-shape-to-text:t" inset="0,0,0,0">
                <w:txbxContent>
                  <w:p w:rsidR="00032C6E" w:rsidRDefault="00032C6E" w:rsidP="00941CB5">
                    <w:r>
                      <w:rPr>
                        <w:rFonts w:ascii="Arial" w:hAnsi="Arial" w:cs="Arial"/>
                        <w:color w:val="000000"/>
                        <w:sz w:val="14"/>
                        <w:szCs w:val="14"/>
                      </w:rPr>
                      <w:t>2010</w:t>
                    </w:r>
                  </w:p>
                </w:txbxContent>
              </v:textbox>
            </v:rect>
            <v:rect id="_x0000_s1130" style="position:absolute;left:240;top:2959;width:88;height:225;mso-wrap-style:none" filled="f" stroked="f">
              <v:textbox style="mso-fit-shape-to-text:t" inset="0,0,0,0">
                <w:txbxContent>
                  <w:p w:rsidR="00032C6E" w:rsidRDefault="00032C6E" w:rsidP="00941CB5">
                    <w:r>
                      <w:rPr>
                        <w:rFonts w:ascii="Arial" w:hAnsi="Arial" w:cs="Arial"/>
                        <w:b/>
                        <w:bCs/>
                        <w:color w:val="000000"/>
                        <w:sz w:val="14"/>
                        <w:szCs w:val="14"/>
                      </w:rPr>
                      <w:t>a</w:t>
                    </w:r>
                  </w:p>
                </w:txbxContent>
              </v:textbox>
            </v:rect>
            <v:rect id="_x0000_s1131" style="position:absolute;left:223;top:3131;width:96;height:225;mso-wrap-style:none" filled="f" stroked="f">
              <v:textbox style="mso-fit-shape-to-text:t" inset="0,0,0,0">
                <w:txbxContent>
                  <w:p w:rsidR="00032C6E" w:rsidRDefault="00032C6E" w:rsidP="00941CB5">
                    <w:r>
                      <w:rPr>
                        <w:rFonts w:ascii="Arial" w:hAnsi="Arial" w:cs="Arial"/>
                        <w:b/>
                        <w:bCs/>
                        <w:color w:val="000000"/>
                        <w:sz w:val="14"/>
                        <w:szCs w:val="14"/>
                      </w:rPr>
                      <w:t>ñ</w:t>
                    </w:r>
                  </w:p>
                </w:txbxContent>
              </v:textbox>
            </v:rect>
            <v:rect id="_x0000_s1132" style="position:absolute;left:223;top:3321;width:96;height:225;mso-wrap-style:none" filled="f" stroked="f">
              <v:textbox style="mso-fit-shape-to-text:t" inset="0,0,0,0">
                <w:txbxContent>
                  <w:p w:rsidR="00032C6E" w:rsidRDefault="00032C6E" w:rsidP="00941CB5">
                    <w:r>
                      <w:rPr>
                        <w:rFonts w:ascii="Arial" w:hAnsi="Arial" w:cs="Arial"/>
                        <w:b/>
                        <w:bCs/>
                        <w:color w:val="000000"/>
                        <w:sz w:val="14"/>
                        <w:szCs w:val="14"/>
                      </w:rPr>
                      <w:t>o</w:t>
                    </w:r>
                  </w:p>
                </w:txbxContent>
              </v:textbox>
            </v:rect>
            <v:rect id="_x0000_s1133" style="position:absolute;left:240;top:3493;width:88;height:225;mso-wrap-style:none" filled="f" stroked="f">
              <v:textbox style="mso-fit-shape-to-text:t" inset="0,0,0,0">
                <w:txbxContent>
                  <w:p w:rsidR="00032C6E" w:rsidRDefault="00032C6E" w:rsidP="00941CB5">
                    <w:r>
                      <w:rPr>
                        <w:rFonts w:ascii="Arial" w:hAnsi="Arial" w:cs="Arial"/>
                        <w:b/>
                        <w:bCs/>
                        <w:color w:val="000000"/>
                        <w:sz w:val="14"/>
                        <w:szCs w:val="14"/>
                      </w:rPr>
                      <w:t>s</w:t>
                    </w:r>
                  </w:p>
                </w:txbxContent>
              </v:textbox>
            </v:rect>
            <v:rect id="_x0000_s1134" style="position:absolute;left:8143;top:3097;width:1116;height:430" strokeweight="0"/>
            <v:line id="_x0000_s1135" style="position:absolute" from="8194,3200" to="8469,3200" strokecolor="navy" strokeweight=".85pt"/>
            <v:shape id="_x0000_s1136" style="position:absolute;left:8297;top:3166;width:69;height:69" coordsize="69,69" path="m34,l69,34,34,69,,34,34,xe" fillcolor="navy" strokecolor="navy" strokeweight=".85pt">
              <v:path arrowok="t"/>
            </v:shape>
            <v:rect id="_x0000_s1137" style="position:absolute;left:8503;top:3131;width:321;height:255;mso-wrap-style:none" filled="f" stroked="f">
              <v:textbox style="mso-fit-shape-to-text:t" inset="0,0,0,0">
                <w:txbxContent>
                  <w:p w:rsidR="00032C6E" w:rsidRDefault="00032C6E" w:rsidP="00941CB5">
                    <w:pPr>
                      <w:rPr>
                        <w:rFonts w:hint="eastAsia"/>
                      </w:rPr>
                    </w:pPr>
                    <w:r>
                      <w:rPr>
                        <w:rFonts w:ascii="Arial" w:hAnsi="Arial" w:cs="Arial" w:hint="eastAsia"/>
                        <w:color w:val="000000"/>
                        <w:sz w:val="14"/>
                        <w:szCs w:val="14"/>
                      </w:rPr>
                      <w:t>男性</w:t>
                    </w:r>
                  </w:p>
                </w:txbxContent>
              </v:textbox>
            </v:rect>
            <v:line id="_x0000_s1138" style="position:absolute" from="8194,3407" to="8469,3407" strokecolor="fuchsia" strokeweight=".85pt"/>
            <v:rect id="_x0000_s1139" style="position:absolute;left:8297;top:3372;width:86;height:86" fillcolor="fuchsia" strokecolor="fuchsia" strokeweight=".85pt"/>
            <v:rect id="_x0000_s1140" style="position:absolute;left:8503;top:3338;width:321;height:255;mso-wrap-style:none" filled="f" stroked="f">
              <v:textbox style="mso-fit-shape-to-text:t" inset="0,0,0,0">
                <w:txbxContent>
                  <w:p w:rsidR="00032C6E" w:rsidRDefault="00032C6E" w:rsidP="00941CB5">
                    <w:pPr>
                      <w:rPr>
                        <w:rFonts w:hint="eastAsia"/>
                      </w:rPr>
                    </w:pPr>
                    <w:r>
                      <w:rPr>
                        <w:rFonts w:ascii="Arial" w:hAnsi="Arial" w:cs="Arial" w:hint="eastAsia"/>
                        <w:color w:val="000000"/>
                        <w:sz w:val="14"/>
                        <w:szCs w:val="14"/>
                      </w:rPr>
                      <w:t>女性</w:t>
                    </w:r>
                  </w:p>
                </w:txbxContent>
              </v:textbox>
            </v:rect>
            <v:shape id="_x0000_s1141" type="#_x0000_t202" style="position:absolute;left:2310;top:138;width:3740;height:459" stroked="f">
              <v:textbox>
                <w:txbxContent>
                  <w:p w:rsidR="00032C6E" w:rsidRPr="00CD1E0E" w:rsidRDefault="00032C6E" w:rsidP="00941CB5">
                    <w:pPr>
                      <w:jc w:val="center"/>
                      <w:rPr>
                        <w:rFonts w:ascii="SimHei" w:eastAsia="SimHei" w:hint="eastAsia"/>
                        <w:sz w:val="21"/>
                        <w:szCs w:val="21"/>
                      </w:rPr>
                    </w:pPr>
                    <w:r w:rsidRPr="00CD1E0E">
                      <w:rPr>
                        <w:rFonts w:ascii="SimHei" w:eastAsia="SimHei" w:hint="eastAsia"/>
                        <w:sz w:val="21"/>
                        <w:szCs w:val="21"/>
                      </w:rPr>
                      <w:t>按性别显示的寿命变化情况</w:t>
                    </w:r>
                  </w:p>
                </w:txbxContent>
              </v:textbox>
            </v:shape>
            <w10:anchorlock/>
          </v:group>
        </w:pict>
      </w:r>
    </w:p>
    <w:p w:rsidR="00941CB5" w:rsidRPr="00EC6A13" w:rsidRDefault="00941CB5" w:rsidP="00084344">
      <w:pPr>
        <w:ind w:firstLine="510"/>
        <w:rPr>
          <w:snapToGrid/>
          <w:szCs w:val="24"/>
        </w:rPr>
      </w:pPr>
      <w:r w:rsidRPr="00EC6A13">
        <w:rPr>
          <w:snapToGrid/>
          <w:szCs w:val="24"/>
        </w:rPr>
        <w:t>46.</w:t>
      </w:r>
      <w:r w:rsidR="00084344">
        <w:rPr>
          <w:snapToGrid/>
          <w:szCs w:val="24"/>
        </w:rPr>
        <w:t xml:space="preserve">  </w:t>
      </w:r>
      <w:r w:rsidRPr="00EC6A13">
        <w:rPr>
          <w:rFonts w:hint="eastAsia"/>
          <w:snapToGrid/>
          <w:szCs w:val="24"/>
        </w:rPr>
        <w:t>由于女性在育龄期间的死亡率下降、而慢性变性疾病死亡率增加，男女死亡率差异间的差距进一步扩大。</w:t>
      </w:r>
    </w:p>
    <w:p w:rsidR="00941CB5" w:rsidRPr="00084344" w:rsidRDefault="00941CB5" w:rsidP="00084344">
      <w:pPr>
        <w:pStyle w:val="Heading3"/>
        <w:spacing w:after="160"/>
        <w:rPr>
          <w:rFonts w:ascii="Time New Roman" w:eastAsia="SimHei" w:hAnsi="Time New Roman"/>
          <w:u w:val="none"/>
        </w:rPr>
      </w:pPr>
      <w:r w:rsidRPr="00EC6A13">
        <w:br w:type="page"/>
      </w:r>
      <w:r w:rsidRPr="00084344">
        <w:rPr>
          <w:rFonts w:ascii="Time New Roman" w:eastAsia="SimHei" w:hAnsi="Time New Roman" w:hint="eastAsia"/>
          <w:u w:val="none"/>
        </w:rPr>
        <w:t>表</w:t>
      </w:r>
      <w:r w:rsidRPr="00084344">
        <w:rPr>
          <w:rFonts w:ascii="Time New Roman" w:eastAsia="SimHei" w:hAnsi="Time New Roman"/>
          <w:b/>
          <w:u w:val="none"/>
        </w:rPr>
        <w:t>2</w:t>
      </w:r>
      <w:r w:rsidRPr="00084344">
        <w:rPr>
          <w:rFonts w:ascii="Time New Roman" w:eastAsia="SimHei" w:hAnsi="Time New Roman"/>
          <w:u w:val="none"/>
        </w:rPr>
        <w:t xml:space="preserve">.  </w:t>
      </w:r>
      <w:r w:rsidRPr="00084344">
        <w:rPr>
          <w:rFonts w:ascii="Time New Roman" w:eastAsia="SimHei" w:hAnsi="Time New Roman" w:hint="eastAsia"/>
          <w:u w:val="none"/>
        </w:rPr>
        <w:t>寿命、婴儿死亡率和全球生育率</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50"/>
        <w:gridCol w:w="2440"/>
        <w:gridCol w:w="2440"/>
        <w:gridCol w:w="2440"/>
      </w:tblGrid>
      <w:tr w:rsidR="00941CB5" w:rsidRPr="00084344" w:rsidTr="00941CB5">
        <w:trPr>
          <w:jc w:val="center"/>
        </w:trPr>
        <w:tc>
          <w:tcPr>
            <w:tcW w:w="1175" w:type="pct"/>
            <w:shd w:val="clear" w:color="auto" w:fill="auto"/>
            <w:vAlign w:val="center"/>
          </w:tcPr>
          <w:p w:rsidR="00941CB5" w:rsidRPr="00084344" w:rsidRDefault="00941CB5" w:rsidP="00084344">
            <w:pPr>
              <w:spacing w:beforeLines="20" w:before="62" w:afterLines="20" w:after="62" w:line="264" w:lineRule="auto"/>
              <w:jc w:val="center"/>
              <w:rPr>
                <w:rFonts w:ascii="Time New Roman" w:eastAsia="SimHei" w:hAnsi="Time New Roman"/>
                <w:snapToGrid/>
                <w:szCs w:val="24"/>
              </w:rPr>
            </w:pPr>
            <w:r w:rsidRPr="00084344">
              <w:rPr>
                <w:rFonts w:ascii="Time New Roman" w:eastAsia="SimHei" w:hAnsi="Time New Roman" w:hint="eastAsia"/>
                <w:snapToGrid/>
                <w:szCs w:val="24"/>
              </w:rPr>
              <w:t>五年期</w:t>
            </w:r>
          </w:p>
        </w:tc>
        <w:tc>
          <w:tcPr>
            <w:tcW w:w="1275" w:type="pct"/>
            <w:shd w:val="clear" w:color="auto" w:fill="auto"/>
            <w:vAlign w:val="center"/>
          </w:tcPr>
          <w:p w:rsidR="00941CB5" w:rsidRPr="00084344" w:rsidRDefault="00941CB5" w:rsidP="00084344">
            <w:pPr>
              <w:spacing w:beforeLines="20" w:before="62" w:afterLines="20" w:after="62" w:line="264" w:lineRule="auto"/>
              <w:jc w:val="center"/>
              <w:rPr>
                <w:rFonts w:ascii="Time New Roman" w:eastAsia="SimHei" w:hAnsi="Time New Roman"/>
                <w:snapToGrid/>
                <w:szCs w:val="24"/>
              </w:rPr>
            </w:pPr>
            <w:r w:rsidRPr="00084344">
              <w:rPr>
                <w:rFonts w:ascii="Time New Roman" w:eastAsia="SimHei" w:hAnsi="Time New Roman" w:hint="eastAsia"/>
                <w:snapToGrid/>
                <w:szCs w:val="24"/>
              </w:rPr>
              <w:t>寿</w:t>
            </w:r>
            <w:r w:rsidR="00084344" w:rsidRPr="00084344">
              <w:rPr>
                <w:rFonts w:ascii="Time New Roman" w:eastAsia="SimHei" w:hAnsi="Time New Roman"/>
                <w:snapToGrid/>
                <w:szCs w:val="24"/>
              </w:rPr>
              <w:t xml:space="preserve">  </w:t>
            </w:r>
            <w:r w:rsidRPr="00084344">
              <w:rPr>
                <w:rFonts w:ascii="Time New Roman" w:eastAsia="SimHei" w:hAnsi="Time New Roman" w:hint="eastAsia"/>
                <w:snapToGrid/>
                <w:szCs w:val="24"/>
              </w:rPr>
              <w:t>命</w:t>
            </w:r>
            <w:r w:rsidR="00084344">
              <w:rPr>
                <w:rFonts w:eastAsia="SimHei"/>
                <w:snapToGrid/>
                <w:szCs w:val="24"/>
              </w:rPr>
              <w:br/>
            </w:r>
            <w:r w:rsidRPr="00084344">
              <w:rPr>
                <w:rFonts w:ascii="Time New Roman" w:eastAsia="SimHei" w:hAnsi="Time New Roman" w:hint="eastAsia"/>
                <w:snapToGrid/>
                <w:szCs w:val="24"/>
              </w:rPr>
              <w:t>(</w:t>
            </w:r>
            <w:r w:rsidRPr="00084344">
              <w:rPr>
                <w:rFonts w:ascii="Time New Roman" w:eastAsia="SimHei" w:hAnsi="Time New Roman" w:hint="eastAsia"/>
                <w:snapToGrid/>
                <w:szCs w:val="24"/>
              </w:rPr>
              <w:t>年</w:t>
            </w:r>
            <w:r w:rsidRPr="00084344">
              <w:rPr>
                <w:rFonts w:ascii="Time New Roman" w:eastAsia="SimHei" w:hAnsi="Time New Roman" w:hint="eastAsia"/>
                <w:snapToGrid/>
                <w:szCs w:val="24"/>
              </w:rPr>
              <w:t>)</w:t>
            </w:r>
          </w:p>
        </w:tc>
        <w:tc>
          <w:tcPr>
            <w:tcW w:w="1275" w:type="pct"/>
            <w:shd w:val="clear" w:color="auto" w:fill="auto"/>
            <w:vAlign w:val="center"/>
          </w:tcPr>
          <w:p w:rsidR="00941CB5" w:rsidRPr="00084344" w:rsidRDefault="00941CB5" w:rsidP="00084344">
            <w:pPr>
              <w:spacing w:beforeLines="20" w:before="62" w:afterLines="20" w:after="62" w:line="264" w:lineRule="auto"/>
              <w:jc w:val="center"/>
              <w:rPr>
                <w:rFonts w:ascii="Time New Roman" w:eastAsia="SimHei" w:hAnsi="Time New Roman"/>
                <w:snapToGrid/>
                <w:szCs w:val="24"/>
              </w:rPr>
            </w:pPr>
            <w:r w:rsidRPr="00084344">
              <w:rPr>
                <w:rFonts w:ascii="Time New Roman" w:eastAsia="SimHei" w:hAnsi="Time New Roman" w:hint="eastAsia"/>
                <w:snapToGrid/>
                <w:szCs w:val="24"/>
              </w:rPr>
              <w:t>婴儿死亡率</w:t>
            </w:r>
            <w:r w:rsidR="00084344">
              <w:rPr>
                <w:rFonts w:eastAsia="SimHei"/>
                <w:snapToGrid/>
                <w:szCs w:val="24"/>
              </w:rPr>
              <w:br/>
            </w:r>
            <w:r w:rsidRPr="00084344">
              <w:rPr>
                <w:rFonts w:ascii="Time New Roman" w:eastAsia="SimHei" w:hAnsi="Time New Roman" w:hint="eastAsia"/>
                <w:snapToGrid/>
                <w:szCs w:val="24"/>
              </w:rPr>
              <w:t>(</w:t>
            </w:r>
            <w:r w:rsidRPr="00084344">
              <w:rPr>
                <w:rFonts w:ascii="Time New Roman" w:eastAsia="SimHei" w:hAnsi="Time New Roman" w:hint="eastAsia"/>
                <w:snapToGrid/>
                <w:szCs w:val="24"/>
              </w:rPr>
              <w:t>每</w:t>
            </w:r>
            <w:r w:rsidRPr="00084344">
              <w:rPr>
                <w:rFonts w:ascii="Time New Roman" w:eastAsia="SimHei" w:hAnsi="Time New Roman"/>
                <w:b/>
                <w:snapToGrid/>
                <w:szCs w:val="24"/>
              </w:rPr>
              <w:t>1</w:t>
            </w:r>
            <w:r w:rsidRPr="00084344">
              <w:rPr>
                <w:rFonts w:ascii="Time New Roman" w:eastAsia="SimHei" w:hAnsi="Time New Roman"/>
                <w:snapToGrid/>
                <w:szCs w:val="24"/>
              </w:rPr>
              <w:t>,</w:t>
            </w:r>
            <w:r w:rsidRPr="00084344">
              <w:rPr>
                <w:rFonts w:ascii="Time New Roman" w:eastAsia="SimHei" w:hAnsi="Time New Roman"/>
                <w:b/>
                <w:snapToGrid/>
                <w:szCs w:val="24"/>
              </w:rPr>
              <w:t>000</w:t>
            </w:r>
            <w:r w:rsidRPr="00084344">
              <w:rPr>
                <w:rFonts w:ascii="Time New Roman" w:eastAsia="SimHei" w:hAnsi="Time New Roman" w:hint="eastAsia"/>
                <w:snapToGrid/>
                <w:szCs w:val="24"/>
              </w:rPr>
              <w:t>名</w:t>
            </w:r>
            <w:r w:rsidRPr="00084344">
              <w:rPr>
                <w:rFonts w:ascii="Time New Roman" w:eastAsia="SimHei" w:hAnsi="Time New Roman" w:hint="eastAsia"/>
                <w:snapToGrid/>
                <w:szCs w:val="24"/>
              </w:rPr>
              <w:t>)</w:t>
            </w:r>
          </w:p>
        </w:tc>
        <w:tc>
          <w:tcPr>
            <w:tcW w:w="1276" w:type="pct"/>
            <w:shd w:val="clear" w:color="auto" w:fill="auto"/>
            <w:vAlign w:val="center"/>
          </w:tcPr>
          <w:p w:rsidR="00941CB5" w:rsidRPr="00084344" w:rsidRDefault="00941CB5" w:rsidP="00084344">
            <w:pPr>
              <w:spacing w:beforeLines="20" w:before="62" w:afterLines="20" w:after="62" w:line="264" w:lineRule="auto"/>
              <w:jc w:val="center"/>
              <w:rPr>
                <w:rFonts w:ascii="Time New Roman" w:eastAsia="SimHei" w:hAnsi="Time New Roman"/>
                <w:snapToGrid/>
                <w:szCs w:val="24"/>
              </w:rPr>
            </w:pPr>
            <w:r w:rsidRPr="00084344">
              <w:rPr>
                <w:rFonts w:ascii="Time New Roman" w:eastAsia="SimHei" w:hAnsi="Time New Roman" w:hint="eastAsia"/>
                <w:snapToGrid/>
                <w:szCs w:val="24"/>
              </w:rPr>
              <w:t>全球生育率</w:t>
            </w:r>
            <w:r w:rsidR="00084344">
              <w:rPr>
                <w:rFonts w:eastAsia="SimHei"/>
                <w:snapToGrid/>
                <w:szCs w:val="24"/>
              </w:rPr>
              <w:br/>
            </w:r>
            <w:r w:rsidRPr="00084344">
              <w:rPr>
                <w:rFonts w:ascii="Time New Roman" w:eastAsia="SimHei" w:hAnsi="Time New Roman" w:hint="eastAsia"/>
                <w:snapToGrid/>
                <w:szCs w:val="24"/>
              </w:rPr>
              <w:t>(</w:t>
            </w:r>
            <w:r w:rsidRPr="00084344">
              <w:rPr>
                <w:rFonts w:ascii="Time New Roman" w:eastAsia="SimHei" w:hAnsi="Time New Roman" w:hint="eastAsia"/>
                <w:snapToGrid/>
                <w:szCs w:val="24"/>
              </w:rPr>
              <w:t>儿童数</w:t>
            </w:r>
            <w:r w:rsidRPr="00084344">
              <w:rPr>
                <w:rFonts w:ascii="Time New Roman" w:eastAsia="SimHei" w:hAnsi="Time New Roman" w:hint="eastAsia"/>
                <w:snapToGrid/>
                <w:szCs w:val="24"/>
              </w:rPr>
              <w:t>/</w:t>
            </w:r>
            <w:r w:rsidRPr="00084344">
              <w:rPr>
                <w:rFonts w:ascii="Time New Roman" w:eastAsia="SimHei" w:hAnsi="Time New Roman" w:hint="eastAsia"/>
                <w:snapToGrid/>
                <w:szCs w:val="24"/>
              </w:rPr>
              <w:t>妇女</w:t>
            </w:r>
            <w:r w:rsidRPr="00084344">
              <w:rPr>
                <w:rFonts w:ascii="Time New Roman" w:eastAsia="SimHei" w:hAnsi="Time New Roman" w:hint="eastAsia"/>
                <w:snapToGrid/>
                <w:szCs w:val="24"/>
              </w:rPr>
              <w:t>)</w:t>
            </w:r>
          </w:p>
        </w:tc>
      </w:tr>
      <w:tr w:rsidR="00941CB5" w:rsidRPr="00EC6A13" w:rsidTr="00941CB5">
        <w:trPr>
          <w:jc w:val="center"/>
        </w:trPr>
        <w:tc>
          <w:tcPr>
            <w:tcW w:w="1175" w:type="pct"/>
            <w:shd w:val="clear" w:color="auto" w:fill="auto"/>
          </w:tcPr>
          <w:p w:rsidR="00941CB5" w:rsidRPr="00EC6A13" w:rsidRDefault="00941CB5" w:rsidP="00941CB5">
            <w:pPr>
              <w:rPr>
                <w:rFonts w:hint="eastAsia"/>
                <w:snapToGrid/>
                <w:szCs w:val="24"/>
              </w:rPr>
            </w:pPr>
            <w:r w:rsidRPr="00EC6A13">
              <w:rPr>
                <w:rFonts w:hint="eastAsia"/>
                <w:snapToGrid/>
                <w:szCs w:val="24"/>
              </w:rPr>
              <w:t>19</w:t>
            </w:r>
            <w:r w:rsidRPr="00EC6A13">
              <w:rPr>
                <w:snapToGrid/>
                <w:szCs w:val="24"/>
              </w:rPr>
              <w:t>70-</w:t>
            </w:r>
            <w:r w:rsidRPr="00EC6A13">
              <w:rPr>
                <w:rFonts w:hint="eastAsia"/>
                <w:snapToGrid/>
                <w:szCs w:val="24"/>
              </w:rPr>
              <w:t>19</w:t>
            </w:r>
            <w:r w:rsidRPr="00EC6A13">
              <w:rPr>
                <w:snapToGrid/>
                <w:szCs w:val="24"/>
              </w:rPr>
              <w:t>75</w:t>
            </w:r>
            <w:r w:rsidRPr="00EC6A13">
              <w:rPr>
                <w:rFonts w:hint="eastAsia"/>
                <w:snapToGrid/>
                <w:szCs w:val="24"/>
              </w:rPr>
              <w:t>年</w:t>
            </w:r>
          </w:p>
        </w:tc>
        <w:tc>
          <w:tcPr>
            <w:tcW w:w="1275" w:type="pct"/>
            <w:shd w:val="clear" w:color="auto" w:fill="auto"/>
          </w:tcPr>
          <w:p w:rsidR="00941CB5" w:rsidRPr="00EC6A13" w:rsidRDefault="00941CB5" w:rsidP="00084344">
            <w:pPr>
              <w:jc w:val="center"/>
              <w:rPr>
                <w:snapToGrid/>
                <w:szCs w:val="24"/>
              </w:rPr>
            </w:pPr>
            <w:r w:rsidRPr="00EC6A13">
              <w:rPr>
                <w:snapToGrid/>
                <w:szCs w:val="24"/>
              </w:rPr>
              <w:t>55.22</w:t>
            </w:r>
          </w:p>
        </w:tc>
        <w:tc>
          <w:tcPr>
            <w:tcW w:w="1275" w:type="pct"/>
            <w:shd w:val="clear" w:color="auto" w:fill="auto"/>
          </w:tcPr>
          <w:p w:rsidR="00941CB5" w:rsidRPr="00EC6A13" w:rsidRDefault="00941CB5" w:rsidP="00084344">
            <w:pPr>
              <w:jc w:val="center"/>
              <w:rPr>
                <w:snapToGrid/>
                <w:szCs w:val="24"/>
              </w:rPr>
            </w:pPr>
            <w:r w:rsidRPr="00EC6A13">
              <w:rPr>
                <w:snapToGrid/>
                <w:szCs w:val="24"/>
              </w:rPr>
              <w:t>97.9</w:t>
            </w:r>
          </w:p>
        </w:tc>
        <w:tc>
          <w:tcPr>
            <w:tcW w:w="1276" w:type="pct"/>
            <w:shd w:val="clear" w:color="auto" w:fill="auto"/>
          </w:tcPr>
          <w:p w:rsidR="00941CB5" w:rsidRPr="00EC6A13" w:rsidRDefault="00941CB5" w:rsidP="00084344">
            <w:pPr>
              <w:jc w:val="center"/>
              <w:rPr>
                <w:snapToGrid/>
                <w:szCs w:val="24"/>
              </w:rPr>
            </w:pPr>
            <w:r w:rsidRPr="00EC6A13">
              <w:rPr>
                <w:snapToGrid/>
                <w:szCs w:val="24"/>
              </w:rPr>
              <w:t>6.79</w:t>
            </w:r>
          </w:p>
        </w:tc>
      </w:tr>
      <w:tr w:rsidR="00941CB5" w:rsidRPr="00EC6A13" w:rsidTr="00941CB5">
        <w:trPr>
          <w:jc w:val="center"/>
        </w:trPr>
        <w:tc>
          <w:tcPr>
            <w:tcW w:w="1175" w:type="pct"/>
            <w:shd w:val="clear" w:color="auto" w:fill="auto"/>
          </w:tcPr>
          <w:p w:rsidR="00941CB5" w:rsidRPr="00EC6A13" w:rsidRDefault="00941CB5" w:rsidP="00941CB5">
            <w:pPr>
              <w:rPr>
                <w:snapToGrid/>
                <w:szCs w:val="24"/>
              </w:rPr>
            </w:pPr>
            <w:r w:rsidRPr="00EC6A13">
              <w:rPr>
                <w:rFonts w:hint="eastAsia"/>
                <w:snapToGrid/>
                <w:szCs w:val="24"/>
              </w:rPr>
              <w:t>19</w:t>
            </w:r>
            <w:r w:rsidRPr="00EC6A13">
              <w:rPr>
                <w:snapToGrid/>
                <w:szCs w:val="24"/>
              </w:rPr>
              <w:t>75-</w:t>
            </w:r>
            <w:r w:rsidRPr="00EC6A13">
              <w:rPr>
                <w:rFonts w:hint="eastAsia"/>
                <w:snapToGrid/>
                <w:szCs w:val="24"/>
              </w:rPr>
              <w:t>19</w:t>
            </w:r>
            <w:r w:rsidRPr="00EC6A13">
              <w:rPr>
                <w:snapToGrid/>
                <w:szCs w:val="24"/>
              </w:rPr>
              <w:t>80</w:t>
            </w:r>
            <w:r w:rsidRPr="00EC6A13">
              <w:rPr>
                <w:rFonts w:hint="eastAsia"/>
                <w:snapToGrid/>
                <w:szCs w:val="24"/>
              </w:rPr>
              <w:t>年</w:t>
            </w:r>
          </w:p>
        </w:tc>
        <w:tc>
          <w:tcPr>
            <w:tcW w:w="1275" w:type="pct"/>
            <w:shd w:val="clear" w:color="auto" w:fill="auto"/>
          </w:tcPr>
          <w:p w:rsidR="00941CB5" w:rsidRPr="00EC6A13" w:rsidRDefault="00941CB5" w:rsidP="00084344">
            <w:pPr>
              <w:jc w:val="center"/>
              <w:rPr>
                <w:snapToGrid/>
                <w:szCs w:val="24"/>
              </w:rPr>
            </w:pPr>
            <w:r w:rsidRPr="00EC6A13">
              <w:rPr>
                <w:snapToGrid/>
                <w:szCs w:val="24"/>
              </w:rPr>
              <w:t>57.59</w:t>
            </w:r>
          </w:p>
        </w:tc>
        <w:tc>
          <w:tcPr>
            <w:tcW w:w="1275" w:type="pct"/>
            <w:shd w:val="clear" w:color="auto" w:fill="auto"/>
          </w:tcPr>
          <w:p w:rsidR="00941CB5" w:rsidRPr="00EC6A13" w:rsidRDefault="00941CB5" w:rsidP="00084344">
            <w:pPr>
              <w:jc w:val="center"/>
              <w:rPr>
                <w:snapToGrid/>
                <w:szCs w:val="24"/>
              </w:rPr>
            </w:pPr>
            <w:r w:rsidRPr="00EC6A13">
              <w:rPr>
                <w:snapToGrid/>
                <w:szCs w:val="24"/>
              </w:rPr>
              <w:t>90.1</w:t>
            </w:r>
          </w:p>
        </w:tc>
        <w:tc>
          <w:tcPr>
            <w:tcW w:w="1276" w:type="pct"/>
            <w:shd w:val="clear" w:color="auto" w:fill="auto"/>
          </w:tcPr>
          <w:p w:rsidR="00941CB5" w:rsidRPr="00EC6A13" w:rsidRDefault="00941CB5" w:rsidP="00084344">
            <w:pPr>
              <w:jc w:val="center"/>
              <w:rPr>
                <w:snapToGrid/>
                <w:szCs w:val="24"/>
              </w:rPr>
            </w:pPr>
            <w:r w:rsidRPr="00EC6A13">
              <w:rPr>
                <w:snapToGrid/>
                <w:szCs w:val="24"/>
              </w:rPr>
              <w:t>6.35</w:t>
            </w:r>
          </w:p>
        </w:tc>
      </w:tr>
      <w:tr w:rsidR="00941CB5" w:rsidRPr="00EC6A13" w:rsidTr="00941CB5">
        <w:trPr>
          <w:jc w:val="center"/>
        </w:trPr>
        <w:tc>
          <w:tcPr>
            <w:tcW w:w="1175" w:type="pct"/>
            <w:shd w:val="clear" w:color="auto" w:fill="auto"/>
          </w:tcPr>
          <w:p w:rsidR="00941CB5" w:rsidRPr="00EC6A13" w:rsidRDefault="00941CB5" w:rsidP="00941CB5">
            <w:pPr>
              <w:rPr>
                <w:snapToGrid/>
                <w:szCs w:val="24"/>
              </w:rPr>
            </w:pPr>
            <w:r w:rsidRPr="00EC6A13">
              <w:rPr>
                <w:rFonts w:hint="eastAsia"/>
                <w:snapToGrid/>
                <w:szCs w:val="24"/>
              </w:rPr>
              <w:t>19</w:t>
            </w:r>
            <w:r w:rsidRPr="00EC6A13">
              <w:rPr>
                <w:snapToGrid/>
                <w:szCs w:val="24"/>
              </w:rPr>
              <w:t>80-</w:t>
            </w:r>
            <w:r w:rsidRPr="00EC6A13">
              <w:rPr>
                <w:rFonts w:hint="eastAsia"/>
                <w:snapToGrid/>
                <w:szCs w:val="24"/>
              </w:rPr>
              <w:t>19</w:t>
            </w:r>
            <w:r w:rsidRPr="00EC6A13">
              <w:rPr>
                <w:snapToGrid/>
                <w:szCs w:val="24"/>
              </w:rPr>
              <w:t>85</w:t>
            </w:r>
            <w:r w:rsidRPr="00EC6A13">
              <w:rPr>
                <w:rFonts w:hint="eastAsia"/>
                <w:snapToGrid/>
                <w:szCs w:val="24"/>
              </w:rPr>
              <w:t>年</w:t>
            </w:r>
          </w:p>
        </w:tc>
        <w:tc>
          <w:tcPr>
            <w:tcW w:w="1275" w:type="pct"/>
            <w:shd w:val="clear" w:color="auto" w:fill="auto"/>
          </w:tcPr>
          <w:p w:rsidR="00941CB5" w:rsidRPr="00EC6A13" w:rsidRDefault="00941CB5" w:rsidP="00084344">
            <w:pPr>
              <w:jc w:val="center"/>
              <w:rPr>
                <w:snapToGrid/>
                <w:szCs w:val="24"/>
              </w:rPr>
            </w:pPr>
            <w:r w:rsidRPr="00EC6A13">
              <w:rPr>
                <w:snapToGrid/>
                <w:szCs w:val="24"/>
              </w:rPr>
              <w:t>59.46</w:t>
            </w:r>
          </w:p>
        </w:tc>
        <w:tc>
          <w:tcPr>
            <w:tcW w:w="1275" w:type="pct"/>
            <w:shd w:val="clear" w:color="auto" w:fill="auto"/>
          </w:tcPr>
          <w:p w:rsidR="00941CB5" w:rsidRPr="00EC6A13" w:rsidRDefault="00941CB5" w:rsidP="00084344">
            <w:pPr>
              <w:jc w:val="center"/>
              <w:rPr>
                <w:snapToGrid/>
                <w:szCs w:val="24"/>
              </w:rPr>
            </w:pPr>
            <w:r w:rsidRPr="00EC6A13">
              <w:rPr>
                <w:snapToGrid/>
                <w:szCs w:val="24"/>
              </w:rPr>
              <w:t>79.8</w:t>
            </w:r>
          </w:p>
        </w:tc>
        <w:tc>
          <w:tcPr>
            <w:tcW w:w="1276" w:type="pct"/>
            <w:shd w:val="clear" w:color="auto" w:fill="auto"/>
          </w:tcPr>
          <w:p w:rsidR="00941CB5" w:rsidRPr="00EC6A13" w:rsidRDefault="00941CB5" w:rsidP="00084344">
            <w:pPr>
              <w:jc w:val="center"/>
              <w:rPr>
                <w:snapToGrid/>
                <w:szCs w:val="24"/>
              </w:rPr>
            </w:pPr>
            <w:r w:rsidRPr="00EC6A13">
              <w:rPr>
                <w:snapToGrid/>
                <w:szCs w:val="24"/>
              </w:rPr>
              <w:t>5.85</w:t>
            </w:r>
          </w:p>
        </w:tc>
      </w:tr>
      <w:tr w:rsidR="00941CB5" w:rsidRPr="00EC6A13" w:rsidTr="00941CB5">
        <w:trPr>
          <w:jc w:val="center"/>
        </w:trPr>
        <w:tc>
          <w:tcPr>
            <w:tcW w:w="1175" w:type="pct"/>
            <w:shd w:val="clear" w:color="auto" w:fill="auto"/>
          </w:tcPr>
          <w:p w:rsidR="00941CB5" w:rsidRPr="00EC6A13" w:rsidRDefault="00941CB5" w:rsidP="00941CB5">
            <w:pPr>
              <w:rPr>
                <w:snapToGrid/>
                <w:szCs w:val="24"/>
              </w:rPr>
            </w:pPr>
            <w:r w:rsidRPr="00EC6A13">
              <w:rPr>
                <w:rFonts w:hint="eastAsia"/>
                <w:snapToGrid/>
                <w:szCs w:val="24"/>
              </w:rPr>
              <w:t>19</w:t>
            </w:r>
            <w:r w:rsidRPr="00EC6A13">
              <w:rPr>
                <w:snapToGrid/>
                <w:szCs w:val="24"/>
              </w:rPr>
              <w:t>85-</w:t>
            </w:r>
            <w:r w:rsidRPr="00EC6A13">
              <w:rPr>
                <w:rFonts w:hint="eastAsia"/>
                <w:snapToGrid/>
                <w:szCs w:val="24"/>
              </w:rPr>
              <w:t>19</w:t>
            </w:r>
            <w:r w:rsidRPr="00EC6A13">
              <w:rPr>
                <w:snapToGrid/>
                <w:szCs w:val="24"/>
              </w:rPr>
              <w:t>90</w:t>
            </w:r>
            <w:r w:rsidRPr="00EC6A13">
              <w:rPr>
                <w:rFonts w:hint="eastAsia"/>
                <w:snapToGrid/>
                <w:szCs w:val="24"/>
              </w:rPr>
              <w:t>年</w:t>
            </w:r>
          </w:p>
        </w:tc>
        <w:tc>
          <w:tcPr>
            <w:tcW w:w="1275" w:type="pct"/>
            <w:shd w:val="clear" w:color="auto" w:fill="auto"/>
          </w:tcPr>
          <w:p w:rsidR="00941CB5" w:rsidRPr="00EC6A13" w:rsidRDefault="00941CB5" w:rsidP="00084344">
            <w:pPr>
              <w:jc w:val="center"/>
              <w:rPr>
                <w:snapToGrid/>
                <w:szCs w:val="24"/>
              </w:rPr>
            </w:pPr>
            <w:r w:rsidRPr="00EC6A13">
              <w:rPr>
                <w:snapToGrid/>
                <w:szCs w:val="24"/>
              </w:rPr>
              <w:t>62.17</w:t>
            </w:r>
          </w:p>
        </w:tc>
        <w:tc>
          <w:tcPr>
            <w:tcW w:w="1275" w:type="pct"/>
            <w:shd w:val="clear" w:color="auto" w:fill="auto"/>
          </w:tcPr>
          <w:p w:rsidR="00941CB5" w:rsidRPr="00EC6A13" w:rsidRDefault="00941CB5" w:rsidP="00084344">
            <w:pPr>
              <w:jc w:val="center"/>
              <w:rPr>
                <w:snapToGrid/>
                <w:szCs w:val="24"/>
              </w:rPr>
            </w:pPr>
            <w:r w:rsidRPr="00EC6A13">
              <w:rPr>
                <w:snapToGrid/>
                <w:szCs w:val="24"/>
              </w:rPr>
              <w:t>65.0</w:t>
            </w:r>
          </w:p>
        </w:tc>
        <w:tc>
          <w:tcPr>
            <w:tcW w:w="1276" w:type="pct"/>
            <w:shd w:val="clear" w:color="auto" w:fill="auto"/>
          </w:tcPr>
          <w:p w:rsidR="00941CB5" w:rsidRPr="00EC6A13" w:rsidRDefault="00941CB5" w:rsidP="00084344">
            <w:pPr>
              <w:jc w:val="center"/>
              <w:rPr>
                <w:snapToGrid/>
                <w:szCs w:val="24"/>
              </w:rPr>
            </w:pPr>
            <w:r w:rsidRPr="00EC6A13">
              <w:rPr>
                <w:snapToGrid/>
                <w:szCs w:val="24"/>
              </w:rPr>
              <w:t>5.00</w:t>
            </w:r>
          </w:p>
        </w:tc>
      </w:tr>
      <w:tr w:rsidR="00941CB5" w:rsidRPr="00EC6A13" w:rsidTr="00941CB5">
        <w:trPr>
          <w:jc w:val="center"/>
        </w:trPr>
        <w:tc>
          <w:tcPr>
            <w:tcW w:w="1175" w:type="pct"/>
            <w:shd w:val="clear" w:color="auto" w:fill="auto"/>
          </w:tcPr>
          <w:p w:rsidR="00941CB5" w:rsidRPr="00EC6A13" w:rsidRDefault="00941CB5" w:rsidP="00941CB5">
            <w:pPr>
              <w:rPr>
                <w:snapToGrid/>
                <w:szCs w:val="24"/>
              </w:rPr>
            </w:pPr>
            <w:r w:rsidRPr="00EC6A13">
              <w:rPr>
                <w:rFonts w:hint="eastAsia"/>
                <w:snapToGrid/>
                <w:szCs w:val="24"/>
              </w:rPr>
              <w:t>19</w:t>
            </w:r>
            <w:r w:rsidRPr="00EC6A13">
              <w:rPr>
                <w:snapToGrid/>
                <w:szCs w:val="24"/>
              </w:rPr>
              <w:t>90-</w:t>
            </w:r>
            <w:r w:rsidRPr="00EC6A13">
              <w:rPr>
                <w:rFonts w:hint="eastAsia"/>
                <w:snapToGrid/>
                <w:szCs w:val="24"/>
              </w:rPr>
              <w:t>19</w:t>
            </w:r>
            <w:r w:rsidRPr="00EC6A13">
              <w:rPr>
                <w:snapToGrid/>
                <w:szCs w:val="24"/>
              </w:rPr>
              <w:t>95</w:t>
            </w:r>
            <w:r w:rsidRPr="00EC6A13">
              <w:rPr>
                <w:rFonts w:hint="eastAsia"/>
                <w:snapToGrid/>
                <w:szCs w:val="24"/>
              </w:rPr>
              <w:t>年</w:t>
            </w:r>
          </w:p>
        </w:tc>
        <w:tc>
          <w:tcPr>
            <w:tcW w:w="1275" w:type="pct"/>
            <w:shd w:val="clear" w:color="auto" w:fill="auto"/>
          </w:tcPr>
          <w:p w:rsidR="00941CB5" w:rsidRPr="00EC6A13" w:rsidRDefault="00941CB5" w:rsidP="00084344">
            <w:pPr>
              <w:jc w:val="center"/>
              <w:rPr>
                <w:snapToGrid/>
                <w:szCs w:val="24"/>
              </w:rPr>
            </w:pPr>
            <w:r w:rsidRPr="00EC6A13">
              <w:rPr>
                <w:snapToGrid/>
                <w:szCs w:val="24"/>
              </w:rPr>
              <w:t>66.05</w:t>
            </w:r>
          </w:p>
        </w:tc>
        <w:tc>
          <w:tcPr>
            <w:tcW w:w="1275" w:type="pct"/>
            <w:shd w:val="clear" w:color="auto" w:fill="auto"/>
          </w:tcPr>
          <w:p w:rsidR="00941CB5" w:rsidRPr="00EC6A13" w:rsidRDefault="00941CB5" w:rsidP="00084344">
            <w:pPr>
              <w:jc w:val="center"/>
              <w:rPr>
                <w:snapToGrid/>
                <w:szCs w:val="24"/>
              </w:rPr>
            </w:pPr>
            <w:r w:rsidRPr="00EC6A13">
              <w:rPr>
                <w:snapToGrid/>
                <w:szCs w:val="24"/>
              </w:rPr>
              <w:t>48.0</w:t>
            </w:r>
          </w:p>
        </w:tc>
        <w:tc>
          <w:tcPr>
            <w:tcW w:w="1276" w:type="pct"/>
            <w:shd w:val="clear" w:color="auto" w:fill="auto"/>
          </w:tcPr>
          <w:p w:rsidR="00941CB5" w:rsidRPr="00EC6A13" w:rsidRDefault="00941CB5" w:rsidP="00084344">
            <w:pPr>
              <w:jc w:val="center"/>
              <w:rPr>
                <w:snapToGrid/>
                <w:szCs w:val="24"/>
              </w:rPr>
            </w:pPr>
            <w:r w:rsidRPr="00EC6A13">
              <w:rPr>
                <w:snapToGrid/>
                <w:szCs w:val="24"/>
              </w:rPr>
              <w:t>4.50</w:t>
            </w:r>
          </w:p>
        </w:tc>
      </w:tr>
      <w:tr w:rsidR="00941CB5" w:rsidRPr="00EC6A13" w:rsidTr="00941CB5">
        <w:trPr>
          <w:jc w:val="center"/>
        </w:trPr>
        <w:tc>
          <w:tcPr>
            <w:tcW w:w="1175" w:type="pct"/>
            <w:shd w:val="clear" w:color="auto" w:fill="auto"/>
          </w:tcPr>
          <w:p w:rsidR="00941CB5" w:rsidRPr="00EC6A13" w:rsidRDefault="00941CB5" w:rsidP="00941CB5">
            <w:pPr>
              <w:rPr>
                <w:snapToGrid/>
                <w:szCs w:val="24"/>
              </w:rPr>
            </w:pPr>
            <w:r w:rsidRPr="00EC6A13">
              <w:rPr>
                <w:rFonts w:hint="eastAsia"/>
                <w:snapToGrid/>
                <w:szCs w:val="24"/>
              </w:rPr>
              <w:t>19</w:t>
            </w:r>
            <w:r w:rsidRPr="00EC6A13">
              <w:rPr>
                <w:snapToGrid/>
                <w:szCs w:val="24"/>
              </w:rPr>
              <w:t>95-</w:t>
            </w:r>
            <w:r w:rsidRPr="00EC6A13">
              <w:rPr>
                <w:rFonts w:hint="eastAsia"/>
                <w:snapToGrid/>
                <w:szCs w:val="24"/>
              </w:rPr>
              <w:t>20</w:t>
            </w:r>
            <w:r w:rsidRPr="00EC6A13">
              <w:rPr>
                <w:snapToGrid/>
                <w:szCs w:val="24"/>
              </w:rPr>
              <w:t>00</w:t>
            </w:r>
            <w:r w:rsidRPr="00EC6A13">
              <w:rPr>
                <w:rFonts w:hint="eastAsia"/>
                <w:snapToGrid/>
                <w:szCs w:val="24"/>
              </w:rPr>
              <w:t>年</w:t>
            </w:r>
          </w:p>
        </w:tc>
        <w:tc>
          <w:tcPr>
            <w:tcW w:w="1275" w:type="pct"/>
            <w:shd w:val="clear" w:color="auto" w:fill="auto"/>
          </w:tcPr>
          <w:p w:rsidR="00941CB5" w:rsidRPr="00EC6A13" w:rsidRDefault="00941CB5" w:rsidP="00084344">
            <w:pPr>
              <w:jc w:val="center"/>
              <w:rPr>
                <w:snapToGrid/>
                <w:szCs w:val="24"/>
              </w:rPr>
            </w:pPr>
            <w:r w:rsidRPr="00EC6A13">
              <w:rPr>
                <w:snapToGrid/>
                <w:szCs w:val="24"/>
              </w:rPr>
              <w:t>68.41</w:t>
            </w:r>
          </w:p>
        </w:tc>
        <w:tc>
          <w:tcPr>
            <w:tcW w:w="1275" w:type="pct"/>
            <w:shd w:val="clear" w:color="auto" w:fill="auto"/>
          </w:tcPr>
          <w:p w:rsidR="00941CB5" w:rsidRPr="00EC6A13" w:rsidRDefault="00941CB5" w:rsidP="00084344">
            <w:pPr>
              <w:jc w:val="center"/>
              <w:rPr>
                <w:snapToGrid/>
                <w:szCs w:val="24"/>
              </w:rPr>
            </w:pPr>
            <w:r w:rsidRPr="00EC6A13">
              <w:rPr>
                <w:snapToGrid/>
                <w:szCs w:val="24"/>
              </w:rPr>
              <w:t>33.6</w:t>
            </w:r>
          </w:p>
        </w:tc>
        <w:tc>
          <w:tcPr>
            <w:tcW w:w="1276" w:type="pct"/>
            <w:shd w:val="clear" w:color="auto" w:fill="auto"/>
          </w:tcPr>
          <w:p w:rsidR="00941CB5" w:rsidRPr="00EC6A13" w:rsidRDefault="00941CB5" w:rsidP="00084344">
            <w:pPr>
              <w:jc w:val="center"/>
              <w:rPr>
                <w:snapToGrid/>
                <w:szCs w:val="24"/>
              </w:rPr>
            </w:pPr>
            <w:r w:rsidRPr="00EC6A13">
              <w:rPr>
                <w:snapToGrid/>
                <w:szCs w:val="24"/>
              </w:rPr>
              <w:t>3.60</w:t>
            </w:r>
          </w:p>
        </w:tc>
      </w:tr>
      <w:tr w:rsidR="00941CB5" w:rsidRPr="00EC6A13" w:rsidTr="00941CB5">
        <w:trPr>
          <w:jc w:val="center"/>
        </w:trPr>
        <w:tc>
          <w:tcPr>
            <w:tcW w:w="1175" w:type="pct"/>
            <w:shd w:val="clear" w:color="auto" w:fill="auto"/>
          </w:tcPr>
          <w:p w:rsidR="00941CB5" w:rsidRPr="00EC6A13" w:rsidRDefault="00941CB5" w:rsidP="00941CB5">
            <w:pPr>
              <w:rPr>
                <w:snapToGrid/>
                <w:szCs w:val="24"/>
              </w:rPr>
            </w:pPr>
            <w:r w:rsidRPr="00EC6A13">
              <w:rPr>
                <w:rFonts w:hint="eastAsia"/>
                <w:snapToGrid/>
                <w:szCs w:val="24"/>
              </w:rPr>
              <w:t>20</w:t>
            </w:r>
            <w:r w:rsidRPr="00EC6A13">
              <w:rPr>
                <w:snapToGrid/>
                <w:szCs w:val="24"/>
              </w:rPr>
              <w:t>00-</w:t>
            </w:r>
            <w:r w:rsidRPr="00EC6A13">
              <w:rPr>
                <w:rFonts w:hint="eastAsia"/>
                <w:snapToGrid/>
                <w:szCs w:val="24"/>
              </w:rPr>
              <w:t>20</w:t>
            </w:r>
            <w:r w:rsidRPr="00EC6A13">
              <w:rPr>
                <w:snapToGrid/>
                <w:szCs w:val="24"/>
              </w:rPr>
              <w:t>05</w:t>
            </w:r>
            <w:r w:rsidRPr="00EC6A13">
              <w:rPr>
                <w:rFonts w:hint="eastAsia"/>
                <w:snapToGrid/>
                <w:szCs w:val="24"/>
              </w:rPr>
              <w:t>年</w:t>
            </w:r>
          </w:p>
        </w:tc>
        <w:tc>
          <w:tcPr>
            <w:tcW w:w="1275" w:type="pct"/>
            <w:shd w:val="clear" w:color="auto" w:fill="auto"/>
          </w:tcPr>
          <w:p w:rsidR="00941CB5" w:rsidRPr="00EC6A13" w:rsidRDefault="00941CB5" w:rsidP="00084344">
            <w:pPr>
              <w:jc w:val="center"/>
              <w:rPr>
                <w:snapToGrid/>
                <w:szCs w:val="24"/>
              </w:rPr>
            </w:pPr>
            <w:r w:rsidRPr="00EC6A13">
              <w:rPr>
                <w:snapToGrid/>
                <w:szCs w:val="24"/>
              </w:rPr>
              <w:t>70.82</w:t>
            </w:r>
          </w:p>
        </w:tc>
        <w:tc>
          <w:tcPr>
            <w:tcW w:w="1275" w:type="pct"/>
            <w:shd w:val="clear" w:color="auto" w:fill="auto"/>
          </w:tcPr>
          <w:p w:rsidR="00941CB5" w:rsidRPr="00EC6A13" w:rsidRDefault="00941CB5" w:rsidP="00084344">
            <w:pPr>
              <w:jc w:val="center"/>
              <w:rPr>
                <w:snapToGrid/>
                <w:szCs w:val="24"/>
              </w:rPr>
            </w:pPr>
            <w:r w:rsidRPr="00EC6A13">
              <w:rPr>
                <w:snapToGrid/>
                <w:szCs w:val="24"/>
              </w:rPr>
              <w:t>26.4</w:t>
            </w:r>
          </w:p>
        </w:tc>
        <w:tc>
          <w:tcPr>
            <w:tcW w:w="1276" w:type="pct"/>
            <w:shd w:val="clear" w:color="auto" w:fill="auto"/>
          </w:tcPr>
          <w:p w:rsidR="00941CB5" w:rsidRPr="00EC6A13" w:rsidRDefault="00941CB5" w:rsidP="00084344">
            <w:pPr>
              <w:jc w:val="center"/>
              <w:rPr>
                <w:snapToGrid/>
                <w:szCs w:val="24"/>
              </w:rPr>
            </w:pPr>
            <w:r w:rsidRPr="00EC6A13">
              <w:rPr>
                <w:snapToGrid/>
                <w:szCs w:val="24"/>
              </w:rPr>
              <w:t>3.00</w:t>
            </w:r>
          </w:p>
        </w:tc>
      </w:tr>
      <w:tr w:rsidR="00941CB5" w:rsidRPr="00EC6A13" w:rsidTr="00941CB5">
        <w:trPr>
          <w:jc w:val="center"/>
        </w:trPr>
        <w:tc>
          <w:tcPr>
            <w:tcW w:w="1175" w:type="pct"/>
            <w:shd w:val="clear" w:color="auto" w:fill="auto"/>
          </w:tcPr>
          <w:p w:rsidR="00941CB5" w:rsidRPr="00EC6A13" w:rsidRDefault="00941CB5" w:rsidP="00941CB5">
            <w:pPr>
              <w:rPr>
                <w:snapToGrid/>
                <w:szCs w:val="24"/>
              </w:rPr>
            </w:pPr>
            <w:r w:rsidRPr="00EC6A13">
              <w:rPr>
                <w:rFonts w:hint="eastAsia"/>
                <w:snapToGrid/>
                <w:szCs w:val="24"/>
              </w:rPr>
              <w:t>20</w:t>
            </w:r>
            <w:r w:rsidRPr="00EC6A13">
              <w:rPr>
                <w:snapToGrid/>
                <w:szCs w:val="24"/>
              </w:rPr>
              <w:t>05-</w:t>
            </w:r>
            <w:r w:rsidRPr="00EC6A13">
              <w:rPr>
                <w:rFonts w:hint="eastAsia"/>
                <w:snapToGrid/>
                <w:szCs w:val="24"/>
              </w:rPr>
              <w:t>20</w:t>
            </w:r>
            <w:r w:rsidRPr="00EC6A13">
              <w:rPr>
                <w:snapToGrid/>
                <w:szCs w:val="24"/>
              </w:rPr>
              <w:t>10</w:t>
            </w:r>
            <w:r w:rsidRPr="00EC6A13">
              <w:rPr>
                <w:rFonts w:hint="eastAsia"/>
                <w:snapToGrid/>
                <w:szCs w:val="24"/>
              </w:rPr>
              <w:t>年</w:t>
            </w:r>
          </w:p>
        </w:tc>
        <w:tc>
          <w:tcPr>
            <w:tcW w:w="1275" w:type="pct"/>
            <w:shd w:val="clear" w:color="auto" w:fill="auto"/>
          </w:tcPr>
          <w:p w:rsidR="00941CB5" w:rsidRPr="00EC6A13" w:rsidRDefault="00941CB5" w:rsidP="00084344">
            <w:pPr>
              <w:jc w:val="center"/>
              <w:rPr>
                <w:snapToGrid/>
                <w:szCs w:val="24"/>
              </w:rPr>
            </w:pPr>
            <w:r w:rsidRPr="00EC6A13">
              <w:rPr>
                <w:snapToGrid/>
                <w:szCs w:val="24"/>
              </w:rPr>
              <w:t>72.89</w:t>
            </w:r>
          </w:p>
        </w:tc>
        <w:tc>
          <w:tcPr>
            <w:tcW w:w="1275" w:type="pct"/>
            <w:shd w:val="clear" w:color="auto" w:fill="auto"/>
          </w:tcPr>
          <w:p w:rsidR="00941CB5" w:rsidRPr="00EC6A13" w:rsidRDefault="00941CB5" w:rsidP="00084344">
            <w:pPr>
              <w:jc w:val="center"/>
              <w:rPr>
                <w:snapToGrid/>
                <w:szCs w:val="24"/>
              </w:rPr>
            </w:pPr>
            <w:r w:rsidRPr="00EC6A13">
              <w:rPr>
                <w:snapToGrid/>
                <w:szCs w:val="24"/>
              </w:rPr>
              <w:t>21.5</w:t>
            </w:r>
          </w:p>
        </w:tc>
        <w:tc>
          <w:tcPr>
            <w:tcW w:w="1276" w:type="pct"/>
            <w:shd w:val="clear" w:color="auto" w:fill="auto"/>
          </w:tcPr>
          <w:p w:rsidR="00941CB5" w:rsidRPr="00EC6A13" w:rsidRDefault="00941CB5" w:rsidP="00084344">
            <w:pPr>
              <w:jc w:val="center"/>
              <w:rPr>
                <w:snapToGrid/>
                <w:szCs w:val="24"/>
              </w:rPr>
            </w:pPr>
            <w:r w:rsidRPr="00EC6A13">
              <w:rPr>
                <w:snapToGrid/>
                <w:szCs w:val="24"/>
              </w:rPr>
              <w:t>2.76</w:t>
            </w:r>
          </w:p>
        </w:tc>
      </w:tr>
    </w:tbl>
    <w:p w:rsidR="00084344" w:rsidRDefault="00084344" w:rsidP="00941CB5">
      <w:pPr>
        <w:rPr>
          <w:snapToGrid/>
          <w:szCs w:val="24"/>
        </w:rPr>
      </w:pPr>
    </w:p>
    <w:p w:rsidR="00941CB5" w:rsidRPr="00EC6A13" w:rsidRDefault="00941CB5" w:rsidP="00084344">
      <w:pPr>
        <w:pStyle w:val="EndnoteText"/>
        <w:spacing w:after="320"/>
        <w:rPr>
          <w:snapToGrid/>
        </w:rPr>
      </w:pPr>
      <w:r w:rsidRPr="00084344">
        <w:rPr>
          <w:rFonts w:hint="eastAsia"/>
          <w:snapToGrid/>
          <w:u w:val="single"/>
        </w:rPr>
        <w:t>资料来源</w:t>
      </w:r>
      <w:r w:rsidRPr="00EC6A13">
        <w:rPr>
          <w:rFonts w:hint="eastAsia"/>
          <w:snapToGrid/>
        </w:rPr>
        <w:t>：拉美人口中心</w:t>
      </w:r>
      <w:r w:rsidRPr="00EC6A13">
        <w:rPr>
          <w:snapToGrid/>
        </w:rPr>
        <w:t>-</w:t>
      </w:r>
      <w:r w:rsidRPr="00EC6A13">
        <w:rPr>
          <w:rFonts w:hint="eastAsia"/>
          <w:snapToGrid/>
        </w:rPr>
        <w:t>临时选委会：人口估计和预测，</w:t>
      </w:r>
      <w:r w:rsidRPr="00EC6A13">
        <w:rPr>
          <w:rFonts w:hint="eastAsia"/>
          <w:snapToGrid/>
        </w:rPr>
        <w:t>2006</w:t>
      </w:r>
      <w:r w:rsidRPr="00EC6A13">
        <w:rPr>
          <w:rFonts w:hint="eastAsia"/>
          <w:snapToGrid/>
        </w:rPr>
        <w:t>年修订本。</w:t>
      </w:r>
    </w:p>
    <w:p w:rsidR="00941CB5" w:rsidRPr="00EC6A13" w:rsidRDefault="00941CB5" w:rsidP="00084344">
      <w:pPr>
        <w:ind w:firstLine="510"/>
        <w:rPr>
          <w:snapToGrid/>
          <w:szCs w:val="24"/>
        </w:rPr>
      </w:pPr>
      <w:r w:rsidRPr="00EC6A13">
        <w:rPr>
          <w:snapToGrid/>
          <w:szCs w:val="24"/>
        </w:rPr>
        <w:t>47.</w:t>
      </w:r>
      <w:r w:rsidR="00084344">
        <w:rPr>
          <w:snapToGrid/>
          <w:szCs w:val="24"/>
        </w:rPr>
        <w:t xml:space="preserve">  </w:t>
      </w:r>
      <w:r w:rsidRPr="00EC6A13">
        <w:rPr>
          <w:rFonts w:hint="eastAsia"/>
          <w:snapToGrid/>
          <w:szCs w:val="24"/>
        </w:rPr>
        <w:t>近期，尼加拉瓜已被归类为高生育率、高死亡率国家。如在其他拉丁美洲国家一样，人们已经觉察到生育率开始下降。避孕措施的广泛使用更使得下降速度快于欧洲。</w:t>
      </w:r>
      <w:r w:rsidRPr="00EC6A13">
        <w:rPr>
          <w:rFonts w:hint="eastAsia"/>
          <w:snapToGrid/>
          <w:szCs w:val="24"/>
        </w:rPr>
        <w:t>2001</w:t>
      </w:r>
      <w:r w:rsidRPr="00EC6A13">
        <w:rPr>
          <w:rFonts w:hint="eastAsia"/>
          <w:snapToGrid/>
          <w:szCs w:val="24"/>
        </w:rPr>
        <w:t>年人口和健康调查显示</w:t>
      </w:r>
      <w:r w:rsidRPr="00EC6A13">
        <w:rPr>
          <w:rFonts w:hint="eastAsia"/>
          <w:snapToGrid/>
          <w:szCs w:val="24"/>
        </w:rPr>
        <w:t>46%</w:t>
      </w:r>
      <w:r w:rsidRPr="00EC6A13">
        <w:rPr>
          <w:rFonts w:hint="eastAsia"/>
          <w:snapToGrid/>
          <w:szCs w:val="24"/>
        </w:rPr>
        <w:t>的育龄妇女使用了计划生育方法，如果她们结婚或是形成某种结合，则这一数字升至</w:t>
      </w:r>
      <w:r w:rsidRPr="00EC6A13">
        <w:rPr>
          <w:rFonts w:hint="eastAsia"/>
          <w:snapToGrid/>
          <w:szCs w:val="24"/>
        </w:rPr>
        <w:t>69%</w:t>
      </w:r>
      <w:r w:rsidRPr="00EC6A13">
        <w:rPr>
          <w:rFonts w:hint="eastAsia"/>
          <w:snapToGrid/>
          <w:szCs w:val="24"/>
        </w:rPr>
        <w:t>。</w:t>
      </w:r>
    </w:p>
    <w:p w:rsidR="00941CB5" w:rsidRPr="00EC6A13" w:rsidRDefault="00941CB5" w:rsidP="00084344">
      <w:pPr>
        <w:ind w:firstLine="510"/>
        <w:rPr>
          <w:snapToGrid/>
          <w:szCs w:val="24"/>
        </w:rPr>
      </w:pPr>
      <w:r w:rsidRPr="00EC6A13">
        <w:rPr>
          <w:snapToGrid/>
          <w:szCs w:val="24"/>
        </w:rPr>
        <w:t>48.</w:t>
      </w:r>
      <w:r w:rsidR="00084344">
        <w:rPr>
          <w:snapToGrid/>
          <w:szCs w:val="24"/>
        </w:rPr>
        <w:t xml:space="preserve">  </w:t>
      </w:r>
      <w:r w:rsidRPr="00EC6A13">
        <w:rPr>
          <w:rFonts w:hint="eastAsia"/>
          <w:snapToGrid/>
          <w:szCs w:val="24"/>
        </w:rPr>
        <w:t>尽管就总体人口来看生育水平出现下降，这种下降随着教育水平的提高变得更为显著。如下图所示，这在该国自八十年代中期开始开展的各种调查结果中显而易见。在尼加拉瓜和在其他许多国家一样，教育对于人口行为的影响是毋庸置疑的。</w:t>
      </w:r>
    </w:p>
    <w:p w:rsidR="00941CB5" w:rsidRPr="00EC6A13" w:rsidRDefault="00941CB5" w:rsidP="00941CB5">
      <w:pPr>
        <w:rPr>
          <w:snapToGrid/>
          <w:szCs w:val="24"/>
        </w:rPr>
      </w:pPr>
      <w:r w:rsidRPr="00EC6A13">
        <w:rPr>
          <w:noProof/>
          <w:snapToGrid/>
          <w:szCs w:val="24"/>
          <w:lang w:val="fr-FR" w:eastAsia="fr-FR"/>
        </w:rPr>
        <w:pict>
          <v:shape id="_x0000_s2565" type="#_x0000_t202" style="position:absolute;left:0;text-align:left;margin-left:154pt;margin-top:288.45pt;width:45.5pt;height:13.75pt;z-index:5" stroked="f">
            <v:textbox inset="0,0,0,0">
              <w:txbxContent>
                <w:p w:rsidR="00032C6E" w:rsidRPr="00DC43FC" w:rsidRDefault="00032C6E" w:rsidP="00941CB5">
                  <w:pPr>
                    <w:rPr>
                      <w:rFonts w:hint="eastAsia"/>
                      <w:sz w:val="16"/>
                      <w:szCs w:val="16"/>
                    </w:rPr>
                  </w:pPr>
                  <w:r>
                    <w:rPr>
                      <w:rFonts w:hint="eastAsia"/>
                      <w:sz w:val="16"/>
                      <w:szCs w:val="16"/>
                    </w:rPr>
                    <w:t>小学</w:t>
                  </w:r>
                  <w:r>
                    <w:rPr>
                      <w:rFonts w:hint="eastAsia"/>
                      <w:sz w:val="16"/>
                      <w:szCs w:val="16"/>
                    </w:rPr>
                    <w:t>4-6</w:t>
                  </w:r>
                  <w:r>
                    <w:rPr>
                      <w:rFonts w:hint="eastAsia"/>
                      <w:sz w:val="16"/>
                      <w:szCs w:val="16"/>
                    </w:rPr>
                    <w:t>年</w:t>
                  </w:r>
                </w:p>
              </w:txbxContent>
            </v:textbox>
          </v:shape>
        </w:pict>
      </w:r>
      <w:r w:rsidRPr="00EC6A13">
        <w:rPr>
          <w:noProof/>
          <w:snapToGrid/>
          <w:szCs w:val="24"/>
        </w:rPr>
      </w:r>
      <w:r w:rsidRPr="00EC6A13">
        <w:rPr>
          <w:snapToGrid/>
          <w:szCs w:val="24"/>
        </w:rPr>
        <w:pict>
          <v:group id="_x0000_s1142" editas="canvas" style="width:467.25pt;height:324.55pt;mso-position-horizontal-relative:char;mso-position-vertical-relative:line" coordorigin=",-18" coordsize="9345,6491">
            <o:lock v:ext="edit" aspectratio="t"/>
            <v:shape id="_x0000_s1143" type="#_x0000_t75" style="position:absolute;top:-18;width:9345;height:6491" o:preferrelative="f">
              <v:fill o:detectmouseclick="t"/>
              <v:path o:extrusionok="t" o:connecttype="none"/>
              <o:lock v:ext="edit" text="t"/>
            </v:shape>
            <v:rect id="_x0000_s1144" style="position:absolute;top:-18;width:141;height:386;mso-wrap-style:none" filled="f" stroked="f">
              <v:textbox style="mso-fit-shape-to-text:t" inset="0,0,0,0">
                <w:txbxContent>
                  <w:p w:rsidR="00032C6E" w:rsidRDefault="00032C6E" w:rsidP="00941CB5">
                    <w:r>
                      <w:rPr>
                        <w:color w:val="000000"/>
                        <w:szCs w:val="24"/>
                      </w:rPr>
                      <w:t xml:space="preserve"> </w:t>
                    </w:r>
                  </w:p>
                </w:txbxContent>
              </v:textbox>
            </v:rect>
            <v:shape id="_x0000_s1145" style="position:absolute;left:1099;top:4095;width:5807;height:1824" coordsize="5807,1824" path="m,1153l1615,,5807,482,4845,1824,,1153xe" fillcolor="gray" stroked="f">
              <v:path arrowok="t"/>
            </v:shape>
            <v:shape id="_x0000_s1146" style="position:absolute;left:945;top:705;width:1769;height:4543" coordsize="1769,4543" path="m154,4543l,585,1700,r69,3390l154,4543xe" fillcolor="silver" stroked="f">
              <v:path arrowok="t"/>
            </v:shape>
            <v:shape id="_x0000_s1147" style="position:absolute;left:2645;top:705;width:4381;height:3872" coordsize="4381,3872" path="m69,3390l,,4381,241,4261,3872,69,3390xe" fillcolor="silver" stroked="f">
              <v:path arrowok="t"/>
            </v:shape>
            <v:shape id="_x0000_s1148" style="position:absolute;left:1099;top:4095;width:5807;height:1153" coordsize="338,67" path="m,67l94,,338,28e" filled="f" strokeweight="0">
              <v:path arrowok="t"/>
            </v:shape>
            <v:shape id="_x0000_s1149" style="position:absolute;left:1082;top:3734;width:5841;height:1101" coordsize="340,64" path="m,64l95,,340,27e" filled="f" strokeweight="0">
              <v:path arrowok="t"/>
            </v:shape>
            <v:shape id="_x0000_s1150" style="position:absolute;left:1065;top:3372;width:5858;height:1033" coordsize="341,60" path="m,60l95,,341,25e" filled="f" strokeweight="0">
              <v:path arrowok="t"/>
            </v:shape>
            <v:shape id="_x0000_s1151" style="position:absolute;left:1048;top:2994;width:5892;height:981" coordsize="343,57" path="m,57l96,,343,24e" filled="f" strokeweight="0">
              <v:path arrowok="t"/>
            </v:shape>
            <v:shape id="_x0000_s1152" style="position:absolute;left:1031;top:2633;width:5926;height:911" coordsize="345,53" path="m,53l96,,345,22e" filled="f" strokeweight="0">
              <v:path arrowok="t"/>
            </v:shape>
            <v:shape id="_x0000_s1153" style="position:absolute;left:1014;top:2254;width:5960;height:843" coordsize="347,49" path="m,49l97,,347,20e" filled="f" strokeweight="0">
              <v:path arrowok="t"/>
            </v:shape>
            <v:shape id="_x0000_s1154" style="position:absolute;left:996;top:1875;width:5996;height:792" coordsize="349,46" path="m,46l98,,349,19e" filled="f" strokeweight="0">
              <v:path arrowok="t"/>
            </v:shape>
            <v:shape id="_x0000_s1155" style="position:absolute;left:979;top:1480;width:6030;height:740" coordsize="351,43" path="m,43l98,,351,18e" filled="f" strokeweight="0">
              <v:path arrowok="t"/>
            </v:shape>
            <v:shape id="_x0000_s1156" style="position:absolute;left:962;top:1101;width:6047;height:654" coordsize="352,38" path="m,38l99,,352,16e" filled="f" strokeweight="0">
              <v:path arrowok="t"/>
            </v:shape>
            <v:shape id="_x0000_s1157" style="position:absolute;left:945;top:705;width:6081;height:585" coordsize="354,34" path="m,34l99,,354,14e" filled="f" strokeweight="0">
              <v:path arrowok="t"/>
            </v:shape>
            <v:shape id="_x0000_s1158" style="position:absolute;left:1099;top:4095;width:5807;height:1824" coordsize="5807,1824" path="m5807,482l4845,1824,,1153,1615,,5807,482xe" filled="f" strokeweight="0">
              <v:path arrowok="t"/>
            </v:shape>
            <v:shape id="_x0000_s1159" style="position:absolute;left:945;top:705;width:1769;height:4543" coordsize="1769,4543" path="m154,4543l,585,1700,r69,3390l154,4543xe" filled="f" strokecolor="gray" strokeweight=".85pt">
              <v:path arrowok="t"/>
            </v:shape>
            <v:shape id="_x0000_s1160" style="position:absolute;left:2645;top:705;width:4381;height:3872" coordsize="4381,3872" path="m69,3390l,,4381,241,4261,3872,69,3390xe" filled="f" strokecolor="gray" strokeweight=".85pt">
              <v:path arrowok="t"/>
            </v:shape>
            <v:line id="_x0000_s1161" style="position:absolute" from="1099,5248" to="5944,5919" strokeweight="0"/>
            <v:line id="_x0000_s1162" style="position:absolute" from="1099,5248" to="1099,5334" strokeweight="0"/>
            <v:line id="_x0000_s1163" style="position:absolute" from="2010,5368" to="2010,5454" strokeweight="0"/>
            <v:line id="_x0000_s1164" style="position:absolute" from="2937,5506" to="2937,5592" strokeweight="0"/>
            <v:line id="_x0000_s1165" style="position:absolute" from="3899,5644" to="3899,5712" strokeweight="0"/>
            <v:line id="_x0000_s1166" style="position:absolute" from="4913,5781" to="4913,5850" strokeweight="0"/>
            <v:line id="_x0000_s1167" style="position:absolute" from="5944,5919" to="5944,6005" strokeweight="0"/>
            <v:rect id="_x0000_s1168" style="position:absolute;left:1288;top:5489;width:321;height:255;mso-wrap-style:none" filled="f" stroked="f">
              <v:textbox style="mso-fit-shape-to-text:t" inset="0,0,0,0">
                <w:txbxContent>
                  <w:p w:rsidR="00032C6E" w:rsidRDefault="00032C6E" w:rsidP="00941CB5">
                    <w:pPr>
                      <w:rPr>
                        <w:rFonts w:hint="eastAsia"/>
                      </w:rPr>
                    </w:pPr>
                    <w:r>
                      <w:rPr>
                        <w:rFonts w:ascii="Arial" w:hAnsi="Arial" w:cs="Arial" w:hint="eastAsia"/>
                        <w:color w:val="000000"/>
                        <w:sz w:val="14"/>
                        <w:szCs w:val="14"/>
                      </w:rPr>
                      <w:t>高等</w:t>
                    </w:r>
                  </w:p>
                </w:txbxContent>
              </v:textbox>
            </v:rect>
            <v:rect id="_x0000_s1169" style="position:absolute;left:2130;top:5609;width:321;height:255;mso-wrap-style:none" filled="f" stroked="f">
              <v:textbox style="mso-fit-shape-to-text:t" inset="0,0,0,0">
                <w:txbxContent>
                  <w:p w:rsidR="00032C6E" w:rsidRDefault="00032C6E" w:rsidP="00941CB5">
                    <w:pPr>
                      <w:rPr>
                        <w:rFonts w:hint="eastAsia"/>
                      </w:rPr>
                    </w:pPr>
                    <w:r>
                      <w:rPr>
                        <w:rFonts w:ascii="Arial" w:hAnsi="Arial" w:cs="Arial" w:hint="eastAsia"/>
                        <w:color w:val="000000"/>
                        <w:sz w:val="14"/>
                        <w:szCs w:val="14"/>
                      </w:rPr>
                      <w:t>中学</w:t>
                    </w:r>
                  </w:p>
                </w:txbxContent>
              </v:textbox>
            </v:rect>
            <v:rect id="_x0000_s1170" style="position:absolute;left:4020;top:5884;width:793;height:510;mso-wrap-style:none" filled="f" stroked="f">
              <v:textbox style="mso-fit-shape-to-text:t" inset="0,0,0,0">
                <w:txbxContent>
                  <w:p w:rsidR="00032C6E" w:rsidRDefault="00032C6E" w:rsidP="00941CB5">
                    <w:pPr>
                      <w:rPr>
                        <w:rFonts w:hint="eastAsia"/>
                      </w:rPr>
                    </w:pPr>
                    <w:r>
                      <w:rPr>
                        <w:rFonts w:ascii="Arial" w:hAnsi="Arial" w:cs="Arial" w:hint="eastAsia"/>
                        <w:color w:val="000000"/>
                        <w:sz w:val="14"/>
                        <w:szCs w:val="14"/>
                      </w:rPr>
                      <w:t>小学</w:t>
                    </w:r>
                    <w:r>
                      <w:rPr>
                        <w:rFonts w:ascii="Arial" w:hAnsi="Arial" w:cs="Arial" w:hint="eastAsia"/>
                        <w:color w:val="000000"/>
                        <w:sz w:val="14"/>
                        <w:szCs w:val="14"/>
                      </w:rPr>
                      <w:t>1-3</w:t>
                    </w:r>
                    <w:r>
                      <w:rPr>
                        <w:rFonts w:ascii="Arial" w:hAnsi="Arial" w:cs="Arial" w:hint="eastAsia"/>
                        <w:color w:val="000000"/>
                        <w:sz w:val="14"/>
                        <w:szCs w:val="14"/>
                      </w:rPr>
                      <w:t>年</w:t>
                    </w:r>
                  </w:p>
                </w:txbxContent>
              </v:textbox>
            </v:rect>
            <v:rect id="_x0000_s1171" style="position:absolute;left:4982;top:6022;width:801;height:255;mso-wrap-style:none" filled="f" stroked="f">
              <v:textbox style="mso-fit-shape-to-text:t" inset="0,0,0,0">
                <w:txbxContent>
                  <w:p w:rsidR="00032C6E" w:rsidRDefault="00032C6E" w:rsidP="00941CB5">
                    <w:pPr>
                      <w:rPr>
                        <w:rFonts w:hint="eastAsia"/>
                      </w:rPr>
                    </w:pPr>
                    <w:r>
                      <w:rPr>
                        <w:rFonts w:ascii="Arial" w:hAnsi="Arial" w:cs="Arial" w:hint="eastAsia"/>
                        <w:color w:val="000000"/>
                        <w:sz w:val="14"/>
                        <w:szCs w:val="14"/>
                      </w:rPr>
                      <w:t>未接受教育</w:t>
                    </w:r>
                  </w:p>
                </w:txbxContent>
              </v:textbox>
            </v:rect>
            <v:shape id="_x0000_s1172" style="position:absolute;left:5944;top:4577;width:962;height:1342" coordsize="56,78" path="m56,l,78r4,e" filled="f" strokeweight="0">
              <v:path arrowok="t"/>
            </v:shape>
            <v:line id="_x0000_s1173" style="position:absolute" from="6219,5540" to="6287,5540" strokeweight="0"/>
            <v:line id="_x0000_s1174" style="position:absolute" from="6459,5196" to="6545,5196" strokeweight="0"/>
            <v:line id="_x0000_s1175" style="position:absolute" from="6682,4869" to="6768,4869" strokeweight="0"/>
            <v:line id="_x0000_s1176" style="position:absolute" from="6906,4577" to="6974,4577" strokeweight="0"/>
            <v:rect id="_x0000_s1177" style="position:absolute;left:6253;top:5644;width:744;height:451;mso-wrap-style:none" filled="f" stroked="f">
              <v:textbox style="mso-fit-shape-to-text:t" inset="0,0,0,0">
                <w:txbxContent>
                  <w:p w:rsidR="00032C6E" w:rsidRDefault="00032C6E" w:rsidP="00941CB5">
                    <w:r>
                      <w:rPr>
                        <w:rFonts w:ascii="Arial" w:hAnsi="Arial" w:cs="Arial"/>
                        <w:color w:val="000000"/>
                        <w:sz w:val="14"/>
                        <w:szCs w:val="14"/>
                      </w:rPr>
                      <w:t>endesa 01</w:t>
                    </w:r>
                  </w:p>
                </w:txbxContent>
              </v:textbox>
            </v:rect>
            <v:rect id="_x0000_s1178" style="position:absolute;left:6511;top:5282;width:744;height:451;mso-wrap-style:none" filled="f" stroked="f">
              <v:textbox style="mso-fit-shape-to-text:t" inset="0,0,0,0">
                <w:txbxContent>
                  <w:p w:rsidR="00032C6E" w:rsidRDefault="00032C6E" w:rsidP="00941CB5">
                    <w:r>
                      <w:rPr>
                        <w:rFonts w:ascii="Arial" w:hAnsi="Arial" w:cs="Arial"/>
                        <w:color w:val="000000"/>
                        <w:sz w:val="14"/>
                        <w:szCs w:val="14"/>
                      </w:rPr>
                      <w:t>endesa 98</w:t>
                    </w:r>
                  </w:p>
                </w:txbxContent>
              </v:textbox>
            </v:rect>
            <v:rect id="_x0000_s1179" style="position:absolute;left:6751;top:4955;width:932;height:451;mso-wrap-style:none" filled="f" stroked="f">
              <v:textbox style="mso-fit-shape-to-text:t" inset="0,0,0,0">
                <w:txbxContent>
                  <w:p w:rsidR="00032C6E" w:rsidRDefault="00032C6E" w:rsidP="00941CB5">
                    <w:r>
                      <w:rPr>
                        <w:rFonts w:ascii="Arial" w:hAnsi="Arial" w:cs="Arial"/>
                        <w:color w:val="000000"/>
                        <w:sz w:val="14"/>
                        <w:szCs w:val="14"/>
                      </w:rPr>
                      <w:t>profamilia 93</w:t>
                    </w:r>
                  </w:p>
                </w:txbxContent>
              </v:textbox>
            </v:rect>
            <v:rect id="_x0000_s1180" style="position:absolute;left:6974;top:4646;width:778;height:451;mso-wrap-style:none" filled="f" stroked="f">
              <v:textbox style="mso-fit-shape-to-text:t" inset="0,0,0,0">
                <w:txbxContent>
                  <w:p w:rsidR="00032C6E" w:rsidRDefault="00032C6E" w:rsidP="00941CB5">
                    <w:r>
                      <w:rPr>
                        <w:rFonts w:ascii="Arial" w:hAnsi="Arial" w:cs="Arial"/>
                        <w:color w:val="000000"/>
                        <w:sz w:val="14"/>
                        <w:szCs w:val="14"/>
                      </w:rPr>
                      <w:t>esdenic 85</w:t>
                    </w:r>
                  </w:p>
                </w:txbxContent>
              </v:textbox>
            </v:rect>
            <v:shape id="_x0000_s1181" style="position:absolute;left:3006;top:3080;width:155;height:1256" coordsize="155,1256" path="m17,1256l,86,138,r17,1153l17,1256xe" fillcolor="#668080" strokeweight=".85pt">
              <v:path arrowok="t"/>
            </v:shape>
            <v:shape id="_x0000_s1182" style="position:absolute;left:2680;top:3131;width:343;height:1205" coordsize="343,1205" path="m34,1170l,,326,35r17,1170l34,1170xe" fillcolor="#cff" strokeweight=".85pt">
              <v:path arrowok="t"/>
            </v:shape>
            <v:shape id="_x0000_s1183" style="position:absolute;left:2680;top:3045;width:464;height:121" coordsize="464,121" path="m326,121l464,35,154,,,86r326,35xe" fillcolor="#99bfbf" strokeweight=".85pt">
              <v:path arrowok="t"/>
            </v:shape>
            <v:shape id="_x0000_s1184" style="position:absolute;left:4707;top:2288;width:137;height:2254" coordsize="137,2254" path="m,2254l17,86,137,,120,2134,,2254xe" fillcolor="#668080" strokeweight=".85pt">
              <v:path arrowok="t"/>
            </v:shape>
            <v:shape id="_x0000_s1185" style="position:absolute;left:4363;top:2340;width:361;height:2202" coordsize="361,2202" path="m,2151l,,361,34,344,2202,,2151xe" fillcolor="#cff" strokeweight=".85pt">
              <v:path arrowok="t"/>
            </v:shape>
            <v:shape id="_x0000_s1186" style="position:absolute;left:4363;top:2271;width:481;height:103" coordsize="481,103" path="m361,103l481,17,121,,,69r361,34xe" fillcolor="#99bfbf" strokeweight=".85pt">
              <v:path arrowok="t"/>
            </v:shape>
            <v:shape id="_x0000_s1187" style="position:absolute;left:5583;top:1875;width:155;height:2771" coordsize="155,2771" path="m,2771l51,69,155,,103,2650,,2771xe" fillcolor="#668080" strokeweight=".85pt">
              <v:path arrowok="t"/>
            </v:shape>
            <v:shape id="_x0000_s1188" style="position:absolute;left:5222;top:1927;width:412;height:2719" coordsize="412,2719" path="m,2667l35,,412,17,361,2719,,2667xe" fillcolor="#cff" strokeweight=".85pt">
              <v:path arrowok="t"/>
            </v:shape>
            <v:shape id="_x0000_s1189" style="position:absolute;left:5257;top:1858;width:481;height:86" coordsize="481,86" path="m377,86l481,17,120,,,69,377,86xe" fillcolor="#99bfbf" strokeweight=".85pt">
              <v:path arrowok="t"/>
            </v:shape>
            <v:shape id="_x0000_s1190" style="position:absolute;left:6476;top:1239;width:206;height:3510" coordsize="206,3510" path="m,3510l103,51,206,,86,3389,,3510xe" fillcolor="#668080" strokeweight=".85pt">
              <v:path arrowok="t"/>
            </v:shape>
            <v:shape id="_x0000_s1191" style="position:absolute;left:6115;top:1273;width:464;height:3476" coordsize="464,3476" path="m,3424l86,,464,17,361,3476,,3424xe" fillcolor="#cff" strokeweight=".85pt">
              <v:path arrowok="t"/>
            </v:shape>
            <v:shape id="_x0000_s1192" style="position:absolute;left:6201;top:1204;width:481;height:86" coordsize="481,86" path="m378,86l481,35,103,,,69,378,86xe" fillcolor="#99bfbf" strokeweight=".85pt">
              <v:path arrowok="t"/>
            </v:shape>
            <v:shape id="_x0000_s1193" style="position:absolute;left:2645;top:3579;width:172;height:1032" coordsize="172,1032" path="m35,1032l,103,155,r17,929l35,1032xe" fillcolor="#808066" strokeweight=".85pt">
              <v:path arrowok="t"/>
            </v:shape>
            <v:shape id="_x0000_s1194" style="position:absolute;left:2319;top:3648;width:361;height:963" coordsize="361,963" path="m17,929l,,326,34r35,929l17,929xe" fillcolor="#ffc" strokeweight=".85pt">
              <v:path arrowok="t"/>
            </v:shape>
            <v:shape id="_x0000_s1195" style="position:absolute;left:2319;top:3544;width:481;height:138" coordsize="481,138" path="m326,138l481,35,155,,,104r326,34xe" fillcolor="#bfbf99" strokeweight=".85pt">
              <v:path arrowok="t"/>
            </v:shape>
            <v:shape id="_x0000_s1196" style="position:absolute;left:3522;top:3252;width:137;height:1462" coordsize="137,1462" path="m,1462l,103,137,r,1359l,1462xe" fillcolor="#808066" strokeweight=".85pt">
              <v:path arrowok="t"/>
            </v:shape>
            <v:shape id="_x0000_s1197" style="position:absolute;left:3161;top:3321;width:361;height:1393" coordsize="361,1393" path="m17,1359l,,361,34r,1359l17,1359xe" fillcolor="#ffc" strokeweight=".85pt">
              <v:path arrowok="t"/>
            </v:shape>
            <v:shape id="_x0000_s1198" style="position:absolute;left:3161;top:3218;width:498;height:137" coordsize="498,137" path="m361,137l498,34,154,,,103r361,34xe" fillcolor="#bfbf99" strokeweight=".85pt">
              <v:path arrowok="t"/>
            </v:shape>
            <v:shape id="_x0000_s1199" style="position:absolute;left:4398;top:3149;width:137;height:1686" coordsize="137,1686" path="m,1686l17,103,137,r,1565l,1686xe" fillcolor="#808066" strokeweight=".85pt">
              <v:path arrowok="t"/>
            </v:shape>
            <v:shape id="_x0000_s1200" style="position:absolute;left:4054;top:3218;width:361;height:1617" coordsize="361,1617" path="m,1565l,,361,34,344,1617,,1565xe" fillcolor="#ffc" strokeweight=".85pt">
              <v:path arrowok="t"/>
            </v:shape>
            <v:shape id="_x0000_s1201" style="position:absolute;left:4054;top:3114;width:481;height:138" coordsize="481,138" path="m361,138l481,35,120,,,104r361,34xe" fillcolor="#bfbf99" strokeweight=".85pt">
              <v:path arrowok="t"/>
            </v:shape>
            <v:shape id="_x0000_s1202" style="position:absolute;left:5308;top:2615;width:155;height:2323" coordsize="155,2323" path="m,2323l34,86,155,,120,2203,,2323xe" fillcolor="#808066" strokeweight=".85pt">
              <v:path arrowok="t"/>
            </v:shape>
            <v:shape id="_x0000_s1203" style="position:absolute;left:4947;top:2667;width:395;height:2271" coordsize="395,2271" path="m,2237l18,,395,34,361,2271,,2237xe" fillcolor="#ffc" strokeweight=".85pt">
              <v:path arrowok="t"/>
            </v:shape>
            <v:shape id="_x0000_s1204" style="position:absolute;left:4965;top:2581;width:498;height:120" coordsize="498,120" path="m377,120l498,34,120,,,86r377,34xe" fillcolor="#bfbf99" strokeweight=".85pt">
              <v:path arrowok="t"/>
            </v:shape>
            <v:shape id="_x0000_s1205" style="position:absolute;left:6253;top:2048;width:172;height:3011" coordsize="172,3011" path="m,3011l69,86,172,,86,2890,,3011xe" fillcolor="#808066" strokeweight=".85pt">
              <v:path arrowok="t"/>
            </v:shape>
            <v:shape id="_x0000_s1206" style="position:absolute;left:5875;top:2099;width:447;height:2960" coordsize="447,2960" path="m,2908l52,,447,35,378,2960,,2908xe" fillcolor="#ffc" strokeweight=".85pt">
              <v:path arrowok="t"/>
            </v:shape>
            <v:shape id="_x0000_s1207" style="position:absolute;left:5927;top:2030;width:498;height:104" coordsize="498,104" path="m395,104l498,18,120,,,69r395,35xe" fillcolor="#bfbf99" strokeweight=".85pt">
              <v:path arrowok="t"/>
            </v:shape>
            <v:shape id="_x0000_s1208" style="position:absolute;left:2268;top:4198;width:171;height:723" coordsize="171,723" path="m17,723l,103,171,r,585l17,723xe" fillcolor="#4d1a33" strokeweight=".85pt">
              <v:path arrowok="t"/>
            </v:shape>
            <v:shape id="_x0000_s1209" style="position:absolute;left:1924;top:4267;width:361;height:654" coordsize="361,654" path="m17,602l,,344,34r17,620l17,602xe" fillcolor="#936" strokeweight=".85pt">
              <v:path arrowok="t"/>
            </v:shape>
            <v:shape id="_x0000_s1210" style="position:absolute;left:1924;top:4147;width:515;height:154" coordsize="515,154" path="m344,154l515,51,155,,,120r344,34xe" fillcolor="#73264d" strokeweight=".85pt">
              <v:path arrowok="t"/>
            </v:shape>
            <v:shape id="_x0000_s1211" style="position:absolute;left:3161;top:3803;width:154;height:1221" coordsize="154,1221" path="m,1221l,103,137,r17,1101l,1221xe" fillcolor="#4d1a33" strokeweight=".85pt">
              <v:path arrowok="t"/>
            </v:shape>
            <v:shape id="_x0000_s1212" style="position:absolute;left:2800;top:3871;width:361;height:1153" coordsize="361,1153" path="m17,1119l,,361,35r,1118l17,1119xe" fillcolor="#936" strokeweight=".85pt">
              <v:path arrowok="t"/>
            </v:shape>
            <v:shape id="_x0000_s1213" style="position:absolute;left:2800;top:3768;width:498;height:138" coordsize="498,138" path="m361,138l498,35,137,,,103r361,35xe" fillcolor="#73264d" strokeweight=".85pt">
              <v:path arrowok="t"/>
            </v:shape>
            <v:shape id="_x0000_s1214" style="position:absolute;left:4071;top:3355;width:138;height:1790" coordsize="138,1790" path="m,1790l,103,138,r,1669l,1790xe" fillcolor="#4d1a33" strokeweight=".85pt">
              <v:path arrowok="t"/>
            </v:shape>
            <v:shape id="_x0000_s1215" style="position:absolute;left:3711;top:3424;width:360;height:1721" coordsize="360,1721" path="m,1669l,,360,34r,1687l,1669xe" fillcolor="#936" strokeweight=".85pt">
              <v:path arrowok="t"/>
            </v:shape>
            <v:shape id="_x0000_s1216" style="position:absolute;left:3711;top:3321;width:498;height:137" coordsize="498,137" path="m360,137l498,34,137,,,103r360,34xe" fillcolor="#73264d" strokeweight=".85pt">
              <v:path arrowok="t"/>
            </v:shape>
            <v:shape id="_x0000_s1217" style="position:absolute;left:5016;top:2925;width:155;height:2340" coordsize="155,2340" path="m,2340l34,103,155,,120,2202,,2340xe" fillcolor="#4d1a33" strokeweight=".85pt">
              <v:path arrowok="t"/>
            </v:shape>
            <v:shape id="_x0000_s1218" style="position:absolute;left:4638;top:2994;width:412;height:2271" coordsize="412,2271" path="m,2219l17,,412,34,378,2271,,2219xe" fillcolor="#936" strokeweight=".85pt">
              <v:path arrowok="t"/>
            </v:shape>
            <v:shape id="_x0000_s1219" style="position:absolute;left:4655;top:2891;width:516;height:137" coordsize="516,137" path="m395,137l516,34,121,,,103r395,34xe" fillcolor="#73264d" strokeweight=".85pt">
              <v:path arrowok="t"/>
            </v:shape>
            <v:shape id="_x0000_s1220" style="position:absolute;left:5995;top:2615;width:172;height:2770" coordsize="172,2770" path="m,2770l69,104,172,,103,2633,,2770xe" fillcolor="#4d1a33" strokeweight=".85pt">
              <v:path arrowok="t"/>
            </v:shape>
            <v:shape id="_x0000_s1221" style="position:absolute;left:5600;top:2684;width:464;height:2701" coordsize="464,2701" path="m,2667l52,,464,35,395,2701,,2667xe" fillcolor="#936" strokeweight=".85pt">
              <v:path arrowok="t"/>
            </v:shape>
            <v:shape id="_x0000_s1222" style="position:absolute;left:5652;top:2581;width:515;height:138" coordsize="515,138" path="m412,138l515,34,120,,,103r412,35xe" fillcolor="#73264d" strokeweight=".85pt">
              <v:path arrowok="t"/>
            </v:shape>
            <v:shape id="_x0000_s1223" style="position:absolute;left:1838;top:4491;width:206;height:740" coordsize="206,740" path="m17,740l,120,172,r34,619l17,740xe" fillcolor="#4d4d80" strokeweight=".85pt">
              <v:path arrowok="t"/>
            </v:shape>
            <v:shape id="_x0000_s1224" style="position:absolute;left:1477;top:4560;width:378;height:671" coordsize="378,671" path="m35,636l,,361,51r17,620l35,636xe" fillcolor="#99f" strokeweight=".85pt">
              <v:path arrowok="t"/>
            </v:shape>
            <v:shape id="_x0000_s1225" style="position:absolute;left:1477;top:4439;width:533;height:172" coordsize="533,172" path="m361,172l533,52,189,,,121r361,51xe" fillcolor="#7373bf" strokeweight=".85pt">
              <v:path arrowok="t"/>
            </v:shape>
            <v:shape id="_x0000_s1226" style="position:absolute;left:2766;top:4078;width:171;height:1290" coordsize="171,1290" path="m17,1290l,120,154,r17,1153l17,1290xe" fillcolor="#4d4d80" strokeweight=".85pt">
              <v:path arrowok="t"/>
            </v:shape>
            <v:shape id="_x0000_s1227" style="position:absolute;left:2388;top:4164;width:395;height:1204" coordsize="395,1204" path="m17,1153l,,378,34r17,1170l17,1153xe" fillcolor="#99f" strokeweight=".85pt">
              <v:path arrowok="t"/>
            </v:shape>
            <v:shape id="_x0000_s1228" style="position:absolute;left:2388;top:4043;width:532;height:155" coordsize="532,155" path="m378,155l532,35,172,,,121r378,34xe" fillcolor="#7373bf" strokeweight=".85pt">
              <v:path arrowok="t"/>
            </v:shape>
            <v:shape id="_x0000_s1229" style="position:absolute;left:3711;top:3716;width:154;height:1773" coordsize="154,1773" path="m17,1773l,104,154,r,1635l17,1773xe" fillcolor="#4d4d80" strokeweight=".85pt">
              <v:path arrowok="t"/>
            </v:shape>
            <v:shape id="_x0000_s1230" style="position:absolute;left:3333;top:3785;width:395;height:1704" coordsize="395,1704" path="m17,1652l,,378,35r17,1669l17,1652xe" fillcolor="#99f" strokeweight=".85pt">
              <v:path arrowok="t"/>
            </v:shape>
            <v:shape id="_x0000_s1231" style="position:absolute;left:3333;top:3665;width:532;height:155" coordsize="532,155" path="m378,155l532,51,154,,,120r378,35xe" fillcolor="#7373bf" strokeweight=".85pt">
              <v:path arrowok="t"/>
            </v:shape>
            <v:shape id="_x0000_s1232" style="position:absolute;left:4707;top:3321;width:154;height:2305" coordsize="154,2305" path="m,2305l17,103,154,,120,2150,,2305xe" fillcolor="#4d4d80" strokeweight=".85pt">
              <v:path arrowok="t"/>
            </v:shape>
            <v:shape id="_x0000_s1233" style="position:absolute;left:4312;top:3390;width:412;height:2236" coordsize="412,2236" path="m,2185l,,412,34,395,2236,,2185xe" fillcolor="#99f" strokeweight=".85pt">
              <v:path arrowok="t"/>
            </v:shape>
            <v:shape id="_x0000_s1234" style="position:absolute;left:4312;top:3286;width:549;height:138" coordsize="549,138" path="m412,138l549,35,137,,,104r412,34xe" fillcolor="#7373bf" strokeweight=".85pt">
              <v:path arrowok="t"/>
            </v:shape>
            <v:shape id="_x0000_s1235" style="position:absolute;left:5720;top:3045;width:172;height:2719" coordsize="172,2719" path="m,2719l52,104,172,,103,2564,,2719xe" fillcolor="#4d4d80" strokeweight=".85pt">
              <v:path arrowok="t"/>
            </v:shape>
            <v:shape id="_x0000_s1236" style="position:absolute;left:5308;top:3114;width:464;height:2650" coordsize="464,2650" path="m,2598l34,,464,35,412,2650,,2598xe" fillcolor="#99f" strokeweight=".85pt">
              <v:path arrowok="t"/>
            </v:shape>
            <v:shape id="_x0000_s1237" style="position:absolute;left:5342;top:3011;width:550;height:138" coordsize="550,138" path="m430,138l550,34,121,,,103r430,35xe" fillcolor="#7373bf" strokeweight=".85pt">
              <v:path arrowok="t"/>
            </v:shape>
            <v:line id="_x0000_s1238" style="position:absolute;flip:x y" from="945,1290" to="1099,5248" strokeweight="0"/>
            <v:line id="_x0000_s1239" style="position:absolute;flip:x" from="1014,5248" to="1099,5248" strokeweight="0"/>
            <v:line id="_x0000_s1240" style="position:absolute;flip:x" from="996,4835" to="1082,4835" strokeweight="0"/>
            <v:line id="_x0000_s1241" style="position:absolute;flip:x" from="979,4405" to="1065,4405" strokeweight="0"/>
            <v:line id="_x0000_s1242" style="position:absolute;flip:x" from="962,3975" to="1048,3975" strokeweight="0"/>
            <v:line id="_x0000_s1243" style="position:absolute;flip:x" from="945,3544" to="1031,3544" strokeweight="0"/>
            <v:line id="_x0000_s1244" style="position:absolute;flip:x" from="928,3097" to="1014,3097" strokeweight="0"/>
            <v:line id="_x0000_s1245" style="position:absolute;flip:x" from="910,2667" to="996,2667" strokeweight="0"/>
            <v:line id="_x0000_s1246" style="position:absolute;flip:x" from="893,2220" to="979,2220" strokeweight="0"/>
            <v:line id="_x0000_s1247" style="position:absolute;flip:x" from="876,1755" to="962,1755" strokeweight="0"/>
            <v:line id="_x0000_s1248" style="position:absolute;flip:x" from="859,1290" to="945,1290" strokeweight="0"/>
            <v:rect id="_x0000_s1249" style="position:absolute;left:928;top:5179;width:88;height:225;mso-wrap-style:none" filled="f" stroked="f">
              <v:textbox style="mso-fit-shape-to-text:t" inset="0,0,0,0">
                <w:txbxContent>
                  <w:p w:rsidR="00032C6E" w:rsidRDefault="00032C6E" w:rsidP="00941CB5">
                    <w:r>
                      <w:rPr>
                        <w:rFonts w:ascii="Arial" w:hAnsi="Arial" w:cs="Arial"/>
                        <w:color w:val="000000"/>
                        <w:sz w:val="14"/>
                        <w:szCs w:val="14"/>
                      </w:rPr>
                      <w:t>0</w:t>
                    </w:r>
                  </w:p>
                </w:txbxContent>
              </v:textbox>
            </v:rect>
            <v:rect id="_x0000_s1250" style="position:absolute;left:910;top:4749;width:88;height:225;mso-wrap-style:none" filled="f" stroked="f">
              <v:textbox style="mso-fit-shape-to-text:t" inset="0,0,0,0">
                <w:txbxContent>
                  <w:p w:rsidR="00032C6E" w:rsidRDefault="00032C6E" w:rsidP="00941CB5">
                    <w:r>
                      <w:rPr>
                        <w:rFonts w:ascii="Arial" w:hAnsi="Arial" w:cs="Arial"/>
                        <w:color w:val="000000"/>
                        <w:sz w:val="14"/>
                        <w:szCs w:val="14"/>
                      </w:rPr>
                      <w:t>1</w:t>
                    </w:r>
                  </w:p>
                </w:txbxContent>
              </v:textbox>
            </v:rect>
            <v:rect id="_x0000_s1251" style="position:absolute;left:893;top:4336;width:88;height:225;mso-wrap-style:none" filled="f" stroked="f">
              <v:textbox style="mso-fit-shape-to-text:t" inset="0,0,0,0">
                <w:txbxContent>
                  <w:p w:rsidR="00032C6E" w:rsidRDefault="00032C6E" w:rsidP="00941CB5">
                    <w:r>
                      <w:rPr>
                        <w:rFonts w:ascii="Arial" w:hAnsi="Arial" w:cs="Arial"/>
                        <w:color w:val="000000"/>
                        <w:sz w:val="14"/>
                        <w:szCs w:val="14"/>
                      </w:rPr>
                      <w:t>2</w:t>
                    </w:r>
                  </w:p>
                </w:txbxContent>
              </v:textbox>
            </v:rect>
            <v:rect id="_x0000_s1252" style="position:absolute;left:876;top:3906;width:88;height:225;mso-wrap-style:none" filled="f" stroked="f">
              <v:textbox style="mso-fit-shape-to-text:t" inset="0,0,0,0">
                <w:txbxContent>
                  <w:p w:rsidR="00032C6E" w:rsidRDefault="00032C6E" w:rsidP="00941CB5">
                    <w:r>
                      <w:rPr>
                        <w:rFonts w:ascii="Arial" w:hAnsi="Arial" w:cs="Arial"/>
                        <w:color w:val="000000"/>
                        <w:sz w:val="14"/>
                        <w:szCs w:val="14"/>
                      </w:rPr>
                      <w:t>3</w:t>
                    </w:r>
                  </w:p>
                </w:txbxContent>
              </v:textbox>
            </v:rect>
            <v:rect id="_x0000_s1253" style="position:absolute;left:859;top:3458;width:88;height:225;mso-wrap-style:none" filled="f" stroked="f">
              <v:textbox style="mso-fit-shape-to-text:t" inset="0,0,0,0">
                <w:txbxContent>
                  <w:p w:rsidR="00032C6E" w:rsidRDefault="00032C6E" w:rsidP="00941CB5">
                    <w:r>
                      <w:rPr>
                        <w:rFonts w:ascii="Arial" w:hAnsi="Arial" w:cs="Arial"/>
                        <w:color w:val="000000"/>
                        <w:sz w:val="14"/>
                        <w:szCs w:val="14"/>
                      </w:rPr>
                      <w:t>4</w:t>
                    </w:r>
                  </w:p>
                </w:txbxContent>
              </v:textbox>
            </v:rect>
            <v:rect id="_x0000_s1254" style="position:absolute;left:842;top:3028;width:88;height:225;mso-wrap-style:none" filled="f" stroked="f">
              <v:textbox style="mso-fit-shape-to-text:t" inset="0,0,0,0">
                <w:txbxContent>
                  <w:p w:rsidR="00032C6E" w:rsidRDefault="00032C6E" w:rsidP="00941CB5">
                    <w:r>
                      <w:rPr>
                        <w:rFonts w:ascii="Arial" w:hAnsi="Arial" w:cs="Arial"/>
                        <w:color w:val="000000"/>
                        <w:sz w:val="14"/>
                        <w:szCs w:val="14"/>
                      </w:rPr>
                      <w:t>5</w:t>
                    </w:r>
                  </w:p>
                </w:txbxContent>
              </v:textbox>
            </v:rect>
            <v:rect id="_x0000_s1255" style="position:absolute;left:825;top:2581;width:88;height:225;mso-wrap-style:none" filled="f" stroked="f">
              <v:textbox style="mso-fit-shape-to-text:t" inset="0,0,0,0">
                <w:txbxContent>
                  <w:p w:rsidR="00032C6E" w:rsidRDefault="00032C6E" w:rsidP="00941CB5">
                    <w:r>
                      <w:rPr>
                        <w:rFonts w:ascii="Arial" w:hAnsi="Arial" w:cs="Arial"/>
                        <w:color w:val="000000"/>
                        <w:sz w:val="14"/>
                        <w:szCs w:val="14"/>
                      </w:rPr>
                      <w:t>6</w:t>
                    </w:r>
                  </w:p>
                </w:txbxContent>
              </v:textbox>
            </v:rect>
            <v:rect id="_x0000_s1256" style="position:absolute;left:807;top:2134;width:88;height:225;mso-wrap-style:none" filled="f" stroked="f">
              <v:textbox style="mso-fit-shape-to-text:t" inset="0,0,0,0">
                <w:txbxContent>
                  <w:p w:rsidR="00032C6E" w:rsidRDefault="00032C6E" w:rsidP="00941CB5">
                    <w:r>
                      <w:rPr>
                        <w:rFonts w:ascii="Arial" w:hAnsi="Arial" w:cs="Arial"/>
                        <w:color w:val="000000"/>
                        <w:sz w:val="14"/>
                        <w:szCs w:val="14"/>
                      </w:rPr>
                      <w:t>7</w:t>
                    </w:r>
                  </w:p>
                </w:txbxContent>
              </v:textbox>
            </v:rect>
            <v:rect id="_x0000_s1257" style="position:absolute;left:790;top:1686;width:88;height:225;mso-wrap-style:none" filled="f" stroked="f">
              <v:textbox style="mso-fit-shape-to-text:t" inset="0,0,0,0">
                <w:txbxContent>
                  <w:p w:rsidR="00032C6E" w:rsidRDefault="00032C6E" w:rsidP="00941CB5">
                    <w:r>
                      <w:rPr>
                        <w:rFonts w:ascii="Arial" w:hAnsi="Arial" w:cs="Arial"/>
                        <w:color w:val="000000"/>
                        <w:sz w:val="14"/>
                        <w:szCs w:val="14"/>
                      </w:rPr>
                      <w:t>8</w:t>
                    </w:r>
                  </w:p>
                </w:txbxContent>
              </v:textbox>
            </v:rect>
            <v:rect id="_x0000_s1258" style="position:absolute;left:773;top:1222;width:88;height:225;mso-wrap-style:none" filled="f" stroked="f">
              <v:textbox style="mso-fit-shape-to-text:t" inset="0,0,0,0">
                <w:txbxContent>
                  <w:p w:rsidR="00032C6E" w:rsidRDefault="00032C6E" w:rsidP="00941CB5">
                    <w:r>
                      <w:rPr>
                        <w:rFonts w:ascii="Arial" w:hAnsi="Arial" w:cs="Arial"/>
                        <w:color w:val="000000"/>
                        <w:sz w:val="14"/>
                        <w:szCs w:val="14"/>
                      </w:rPr>
                      <w:t>9</w:t>
                    </w:r>
                  </w:p>
                </w:txbxContent>
              </v:textbox>
            </v:rect>
            <v:rect id="_x0000_s1259" style="position:absolute;left:618;top:2856;width:91;height:386;mso-wrap-style:none" filled="f" stroked="f">
              <v:textbox style="mso-fit-shape-to-text:t" inset="0,0,0,0">
                <w:txbxContent>
                  <w:p w:rsidR="00032C6E" w:rsidRDefault="00032C6E" w:rsidP="00941CB5">
                    <w:r>
                      <w:rPr>
                        <w:rFonts w:ascii="Arial" w:hAnsi="Arial" w:cs="Arial"/>
                        <w:b/>
                        <w:bCs/>
                        <w:color w:val="000000"/>
                        <w:sz w:val="14"/>
                        <w:szCs w:val="14"/>
                      </w:rPr>
                      <w:t xml:space="preserve"> </w:t>
                    </w:r>
                  </w:p>
                </w:txbxContent>
              </v:textbox>
            </v:rect>
            <v:rect id="_x0000_s1260" style="position:absolute;left:618;top:3562;width:91;height:386;mso-wrap-style:none" filled="f" stroked="f">
              <v:textbox style="mso-fit-shape-to-text:t" inset="0,0,0,0">
                <w:txbxContent>
                  <w:p w:rsidR="00032C6E" w:rsidRDefault="00032C6E" w:rsidP="00941CB5">
                    <w:r>
                      <w:rPr>
                        <w:rFonts w:ascii="Arial" w:hAnsi="Arial" w:cs="Arial"/>
                        <w:b/>
                        <w:bCs/>
                        <w:color w:val="000000"/>
                        <w:sz w:val="14"/>
                        <w:szCs w:val="14"/>
                      </w:rPr>
                      <w:t xml:space="preserve"> </w:t>
                    </w:r>
                  </w:p>
                </w:txbxContent>
              </v:textbox>
            </v:rect>
            <v:rect id="_x0000_s1261" style="position:absolute;left:1718;top:224;width:5981;height:382;mso-wrap-style:none" filled="f" stroked="f">
              <v:textbox style="mso-fit-shape-to-text:t" inset="0,0,0,0">
                <w:txbxContent>
                  <w:p w:rsidR="00032C6E" w:rsidRPr="00EA220D" w:rsidRDefault="00032C6E" w:rsidP="00941CB5">
                    <w:pPr>
                      <w:rPr>
                        <w:rFonts w:ascii="SimHei" w:eastAsia="SimHei" w:hint="eastAsia"/>
                        <w:sz w:val="21"/>
                        <w:szCs w:val="21"/>
                      </w:rPr>
                    </w:pPr>
                    <w:r w:rsidRPr="00EA220D">
                      <w:rPr>
                        <w:rFonts w:ascii="SimHei" w:eastAsia="SimHei" w:hint="eastAsia"/>
                        <w:sz w:val="21"/>
                        <w:szCs w:val="21"/>
                      </w:rPr>
                      <w:t>根据各项调查所示，按教育水平分列的全球生育率发展情况</w:t>
                    </w:r>
                  </w:p>
                </w:txbxContent>
              </v:textbox>
            </v:rect>
            <v:shape id="_x0000_s1262" type="#_x0000_t202" style="position:absolute;left:210;top:1698;width:330;height:3240" stroked="f">
              <v:textbox style="layout-flow:vertical;mso-layout-flow-alt:bottom-to-top" inset="0,0,0,0">
                <w:txbxContent>
                  <w:p w:rsidR="00032C6E" w:rsidRPr="00EA220D" w:rsidRDefault="00032C6E" w:rsidP="00941CB5">
                    <w:pPr>
                      <w:jc w:val="center"/>
                      <w:rPr>
                        <w:sz w:val="21"/>
                        <w:szCs w:val="21"/>
                      </w:rPr>
                    </w:pPr>
                    <w:r w:rsidRPr="00EA220D">
                      <w:rPr>
                        <w:rFonts w:hint="eastAsia"/>
                        <w:sz w:val="21"/>
                        <w:szCs w:val="21"/>
                      </w:rPr>
                      <w:t>每名妇女抚养的子女数量</w:t>
                    </w:r>
                  </w:p>
                </w:txbxContent>
              </v:textbox>
            </v:shape>
            <w10:anchorlock/>
          </v:group>
        </w:pict>
      </w:r>
    </w:p>
    <w:p w:rsidR="00941CB5" w:rsidRPr="00EC6A13" w:rsidRDefault="00941CB5" w:rsidP="00084344">
      <w:pPr>
        <w:ind w:firstLine="510"/>
        <w:rPr>
          <w:snapToGrid/>
          <w:szCs w:val="24"/>
        </w:rPr>
      </w:pPr>
      <w:r w:rsidRPr="00EC6A13">
        <w:rPr>
          <w:snapToGrid/>
          <w:szCs w:val="24"/>
        </w:rPr>
        <w:t>49.</w:t>
      </w:r>
      <w:r w:rsidR="00084344">
        <w:rPr>
          <w:snapToGrid/>
          <w:szCs w:val="24"/>
        </w:rPr>
        <w:t xml:space="preserve">  </w:t>
      </w:r>
      <w:r w:rsidRPr="00EC6A13">
        <w:rPr>
          <w:rFonts w:hint="eastAsia"/>
          <w:snapToGrid/>
          <w:szCs w:val="24"/>
        </w:rPr>
        <w:t>移居作为影响人口增长率的众多变数之一，对国家增长率的趋势有重要影响。二十世纪后半叶以来，越来越多的尼加拉瓜人移居他国，这一趋势在八十年代更是因政治原因而加强，随后又由于经济原因一直持续到现在。在过去</w:t>
      </w:r>
      <w:r w:rsidRPr="00EC6A13">
        <w:rPr>
          <w:rFonts w:hint="eastAsia"/>
          <w:snapToGrid/>
          <w:szCs w:val="24"/>
        </w:rPr>
        <w:t>30</w:t>
      </w:r>
      <w:r w:rsidRPr="00EC6A13">
        <w:rPr>
          <w:rFonts w:hint="eastAsia"/>
          <w:snapToGrid/>
          <w:szCs w:val="24"/>
        </w:rPr>
        <w:t>年，净移徙率增加了一倍以上。</w:t>
      </w:r>
    </w:p>
    <w:p w:rsidR="00941CB5" w:rsidRPr="00EC6A13" w:rsidRDefault="00941CB5" w:rsidP="00084344">
      <w:pPr>
        <w:ind w:firstLine="510"/>
        <w:rPr>
          <w:snapToGrid/>
          <w:szCs w:val="24"/>
        </w:rPr>
      </w:pPr>
      <w:r w:rsidRPr="00EC6A13">
        <w:rPr>
          <w:snapToGrid/>
          <w:szCs w:val="24"/>
        </w:rPr>
        <w:t>50.</w:t>
      </w:r>
      <w:r w:rsidR="00084344">
        <w:rPr>
          <w:snapToGrid/>
          <w:szCs w:val="24"/>
        </w:rPr>
        <w:t xml:space="preserve">  </w:t>
      </w:r>
      <w:r w:rsidRPr="00EC6A13">
        <w:rPr>
          <w:rFonts w:hint="eastAsia"/>
          <w:snapToGrid/>
          <w:szCs w:val="24"/>
        </w:rPr>
        <w:t>现如今，尼加拉瓜人仍在往其他国家迁移，主要是去往哥斯达黎加和美国。鉴于目的国的地理位置和流动的方便自由，很多人都冒险带上他们的子女和亲属，有时甚至整个家庭都会移居国外。</w:t>
      </w:r>
    </w:p>
    <w:p w:rsidR="00941CB5" w:rsidRPr="00EC6A13" w:rsidRDefault="00941CB5" w:rsidP="00084344">
      <w:pPr>
        <w:spacing w:after="320"/>
        <w:ind w:firstLine="510"/>
        <w:rPr>
          <w:snapToGrid/>
          <w:szCs w:val="24"/>
        </w:rPr>
      </w:pPr>
      <w:r w:rsidRPr="00EC6A13">
        <w:rPr>
          <w:snapToGrid/>
          <w:szCs w:val="24"/>
        </w:rPr>
        <w:t>51.</w:t>
      </w:r>
      <w:r w:rsidR="00084344">
        <w:rPr>
          <w:snapToGrid/>
          <w:szCs w:val="24"/>
        </w:rPr>
        <w:t xml:space="preserve">  </w:t>
      </w:r>
      <w:r w:rsidR="00A25091">
        <w:rPr>
          <w:rFonts w:hint="eastAsia"/>
          <w:snapToGrid/>
          <w:szCs w:val="24"/>
        </w:rPr>
        <w:t>这种大规模移徙对国家的影响有利有弊，一方面，这可带来一笔侨汇</w:t>
      </w:r>
      <w:r w:rsidR="00A25091" w:rsidRPr="00A25091">
        <w:rPr>
          <w:rFonts w:hint="eastAsia"/>
          <w:snapToGrid/>
          <w:spacing w:val="-50"/>
          <w:szCs w:val="24"/>
        </w:rPr>
        <w:t>―</w:t>
      </w:r>
      <w:r w:rsidR="00A25091" w:rsidRPr="00A25091">
        <w:rPr>
          <w:rFonts w:hint="eastAsia"/>
          <w:snapToGrid/>
          <w:szCs w:val="24"/>
        </w:rPr>
        <w:t>―</w:t>
      </w:r>
      <w:r w:rsidRPr="00EC6A13">
        <w:rPr>
          <w:rFonts w:hint="eastAsia"/>
          <w:snapToGrid/>
          <w:szCs w:val="24"/>
        </w:rPr>
        <w:t>根据一些统计估算，这对国内生产总值做出了巨大贡献，尽管总的说来它并未对国家经济产生显著影响，但从另一方面来看，这也在一定程度上造成尼加拉瓜人民的家庭分离。</w:t>
      </w:r>
    </w:p>
    <w:p w:rsidR="00941CB5" w:rsidRPr="00EC6A13" w:rsidRDefault="00941CB5" w:rsidP="00EC0B0C">
      <w:pPr>
        <w:pStyle w:val="Heading3"/>
      </w:pPr>
      <w:r w:rsidRPr="00084344">
        <w:rPr>
          <w:u w:val="none"/>
        </w:rPr>
        <w:t>4.</w:t>
      </w:r>
      <w:r w:rsidRPr="00084344">
        <w:rPr>
          <w:u w:val="none"/>
        </w:rPr>
        <w:tab/>
      </w:r>
      <w:r w:rsidRPr="00EC6A13">
        <w:rPr>
          <w:rFonts w:hint="eastAsia"/>
        </w:rPr>
        <w:t>社会、经济和文化方面</w:t>
      </w:r>
    </w:p>
    <w:p w:rsidR="00941CB5" w:rsidRPr="00EC6A13" w:rsidRDefault="00941CB5" w:rsidP="00EC0B0C">
      <w:pPr>
        <w:ind w:firstLine="510"/>
        <w:rPr>
          <w:snapToGrid/>
          <w:szCs w:val="24"/>
        </w:rPr>
      </w:pPr>
      <w:r w:rsidRPr="00EC6A13">
        <w:rPr>
          <w:snapToGrid/>
          <w:szCs w:val="24"/>
        </w:rPr>
        <w:t>52.</w:t>
      </w:r>
      <w:r w:rsidR="00EC0B0C">
        <w:rPr>
          <w:snapToGrid/>
          <w:szCs w:val="24"/>
        </w:rPr>
        <w:t xml:space="preserve">  </w:t>
      </w:r>
      <w:r w:rsidRPr="00EC6A13">
        <w:rPr>
          <w:rFonts w:hint="eastAsia"/>
          <w:snapToGrid/>
          <w:szCs w:val="24"/>
        </w:rPr>
        <w:t>根据统计数据，</w:t>
      </w:r>
      <w:r w:rsidRPr="00EC6A13">
        <w:rPr>
          <w:rStyle w:val="FootnoteReference"/>
          <w:rFonts w:eastAsia="SimSun"/>
          <w:snapToGrid/>
          <w:spacing w:val="10"/>
          <w:szCs w:val="24"/>
        </w:rPr>
        <w:footnoteReference w:id="8"/>
      </w:r>
      <w:r w:rsidRPr="00EC6A13">
        <w:rPr>
          <w:rFonts w:hint="eastAsia"/>
          <w:snapToGrid/>
          <w:szCs w:val="24"/>
        </w:rPr>
        <w:t>仅有</w:t>
      </w:r>
      <w:r w:rsidRPr="00EC6A13">
        <w:rPr>
          <w:snapToGrid/>
          <w:szCs w:val="24"/>
        </w:rPr>
        <w:t>4.7%</w:t>
      </w:r>
      <w:r w:rsidRPr="00EC6A13">
        <w:rPr>
          <w:rFonts w:hint="eastAsia"/>
          <w:snapToGrid/>
          <w:szCs w:val="24"/>
        </w:rPr>
        <w:t>的人口表示其母语并非西班牙语。与此同时，</w:t>
      </w:r>
      <w:r w:rsidRPr="00EC6A13">
        <w:rPr>
          <w:snapToGrid/>
          <w:szCs w:val="24"/>
        </w:rPr>
        <w:t>8.6%</w:t>
      </w:r>
      <w:r w:rsidRPr="00EC6A13">
        <w:rPr>
          <w:rFonts w:hint="eastAsia"/>
          <w:snapToGrid/>
          <w:szCs w:val="24"/>
        </w:rPr>
        <w:t>的人说他们属于一个土著社区或少数民族群体。不过，还应当注意到称自己有土著或少数民族血统的人中有</w:t>
      </w:r>
      <w:r w:rsidRPr="00EC6A13">
        <w:rPr>
          <w:rFonts w:hint="eastAsia"/>
          <w:snapToGrid/>
          <w:szCs w:val="24"/>
        </w:rPr>
        <w:t>11%</w:t>
      </w:r>
      <w:r w:rsidRPr="00EC6A13">
        <w:rPr>
          <w:rFonts w:hint="eastAsia"/>
          <w:snapToGrid/>
          <w:szCs w:val="24"/>
        </w:rPr>
        <w:t>并不知道他们属于哪个群体，如果将血统不明的那些人也包含在内，则该数字增至总人口的</w:t>
      </w:r>
      <w:r w:rsidRPr="00EC6A13">
        <w:rPr>
          <w:rFonts w:hint="eastAsia"/>
          <w:snapToGrid/>
          <w:szCs w:val="24"/>
        </w:rPr>
        <w:t>15%</w:t>
      </w:r>
      <w:r w:rsidRPr="00EC6A13">
        <w:rPr>
          <w:rFonts w:hint="eastAsia"/>
          <w:snapToGrid/>
          <w:szCs w:val="24"/>
        </w:rPr>
        <w:t>，这就强调了必须提高整个社会的意识，重新认识他们的身份。</w:t>
      </w:r>
    </w:p>
    <w:p w:rsidR="00941CB5" w:rsidRPr="00EC6A13" w:rsidRDefault="00941CB5" w:rsidP="00EC0B0C">
      <w:pPr>
        <w:ind w:firstLine="510"/>
        <w:rPr>
          <w:snapToGrid/>
          <w:szCs w:val="24"/>
        </w:rPr>
      </w:pPr>
      <w:r w:rsidRPr="00EC6A13">
        <w:rPr>
          <w:snapToGrid/>
          <w:szCs w:val="24"/>
        </w:rPr>
        <w:t>53.</w:t>
      </w:r>
      <w:r w:rsidR="00EC0B0C">
        <w:rPr>
          <w:snapToGrid/>
          <w:szCs w:val="24"/>
        </w:rPr>
        <w:t xml:space="preserve">  </w:t>
      </w:r>
      <w:r w:rsidRPr="00EC6A13">
        <w:rPr>
          <w:rFonts w:hint="eastAsia"/>
          <w:snapToGrid/>
          <w:szCs w:val="24"/>
        </w:rPr>
        <w:t>分布最广泛的有米斯基托人</w:t>
      </w:r>
      <w:r>
        <w:rPr>
          <w:rFonts w:hint="eastAsia"/>
          <w:snapToGrid/>
          <w:szCs w:val="24"/>
        </w:rPr>
        <w:t>(</w:t>
      </w:r>
      <w:r w:rsidRPr="00EC6A13">
        <w:rPr>
          <w:snapToGrid/>
          <w:szCs w:val="24"/>
        </w:rPr>
        <w:t>27.2%</w:t>
      </w:r>
      <w:r>
        <w:rPr>
          <w:rFonts w:hint="eastAsia"/>
          <w:snapToGrid/>
          <w:szCs w:val="24"/>
        </w:rPr>
        <w:t>)</w:t>
      </w:r>
      <w:r w:rsidRPr="00EC6A13">
        <w:rPr>
          <w:rFonts w:hint="eastAsia"/>
          <w:snapToGrid/>
          <w:szCs w:val="24"/>
        </w:rPr>
        <w:t>、加勒比沿岸的混血后裔</w:t>
      </w:r>
      <w:r>
        <w:rPr>
          <w:rFonts w:hint="eastAsia"/>
          <w:snapToGrid/>
          <w:szCs w:val="24"/>
        </w:rPr>
        <w:t>(</w:t>
      </w:r>
      <w:r w:rsidRPr="00EC6A13">
        <w:rPr>
          <w:snapToGrid/>
          <w:szCs w:val="24"/>
        </w:rPr>
        <w:t>25.3%</w:t>
      </w:r>
      <w:r>
        <w:rPr>
          <w:rFonts w:hint="eastAsia"/>
          <w:snapToGrid/>
          <w:szCs w:val="24"/>
        </w:rPr>
        <w:t>)</w:t>
      </w:r>
      <w:r w:rsidRPr="00EC6A13">
        <w:rPr>
          <w:rFonts w:hint="eastAsia"/>
          <w:snapToGrid/>
          <w:szCs w:val="24"/>
        </w:rPr>
        <w:t>、</w:t>
      </w:r>
      <w:r w:rsidRPr="00EC6A13">
        <w:rPr>
          <w:snapToGrid/>
          <w:szCs w:val="24"/>
        </w:rPr>
        <w:t>Chorotega-Nahua-Mange</w:t>
      </w:r>
      <w:r w:rsidRPr="00EC6A13">
        <w:rPr>
          <w:rFonts w:hint="eastAsia"/>
          <w:snapToGrid/>
          <w:szCs w:val="24"/>
        </w:rPr>
        <w:t>人</w:t>
      </w:r>
      <w:r>
        <w:rPr>
          <w:rFonts w:hint="eastAsia"/>
          <w:snapToGrid/>
          <w:szCs w:val="24"/>
        </w:rPr>
        <w:t>(</w:t>
      </w:r>
      <w:r w:rsidRPr="00EC6A13">
        <w:rPr>
          <w:snapToGrid/>
          <w:szCs w:val="24"/>
        </w:rPr>
        <w:t>10.4%</w:t>
      </w:r>
      <w:r>
        <w:rPr>
          <w:rFonts w:hint="eastAsia"/>
          <w:snapToGrid/>
          <w:szCs w:val="24"/>
        </w:rPr>
        <w:t>)</w:t>
      </w:r>
      <w:r w:rsidRPr="00EC6A13">
        <w:rPr>
          <w:rFonts w:hint="eastAsia"/>
          <w:snapToGrid/>
          <w:szCs w:val="24"/>
        </w:rPr>
        <w:t>、</w:t>
      </w:r>
      <w:r w:rsidRPr="00EC6A13">
        <w:rPr>
          <w:rFonts w:hint="eastAsia"/>
          <w:snapToGrid/>
          <w:szCs w:val="24"/>
        </w:rPr>
        <w:t>Creole</w:t>
      </w:r>
      <w:r w:rsidRPr="00EC6A13">
        <w:rPr>
          <w:rFonts w:hint="eastAsia"/>
          <w:snapToGrid/>
          <w:szCs w:val="24"/>
        </w:rPr>
        <w:t>或</w:t>
      </w:r>
      <w:r w:rsidRPr="00EC6A13">
        <w:rPr>
          <w:rFonts w:hint="eastAsia"/>
          <w:snapToGrid/>
          <w:szCs w:val="24"/>
        </w:rPr>
        <w:t>Kriol</w:t>
      </w:r>
      <w:r w:rsidRPr="00EC6A13">
        <w:rPr>
          <w:rFonts w:hint="eastAsia"/>
          <w:snapToGrid/>
          <w:szCs w:val="24"/>
        </w:rPr>
        <w:t>人</w:t>
      </w:r>
      <w:r>
        <w:rPr>
          <w:rFonts w:hint="eastAsia"/>
          <w:snapToGrid/>
          <w:szCs w:val="24"/>
        </w:rPr>
        <w:t>(</w:t>
      </w:r>
      <w:r w:rsidRPr="00EC6A13">
        <w:rPr>
          <w:snapToGrid/>
          <w:szCs w:val="24"/>
        </w:rPr>
        <w:t>4.5%</w:t>
      </w:r>
      <w:r>
        <w:rPr>
          <w:rFonts w:hint="eastAsia"/>
          <w:snapToGrid/>
          <w:szCs w:val="24"/>
        </w:rPr>
        <w:t>)</w:t>
      </w:r>
      <w:r w:rsidRPr="00EC6A13">
        <w:rPr>
          <w:rFonts w:hint="eastAsia"/>
          <w:snapToGrid/>
          <w:szCs w:val="24"/>
        </w:rPr>
        <w:t>、</w:t>
      </w:r>
      <w:r w:rsidRPr="00EC6A13">
        <w:rPr>
          <w:snapToGrid/>
          <w:szCs w:val="24"/>
        </w:rPr>
        <w:t>Xiu-Sutiava</w:t>
      </w:r>
      <w:r w:rsidRPr="00EC6A13">
        <w:rPr>
          <w:rFonts w:hint="eastAsia"/>
          <w:snapToGrid/>
          <w:szCs w:val="24"/>
        </w:rPr>
        <w:t>人</w:t>
      </w:r>
      <w:r>
        <w:rPr>
          <w:rFonts w:hint="eastAsia"/>
          <w:snapToGrid/>
          <w:szCs w:val="24"/>
        </w:rPr>
        <w:t>(</w:t>
      </w:r>
      <w:r w:rsidRPr="00EC6A13">
        <w:rPr>
          <w:snapToGrid/>
          <w:szCs w:val="24"/>
        </w:rPr>
        <w:t>4.5%</w:t>
      </w:r>
      <w:r>
        <w:rPr>
          <w:rFonts w:hint="eastAsia"/>
          <w:snapToGrid/>
          <w:szCs w:val="24"/>
        </w:rPr>
        <w:t>)</w:t>
      </w:r>
      <w:r w:rsidRPr="00EC6A13">
        <w:rPr>
          <w:rFonts w:hint="eastAsia"/>
          <w:snapToGrid/>
          <w:szCs w:val="24"/>
        </w:rPr>
        <w:t>、</w:t>
      </w:r>
      <w:r w:rsidRPr="00EC6A13">
        <w:rPr>
          <w:snapToGrid/>
          <w:szCs w:val="24"/>
        </w:rPr>
        <w:t>Cacaopera-Matagalpa</w:t>
      </w:r>
      <w:r w:rsidRPr="00EC6A13">
        <w:rPr>
          <w:rFonts w:hint="eastAsia"/>
          <w:snapToGrid/>
          <w:szCs w:val="24"/>
        </w:rPr>
        <w:t>人</w:t>
      </w:r>
      <w:r>
        <w:rPr>
          <w:rFonts w:hint="eastAsia"/>
          <w:snapToGrid/>
          <w:szCs w:val="24"/>
        </w:rPr>
        <w:t>(</w:t>
      </w:r>
      <w:r w:rsidRPr="00EC6A13">
        <w:rPr>
          <w:snapToGrid/>
          <w:szCs w:val="24"/>
        </w:rPr>
        <w:t>3.4%</w:t>
      </w:r>
      <w:r>
        <w:rPr>
          <w:rFonts w:hint="eastAsia"/>
          <w:snapToGrid/>
          <w:szCs w:val="24"/>
        </w:rPr>
        <w:t>)</w:t>
      </w:r>
      <w:r w:rsidRPr="00EC6A13">
        <w:rPr>
          <w:rFonts w:hint="eastAsia"/>
          <w:snapToGrid/>
          <w:szCs w:val="24"/>
        </w:rPr>
        <w:t>、</w:t>
      </w:r>
      <w:r w:rsidRPr="00EC6A13">
        <w:rPr>
          <w:snapToGrid/>
          <w:szCs w:val="24"/>
        </w:rPr>
        <w:t>Nahoa-Nicarao</w:t>
      </w:r>
      <w:r w:rsidRPr="00EC6A13">
        <w:rPr>
          <w:rFonts w:hint="eastAsia"/>
          <w:snapToGrid/>
          <w:szCs w:val="24"/>
        </w:rPr>
        <w:t>人</w:t>
      </w:r>
      <w:r>
        <w:rPr>
          <w:rFonts w:hint="eastAsia"/>
          <w:snapToGrid/>
          <w:szCs w:val="24"/>
        </w:rPr>
        <w:t>(</w:t>
      </w:r>
      <w:r w:rsidRPr="00EC6A13">
        <w:rPr>
          <w:snapToGrid/>
          <w:szCs w:val="24"/>
        </w:rPr>
        <w:t>2.5%</w:t>
      </w:r>
      <w:r>
        <w:rPr>
          <w:rFonts w:hint="eastAsia"/>
          <w:snapToGrid/>
          <w:szCs w:val="24"/>
        </w:rPr>
        <w:t>)</w:t>
      </w:r>
      <w:r w:rsidRPr="00EC6A13">
        <w:rPr>
          <w:rFonts w:hint="eastAsia"/>
          <w:snapToGrid/>
          <w:szCs w:val="24"/>
        </w:rPr>
        <w:t>和</w:t>
      </w:r>
      <w:r w:rsidRPr="00EC6A13">
        <w:rPr>
          <w:snapToGrid/>
          <w:szCs w:val="24"/>
        </w:rPr>
        <w:t>Mayangna-Sumu</w:t>
      </w:r>
      <w:r w:rsidRPr="00EC6A13">
        <w:rPr>
          <w:rFonts w:hint="eastAsia"/>
          <w:snapToGrid/>
          <w:szCs w:val="24"/>
        </w:rPr>
        <w:t>人</w:t>
      </w:r>
      <w:r>
        <w:rPr>
          <w:rFonts w:hint="eastAsia"/>
          <w:snapToGrid/>
          <w:szCs w:val="24"/>
        </w:rPr>
        <w:t>(</w:t>
      </w:r>
      <w:r w:rsidRPr="00EC6A13">
        <w:rPr>
          <w:snapToGrid/>
          <w:szCs w:val="24"/>
        </w:rPr>
        <w:t>2.2%</w:t>
      </w:r>
      <w:r>
        <w:rPr>
          <w:rFonts w:hint="eastAsia"/>
          <w:snapToGrid/>
          <w:szCs w:val="24"/>
        </w:rPr>
        <w:t>)</w:t>
      </w:r>
      <w:r w:rsidRPr="00EC6A13">
        <w:rPr>
          <w:rFonts w:hint="eastAsia"/>
          <w:snapToGrid/>
          <w:szCs w:val="24"/>
        </w:rPr>
        <w:t>。</w:t>
      </w:r>
    </w:p>
    <w:p w:rsidR="00941CB5" w:rsidRPr="00EC6A13" w:rsidRDefault="00941CB5" w:rsidP="00EC0B0C">
      <w:pPr>
        <w:ind w:firstLine="510"/>
        <w:rPr>
          <w:snapToGrid/>
          <w:szCs w:val="24"/>
        </w:rPr>
      </w:pPr>
      <w:r w:rsidRPr="00EC6A13">
        <w:rPr>
          <w:snapToGrid/>
          <w:szCs w:val="24"/>
        </w:rPr>
        <w:t>54.</w:t>
      </w:r>
      <w:r w:rsidR="00EC0B0C">
        <w:rPr>
          <w:snapToGrid/>
          <w:szCs w:val="24"/>
        </w:rPr>
        <w:t xml:space="preserve">  </w:t>
      </w:r>
      <w:r w:rsidRPr="00EC6A13">
        <w:rPr>
          <w:rFonts w:hint="eastAsia"/>
          <w:snapToGrid/>
          <w:szCs w:val="24"/>
        </w:rPr>
        <w:t>与整体人口情况不同，这些人群主要集中在农村地区</w:t>
      </w:r>
      <w:r>
        <w:rPr>
          <w:rFonts w:hint="eastAsia"/>
          <w:snapToGrid/>
          <w:szCs w:val="24"/>
        </w:rPr>
        <w:t>(</w:t>
      </w:r>
      <w:r w:rsidRPr="00EC6A13">
        <w:rPr>
          <w:snapToGrid/>
          <w:szCs w:val="24"/>
        </w:rPr>
        <w:t>56.8%</w:t>
      </w:r>
      <w:r>
        <w:rPr>
          <w:rFonts w:hint="eastAsia"/>
          <w:snapToGrid/>
          <w:szCs w:val="24"/>
        </w:rPr>
        <w:t>)</w:t>
      </w:r>
      <w:r w:rsidRPr="00EC6A13">
        <w:rPr>
          <w:rFonts w:hint="eastAsia"/>
          <w:snapToGrid/>
          <w:szCs w:val="24"/>
        </w:rPr>
        <w:t>，不同的土著人或少数民族社区行为也各不相同。克里奥尔人多数居住在城市</w:t>
      </w:r>
      <w:r>
        <w:rPr>
          <w:rFonts w:hint="eastAsia"/>
          <w:snapToGrid/>
          <w:szCs w:val="24"/>
        </w:rPr>
        <w:t>(</w:t>
      </w:r>
      <w:r w:rsidRPr="00EC6A13">
        <w:rPr>
          <w:snapToGrid/>
          <w:szCs w:val="24"/>
        </w:rPr>
        <w:t>90.5%</w:t>
      </w:r>
      <w:r>
        <w:rPr>
          <w:rFonts w:hint="eastAsia"/>
          <w:snapToGrid/>
          <w:szCs w:val="24"/>
        </w:rPr>
        <w:t>)</w:t>
      </w:r>
      <w:r w:rsidRPr="00EC6A13">
        <w:rPr>
          <w:rFonts w:hint="eastAsia"/>
          <w:snapToGrid/>
          <w:szCs w:val="24"/>
        </w:rPr>
        <w:t>，其后是</w:t>
      </w:r>
      <w:r w:rsidRPr="00EC6A13">
        <w:rPr>
          <w:snapToGrid/>
          <w:szCs w:val="24"/>
        </w:rPr>
        <w:t>Xiu-Sutiava</w:t>
      </w:r>
      <w:r w:rsidRPr="00EC6A13">
        <w:rPr>
          <w:rFonts w:hint="eastAsia"/>
          <w:snapToGrid/>
          <w:szCs w:val="24"/>
        </w:rPr>
        <w:t>人</w:t>
      </w:r>
      <w:r>
        <w:rPr>
          <w:rFonts w:hint="eastAsia"/>
          <w:snapToGrid/>
          <w:szCs w:val="24"/>
        </w:rPr>
        <w:t>(</w:t>
      </w:r>
      <w:r w:rsidRPr="00EC6A13">
        <w:rPr>
          <w:snapToGrid/>
          <w:szCs w:val="24"/>
        </w:rPr>
        <w:t>80.4%</w:t>
      </w:r>
      <w:r>
        <w:rPr>
          <w:rFonts w:hint="eastAsia"/>
          <w:snapToGrid/>
          <w:szCs w:val="24"/>
        </w:rPr>
        <w:t>)</w:t>
      </w:r>
      <w:r w:rsidRPr="00EC6A13">
        <w:rPr>
          <w:rFonts w:hint="eastAsia"/>
          <w:snapToGrid/>
          <w:szCs w:val="24"/>
        </w:rPr>
        <w:t>以及</w:t>
      </w:r>
      <w:r w:rsidRPr="00EC6A13">
        <w:rPr>
          <w:snapToGrid/>
          <w:szCs w:val="24"/>
        </w:rPr>
        <w:t>Garífuna</w:t>
      </w:r>
      <w:r w:rsidRPr="00EC6A13">
        <w:rPr>
          <w:rFonts w:hint="eastAsia"/>
          <w:snapToGrid/>
          <w:szCs w:val="24"/>
        </w:rPr>
        <w:t>人和</w:t>
      </w:r>
      <w:r w:rsidRPr="00EC6A13">
        <w:rPr>
          <w:snapToGrid/>
          <w:szCs w:val="24"/>
        </w:rPr>
        <w:t>Ulva</w:t>
      </w:r>
      <w:r w:rsidRPr="00EC6A13">
        <w:rPr>
          <w:rFonts w:hint="eastAsia"/>
          <w:snapToGrid/>
          <w:szCs w:val="24"/>
        </w:rPr>
        <w:t>人</w:t>
      </w:r>
      <w:r>
        <w:rPr>
          <w:rFonts w:hint="eastAsia"/>
          <w:snapToGrid/>
          <w:szCs w:val="24"/>
        </w:rPr>
        <w:t>(</w:t>
      </w:r>
      <w:r w:rsidRPr="00EC6A13">
        <w:rPr>
          <w:rFonts w:hint="eastAsia"/>
          <w:snapToGrid/>
          <w:szCs w:val="24"/>
        </w:rPr>
        <w:t>各自为</w:t>
      </w:r>
      <w:r w:rsidRPr="00EC6A13">
        <w:rPr>
          <w:rFonts w:hint="eastAsia"/>
          <w:snapToGrid/>
          <w:szCs w:val="24"/>
        </w:rPr>
        <w:t>62%</w:t>
      </w:r>
      <w:r>
        <w:rPr>
          <w:rFonts w:hint="eastAsia"/>
          <w:snapToGrid/>
          <w:szCs w:val="24"/>
        </w:rPr>
        <w:t>)</w:t>
      </w:r>
      <w:r w:rsidRPr="00EC6A13">
        <w:rPr>
          <w:rFonts w:hint="eastAsia"/>
          <w:snapToGrid/>
          <w:szCs w:val="24"/>
        </w:rPr>
        <w:t>。</w:t>
      </w:r>
    </w:p>
    <w:p w:rsidR="00941CB5" w:rsidRPr="00EC6A13" w:rsidRDefault="00941CB5" w:rsidP="00EC0B0C">
      <w:pPr>
        <w:ind w:firstLine="510"/>
        <w:rPr>
          <w:snapToGrid/>
          <w:szCs w:val="24"/>
        </w:rPr>
      </w:pPr>
      <w:r w:rsidRPr="00EC6A13">
        <w:rPr>
          <w:snapToGrid/>
          <w:szCs w:val="24"/>
        </w:rPr>
        <w:t>55.</w:t>
      </w:r>
      <w:r w:rsidR="00EC0B0C">
        <w:rPr>
          <w:snapToGrid/>
          <w:szCs w:val="24"/>
        </w:rPr>
        <w:t xml:space="preserve">  </w:t>
      </w:r>
      <w:r w:rsidRPr="00EC6A13">
        <w:rPr>
          <w:rFonts w:hint="eastAsia"/>
          <w:snapToGrid/>
          <w:szCs w:val="24"/>
        </w:rPr>
        <w:t>关于尼加拉瓜家庭的规模，平均每个家庭有</w:t>
      </w:r>
      <w:r w:rsidRPr="00EC6A13">
        <w:rPr>
          <w:rFonts w:hint="eastAsia"/>
          <w:snapToGrid/>
          <w:szCs w:val="24"/>
        </w:rPr>
        <w:t>4.9</w:t>
      </w:r>
      <w:r w:rsidRPr="00EC6A13">
        <w:rPr>
          <w:rFonts w:hint="eastAsia"/>
          <w:snapToGrid/>
          <w:szCs w:val="24"/>
        </w:rPr>
        <w:t>人，略低于</w:t>
      </w:r>
      <w:r w:rsidRPr="00EC6A13">
        <w:rPr>
          <w:rFonts w:hint="eastAsia"/>
          <w:snapToGrid/>
          <w:szCs w:val="24"/>
        </w:rPr>
        <w:t>2001</w:t>
      </w:r>
      <w:r w:rsidRPr="00EC6A13">
        <w:rPr>
          <w:rFonts w:hint="eastAsia"/>
          <w:snapToGrid/>
          <w:szCs w:val="24"/>
        </w:rPr>
        <w:t>年记录的每个家庭</w:t>
      </w:r>
      <w:r w:rsidRPr="00EC6A13">
        <w:rPr>
          <w:rFonts w:hint="eastAsia"/>
          <w:snapToGrid/>
          <w:szCs w:val="24"/>
        </w:rPr>
        <w:t>5.3</w:t>
      </w:r>
      <w:r w:rsidRPr="00EC6A13">
        <w:rPr>
          <w:rFonts w:hint="eastAsia"/>
          <w:snapToGrid/>
          <w:szCs w:val="24"/>
        </w:rPr>
        <w:t>人。</w:t>
      </w:r>
      <w:r w:rsidRPr="00EC6A13">
        <w:rPr>
          <w:rStyle w:val="FootnoteReference"/>
          <w:rFonts w:eastAsia="SimSun"/>
          <w:snapToGrid/>
          <w:spacing w:val="10"/>
          <w:szCs w:val="24"/>
        </w:rPr>
        <w:footnoteReference w:id="9"/>
      </w:r>
      <w:r w:rsidR="00EC0B0C">
        <w:rPr>
          <w:snapToGrid/>
          <w:szCs w:val="24"/>
        </w:rPr>
        <w:t xml:space="preserve"> </w:t>
      </w:r>
      <w:r w:rsidRPr="00EC6A13">
        <w:rPr>
          <w:rFonts w:hint="eastAsia"/>
          <w:snapToGrid/>
          <w:szCs w:val="24"/>
        </w:rPr>
        <w:t>然而，对于贫困家庭，特别是处于极端贫困中的家庭，这一均值却有提高</w:t>
      </w:r>
      <w:r>
        <w:rPr>
          <w:rFonts w:hint="eastAsia"/>
          <w:snapToGrid/>
          <w:szCs w:val="24"/>
        </w:rPr>
        <w:t>(</w:t>
      </w:r>
      <w:r w:rsidRPr="00EC6A13">
        <w:rPr>
          <w:rFonts w:hint="eastAsia"/>
          <w:snapToGrid/>
          <w:szCs w:val="24"/>
        </w:rPr>
        <w:t>分别升至</w:t>
      </w:r>
      <w:r w:rsidRPr="00EC6A13">
        <w:rPr>
          <w:rFonts w:hint="eastAsia"/>
          <w:snapToGrid/>
          <w:szCs w:val="24"/>
        </w:rPr>
        <w:t>6.7</w:t>
      </w:r>
      <w:r w:rsidRPr="00EC6A13">
        <w:rPr>
          <w:rFonts w:hint="eastAsia"/>
          <w:snapToGrid/>
          <w:szCs w:val="24"/>
        </w:rPr>
        <w:t>人和</w:t>
      </w:r>
      <w:r w:rsidRPr="00EC6A13">
        <w:rPr>
          <w:rFonts w:hint="eastAsia"/>
          <w:snapToGrid/>
          <w:szCs w:val="24"/>
        </w:rPr>
        <w:t>7.4</w:t>
      </w:r>
      <w:r w:rsidRPr="00EC6A13">
        <w:rPr>
          <w:rFonts w:hint="eastAsia"/>
          <w:snapToGrid/>
          <w:szCs w:val="24"/>
        </w:rPr>
        <w:t>人</w:t>
      </w:r>
      <w:r>
        <w:rPr>
          <w:rFonts w:hint="eastAsia"/>
          <w:snapToGrid/>
          <w:szCs w:val="24"/>
        </w:rPr>
        <w:t>)</w:t>
      </w:r>
      <w:r w:rsidRPr="00EC6A13">
        <w:rPr>
          <w:rFonts w:hint="eastAsia"/>
          <w:snapToGrid/>
          <w:szCs w:val="24"/>
        </w:rPr>
        <w:t>。</w:t>
      </w:r>
    </w:p>
    <w:p w:rsidR="00941CB5" w:rsidRPr="00EC6A13" w:rsidRDefault="00941CB5" w:rsidP="00EC0B0C">
      <w:pPr>
        <w:ind w:firstLine="510"/>
        <w:rPr>
          <w:snapToGrid/>
          <w:szCs w:val="24"/>
        </w:rPr>
      </w:pPr>
      <w:r w:rsidRPr="00EC6A13">
        <w:rPr>
          <w:snapToGrid/>
          <w:szCs w:val="24"/>
        </w:rPr>
        <w:t>56.</w:t>
      </w:r>
      <w:r w:rsidR="00EC0B0C">
        <w:rPr>
          <w:snapToGrid/>
          <w:szCs w:val="24"/>
        </w:rPr>
        <w:t xml:space="preserve">  </w:t>
      </w:r>
      <w:r w:rsidRPr="00EC6A13">
        <w:rPr>
          <w:rFonts w:hint="eastAsia"/>
          <w:snapToGrid/>
          <w:szCs w:val="24"/>
        </w:rPr>
        <w:t>生活在贫困线以下的人占到</w:t>
      </w:r>
      <w:r w:rsidRPr="00EC6A13">
        <w:rPr>
          <w:rFonts w:hint="eastAsia"/>
          <w:snapToGrid/>
          <w:szCs w:val="24"/>
        </w:rPr>
        <w:t>46%</w:t>
      </w:r>
      <w:r w:rsidRPr="00EC6A13">
        <w:rPr>
          <w:rFonts w:hint="eastAsia"/>
          <w:snapToGrid/>
          <w:szCs w:val="24"/>
        </w:rPr>
        <w:t>，</w:t>
      </w:r>
      <w:r w:rsidRPr="00EC6A13">
        <w:rPr>
          <w:rFonts w:hint="eastAsia"/>
          <w:snapToGrid/>
          <w:szCs w:val="24"/>
        </w:rPr>
        <w:t>15%</w:t>
      </w:r>
      <w:r w:rsidRPr="00EC6A13">
        <w:rPr>
          <w:rFonts w:hint="eastAsia"/>
          <w:snapToGrid/>
          <w:szCs w:val="24"/>
        </w:rPr>
        <w:t>的人生活水平还达不到食物消费最低水平</w:t>
      </w:r>
      <w:r>
        <w:rPr>
          <w:rFonts w:hint="eastAsia"/>
          <w:snapToGrid/>
          <w:szCs w:val="24"/>
        </w:rPr>
        <w:t>(</w:t>
      </w:r>
      <w:r w:rsidRPr="00EC6A13">
        <w:rPr>
          <w:rFonts w:hint="eastAsia"/>
          <w:snapToGrid/>
          <w:szCs w:val="24"/>
        </w:rPr>
        <w:t>或者说处于极度贫困状况</w:t>
      </w:r>
      <w:r>
        <w:rPr>
          <w:rFonts w:hint="eastAsia"/>
          <w:snapToGrid/>
          <w:szCs w:val="24"/>
        </w:rPr>
        <w:t>)</w:t>
      </w:r>
      <w:r w:rsidRPr="00EC6A13">
        <w:rPr>
          <w:rFonts w:hint="eastAsia"/>
          <w:snapToGrid/>
          <w:szCs w:val="24"/>
        </w:rPr>
        <w:t>。</w:t>
      </w:r>
    </w:p>
    <w:p w:rsidR="00941CB5" w:rsidRPr="00EC6A13" w:rsidRDefault="00941CB5" w:rsidP="00EC0B0C">
      <w:pPr>
        <w:ind w:firstLine="510"/>
        <w:rPr>
          <w:snapToGrid/>
          <w:szCs w:val="24"/>
        </w:rPr>
      </w:pPr>
      <w:r w:rsidRPr="00EC6A13">
        <w:rPr>
          <w:snapToGrid/>
          <w:szCs w:val="24"/>
        </w:rPr>
        <w:t>57.</w:t>
      </w:r>
      <w:r w:rsidR="00EC0B0C">
        <w:rPr>
          <w:snapToGrid/>
          <w:szCs w:val="24"/>
        </w:rPr>
        <w:t xml:space="preserve">  </w:t>
      </w:r>
      <w:r w:rsidRPr="00EC6A13">
        <w:rPr>
          <w:rFonts w:hint="eastAsia"/>
          <w:snapToGrid/>
          <w:szCs w:val="24"/>
        </w:rPr>
        <w:t>尽管</w:t>
      </w:r>
      <w:r w:rsidRPr="00EC6A13">
        <w:rPr>
          <w:rFonts w:hint="eastAsia"/>
          <w:snapToGrid/>
          <w:szCs w:val="24"/>
        </w:rPr>
        <w:t>28%</w:t>
      </w:r>
      <w:r w:rsidRPr="00EC6A13">
        <w:rPr>
          <w:rFonts w:hint="eastAsia"/>
          <w:snapToGrid/>
          <w:szCs w:val="24"/>
        </w:rPr>
        <w:t>的家庭以妇女为户主，但并没有像其他地区那样，以妇女为户主的家庭多为贫困家庭。</w:t>
      </w:r>
    </w:p>
    <w:p w:rsidR="00941CB5" w:rsidRPr="00EC6A13" w:rsidRDefault="00941CB5" w:rsidP="00EC0B0C">
      <w:pPr>
        <w:ind w:firstLine="510"/>
        <w:rPr>
          <w:snapToGrid/>
          <w:szCs w:val="24"/>
        </w:rPr>
      </w:pPr>
      <w:r w:rsidRPr="00EC6A13">
        <w:rPr>
          <w:snapToGrid/>
          <w:szCs w:val="24"/>
        </w:rPr>
        <w:t>58.</w:t>
      </w:r>
      <w:r w:rsidR="00EC0B0C">
        <w:rPr>
          <w:snapToGrid/>
          <w:szCs w:val="24"/>
        </w:rPr>
        <w:t xml:space="preserve">  </w:t>
      </w:r>
      <w:r w:rsidRPr="00EC6A13">
        <w:rPr>
          <w:rFonts w:hint="eastAsia"/>
          <w:snapToGrid/>
          <w:szCs w:val="24"/>
        </w:rPr>
        <w:t>在尼加拉瓜，以下三项占到家庭消费的</w:t>
      </w:r>
      <w:r w:rsidRPr="00EC6A13">
        <w:rPr>
          <w:rFonts w:hint="eastAsia"/>
          <w:snapToGrid/>
          <w:szCs w:val="24"/>
        </w:rPr>
        <w:t>80%</w:t>
      </w:r>
      <w:r w:rsidRPr="00EC6A13">
        <w:rPr>
          <w:rFonts w:hint="eastAsia"/>
          <w:snapToGrid/>
          <w:szCs w:val="24"/>
        </w:rPr>
        <w:t>：食品、住房和个人服务。总的来说，</w:t>
      </w:r>
      <w:r w:rsidRPr="00EC6A13">
        <w:rPr>
          <w:rFonts w:hint="eastAsia"/>
          <w:snapToGrid/>
          <w:szCs w:val="24"/>
        </w:rPr>
        <w:t>48%</w:t>
      </w:r>
      <w:r w:rsidRPr="00EC6A13">
        <w:rPr>
          <w:rFonts w:hint="eastAsia"/>
          <w:snapToGrid/>
          <w:szCs w:val="24"/>
        </w:rPr>
        <w:t>的消费集中在食品方面，</w:t>
      </w:r>
      <w:r w:rsidRPr="00EC6A13">
        <w:rPr>
          <w:rFonts w:hint="eastAsia"/>
          <w:snapToGrid/>
          <w:szCs w:val="24"/>
        </w:rPr>
        <w:t>7%</w:t>
      </w:r>
      <w:r w:rsidRPr="00EC6A13">
        <w:rPr>
          <w:rFonts w:hint="eastAsia"/>
          <w:snapToGrid/>
          <w:szCs w:val="24"/>
        </w:rPr>
        <w:t>用于住房，</w:t>
      </w:r>
      <w:r w:rsidRPr="00EC6A13">
        <w:rPr>
          <w:rFonts w:hint="eastAsia"/>
          <w:snapToGrid/>
          <w:szCs w:val="24"/>
        </w:rPr>
        <w:t>6%</w:t>
      </w:r>
      <w:r w:rsidRPr="00EC6A13">
        <w:rPr>
          <w:rFonts w:hint="eastAsia"/>
          <w:snapToGrid/>
          <w:szCs w:val="24"/>
        </w:rPr>
        <w:t>用于卫生，</w:t>
      </w:r>
      <w:r w:rsidRPr="00EC6A13">
        <w:rPr>
          <w:rFonts w:hint="eastAsia"/>
          <w:snapToGrid/>
          <w:szCs w:val="24"/>
        </w:rPr>
        <w:t>6%</w:t>
      </w:r>
      <w:r w:rsidRPr="00EC6A13">
        <w:rPr>
          <w:rFonts w:hint="eastAsia"/>
          <w:snapToGrid/>
          <w:szCs w:val="24"/>
        </w:rPr>
        <w:t>用于教育。很明显，食品消费所占比重非常大，且随着贫困程度的增加而增加。这在一定程度上反映了财富的广泛匮乏以及收入分配不均。</w:t>
      </w:r>
      <w:r w:rsidRPr="00EC6A13">
        <w:rPr>
          <w:rFonts w:hint="eastAsia"/>
          <w:snapToGrid/>
          <w:szCs w:val="24"/>
        </w:rPr>
        <w:t>1998</w:t>
      </w:r>
      <w:r w:rsidRPr="00EC6A13">
        <w:rPr>
          <w:rFonts w:hint="eastAsia"/>
          <w:snapToGrid/>
          <w:szCs w:val="24"/>
        </w:rPr>
        <w:t>年至</w:t>
      </w:r>
      <w:r w:rsidRPr="00EC6A13">
        <w:rPr>
          <w:rFonts w:hint="eastAsia"/>
          <w:snapToGrid/>
          <w:szCs w:val="24"/>
        </w:rPr>
        <w:t>2001</w:t>
      </w:r>
      <w:r w:rsidRPr="00EC6A13">
        <w:rPr>
          <w:rFonts w:hint="eastAsia"/>
          <w:snapToGrid/>
          <w:szCs w:val="24"/>
        </w:rPr>
        <w:t>年间，非贫困人口的收入实现了增长，而贫困群体却没有。这表明增长使得拥有较高收入的人受益，这可以对基尼系数的数值做出解释</w:t>
      </w:r>
      <w:r w:rsidR="00EC0B0C" w:rsidRPr="00EC0B0C">
        <w:rPr>
          <w:rFonts w:hint="eastAsia"/>
          <w:snapToGrid/>
          <w:spacing w:val="-50"/>
          <w:szCs w:val="24"/>
        </w:rPr>
        <w:t>―</w:t>
      </w:r>
      <w:r w:rsidR="00EC0B0C" w:rsidRPr="00EC0B0C">
        <w:rPr>
          <w:rFonts w:hint="eastAsia"/>
          <w:snapToGrid/>
          <w:szCs w:val="24"/>
        </w:rPr>
        <w:t>―</w:t>
      </w:r>
      <w:r w:rsidRPr="00EC6A13">
        <w:rPr>
          <w:rFonts w:hint="eastAsia"/>
          <w:snapToGrid/>
          <w:szCs w:val="24"/>
        </w:rPr>
        <w:t>2001</w:t>
      </w:r>
      <w:r w:rsidRPr="00EC6A13">
        <w:rPr>
          <w:rFonts w:hint="eastAsia"/>
          <w:snapToGrid/>
          <w:szCs w:val="24"/>
        </w:rPr>
        <w:t>年的基尼系数为</w:t>
      </w:r>
      <w:r w:rsidRPr="00EC6A13">
        <w:rPr>
          <w:rFonts w:hint="eastAsia"/>
          <w:snapToGrid/>
          <w:szCs w:val="24"/>
        </w:rPr>
        <w:t>0.56</w:t>
      </w:r>
      <w:r w:rsidRPr="00EC6A13">
        <w:rPr>
          <w:rFonts w:hint="eastAsia"/>
          <w:snapToGrid/>
          <w:szCs w:val="24"/>
        </w:rPr>
        <w:t>。</w:t>
      </w:r>
    </w:p>
    <w:p w:rsidR="00941CB5" w:rsidRPr="00EC6A13" w:rsidRDefault="00941CB5" w:rsidP="00EC0B0C">
      <w:pPr>
        <w:ind w:firstLine="510"/>
        <w:rPr>
          <w:snapToGrid/>
          <w:szCs w:val="24"/>
        </w:rPr>
      </w:pPr>
      <w:r w:rsidRPr="00EC6A13">
        <w:rPr>
          <w:snapToGrid/>
          <w:szCs w:val="24"/>
        </w:rPr>
        <w:t>59.</w:t>
      </w:r>
      <w:r w:rsidR="00EC0B0C">
        <w:rPr>
          <w:snapToGrid/>
          <w:szCs w:val="24"/>
        </w:rPr>
        <w:t xml:space="preserve">  </w:t>
      </w:r>
      <w:r w:rsidRPr="00EC6A13">
        <w:rPr>
          <w:rFonts w:hint="eastAsia"/>
          <w:snapToGrid/>
          <w:szCs w:val="24"/>
        </w:rPr>
        <w:t>一个反映家庭生活状况的重要指标，特别是在卡路里摄取方面，就是五岁以下儿童营养不良的比例。近</w:t>
      </w:r>
      <w:r w:rsidRPr="00EC6A13">
        <w:rPr>
          <w:rFonts w:hint="eastAsia"/>
          <w:snapToGrid/>
          <w:szCs w:val="24"/>
        </w:rPr>
        <w:t>10%</w:t>
      </w:r>
      <w:r w:rsidRPr="00EC6A13">
        <w:rPr>
          <w:rFonts w:hint="eastAsia"/>
          <w:snapToGrid/>
          <w:szCs w:val="24"/>
        </w:rPr>
        <w:t>的儿童呈现出一般性营养不良或体重不足，有</w:t>
      </w:r>
      <w:r w:rsidRPr="00EC6A13">
        <w:rPr>
          <w:rFonts w:hint="eastAsia"/>
          <w:snapToGrid/>
          <w:szCs w:val="24"/>
        </w:rPr>
        <w:t>20%</w:t>
      </w:r>
      <w:r w:rsidRPr="00EC6A13">
        <w:rPr>
          <w:rFonts w:hint="eastAsia"/>
          <w:snapToGrid/>
          <w:szCs w:val="24"/>
        </w:rPr>
        <w:t>的儿童有慢性营养不良</w:t>
      </w:r>
      <w:r>
        <w:rPr>
          <w:rFonts w:hint="eastAsia"/>
          <w:snapToGrid/>
          <w:szCs w:val="24"/>
        </w:rPr>
        <w:t>(</w:t>
      </w:r>
      <w:r w:rsidRPr="00EC6A13">
        <w:rPr>
          <w:rFonts w:hint="eastAsia"/>
          <w:snapToGrid/>
          <w:szCs w:val="24"/>
        </w:rPr>
        <w:t>生长受阻</w:t>
      </w:r>
      <w:r>
        <w:rPr>
          <w:rFonts w:hint="eastAsia"/>
          <w:snapToGrid/>
          <w:szCs w:val="24"/>
        </w:rPr>
        <w:t>)</w:t>
      </w:r>
      <w:r w:rsidRPr="00EC6A13">
        <w:rPr>
          <w:rFonts w:hint="eastAsia"/>
          <w:snapToGrid/>
          <w:szCs w:val="24"/>
        </w:rPr>
        <w:t>，这对于三岁以上的儿童来说几乎是不可逆的。</w:t>
      </w:r>
      <w:r w:rsidRPr="00EC6A13">
        <w:rPr>
          <w:rStyle w:val="FootnoteReference"/>
          <w:rFonts w:eastAsia="SimSun"/>
          <w:snapToGrid/>
          <w:spacing w:val="10"/>
          <w:szCs w:val="24"/>
        </w:rPr>
        <w:footnoteReference w:id="10"/>
      </w:r>
    </w:p>
    <w:p w:rsidR="00941CB5" w:rsidRPr="00EC6A13" w:rsidRDefault="00941CB5" w:rsidP="00EC0B0C">
      <w:pPr>
        <w:ind w:firstLine="510"/>
        <w:rPr>
          <w:rFonts w:hint="eastAsia"/>
          <w:snapToGrid/>
          <w:szCs w:val="24"/>
        </w:rPr>
      </w:pPr>
      <w:r w:rsidRPr="00EC6A13">
        <w:rPr>
          <w:snapToGrid/>
          <w:szCs w:val="24"/>
        </w:rPr>
        <w:t>60.</w:t>
      </w:r>
      <w:r w:rsidR="00EC0B0C">
        <w:rPr>
          <w:snapToGrid/>
          <w:szCs w:val="24"/>
        </w:rPr>
        <w:t xml:space="preserve">  </w:t>
      </w:r>
      <w:r w:rsidRPr="00EC6A13">
        <w:rPr>
          <w:rFonts w:hint="eastAsia"/>
          <w:snapToGrid/>
          <w:szCs w:val="24"/>
        </w:rPr>
        <w:t>学龄前儿童的营养状况以一种恶性循环的方式影响着教育状况。十岁及以上人口的文盲率为</w:t>
      </w:r>
      <w:r w:rsidRPr="00EC6A13">
        <w:rPr>
          <w:snapToGrid/>
          <w:szCs w:val="24"/>
        </w:rPr>
        <w:t>20.5%</w:t>
      </w:r>
      <w:r w:rsidRPr="00EC6A13">
        <w:rPr>
          <w:rFonts w:hint="eastAsia"/>
          <w:snapToGrid/>
          <w:szCs w:val="24"/>
        </w:rPr>
        <w:t>，</w:t>
      </w:r>
      <w:r w:rsidRPr="00EC6A13">
        <w:rPr>
          <w:rStyle w:val="FootnoteReference"/>
          <w:rFonts w:eastAsia="SimSun"/>
          <w:snapToGrid/>
          <w:spacing w:val="10"/>
          <w:szCs w:val="24"/>
        </w:rPr>
        <w:footnoteReference w:id="11"/>
      </w:r>
      <w:r w:rsidR="00EC0B0C">
        <w:rPr>
          <w:snapToGrid/>
          <w:szCs w:val="24"/>
        </w:rPr>
        <w:t xml:space="preserve"> </w:t>
      </w:r>
      <w:r w:rsidRPr="00EC6A13">
        <w:rPr>
          <w:rFonts w:hint="eastAsia"/>
          <w:snapToGrid/>
          <w:szCs w:val="24"/>
        </w:rPr>
        <w:t>6</w:t>
      </w:r>
      <w:r w:rsidRPr="00EC6A13">
        <w:rPr>
          <w:rFonts w:hint="eastAsia"/>
          <w:snapToGrid/>
          <w:szCs w:val="24"/>
        </w:rPr>
        <w:t>至</w:t>
      </w:r>
      <w:r w:rsidRPr="00EC6A13">
        <w:rPr>
          <w:rFonts w:hint="eastAsia"/>
          <w:snapToGrid/>
          <w:szCs w:val="24"/>
        </w:rPr>
        <w:t>29</w:t>
      </w:r>
      <w:r w:rsidRPr="00EC6A13">
        <w:rPr>
          <w:rFonts w:hint="eastAsia"/>
          <w:snapToGrid/>
          <w:szCs w:val="24"/>
        </w:rPr>
        <w:t>岁进入教育机构学习的人占</w:t>
      </w:r>
      <w:r w:rsidRPr="00EC6A13">
        <w:rPr>
          <w:snapToGrid/>
          <w:szCs w:val="24"/>
        </w:rPr>
        <w:t>51.7%</w:t>
      </w:r>
      <w:r w:rsidRPr="00EC6A13">
        <w:rPr>
          <w:rStyle w:val="FootnoteReference"/>
          <w:rFonts w:eastAsia="SimSun"/>
          <w:snapToGrid/>
          <w:spacing w:val="10"/>
          <w:szCs w:val="24"/>
        </w:rPr>
        <w:footnoteReference w:id="12"/>
      </w:r>
      <w:r w:rsidR="00EC0B0C" w:rsidRPr="00EC0B0C">
        <w:rPr>
          <w:rFonts w:hint="eastAsia"/>
          <w:snapToGrid/>
          <w:spacing w:val="-50"/>
          <w:szCs w:val="24"/>
        </w:rPr>
        <w:t>―</w:t>
      </w:r>
      <w:r w:rsidR="00EC0B0C" w:rsidRPr="00EC0B0C">
        <w:rPr>
          <w:rFonts w:hint="eastAsia"/>
          <w:snapToGrid/>
          <w:szCs w:val="24"/>
        </w:rPr>
        <w:t>―</w:t>
      </w:r>
      <w:r w:rsidRPr="00EC6A13">
        <w:rPr>
          <w:rFonts w:hint="eastAsia"/>
          <w:snapToGrid/>
          <w:szCs w:val="24"/>
        </w:rPr>
        <w:t>该数字显示与前些年相比，情况有所进步，但仍有改进的空间。</w:t>
      </w:r>
    </w:p>
    <w:p w:rsidR="00941CB5" w:rsidRPr="00EC6A13" w:rsidRDefault="00941CB5" w:rsidP="00EC0B0C">
      <w:pPr>
        <w:ind w:firstLine="510"/>
        <w:rPr>
          <w:snapToGrid/>
          <w:szCs w:val="24"/>
        </w:rPr>
      </w:pPr>
      <w:r w:rsidRPr="00EC6A13">
        <w:rPr>
          <w:snapToGrid/>
          <w:szCs w:val="24"/>
        </w:rPr>
        <w:t>61.</w:t>
      </w:r>
      <w:r w:rsidR="00EC0B0C">
        <w:rPr>
          <w:snapToGrid/>
          <w:szCs w:val="24"/>
        </w:rPr>
        <w:t xml:space="preserve">  </w:t>
      </w:r>
      <w:r w:rsidRPr="00EC6A13">
        <w:rPr>
          <w:rFonts w:hint="eastAsia"/>
          <w:snapToGrid/>
          <w:szCs w:val="24"/>
        </w:rPr>
        <w:t>十岁及以上人口的劳动就业率估计为</w:t>
      </w:r>
      <w:r w:rsidRPr="00EC6A13">
        <w:rPr>
          <w:rFonts w:hint="eastAsia"/>
          <w:snapToGrid/>
          <w:szCs w:val="24"/>
        </w:rPr>
        <w:t>52%</w:t>
      </w:r>
      <w:r w:rsidRPr="00EC6A13">
        <w:rPr>
          <w:rFonts w:hint="eastAsia"/>
          <w:snapToGrid/>
          <w:szCs w:val="24"/>
        </w:rPr>
        <w:t>以上，失业率为</w:t>
      </w:r>
      <w:r w:rsidRPr="00EC6A13">
        <w:rPr>
          <w:rFonts w:hint="eastAsia"/>
          <w:snapToGrid/>
          <w:szCs w:val="24"/>
        </w:rPr>
        <w:t>5.2%</w:t>
      </w:r>
      <w:r w:rsidRPr="00EC6A13">
        <w:rPr>
          <w:rFonts w:hint="eastAsia"/>
          <w:snapToGrid/>
          <w:szCs w:val="24"/>
        </w:rPr>
        <w:t>。每十名工人中就有七名在农业、林业或渔业、制造业或在社区或私人服务业工作。农业、林业和渔业部门占到</w:t>
      </w:r>
      <w:r w:rsidRPr="00EC6A13">
        <w:rPr>
          <w:rFonts w:hint="eastAsia"/>
          <w:snapToGrid/>
          <w:szCs w:val="24"/>
        </w:rPr>
        <w:t>29%</w:t>
      </w:r>
      <w:r w:rsidRPr="00EC6A13">
        <w:rPr>
          <w:rFonts w:hint="eastAsia"/>
          <w:snapToGrid/>
          <w:szCs w:val="24"/>
        </w:rPr>
        <w:t>。应注意到的是全职雇员中有大约</w:t>
      </w:r>
      <w:r w:rsidRPr="00EC6A13">
        <w:rPr>
          <w:rFonts w:hint="eastAsia"/>
          <w:snapToGrid/>
          <w:szCs w:val="24"/>
        </w:rPr>
        <w:t>64%</w:t>
      </w:r>
      <w:r w:rsidRPr="00EC6A13">
        <w:rPr>
          <w:rFonts w:hint="eastAsia"/>
          <w:snapToGrid/>
          <w:szCs w:val="24"/>
        </w:rPr>
        <w:t>的人在非正规部门工作。</w:t>
      </w:r>
      <w:r w:rsidRPr="00EC6A13">
        <w:rPr>
          <w:rStyle w:val="FootnoteReference"/>
          <w:rFonts w:eastAsia="SimSun"/>
          <w:snapToGrid/>
          <w:spacing w:val="10"/>
          <w:szCs w:val="24"/>
        </w:rPr>
        <w:footnoteReference w:id="13"/>
      </w:r>
    </w:p>
    <w:p w:rsidR="00941CB5" w:rsidRPr="00EC6A13" w:rsidRDefault="00941CB5" w:rsidP="00EC0B0C">
      <w:pPr>
        <w:ind w:firstLine="510"/>
        <w:rPr>
          <w:snapToGrid/>
          <w:szCs w:val="24"/>
        </w:rPr>
      </w:pPr>
      <w:r w:rsidRPr="00EC6A13">
        <w:rPr>
          <w:snapToGrid/>
          <w:szCs w:val="24"/>
        </w:rPr>
        <w:t>62.</w:t>
      </w:r>
      <w:r w:rsidR="00EC0B0C">
        <w:rPr>
          <w:snapToGrid/>
          <w:szCs w:val="24"/>
        </w:rPr>
        <w:t xml:space="preserve">  </w:t>
      </w:r>
      <w:r w:rsidRPr="00EC6A13">
        <w:rPr>
          <w:rFonts w:hint="eastAsia"/>
          <w:snapToGrid/>
          <w:szCs w:val="24"/>
        </w:rPr>
        <w:t>工人有权组织工会。</w:t>
      </w:r>
      <w:r w:rsidRPr="00EC6A13">
        <w:rPr>
          <w:rFonts w:hint="eastAsia"/>
          <w:snapToGrid/>
          <w:szCs w:val="24"/>
        </w:rPr>
        <w:t>2005</w:t>
      </w:r>
      <w:r w:rsidRPr="00EC6A13">
        <w:rPr>
          <w:rFonts w:hint="eastAsia"/>
          <w:snapToGrid/>
          <w:szCs w:val="24"/>
        </w:rPr>
        <w:t>年，有</w:t>
      </w:r>
      <w:r w:rsidRPr="00EC6A13">
        <w:rPr>
          <w:snapToGrid/>
          <w:szCs w:val="24"/>
        </w:rPr>
        <w:t>3</w:t>
      </w:r>
      <w:r>
        <w:rPr>
          <w:snapToGrid/>
          <w:szCs w:val="24"/>
        </w:rPr>
        <w:t>9,</w:t>
      </w:r>
      <w:r w:rsidRPr="00EC6A13">
        <w:rPr>
          <w:snapToGrid/>
          <w:szCs w:val="24"/>
        </w:rPr>
        <w:t>357</w:t>
      </w:r>
      <w:r w:rsidRPr="00EC6A13">
        <w:rPr>
          <w:rFonts w:hint="eastAsia"/>
          <w:snapToGrid/>
          <w:szCs w:val="24"/>
        </w:rPr>
        <w:t>名工人注册参加了各种工会组织和</w:t>
      </w:r>
      <w:r w:rsidRPr="00EC6A13">
        <w:rPr>
          <w:rFonts w:hint="eastAsia"/>
          <w:snapToGrid/>
          <w:szCs w:val="24"/>
        </w:rPr>
        <w:t>665</w:t>
      </w:r>
      <w:r w:rsidRPr="00EC6A13">
        <w:rPr>
          <w:rFonts w:hint="eastAsia"/>
          <w:snapToGrid/>
          <w:szCs w:val="24"/>
        </w:rPr>
        <w:t>个执行委员会。</w:t>
      </w:r>
    </w:p>
    <w:p w:rsidR="00941CB5" w:rsidRPr="00EC6A13" w:rsidRDefault="00941CB5" w:rsidP="00EC0B0C">
      <w:pPr>
        <w:ind w:firstLine="510"/>
        <w:rPr>
          <w:snapToGrid/>
          <w:szCs w:val="24"/>
        </w:rPr>
      </w:pPr>
      <w:r w:rsidRPr="00EC6A13">
        <w:rPr>
          <w:snapToGrid/>
          <w:szCs w:val="24"/>
        </w:rPr>
        <w:t>63.</w:t>
      </w:r>
      <w:r w:rsidR="00EC0B0C">
        <w:rPr>
          <w:snapToGrid/>
          <w:szCs w:val="24"/>
        </w:rPr>
        <w:t xml:space="preserve">  </w:t>
      </w:r>
      <w:r w:rsidRPr="00EC6A13">
        <w:rPr>
          <w:rFonts w:hint="eastAsia"/>
          <w:snapToGrid/>
          <w:szCs w:val="24"/>
        </w:rPr>
        <w:t>在宗教方面，</w:t>
      </w:r>
      <w:r w:rsidRPr="00EC6A13">
        <w:rPr>
          <w:rFonts w:hint="eastAsia"/>
          <w:snapToGrid/>
          <w:szCs w:val="24"/>
        </w:rPr>
        <w:t>1995</w:t>
      </w:r>
      <w:r w:rsidRPr="00EC6A13">
        <w:rPr>
          <w:rFonts w:hint="eastAsia"/>
          <w:snapToGrid/>
          <w:szCs w:val="24"/>
        </w:rPr>
        <w:t>年以来，称其信仰某种宗教的人数已经发生了巨大变化。十年间，信仰天主教的人数下降了</w:t>
      </w:r>
      <w:r w:rsidRPr="00EC6A13">
        <w:rPr>
          <w:rFonts w:hint="eastAsia"/>
          <w:snapToGrid/>
          <w:szCs w:val="24"/>
        </w:rPr>
        <w:t>14</w:t>
      </w:r>
      <w:r w:rsidRPr="00EC6A13">
        <w:rPr>
          <w:rFonts w:hint="eastAsia"/>
          <w:snapToGrid/>
          <w:szCs w:val="24"/>
        </w:rPr>
        <w:t>个百分点</w:t>
      </w:r>
      <w:r>
        <w:rPr>
          <w:rFonts w:hint="eastAsia"/>
          <w:snapToGrid/>
          <w:szCs w:val="24"/>
        </w:rPr>
        <w:t>(</w:t>
      </w:r>
      <w:r w:rsidRPr="00EC6A13">
        <w:rPr>
          <w:rFonts w:hint="eastAsia"/>
          <w:snapToGrid/>
          <w:szCs w:val="24"/>
        </w:rPr>
        <w:t>从</w:t>
      </w:r>
      <w:r w:rsidRPr="00EC6A13">
        <w:rPr>
          <w:rFonts w:hint="eastAsia"/>
          <w:snapToGrid/>
          <w:szCs w:val="24"/>
        </w:rPr>
        <w:t>1995</w:t>
      </w:r>
      <w:r w:rsidRPr="00EC6A13">
        <w:rPr>
          <w:rFonts w:hint="eastAsia"/>
          <w:snapToGrid/>
          <w:szCs w:val="24"/>
        </w:rPr>
        <w:t>年的</w:t>
      </w:r>
      <w:r w:rsidRPr="00EC6A13">
        <w:rPr>
          <w:snapToGrid/>
          <w:szCs w:val="24"/>
        </w:rPr>
        <w:t>72.9%</w:t>
      </w:r>
      <w:r w:rsidRPr="00EC6A13">
        <w:rPr>
          <w:rFonts w:hint="eastAsia"/>
          <w:snapToGrid/>
          <w:szCs w:val="24"/>
        </w:rPr>
        <w:t>降至</w:t>
      </w:r>
      <w:r w:rsidRPr="00EC6A13">
        <w:rPr>
          <w:rFonts w:hint="eastAsia"/>
          <w:snapToGrid/>
          <w:szCs w:val="24"/>
        </w:rPr>
        <w:t>2005</w:t>
      </w:r>
      <w:r w:rsidRPr="00EC6A13">
        <w:rPr>
          <w:rFonts w:hint="eastAsia"/>
          <w:snapToGrid/>
          <w:szCs w:val="24"/>
        </w:rPr>
        <w:t>年的</w:t>
      </w:r>
      <w:r w:rsidRPr="00EC6A13">
        <w:rPr>
          <w:snapToGrid/>
          <w:szCs w:val="24"/>
        </w:rPr>
        <w:t>58.5%</w:t>
      </w:r>
      <w:r>
        <w:rPr>
          <w:rFonts w:hint="eastAsia"/>
          <w:snapToGrid/>
          <w:szCs w:val="24"/>
        </w:rPr>
        <w:t>)</w:t>
      </w:r>
      <w:r w:rsidRPr="00EC6A13">
        <w:rPr>
          <w:rFonts w:hint="eastAsia"/>
          <w:snapToGrid/>
          <w:szCs w:val="24"/>
        </w:rPr>
        <w:t>。而福音派教徒却增加了大约</w:t>
      </w:r>
      <w:r w:rsidRPr="00EC6A13">
        <w:rPr>
          <w:rFonts w:hint="eastAsia"/>
          <w:snapToGrid/>
          <w:szCs w:val="24"/>
        </w:rPr>
        <w:t>7</w:t>
      </w:r>
      <w:r w:rsidRPr="00EC6A13">
        <w:rPr>
          <w:rFonts w:hint="eastAsia"/>
          <w:snapToGrid/>
          <w:szCs w:val="24"/>
        </w:rPr>
        <w:t>个百分点，从</w:t>
      </w:r>
      <w:r w:rsidRPr="00EC6A13">
        <w:rPr>
          <w:rFonts w:hint="eastAsia"/>
          <w:snapToGrid/>
          <w:szCs w:val="24"/>
        </w:rPr>
        <w:t>1995</w:t>
      </w:r>
      <w:r w:rsidRPr="00EC6A13">
        <w:rPr>
          <w:rFonts w:hint="eastAsia"/>
          <w:snapToGrid/>
          <w:szCs w:val="24"/>
        </w:rPr>
        <w:t>年的</w:t>
      </w:r>
      <w:r w:rsidRPr="00EC6A13">
        <w:rPr>
          <w:snapToGrid/>
          <w:szCs w:val="24"/>
        </w:rPr>
        <w:t>15.1%</w:t>
      </w:r>
      <w:r w:rsidRPr="00EC6A13">
        <w:rPr>
          <w:rFonts w:hint="eastAsia"/>
          <w:snapToGrid/>
          <w:szCs w:val="24"/>
        </w:rPr>
        <w:t>到</w:t>
      </w:r>
      <w:r w:rsidRPr="00EC6A13">
        <w:rPr>
          <w:rFonts w:hint="eastAsia"/>
          <w:snapToGrid/>
          <w:szCs w:val="24"/>
        </w:rPr>
        <w:t>2005</w:t>
      </w:r>
      <w:r w:rsidRPr="00EC6A13">
        <w:rPr>
          <w:rFonts w:hint="eastAsia"/>
          <w:snapToGrid/>
          <w:szCs w:val="24"/>
        </w:rPr>
        <w:t>年的</w:t>
      </w:r>
      <w:r w:rsidRPr="00EC6A13">
        <w:rPr>
          <w:rFonts w:hint="eastAsia"/>
          <w:snapToGrid/>
          <w:szCs w:val="24"/>
        </w:rPr>
        <w:t>21%</w:t>
      </w:r>
      <w:r w:rsidRPr="00EC6A13">
        <w:rPr>
          <w:rFonts w:hint="eastAsia"/>
          <w:snapToGrid/>
          <w:szCs w:val="24"/>
        </w:rPr>
        <w:t>。莫拉维亚教会教徒数量保持稳定，而声称没有任何宗教信仰的人数有所增加</w:t>
      </w:r>
      <w:r>
        <w:rPr>
          <w:rFonts w:hint="eastAsia"/>
          <w:snapToGrid/>
          <w:szCs w:val="24"/>
        </w:rPr>
        <w:t>(</w:t>
      </w:r>
      <w:r w:rsidRPr="00EC6A13">
        <w:rPr>
          <w:snapToGrid/>
          <w:szCs w:val="24"/>
        </w:rPr>
        <w:t>15.7%</w:t>
      </w:r>
      <w:r>
        <w:rPr>
          <w:rFonts w:hint="eastAsia"/>
          <w:snapToGrid/>
          <w:szCs w:val="24"/>
        </w:rPr>
        <w:t>)</w:t>
      </w:r>
      <w:r w:rsidRPr="00EC6A13">
        <w:rPr>
          <w:rFonts w:hint="eastAsia"/>
          <w:snapToGrid/>
          <w:szCs w:val="24"/>
        </w:rPr>
        <w:t>。</w:t>
      </w:r>
    </w:p>
    <w:p w:rsidR="00941CB5" w:rsidRPr="00EC6A13" w:rsidRDefault="00941CB5" w:rsidP="00EC0B0C">
      <w:pPr>
        <w:ind w:firstLine="510"/>
        <w:rPr>
          <w:snapToGrid/>
          <w:szCs w:val="24"/>
        </w:rPr>
      </w:pPr>
      <w:r w:rsidRPr="00EC6A13">
        <w:rPr>
          <w:snapToGrid/>
          <w:szCs w:val="24"/>
        </w:rPr>
        <w:t>64.</w:t>
      </w:r>
      <w:r w:rsidR="00EC0B0C">
        <w:rPr>
          <w:snapToGrid/>
          <w:szCs w:val="24"/>
        </w:rPr>
        <w:t xml:space="preserve">  </w:t>
      </w:r>
      <w:r w:rsidRPr="00EC6A13">
        <w:rPr>
          <w:rFonts w:hint="eastAsia"/>
          <w:snapToGrid/>
          <w:szCs w:val="24"/>
        </w:rPr>
        <w:t>人均国民生产总值从</w:t>
      </w:r>
      <w:r w:rsidRPr="00EC6A13">
        <w:rPr>
          <w:rFonts w:hint="eastAsia"/>
          <w:snapToGrid/>
          <w:szCs w:val="24"/>
        </w:rPr>
        <w:t>2002</w:t>
      </w:r>
      <w:r w:rsidRPr="00EC6A13">
        <w:rPr>
          <w:rFonts w:hint="eastAsia"/>
          <w:snapToGrid/>
          <w:szCs w:val="24"/>
        </w:rPr>
        <w:t>年的</w:t>
      </w:r>
      <w:r w:rsidRPr="00EC6A13">
        <w:rPr>
          <w:snapToGrid/>
          <w:szCs w:val="24"/>
        </w:rPr>
        <w:t>728.42</w:t>
      </w:r>
      <w:r w:rsidRPr="00EC6A13">
        <w:rPr>
          <w:rFonts w:hint="eastAsia"/>
          <w:snapToGrid/>
          <w:szCs w:val="24"/>
        </w:rPr>
        <w:t>美元增长到</w:t>
      </w:r>
      <w:r w:rsidRPr="00EC6A13">
        <w:rPr>
          <w:rFonts w:hint="eastAsia"/>
          <w:snapToGrid/>
          <w:szCs w:val="24"/>
        </w:rPr>
        <w:t>2006</w:t>
      </w:r>
      <w:r w:rsidRPr="00EC6A13">
        <w:rPr>
          <w:rFonts w:hint="eastAsia"/>
          <w:snapToGrid/>
          <w:szCs w:val="24"/>
        </w:rPr>
        <w:t>年的</w:t>
      </w:r>
      <w:r w:rsidRPr="00EC6A13">
        <w:rPr>
          <w:snapToGrid/>
          <w:szCs w:val="24"/>
        </w:rPr>
        <w:t>946.37</w:t>
      </w:r>
      <w:r w:rsidRPr="00EC6A13">
        <w:rPr>
          <w:rFonts w:hint="eastAsia"/>
          <w:snapToGrid/>
          <w:szCs w:val="24"/>
        </w:rPr>
        <w:t>美元。</w:t>
      </w:r>
      <w:r w:rsidRPr="00EC6A13">
        <w:rPr>
          <w:rStyle w:val="FootnoteReference"/>
          <w:rFonts w:eastAsia="SimSun"/>
          <w:snapToGrid/>
          <w:spacing w:val="10"/>
          <w:szCs w:val="24"/>
        </w:rPr>
        <w:footnoteReference w:id="14"/>
      </w:r>
      <w:r w:rsidR="00EC0B0C">
        <w:rPr>
          <w:snapToGrid/>
          <w:szCs w:val="24"/>
        </w:rPr>
        <w:t xml:space="preserve"> </w:t>
      </w:r>
      <w:r w:rsidRPr="00EC6A13">
        <w:rPr>
          <w:rFonts w:hint="eastAsia"/>
          <w:snapToGrid/>
          <w:szCs w:val="24"/>
        </w:rPr>
        <w:t>2002</w:t>
      </w:r>
      <w:r w:rsidRPr="00EC6A13">
        <w:rPr>
          <w:rFonts w:hint="eastAsia"/>
          <w:snapToGrid/>
          <w:szCs w:val="24"/>
        </w:rPr>
        <w:t>年真实的国内生产总值预计为</w:t>
      </w:r>
      <w:r w:rsidRPr="00EC6A13">
        <w:rPr>
          <w:snapToGrid/>
          <w:szCs w:val="24"/>
        </w:rPr>
        <w:t>280</w:t>
      </w:r>
      <w:r w:rsidRPr="00EC6A13">
        <w:rPr>
          <w:rFonts w:hint="eastAsia"/>
          <w:snapToGrid/>
          <w:szCs w:val="24"/>
        </w:rPr>
        <w:t>.</w:t>
      </w:r>
      <w:r w:rsidRPr="00EC6A13">
        <w:rPr>
          <w:snapToGrid/>
          <w:szCs w:val="24"/>
        </w:rPr>
        <w:t>875</w:t>
      </w:r>
      <w:r w:rsidRPr="00EC6A13">
        <w:rPr>
          <w:rFonts w:hint="eastAsia"/>
          <w:snapToGrid/>
          <w:szCs w:val="24"/>
        </w:rPr>
        <w:t>亿科多巴，</w:t>
      </w:r>
      <w:r w:rsidRPr="00EC6A13">
        <w:rPr>
          <w:rFonts w:hint="eastAsia"/>
          <w:snapToGrid/>
          <w:szCs w:val="24"/>
        </w:rPr>
        <w:t>2006</w:t>
      </w:r>
      <w:r w:rsidRPr="00EC6A13">
        <w:rPr>
          <w:rFonts w:hint="eastAsia"/>
          <w:snapToGrid/>
          <w:szCs w:val="24"/>
        </w:rPr>
        <w:t>年增加至</w:t>
      </w:r>
      <w:r w:rsidRPr="00EC6A13">
        <w:rPr>
          <w:snapToGrid/>
          <w:szCs w:val="24"/>
        </w:rPr>
        <w:t>326</w:t>
      </w:r>
      <w:r w:rsidRPr="00EC6A13">
        <w:rPr>
          <w:rFonts w:hint="eastAsia"/>
          <w:snapToGrid/>
          <w:szCs w:val="24"/>
        </w:rPr>
        <w:t>.</w:t>
      </w:r>
      <w:r w:rsidRPr="00EC6A13">
        <w:rPr>
          <w:snapToGrid/>
          <w:szCs w:val="24"/>
        </w:rPr>
        <w:t>512</w:t>
      </w:r>
      <w:r w:rsidRPr="00EC6A13">
        <w:rPr>
          <w:rFonts w:hint="eastAsia"/>
          <w:snapToGrid/>
          <w:szCs w:val="24"/>
        </w:rPr>
        <w:t>亿科多巴</w:t>
      </w:r>
      <w:r w:rsidRPr="00EC6A13">
        <w:rPr>
          <w:snapToGrid/>
          <w:szCs w:val="24"/>
        </w:rPr>
        <w:t> </w:t>
      </w:r>
      <w:r w:rsidRPr="00EC6A13">
        <w:rPr>
          <w:rFonts w:hint="eastAsia"/>
          <w:snapToGrid/>
          <w:szCs w:val="24"/>
        </w:rPr>
        <w:t>。目前的人均国民生产总值计算为</w:t>
      </w:r>
      <w:r w:rsidRPr="00EC6A13">
        <w:rPr>
          <w:snapToGrid/>
          <w:szCs w:val="24"/>
        </w:rPr>
        <w:t>971.20</w:t>
      </w:r>
      <w:r w:rsidRPr="00EC6A13">
        <w:rPr>
          <w:rFonts w:hint="eastAsia"/>
          <w:snapToGrid/>
          <w:szCs w:val="24"/>
        </w:rPr>
        <w:t>美元。</w:t>
      </w:r>
    </w:p>
    <w:p w:rsidR="00941CB5" w:rsidRPr="00EC6A13" w:rsidRDefault="00941CB5" w:rsidP="00EC0B0C">
      <w:pPr>
        <w:ind w:firstLine="510"/>
        <w:rPr>
          <w:snapToGrid/>
          <w:szCs w:val="24"/>
        </w:rPr>
      </w:pPr>
      <w:r w:rsidRPr="00EC6A13">
        <w:rPr>
          <w:snapToGrid/>
          <w:szCs w:val="24"/>
        </w:rPr>
        <w:t>65.</w:t>
      </w:r>
      <w:r w:rsidR="00EC0B0C">
        <w:rPr>
          <w:snapToGrid/>
          <w:szCs w:val="24"/>
        </w:rPr>
        <w:t xml:space="preserve">  </w:t>
      </w:r>
      <w:r w:rsidRPr="00EC6A13">
        <w:rPr>
          <w:rFonts w:hint="eastAsia"/>
          <w:snapToGrid/>
          <w:szCs w:val="24"/>
        </w:rPr>
        <w:t>政府内债达到</w:t>
      </w:r>
      <w:r>
        <w:rPr>
          <w:snapToGrid/>
          <w:szCs w:val="24"/>
        </w:rPr>
        <w:t>1,</w:t>
      </w:r>
      <w:r w:rsidRPr="00EC6A13">
        <w:rPr>
          <w:snapToGrid/>
          <w:szCs w:val="24"/>
        </w:rPr>
        <w:t>266.90</w:t>
      </w:r>
      <w:r w:rsidRPr="00EC6A13">
        <w:rPr>
          <w:rFonts w:hint="eastAsia"/>
          <w:snapToGrid/>
          <w:szCs w:val="24"/>
        </w:rPr>
        <w:t>美元。与此同时，尼加拉瓜已将其外债从</w:t>
      </w:r>
      <w:r w:rsidRPr="00EC6A13">
        <w:rPr>
          <w:rFonts w:hint="eastAsia"/>
          <w:snapToGrid/>
          <w:szCs w:val="24"/>
        </w:rPr>
        <w:t>2002</w:t>
      </w:r>
      <w:r w:rsidRPr="00EC6A13">
        <w:rPr>
          <w:rFonts w:hint="eastAsia"/>
          <w:snapToGrid/>
          <w:szCs w:val="24"/>
        </w:rPr>
        <w:t>年的</w:t>
      </w:r>
      <w:r>
        <w:rPr>
          <w:snapToGrid/>
          <w:szCs w:val="24"/>
        </w:rPr>
        <w:t>6,</w:t>
      </w:r>
      <w:r w:rsidRPr="00EC6A13">
        <w:rPr>
          <w:snapToGrid/>
          <w:szCs w:val="24"/>
        </w:rPr>
        <w:t>372.75</w:t>
      </w:r>
      <w:r w:rsidRPr="00EC6A13">
        <w:rPr>
          <w:rFonts w:hint="eastAsia"/>
          <w:snapToGrid/>
          <w:szCs w:val="24"/>
        </w:rPr>
        <w:t>美元减少至</w:t>
      </w:r>
      <w:r w:rsidRPr="00EC6A13">
        <w:rPr>
          <w:rFonts w:hint="eastAsia"/>
          <w:snapToGrid/>
          <w:szCs w:val="24"/>
        </w:rPr>
        <w:t>2006</w:t>
      </w:r>
      <w:r w:rsidRPr="00EC6A13">
        <w:rPr>
          <w:rFonts w:hint="eastAsia"/>
          <w:snapToGrid/>
          <w:szCs w:val="24"/>
        </w:rPr>
        <w:t>年的</w:t>
      </w:r>
      <w:r>
        <w:rPr>
          <w:snapToGrid/>
          <w:szCs w:val="24"/>
        </w:rPr>
        <w:t>4,</w:t>
      </w:r>
      <w:r w:rsidRPr="00EC6A13">
        <w:rPr>
          <w:snapToGrid/>
          <w:szCs w:val="24"/>
        </w:rPr>
        <w:t>400.20</w:t>
      </w:r>
      <w:r w:rsidRPr="00EC6A13">
        <w:rPr>
          <w:rFonts w:hint="eastAsia"/>
          <w:snapToGrid/>
          <w:szCs w:val="24"/>
        </w:rPr>
        <w:t>美元。</w:t>
      </w:r>
    </w:p>
    <w:p w:rsidR="00941CB5" w:rsidRPr="00EC6A13" w:rsidRDefault="00941CB5" w:rsidP="00F04F9B">
      <w:pPr>
        <w:ind w:firstLine="510"/>
        <w:rPr>
          <w:snapToGrid/>
          <w:szCs w:val="24"/>
        </w:rPr>
      </w:pPr>
      <w:r w:rsidRPr="00EC6A13">
        <w:rPr>
          <w:snapToGrid/>
          <w:szCs w:val="24"/>
        </w:rPr>
        <w:t>66</w:t>
      </w:r>
      <w:r w:rsidR="00F04F9B">
        <w:rPr>
          <w:rFonts w:hint="eastAsia"/>
          <w:snapToGrid/>
          <w:szCs w:val="24"/>
        </w:rPr>
        <w:t xml:space="preserve">.  </w:t>
      </w:r>
      <w:r w:rsidRPr="00EC6A13">
        <w:rPr>
          <w:rFonts w:hint="eastAsia"/>
          <w:snapToGrid/>
          <w:szCs w:val="24"/>
        </w:rPr>
        <w:t>消费价格指数估计为</w:t>
      </w:r>
      <w:r w:rsidRPr="00EC6A13">
        <w:rPr>
          <w:snapToGrid/>
          <w:szCs w:val="24"/>
        </w:rPr>
        <w:t>160.86</w:t>
      </w:r>
      <w:r w:rsidRPr="00EC6A13">
        <w:rPr>
          <w:rFonts w:hint="eastAsia"/>
          <w:snapToGrid/>
          <w:szCs w:val="24"/>
        </w:rPr>
        <w:t>美元。</w:t>
      </w:r>
    </w:p>
    <w:p w:rsidR="00941CB5" w:rsidRPr="00EC6A13" w:rsidRDefault="00941CB5" w:rsidP="00EC0B0C">
      <w:pPr>
        <w:spacing w:after="160"/>
        <w:ind w:firstLine="510"/>
        <w:rPr>
          <w:snapToGrid/>
          <w:szCs w:val="24"/>
        </w:rPr>
      </w:pPr>
      <w:r w:rsidRPr="00EC6A13">
        <w:rPr>
          <w:snapToGrid/>
          <w:szCs w:val="24"/>
        </w:rPr>
        <w:t>67.</w:t>
      </w:r>
      <w:r w:rsidR="00EC0B0C">
        <w:rPr>
          <w:snapToGrid/>
          <w:szCs w:val="24"/>
        </w:rPr>
        <w:t xml:space="preserve">  </w:t>
      </w:r>
      <w:r w:rsidRPr="00EC6A13">
        <w:rPr>
          <w:rFonts w:hint="eastAsia"/>
          <w:snapToGrid/>
          <w:szCs w:val="24"/>
        </w:rPr>
        <w:t>总体说来，近些年，社会开支占国内生产总值以及公共支出总额的比重出现增加。</w:t>
      </w:r>
    </w:p>
    <w:tbl>
      <w:tblPr>
        <w:tblW w:w="5000" w:type="pct"/>
        <w:tblBorders>
          <w:top w:val="single" w:sz="6" w:space="0" w:color="auto"/>
          <w:left w:val="single" w:sz="6" w:space="0" w:color="auto"/>
          <w:bottom w:val="single" w:sz="6" w:space="0" w:color="auto"/>
          <w:right w:val="single" w:sz="6" w:space="0" w:color="auto"/>
        </w:tblBorders>
        <w:tblLook w:val="01A0" w:firstRow="1" w:lastRow="0" w:firstColumn="1" w:lastColumn="1" w:noHBand="0" w:noVBand="0"/>
      </w:tblPr>
      <w:tblGrid>
        <w:gridCol w:w="5020"/>
        <w:gridCol w:w="1137"/>
        <w:gridCol w:w="1137"/>
        <w:gridCol w:w="1139"/>
        <w:gridCol w:w="1137"/>
      </w:tblGrid>
      <w:tr w:rsidR="00941CB5" w:rsidRPr="00EC0B0C" w:rsidTr="00EC0B0C">
        <w:tc>
          <w:tcPr>
            <w:tcW w:w="2623" w:type="pct"/>
            <w:tcBorders>
              <w:top w:val="single" w:sz="6" w:space="0" w:color="auto"/>
              <w:left w:val="nil"/>
              <w:bottom w:val="single" w:sz="6" w:space="0" w:color="auto"/>
            </w:tcBorders>
            <w:shd w:val="clear" w:color="auto" w:fill="auto"/>
          </w:tcPr>
          <w:p w:rsidR="00941CB5" w:rsidRPr="00EC0B0C" w:rsidRDefault="00941CB5" w:rsidP="00EC0B0C">
            <w:pPr>
              <w:spacing w:beforeLines="20" w:before="62" w:afterLines="20" w:after="62"/>
              <w:jc w:val="center"/>
              <w:rPr>
                <w:rFonts w:ascii="Time New Roman" w:eastAsia="SimHei" w:hAnsi="Time New Roman"/>
                <w:snapToGrid/>
                <w:szCs w:val="24"/>
              </w:rPr>
            </w:pPr>
            <w:r w:rsidRPr="00EC0B0C">
              <w:rPr>
                <w:rFonts w:ascii="Time New Roman" w:eastAsia="SimHei" w:hAnsi="Time New Roman" w:hint="eastAsia"/>
                <w:snapToGrid/>
                <w:szCs w:val="24"/>
              </w:rPr>
              <w:t>项</w:t>
            </w:r>
            <w:r w:rsidR="00EC0B0C" w:rsidRPr="00EC0B0C">
              <w:rPr>
                <w:rFonts w:ascii="Time New Roman" w:eastAsia="SimHei" w:hAnsi="Time New Roman"/>
                <w:snapToGrid/>
                <w:szCs w:val="24"/>
              </w:rPr>
              <w:tab/>
            </w:r>
            <w:r w:rsidRPr="00EC0B0C">
              <w:rPr>
                <w:rFonts w:ascii="Time New Roman" w:eastAsia="SimHei" w:hAnsi="Time New Roman" w:hint="eastAsia"/>
                <w:snapToGrid/>
                <w:szCs w:val="24"/>
              </w:rPr>
              <w:t>目</w:t>
            </w:r>
          </w:p>
        </w:tc>
        <w:tc>
          <w:tcPr>
            <w:tcW w:w="594" w:type="pct"/>
            <w:tcBorders>
              <w:top w:val="single" w:sz="6" w:space="0" w:color="auto"/>
              <w:bottom w:val="single" w:sz="6" w:space="0" w:color="auto"/>
            </w:tcBorders>
            <w:shd w:val="clear" w:color="auto" w:fill="auto"/>
          </w:tcPr>
          <w:p w:rsidR="00941CB5" w:rsidRPr="00EC0B0C" w:rsidRDefault="00941CB5" w:rsidP="00EC0B0C">
            <w:pPr>
              <w:spacing w:beforeLines="20" w:before="62" w:afterLines="20" w:after="62"/>
              <w:jc w:val="center"/>
              <w:rPr>
                <w:rFonts w:ascii="Time New Roman" w:eastAsia="SimHei" w:hAnsi="Time New Roman" w:hint="eastAsia"/>
                <w:snapToGrid/>
                <w:szCs w:val="24"/>
              </w:rPr>
            </w:pPr>
            <w:r w:rsidRPr="00EC0B0C">
              <w:rPr>
                <w:rFonts w:ascii="Time New Roman" w:eastAsia="SimHei" w:hAnsi="Time New Roman"/>
                <w:b/>
                <w:snapToGrid/>
                <w:szCs w:val="24"/>
              </w:rPr>
              <w:t>2002</w:t>
            </w:r>
            <w:r w:rsidRPr="00EC0B0C">
              <w:rPr>
                <w:rFonts w:ascii="Time New Roman" w:eastAsia="SimHei" w:hAnsi="Time New Roman" w:hint="eastAsia"/>
                <w:snapToGrid/>
                <w:szCs w:val="24"/>
              </w:rPr>
              <w:t>年</w:t>
            </w:r>
          </w:p>
        </w:tc>
        <w:tc>
          <w:tcPr>
            <w:tcW w:w="594" w:type="pct"/>
            <w:tcBorders>
              <w:top w:val="single" w:sz="6" w:space="0" w:color="auto"/>
              <w:bottom w:val="single" w:sz="6" w:space="0" w:color="auto"/>
            </w:tcBorders>
            <w:shd w:val="clear" w:color="auto" w:fill="auto"/>
          </w:tcPr>
          <w:p w:rsidR="00941CB5" w:rsidRPr="00EC0B0C" w:rsidRDefault="00941CB5" w:rsidP="00EC0B0C">
            <w:pPr>
              <w:spacing w:beforeLines="20" w:before="62" w:afterLines="20" w:after="62"/>
              <w:jc w:val="center"/>
              <w:rPr>
                <w:rFonts w:ascii="Time New Roman" w:eastAsia="SimHei" w:hAnsi="Time New Roman" w:hint="eastAsia"/>
                <w:snapToGrid/>
                <w:szCs w:val="24"/>
              </w:rPr>
            </w:pPr>
            <w:r w:rsidRPr="00EC0B0C">
              <w:rPr>
                <w:rFonts w:ascii="Time New Roman" w:eastAsia="SimHei" w:hAnsi="Time New Roman"/>
                <w:b/>
                <w:snapToGrid/>
                <w:szCs w:val="24"/>
              </w:rPr>
              <w:t>2003</w:t>
            </w:r>
            <w:r w:rsidRPr="00EC0B0C">
              <w:rPr>
                <w:rFonts w:ascii="Time New Roman" w:eastAsia="SimHei" w:hAnsi="Time New Roman" w:hint="eastAsia"/>
                <w:snapToGrid/>
                <w:szCs w:val="24"/>
              </w:rPr>
              <w:t>年</w:t>
            </w:r>
          </w:p>
        </w:tc>
        <w:tc>
          <w:tcPr>
            <w:tcW w:w="595" w:type="pct"/>
            <w:tcBorders>
              <w:top w:val="single" w:sz="6" w:space="0" w:color="auto"/>
              <w:bottom w:val="single" w:sz="6" w:space="0" w:color="auto"/>
            </w:tcBorders>
            <w:shd w:val="clear" w:color="auto" w:fill="auto"/>
          </w:tcPr>
          <w:p w:rsidR="00941CB5" w:rsidRPr="00EC0B0C" w:rsidRDefault="00941CB5" w:rsidP="00EC0B0C">
            <w:pPr>
              <w:spacing w:beforeLines="20" w:before="62" w:afterLines="20" w:after="62"/>
              <w:jc w:val="center"/>
              <w:rPr>
                <w:rFonts w:ascii="Time New Roman" w:eastAsia="SimHei" w:hAnsi="Time New Roman" w:hint="eastAsia"/>
                <w:snapToGrid/>
                <w:szCs w:val="24"/>
              </w:rPr>
            </w:pPr>
            <w:r w:rsidRPr="00EC0B0C">
              <w:rPr>
                <w:rFonts w:ascii="Time New Roman" w:eastAsia="SimHei" w:hAnsi="Time New Roman"/>
                <w:b/>
                <w:snapToGrid/>
                <w:szCs w:val="24"/>
              </w:rPr>
              <w:t>2004</w:t>
            </w:r>
            <w:r w:rsidRPr="00EC0B0C">
              <w:rPr>
                <w:rFonts w:ascii="Time New Roman" w:eastAsia="SimHei" w:hAnsi="Time New Roman" w:hint="eastAsia"/>
                <w:snapToGrid/>
                <w:szCs w:val="24"/>
              </w:rPr>
              <w:t>年</w:t>
            </w:r>
          </w:p>
        </w:tc>
        <w:tc>
          <w:tcPr>
            <w:tcW w:w="594" w:type="pct"/>
            <w:tcBorders>
              <w:top w:val="single" w:sz="6" w:space="0" w:color="auto"/>
              <w:bottom w:val="single" w:sz="6" w:space="0" w:color="auto"/>
              <w:right w:val="nil"/>
            </w:tcBorders>
            <w:shd w:val="clear" w:color="auto" w:fill="auto"/>
          </w:tcPr>
          <w:p w:rsidR="00941CB5" w:rsidRPr="00EC0B0C" w:rsidRDefault="00941CB5" w:rsidP="00EC0B0C">
            <w:pPr>
              <w:spacing w:beforeLines="20" w:before="62" w:afterLines="20" w:after="62"/>
              <w:jc w:val="center"/>
              <w:rPr>
                <w:rFonts w:ascii="Time New Roman" w:eastAsia="SimHei" w:hAnsi="Time New Roman" w:hint="eastAsia"/>
                <w:snapToGrid/>
                <w:szCs w:val="24"/>
              </w:rPr>
            </w:pPr>
            <w:r w:rsidRPr="00EC0B0C">
              <w:rPr>
                <w:rFonts w:ascii="Time New Roman" w:eastAsia="SimHei" w:hAnsi="Time New Roman"/>
                <w:b/>
                <w:snapToGrid/>
                <w:szCs w:val="24"/>
              </w:rPr>
              <w:t>2005</w:t>
            </w:r>
            <w:r w:rsidRPr="00EC0B0C">
              <w:rPr>
                <w:rFonts w:ascii="Time New Roman" w:eastAsia="SimHei" w:hAnsi="Time New Roman" w:hint="eastAsia"/>
                <w:snapToGrid/>
                <w:szCs w:val="24"/>
              </w:rPr>
              <w:t>年</w:t>
            </w:r>
          </w:p>
        </w:tc>
      </w:tr>
      <w:tr w:rsidR="00941CB5" w:rsidRPr="00EC6A13" w:rsidTr="00EC0B0C">
        <w:trPr>
          <w:trHeight w:val="285"/>
        </w:trPr>
        <w:tc>
          <w:tcPr>
            <w:tcW w:w="2623" w:type="pct"/>
            <w:tcBorders>
              <w:top w:val="single" w:sz="6" w:space="0" w:color="auto"/>
              <w:left w:val="nil"/>
              <w:bottom w:val="nil"/>
            </w:tcBorders>
            <w:shd w:val="clear" w:color="auto" w:fill="auto"/>
          </w:tcPr>
          <w:p w:rsidR="00941CB5" w:rsidRPr="00A25091" w:rsidRDefault="00941CB5" w:rsidP="00941CB5">
            <w:pPr>
              <w:rPr>
                <w:rFonts w:ascii="Time New Roman" w:eastAsia="SimHei" w:hAnsi="Time New Roman" w:hint="eastAsia"/>
                <w:snapToGrid/>
                <w:szCs w:val="24"/>
              </w:rPr>
            </w:pPr>
            <w:r w:rsidRPr="00A25091">
              <w:rPr>
                <w:rFonts w:ascii="Time New Roman" w:eastAsia="SimHei" w:hAnsi="Time New Roman" w:hint="eastAsia"/>
                <w:snapToGrid/>
                <w:szCs w:val="24"/>
              </w:rPr>
              <w:t>社会开支占国内生产总值的比重</w:t>
            </w:r>
          </w:p>
        </w:tc>
        <w:tc>
          <w:tcPr>
            <w:tcW w:w="594" w:type="pct"/>
            <w:tcBorders>
              <w:top w:val="single" w:sz="6" w:space="0" w:color="auto"/>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8.5</w:t>
            </w:r>
          </w:p>
        </w:tc>
        <w:tc>
          <w:tcPr>
            <w:tcW w:w="594" w:type="pct"/>
            <w:tcBorders>
              <w:top w:val="single" w:sz="6" w:space="0" w:color="auto"/>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10.2</w:t>
            </w:r>
          </w:p>
        </w:tc>
        <w:tc>
          <w:tcPr>
            <w:tcW w:w="595" w:type="pct"/>
            <w:tcBorders>
              <w:top w:val="single" w:sz="6" w:space="0" w:color="auto"/>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10.3</w:t>
            </w:r>
          </w:p>
        </w:tc>
        <w:tc>
          <w:tcPr>
            <w:tcW w:w="594" w:type="pct"/>
            <w:tcBorders>
              <w:top w:val="single" w:sz="6" w:space="0" w:color="auto"/>
              <w:bottom w:val="nil"/>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11.1</w:t>
            </w:r>
          </w:p>
        </w:tc>
      </w:tr>
      <w:tr w:rsidR="00941CB5" w:rsidRPr="00EC6A13" w:rsidTr="00EC0B0C">
        <w:trPr>
          <w:trHeight w:val="375"/>
        </w:trPr>
        <w:tc>
          <w:tcPr>
            <w:tcW w:w="2623" w:type="pct"/>
            <w:tcBorders>
              <w:top w:val="nil"/>
              <w:left w:val="nil"/>
              <w:bottom w:val="nil"/>
            </w:tcBorders>
            <w:shd w:val="clear" w:color="auto" w:fill="auto"/>
          </w:tcPr>
          <w:p w:rsidR="00941CB5" w:rsidRPr="00EC6A13" w:rsidRDefault="00941CB5" w:rsidP="00941CB5">
            <w:pPr>
              <w:rPr>
                <w:snapToGrid/>
                <w:szCs w:val="24"/>
              </w:rPr>
            </w:pPr>
            <w:r w:rsidRPr="00EC6A13">
              <w:rPr>
                <w:rFonts w:hint="eastAsia"/>
                <w:snapToGrid/>
                <w:szCs w:val="24"/>
              </w:rPr>
              <w:t>住房和社区服务</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0.7</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0.9</w:t>
            </w:r>
          </w:p>
        </w:tc>
        <w:tc>
          <w:tcPr>
            <w:tcW w:w="595"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1.4</w:t>
            </w:r>
          </w:p>
        </w:tc>
        <w:tc>
          <w:tcPr>
            <w:tcW w:w="594" w:type="pct"/>
            <w:tcBorders>
              <w:top w:val="nil"/>
              <w:bottom w:val="nil"/>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1.8</w:t>
            </w:r>
          </w:p>
        </w:tc>
      </w:tr>
      <w:tr w:rsidR="00941CB5" w:rsidRPr="00EC6A13" w:rsidTr="00EC0B0C">
        <w:trPr>
          <w:trHeight w:val="300"/>
        </w:trPr>
        <w:tc>
          <w:tcPr>
            <w:tcW w:w="2623" w:type="pct"/>
            <w:tcBorders>
              <w:top w:val="nil"/>
              <w:left w:val="nil"/>
              <w:bottom w:val="nil"/>
            </w:tcBorders>
            <w:shd w:val="clear" w:color="auto" w:fill="auto"/>
          </w:tcPr>
          <w:p w:rsidR="00941CB5" w:rsidRPr="00EC6A13" w:rsidRDefault="00941CB5" w:rsidP="00941CB5">
            <w:pPr>
              <w:rPr>
                <w:snapToGrid/>
                <w:szCs w:val="24"/>
              </w:rPr>
            </w:pPr>
            <w:r w:rsidRPr="00EC6A13">
              <w:rPr>
                <w:rFonts w:hint="eastAsia"/>
                <w:snapToGrid/>
                <w:szCs w:val="24"/>
              </w:rPr>
              <w:t>卫生</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3.1</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3.49</w:t>
            </w:r>
          </w:p>
        </w:tc>
        <w:tc>
          <w:tcPr>
            <w:tcW w:w="595"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3.18</w:t>
            </w:r>
          </w:p>
        </w:tc>
        <w:tc>
          <w:tcPr>
            <w:tcW w:w="594" w:type="pct"/>
            <w:tcBorders>
              <w:top w:val="nil"/>
              <w:bottom w:val="nil"/>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3.43</w:t>
            </w:r>
          </w:p>
        </w:tc>
      </w:tr>
      <w:tr w:rsidR="00941CB5" w:rsidRPr="00EC6A13" w:rsidTr="00EC0B0C">
        <w:trPr>
          <w:trHeight w:val="390"/>
        </w:trPr>
        <w:tc>
          <w:tcPr>
            <w:tcW w:w="2623" w:type="pct"/>
            <w:tcBorders>
              <w:top w:val="nil"/>
              <w:left w:val="nil"/>
              <w:bottom w:val="nil"/>
            </w:tcBorders>
            <w:shd w:val="clear" w:color="auto" w:fill="auto"/>
          </w:tcPr>
          <w:p w:rsidR="00941CB5" w:rsidRPr="00EC6A13" w:rsidRDefault="00941CB5" w:rsidP="00941CB5">
            <w:pPr>
              <w:rPr>
                <w:snapToGrid/>
                <w:szCs w:val="24"/>
              </w:rPr>
            </w:pPr>
            <w:r w:rsidRPr="00EC6A13">
              <w:rPr>
                <w:rFonts w:hint="eastAsia"/>
                <w:snapToGrid/>
                <w:szCs w:val="24"/>
              </w:rPr>
              <w:t>教育</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4.0</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4.7</w:t>
            </w:r>
          </w:p>
        </w:tc>
        <w:tc>
          <w:tcPr>
            <w:tcW w:w="595"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4.3</w:t>
            </w:r>
          </w:p>
        </w:tc>
        <w:tc>
          <w:tcPr>
            <w:tcW w:w="594" w:type="pct"/>
            <w:tcBorders>
              <w:top w:val="nil"/>
              <w:bottom w:val="nil"/>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4.9</w:t>
            </w:r>
          </w:p>
        </w:tc>
      </w:tr>
      <w:tr w:rsidR="00941CB5" w:rsidRPr="00EC6A13" w:rsidTr="00EC0B0C">
        <w:trPr>
          <w:trHeight w:val="315"/>
        </w:trPr>
        <w:tc>
          <w:tcPr>
            <w:tcW w:w="2623" w:type="pct"/>
            <w:tcBorders>
              <w:top w:val="nil"/>
              <w:left w:val="nil"/>
              <w:bottom w:val="nil"/>
            </w:tcBorders>
            <w:shd w:val="clear" w:color="auto" w:fill="auto"/>
          </w:tcPr>
          <w:p w:rsidR="00941CB5" w:rsidRPr="00EC6A13" w:rsidRDefault="00941CB5" w:rsidP="00941CB5">
            <w:pPr>
              <w:rPr>
                <w:snapToGrid/>
                <w:szCs w:val="24"/>
              </w:rPr>
            </w:pPr>
            <w:r w:rsidRPr="00EC6A13">
              <w:rPr>
                <w:rFonts w:hint="eastAsia"/>
                <w:snapToGrid/>
                <w:szCs w:val="24"/>
              </w:rPr>
              <w:t>社会服务和福利</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0.6</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1.0</w:t>
            </w:r>
          </w:p>
        </w:tc>
        <w:tc>
          <w:tcPr>
            <w:tcW w:w="595"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1.2</w:t>
            </w:r>
          </w:p>
        </w:tc>
        <w:tc>
          <w:tcPr>
            <w:tcW w:w="594" w:type="pct"/>
            <w:tcBorders>
              <w:top w:val="nil"/>
              <w:bottom w:val="nil"/>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1.0</w:t>
            </w:r>
          </w:p>
        </w:tc>
      </w:tr>
      <w:tr w:rsidR="00941CB5" w:rsidRPr="00EC6A13" w:rsidTr="00EC0B0C">
        <w:trPr>
          <w:trHeight w:val="420"/>
        </w:trPr>
        <w:tc>
          <w:tcPr>
            <w:tcW w:w="2623" w:type="pct"/>
            <w:tcBorders>
              <w:top w:val="nil"/>
              <w:left w:val="nil"/>
              <w:bottom w:val="single" w:sz="6" w:space="0" w:color="auto"/>
            </w:tcBorders>
            <w:shd w:val="clear" w:color="auto" w:fill="auto"/>
          </w:tcPr>
          <w:p w:rsidR="00941CB5" w:rsidRPr="00EC6A13" w:rsidRDefault="00941CB5" w:rsidP="00941CB5">
            <w:pPr>
              <w:rPr>
                <w:snapToGrid/>
                <w:szCs w:val="24"/>
              </w:rPr>
            </w:pPr>
            <w:r w:rsidRPr="00EC6A13">
              <w:rPr>
                <w:rFonts w:hint="eastAsia"/>
                <w:snapToGrid/>
                <w:szCs w:val="24"/>
              </w:rPr>
              <w:t>娱乐和文化服务</w:t>
            </w:r>
          </w:p>
        </w:tc>
        <w:tc>
          <w:tcPr>
            <w:tcW w:w="594" w:type="pct"/>
            <w:tcBorders>
              <w:top w:val="nil"/>
              <w:bottom w:val="single" w:sz="6" w:space="0" w:color="auto"/>
            </w:tcBorders>
            <w:shd w:val="clear" w:color="auto" w:fill="auto"/>
          </w:tcPr>
          <w:p w:rsidR="00941CB5" w:rsidRPr="00EC6A13" w:rsidRDefault="00941CB5" w:rsidP="00146FF5">
            <w:pPr>
              <w:ind w:rightChars="100" w:right="31680"/>
              <w:jc w:val="right"/>
              <w:rPr>
                <w:snapToGrid/>
                <w:szCs w:val="24"/>
              </w:rPr>
            </w:pPr>
            <w:r w:rsidRPr="00EC6A13">
              <w:rPr>
                <w:snapToGrid/>
                <w:szCs w:val="24"/>
              </w:rPr>
              <w:t>0.1</w:t>
            </w:r>
          </w:p>
        </w:tc>
        <w:tc>
          <w:tcPr>
            <w:tcW w:w="594" w:type="pct"/>
            <w:tcBorders>
              <w:top w:val="nil"/>
              <w:bottom w:val="single" w:sz="6" w:space="0" w:color="auto"/>
            </w:tcBorders>
            <w:shd w:val="clear" w:color="auto" w:fill="auto"/>
          </w:tcPr>
          <w:p w:rsidR="00941CB5" w:rsidRPr="00EC6A13" w:rsidRDefault="00941CB5" w:rsidP="00146FF5">
            <w:pPr>
              <w:ind w:rightChars="100" w:right="31680"/>
              <w:jc w:val="right"/>
              <w:rPr>
                <w:snapToGrid/>
                <w:szCs w:val="24"/>
              </w:rPr>
            </w:pPr>
            <w:r w:rsidRPr="00EC6A13">
              <w:rPr>
                <w:snapToGrid/>
                <w:szCs w:val="24"/>
              </w:rPr>
              <w:t>0.1</w:t>
            </w:r>
          </w:p>
        </w:tc>
        <w:tc>
          <w:tcPr>
            <w:tcW w:w="595" w:type="pct"/>
            <w:tcBorders>
              <w:top w:val="nil"/>
              <w:bottom w:val="single" w:sz="6" w:space="0" w:color="auto"/>
            </w:tcBorders>
            <w:shd w:val="clear" w:color="auto" w:fill="auto"/>
          </w:tcPr>
          <w:p w:rsidR="00941CB5" w:rsidRPr="00EC6A13" w:rsidRDefault="00941CB5" w:rsidP="00146FF5">
            <w:pPr>
              <w:ind w:rightChars="100" w:right="31680"/>
              <w:jc w:val="right"/>
              <w:rPr>
                <w:snapToGrid/>
                <w:szCs w:val="24"/>
              </w:rPr>
            </w:pPr>
            <w:r w:rsidRPr="00EC6A13">
              <w:rPr>
                <w:snapToGrid/>
                <w:szCs w:val="24"/>
              </w:rPr>
              <w:t>0.1</w:t>
            </w:r>
          </w:p>
        </w:tc>
        <w:tc>
          <w:tcPr>
            <w:tcW w:w="594" w:type="pct"/>
            <w:tcBorders>
              <w:top w:val="nil"/>
              <w:bottom w:val="single" w:sz="6" w:space="0" w:color="auto"/>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0.1</w:t>
            </w:r>
          </w:p>
        </w:tc>
      </w:tr>
      <w:tr w:rsidR="00941CB5" w:rsidRPr="00EC6A13" w:rsidTr="00EC0B0C">
        <w:tc>
          <w:tcPr>
            <w:tcW w:w="2623" w:type="pct"/>
            <w:tcBorders>
              <w:top w:val="single" w:sz="6" w:space="0" w:color="auto"/>
              <w:left w:val="nil"/>
              <w:bottom w:val="nil"/>
            </w:tcBorders>
            <w:shd w:val="clear" w:color="auto" w:fill="auto"/>
          </w:tcPr>
          <w:p w:rsidR="00941CB5" w:rsidRPr="00EC0B0C" w:rsidRDefault="00941CB5" w:rsidP="00941CB5">
            <w:pPr>
              <w:rPr>
                <w:rFonts w:ascii="Time New Roman" w:eastAsia="SimHei" w:hAnsi="Time New Roman"/>
                <w:snapToGrid/>
                <w:szCs w:val="24"/>
              </w:rPr>
            </w:pPr>
            <w:r w:rsidRPr="00EC0B0C">
              <w:rPr>
                <w:rFonts w:ascii="Time New Roman" w:eastAsia="SimHei" w:hAnsi="Time New Roman" w:hint="eastAsia"/>
                <w:snapToGrid/>
                <w:szCs w:val="24"/>
              </w:rPr>
              <w:t>社会开支占公共支出总额的比重</w:t>
            </w:r>
          </w:p>
        </w:tc>
        <w:tc>
          <w:tcPr>
            <w:tcW w:w="594" w:type="pct"/>
            <w:tcBorders>
              <w:top w:val="single" w:sz="6" w:space="0" w:color="auto"/>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37.1</w:t>
            </w:r>
          </w:p>
        </w:tc>
        <w:tc>
          <w:tcPr>
            <w:tcW w:w="594" w:type="pct"/>
            <w:tcBorders>
              <w:top w:val="single" w:sz="6" w:space="0" w:color="auto"/>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35.5</w:t>
            </w:r>
          </w:p>
        </w:tc>
        <w:tc>
          <w:tcPr>
            <w:tcW w:w="595" w:type="pct"/>
            <w:tcBorders>
              <w:top w:val="single" w:sz="6" w:space="0" w:color="auto"/>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41.2</w:t>
            </w:r>
          </w:p>
        </w:tc>
        <w:tc>
          <w:tcPr>
            <w:tcW w:w="594" w:type="pct"/>
            <w:tcBorders>
              <w:top w:val="single" w:sz="6" w:space="0" w:color="auto"/>
              <w:bottom w:val="nil"/>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43</w:t>
            </w:r>
          </w:p>
        </w:tc>
      </w:tr>
      <w:tr w:rsidR="00941CB5" w:rsidRPr="00EC6A13" w:rsidTr="00EC0B0C">
        <w:trPr>
          <w:trHeight w:val="390"/>
        </w:trPr>
        <w:tc>
          <w:tcPr>
            <w:tcW w:w="2623" w:type="pct"/>
            <w:tcBorders>
              <w:top w:val="nil"/>
              <w:left w:val="nil"/>
              <w:bottom w:val="nil"/>
            </w:tcBorders>
            <w:shd w:val="clear" w:color="auto" w:fill="auto"/>
          </w:tcPr>
          <w:p w:rsidR="00941CB5" w:rsidRPr="00EC6A13" w:rsidRDefault="00941CB5" w:rsidP="00941CB5">
            <w:pPr>
              <w:rPr>
                <w:snapToGrid/>
                <w:szCs w:val="24"/>
              </w:rPr>
            </w:pPr>
            <w:r w:rsidRPr="00EC6A13">
              <w:rPr>
                <w:rFonts w:hint="eastAsia"/>
                <w:snapToGrid/>
                <w:szCs w:val="24"/>
              </w:rPr>
              <w:t>住房和社区服务</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3.2</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3.1</w:t>
            </w:r>
          </w:p>
        </w:tc>
        <w:tc>
          <w:tcPr>
            <w:tcW w:w="595"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5.7</w:t>
            </w:r>
          </w:p>
        </w:tc>
        <w:tc>
          <w:tcPr>
            <w:tcW w:w="594" w:type="pct"/>
            <w:tcBorders>
              <w:top w:val="nil"/>
              <w:bottom w:val="nil"/>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7.1</w:t>
            </w:r>
          </w:p>
        </w:tc>
      </w:tr>
      <w:tr w:rsidR="00941CB5" w:rsidRPr="00EC6A13" w:rsidTr="00EC0B0C">
        <w:trPr>
          <w:trHeight w:val="300"/>
        </w:trPr>
        <w:tc>
          <w:tcPr>
            <w:tcW w:w="2623" w:type="pct"/>
            <w:tcBorders>
              <w:top w:val="nil"/>
              <w:left w:val="nil"/>
              <w:bottom w:val="nil"/>
            </w:tcBorders>
            <w:shd w:val="clear" w:color="auto" w:fill="auto"/>
          </w:tcPr>
          <w:p w:rsidR="00941CB5" w:rsidRPr="00EC6A13" w:rsidRDefault="00941CB5" w:rsidP="00941CB5">
            <w:pPr>
              <w:rPr>
                <w:snapToGrid/>
                <w:szCs w:val="24"/>
              </w:rPr>
            </w:pPr>
            <w:r w:rsidRPr="00EC6A13">
              <w:rPr>
                <w:rFonts w:hint="eastAsia"/>
                <w:snapToGrid/>
                <w:szCs w:val="24"/>
              </w:rPr>
              <w:t>卫生</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13.3</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12.2</w:t>
            </w:r>
          </w:p>
        </w:tc>
        <w:tc>
          <w:tcPr>
            <w:tcW w:w="595"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12.8</w:t>
            </w:r>
          </w:p>
        </w:tc>
        <w:tc>
          <w:tcPr>
            <w:tcW w:w="594" w:type="pct"/>
            <w:tcBorders>
              <w:top w:val="nil"/>
              <w:bottom w:val="nil"/>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13.3</w:t>
            </w:r>
          </w:p>
        </w:tc>
      </w:tr>
      <w:tr w:rsidR="00941CB5" w:rsidRPr="00EC6A13" w:rsidTr="00EC0B0C">
        <w:trPr>
          <w:trHeight w:val="405"/>
        </w:trPr>
        <w:tc>
          <w:tcPr>
            <w:tcW w:w="2623" w:type="pct"/>
            <w:tcBorders>
              <w:top w:val="nil"/>
              <w:left w:val="nil"/>
              <w:bottom w:val="nil"/>
            </w:tcBorders>
            <w:shd w:val="clear" w:color="auto" w:fill="auto"/>
          </w:tcPr>
          <w:p w:rsidR="00941CB5" w:rsidRPr="00EC6A13" w:rsidRDefault="00941CB5" w:rsidP="00941CB5">
            <w:pPr>
              <w:rPr>
                <w:snapToGrid/>
                <w:szCs w:val="24"/>
              </w:rPr>
            </w:pPr>
            <w:r w:rsidRPr="00EC6A13">
              <w:rPr>
                <w:rFonts w:hint="eastAsia"/>
                <w:snapToGrid/>
                <w:szCs w:val="24"/>
              </w:rPr>
              <w:t>教育</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17.5</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16.4</w:t>
            </w:r>
          </w:p>
        </w:tc>
        <w:tc>
          <w:tcPr>
            <w:tcW w:w="595"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17.4</w:t>
            </w:r>
          </w:p>
        </w:tc>
        <w:tc>
          <w:tcPr>
            <w:tcW w:w="594" w:type="pct"/>
            <w:tcBorders>
              <w:top w:val="nil"/>
              <w:bottom w:val="nil"/>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18.2</w:t>
            </w:r>
          </w:p>
        </w:tc>
      </w:tr>
      <w:tr w:rsidR="00941CB5" w:rsidRPr="00EC6A13" w:rsidTr="00EC0B0C">
        <w:trPr>
          <w:trHeight w:val="330"/>
        </w:trPr>
        <w:tc>
          <w:tcPr>
            <w:tcW w:w="2623" w:type="pct"/>
            <w:tcBorders>
              <w:top w:val="nil"/>
              <w:left w:val="nil"/>
              <w:bottom w:val="nil"/>
            </w:tcBorders>
            <w:shd w:val="clear" w:color="auto" w:fill="auto"/>
          </w:tcPr>
          <w:p w:rsidR="00941CB5" w:rsidRPr="00EC6A13" w:rsidRDefault="00941CB5" w:rsidP="00941CB5">
            <w:pPr>
              <w:rPr>
                <w:snapToGrid/>
                <w:szCs w:val="24"/>
              </w:rPr>
            </w:pPr>
            <w:r w:rsidRPr="00EC6A13">
              <w:rPr>
                <w:rFonts w:hint="eastAsia"/>
                <w:snapToGrid/>
                <w:szCs w:val="24"/>
              </w:rPr>
              <w:t>社会服务和福利</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2.7</w:t>
            </w:r>
          </w:p>
        </w:tc>
        <w:tc>
          <w:tcPr>
            <w:tcW w:w="594"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3.5</w:t>
            </w:r>
          </w:p>
        </w:tc>
        <w:tc>
          <w:tcPr>
            <w:tcW w:w="595" w:type="pct"/>
            <w:tcBorders>
              <w:top w:val="nil"/>
              <w:bottom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4.8</w:t>
            </w:r>
          </w:p>
        </w:tc>
        <w:tc>
          <w:tcPr>
            <w:tcW w:w="594" w:type="pct"/>
            <w:tcBorders>
              <w:top w:val="nil"/>
              <w:bottom w:val="nil"/>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3.9</w:t>
            </w:r>
          </w:p>
        </w:tc>
      </w:tr>
      <w:tr w:rsidR="00941CB5" w:rsidRPr="00EC6A13" w:rsidTr="00EC0B0C">
        <w:trPr>
          <w:trHeight w:val="420"/>
        </w:trPr>
        <w:tc>
          <w:tcPr>
            <w:tcW w:w="2623" w:type="pct"/>
            <w:tcBorders>
              <w:top w:val="nil"/>
              <w:left w:val="nil"/>
              <w:bottom w:val="single" w:sz="6" w:space="0" w:color="auto"/>
            </w:tcBorders>
            <w:shd w:val="clear" w:color="auto" w:fill="auto"/>
          </w:tcPr>
          <w:p w:rsidR="00941CB5" w:rsidRPr="00EC6A13" w:rsidRDefault="00941CB5" w:rsidP="00941CB5">
            <w:pPr>
              <w:rPr>
                <w:snapToGrid/>
                <w:szCs w:val="24"/>
              </w:rPr>
            </w:pPr>
            <w:r w:rsidRPr="00EC6A13">
              <w:rPr>
                <w:rFonts w:hint="eastAsia"/>
                <w:snapToGrid/>
                <w:szCs w:val="24"/>
              </w:rPr>
              <w:t>娱乐和文化服务</w:t>
            </w:r>
          </w:p>
        </w:tc>
        <w:tc>
          <w:tcPr>
            <w:tcW w:w="594" w:type="pct"/>
            <w:tcBorders>
              <w:top w:val="nil"/>
              <w:bottom w:val="single" w:sz="6" w:space="0" w:color="auto"/>
            </w:tcBorders>
            <w:shd w:val="clear" w:color="auto" w:fill="auto"/>
          </w:tcPr>
          <w:p w:rsidR="00941CB5" w:rsidRPr="00EC6A13" w:rsidRDefault="00941CB5" w:rsidP="00146FF5">
            <w:pPr>
              <w:ind w:rightChars="100" w:right="31680"/>
              <w:jc w:val="right"/>
              <w:rPr>
                <w:snapToGrid/>
                <w:szCs w:val="24"/>
              </w:rPr>
            </w:pPr>
            <w:r w:rsidRPr="00EC6A13">
              <w:rPr>
                <w:snapToGrid/>
                <w:szCs w:val="24"/>
              </w:rPr>
              <w:t>0.4</w:t>
            </w:r>
          </w:p>
        </w:tc>
        <w:tc>
          <w:tcPr>
            <w:tcW w:w="594" w:type="pct"/>
            <w:tcBorders>
              <w:top w:val="nil"/>
              <w:bottom w:val="single" w:sz="6" w:space="0" w:color="auto"/>
            </w:tcBorders>
            <w:shd w:val="clear" w:color="auto" w:fill="auto"/>
          </w:tcPr>
          <w:p w:rsidR="00941CB5" w:rsidRPr="00EC6A13" w:rsidRDefault="00941CB5" w:rsidP="00146FF5">
            <w:pPr>
              <w:ind w:rightChars="100" w:right="31680"/>
              <w:jc w:val="right"/>
              <w:rPr>
                <w:snapToGrid/>
                <w:szCs w:val="24"/>
              </w:rPr>
            </w:pPr>
            <w:r w:rsidRPr="00EC6A13">
              <w:rPr>
                <w:snapToGrid/>
                <w:szCs w:val="24"/>
              </w:rPr>
              <w:t>0.3</w:t>
            </w:r>
          </w:p>
        </w:tc>
        <w:tc>
          <w:tcPr>
            <w:tcW w:w="595" w:type="pct"/>
            <w:tcBorders>
              <w:top w:val="nil"/>
              <w:bottom w:val="single" w:sz="6" w:space="0" w:color="auto"/>
            </w:tcBorders>
            <w:shd w:val="clear" w:color="auto" w:fill="auto"/>
          </w:tcPr>
          <w:p w:rsidR="00941CB5" w:rsidRPr="00EC6A13" w:rsidRDefault="00941CB5" w:rsidP="00146FF5">
            <w:pPr>
              <w:ind w:rightChars="100" w:right="31680"/>
              <w:jc w:val="right"/>
              <w:rPr>
                <w:snapToGrid/>
                <w:szCs w:val="24"/>
              </w:rPr>
            </w:pPr>
            <w:r w:rsidRPr="00EC6A13">
              <w:rPr>
                <w:snapToGrid/>
                <w:szCs w:val="24"/>
              </w:rPr>
              <w:t>0.5</w:t>
            </w:r>
          </w:p>
        </w:tc>
        <w:tc>
          <w:tcPr>
            <w:tcW w:w="594" w:type="pct"/>
            <w:tcBorders>
              <w:top w:val="nil"/>
              <w:bottom w:val="single" w:sz="6" w:space="0" w:color="auto"/>
              <w:right w:val="nil"/>
            </w:tcBorders>
            <w:shd w:val="clear" w:color="auto" w:fill="auto"/>
          </w:tcPr>
          <w:p w:rsidR="00941CB5" w:rsidRPr="00EC6A13" w:rsidRDefault="00941CB5" w:rsidP="00146FF5">
            <w:pPr>
              <w:ind w:rightChars="100" w:right="31680"/>
              <w:jc w:val="right"/>
              <w:rPr>
                <w:snapToGrid/>
                <w:szCs w:val="24"/>
              </w:rPr>
            </w:pPr>
            <w:r w:rsidRPr="00EC6A13">
              <w:rPr>
                <w:snapToGrid/>
                <w:szCs w:val="24"/>
              </w:rPr>
              <w:t>0.5</w:t>
            </w:r>
          </w:p>
        </w:tc>
      </w:tr>
    </w:tbl>
    <w:p w:rsidR="00EC0B0C" w:rsidRDefault="00EC0B0C" w:rsidP="00941CB5">
      <w:pPr>
        <w:rPr>
          <w:snapToGrid/>
          <w:szCs w:val="24"/>
        </w:rPr>
      </w:pPr>
    </w:p>
    <w:p w:rsidR="00941CB5" w:rsidRPr="00EC6A13" w:rsidRDefault="00941CB5" w:rsidP="00EC0B0C">
      <w:pPr>
        <w:spacing w:after="320"/>
        <w:ind w:firstLine="510"/>
        <w:rPr>
          <w:rFonts w:hint="eastAsia"/>
          <w:snapToGrid/>
          <w:szCs w:val="24"/>
        </w:rPr>
      </w:pPr>
      <w:r w:rsidRPr="00EC6A13">
        <w:rPr>
          <w:snapToGrid/>
          <w:szCs w:val="24"/>
        </w:rPr>
        <w:t>68.</w:t>
      </w:r>
      <w:r w:rsidR="00EC0B0C">
        <w:rPr>
          <w:snapToGrid/>
          <w:szCs w:val="24"/>
        </w:rPr>
        <w:t xml:space="preserve">  </w:t>
      </w:r>
      <w:r w:rsidRPr="00EC6A13">
        <w:rPr>
          <w:rFonts w:hint="eastAsia"/>
          <w:snapToGrid/>
          <w:szCs w:val="24"/>
        </w:rPr>
        <w:t>国际援助占国内生产总值的比重达到</w:t>
      </w:r>
      <w:r w:rsidRPr="00EC6A13">
        <w:rPr>
          <w:snapToGrid/>
          <w:szCs w:val="24"/>
        </w:rPr>
        <w:t>9.0%</w:t>
      </w:r>
      <w:r w:rsidRPr="00EC6A13">
        <w:rPr>
          <w:rFonts w:hint="eastAsia"/>
          <w:snapToGrid/>
          <w:szCs w:val="24"/>
        </w:rPr>
        <w:t>，其中</w:t>
      </w:r>
      <w:r w:rsidRPr="00EC6A13">
        <w:rPr>
          <w:snapToGrid/>
          <w:szCs w:val="24"/>
        </w:rPr>
        <w:t>4.7%</w:t>
      </w:r>
      <w:r w:rsidRPr="00EC6A13">
        <w:rPr>
          <w:rFonts w:hint="eastAsia"/>
          <w:snapToGrid/>
          <w:szCs w:val="24"/>
        </w:rPr>
        <w:t>为贷款，</w:t>
      </w:r>
      <w:r w:rsidRPr="00EC6A13">
        <w:rPr>
          <w:snapToGrid/>
          <w:szCs w:val="24"/>
        </w:rPr>
        <w:t>4.3%</w:t>
      </w:r>
      <w:r w:rsidRPr="00EC6A13">
        <w:rPr>
          <w:rFonts w:hint="eastAsia"/>
          <w:snapToGrid/>
          <w:szCs w:val="24"/>
        </w:rPr>
        <w:t>为赠款。国际援助占预算的比重为</w:t>
      </w:r>
      <w:r w:rsidRPr="00EC6A13">
        <w:rPr>
          <w:snapToGrid/>
          <w:szCs w:val="24"/>
        </w:rPr>
        <w:t>32.7%</w:t>
      </w:r>
      <w:r w:rsidRPr="00EC6A13">
        <w:rPr>
          <w:rFonts w:hint="eastAsia"/>
          <w:snapToGrid/>
          <w:szCs w:val="24"/>
        </w:rPr>
        <w:t>，其中</w:t>
      </w:r>
      <w:r w:rsidRPr="00EC6A13">
        <w:rPr>
          <w:snapToGrid/>
          <w:szCs w:val="24"/>
        </w:rPr>
        <w:t>17.0%</w:t>
      </w:r>
      <w:r w:rsidRPr="00EC6A13">
        <w:rPr>
          <w:rFonts w:hint="eastAsia"/>
          <w:snapToGrid/>
          <w:szCs w:val="24"/>
        </w:rPr>
        <w:t>为贷款，</w:t>
      </w:r>
      <w:r w:rsidRPr="00EC6A13">
        <w:rPr>
          <w:snapToGrid/>
          <w:szCs w:val="24"/>
        </w:rPr>
        <w:t>15.8%</w:t>
      </w:r>
      <w:r w:rsidRPr="00EC6A13">
        <w:rPr>
          <w:rFonts w:hint="eastAsia"/>
          <w:snapToGrid/>
          <w:szCs w:val="24"/>
        </w:rPr>
        <w:t>为赠款。</w:t>
      </w:r>
    </w:p>
    <w:p w:rsidR="00941CB5" w:rsidRPr="00EC6A13" w:rsidRDefault="00941CB5" w:rsidP="00EC0B0C">
      <w:pPr>
        <w:pStyle w:val="Heading3"/>
      </w:pPr>
      <w:r w:rsidRPr="00EC0B0C">
        <w:rPr>
          <w:u w:val="none"/>
        </w:rPr>
        <w:t xml:space="preserve">B. </w:t>
      </w:r>
      <w:r w:rsidR="00EC0B0C" w:rsidRPr="00EC0B0C">
        <w:rPr>
          <w:u w:val="none"/>
        </w:rPr>
        <w:t xml:space="preserve"> </w:t>
      </w:r>
      <w:r w:rsidRPr="00EC6A13">
        <w:rPr>
          <w:rFonts w:hint="eastAsia"/>
        </w:rPr>
        <w:t>国家的体制、政治和法律结构</w:t>
      </w:r>
    </w:p>
    <w:p w:rsidR="00941CB5" w:rsidRPr="00EC6A13" w:rsidRDefault="00941CB5" w:rsidP="00EC0B0C">
      <w:pPr>
        <w:pStyle w:val="Heading3"/>
      </w:pPr>
      <w:r w:rsidRPr="00EC0B0C">
        <w:rPr>
          <w:u w:val="none"/>
        </w:rPr>
        <w:t>1.</w:t>
      </w:r>
      <w:r w:rsidRPr="00EC0B0C">
        <w:rPr>
          <w:u w:val="none"/>
        </w:rPr>
        <w:tab/>
      </w:r>
      <w:r w:rsidRPr="00EC6A13">
        <w:rPr>
          <w:rFonts w:hint="eastAsia"/>
        </w:rPr>
        <w:t>政治组织</w:t>
      </w:r>
    </w:p>
    <w:p w:rsidR="00941CB5" w:rsidRPr="00EC6A13" w:rsidRDefault="00941CB5" w:rsidP="00EC0B0C">
      <w:pPr>
        <w:ind w:firstLine="510"/>
        <w:rPr>
          <w:snapToGrid/>
          <w:szCs w:val="24"/>
        </w:rPr>
      </w:pPr>
      <w:r w:rsidRPr="00EC6A13">
        <w:rPr>
          <w:snapToGrid/>
          <w:szCs w:val="24"/>
        </w:rPr>
        <w:t>69.</w:t>
      </w:r>
      <w:r w:rsidR="00EC0B0C">
        <w:rPr>
          <w:snapToGrid/>
          <w:szCs w:val="24"/>
        </w:rPr>
        <w:t xml:space="preserve">  </w:t>
      </w:r>
      <w:r w:rsidRPr="00EC6A13">
        <w:rPr>
          <w:rFonts w:hint="eastAsia"/>
          <w:snapToGrid/>
          <w:szCs w:val="24"/>
        </w:rPr>
        <w:t>《政治宪法》</w:t>
      </w:r>
      <w:r w:rsidRPr="00EC6A13">
        <w:rPr>
          <w:rStyle w:val="FootnoteReference"/>
          <w:rFonts w:eastAsia="SimSun"/>
          <w:snapToGrid/>
          <w:spacing w:val="10"/>
          <w:szCs w:val="24"/>
        </w:rPr>
        <w:footnoteReference w:id="15"/>
      </w:r>
      <w:r w:rsidR="00EC0B0C">
        <w:rPr>
          <w:snapToGrid/>
          <w:szCs w:val="24"/>
        </w:rPr>
        <w:t xml:space="preserve"> </w:t>
      </w:r>
      <w:r w:rsidRPr="00EC6A13">
        <w:rPr>
          <w:rFonts w:hint="eastAsia"/>
          <w:snapToGrid/>
          <w:szCs w:val="24"/>
        </w:rPr>
        <w:t>规定尼加拉瓜是一个独立、自由、自主、统一且不可分割的国家。尼加拉瓜是一个参与性的代议制共和国，受法治约束的社会国家。</w:t>
      </w:r>
    </w:p>
    <w:p w:rsidR="00941CB5" w:rsidRPr="00EC6A13" w:rsidRDefault="00941CB5" w:rsidP="00EC0B0C">
      <w:pPr>
        <w:ind w:firstLine="510"/>
        <w:rPr>
          <w:snapToGrid/>
          <w:szCs w:val="24"/>
        </w:rPr>
      </w:pPr>
      <w:r w:rsidRPr="00EC6A13">
        <w:rPr>
          <w:snapToGrid/>
          <w:szCs w:val="24"/>
        </w:rPr>
        <w:t>70.</w:t>
      </w:r>
      <w:r w:rsidR="00EC0B0C">
        <w:rPr>
          <w:snapToGrid/>
          <w:szCs w:val="24"/>
        </w:rPr>
        <w:t xml:space="preserve">  </w:t>
      </w:r>
      <w:r w:rsidRPr="00EC6A13">
        <w:rPr>
          <w:rFonts w:hint="eastAsia"/>
          <w:snapToGrid/>
          <w:szCs w:val="24"/>
        </w:rPr>
        <w:t>政府机构由彼此独立但协调合作的立法、行政、司法和选举当局组成，它们都只遵从国家的最高利益和《共和国宪法》的各项条款。</w:t>
      </w:r>
    </w:p>
    <w:p w:rsidR="00941CB5" w:rsidRPr="00EC6A13" w:rsidRDefault="00941CB5" w:rsidP="00EC0B0C">
      <w:pPr>
        <w:ind w:firstLine="510"/>
        <w:rPr>
          <w:snapToGrid/>
          <w:szCs w:val="24"/>
        </w:rPr>
      </w:pPr>
      <w:r w:rsidRPr="00EC6A13">
        <w:rPr>
          <w:snapToGrid/>
          <w:szCs w:val="24"/>
        </w:rPr>
        <w:t>71.</w:t>
      </w:r>
      <w:r w:rsidR="00EC0B0C">
        <w:rPr>
          <w:snapToGrid/>
          <w:szCs w:val="24"/>
        </w:rPr>
        <w:t xml:space="preserve">  </w:t>
      </w:r>
      <w:r w:rsidRPr="00EC6A13">
        <w:rPr>
          <w:rFonts w:hint="eastAsia"/>
          <w:snapToGrid/>
          <w:szCs w:val="24"/>
        </w:rPr>
        <w:t>行政权由身为国家元首、政府领袖以及国防和安全部队最高指挥官的共和国总统行使。总统任期五年。共和国副总统履行《政府宪法》规定的以及共和国总统直接或通过法律委任的职能。</w:t>
      </w:r>
    </w:p>
    <w:p w:rsidR="00941CB5" w:rsidRPr="00EC6A13" w:rsidRDefault="00941CB5" w:rsidP="00EC0B0C">
      <w:pPr>
        <w:ind w:firstLine="510"/>
        <w:rPr>
          <w:snapToGrid/>
          <w:szCs w:val="24"/>
        </w:rPr>
      </w:pPr>
      <w:r w:rsidRPr="00EC6A13">
        <w:rPr>
          <w:snapToGrid/>
          <w:szCs w:val="24"/>
        </w:rPr>
        <w:t>72.</w:t>
      </w:r>
      <w:r w:rsidR="00EC0B0C">
        <w:rPr>
          <w:snapToGrid/>
          <w:szCs w:val="24"/>
        </w:rPr>
        <w:t xml:space="preserve">  </w:t>
      </w:r>
      <w:r w:rsidRPr="00EC6A13">
        <w:rPr>
          <w:rFonts w:hint="eastAsia"/>
          <w:snapToGrid/>
          <w:szCs w:val="24"/>
        </w:rPr>
        <w:t>立法权力由人民授权和委任的国民议会行使。国民议会由</w:t>
      </w:r>
      <w:r w:rsidRPr="00EC6A13">
        <w:rPr>
          <w:rFonts w:hint="eastAsia"/>
          <w:snapToGrid/>
          <w:szCs w:val="24"/>
        </w:rPr>
        <w:t>90</w:t>
      </w:r>
      <w:r w:rsidRPr="00EC6A13">
        <w:rPr>
          <w:rFonts w:hint="eastAsia"/>
          <w:snapToGrid/>
          <w:szCs w:val="24"/>
        </w:rPr>
        <w:t>名代表组成，上述人士按照代表比例制度通过普选产生，普选在平等、直接、自由和保密的情况下进行。选举产生的上一任总统和副总统分别作为名义代表和候补代表参加国民议会。代表的任期也是五年。</w:t>
      </w:r>
    </w:p>
    <w:p w:rsidR="00941CB5" w:rsidRPr="00EC6A13" w:rsidRDefault="00941CB5" w:rsidP="00EC0B0C">
      <w:pPr>
        <w:ind w:firstLine="510"/>
        <w:rPr>
          <w:snapToGrid/>
          <w:szCs w:val="24"/>
        </w:rPr>
      </w:pPr>
      <w:r w:rsidRPr="00EC6A13">
        <w:rPr>
          <w:snapToGrid/>
          <w:szCs w:val="24"/>
        </w:rPr>
        <w:t>73.</w:t>
      </w:r>
      <w:r w:rsidR="00EC0B0C">
        <w:rPr>
          <w:snapToGrid/>
          <w:szCs w:val="24"/>
        </w:rPr>
        <w:t xml:space="preserve">  </w:t>
      </w:r>
      <w:r w:rsidRPr="00EC6A13">
        <w:rPr>
          <w:rFonts w:hint="eastAsia"/>
          <w:snapToGrid/>
          <w:szCs w:val="24"/>
        </w:rPr>
        <w:t>司法权力机关由按照《司法组织法》</w:t>
      </w:r>
      <w:r>
        <w:rPr>
          <w:rFonts w:hint="eastAsia"/>
          <w:snapToGrid/>
          <w:szCs w:val="24"/>
        </w:rPr>
        <w:t>(</w:t>
      </w:r>
      <w:r w:rsidRPr="00EC6A13">
        <w:rPr>
          <w:rFonts w:hint="eastAsia"/>
          <w:snapToGrid/>
          <w:szCs w:val="24"/>
        </w:rPr>
        <w:t>第</w:t>
      </w:r>
      <w:r w:rsidRPr="00EC6A13">
        <w:rPr>
          <w:rFonts w:hint="eastAsia"/>
          <w:snapToGrid/>
          <w:szCs w:val="24"/>
        </w:rPr>
        <w:t>260</w:t>
      </w:r>
      <w:r w:rsidRPr="00EC6A13">
        <w:rPr>
          <w:rFonts w:hint="eastAsia"/>
          <w:snapToGrid/>
          <w:szCs w:val="24"/>
        </w:rPr>
        <w:t>号法律</w:t>
      </w:r>
      <w:r>
        <w:rPr>
          <w:rFonts w:hint="eastAsia"/>
          <w:snapToGrid/>
          <w:szCs w:val="24"/>
        </w:rPr>
        <w:t>)</w:t>
      </w:r>
      <w:r w:rsidRPr="00EC6A13">
        <w:rPr>
          <w:rFonts w:hint="eastAsia"/>
          <w:snapToGrid/>
          <w:szCs w:val="24"/>
        </w:rPr>
        <w:t>，</w:t>
      </w:r>
      <w:r w:rsidRPr="00EC6A13">
        <w:rPr>
          <w:rStyle w:val="FootnoteReference"/>
          <w:rFonts w:eastAsia="SimSun"/>
          <w:snapToGrid/>
          <w:spacing w:val="10"/>
          <w:szCs w:val="24"/>
        </w:rPr>
        <w:footnoteReference w:id="16"/>
      </w:r>
      <w:r w:rsidR="00EC0B0C">
        <w:rPr>
          <w:snapToGrid/>
          <w:szCs w:val="24"/>
        </w:rPr>
        <w:t xml:space="preserve"> </w:t>
      </w:r>
      <w:r w:rsidRPr="00EC6A13">
        <w:rPr>
          <w:rFonts w:hint="eastAsia"/>
          <w:snapToGrid/>
          <w:szCs w:val="24"/>
        </w:rPr>
        <w:t>具体包括县级和市级法院、上诉法院和最高法院</w:t>
      </w:r>
      <w:r>
        <w:rPr>
          <w:rFonts w:hint="eastAsia"/>
          <w:snapToGrid/>
          <w:szCs w:val="24"/>
        </w:rPr>
        <w:t>(</w:t>
      </w:r>
      <w:r w:rsidRPr="00EC6A13">
        <w:rPr>
          <w:snapToGrid/>
          <w:szCs w:val="24"/>
        </w:rPr>
        <w:t>SCJ</w:t>
      </w:r>
      <w:r>
        <w:rPr>
          <w:rFonts w:hint="eastAsia"/>
          <w:snapToGrid/>
          <w:szCs w:val="24"/>
        </w:rPr>
        <w:t>)</w:t>
      </w:r>
      <w:r w:rsidR="00667B69" w:rsidRPr="00667B69">
        <w:rPr>
          <w:rFonts w:hint="eastAsia"/>
          <w:snapToGrid/>
          <w:spacing w:val="-50"/>
          <w:szCs w:val="24"/>
        </w:rPr>
        <w:t>―</w:t>
      </w:r>
      <w:r w:rsidR="00667B69" w:rsidRPr="00667B69">
        <w:rPr>
          <w:rFonts w:hint="eastAsia"/>
          <w:snapToGrid/>
          <w:szCs w:val="24"/>
        </w:rPr>
        <w:t>―</w:t>
      </w:r>
      <w:r w:rsidRPr="00EC6A13">
        <w:rPr>
          <w:rFonts w:hint="eastAsia"/>
          <w:snapToGrid/>
          <w:szCs w:val="24"/>
        </w:rPr>
        <w:t>最高司法机构。最高法院由国民议会与相关民间组织协商，从共和国总统和国民议会代表提议的候选人名单中选出</w:t>
      </w:r>
      <w:r w:rsidRPr="00EC6A13">
        <w:rPr>
          <w:rFonts w:hint="eastAsia"/>
          <w:snapToGrid/>
          <w:szCs w:val="24"/>
        </w:rPr>
        <w:t>16</w:t>
      </w:r>
      <w:r w:rsidRPr="00EC6A13">
        <w:rPr>
          <w:rFonts w:hint="eastAsia"/>
          <w:snapToGrid/>
          <w:szCs w:val="24"/>
        </w:rPr>
        <w:t>位法官组成。最高法院的法官在其自身人员范围内以多数选举制方式选举院长。</w:t>
      </w:r>
      <w:r w:rsidRPr="00EC6A13">
        <w:rPr>
          <w:rStyle w:val="FootnoteReference"/>
          <w:rFonts w:eastAsia="SimSun"/>
          <w:snapToGrid/>
          <w:spacing w:val="10"/>
          <w:szCs w:val="24"/>
        </w:rPr>
        <w:footnoteReference w:id="17"/>
      </w:r>
    </w:p>
    <w:p w:rsidR="00941CB5" w:rsidRPr="00EC6A13" w:rsidRDefault="00941CB5" w:rsidP="00EC0B0C">
      <w:pPr>
        <w:ind w:firstLine="510"/>
        <w:rPr>
          <w:snapToGrid/>
          <w:szCs w:val="24"/>
        </w:rPr>
      </w:pPr>
      <w:r w:rsidRPr="00EC6A13">
        <w:rPr>
          <w:snapToGrid/>
          <w:szCs w:val="24"/>
        </w:rPr>
        <w:t>74.</w:t>
      </w:r>
      <w:r w:rsidR="00EC0B0C">
        <w:rPr>
          <w:snapToGrid/>
          <w:szCs w:val="24"/>
        </w:rPr>
        <w:t xml:space="preserve">  </w:t>
      </w:r>
      <w:r w:rsidRPr="00EC6A13">
        <w:rPr>
          <w:rFonts w:hint="eastAsia"/>
          <w:snapToGrid/>
          <w:szCs w:val="24"/>
        </w:rPr>
        <w:t>司法机关占共和国总预算的</w:t>
      </w:r>
      <w:r w:rsidRPr="00EC6A13">
        <w:rPr>
          <w:rFonts w:hint="eastAsia"/>
          <w:snapToGrid/>
          <w:szCs w:val="24"/>
        </w:rPr>
        <w:t>4%</w:t>
      </w:r>
      <w:r w:rsidRPr="00EC6A13">
        <w:rPr>
          <w:rFonts w:hint="eastAsia"/>
          <w:snapToGrid/>
          <w:szCs w:val="24"/>
        </w:rPr>
        <w:t>。</w:t>
      </w:r>
    </w:p>
    <w:p w:rsidR="00941CB5" w:rsidRPr="00EC6A13" w:rsidRDefault="00941CB5" w:rsidP="00EC0B0C">
      <w:pPr>
        <w:ind w:firstLine="510"/>
        <w:rPr>
          <w:snapToGrid/>
          <w:szCs w:val="24"/>
        </w:rPr>
      </w:pPr>
      <w:r w:rsidRPr="00EC6A13">
        <w:rPr>
          <w:snapToGrid/>
          <w:szCs w:val="24"/>
        </w:rPr>
        <w:t>75.</w:t>
      </w:r>
      <w:r w:rsidR="00EC0B0C">
        <w:rPr>
          <w:snapToGrid/>
          <w:szCs w:val="24"/>
        </w:rPr>
        <w:t xml:space="preserve">  </w:t>
      </w:r>
      <w:r w:rsidRPr="00EC6A13">
        <w:rPr>
          <w:rFonts w:hint="eastAsia"/>
          <w:snapToGrid/>
          <w:szCs w:val="24"/>
        </w:rPr>
        <w:t>法官职业受《法官职业法》监管</w:t>
      </w:r>
      <w:r>
        <w:rPr>
          <w:rFonts w:hint="eastAsia"/>
          <w:snapToGrid/>
          <w:szCs w:val="24"/>
        </w:rPr>
        <w:t>(</w:t>
      </w:r>
      <w:r w:rsidRPr="00EC6A13">
        <w:rPr>
          <w:rFonts w:hint="eastAsia"/>
          <w:snapToGrid/>
          <w:szCs w:val="24"/>
        </w:rPr>
        <w:t>第</w:t>
      </w:r>
      <w:r w:rsidRPr="00EC6A13">
        <w:rPr>
          <w:rFonts w:hint="eastAsia"/>
          <w:snapToGrid/>
          <w:szCs w:val="24"/>
        </w:rPr>
        <w:t>501</w:t>
      </w:r>
      <w:r w:rsidRPr="00EC6A13">
        <w:rPr>
          <w:rFonts w:hint="eastAsia"/>
          <w:snapToGrid/>
          <w:szCs w:val="24"/>
        </w:rPr>
        <w:t>号法律</w:t>
      </w:r>
      <w:r>
        <w:rPr>
          <w:rFonts w:hint="eastAsia"/>
          <w:snapToGrid/>
          <w:szCs w:val="24"/>
        </w:rPr>
        <w:t>)</w:t>
      </w:r>
      <w:r w:rsidRPr="00EC6A13">
        <w:rPr>
          <w:rFonts w:hint="eastAsia"/>
          <w:snapToGrid/>
          <w:szCs w:val="24"/>
        </w:rPr>
        <w:t>。</w:t>
      </w:r>
      <w:r w:rsidRPr="00EC6A13">
        <w:rPr>
          <w:rStyle w:val="FootnoteReference"/>
          <w:rFonts w:eastAsia="SimSun"/>
          <w:snapToGrid/>
          <w:spacing w:val="10"/>
          <w:szCs w:val="24"/>
        </w:rPr>
        <w:footnoteReference w:id="18"/>
      </w:r>
    </w:p>
    <w:p w:rsidR="00941CB5" w:rsidRPr="00EC6A13" w:rsidRDefault="00941CB5" w:rsidP="00EC0B0C">
      <w:pPr>
        <w:ind w:firstLine="510"/>
        <w:rPr>
          <w:snapToGrid/>
          <w:szCs w:val="24"/>
        </w:rPr>
      </w:pPr>
      <w:r w:rsidRPr="00EC6A13">
        <w:rPr>
          <w:snapToGrid/>
          <w:szCs w:val="24"/>
        </w:rPr>
        <w:t>76.</w:t>
      </w:r>
      <w:r w:rsidR="00EC0B0C">
        <w:rPr>
          <w:snapToGrid/>
          <w:szCs w:val="24"/>
        </w:rPr>
        <w:t xml:space="preserve">  </w:t>
      </w:r>
      <w:r w:rsidRPr="00EC6A13">
        <w:rPr>
          <w:rFonts w:hint="eastAsia"/>
          <w:snapToGrid/>
          <w:szCs w:val="24"/>
        </w:rPr>
        <w:t>选举当局专门负责选举、公民投票和全民公投的组织、管理和监督工作。它由国民议会选出的七位名义法官和三位候补者构成的最高选举委员会以及其他次级选举机构组成。最高选举委员会委员在其自身人员内选举主席和副主席。</w:t>
      </w:r>
    </w:p>
    <w:p w:rsidR="00941CB5" w:rsidRPr="00EC6A13" w:rsidRDefault="00941CB5" w:rsidP="00EC0B0C">
      <w:pPr>
        <w:ind w:firstLine="510"/>
        <w:rPr>
          <w:snapToGrid/>
          <w:szCs w:val="24"/>
        </w:rPr>
      </w:pPr>
      <w:r w:rsidRPr="00EC6A13">
        <w:rPr>
          <w:snapToGrid/>
          <w:szCs w:val="24"/>
        </w:rPr>
        <w:t>77.</w:t>
      </w:r>
      <w:r w:rsidR="00EC0B0C">
        <w:rPr>
          <w:snapToGrid/>
          <w:szCs w:val="24"/>
        </w:rPr>
        <w:t xml:space="preserve">  </w:t>
      </w:r>
      <w:r w:rsidRPr="00EC6A13">
        <w:rPr>
          <w:rFonts w:hint="eastAsia"/>
          <w:snapToGrid/>
          <w:szCs w:val="24"/>
        </w:rPr>
        <w:t>出于行政管理之目的，尼加拉瓜领土分为省、大西洋沿岸自治区和市，后者为国家行政区划的基本单位。尼加拉瓜有</w:t>
      </w:r>
      <w:r w:rsidRPr="00EC6A13">
        <w:rPr>
          <w:rFonts w:hint="eastAsia"/>
          <w:snapToGrid/>
          <w:szCs w:val="24"/>
        </w:rPr>
        <w:t>153</w:t>
      </w:r>
      <w:r w:rsidRPr="00EC6A13">
        <w:rPr>
          <w:rFonts w:hint="eastAsia"/>
          <w:snapToGrid/>
          <w:szCs w:val="24"/>
        </w:rPr>
        <w:t>个市组成的</w:t>
      </w:r>
      <w:r w:rsidRPr="00EC6A13">
        <w:rPr>
          <w:rFonts w:hint="eastAsia"/>
          <w:snapToGrid/>
          <w:szCs w:val="24"/>
        </w:rPr>
        <w:t>15</w:t>
      </w:r>
      <w:r w:rsidRPr="00EC6A13">
        <w:rPr>
          <w:rFonts w:hint="eastAsia"/>
          <w:snapToGrid/>
          <w:szCs w:val="24"/>
        </w:rPr>
        <w:t>个省以及两个自治区。马那瓜市是共和国首都和国家权力机关所在地。</w:t>
      </w:r>
    </w:p>
    <w:p w:rsidR="00941CB5" w:rsidRPr="00EC6A13" w:rsidRDefault="00941CB5" w:rsidP="00EC0B0C">
      <w:pPr>
        <w:spacing w:after="320"/>
        <w:ind w:firstLine="510"/>
        <w:rPr>
          <w:snapToGrid/>
          <w:szCs w:val="24"/>
        </w:rPr>
      </w:pPr>
      <w:r w:rsidRPr="00EC6A13">
        <w:rPr>
          <w:snapToGrid/>
          <w:szCs w:val="24"/>
        </w:rPr>
        <w:t>78.</w:t>
      </w:r>
      <w:r w:rsidR="00EC0B0C">
        <w:rPr>
          <w:snapToGrid/>
          <w:szCs w:val="24"/>
        </w:rPr>
        <w:t xml:space="preserve">  </w:t>
      </w:r>
      <w:r w:rsidRPr="00EC6A13">
        <w:rPr>
          <w:rFonts w:hint="eastAsia"/>
          <w:snapToGrid/>
          <w:szCs w:val="24"/>
        </w:rPr>
        <w:t>《宪法》确立了以下监督机构：共和国审计长办公室、检察署、人权保障检察官</w:t>
      </w:r>
      <w:r>
        <w:rPr>
          <w:rFonts w:hint="eastAsia"/>
          <w:snapToGrid/>
          <w:szCs w:val="24"/>
        </w:rPr>
        <w:t>(</w:t>
      </w:r>
      <w:r w:rsidRPr="00EC6A13">
        <w:rPr>
          <w:rFonts w:hint="eastAsia"/>
          <w:snapToGrid/>
          <w:szCs w:val="24"/>
        </w:rPr>
        <w:t>或监察员</w:t>
      </w:r>
      <w:r>
        <w:rPr>
          <w:rFonts w:hint="eastAsia"/>
          <w:snapToGrid/>
          <w:szCs w:val="24"/>
        </w:rPr>
        <w:t>)</w:t>
      </w:r>
      <w:r w:rsidRPr="00EC6A13">
        <w:rPr>
          <w:rFonts w:hint="eastAsia"/>
          <w:snapToGrid/>
          <w:szCs w:val="24"/>
        </w:rPr>
        <w:t>办公室和银行业监管总局。</w:t>
      </w:r>
    </w:p>
    <w:p w:rsidR="00941CB5" w:rsidRPr="00EC6A13" w:rsidRDefault="00941CB5" w:rsidP="00EC0B0C">
      <w:pPr>
        <w:pStyle w:val="Heading3"/>
      </w:pPr>
      <w:r w:rsidRPr="00EC0B0C">
        <w:rPr>
          <w:u w:val="none"/>
        </w:rPr>
        <w:t>2.</w:t>
      </w:r>
      <w:r w:rsidRPr="00EC0B0C">
        <w:rPr>
          <w:u w:val="none"/>
        </w:rPr>
        <w:tab/>
      </w:r>
      <w:r w:rsidRPr="00EC6A13">
        <w:rPr>
          <w:rFonts w:hint="eastAsia"/>
        </w:rPr>
        <w:t>非政府组织的注册与监管</w:t>
      </w:r>
    </w:p>
    <w:p w:rsidR="00941CB5" w:rsidRPr="00EC6A13" w:rsidRDefault="00941CB5" w:rsidP="0030401D">
      <w:pPr>
        <w:ind w:firstLine="510"/>
        <w:rPr>
          <w:snapToGrid/>
          <w:szCs w:val="24"/>
        </w:rPr>
      </w:pPr>
      <w:r w:rsidRPr="00EC6A13">
        <w:rPr>
          <w:snapToGrid/>
          <w:szCs w:val="24"/>
        </w:rPr>
        <w:t>79.</w:t>
      </w:r>
      <w:r w:rsidR="0030401D">
        <w:rPr>
          <w:snapToGrid/>
          <w:szCs w:val="24"/>
        </w:rPr>
        <w:t xml:space="preserve">  </w:t>
      </w:r>
      <w:r w:rsidRPr="00EC6A13">
        <w:rPr>
          <w:rFonts w:hint="eastAsia"/>
          <w:snapToGrid/>
          <w:szCs w:val="24"/>
        </w:rPr>
        <w:t>尼加拉瓜非政府组织的注册与监管受第</w:t>
      </w:r>
      <w:r w:rsidRPr="00EC6A13">
        <w:rPr>
          <w:rFonts w:hint="eastAsia"/>
          <w:snapToGrid/>
          <w:szCs w:val="24"/>
        </w:rPr>
        <w:t>147</w:t>
      </w:r>
      <w:r w:rsidRPr="00EC6A13">
        <w:rPr>
          <w:rFonts w:hint="eastAsia"/>
          <w:snapToGrid/>
          <w:szCs w:val="24"/>
        </w:rPr>
        <w:t>号法律的规范</w:t>
      </w:r>
      <w:r w:rsidR="0030401D" w:rsidRPr="0030401D">
        <w:rPr>
          <w:rFonts w:hint="eastAsia"/>
          <w:snapToGrid/>
          <w:spacing w:val="-50"/>
          <w:szCs w:val="24"/>
        </w:rPr>
        <w:t>―</w:t>
      </w:r>
      <w:r w:rsidR="0030401D" w:rsidRPr="0030401D">
        <w:rPr>
          <w:rFonts w:hint="eastAsia"/>
          <w:snapToGrid/>
          <w:szCs w:val="24"/>
        </w:rPr>
        <w:t>―</w:t>
      </w:r>
      <w:r w:rsidRPr="00EC6A13">
        <w:rPr>
          <w:rFonts w:hint="eastAsia"/>
          <w:snapToGrid/>
          <w:szCs w:val="24"/>
        </w:rPr>
        <w:t>即</w:t>
      </w:r>
      <w:smartTag w:uri="urn:schemas-microsoft-com:office:smarttags" w:element="chsdate">
        <w:smartTagPr>
          <w:attr w:name="IsROCDate" w:val="False"/>
          <w:attr w:name="IsLunarDate" w:val="False"/>
          <w:attr w:name="Day" w:val="19"/>
          <w:attr w:name="Month" w:val="3"/>
          <w:attr w:name="Year" w:val="1992"/>
        </w:smartTagPr>
        <w:r w:rsidRPr="00EC6A13">
          <w:rPr>
            <w:rFonts w:hint="eastAsia"/>
            <w:snapToGrid/>
            <w:szCs w:val="24"/>
          </w:rPr>
          <w:t>1992</w:t>
        </w:r>
        <w:r w:rsidRPr="00EC6A13">
          <w:rPr>
            <w:rFonts w:hint="eastAsia"/>
            <w:snapToGrid/>
            <w:szCs w:val="24"/>
          </w:rPr>
          <w:t>年</w:t>
        </w:r>
        <w:r w:rsidRPr="00EC6A13">
          <w:rPr>
            <w:rFonts w:hint="eastAsia"/>
            <w:snapToGrid/>
            <w:szCs w:val="24"/>
          </w:rPr>
          <w:t>3</w:t>
        </w:r>
        <w:r w:rsidRPr="00EC6A13">
          <w:rPr>
            <w:rFonts w:hint="eastAsia"/>
            <w:snapToGrid/>
            <w:szCs w:val="24"/>
          </w:rPr>
          <w:t>月</w:t>
        </w:r>
        <w:r w:rsidRPr="00EC6A13">
          <w:rPr>
            <w:rFonts w:hint="eastAsia"/>
            <w:snapToGrid/>
            <w:szCs w:val="24"/>
          </w:rPr>
          <w:t>19</w:t>
        </w:r>
        <w:r w:rsidRPr="00EC6A13">
          <w:rPr>
            <w:rFonts w:hint="eastAsia"/>
            <w:snapToGrid/>
            <w:szCs w:val="24"/>
          </w:rPr>
          <w:t>日</w:t>
        </w:r>
      </w:smartTag>
      <w:r w:rsidRPr="00EC6A13">
        <w:rPr>
          <w:rFonts w:hint="eastAsia"/>
          <w:snapToGrid/>
          <w:szCs w:val="24"/>
        </w:rPr>
        <w:t>的《一般非营利法人法》。</w:t>
      </w:r>
      <w:r w:rsidRPr="00EC6A13">
        <w:rPr>
          <w:rStyle w:val="FootnoteReference"/>
          <w:rFonts w:eastAsia="SimSun"/>
          <w:snapToGrid/>
          <w:spacing w:val="10"/>
          <w:szCs w:val="24"/>
        </w:rPr>
        <w:footnoteReference w:id="19"/>
      </w:r>
      <w:r w:rsidR="0030401D">
        <w:rPr>
          <w:snapToGrid/>
          <w:szCs w:val="24"/>
        </w:rPr>
        <w:t xml:space="preserve"> </w:t>
      </w:r>
      <w:r w:rsidRPr="00EC6A13">
        <w:rPr>
          <w:rFonts w:hint="eastAsia"/>
          <w:snapToGrid/>
          <w:szCs w:val="24"/>
        </w:rPr>
        <w:t>该法律对尼加拉瓜民间和宗教组织的建立、核准、经营及清算实施监管。</w:t>
      </w:r>
    </w:p>
    <w:p w:rsidR="00941CB5" w:rsidRPr="00EC6A13" w:rsidRDefault="00941CB5" w:rsidP="0030401D">
      <w:pPr>
        <w:ind w:firstLine="510"/>
        <w:rPr>
          <w:snapToGrid/>
          <w:szCs w:val="24"/>
        </w:rPr>
      </w:pPr>
      <w:r w:rsidRPr="00EC6A13">
        <w:rPr>
          <w:snapToGrid/>
          <w:szCs w:val="24"/>
        </w:rPr>
        <w:t>80.</w:t>
      </w:r>
      <w:r w:rsidR="0030401D">
        <w:rPr>
          <w:snapToGrid/>
          <w:szCs w:val="24"/>
        </w:rPr>
        <w:t xml:space="preserve">  </w:t>
      </w:r>
      <w:r w:rsidRPr="00EC6A13">
        <w:rPr>
          <w:rFonts w:hint="eastAsia"/>
          <w:snapToGrid/>
          <w:szCs w:val="24"/>
        </w:rPr>
        <w:t>国民议会通过法令授予或取消法人资格。</w:t>
      </w:r>
    </w:p>
    <w:p w:rsidR="00941CB5" w:rsidRPr="00EC6A13" w:rsidRDefault="00941CB5" w:rsidP="0030401D">
      <w:pPr>
        <w:ind w:firstLine="510"/>
        <w:rPr>
          <w:snapToGrid/>
          <w:szCs w:val="24"/>
        </w:rPr>
      </w:pPr>
      <w:r w:rsidRPr="00EC6A13">
        <w:rPr>
          <w:snapToGrid/>
          <w:szCs w:val="24"/>
        </w:rPr>
        <w:t>81.</w:t>
      </w:r>
      <w:r w:rsidR="0030401D">
        <w:rPr>
          <w:snapToGrid/>
          <w:szCs w:val="24"/>
        </w:rPr>
        <w:t xml:space="preserve">  </w:t>
      </w:r>
      <w:r w:rsidRPr="00EC6A13">
        <w:rPr>
          <w:rFonts w:hint="eastAsia"/>
          <w:snapToGrid/>
          <w:szCs w:val="24"/>
        </w:rPr>
        <w:t>获取法人资格必须遵循如下程序：</w:t>
      </w:r>
    </w:p>
    <w:p w:rsidR="00941CB5" w:rsidRPr="0030401D" w:rsidRDefault="00941CB5" w:rsidP="0030401D">
      <w:pPr>
        <w:pStyle w:val="a8"/>
        <w:rPr>
          <w:snapToGrid/>
        </w:rPr>
      </w:pPr>
      <w:r w:rsidRPr="0030401D">
        <w:rPr>
          <w:snapToGrid/>
        </w:rPr>
        <w:t>(a)</w:t>
      </w:r>
      <w:r w:rsidRPr="0030401D">
        <w:rPr>
          <w:snapToGrid/>
        </w:rPr>
        <w:tab/>
      </w:r>
      <w:r w:rsidRPr="0030401D">
        <w:rPr>
          <w:rFonts w:hint="eastAsia"/>
          <w:snapToGrid/>
        </w:rPr>
        <w:t>向国民议会秘书处提交一份申请，随附组织的相关条款，除其他要求外，必须说明组织的目的及其存在对于国家民间或宗教生活的重要性和后果；</w:t>
      </w:r>
    </w:p>
    <w:p w:rsidR="00941CB5" w:rsidRPr="0030401D" w:rsidRDefault="00941CB5" w:rsidP="0030401D">
      <w:pPr>
        <w:pStyle w:val="a8"/>
        <w:rPr>
          <w:snapToGrid/>
        </w:rPr>
      </w:pPr>
      <w:r w:rsidRPr="0030401D">
        <w:rPr>
          <w:snapToGrid/>
        </w:rPr>
        <w:t>(b)</w:t>
      </w:r>
      <w:r w:rsidRPr="0030401D">
        <w:rPr>
          <w:snapToGrid/>
        </w:rPr>
        <w:tab/>
      </w:r>
      <w:r w:rsidRPr="0030401D">
        <w:rPr>
          <w:rFonts w:hint="eastAsia"/>
          <w:snapToGrid/>
        </w:rPr>
        <w:t>如果申请获得批准，则授予法人资格的法令必须在</w:t>
      </w:r>
      <w:r w:rsidRPr="0030401D">
        <w:rPr>
          <w:snapToGrid/>
        </w:rPr>
        <w:t>《政府公报》</w:t>
      </w:r>
      <w:r w:rsidRPr="0030401D">
        <w:rPr>
          <w:rFonts w:hint="eastAsia"/>
          <w:snapToGrid/>
        </w:rPr>
        <w:t>(</w:t>
      </w:r>
      <w:r w:rsidRPr="0030401D">
        <w:rPr>
          <w:rFonts w:hint="eastAsia"/>
          <w:snapToGrid/>
        </w:rPr>
        <w:t>官方日报</w:t>
      </w:r>
      <w:r w:rsidRPr="0030401D">
        <w:rPr>
          <w:rFonts w:hint="eastAsia"/>
          <w:snapToGrid/>
        </w:rPr>
        <w:t>)</w:t>
      </w:r>
      <w:r w:rsidRPr="0030401D">
        <w:rPr>
          <w:rFonts w:hint="eastAsia"/>
          <w:snapToGrid/>
        </w:rPr>
        <w:t>上发布；</w:t>
      </w:r>
    </w:p>
    <w:p w:rsidR="00941CB5" w:rsidRPr="00EC6A13" w:rsidRDefault="00941CB5" w:rsidP="0030401D">
      <w:pPr>
        <w:pStyle w:val="a8"/>
        <w:rPr>
          <w:snapToGrid/>
        </w:rPr>
      </w:pPr>
      <w:r w:rsidRPr="00EC6A13">
        <w:rPr>
          <w:snapToGrid/>
        </w:rPr>
        <w:t>(c)</w:t>
      </w:r>
      <w:r w:rsidRPr="00EC6A13">
        <w:rPr>
          <w:snapToGrid/>
        </w:rPr>
        <w:tab/>
      </w:r>
      <w:r w:rsidRPr="0030401D">
        <w:rPr>
          <w:rFonts w:hint="eastAsia"/>
          <w:snapToGrid/>
          <w:spacing w:val="4"/>
        </w:rPr>
        <w:t>发布后，有关机构可在</w:t>
      </w:r>
      <w:r w:rsidRPr="0030401D">
        <w:rPr>
          <w:rFonts w:hint="eastAsia"/>
          <w:snapToGrid/>
          <w:spacing w:val="4"/>
        </w:rPr>
        <w:t>15</w:t>
      </w:r>
      <w:r w:rsidRPr="0030401D">
        <w:rPr>
          <w:rFonts w:hint="eastAsia"/>
          <w:snapToGrid/>
          <w:spacing w:val="4"/>
        </w:rPr>
        <w:t>天内向内务部非营利法人注册部门提出申请；</w:t>
      </w:r>
    </w:p>
    <w:p w:rsidR="00941CB5" w:rsidRPr="00EC6A13" w:rsidRDefault="00941CB5" w:rsidP="0030401D">
      <w:pPr>
        <w:pStyle w:val="a8"/>
        <w:rPr>
          <w:snapToGrid/>
        </w:rPr>
      </w:pPr>
      <w:r w:rsidRPr="00EC6A13">
        <w:rPr>
          <w:snapToGrid/>
        </w:rPr>
        <w:t>(d)</w:t>
      </w:r>
      <w:r w:rsidRPr="00EC6A13">
        <w:rPr>
          <w:snapToGrid/>
        </w:rPr>
        <w:tab/>
      </w:r>
      <w:r w:rsidRPr="00EC6A13">
        <w:rPr>
          <w:rFonts w:hint="eastAsia"/>
          <w:snapToGrid/>
        </w:rPr>
        <w:t>如果组织满足法律的各项要求，组织注册和监督部门将发放一份法人证明，以便其根据自身宗旨和目标行使权力及履行合同义务。</w:t>
      </w:r>
    </w:p>
    <w:p w:rsidR="00941CB5" w:rsidRPr="00EC6A13" w:rsidRDefault="00941CB5" w:rsidP="0030401D">
      <w:pPr>
        <w:ind w:firstLine="510"/>
        <w:rPr>
          <w:snapToGrid/>
          <w:szCs w:val="24"/>
        </w:rPr>
      </w:pPr>
      <w:r w:rsidRPr="00EC6A13">
        <w:rPr>
          <w:snapToGrid/>
          <w:szCs w:val="24"/>
        </w:rPr>
        <w:t>82.</w:t>
      </w:r>
      <w:r w:rsidR="0030401D">
        <w:rPr>
          <w:snapToGrid/>
          <w:szCs w:val="24"/>
        </w:rPr>
        <w:t xml:space="preserve">  </w:t>
      </w:r>
      <w:r w:rsidRPr="00EC6A13">
        <w:rPr>
          <w:rFonts w:hint="eastAsia"/>
          <w:snapToGrid/>
          <w:szCs w:val="24"/>
        </w:rPr>
        <w:t>在国外获得法人资格且决定或正在尼加拉瓜开展活动的组织必须向内务部组织注册，并向监督部门提交相关文件以供核准。</w:t>
      </w:r>
    </w:p>
    <w:p w:rsidR="00941CB5" w:rsidRPr="00EC6A13" w:rsidRDefault="00941CB5" w:rsidP="0030401D">
      <w:pPr>
        <w:ind w:firstLine="510"/>
        <w:rPr>
          <w:snapToGrid/>
          <w:szCs w:val="24"/>
        </w:rPr>
      </w:pPr>
      <w:r w:rsidRPr="00EC6A13">
        <w:rPr>
          <w:snapToGrid/>
          <w:szCs w:val="24"/>
        </w:rPr>
        <w:t>83.</w:t>
      </w:r>
      <w:r w:rsidR="0030401D">
        <w:rPr>
          <w:snapToGrid/>
          <w:szCs w:val="24"/>
        </w:rPr>
        <w:t xml:space="preserve">  </w:t>
      </w:r>
      <w:r w:rsidRPr="00EC6A13">
        <w:rPr>
          <w:rFonts w:hint="eastAsia"/>
          <w:snapToGrid/>
          <w:szCs w:val="24"/>
        </w:rPr>
        <w:t>根据国际条约、公约、协定或议定书在尼加拉瓜营业的外国法人受其条款监管。</w:t>
      </w:r>
    </w:p>
    <w:p w:rsidR="00941CB5" w:rsidRPr="00EC6A13" w:rsidRDefault="00941CB5" w:rsidP="0030401D">
      <w:pPr>
        <w:ind w:firstLine="510"/>
        <w:rPr>
          <w:snapToGrid/>
          <w:szCs w:val="24"/>
        </w:rPr>
      </w:pPr>
      <w:r w:rsidRPr="00EC6A13">
        <w:rPr>
          <w:snapToGrid/>
          <w:szCs w:val="24"/>
        </w:rPr>
        <w:t>84.</w:t>
      </w:r>
      <w:r w:rsidR="0030401D">
        <w:rPr>
          <w:snapToGrid/>
          <w:szCs w:val="24"/>
        </w:rPr>
        <w:t xml:space="preserve">  </w:t>
      </w:r>
      <w:r w:rsidRPr="00EC6A13">
        <w:rPr>
          <w:rFonts w:hint="eastAsia"/>
          <w:snapToGrid/>
          <w:szCs w:val="24"/>
        </w:rPr>
        <w:t>在以下情形中，与内务部协商后，国民议会或愿决定取消组织的法人资格：如果其被用于非法行为；违犯公共政策；组织成员人数减少至低于法律规定的最低标准；开展与组织成立之目的相悖的活动；阻止组织注册和监督部门实施监督和监测，或经由其监管机构根据其条款达成一致。</w:t>
      </w:r>
    </w:p>
    <w:p w:rsidR="00941CB5" w:rsidRPr="00EC6A13" w:rsidRDefault="00941CB5" w:rsidP="0030401D">
      <w:pPr>
        <w:spacing w:after="320"/>
        <w:ind w:firstLine="510"/>
        <w:rPr>
          <w:snapToGrid/>
          <w:szCs w:val="24"/>
        </w:rPr>
      </w:pPr>
      <w:r w:rsidRPr="00EC6A13">
        <w:rPr>
          <w:snapToGrid/>
          <w:szCs w:val="24"/>
        </w:rPr>
        <w:t>85.</w:t>
      </w:r>
      <w:r w:rsidR="0030401D">
        <w:rPr>
          <w:snapToGrid/>
          <w:szCs w:val="24"/>
        </w:rPr>
        <w:t xml:space="preserve">  </w:t>
      </w:r>
      <w:r w:rsidRPr="00EC6A13">
        <w:rPr>
          <w:rFonts w:hint="eastAsia"/>
          <w:snapToGrid/>
          <w:szCs w:val="24"/>
        </w:rPr>
        <w:t>目前有</w:t>
      </w:r>
      <w:r>
        <w:rPr>
          <w:snapToGrid/>
          <w:szCs w:val="24"/>
        </w:rPr>
        <w:t>3,</w:t>
      </w:r>
      <w:r w:rsidRPr="00EC6A13">
        <w:rPr>
          <w:snapToGrid/>
          <w:szCs w:val="24"/>
        </w:rPr>
        <w:t>990</w:t>
      </w:r>
      <w:r w:rsidRPr="00EC6A13">
        <w:rPr>
          <w:rFonts w:hint="eastAsia"/>
          <w:snapToGrid/>
          <w:szCs w:val="24"/>
        </w:rPr>
        <w:t>个非营利实体在内务部注册处登记注册。</w:t>
      </w:r>
      <w:r w:rsidRPr="00EC6A13">
        <w:rPr>
          <w:rStyle w:val="FootnoteReference"/>
          <w:rFonts w:eastAsia="SimSun"/>
          <w:snapToGrid/>
          <w:spacing w:val="10"/>
          <w:szCs w:val="24"/>
        </w:rPr>
        <w:footnoteReference w:id="20"/>
      </w:r>
      <w:r w:rsidRPr="00EC6A13">
        <w:rPr>
          <w:snapToGrid/>
          <w:szCs w:val="24"/>
        </w:rPr>
        <w:t xml:space="preserve"> </w:t>
      </w:r>
    </w:p>
    <w:p w:rsidR="00941CB5" w:rsidRPr="00EC6A13" w:rsidRDefault="00941CB5" w:rsidP="0030401D">
      <w:pPr>
        <w:pStyle w:val="Heading3"/>
      </w:pPr>
      <w:r w:rsidRPr="0030401D">
        <w:rPr>
          <w:u w:val="none"/>
        </w:rPr>
        <w:t>3.</w:t>
      </w:r>
      <w:r w:rsidRPr="0030401D">
        <w:rPr>
          <w:u w:val="none"/>
        </w:rPr>
        <w:tab/>
      </w:r>
      <w:r w:rsidRPr="00EC6A13">
        <w:rPr>
          <w:rFonts w:hint="eastAsia"/>
        </w:rPr>
        <w:t>司</w:t>
      </w:r>
      <w:r w:rsidR="0030401D">
        <w:t xml:space="preserve">  </w:t>
      </w:r>
      <w:r w:rsidRPr="00EC6A13">
        <w:rPr>
          <w:rFonts w:hint="eastAsia"/>
        </w:rPr>
        <w:t>法</w:t>
      </w:r>
    </w:p>
    <w:p w:rsidR="00941CB5" w:rsidRPr="00EC6A13" w:rsidRDefault="00941CB5" w:rsidP="0030401D">
      <w:pPr>
        <w:ind w:firstLine="510"/>
        <w:rPr>
          <w:snapToGrid/>
          <w:szCs w:val="24"/>
        </w:rPr>
      </w:pPr>
      <w:r w:rsidRPr="00EC6A13">
        <w:rPr>
          <w:snapToGrid/>
          <w:szCs w:val="24"/>
        </w:rPr>
        <w:t>86.</w:t>
      </w:r>
      <w:r w:rsidR="0030401D">
        <w:rPr>
          <w:snapToGrid/>
          <w:szCs w:val="24"/>
        </w:rPr>
        <w:t xml:space="preserve">  </w:t>
      </w:r>
      <w:r w:rsidRPr="00EC6A13">
        <w:rPr>
          <w:rFonts w:hint="eastAsia"/>
          <w:snapToGrid/>
          <w:szCs w:val="24"/>
        </w:rPr>
        <w:t>在尼加拉瓜，法院实行单一制，其最高权力机构是最高法院。审理案件和执行裁决的司法权仅属于司法机构。</w:t>
      </w:r>
    </w:p>
    <w:p w:rsidR="00941CB5" w:rsidRPr="00EC6A13" w:rsidRDefault="00941CB5" w:rsidP="0030401D">
      <w:pPr>
        <w:ind w:firstLine="510"/>
        <w:rPr>
          <w:snapToGrid/>
          <w:szCs w:val="24"/>
        </w:rPr>
      </w:pPr>
      <w:r w:rsidRPr="00EC6A13">
        <w:rPr>
          <w:snapToGrid/>
          <w:szCs w:val="24"/>
        </w:rPr>
        <w:t>87.</w:t>
      </w:r>
      <w:r w:rsidR="0030401D">
        <w:rPr>
          <w:snapToGrid/>
          <w:szCs w:val="24"/>
        </w:rPr>
        <w:t xml:space="preserve">  </w:t>
      </w:r>
      <w:r w:rsidRPr="00EC6A13">
        <w:rPr>
          <w:rFonts w:hint="eastAsia"/>
          <w:snapToGrid/>
          <w:szCs w:val="24"/>
        </w:rPr>
        <w:t>军事法庭仅审理严格意义上的军事违法行为，而不会对最高法院的司法程序和上诉造成损害。</w:t>
      </w:r>
    </w:p>
    <w:p w:rsidR="00941CB5" w:rsidRPr="00EC6A13" w:rsidRDefault="00941CB5" w:rsidP="0030401D">
      <w:pPr>
        <w:ind w:firstLine="510"/>
        <w:rPr>
          <w:snapToGrid/>
          <w:szCs w:val="24"/>
        </w:rPr>
      </w:pPr>
      <w:r w:rsidRPr="00EC6A13">
        <w:rPr>
          <w:snapToGrid/>
          <w:szCs w:val="24"/>
        </w:rPr>
        <w:t>88.</w:t>
      </w:r>
      <w:r w:rsidR="0030401D">
        <w:rPr>
          <w:snapToGrid/>
          <w:szCs w:val="24"/>
        </w:rPr>
        <w:t xml:space="preserve">  </w:t>
      </w:r>
      <w:r w:rsidRPr="00EC6A13">
        <w:rPr>
          <w:rFonts w:hint="eastAsia"/>
          <w:snapToGrid/>
          <w:szCs w:val="24"/>
        </w:rPr>
        <w:t>如前所述，司法权力机构由最高法院、上诉法院、县级和市级法院组成。最高法院由四个专门法庭组成：刑事、民事、宪法和行政管理。其司法权覆及全国，位于司法体系最顶端。</w:t>
      </w:r>
    </w:p>
    <w:p w:rsidR="00941CB5" w:rsidRPr="00EC6A13" w:rsidRDefault="00941CB5" w:rsidP="0030401D">
      <w:pPr>
        <w:ind w:firstLine="510"/>
        <w:rPr>
          <w:snapToGrid/>
          <w:szCs w:val="24"/>
        </w:rPr>
      </w:pPr>
      <w:r w:rsidRPr="00EC6A13">
        <w:rPr>
          <w:snapToGrid/>
          <w:szCs w:val="24"/>
        </w:rPr>
        <w:t>89.</w:t>
      </w:r>
      <w:r w:rsidR="0030401D">
        <w:rPr>
          <w:snapToGrid/>
          <w:szCs w:val="24"/>
        </w:rPr>
        <w:t xml:space="preserve">  </w:t>
      </w:r>
      <w:r w:rsidRPr="00EC6A13">
        <w:rPr>
          <w:rFonts w:hint="eastAsia"/>
          <w:snapToGrid/>
          <w:szCs w:val="24"/>
        </w:rPr>
        <w:t>尼加拉瓜共有九个上诉法院，每个辖区都有一个。每个上诉法院由不少于五名法官组成，至少分为两个法庭负责审理民事、劳资以及刑事案件。全国共有</w:t>
      </w:r>
      <w:r w:rsidRPr="00EC6A13">
        <w:rPr>
          <w:rFonts w:hint="eastAsia"/>
          <w:snapToGrid/>
          <w:szCs w:val="24"/>
        </w:rPr>
        <w:t>21</w:t>
      </w:r>
      <w:r w:rsidRPr="00EC6A13">
        <w:rPr>
          <w:rFonts w:hint="eastAsia"/>
          <w:snapToGrid/>
          <w:szCs w:val="24"/>
        </w:rPr>
        <w:t>个此类法庭。</w:t>
      </w:r>
    </w:p>
    <w:p w:rsidR="00941CB5" w:rsidRPr="00EC6A13" w:rsidRDefault="00941CB5" w:rsidP="0030401D">
      <w:pPr>
        <w:ind w:firstLine="510"/>
        <w:rPr>
          <w:snapToGrid/>
          <w:szCs w:val="24"/>
        </w:rPr>
      </w:pPr>
      <w:r w:rsidRPr="00EC6A13">
        <w:rPr>
          <w:snapToGrid/>
          <w:szCs w:val="24"/>
        </w:rPr>
        <w:t>90.</w:t>
      </w:r>
      <w:r w:rsidR="0030401D">
        <w:rPr>
          <w:snapToGrid/>
          <w:szCs w:val="24"/>
        </w:rPr>
        <w:t xml:space="preserve">  </w:t>
      </w:r>
      <w:r w:rsidRPr="00EC6A13">
        <w:rPr>
          <w:rFonts w:hint="eastAsia"/>
          <w:snapToGrid/>
          <w:szCs w:val="24"/>
        </w:rPr>
        <w:t>该国有</w:t>
      </w:r>
      <w:r w:rsidRPr="00EC6A13">
        <w:rPr>
          <w:rFonts w:hint="eastAsia"/>
          <w:snapToGrid/>
          <w:szCs w:val="24"/>
        </w:rPr>
        <w:t>334</w:t>
      </w:r>
      <w:r w:rsidRPr="00EC6A13">
        <w:rPr>
          <w:rFonts w:hint="eastAsia"/>
          <w:snapToGrid/>
          <w:szCs w:val="24"/>
        </w:rPr>
        <w:t>个下级法院，包括</w:t>
      </w:r>
      <w:r w:rsidRPr="00EC6A13">
        <w:rPr>
          <w:rFonts w:hint="eastAsia"/>
          <w:snapToGrid/>
          <w:szCs w:val="24"/>
        </w:rPr>
        <w:t>122</w:t>
      </w:r>
      <w:r w:rsidRPr="00EC6A13">
        <w:rPr>
          <w:rFonts w:hint="eastAsia"/>
          <w:snapToGrid/>
          <w:szCs w:val="24"/>
        </w:rPr>
        <w:t>个县级法院和</w:t>
      </w:r>
      <w:r w:rsidRPr="00EC6A13">
        <w:rPr>
          <w:rFonts w:hint="eastAsia"/>
          <w:snapToGrid/>
          <w:szCs w:val="24"/>
        </w:rPr>
        <w:t>197</w:t>
      </w:r>
      <w:r w:rsidRPr="00EC6A13">
        <w:rPr>
          <w:rFonts w:hint="eastAsia"/>
          <w:snapToGrid/>
          <w:szCs w:val="24"/>
        </w:rPr>
        <w:t>个市级法院。这些法院负责审理刑事、民事和劳资案件，其中特别包括与重组财产和家庭法相关的事宜。唯一有权审理行政管理争端的法院是最高法院行政厅。</w:t>
      </w:r>
      <w:r w:rsidRPr="00EC6A13">
        <w:rPr>
          <w:rStyle w:val="FootnoteReference"/>
          <w:rFonts w:eastAsia="SimSun"/>
          <w:snapToGrid/>
          <w:spacing w:val="10"/>
          <w:szCs w:val="24"/>
        </w:rPr>
        <w:footnoteReference w:id="21"/>
      </w:r>
      <w:r w:rsidRPr="00EC6A13">
        <w:rPr>
          <w:snapToGrid/>
          <w:szCs w:val="24"/>
        </w:rPr>
        <w:t xml:space="preserve"> </w:t>
      </w:r>
    </w:p>
    <w:p w:rsidR="00941CB5" w:rsidRPr="00EC6A13" w:rsidRDefault="00941CB5" w:rsidP="0030401D">
      <w:pPr>
        <w:ind w:firstLine="510"/>
        <w:rPr>
          <w:snapToGrid/>
          <w:szCs w:val="24"/>
        </w:rPr>
      </w:pPr>
      <w:r w:rsidRPr="00EC6A13">
        <w:rPr>
          <w:snapToGrid/>
          <w:szCs w:val="24"/>
        </w:rPr>
        <w:t>91.</w:t>
      </w:r>
      <w:r w:rsidR="0030401D">
        <w:rPr>
          <w:snapToGrid/>
          <w:szCs w:val="24"/>
        </w:rPr>
        <w:t xml:space="preserve">  </w:t>
      </w:r>
      <w:r w:rsidRPr="00EC6A13">
        <w:rPr>
          <w:rFonts w:hint="eastAsia"/>
          <w:snapToGrid/>
          <w:szCs w:val="24"/>
        </w:rPr>
        <w:t>2000</w:t>
      </w:r>
      <w:r w:rsidRPr="00EC6A13">
        <w:rPr>
          <w:rFonts w:hint="eastAsia"/>
          <w:snapToGrid/>
          <w:szCs w:val="24"/>
        </w:rPr>
        <w:t>年至</w:t>
      </w:r>
      <w:r w:rsidRPr="00EC6A13">
        <w:rPr>
          <w:rFonts w:hint="eastAsia"/>
          <w:snapToGrid/>
          <w:szCs w:val="24"/>
        </w:rPr>
        <w:t>2007</w:t>
      </w:r>
      <w:r w:rsidRPr="00EC6A13">
        <w:rPr>
          <w:rFonts w:hint="eastAsia"/>
          <w:snapToGrid/>
          <w:szCs w:val="24"/>
        </w:rPr>
        <w:t>年间，一审法院的数量从</w:t>
      </w:r>
      <w:r w:rsidRPr="00EC6A13">
        <w:rPr>
          <w:rFonts w:hint="eastAsia"/>
          <w:snapToGrid/>
          <w:szCs w:val="24"/>
        </w:rPr>
        <w:t>226</w:t>
      </w:r>
      <w:r w:rsidRPr="00EC6A13">
        <w:rPr>
          <w:rFonts w:hint="eastAsia"/>
          <w:snapToGrid/>
          <w:szCs w:val="24"/>
        </w:rPr>
        <w:t>个增加至</w:t>
      </w:r>
      <w:r w:rsidRPr="00EC6A13">
        <w:rPr>
          <w:rFonts w:hint="eastAsia"/>
          <w:snapToGrid/>
          <w:szCs w:val="24"/>
        </w:rPr>
        <w:t>334</w:t>
      </w:r>
      <w:r w:rsidRPr="00EC6A13">
        <w:rPr>
          <w:rFonts w:hint="eastAsia"/>
          <w:snapToGrid/>
          <w:szCs w:val="24"/>
        </w:rPr>
        <w:t>个。在专门的一审刑事法院，这种增长尤为显著，从</w:t>
      </w:r>
      <w:r w:rsidRPr="00EC6A13">
        <w:rPr>
          <w:rFonts w:hint="eastAsia"/>
          <w:snapToGrid/>
          <w:szCs w:val="24"/>
        </w:rPr>
        <w:t>47</w:t>
      </w:r>
      <w:r w:rsidRPr="00EC6A13">
        <w:rPr>
          <w:rFonts w:hint="eastAsia"/>
          <w:snapToGrid/>
          <w:szCs w:val="24"/>
        </w:rPr>
        <w:t>个增至</w:t>
      </w:r>
      <w:r w:rsidRPr="00EC6A13">
        <w:rPr>
          <w:rFonts w:hint="eastAsia"/>
          <w:snapToGrid/>
          <w:szCs w:val="24"/>
        </w:rPr>
        <w:t>139</w:t>
      </w:r>
      <w:r w:rsidRPr="00EC6A13">
        <w:rPr>
          <w:rFonts w:hint="eastAsia"/>
          <w:snapToGrid/>
          <w:szCs w:val="24"/>
        </w:rPr>
        <w:t>个。</w:t>
      </w:r>
      <w:r w:rsidRPr="00EC6A13">
        <w:rPr>
          <w:rStyle w:val="FootnoteReference"/>
          <w:rFonts w:eastAsia="SimSun"/>
          <w:snapToGrid/>
          <w:spacing w:val="10"/>
          <w:szCs w:val="24"/>
        </w:rPr>
        <w:footnoteReference w:id="22"/>
      </w:r>
    </w:p>
    <w:p w:rsidR="00941CB5" w:rsidRPr="00EC6A13" w:rsidRDefault="00941CB5" w:rsidP="0030401D">
      <w:pPr>
        <w:ind w:firstLine="510"/>
        <w:rPr>
          <w:snapToGrid/>
          <w:szCs w:val="24"/>
        </w:rPr>
      </w:pPr>
      <w:r w:rsidRPr="00EC6A13">
        <w:rPr>
          <w:snapToGrid/>
          <w:szCs w:val="24"/>
        </w:rPr>
        <w:t>92.</w:t>
      </w:r>
      <w:r w:rsidR="0030401D">
        <w:rPr>
          <w:snapToGrid/>
          <w:szCs w:val="24"/>
        </w:rPr>
        <w:t xml:space="preserve">  </w:t>
      </w:r>
      <w:r w:rsidRPr="00EC6A13">
        <w:rPr>
          <w:rFonts w:hint="eastAsia"/>
          <w:snapToGrid/>
          <w:szCs w:val="24"/>
        </w:rPr>
        <w:t>在民事案件方面，专门法院从</w:t>
      </w:r>
      <w:r w:rsidRPr="00EC6A13">
        <w:rPr>
          <w:rFonts w:hint="eastAsia"/>
          <w:snapToGrid/>
          <w:szCs w:val="24"/>
        </w:rPr>
        <w:t>2000</w:t>
      </w:r>
      <w:r w:rsidRPr="00EC6A13">
        <w:rPr>
          <w:rFonts w:hint="eastAsia"/>
          <w:snapToGrid/>
          <w:szCs w:val="24"/>
        </w:rPr>
        <w:t>年的</w:t>
      </w:r>
      <w:r w:rsidRPr="00EC6A13">
        <w:rPr>
          <w:rFonts w:hint="eastAsia"/>
          <w:snapToGrid/>
          <w:szCs w:val="24"/>
        </w:rPr>
        <w:t>39</w:t>
      </w:r>
      <w:r w:rsidRPr="00EC6A13">
        <w:rPr>
          <w:rFonts w:hint="eastAsia"/>
          <w:snapToGrid/>
          <w:szCs w:val="24"/>
        </w:rPr>
        <w:t>个增加到</w:t>
      </w:r>
      <w:r w:rsidRPr="00EC6A13">
        <w:rPr>
          <w:rFonts w:hint="eastAsia"/>
          <w:snapToGrid/>
          <w:szCs w:val="24"/>
        </w:rPr>
        <w:t>2007</w:t>
      </w:r>
      <w:r w:rsidRPr="00EC6A13">
        <w:rPr>
          <w:rFonts w:hint="eastAsia"/>
          <w:snapToGrid/>
          <w:szCs w:val="24"/>
        </w:rPr>
        <w:t>年的</w:t>
      </w:r>
      <w:r w:rsidRPr="00EC6A13">
        <w:rPr>
          <w:rFonts w:hint="eastAsia"/>
          <w:snapToGrid/>
          <w:szCs w:val="24"/>
        </w:rPr>
        <w:t>61</w:t>
      </w:r>
      <w:r w:rsidRPr="00EC6A13">
        <w:rPr>
          <w:rFonts w:hint="eastAsia"/>
          <w:snapToGrid/>
          <w:szCs w:val="24"/>
        </w:rPr>
        <w:t>个。</w:t>
      </w:r>
    </w:p>
    <w:p w:rsidR="00941CB5" w:rsidRPr="00EC6A13" w:rsidRDefault="00941CB5" w:rsidP="0030401D">
      <w:pPr>
        <w:ind w:firstLine="510"/>
        <w:rPr>
          <w:snapToGrid/>
          <w:szCs w:val="24"/>
        </w:rPr>
      </w:pPr>
      <w:r w:rsidRPr="00EC6A13">
        <w:rPr>
          <w:snapToGrid/>
          <w:szCs w:val="24"/>
        </w:rPr>
        <w:t>93.</w:t>
      </w:r>
      <w:r w:rsidR="0030401D">
        <w:rPr>
          <w:snapToGrid/>
          <w:szCs w:val="24"/>
        </w:rPr>
        <w:t xml:space="preserve">  </w:t>
      </w:r>
      <w:r w:rsidRPr="00EC6A13">
        <w:rPr>
          <w:rFonts w:hint="eastAsia"/>
          <w:snapToGrid/>
          <w:szCs w:val="24"/>
        </w:rPr>
        <w:t>专门的劳资法庭从</w:t>
      </w:r>
      <w:r w:rsidRPr="00EC6A13">
        <w:rPr>
          <w:rFonts w:hint="eastAsia"/>
          <w:snapToGrid/>
          <w:szCs w:val="24"/>
        </w:rPr>
        <w:t>2000</w:t>
      </w:r>
      <w:r w:rsidRPr="00EC6A13">
        <w:rPr>
          <w:rFonts w:hint="eastAsia"/>
          <w:snapToGrid/>
          <w:szCs w:val="24"/>
        </w:rPr>
        <w:t>年的三个增加到</w:t>
      </w:r>
      <w:r w:rsidRPr="00EC6A13">
        <w:rPr>
          <w:rFonts w:hint="eastAsia"/>
          <w:snapToGrid/>
          <w:szCs w:val="24"/>
        </w:rPr>
        <w:t>2007</w:t>
      </w:r>
      <w:r w:rsidRPr="00EC6A13">
        <w:rPr>
          <w:rFonts w:hint="eastAsia"/>
          <w:snapToGrid/>
          <w:szCs w:val="24"/>
        </w:rPr>
        <w:t>年的五个。</w:t>
      </w:r>
    </w:p>
    <w:p w:rsidR="00941CB5" w:rsidRPr="00EC6A13" w:rsidRDefault="00941CB5" w:rsidP="0030401D">
      <w:pPr>
        <w:ind w:firstLine="510"/>
        <w:rPr>
          <w:snapToGrid/>
          <w:szCs w:val="24"/>
        </w:rPr>
      </w:pPr>
      <w:r w:rsidRPr="00EC6A13">
        <w:rPr>
          <w:snapToGrid/>
          <w:szCs w:val="24"/>
        </w:rPr>
        <w:t>94.</w:t>
      </w:r>
      <w:r w:rsidR="0030401D">
        <w:rPr>
          <w:snapToGrid/>
          <w:szCs w:val="24"/>
        </w:rPr>
        <w:t xml:space="preserve">  </w:t>
      </w:r>
      <w:r w:rsidRPr="00EC6A13">
        <w:rPr>
          <w:rFonts w:hint="eastAsia"/>
          <w:snapToGrid/>
          <w:szCs w:val="24"/>
        </w:rPr>
        <w:t>拥有单独或合并司法权的法院从</w:t>
      </w:r>
      <w:r w:rsidRPr="00EC6A13">
        <w:rPr>
          <w:rFonts w:hint="eastAsia"/>
          <w:snapToGrid/>
          <w:szCs w:val="24"/>
        </w:rPr>
        <w:t>141</w:t>
      </w:r>
      <w:r w:rsidRPr="00EC6A13">
        <w:rPr>
          <w:rFonts w:hint="eastAsia"/>
          <w:snapToGrid/>
          <w:szCs w:val="24"/>
        </w:rPr>
        <w:t>个</w:t>
      </w:r>
      <w:r>
        <w:rPr>
          <w:rFonts w:hint="eastAsia"/>
          <w:snapToGrid/>
          <w:szCs w:val="24"/>
        </w:rPr>
        <w:t>(</w:t>
      </w:r>
      <w:r w:rsidRPr="00EC6A13">
        <w:rPr>
          <w:rFonts w:hint="eastAsia"/>
          <w:snapToGrid/>
          <w:szCs w:val="24"/>
        </w:rPr>
        <w:t>2000</w:t>
      </w:r>
      <w:r w:rsidRPr="00EC6A13">
        <w:rPr>
          <w:rFonts w:hint="eastAsia"/>
          <w:snapToGrid/>
          <w:szCs w:val="24"/>
        </w:rPr>
        <w:t>年</w:t>
      </w:r>
      <w:r>
        <w:rPr>
          <w:rFonts w:hint="eastAsia"/>
          <w:snapToGrid/>
          <w:szCs w:val="24"/>
        </w:rPr>
        <w:t>)</w:t>
      </w:r>
      <w:r w:rsidRPr="00EC6A13">
        <w:rPr>
          <w:rFonts w:hint="eastAsia"/>
          <w:snapToGrid/>
          <w:szCs w:val="24"/>
        </w:rPr>
        <w:t>增加到</w:t>
      </w:r>
      <w:r w:rsidRPr="00EC6A13">
        <w:rPr>
          <w:rFonts w:hint="eastAsia"/>
          <w:snapToGrid/>
          <w:szCs w:val="24"/>
        </w:rPr>
        <w:t>153</w:t>
      </w:r>
      <w:r w:rsidRPr="00EC6A13">
        <w:rPr>
          <w:rFonts w:hint="eastAsia"/>
          <w:snapToGrid/>
          <w:szCs w:val="24"/>
        </w:rPr>
        <w:t>个</w:t>
      </w:r>
      <w:r>
        <w:rPr>
          <w:rFonts w:hint="eastAsia"/>
          <w:snapToGrid/>
          <w:szCs w:val="24"/>
        </w:rPr>
        <w:t>(</w:t>
      </w:r>
      <w:r w:rsidRPr="00EC6A13">
        <w:rPr>
          <w:rFonts w:hint="eastAsia"/>
          <w:snapToGrid/>
          <w:szCs w:val="24"/>
        </w:rPr>
        <w:t>2003</w:t>
      </w:r>
      <w:r w:rsidRPr="00EC6A13">
        <w:rPr>
          <w:rFonts w:hint="eastAsia"/>
          <w:snapToGrid/>
          <w:szCs w:val="24"/>
        </w:rPr>
        <w:t>年</w:t>
      </w:r>
      <w:r>
        <w:rPr>
          <w:rFonts w:hint="eastAsia"/>
          <w:snapToGrid/>
          <w:szCs w:val="24"/>
        </w:rPr>
        <w:t>)</w:t>
      </w:r>
      <w:r w:rsidRPr="00EC6A13">
        <w:rPr>
          <w:rFonts w:hint="eastAsia"/>
          <w:snapToGrid/>
          <w:szCs w:val="24"/>
        </w:rPr>
        <w:t>，但</w:t>
      </w:r>
      <w:r w:rsidRPr="00EC6A13">
        <w:rPr>
          <w:rFonts w:hint="eastAsia"/>
          <w:snapToGrid/>
          <w:szCs w:val="24"/>
        </w:rPr>
        <w:t>2007</w:t>
      </w:r>
      <w:r w:rsidRPr="00EC6A13">
        <w:rPr>
          <w:rFonts w:hint="eastAsia"/>
          <w:snapToGrid/>
          <w:szCs w:val="24"/>
        </w:rPr>
        <w:t>年又减少到</w:t>
      </w:r>
      <w:r w:rsidRPr="00EC6A13">
        <w:rPr>
          <w:rFonts w:hint="eastAsia"/>
          <w:snapToGrid/>
          <w:szCs w:val="24"/>
        </w:rPr>
        <w:t>127</w:t>
      </w:r>
      <w:r w:rsidRPr="00EC6A13">
        <w:rPr>
          <w:rFonts w:hint="eastAsia"/>
          <w:snapToGrid/>
          <w:szCs w:val="24"/>
        </w:rPr>
        <w:t>个。这并不意味着这些法院凭空消失了，而是都转为专门的刑事或民事法院了。因此，其数量的减少</w:t>
      </w:r>
      <w:r>
        <w:rPr>
          <w:rFonts w:hint="eastAsia"/>
          <w:snapToGrid/>
          <w:szCs w:val="24"/>
        </w:rPr>
        <w:t>(</w:t>
      </w:r>
      <w:r w:rsidRPr="00EC6A13">
        <w:rPr>
          <w:rFonts w:hint="eastAsia"/>
          <w:snapToGrid/>
          <w:szCs w:val="24"/>
        </w:rPr>
        <w:t>10%</w:t>
      </w:r>
      <w:r>
        <w:rPr>
          <w:rFonts w:hint="eastAsia"/>
          <w:snapToGrid/>
          <w:szCs w:val="24"/>
        </w:rPr>
        <w:t>)</w:t>
      </w:r>
      <w:r w:rsidRPr="00EC6A13">
        <w:rPr>
          <w:rFonts w:hint="eastAsia"/>
          <w:snapToGrid/>
          <w:szCs w:val="24"/>
        </w:rPr>
        <w:t>反映了专门法院数量的增加。</w:t>
      </w:r>
    </w:p>
    <w:p w:rsidR="00941CB5" w:rsidRPr="00EC6A13" w:rsidRDefault="00941CB5" w:rsidP="0058093A">
      <w:pPr>
        <w:spacing w:after="320"/>
        <w:ind w:firstLine="510"/>
        <w:rPr>
          <w:snapToGrid/>
          <w:szCs w:val="24"/>
        </w:rPr>
      </w:pPr>
      <w:r w:rsidRPr="00EC6A13">
        <w:rPr>
          <w:snapToGrid/>
          <w:szCs w:val="24"/>
        </w:rPr>
        <w:t>95.</w:t>
      </w:r>
      <w:r w:rsidR="0030401D">
        <w:rPr>
          <w:snapToGrid/>
          <w:szCs w:val="24"/>
        </w:rPr>
        <w:t xml:space="preserve">  </w:t>
      </w:r>
      <w:r w:rsidRPr="00EC6A13">
        <w:rPr>
          <w:rFonts w:hint="eastAsia"/>
          <w:snapToGrid/>
          <w:szCs w:val="24"/>
        </w:rPr>
        <w:t>鉴于到</w:t>
      </w:r>
      <w:r w:rsidRPr="00EC6A13">
        <w:rPr>
          <w:rFonts w:hint="eastAsia"/>
          <w:snapToGrid/>
          <w:szCs w:val="24"/>
        </w:rPr>
        <w:t>2005</w:t>
      </w:r>
      <w:r w:rsidRPr="00EC6A13">
        <w:rPr>
          <w:rFonts w:hint="eastAsia"/>
          <w:snapToGrid/>
          <w:szCs w:val="24"/>
        </w:rPr>
        <w:t>年底，尼加拉瓜的人口估计为</w:t>
      </w:r>
      <w:r>
        <w:rPr>
          <w:snapToGrid/>
          <w:szCs w:val="24"/>
        </w:rPr>
        <w:t>5,</w:t>
      </w:r>
      <w:r w:rsidRPr="00EC6A13">
        <w:rPr>
          <w:snapToGrid/>
          <w:szCs w:val="24"/>
        </w:rPr>
        <w:t>48</w:t>
      </w:r>
      <w:r>
        <w:rPr>
          <w:snapToGrid/>
          <w:szCs w:val="24"/>
        </w:rPr>
        <w:t>3,</w:t>
      </w:r>
      <w:r w:rsidRPr="00EC6A13">
        <w:rPr>
          <w:snapToGrid/>
          <w:szCs w:val="24"/>
        </w:rPr>
        <w:t>447</w:t>
      </w:r>
      <w:r w:rsidRPr="00EC6A13">
        <w:rPr>
          <w:rFonts w:hint="eastAsia"/>
          <w:snapToGrid/>
          <w:szCs w:val="24"/>
        </w:rPr>
        <w:t>人，每个法庭可为</w:t>
      </w:r>
      <w:r w:rsidRPr="00EC6A13">
        <w:rPr>
          <w:snapToGrid/>
          <w:szCs w:val="24"/>
        </w:rPr>
        <w:t>1</w:t>
      </w:r>
      <w:r>
        <w:rPr>
          <w:snapToGrid/>
          <w:szCs w:val="24"/>
        </w:rPr>
        <w:t>6,</w:t>
      </w:r>
      <w:r w:rsidRPr="00EC6A13">
        <w:rPr>
          <w:snapToGrid/>
          <w:szCs w:val="24"/>
        </w:rPr>
        <w:t>417</w:t>
      </w:r>
      <w:r w:rsidRPr="00EC6A13">
        <w:rPr>
          <w:rFonts w:hint="eastAsia"/>
          <w:snapToGrid/>
          <w:szCs w:val="24"/>
        </w:rPr>
        <w:t>名居民服务，亦即每十万居民拥有</w:t>
      </w:r>
      <w:r w:rsidRPr="00EC6A13">
        <w:rPr>
          <w:snapToGrid/>
          <w:szCs w:val="24"/>
        </w:rPr>
        <w:t>5.81</w:t>
      </w:r>
      <w:r w:rsidRPr="00EC6A13">
        <w:rPr>
          <w:rFonts w:hint="eastAsia"/>
          <w:snapToGrid/>
          <w:szCs w:val="24"/>
        </w:rPr>
        <w:t>个法庭，这在拉丁美洲是个较低的平均指数。</w:t>
      </w:r>
    </w:p>
    <w:p w:rsidR="00941CB5" w:rsidRPr="00EC6A13" w:rsidRDefault="00941CB5" w:rsidP="0058093A">
      <w:pPr>
        <w:pStyle w:val="Heading5"/>
        <w:jc w:val="center"/>
        <w:rPr>
          <w:rFonts w:hint="eastAsia"/>
          <w:snapToGrid/>
        </w:rPr>
      </w:pPr>
      <w:r w:rsidRPr="00EC6A13">
        <w:rPr>
          <w:rFonts w:hint="eastAsia"/>
          <w:snapToGrid/>
        </w:rPr>
        <w:t>县级和市级的一审法院</w:t>
      </w:r>
    </w:p>
    <w:p w:rsidR="00941CB5" w:rsidRPr="00EC6A13" w:rsidRDefault="00941CB5" w:rsidP="0058093A">
      <w:pPr>
        <w:pStyle w:val="Heading5"/>
        <w:jc w:val="center"/>
        <w:rPr>
          <w:rFonts w:hint="eastAsia"/>
          <w:snapToGrid/>
        </w:rPr>
      </w:pPr>
      <w:r w:rsidRPr="00EC6A13">
        <w:rPr>
          <w:rFonts w:hint="eastAsia"/>
          <w:snapToGrid/>
        </w:rPr>
        <w:t>按地区管辖权分列的每</w:t>
      </w:r>
      <w:r w:rsidRPr="0058093A">
        <w:rPr>
          <w:rFonts w:ascii="Time New Roman" w:hAnsi="Time New Roman" w:hint="eastAsia"/>
          <w:b/>
          <w:snapToGrid/>
        </w:rPr>
        <w:t>100</w:t>
      </w:r>
      <w:r w:rsidRPr="0058093A">
        <w:rPr>
          <w:rFonts w:ascii="Time New Roman" w:hAnsi="Time New Roman" w:hint="eastAsia"/>
          <w:snapToGrid/>
        </w:rPr>
        <w:t>,</w:t>
      </w:r>
      <w:r w:rsidRPr="0058093A">
        <w:rPr>
          <w:rFonts w:ascii="Time New Roman" w:hAnsi="Time New Roman" w:hint="eastAsia"/>
          <w:b/>
          <w:snapToGrid/>
        </w:rPr>
        <w:t>000</w:t>
      </w:r>
      <w:r w:rsidRPr="00EC6A13">
        <w:rPr>
          <w:rFonts w:hint="eastAsia"/>
          <w:snapToGrid/>
        </w:rPr>
        <w:t>名居民拥有的法院数量</w:t>
      </w:r>
    </w:p>
    <w:tbl>
      <w:tblPr>
        <w:tblW w:w="5000" w:type="pct"/>
        <w:jc w:val="center"/>
        <w:tblLook w:val="01E0" w:firstRow="1" w:lastRow="1" w:firstColumn="1" w:lastColumn="1" w:noHBand="0" w:noVBand="0"/>
      </w:tblPr>
      <w:tblGrid>
        <w:gridCol w:w="4785"/>
        <w:gridCol w:w="4785"/>
      </w:tblGrid>
      <w:tr w:rsidR="00941CB5" w:rsidRPr="00EC6A13" w:rsidTr="0058093A">
        <w:trPr>
          <w:jc w:val="center"/>
        </w:trPr>
        <w:tc>
          <w:tcPr>
            <w:tcW w:w="2500" w:type="pct"/>
          </w:tcPr>
          <w:p w:rsidR="00941CB5" w:rsidRPr="00EC6A13" w:rsidRDefault="00941CB5" w:rsidP="00146FF5">
            <w:pPr>
              <w:ind w:leftChars="500" w:left="31680"/>
              <w:rPr>
                <w:snapToGrid/>
                <w:szCs w:val="24"/>
              </w:rPr>
            </w:pPr>
            <w:r w:rsidRPr="00EC6A13">
              <w:rPr>
                <w:rFonts w:hint="eastAsia"/>
                <w:snapToGrid/>
                <w:szCs w:val="24"/>
              </w:rPr>
              <w:t>中央区</w:t>
            </w:r>
          </w:p>
        </w:tc>
        <w:tc>
          <w:tcPr>
            <w:tcW w:w="2500" w:type="pct"/>
          </w:tcPr>
          <w:p w:rsidR="00941CB5" w:rsidRPr="00EC6A13" w:rsidRDefault="00941CB5" w:rsidP="00146FF5">
            <w:pPr>
              <w:ind w:rightChars="500" w:right="31680"/>
              <w:jc w:val="right"/>
              <w:rPr>
                <w:snapToGrid/>
                <w:szCs w:val="24"/>
              </w:rPr>
            </w:pPr>
            <w:r w:rsidRPr="00EC6A13">
              <w:rPr>
                <w:snapToGrid/>
                <w:szCs w:val="24"/>
              </w:rPr>
              <w:t>9.8</w:t>
            </w:r>
          </w:p>
        </w:tc>
      </w:tr>
      <w:tr w:rsidR="00941CB5" w:rsidRPr="00EC6A13" w:rsidTr="0058093A">
        <w:trPr>
          <w:jc w:val="center"/>
        </w:trPr>
        <w:tc>
          <w:tcPr>
            <w:tcW w:w="2500" w:type="pct"/>
          </w:tcPr>
          <w:p w:rsidR="00941CB5" w:rsidRPr="00EC6A13" w:rsidRDefault="00941CB5" w:rsidP="00146FF5">
            <w:pPr>
              <w:ind w:leftChars="500" w:left="31680"/>
              <w:rPr>
                <w:snapToGrid/>
                <w:szCs w:val="24"/>
              </w:rPr>
            </w:pPr>
            <w:r w:rsidRPr="00EC6A13">
              <w:rPr>
                <w:snapToGrid/>
                <w:szCs w:val="24"/>
              </w:rPr>
              <w:t>Las Segovias</w:t>
            </w:r>
          </w:p>
        </w:tc>
        <w:tc>
          <w:tcPr>
            <w:tcW w:w="2500" w:type="pct"/>
          </w:tcPr>
          <w:p w:rsidR="00941CB5" w:rsidRPr="00EC6A13" w:rsidRDefault="00941CB5" w:rsidP="00146FF5">
            <w:pPr>
              <w:ind w:rightChars="500" w:right="31680"/>
              <w:jc w:val="right"/>
              <w:rPr>
                <w:snapToGrid/>
                <w:szCs w:val="24"/>
              </w:rPr>
            </w:pPr>
            <w:r w:rsidRPr="00EC6A13">
              <w:rPr>
                <w:snapToGrid/>
                <w:szCs w:val="24"/>
              </w:rPr>
              <w:t>7.3</w:t>
            </w:r>
          </w:p>
        </w:tc>
      </w:tr>
      <w:tr w:rsidR="00941CB5" w:rsidRPr="00EC6A13" w:rsidTr="0058093A">
        <w:trPr>
          <w:jc w:val="center"/>
        </w:trPr>
        <w:tc>
          <w:tcPr>
            <w:tcW w:w="2500" w:type="pct"/>
          </w:tcPr>
          <w:p w:rsidR="00941CB5" w:rsidRPr="00EC6A13" w:rsidRDefault="00941CB5" w:rsidP="00146FF5">
            <w:pPr>
              <w:ind w:leftChars="500" w:left="31680"/>
              <w:rPr>
                <w:snapToGrid/>
                <w:szCs w:val="24"/>
              </w:rPr>
            </w:pPr>
            <w:r w:rsidRPr="00EC6A13">
              <w:rPr>
                <w:snapToGrid/>
                <w:szCs w:val="24"/>
              </w:rPr>
              <w:t>Sur</w:t>
            </w:r>
          </w:p>
        </w:tc>
        <w:tc>
          <w:tcPr>
            <w:tcW w:w="2500" w:type="pct"/>
          </w:tcPr>
          <w:p w:rsidR="00941CB5" w:rsidRPr="00EC6A13" w:rsidRDefault="00941CB5" w:rsidP="00146FF5">
            <w:pPr>
              <w:ind w:rightChars="500" w:right="31680"/>
              <w:jc w:val="right"/>
              <w:rPr>
                <w:snapToGrid/>
                <w:szCs w:val="24"/>
              </w:rPr>
            </w:pPr>
            <w:r w:rsidRPr="00EC6A13">
              <w:rPr>
                <w:snapToGrid/>
                <w:szCs w:val="24"/>
              </w:rPr>
              <w:t>7.2</w:t>
            </w:r>
          </w:p>
        </w:tc>
      </w:tr>
      <w:tr w:rsidR="00941CB5" w:rsidRPr="00EC6A13" w:rsidTr="0058093A">
        <w:trPr>
          <w:jc w:val="center"/>
        </w:trPr>
        <w:tc>
          <w:tcPr>
            <w:tcW w:w="2500" w:type="pct"/>
          </w:tcPr>
          <w:p w:rsidR="00941CB5" w:rsidRPr="00EC6A13" w:rsidRDefault="00941CB5" w:rsidP="00146FF5">
            <w:pPr>
              <w:ind w:leftChars="500" w:left="31680"/>
              <w:rPr>
                <w:snapToGrid/>
                <w:szCs w:val="24"/>
              </w:rPr>
            </w:pPr>
            <w:r w:rsidRPr="00EC6A13">
              <w:rPr>
                <w:snapToGrid/>
                <w:szCs w:val="24"/>
              </w:rPr>
              <w:t>Oriente</w:t>
            </w:r>
          </w:p>
        </w:tc>
        <w:tc>
          <w:tcPr>
            <w:tcW w:w="2500" w:type="pct"/>
          </w:tcPr>
          <w:p w:rsidR="00941CB5" w:rsidRPr="00EC6A13" w:rsidRDefault="00941CB5" w:rsidP="00146FF5">
            <w:pPr>
              <w:ind w:rightChars="500" w:right="31680"/>
              <w:jc w:val="right"/>
              <w:rPr>
                <w:snapToGrid/>
                <w:szCs w:val="24"/>
              </w:rPr>
            </w:pPr>
            <w:r w:rsidRPr="00EC6A13">
              <w:rPr>
                <w:snapToGrid/>
                <w:szCs w:val="24"/>
              </w:rPr>
              <w:t>6.8</w:t>
            </w:r>
          </w:p>
        </w:tc>
      </w:tr>
      <w:tr w:rsidR="00941CB5" w:rsidRPr="00EC6A13" w:rsidTr="0058093A">
        <w:trPr>
          <w:jc w:val="center"/>
        </w:trPr>
        <w:tc>
          <w:tcPr>
            <w:tcW w:w="2500" w:type="pct"/>
          </w:tcPr>
          <w:p w:rsidR="00941CB5" w:rsidRPr="00EC6A13" w:rsidRDefault="00941CB5" w:rsidP="00146FF5">
            <w:pPr>
              <w:ind w:leftChars="500" w:left="31680"/>
              <w:rPr>
                <w:snapToGrid/>
                <w:szCs w:val="24"/>
              </w:rPr>
            </w:pPr>
            <w:r w:rsidRPr="00EC6A13">
              <w:rPr>
                <w:snapToGrid/>
                <w:szCs w:val="24"/>
              </w:rPr>
              <w:t>RAAN</w:t>
            </w:r>
          </w:p>
        </w:tc>
        <w:tc>
          <w:tcPr>
            <w:tcW w:w="2500" w:type="pct"/>
          </w:tcPr>
          <w:p w:rsidR="00941CB5" w:rsidRPr="00EC6A13" w:rsidRDefault="00941CB5" w:rsidP="00146FF5">
            <w:pPr>
              <w:ind w:rightChars="500" w:right="31680"/>
              <w:jc w:val="right"/>
              <w:rPr>
                <w:snapToGrid/>
                <w:szCs w:val="24"/>
              </w:rPr>
            </w:pPr>
            <w:r w:rsidRPr="00EC6A13">
              <w:rPr>
                <w:snapToGrid/>
                <w:szCs w:val="24"/>
              </w:rPr>
              <w:t>6.0</w:t>
            </w:r>
          </w:p>
        </w:tc>
      </w:tr>
      <w:tr w:rsidR="00941CB5" w:rsidRPr="00EC6A13" w:rsidTr="0058093A">
        <w:trPr>
          <w:jc w:val="center"/>
        </w:trPr>
        <w:tc>
          <w:tcPr>
            <w:tcW w:w="2500" w:type="pct"/>
          </w:tcPr>
          <w:p w:rsidR="00941CB5" w:rsidRPr="00EC6A13" w:rsidRDefault="00941CB5" w:rsidP="00146FF5">
            <w:pPr>
              <w:ind w:leftChars="500" w:left="31680"/>
              <w:rPr>
                <w:snapToGrid/>
                <w:szCs w:val="24"/>
              </w:rPr>
            </w:pPr>
            <w:r w:rsidRPr="00EC6A13">
              <w:rPr>
                <w:snapToGrid/>
                <w:szCs w:val="24"/>
              </w:rPr>
              <w:t>RAAS</w:t>
            </w:r>
          </w:p>
        </w:tc>
        <w:tc>
          <w:tcPr>
            <w:tcW w:w="2500" w:type="pct"/>
          </w:tcPr>
          <w:p w:rsidR="00941CB5" w:rsidRPr="00EC6A13" w:rsidRDefault="00941CB5" w:rsidP="00146FF5">
            <w:pPr>
              <w:ind w:rightChars="500" w:right="31680"/>
              <w:jc w:val="right"/>
              <w:rPr>
                <w:snapToGrid/>
                <w:szCs w:val="24"/>
              </w:rPr>
            </w:pPr>
            <w:r w:rsidRPr="00EC6A13">
              <w:rPr>
                <w:snapToGrid/>
                <w:szCs w:val="24"/>
              </w:rPr>
              <w:t>5.5</w:t>
            </w:r>
          </w:p>
        </w:tc>
      </w:tr>
      <w:tr w:rsidR="00941CB5" w:rsidRPr="00EC6A13" w:rsidTr="0058093A">
        <w:trPr>
          <w:jc w:val="center"/>
        </w:trPr>
        <w:tc>
          <w:tcPr>
            <w:tcW w:w="2500" w:type="pct"/>
          </w:tcPr>
          <w:p w:rsidR="00941CB5" w:rsidRPr="00EC6A13" w:rsidRDefault="00941CB5" w:rsidP="00146FF5">
            <w:pPr>
              <w:ind w:leftChars="500" w:left="31680"/>
              <w:rPr>
                <w:snapToGrid/>
                <w:szCs w:val="24"/>
              </w:rPr>
            </w:pPr>
            <w:r w:rsidRPr="00EC6A13">
              <w:rPr>
                <w:snapToGrid/>
                <w:szCs w:val="24"/>
              </w:rPr>
              <w:t>Occidente</w:t>
            </w:r>
          </w:p>
        </w:tc>
        <w:tc>
          <w:tcPr>
            <w:tcW w:w="2500" w:type="pct"/>
          </w:tcPr>
          <w:p w:rsidR="00941CB5" w:rsidRPr="00EC6A13" w:rsidRDefault="00941CB5" w:rsidP="00146FF5">
            <w:pPr>
              <w:ind w:rightChars="500" w:right="31680"/>
              <w:jc w:val="right"/>
              <w:rPr>
                <w:snapToGrid/>
                <w:szCs w:val="24"/>
              </w:rPr>
            </w:pPr>
            <w:r w:rsidRPr="00EC6A13">
              <w:rPr>
                <w:snapToGrid/>
                <w:szCs w:val="24"/>
              </w:rPr>
              <w:t>5.3</w:t>
            </w:r>
          </w:p>
        </w:tc>
      </w:tr>
      <w:tr w:rsidR="00941CB5" w:rsidRPr="00EC6A13" w:rsidTr="0058093A">
        <w:trPr>
          <w:jc w:val="center"/>
        </w:trPr>
        <w:tc>
          <w:tcPr>
            <w:tcW w:w="2500" w:type="pct"/>
          </w:tcPr>
          <w:p w:rsidR="00941CB5" w:rsidRPr="00EC6A13" w:rsidRDefault="00941CB5" w:rsidP="00146FF5">
            <w:pPr>
              <w:ind w:leftChars="500" w:left="31680"/>
              <w:rPr>
                <w:snapToGrid/>
                <w:szCs w:val="24"/>
              </w:rPr>
            </w:pPr>
            <w:r w:rsidRPr="00EC6A13">
              <w:rPr>
                <w:snapToGrid/>
                <w:szCs w:val="24"/>
              </w:rPr>
              <w:t>Norte</w:t>
            </w:r>
          </w:p>
        </w:tc>
        <w:tc>
          <w:tcPr>
            <w:tcW w:w="2500" w:type="pct"/>
          </w:tcPr>
          <w:p w:rsidR="00941CB5" w:rsidRPr="00EC6A13" w:rsidRDefault="00941CB5" w:rsidP="00146FF5">
            <w:pPr>
              <w:ind w:rightChars="500" w:right="31680"/>
              <w:jc w:val="right"/>
              <w:rPr>
                <w:snapToGrid/>
                <w:szCs w:val="24"/>
              </w:rPr>
            </w:pPr>
            <w:r w:rsidRPr="00EC6A13">
              <w:rPr>
                <w:snapToGrid/>
                <w:szCs w:val="24"/>
              </w:rPr>
              <w:t>4.9</w:t>
            </w:r>
          </w:p>
        </w:tc>
      </w:tr>
      <w:tr w:rsidR="00941CB5" w:rsidRPr="00EC6A13" w:rsidTr="0058093A">
        <w:trPr>
          <w:jc w:val="center"/>
        </w:trPr>
        <w:tc>
          <w:tcPr>
            <w:tcW w:w="2500" w:type="pct"/>
          </w:tcPr>
          <w:p w:rsidR="00941CB5" w:rsidRPr="00EC6A13" w:rsidRDefault="00941CB5" w:rsidP="00146FF5">
            <w:pPr>
              <w:ind w:leftChars="500" w:left="31680"/>
              <w:rPr>
                <w:snapToGrid/>
                <w:szCs w:val="24"/>
              </w:rPr>
            </w:pPr>
            <w:r w:rsidRPr="00EC6A13">
              <w:rPr>
                <w:rFonts w:hint="eastAsia"/>
                <w:snapToGrid/>
                <w:szCs w:val="24"/>
              </w:rPr>
              <w:t>马那瓜</w:t>
            </w:r>
          </w:p>
        </w:tc>
        <w:tc>
          <w:tcPr>
            <w:tcW w:w="2500" w:type="pct"/>
          </w:tcPr>
          <w:p w:rsidR="00941CB5" w:rsidRPr="00EC6A13" w:rsidRDefault="00941CB5" w:rsidP="00146FF5">
            <w:pPr>
              <w:ind w:rightChars="500" w:right="31680"/>
              <w:jc w:val="right"/>
              <w:rPr>
                <w:snapToGrid/>
                <w:szCs w:val="24"/>
              </w:rPr>
            </w:pPr>
            <w:r w:rsidRPr="00EC6A13">
              <w:rPr>
                <w:snapToGrid/>
                <w:szCs w:val="24"/>
              </w:rPr>
              <w:t>3.6</w:t>
            </w:r>
          </w:p>
        </w:tc>
      </w:tr>
      <w:tr w:rsidR="00941CB5" w:rsidRPr="00EC6A13" w:rsidTr="0058093A">
        <w:trPr>
          <w:jc w:val="center"/>
        </w:trPr>
        <w:tc>
          <w:tcPr>
            <w:tcW w:w="2500" w:type="pct"/>
          </w:tcPr>
          <w:p w:rsidR="00941CB5" w:rsidRPr="00EC6A13" w:rsidRDefault="00941CB5" w:rsidP="00146FF5">
            <w:pPr>
              <w:ind w:leftChars="500" w:left="31680"/>
              <w:rPr>
                <w:rFonts w:hint="eastAsia"/>
                <w:snapToGrid/>
                <w:szCs w:val="24"/>
              </w:rPr>
            </w:pPr>
            <w:r w:rsidRPr="00EC6A13">
              <w:rPr>
                <w:rFonts w:hint="eastAsia"/>
                <w:snapToGrid/>
                <w:szCs w:val="24"/>
              </w:rPr>
              <w:t>全国均值</w:t>
            </w:r>
          </w:p>
        </w:tc>
        <w:tc>
          <w:tcPr>
            <w:tcW w:w="2500" w:type="pct"/>
          </w:tcPr>
          <w:p w:rsidR="00941CB5" w:rsidRPr="00EC6A13" w:rsidRDefault="00941CB5" w:rsidP="00146FF5">
            <w:pPr>
              <w:ind w:rightChars="500" w:right="31680"/>
              <w:jc w:val="right"/>
              <w:rPr>
                <w:snapToGrid/>
                <w:szCs w:val="24"/>
              </w:rPr>
            </w:pPr>
            <w:r w:rsidRPr="00EC6A13">
              <w:rPr>
                <w:snapToGrid/>
                <w:szCs w:val="24"/>
              </w:rPr>
              <w:t>5.81</w:t>
            </w:r>
          </w:p>
        </w:tc>
      </w:tr>
    </w:tbl>
    <w:p w:rsidR="0058093A" w:rsidRDefault="0058093A" w:rsidP="00941CB5">
      <w:pPr>
        <w:rPr>
          <w:snapToGrid/>
          <w:szCs w:val="24"/>
        </w:rPr>
      </w:pPr>
    </w:p>
    <w:p w:rsidR="00941CB5" w:rsidRPr="0058093A" w:rsidRDefault="00941CB5" w:rsidP="0058093A">
      <w:pPr>
        <w:pStyle w:val="EndnoteText"/>
        <w:spacing w:after="240"/>
        <w:rPr>
          <w:snapToGrid/>
        </w:rPr>
      </w:pPr>
      <w:r w:rsidRPr="0058093A">
        <w:rPr>
          <w:rFonts w:hint="eastAsia"/>
          <w:snapToGrid/>
          <w:u w:val="single"/>
        </w:rPr>
        <w:t>资料来源</w:t>
      </w:r>
      <w:r w:rsidRPr="0058093A">
        <w:rPr>
          <w:rFonts w:hint="eastAsia"/>
          <w:snapToGrid/>
        </w:rPr>
        <w:t>：最高法院</w:t>
      </w:r>
      <w:r w:rsidR="00A25091" w:rsidRPr="00A25091">
        <w:rPr>
          <w:rFonts w:eastAsia="SimSun" w:hint="eastAsia"/>
          <w:snapToGrid/>
          <w:spacing w:val="-50"/>
          <w:sz w:val="24"/>
          <w:szCs w:val="24"/>
        </w:rPr>
        <w:t>―</w:t>
      </w:r>
      <w:r w:rsidR="00A25091" w:rsidRPr="00A25091">
        <w:rPr>
          <w:rFonts w:eastAsia="SimSun" w:hint="eastAsia"/>
          <w:snapToGrid/>
          <w:sz w:val="24"/>
          <w:szCs w:val="24"/>
        </w:rPr>
        <w:t>―</w:t>
      </w:r>
      <w:r w:rsidRPr="0058093A">
        <w:rPr>
          <w:rFonts w:hint="eastAsia"/>
          <w:snapToGrid/>
        </w:rPr>
        <w:t>信息和规划局。</w:t>
      </w:r>
    </w:p>
    <w:p w:rsidR="00941CB5" w:rsidRPr="00EC6A13" w:rsidRDefault="00941CB5" w:rsidP="0058093A">
      <w:pPr>
        <w:ind w:firstLine="510"/>
        <w:rPr>
          <w:snapToGrid/>
          <w:szCs w:val="24"/>
        </w:rPr>
      </w:pPr>
      <w:r w:rsidRPr="00EC6A13">
        <w:rPr>
          <w:snapToGrid/>
          <w:szCs w:val="24"/>
        </w:rPr>
        <w:t>96.</w:t>
      </w:r>
      <w:r w:rsidR="0058093A">
        <w:rPr>
          <w:snapToGrid/>
          <w:szCs w:val="24"/>
        </w:rPr>
        <w:t xml:space="preserve">  </w:t>
      </w:r>
      <w:r w:rsidRPr="00EC6A13">
        <w:rPr>
          <w:rFonts w:hint="eastAsia"/>
          <w:snapToGrid/>
          <w:szCs w:val="24"/>
        </w:rPr>
        <w:t>显然，司法服务的提供分布并不公平，中央区每</w:t>
      </w:r>
      <w:r w:rsidRPr="00EC6A13">
        <w:rPr>
          <w:snapToGrid/>
          <w:szCs w:val="24"/>
        </w:rPr>
        <w:t>10</w:t>
      </w:r>
      <w:r>
        <w:rPr>
          <w:snapToGrid/>
          <w:szCs w:val="24"/>
        </w:rPr>
        <w:t>0,</w:t>
      </w:r>
      <w:r w:rsidRPr="00EC6A13">
        <w:rPr>
          <w:snapToGrid/>
          <w:szCs w:val="24"/>
        </w:rPr>
        <w:t>000</w:t>
      </w:r>
      <w:r w:rsidRPr="00EC6A13">
        <w:rPr>
          <w:rFonts w:hint="eastAsia"/>
          <w:snapToGrid/>
          <w:szCs w:val="24"/>
        </w:rPr>
        <w:t>名居民有</w:t>
      </w:r>
      <w:r w:rsidRPr="00EC6A13">
        <w:rPr>
          <w:rFonts w:hint="eastAsia"/>
          <w:snapToGrid/>
          <w:szCs w:val="24"/>
        </w:rPr>
        <w:t>9.8</w:t>
      </w:r>
      <w:r w:rsidRPr="00EC6A13">
        <w:rPr>
          <w:rFonts w:hint="eastAsia"/>
          <w:snapToGrid/>
          <w:szCs w:val="24"/>
        </w:rPr>
        <w:t>名法官，而马那瓜则是另一番景象，仅有</w:t>
      </w:r>
      <w:r w:rsidRPr="00EC6A13">
        <w:rPr>
          <w:rFonts w:hint="eastAsia"/>
          <w:snapToGrid/>
          <w:szCs w:val="24"/>
        </w:rPr>
        <w:t>3.6</w:t>
      </w:r>
      <w:r w:rsidRPr="00EC6A13">
        <w:rPr>
          <w:rFonts w:hint="eastAsia"/>
          <w:snapToGrid/>
          <w:szCs w:val="24"/>
        </w:rPr>
        <w:t>名。</w:t>
      </w:r>
    </w:p>
    <w:p w:rsidR="00941CB5" w:rsidRPr="00EC6A13" w:rsidRDefault="00941CB5" w:rsidP="0058093A">
      <w:pPr>
        <w:ind w:firstLine="510"/>
        <w:rPr>
          <w:snapToGrid/>
          <w:szCs w:val="24"/>
        </w:rPr>
      </w:pPr>
      <w:r w:rsidRPr="00EC6A13">
        <w:rPr>
          <w:snapToGrid/>
          <w:szCs w:val="24"/>
        </w:rPr>
        <w:t>97.</w:t>
      </w:r>
      <w:r w:rsidR="0058093A">
        <w:rPr>
          <w:snapToGrid/>
          <w:szCs w:val="24"/>
        </w:rPr>
        <w:t xml:space="preserve">  </w:t>
      </w:r>
      <w:r w:rsidRPr="00EC6A13">
        <w:rPr>
          <w:rFonts w:hint="eastAsia"/>
          <w:snapToGrid/>
          <w:szCs w:val="24"/>
        </w:rPr>
        <w:t>根据这些数据，对司法业务增长的预测计划平衡这些比例关系，并且正在做出巨大努力改善服务。</w:t>
      </w:r>
    </w:p>
    <w:p w:rsidR="00941CB5" w:rsidRPr="00EC6A13" w:rsidRDefault="00941CB5" w:rsidP="0058093A">
      <w:pPr>
        <w:ind w:firstLine="510"/>
        <w:rPr>
          <w:rFonts w:hint="eastAsia"/>
          <w:snapToGrid/>
          <w:szCs w:val="24"/>
        </w:rPr>
      </w:pPr>
      <w:r w:rsidRPr="00EC6A13">
        <w:rPr>
          <w:snapToGrid/>
          <w:szCs w:val="24"/>
        </w:rPr>
        <w:t>98.</w:t>
      </w:r>
      <w:r w:rsidR="0058093A">
        <w:rPr>
          <w:snapToGrid/>
          <w:szCs w:val="24"/>
        </w:rPr>
        <w:t xml:space="preserve">  </w:t>
      </w:r>
      <w:r w:rsidRPr="00EC6A13">
        <w:rPr>
          <w:rFonts w:hint="eastAsia"/>
          <w:snapToGrid/>
          <w:szCs w:val="24"/>
        </w:rPr>
        <w:t>另一方面，应依据法官人数及其业务能力两方面对司法体系进行评估。从某种程度上讲，尽管毫无疑问还存在其他不利因素，如恶意诉讼、对诉讼的不当激励和其他争端解决机制的使用不充分，但人均法官比例较低还是解释了法院超负荷工作量的问题。</w:t>
      </w:r>
    </w:p>
    <w:p w:rsidR="00941CB5" w:rsidRPr="00EC6A13" w:rsidRDefault="00941CB5" w:rsidP="0058093A">
      <w:pPr>
        <w:ind w:firstLine="510"/>
        <w:rPr>
          <w:snapToGrid/>
          <w:szCs w:val="24"/>
        </w:rPr>
      </w:pPr>
      <w:r w:rsidRPr="00EC6A13">
        <w:rPr>
          <w:snapToGrid/>
          <w:szCs w:val="24"/>
        </w:rPr>
        <w:t>99.</w:t>
      </w:r>
      <w:r w:rsidR="0058093A">
        <w:rPr>
          <w:snapToGrid/>
          <w:szCs w:val="24"/>
        </w:rPr>
        <w:t xml:space="preserve">  </w:t>
      </w:r>
      <w:r w:rsidRPr="00EC6A13">
        <w:rPr>
          <w:rFonts w:hint="eastAsia"/>
          <w:snapToGrid/>
          <w:szCs w:val="24"/>
        </w:rPr>
        <w:t>按辖区分列的、基于人口状况的司法服务提供情况，其他相关的、更为细致的数据可以用人口</w:t>
      </w:r>
      <w:r w:rsidRPr="00EC6A13">
        <w:rPr>
          <w:rFonts w:hint="eastAsia"/>
          <w:snapToGrid/>
          <w:szCs w:val="24"/>
        </w:rPr>
        <w:t>/</w:t>
      </w:r>
      <w:r w:rsidRPr="00EC6A13">
        <w:rPr>
          <w:rFonts w:hint="eastAsia"/>
          <w:snapToGrid/>
          <w:szCs w:val="24"/>
        </w:rPr>
        <w:t>法官比例来表示。在尼加拉瓜，平均每个县级法官要为</w:t>
      </w:r>
      <w:r w:rsidRPr="00EC6A13">
        <w:rPr>
          <w:snapToGrid/>
          <w:szCs w:val="24"/>
        </w:rPr>
        <w:t>4</w:t>
      </w:r>
      <w:r>
        <w:rPr>
          <w:snapToGrid/>
          <w:szCs w:val="24"/>
        </w:rPr>
        <w:t>0,</w:t>
      </w:r>
      <w:r w:rsidRPr="00EC6A13">
        <w:rPr>
          <w:snapToGrid/>
          <w:szCs w:val="24"/>
        </w:rPr>
        <w:t>921</w:t>
      </w:r>
      <w:r w:rsidRPr="00EC6A13">
        <w:rPr>
          <w:rFonts w:hint="eastAsia"/>
          <w:snapToGrid/>
          <w:szCs w:val="24"/>
        </w:rPr>
        <w:t>人服务，一名市级法官要为</w:t>
      </w:r>
      <w:r w:rsidRPr="00EC6A13">
        <w:rPr>
          <w:snapToGrid/>
          <w:szCs w:val="24"/>
        </w:rPr>
        <w:t>2</w:t>
      </w:r>
      <w:r>
        <w:rPr>
          <w:snapToGrid/>
          <w:szCs w:val="24"/>
        </w:rPr>
        <w:t>9,</w:t>
      </w:r>
      <w:r w:rsidRPr="00EC6A13">
        <w:rPr>
          <w:snapToGrid/>
          <w:szCs w:val="24"/>
        </w:rPr>
        <w:t>640</w:t>
      </w:r>
      <w:r w:rsidRPr="00EC6A13">
        <w:rPr>
          <w:rFonts w:hint="eastAsia"/>
          <w:snapToGrid/>
          <w:szCs w:val="24"/>
        </w:rPr>
        <w:t>人服务。然而，均值之间也存在一些不平衡。比如，该国在县级法官方面服务最佳的地区是卡拉索</w:t>
      </w:r>
      <w:r w:rsidR="0058093A" w:rsidRPr="0058093A">
        <w:rPr>
          <w:rFonts w:hint="eastAsia"/>
          <w:snapToGrid/>
          <w:spacing w:val="-50"/>
          <w:szCs w:val="24"/>
        </w:rPr>
        <w:t>―</w:t>
      </w:r>
      <w:r w:rsidR="0058093A" w:rsidRPr="0058093A">
        <w:rPr>
          <w:rFonts w:hint="eastAsia"/>
          <w:snapToGrid/>
          <w:szCs w:val="24"/>
        </w:rPr>
        <w:t>―</w:t>
      </w:r>
      <w:r w:rsidRPr="00EC6A13">
        <w:rPr>
          <w:rFonts w:hint="eastAsia"/>
          <w:snapToGrid/>
          <w:szCs w:val="24"/>
        </w:rPr>
        <w:t>位于东部地区，每名法官为</w:t>
      </w:r>
      <w:r w:rsidRPr="00EC6A13">
        <w:rPr>
          <w:snapToGrid/>
          <w:szCs w:val="24"/>
        </w:rPr>
        <w:t>1</w:t>
      </w:r>
      <w:r>
        <w:rPr>
          <w:snapToGrid/>
          <w:szCs w:val="24"/>
        </w:rPr>
        <w:t>6,</w:t>
      </w:r>
      <w:r w:rsidRPr="00EC6A13">
        <w:rPr>
          <w:snapToGrid/>
          <w:szCs w:val="24"/>
        </w:rPr>
        <w:t>103</w:t>
      </w:r>
      <w:r w:rsidRPr="00EC6A13">
        <w:rPr>
          <w:rFonts w:hint="eastAsia"/>
          <w:snapToGrid/>
          <w:szCs w:val="24"/>
        </w:rPr>
        <w:t>人服务，马那瓜则是服务最差的地区</w:t>
      </w:r>
      <w:r w:rsidR="0058093A" w:rsidRPr="0058093A">
        <w:rPr>
          <w:rFonts w:hint="eastAsia"/>
          <w:snapToGrid/>
          <w:spacing w:val="-50"/>
          <w:szCs w:val="24"/>
        </w:rPr>
        <w:t>―</w:t>
      </w:r>
      <w:r w:rsidR="0058093A" w:rsidRPr="0058093A">
        <w:rPr>
          <w:rFonts w:hint="eastAsia"/>
          <w:snapToGrid/>
          <w:szCs w:val="24"/>
        </w:rPr>
        <w:t>―</w:t>
      </w:r>
      <w:r w:rsidRPr="00EC6A13">
        <w:rPr>
          <w:rFonts w:hint="eastAsia"/>
          <w:snapToGrid/>
          <w:szCs w:val="24"/>
        </w:rPr>
        <w:t>每名法官要为</w:t>
      </w:r>
      <w:r w:rsidRPr="00EC6A13">
        <w:rPr>
          <w:snapToGrid/>
          <w:szCs w:val="24"/>
        </w:rPr>
        <w:t>6</w:t>
      </w:r>
      <w:r>
        <w:rPr>
          <w:snapToGrid/>
          <w:szCs w:val="24"/>
        </w:rPr>
        <w:t>2,</w:t>
      </w:r>
      <w:r w:rsidRPr="00EC6A13">
        <w:rPr>
          <w:snapToGrid/>
          <w:szCs w:val="24"/>
        </w:rPr>
        <w:t>742</w:t>
      </w:r>
      <w:r w:rsidRPr="00EC6A13">
        <w:rPr>
          <w:rFonts w:hint="eastAsia"/>
          <w:snapToGrid/>
          <w:szCs w:val="24"/>
        </w:rPr>
        <w:t>人服务。</w:t>
      </w:r>
    </w:p>
    <w:p w:rsidR="00941CB5" w:rsidRPr="0058093A" w:rsidRDefault="00941CB5" w:rsidP="0058093A">
      <w:pPr>
        <w:pStyle w:val="Heading3"/>
        <w:rPr>
          <w:rFonts w:ascii="Time New Roman" w:eastAsia="SimHei" w:hAnsi="Time New Roman" w:hint="eastAsia"/>
          <w:u w:val="none"/>
        </w:rPr>
      </w:pPr>
      <w:r w:rsidRPr="0058093A">
        <w:rPr>
          <w:rFonts w:ascii="Time New Roman" w:eastAsia="SimHei" w:hAnsi="Time New Roman" w:hint="eastAsia"/>
          <w:u w:val="none"/>
        </w:rPr>
        <w:t>表</w:t>
      </w:r>
      <w:r w:rsidRPr="0058093A">
        <w:rPr>
          <w:rFonts w:ascii="Time New Roman" w:eastAsia="SimHei" w:hAnsi="Time New Roman" w:hint="eastAsia"/>
          <w:b/>
          <w:u w:val="none"/>
        </w:rPr>
        <w:t>3</w:t>
      </w:r>
      <w:r w:rsidRPr="0058093A">
        <w:rPr>
          <w:rFonts w:ascii="Time New Roman" w:eastAsia="SimHei" w:hAnsi="Time New Roman" w:hint="eastAsia"/>
          <w:u w:val="none"/>
        </w:rPr>
        <w:t xml:space="preserve">.  </w:t>
      </w:r>
      <w:r w:rsidRPr="0058093A">
        <w:rPr>
          <w:rFonts w:ascii="Time New Roman" w:eastAsia="SimHei" w:hAnsi="Time New Roman" w:hint="eastAsia"/>
          <w:u w:val="none"/>
        </w:rPr>
        <w:t>全国司法服务提供情况：地区法官</w:t>
      </w:r>
    </w:p>
    <w:tbl>
      <w:tblPr>
        <w:tblW w:w="5000" w:type="pct"/>
        <w:tblBorders>
          <w:top w:val="single" w:sz="4" w:space="0" w:color="auto"/>
          <w:left w:val="single" w:sz="4" w:space="0" w:color="auto"/>
          <w:bottom w:val="single" w:sz="4" w:space="0" w:color="auto"/>
          <w:right w:val="single" w:sz="4" w:space="0" w:color="auto"/>
          <w:insideH w:val="single" w:sz="6" w:space="0" w:color="auto"/>
        </w:tblBorders>
        <w:tblLook w:val="01E0" w:firstRow="1" w:lastRow="1" w:firstColumn="1" w:lastColumn="1" w:noHBand="0" w:noVBand="0"/>
      </w:tblPr>
      <w:tblGrid>
        <w:gridCol w:w="1159"/>
        <w:gridCol w:w="1889"/>
        <w:gridCol w:w="1721"/>
        <w:gridCol w:w="1340"/>
        <w:gridCol w:w="1451"/>
        <w:gridCol w:w="2010"/>
      </w:tblGrid>
      <w:tr w:rsidR="00941CB5" w:rsidRPr="00694F6E" w:rsidTr="0058093A">
        <w:trPr>
          <w:tblHeader/>
        </w:trPr>
        <w:tc>
          <w:tcPr>
            <w:tcW w:w="605" w:type="pct"/>
            <w:vAlign w:val="center"/>
          </w:tcPr>
          <w:p w:rsidR="00941CB5" w:rsidRPr="00694F6E" w:rsidRDefault="00941CB5" w:rsidP="0058093A">
            <w:pPr>
              <w:spacing w:line="288" w:lineRule="auto"/>
              <w:jc w:val="center"/>
              <w:rPr>
                <w:rFonts w:ascii="Time New Roman" w:eastAsia="SimHei" w:hAnsi="Time New Roman"/>
                <w:snapToGrid/>
                <w:sz w:val="21"/>
                <w:szCs w:val="21"/>
              </w:rPr>
            </w:pPr>
            <w:r w:rsidRPr="00694F6E">
              <w:rPr>
                <w:rFonts w:ascii="Time New Roman" w:eastAsia="SimHei" w:hAnsi="Time New Roman" w:hint="eastAsia"/>
                <w:snapToGrid/>
                <w:sz w:val="21"/>
                <w:szCs w:val="21"/>
              </w:rPr>
              <w:t>编号</w:t>
            </w:r>
          </w:p>
        </w:tc>
        <w:tc>
          <w:tcPr>
            <w:tcW w:w="987" w:type="pct"/>
            <w:vAlign w:val="center"/>
          </w:tcPr>
          <w:p w:rsidR="00941CB5" w:rsidRPr="00694F6E" w:rsidRDefault="00941CB5" w:rsidP="0058093A">
            <w:pPr>
              <w:spacing w:line="288" w:lineRule="auto"/>
              <w:jc w:val="center"/>
              <w:rPr>
                <w:rFonts w:ascii="Time New Roman" w:eastAsia="SimHei" w:hAnsi="Time New Roman"/>
                <w:snapToGrid/>
                <w:sz w:val="21"/>
                <w:szCs w:val="21"/>
              </w:rPr>
            </w:pPr>
            <w:r w:rsidRPr="00694F6E">
              <w:rPr>
                <w:rFonts w:ascii="Time New Roman" w:eastAsia="SimHei" w:hAnsi="Time New Roman" w:hint="eastAsia"/>
                <w:snapToGrid/>
                <w:sz w:val="21"/>
                <w:szCs w:val="21"/>
              </w:rPr>
              <w:t>辖</w:t>
            </w:r>
            <w:r w:rsidR="0058093A" w:rsidRPr="00694F6E">
              <w:rPr>
                <w:rFonts w:ascii="Time New Roman" w:eastAsia="SimHei" w:hAnsi="Time New Roman"/>
                <w:snapToGrid/>
                <w:sz w:val="21"/>
                <w:szCs w:val="21"/>
              </w:rPr>
              <w:tab/>
            </w:r>
            <w:r w:rsidRPr="00694F6E">
              <w:rPr>
                <w:rFonts w:ascii="Time New Roman" w:eastAsia="SimHei" w:hAnsi="Time New Roman" w:hint="eastAsia"/>
                <w:snapToGrid/>
                <w:sz w:val="21"/>
                <w:szCs w:val="21"/>
              </w:rPr>
              <w:t>区</w:t>
            </w:r>
          </w:p>
        </w:tc>
        <w:tc>
          <w:tcPr>
            <w:tcW w:w="899" w:type="pct"/>
            <w:vAlign w:val="center"/>
          </w:tcPr>
          <w:p w:rsidR="00941CB5" w:rsidRPr="00694F6E" w:rsidRDefault="00941CB5" w:rsidP="0058093A">
            <w:pPr>
              <w:spacing w:line="288" w:lineRule="auto"/>
              <w:jc w:val="center"/>
              <w:rPr>
                <w:rFonts w:ascii="Time New Roman" w:eastAsia="SimHei" w:hAnsi="Time New Roman" w:hint="eastAsia"/>
                <w:snapToGrid/>
                <w:sz w:val="21"/>
                <w:szCs w:val="21"/>
              </w:rPr>
            </w:pPr>
            <w:r w:rsidRPr="00694F6E">
              <w:rPr>
                <w:rFonts w:ascii="Time New Roman" w:eastAsia="SimHei" w:hAnsi="Time New Roman" w:hint="eastAsia"/>
                <w:snapToGrid/>
                <w:sz w:val="21"/>
                <w:szCs w:val="21"/>
              </w:rPr>
              <w:t>省</w:t>
            </w:r>
          </w:p>
        </w:tc>
        <w:tc>
          <w:tcPr>
            <w:tcW w:w="700" w:type="pct"/>
            <w:vAlign w:val="center"/>
          </w:tcPr>
          <w:p w:rsidR="00941CB5" w:rsidRPr="00694F6E" w:rsidRDefault="00941CB5" w:rsidP="0058093A">
            <w:pPr>
              <w:spacing w:line="288" w:lineRule="auto"/>
              <w:jc w:val="center"/>
              <w:rPr>
                <w:rFonts w:ascii="Time New Roman" w:eastAsia="SimHei" w:hAnsi="Time New Roman"/>
                <w:snapToGrid/>
                <w:sz w:val="21"/>
                <w:szCs w:val="21"/>
              </w:rPr>
            </w:pPr>
            <w:r w:rsidRPr="00694F6E">
              <w:rPr>
                <w:rFonts w:ascii="Time New Roman" w:eastAsia="SimHei" w:hAnsi="Time New Roman" w:hint="eastAsia"/>
                <w:snapToGrid/>
                <w:sz w:val="21"/>
                <w:szCs w:val="21"/>
              </w:rPr>
              <w:t>县级法官</w:t>
            </w:r>
          </w:p>
        </w:tc>
        <w:tc>
          <w:tcPr>
            <w:tcW w:w="758" w:type="pct"/>
            <w:vAlign w:val="center"/>
          </w:tcPr>
          <w:p w:rsidR="00941CB5" w:rsidRPr="00694F6E" w:rsidRDefault="00941CB5" w:rsidP="0058093A">
            <w:pPr>
              <w:spacing w:line="288" w:lineRule="auto"/>
              <w:jc w:val="center"/>
              <w:rPr>
                <w:rFonts w:ascii="Time New Roman" w:eastAsia="SimHei" w:hAnsi="Time New Roman"/>
                <w:snapToGrid/>
                <w:sz w:val="21"/>
                <w:szCs w:val="21"/>
              </w:rPr>
            </w:pPr>
            <w:r w:rsidRPr="00694F6E">
              <w:rPr>
                <w:rFonts w:ascii="Time New Roman" w:eastAsia="SimHei" w:hAnsi="Time New Roman" w:hint="eastAsia"/>
                <w:snapToGrid/>
                <w:sz w:val="21"/>
                <w:szCs w:val="21"/>
              </w:rPr>
              <w:t>人</w:t>
            </w:r>
            <w:r w:rsidR="0058093A" w:rsidRPr="00694F6E">
              <w:rPr>
                <w:rFonts w:ascii="Time New Roman" w:eastAsia="SimHei" w:hAnsi="Time New Roman"/>
                <w:snapToGrid/>
                <w:sz w:val="21"/>
                <w:szCs w:val="21"/>
              </w:rPr>
              <w:tab/>
            </w:r>
            <w:r w:rsidRPr="00694F6E">
              <w:rPr>
                <w:rFonts w:ascii="Time New Roman" w:eastAsia="SimHei" w:hAnsi="Time New Roman" w:hint="eastAsia"/>
                <w:snapToGrid/>
                <w:sz w:val="21"/>
                <w:szCs w:val="21"/>
              </w:rPr>
              <w:t>口</w:t>
            </w:r>
          </w:p>
        </w:tc>
        <w:tc>
          <w:tcPr>
            <w:tcW w:w="1050" w:type="pct"/>
            <w:vAlign w:val="center"/>
          </w:tcPr>
          <w:p w:rsidR="00941CB5" w:rsidRPr="00694F6E" w:rsidRDefault="00941CB5" w:rsidP="0058093A">
            <w:pPr>
              <w:spacing w:line="288" w:lineRule="auto"/>
              <w:jc w:val="center"/>
              <w:rPr>
                <w:rFonts w:ascii="Time New Roman" w:eastAsia="SimHei" w:hAnsi="Time New Roman"/>
                <w:snapToGrid/>
                <w:sz w:val="21"/>
                <w:szCs w:val="21"/>
              </w:rPr>
            </w:pPr>
            <w:r w:rsidRPr="00694F6E">
              <w:rPr>
                <w:rFonts w:ascii="Time New Roman" w:eastAsia="SimHei" w:hAnsi="Time New Roman" w:hint="eastAsia"/>
                <w:snapToGrid/>
                <w:sz w:val="21"/>
                <w:szCs w:val="21"/>
              </w:rPr>
              <w:t>居民</w:t>
            </w:r>
            <w:r w:rsidRPr="00694F6E">
              <w:rPr>
                <w:rFonts w:ascii="Time New Roman" w:eastAsia="SimHei" w:hAnsi="Time New Roman" w:hint="eastAsia"/>
                <w:snapToGrid/>
                <w:sz w:val="21"/>
                <w:szCs w:val="21"/>
              </w:rPr>
              <w:t>/</w:t>
            </w:r>
            <w:r w:rsidRPr="00694F6E">
              <w:rPr>
                <w:rFonts w:ascii="Time New Roman" w:eastAsia="SimHei" w:hAnsi="Time New Roman" w:hint="eastAsia"/>
                <w:snapToGrid/>
                <w:sz w:val="21"/>
                <w:szCs w:val="21"/>
              </w:rPr>
              <w:t>县级法</w:t>
            </w:r>
            <w:r w:rsidR="0058093A" w:rsidRPr="00694F6E">
              <w:rPr>
                <w:rFonts w:ascii="Time New Roman" w:eastAsia="SimHei" w:hAnsi="Time New Roman"/>
                <w:snapToGrid/>
                <w:sz w:val="21"/>
                <w:szCs w:val="21"/>
              </w:rPr>
              <w:br/>
            </w:r>
            <w:r w:rsidRPr="00694F6E">
              <w:rPr>
                <w:rFonts w:ascii="Time New Roman" w:eastAsia="SimHei" w:hAnsi="Time New Roman" w:hint="eastAsia"/>
                <w:snapToGrid/>
                <w:sz w:val="21"/>
                <w:szCs w:val="21"/>
              </w:rPr>
              <w:t>官服务比例</w:t>
            </w:r>
          </w:p>
        </w:tc>
      </w:tr>
      <w:tr w:rsidR="00941CB5" w:rsidRPr="0058093A" w:rsidTr="0058093A">
        <w:tc>
          <w:tcPr>
            <w:tcW w:w="605" w:type="pct"/>
          </w:tcPr>
          <w:p w:rsidR="00941CB5" w:rsidRPr="0058093A" w:rsidRDefault="00941CB5" w:rsidP="0058093A">
            <w:pPr>
              <w:spacing w:line="288" w:lineRule="auto"/>
              <w:rPr>
                <w:snapToGrid/>
                <w:sz w:val="21"/>
                <w:szCs w:val="21"/>
              </w:rPr>
            </w:pPr>
            <w:r w:rsidRPr="0058093A">
              <w:rPr>
                <w:snapToGrid/>
                <w:sz w:val="21"/>
                <w:szCs w:val="21"/>
              </w:rPr>
              <w:t>1</w:t>
            </w:r>
          </w:p>
        </w:tc>
        <w:tc>
          <w:tcPr>
            <w:tcW w:w="987" w:type="pct"/>
          </w:tcPr>
          <w:p w:rsidR="00941CB5" w:rsidRPr="0058093A" w:rsidRDefault="00941CB5" w:rsidP="0058093A">
            <w:pPr>
              <w:spacing w:line="288" w:lineRule="auto"/>
              <w:rPr>
                <w:snapToGrid/>
                <w:sz w:val="21"/>
                <w:szCs w:val="21"/>
              </w:rPr>
            </w:pPr>
            <w:r w:rsidRPr="0058093A">
              <w:rPr>
                <w:snapToGrid/>
                <w:sz w:val="21"/>
                <w:szCs w:val="21"/>
              </w:rPr>
              <w:t>Atlántico Norte</w:t>
            </w:r>
          </w:p>
        </w:tc>
        <w:tc>
          <w:tcPr>
            <w:tcW w:w="899" w:type="pct"/>
          </w:tcPr>
          <w:p w:rsidR="00941CB5" w:rsidRPr="0058093A" w:rsidRDefault="00941CB5" w:rsidP="0058093A">
            <w:pPr>
              <w:spacing w:line="288" w:lineRule="auto"/>
              <w:rPr>
                <w:snapToGrid/>
                <w:sz w:val="21"/>
                <w:szCs w:val="21"/>
              </w:rPr>
            </w:pPr>
            <w:r w:rsidRPr="0058093A">
              <w:rPr>
                <w:snapToGrid/>
                <w:sz w:val="21"/>
                <w:szCs w:val="21"/>
              </w:rPr>
              <w:t>RAAN</w:t>
            </w:r>
          </w:p>
        </w:tc>
        <w:tc>
          <w:tcPr>
            <w:tcW w:w="700" w:type="pct"/>
          </w:tcPr>
          <w:p w:rsidR="00941CB5" w:rsidRPr="0058093A" w:rsidRDefault="00941CB5" w:rsidP="00146FF5">
            <w:pPr>
              <w:spacing w:line="288" w:lineRule="auto"/>
              <w:ind w:rightChars="100" w:right="31680"/>
              <w:jc w:val="right"/>
              <w:rPr>
                <w:snapToGrid/>
                <w:sz w:val="21"/>
                <w:szCs w:val="21"/>
              </w:rPr>
            </w:pPr>
            <w:r w:rsidRPr="0058093A">
              <w:rPr>
                <w:snapToGrid/>
                <w:sz w:val="21"/>
                <w:szCs w:val="21"/>
              </w:rPr>
              <w:t>9</w:t>
            </w:r>
          </w:p>
        </w:tc>
        <w:tc>
          <w:tcPr>
            <w:tcW w:w="758" w:type="pct"/>
          </w:tcPr>
          <w:p w:rsidR="00941CB5" w:rsidRPr="0058093A" w:rsidRDefault="00941CB5" w:rsidP="00146FF5">
            <w:pPr>
              <w:spacing w:line="288" w:lineRule="auto"/>
              <w:ind w:rightChars="50" w:right="31680"/>
              <w:jc w:val="right"/>
              <w:rPr>
                <w:snapToGrid/>
                <w:sz w:val="21"/>
                <w:szCs w:val="21"/>
              </w:rPr>
            </w:pPr>
            <w:r w:rsidRPr="0058093A">
              <w:rPr>
                <w:snapToGrid/>
                <w:sz w:val="21"/>
                <w:szCs w:val="21"/>
              </w:rPr>
              <w:t>249,716</w:t>
            </w:r>
          </w:p>
        </w:tc>
        <w:tc>
          <w:tcPr>
            <w:tcW w:w="1050" w:type="pct"/>
          </w:tcPr>
          <w:p w:rsidR="00941CB5" w:rsidRPr="0058093A" w:rsidRDefault="00941CB5" w:rsidP="0058093A">
            <w:pPr>
              <w:spacing w:line="288" w:lineRule="auto"/>
              <w:jc w:val="center"/>
              <w:rPr>
                <w:snapToGrid/>
                <w:sz w:val="21"/>
                <w:szCs w:val="21"/>
              </w:rPr>
            </w:pPr>
            <w:r w:rsidRPr="0058093A">
              <w:rPr>
                <w:snapToGrid/>
                <w:sz w:val="21"/>
                <w:szCs w:val="21"/>
              </w:rPr>
              <w:t>27,746</w:t>
            </w:r>
          </w:p>
        </w:tc>
      </w:tr>
      <w:tr w:rsidR="00941CB5" w:rsidRPr="0058093A" w:rsidTr="0058093A">
        <w:tc>
          <w:tcPr>
            <w:tcW w:w="605" w:type="pct"/>
          </w:tcPr>
          <w:p w:rsidR="00941CB5" w:rsidRPr="0058093A" w:rsidRDefault="00941CB5" w:rsidP="0058093A">
            <w:pPr>
              <w:spacing w:line="288" w:lineRule="auto"/>
              <w:rPr>
                <w:snapToGrid/>
                <w:sz w:val="21"/>
                <w:szCs w:val="21"/>
              </w:rPr>
            </w:pPr>
            <w:r w:rsidRPr="0058093A">
              <w:rPr>
                <w:snapToGrid/>
                <w:sz w:val="21"/>
                <w:szCs w:val="21"/>
              </w:rPr>
              <w:t>2</w:t>
            </w:r>
          </w:p>
        </w:tc>
        <w:tc>
          <w:tcPr>
            <w:tcW w:w="987" w:type="pct"/>
          </w:tcPr>
          <w:p w:rsidR="00941CB5" w:rsidRPr="0058093A" w:rsidRDefault="00941CB5" w:rsidP="0058093A">
            <w:pPr>
              <w:spacing w:line="288" w:lineRule="auto"/>
              <w:rPr>
                <w:snapToGrid/>
                <w:sz w:val="21"/>
                <w:szCs w:val="21"/>
              </w:rPr>
            </w:pPr>
            <w:r w:rsidRPr="0058093A">
              <w:rPr>
                <w:snapToGrid/>
                <w:sz w:val="21"/>
                <w:szCs w:val="21"/>
              </w:rPr>
              <w:t>Atlántico Sur</w:t>
            </w:r>
          </w:p>
        </w:tc>
        <w:tc>
          <w:tcPr>
            <w:tcW w:w="899" w:type="pct"/>
          </w:tcPr>
          <w:p w:rsidR="00941CB5" w:rsidRPr="0058093A" w:rsidRDefault="00941CB5" w:rsidP="0058093A">
            <w:pPr>
              <w:spacing w:line="288" w:lineRule="auto"/>
              <w:rPr>
                <w:snapToGrid/>
                <w:sz w:val="21"/>
                <w:szCs w:val="21"/>
              </w:rPr>
            </w:pPr>
            <w:r w:rsidRPr="0058093A">
              <w:rPr>
                <w:snapToGrid/>
                <w:sz w:val="21"/>
                <w:szCs w:val="21"/>
              </w:rPr>
              <w:t>RAAS</w:t>
            </w:r>
          </w:p>
        </w:tc>
        <w:tc>
          <w:tcPr>
            <w:tcW w:w="700" w:type="pct"/>
          </w:tcPr>
          <w:p w:rsidR="00941CB5" w:rsidRPr="0058093A" w:rsidRDefault="00941CB5" w:rsidP="00146FF5">
            <w:pPr>
              <w:spacing w:line="288" w:lineRule="auto"/>
              <w:ind w:rightChars="100" w:right="31680"/>
              <w:jc w:val="right"/>
              <w:rPr>
                <w:snapToGrid/>
                <w:sz w:val="21"/>
                <w:szCs w:val="21"/>
              </w:rPr>
            </w:pPr>
          </w:p>
        </w:tc>
        <w:tc>
          <w:tcPr>
            <w:tcW w:w="758" w:type="pct"/>
          </w:tcPr>
          <w:p w:rsidR="00941CB5" w:rsidRPr="0058093A" w:rsidRDefault="00941CB5" w:rsidP="00146FF5">
            <w:pPr>
              <w:spacing w:line="288" w:lineRule="auto"/>
              <w:ind w:rightChars="50" w:right="31680"/>
              <w:jc w:val="right"/>
              <w:rPr>
                <w:snapToGrid/>
                <w:sz w:val="21"/>
                <w:szCs w:val="21"/>
              </w:rPr>
            </w:pPr>
            <w:r w:rsidRPr="0058093A">
              <w:rPr>
                <w:snapToGrid/>
                <w:sz w:val="21"/>
                <w:szCs w:val="21"/>
              </w:rPr>
              <w:t>382,079</w:t>
            </w:r>
          </w:p>
        </w:tc>
        <w:tc>
          <w:tcPr>
            <w:tcW w:w="1050" w:type="pct"/>
          </w:tcPr>
          <w:p w:rsidR="00941CB5" w:rsidRPr="0058093A" w:rsidRDefault="00941CB5" w:rsidP="0058093A">
            <w:pPr>
              <w:spacing w:line="288" w:lineRule="auto"/>
              <w:jc w:val="center"/>
              <w:rPr>
                <w:snapToGrid/>
                <w:sz w:val="21"/>
                <w:szCs w:val="21"/>
              </w:rPr>
            </w:pPr>
            <w:r w:rsidRPr="0058093A">
              <w:rPr>
                <w:snapToGrid/>
                <w:sz w:val="21"/>
                <w:szCs w:val="21"/>
              </w:rPr>
              <w:t>34,734</w:t>
            </w:r>
          </w:p>
        </w:tc>
      </w:tr>
      <w:tr w:rsidR="00941CB5" w:rsidRPr="0058093A" w:rsidTr="0058093A">
        <w:tc>
          <w:tcPr>
            <w:tcW w:w="605" w:type="pct"/>
          </w:tcPr>
          <w:p w:rsidR="00941CB5" w:rsidRPr="0058093A" w:rsidRDefault="00941CB5" w:rsidP="0058093A">
            <w:pPr>
              <w:spacing w:line="288" w:lineRule="auto"/>
              <w:rPr>
                <w:snapToGrid/>
                <w:sz w:val="21"/>
                <w:szCs w:val="21"/>
              </w:rPr>
            </w:pPr>
            <w:r w:rsidRPr="0058093A">
              <w:rPr>
                <w:snapToGrid/>
                <w:sz w:val="21"/>
                <w:szCs w:val="21"/>
              </w:rPr>
              <w:t>3</w:t>
            </w:r>
          </w:p>
        </w:tc>
        <w:tc>
          <w:tcPr>
            <w:tcW w:w="987" w:type="pct"/>
          </w:tcPr>
          <w:p w:rsidR="00941CB5" w:rsidRPr="0058093A" w:rsidRDefault="00941CB5" w:rsidP="0058093A">
            <w:pPr>
              <w:spacing w:line="288" w:lineRule="auto"/>
              <w:rPr>
                <w:snapToGrid/>
                <w:sz w:val="21"/>
                <w:szCs w:val="21"/>
              </w:rPr>
            </w:pPr>
            <w:r w:rsidRPr="0058093A">
              <w:rPr>
                <w:snapToGrid/>
                <w:sz w:val="21"/>
                <w:szCs w:val="21"/>
              </w:rPr>
              <w:t>Norte</w:t>
            </w:r>
          </w:p>
        </w:tc>
        <w:tc>
          <w:tcPr>
            <w:tcW w:w="899" w:type="pct"/>
          </w:tcPr>
          <w:p w:rsidR="00941CB5" w:rsidRPr="0058093A" w:rsidRDefault="00941CB5" w:rsidP="0058093A">
            <w:pPr>
              <w:spacing w:line="288" w:lineRule="auto"/>
              <w:rPr>
                <w:snapToGrid/>
                <w:sz w:val="21"/>
                <w:szCs w:val="21"/>
              </w:rPr>
            </w:pPr>
            <w:r w:rsidRPr="0058093A">
              <w:rPr>
                <w:snapToGrid/>
                <w:sz w:val="21"/>
                <w:szCs w:val="21"/>
              </w:rPr>
              <w:t>Matagalpa</w:t>
            </w:r>
            <w:r w:rsidRPr="0058093A">
              <w:rPr>
                <w:snapToGrid/>
                <w:sz w:val="21"/>
                <w:szCs w:val="21"/>
              </w:rPr>
              <w:br/>
              <w:t>Jinotega</w:t>
            </w:r>
          </w:p>
        </w:tc>
        <w:tc>
          <w:tcPr>
            <w:tcW w:w="700" w:type="pct"/>
          </w:tcPr>
          <w:p w:rsidR="00941CB5" w:rsidRPr="0058093A" w:rsidRDefault="00941CB5" w:rsidP="00146FF5">
            <w:pPr>
              <w:spacing w:line="288" w:lineRule="auto"/>
              <w:ind w:rightChars="100" w:right="31680"/>
              <w:jc w:val="right"/>
              <w:rPr>
                <w:snapToGrid/>
                <w:sz w:val="21"/>
                <w:szCs w:val="21"/>
              </w:rPr>
            </w:pPr>
            <w:r w:rsidRPr="0058093A">
              <w:rPr>
                <w:snapToGrid/>
                <w:sz w:val="21"/>
                <w:szCs w:val="21"/>
              </w:rPr>
              <w:t>8</w:t>
            </w:r>
            <w:r w:rsidRPr="0058093A">
              <w:rPr>
                <w:snapToGrid/>
                <w:sz w:val="21"/>
                <w:szCs w:val="21"/>
              </w:rPr>
              <w:br/>
              <w:t>5</w:t>
            </w:r>
          </w:p>
        </w:tc>
        <w:tc>
          <w:tcPr>
            <w:tcW w:w="758" w:type="pct"/>
          </w:tcPr>
          <w:p w:rsidR="00941CB5" w:rsidRPr="0058093A" w:rsidRDefault="00941CB5" w:rsidP="00146FF5">
            <w:pPr>
              <w:spacing w:line="288" w:lineRule="auto"/>
              <w:ind w:rightChars="50" w:right="31680"/>
              <w:jc w:val="right"/>
              <w:rPr>
                <w:snapToGrid/>
                <w:sz w:val="21"/>
                <w:szCs w:val="21"/>
              </w:rPr>
            </w:pPr>
            <w:r w:rsidRPr="0058093A">
              <w:rPr>
                <w:snapToGrid/>
                <w:sz w:val="21"/>
                <w:szCs w:val="21"/>
              </w:rPr>
              <w:t>484,902</w:t>
            </w:r>
            <w:r w:rsidRPr="0058093A">
              <w:rPr>
                <w:snapToGrid/>
                <w:sz w:val="21"/>
                <w:szCs w:val="21"/>
              </w:rPr>
              <w:br/>
              <w:t>297,270</w:t>
            </w:r>
          </w:p>
        </w:tc>
        <w:tc>
          <w:tcPr>
            <w:tcW w:w="1050" w:type="pct"/>
          </w:tcPr>
          <w:p w:rsidR="00941CB5" w:rsidRPr="0058093A" w:rsidRDefault="00941CB5" w:rsidP="0058093A">
            <w:pPr>
              <w:spacing w:line="288" w:lineRule="auto"/>
              <w:jc w:val="center"/>
              <w:rPr>
                <w:snapToGrid/>
                <w:sz w:val="21"/>
                <w:szCs w:val="21"/>
              </w:rPr>
            </w:pPr>
            <w:r w:rsidRPr="0058093A">
              <w:rPr>
                <w:snapToGrid/>
                <w:sz w:val="21"/>
                <w:szCs w:val="21"/>
              </w:rPr>
              <w:t>60,612</w:t>
            </w:r>
            <w:r w:rsidRPr="0058093A">
              <w:rPr>
                <w:snapToGrid/>
                <w:sz w:val="21"/>
                <w:szCs w:val="21"/>
              </w:rPr>
              <w:br/>
              <w:t>59,454</w:t>
            </w:r>
          </w:p>
        </w:tc>
      </w:tr>
      <w:tr w:rsidR="00941CB5" w:rsidRPr="0058093A" w:rsidTr="0058093A">
        <w:tc>
          <w:tcPr>
            <w:tcW w:w="605" w:type="pct"/>
          </w:tcPr>
          <w:p w:rsidR="00941CB5" w:rsidRPr="0058093A" w:rsidRDefault="00941CB5" w:rsidP="0058093A">
            <w:pPr>
              <w:spacing w:line="288" w:lineRule="auto"/>
              <w:rPr>
                <w:snapToGrid/>
                <w:sz w:val="21"/>
                <w:szCs w:val="21"/>
              </w:rPr>
            </w:pPr>
            <w:r w:rsidRPr="0058093A">
              <w:rPr>
                <w:snapToGrid/>
                <w:sz w:val="21"/>
                <w:szCs w:val="21"/>
              </w:rPr>
              <w:t>4</w:t>
            </w:r>
          </w:p>
        </w:tc>
        <w:tc>
          <w:tcPr>
            <w:tcW w:w="987" w:type="pct"/>
          </w:tcPr>
          <w:p w:rsidR="00941CB5" w:rsidRPr="0058093A" w:rsidRDefault="00941CB5" w:rsidP="0058093A">
            <w:pPr>
              <w:spacing w:line="288" w:lineRule="auto"/>
              <w:rPr>
                <w:snapToGrid/>
                <w:sz w:val="21"/>
                <w:szCs w:val="21"/>
              </w:rPr>
            </w:pPr>
            <w:r w:rsidRPr="0058093A">
              <w:rPr>
                <w:snapToGrid/>
                <w:sz w:val="21"/>
                <w:szCs w:val="21"/>
              </w:rPr>
              <w:t>Las Segovias</w:t>
            </w:r>
          </w:p>
        </w:tc>
        <w:tc>
          <w:tcPr>
            <w:tcW w:w="899" w:type="pct"/>
          </w:tcPr>
          <w:p w:rsidR="00941CB5" w:rsidRPr="0058093A" w:rsidRDefault="00941CB5" w:rsidP="0058093A">
            <w:pPr>
              <w:spacing w:line="288" w:lineRule="auto"/>
              <w:rPr>
                <w:snapToGrid/>
                <w:sz w:val="21"/>
                <w:szCs w:val="21"/>
                <w:lang w:val="es-ES"/>
              </w:rPr>
            </w:pPr>
            <w:r w:rsidRPr="0058093A">
              <w:rPr>
                <w:snapToGrid/>
                <w:sz w:val="21"/>
                <w:szCs w:val="21"/>
                <w:lang w:val="es-ES"/>
              </w:rPr>
              <w:t>Madriz</w:t>
            </w:r>
            <w:r w:rsidRPr="0058093A">
              <w:rPr>
                <w:snapToGrid/>
                <w:sz w:val="21"/>
                <w:szCs w:val="21"/>
                <w:lang w:val="es-ES"/>
              </w:rPr>
              <w:br/>
              <w:t>Nueva Segovia</w:t>
            </w:r>
            <w:r w:rsidRPr="0058093A">
              <w:rPr>
                <w:snapToGrid/>
                <w:sz w:val="21"/>
                <w:szCs w:val="21"/>
                <w:lang w:val="es-ES"/>
              </w:rPr>
              <w:br/>
              <w:t>Estelí</w:t>
            </w:r>
          </w:p>
        </w:tc>
        <w:tc>
          <w:tcPr>
            <w:tcW w:w="700" w:type="pct"/>
          </w:tcPr>
          <w:p w:rsidR="00941CB5" w:rsidRPr="0058093A" w:rsidRDefault="00941CB5" w:rsidP="00146FF5">
            <w:pPr>
              <w:spacing w:line="288" w:lineRule="auto"/>
              <w:ind w:rightChars="100" w:right="31680"/>
              <w:jc w:val="right"/>
              <w:rPr>
                <w:snapToGrid/>
                <w:sz w:val="21"/>
                <w:szCs w:val="21"/>
              </w:rPr>
            </w:pPr>
            <w:r w:rsidRPr="0058093A">
              <w:rPr>
                <w:snapToGrid/>
                <w:sz w:val="21"/>
                <w:szCs w:val="21"/>
              </w:rPr>
              <w:t>4</w:t>
            </w:r>
            <w:r w:rsidRPr="0058093A">
              <w:rPr>
                <w:snapToGrid/>
                <w:sz w:val="21"/>
                <w:szCs w:val="21"/>
              </w:rPr>
              <w:br/>
              <w:t>4</w:t>
            </w:r>
            <w:r w:rsidRPr="0058093A">
              <w:rPr>
                <w:snapToGrid/>
                <w:sz w:val="21"/>
                <w:szCs w:val="21"/>
              </w:rPr>
              <w:br/>
              <w:t>5</w:t>
            </w:r>
          </w:p>
        </w:tc>
        <w:tc>
          <w:tcPr>
            <w:tcW w:w="758" w:type="pct"/>
          </w:tcPr>
          <w:p w:rsidR="00941CB5" w:rsidRPr="0058093A" w:rsidRDefault="00941CB5" w:rsidP="00146FF5">
            <w:pPr>
              <w:spacing w:line="288" w:lineRule="auto"/>
              <w:ind w:rightChars="50" w:right="31680"/>
              <w:jc w:val="right"/>
              <w:rPr>
                <w:snapToGrid/>
                <w:sz w:val="21"/>
                <w:szCs w:val="21"/>
              </w:rPr>
            </w:pPr>
            <w:r w:rsidRPr="0058093A">
              <w:rPr>
                <w:snapToGrid/>
                <w:sz w:val="21"/>
                <w:szCs w:val="21"/>
              </w:rPr>
              <w:t>133,250</w:t>
            </w:r>
            <w:r w:rsidRPr="0058093A">
              <w:rPr>
                <w:snapToGrid/>
                <w:sz w:val="21"/>
                <w:szCs w:val="21"/>
              </w:rPr>
              <w:br/>
              <w:t>211,233</w:t>
            </w:r>
            <w:r w:rsidRPr="0058093A">
              <w:rPr>
                <w:snapToGrid/>
                <w:sz w:val="21"/>
                <w:szCs w:val="21"/>
              </w:rPr>
              <w:br/>
              <w:t>215,384</w:t>
            </w:r>
          </w:p>
        </w:tc>
        <w:tc>
          <w:tcPr>
            <w:tcW w:w="1050" w:type="pct"/>
          </w:tcPr>
          <w:p w:rsidR="00941CB5" w:rsidRPr="0058093A" w:rsidRDefault="00941CB5" w:rsidP="0058093A">
            <w:pPr>
              <w:spacing w:line="288" w:lineRule="auto"/>
              <w:jc w:val="center"/>
              <w:rPr>
                <w:snapToGrid/>
                <w:sz w:val="21"/>
                <w:szCs w:val="21"/>
              </w:rPr>
            </w:pPr>
            <w:r w:rsidRPr="0058093A">
              <w:rPr>
                <w:snapToGrid/>
                <w:sz w:val="21"/>
                <w:szCs w:val="21"/>
              </w:rPr>
              <w:t>33,312</w:t>
            </w:r>
            <w:r w:rsidRPr="0058093A">
              <w:rPr>
                <w:snapToGrid/>
                <w:sz w:val="21"/>
                <w:szCs w:val="21"/>
              </w:rPr>
              <w:br/>
              <w:t>52,808</w:t>
            </w:r>
            <w:r w:rsidRPr="0058093A">
              <w:rPr>
                <w:snapToGrid/>
                <w:sz w:val="21"/>
                <w:szCs w:val="21"/>
              </w:rPr>
              <w:br/>
              <w:t>43,076</w:t>
            </w:r>
          </w:p>
        </w:tc>
      </w:tr>
      <w:tr w:rsidR="00941CB5" w:rsidRPr="0058093A" w:rsidTr="0058093A">
        <w:tc>
          <w:tcPr>
            <w:tcW w:w="605" w:type="pct"/>
          </w:tcPr>
          <w:p w:rsidR="00941CB5" w:rsidRPr="0058093A" w:rsidRDefault="00941CB5" w:rsidP="0058093A">
            <w:pPr>
              <w:spacing w:line="288" w:lineRule="auto"/>
              <w:rPr>
                <w:snapToGrid/>
                <w:sz w:val="21"/>
                <w:szCs w:val="21"/>
              </w:rPr>
            </w:pPr>
            <w:r w:rsidRPr="0058093A">
              <w:rPr>
                <w:snapToGrid/>
                <w:sz w:val="21"/>
                <w:szCs w:val="21"/>
              </w:rPr>
              <w:t>5</w:t>
            </w:r>
          </w:p>
        </w:tc>
        <w:tc>
          <w:tcPr>
            <w:tcW w:w="987" w:type="pct"/>
          </w:tcPr>
          <w:p w:rsidR="00941CB5" w:rsidRPr="0058093A" w:rsidRDefault="00941CB5" w:rsidP="0058093A">
            <w:pPr>
              <w:spacing w:line="288" w:lineRule="auto"/>
              <w:rPr>
                <w:snapToGrid/>
                <w:sz w:val="21"/>
                <w:szCs w:val="21"/>
              </w:rPr>
            </w:pPr>
            <w:r w:rsidRPr="0058093A">
              <w:rPr>
                <w:snapToGrid/>
                <w:sz w:val="21"/>
                <w:szCs w:val="21"/>
              </w:rPr>
              <w:t>Central</w:t>
            </w:r>
          </w:p>
        </w:tc>
        <w:tc>
          <w:tcPr>
            <w:tcW w:w="899" w:type="pct"/>
          </w:tcPr>
          <w:p w:rsidR="00941CB5" w:rsidRPr="0058093A" w:rsidRDefault="00941CB5" w:rsidP="0058093A">
            <w:pPr>
              <w:spacing w:line="288" w:lineRule="auto"/>
              <w:rPr>
                <w:snapToGrid/>
                <w:sz w:val="21"/>
                <w:szCs w:val="21"/>
                <w:lang w:val="es-ES"/>
              </w:rPr>
            </w:pPr>
            <w:r w:rsidRPr="0058093A">
              <w:rPr>
                <w:snapToGrid/>
                <w:sz w:val="21"/>
                <w:szCs w:val="21"/>
                <w:lang w:val="es-ES"/>
              </w:rPr>
              <w:t>Río San Juan</w:t>
            </w:r>
            <w:r w:rsidRPr="0058093A">
              <w:rPr>
                <w:snapToGrid/>
                <w:sz w:val="21"/>
                <w:szCs w:val="21"/>
                <w:lang w:val="es-ES"/>
              </w:rPr>
              <w:br/>
              <w:t>Boaco</w:t>
            </w:r>
            <w:r w:rsidRPr="0058093A">
              <w:rPr>
                <w:snapToGrid/>
                <w:sz w:val="21"/>
                <w:szCs w:val="21"/>
                <w:lang w:val="es-ES"/>
              </w:rPr>
              <w:br/>
              <w:t>Chontales</w:t>
            </w:r>
          </w:p>
        </w:tc>
        <w:tc>
          <w:tcPr>
            <w:tcW w:w="700" w:type="pct"/>
          </w:tcPr>
          <w:p w:rsidR="00941CB5" w:rsidRPr="0058093A" w:rsidRDefault="00941CB5" w:rsidP="00146FF5">
            <w:pPr>
              <w:spacing w:line="288" w:lineRule="auto"/>
              <w:ind w:rightChars="100" w:right="31680"/>
              <w:jc w:val="right"/>
              <w:rPr>
                <w:snapToGrid/>
                <w:sz w:val="21"/>
                <w:szCs w:val="21"/>
              </w:rPr>
            </w:pPr>
            <w:r w:rsidRPr="0058093A">
              <w:rPr>
                <w:snapToGrid/>
                <w:sz w:val="21"/>
                <w:szCs w:val="21"/>
              </w:rPr>
              <w:t>3</w:t>
            </w:r>
            <w:r w:rsidRPr="0058093A">
              <w:rPr>
                <w:snapToGrid/>
                <w:sz w:val="21"/>
                <w:szCs w:val="21"/>
              </w:rPr>
              <w:br/>
              <w:t>5</w:t>
            </w:r>
            <w:r w:rsidRPr="0058093A">
              <w:rPr>
                <w:snapToGrid/>
                <w:sz w:val="21"/>
                <w:szCs w:val="21"/>
              </w:rPr>
              <w:br/>
              <w:t>7</w:t>
            </w:r>
          </w:p>
        </w:tc>
        <w:tc>
          <w:tcPr>
            <w:tcW w:w="758" w:type="pct"/>
          </w:tcPr>
          <w:p w:rsidR="00941CB5" w:rsidRPr="0058093A" w:rsidRDefault="00941CB5" w:rsidP="00146FF5">
            <w:pPr>
              <w:spacing w:line="288" w:lineRule="auto"/>
              <w:ind w:rightChars="50" w:right="31680"/>
              <w:jc w:val="right"/>
              <w:rPr>
                <w:snapToGrid/>
                <w:sz w:val="21"/>
                <w:szCs w:val="21"/>
              </w:rPr>
            </w:pPr>
            <w:r w:rsidRPr="0058093A">
              <w:rPr>
                <w:snapToGrid/>
                <w:sz w:val="21"/>
                <w:szCs w:val="21"/>
              </w:rPr>
              <w:t>95,546</w:t>
            </w:r>
            <w:r w:rsidRPr="0058093A">
              <w:rPr>
                <w:snapToGrid/>
                <w:sz w:val="21"/>
                <w:szCs w:val="21"/>
              </w:rPr>
              <w:br/>
              <w:t>168,590</w:t>
            </w:r>
            <w:r w:rsidRPr="0058093A">
              <w:rPr>
                <w:snapToGrid/>
                <w:sz w:val="21"/>
                <w:szCs w:val="21"/>
              </w:rPr>
              <w:br/>
              <w:t>182,019</w:t>
            </w:r>
          </w:p>
        </w:tc>
        <w:tc>
          <w:tcPr>
            <w:tcW w:w="1050" w:type="pct"/>
          </w:tcPr>
          <w:p w:rsidR="00941CB5" w:rsidRPr="0058093A" w:rsidRDefault="00941CB5" w:rsidP="0058093A">
            <w:pPr>
              <w:spacing w:line="288" w:lineRule="auto"/>
              <w:jc w:val="center"/>
              <w:rPr>
                <w:snapToGrid/>
                <w:sz w:val="21"/>
                <w:szCs w:val="21"/>
              </w:rPr>
            </w:pPr>
            <w:r w:rsidRPr="0058093A">
              <w:rPr>
                <w:snapToGrid/>
                <w:sz w:val="21"/>
                <w:szCs w:val="21"/>
              </w:rPr>
              <w:t>31,848</w:t>
            </w:r>
          </w:p>
          <w:p w:rsidR="00941CB5" w:rsidRPr="0058093A" w:rsidRDefault="00941CB5" w:rsidP="0058093A">
            <w:pPr>
              <w:spacing w:line="288" w:lineRule="auto"/>
              <w:jc w:val="center"/>
              <w:rPr>
                <w:snapToGrid/>
                <w:sz w:val="21"/>
                <w:szCs w:val="21"/>
              </w:rPr>
            </w:pPr>
            <w:r w:rsidRPr="0058093A">
              <w:rPr>
                <w:snapToGrid/>
                <w:sz w:val="21"/>
                <w:szCs w:val="21"/>
              </w:rPr>
              <w:t>33,718</w:t>
            </w:r>
            <w:r w:rsidRPr="0058093A">
              <w:rPr>
                <w:snapToGrid/>
                <w:sz w:val="21"/>
                <w:szCs w:val="21"/>
              </w:rPr>
              <w:br/>
              <w:t>26,002</w:t>
            </w:r>
          </w:p>
        </w:tc>
      </w:tr>
      <w:tr w:rsidR="00941CB5" w:rsidRPr="0058093A" w:rsidTr="0058093A">
        <w:tc>
          <w:tcPr>
            <w:tcW w:w="605" w:type="pct"/>
          </w:tcPr>
          <w:p w:rsidR="00941CB5" w:rsidRPr="0058093A" w:rsidRDefault="00941CB5" w:rsidP="0058093A">
            <w:pPr>
              <w:spacing w:line="288" w:lineRule="auto"/>
              <w:rPr>
                <w:snapToGrid/>
                <w:sz w:val="21"/>
                <w:szCs w:val="21"/>
              </w:rPr>
            </w:pPr>
            <w:r w:rsidRPr="0058093A">
              <w:rPr>
                <w:snapToGrid/>
                <w:sz w:val="21"/>
                <w:szCs w:val="21"/>
              </w:rPr>
              <w:t>6</w:t>
            </w:r>
          </w:p>
        </w:tc>
        <w:tc>
          <w:tcPr>
            <w:tcW w:w="987" w:type="pct"/>
          </w:tcPr>
          <w:p w:rsidR="00941CB5" w:rsidRPr="0058093A" w:rsidRDefault="00941CB5" w:rsidP="0058093A">
            <w:pPr>
              <w:spacing w:line="288" w:lineRule="auto"/>
              <w:rPr>
                <w:snapToGrid/>
                <w:sz w:val="21"/>
                <w:szCs w:val="21"/>
              </w:rPr>
            </w:pPr>
            <w:r w:rsidRPr="0058093A">
              <w:rPr>
                <w:snapToGrid/>
                <w:sz w:val="21"/>
                <w:szCs w:val="21"/>
              </w:rPr>
              <w:t>Occidental</w:t>
            </w:r>
          </w:p>
        </w:tc>
        <w:tc>
          <w:tcPr>
            <w:tcW w:w="899" w:type="pct"/>
          </w:tcPr>
          <w:p w:rsidR="00941CB5" w:rsidRPr="0058093A" w:rsidRDefault="00941CB5" w:rsidP="0058093A">
            <w:pPr>
              <w:spacing w:line="288" w:lineRule="auto"/>
              <w:rPr>
                <w:snapToGrid/>
                <w:sz w:val="21"/>
                <w:szCs w:val="21"/>
              </w:rPr>
            </w:pPr>
            <w:r w:rsidRPr="0058093A">
              <w:rPr>
                <w:snapToGrid/>
                <w:sz w:val="21"/>
                <w:szCs w:val="21"/>
              </w:rPr>
              <w:t>Chinandega</w:t>
            </w:r>
            <w:r w:rsidRPr="0058093A">
              <w:rPr>
                <w:snapToGrid/>
                <w:sz w:val="21"/>
                <w:szCs w:val="21"/>
              </w:rPr>
              <w:br/>
              <w:t>León</w:t>
            </w:r>
          </w:p>
        </w:tc>
        <w:tc>
          <w:tcPr>
            <w:tcW w:w="700" w:type="pct"/>
          </w:tcPr>
          <w:p w:rsidR="00941CB5" w:rsidRPr="0058093A" w:rsidRDefault="00941CB5" w:rsidP="00146FF5">
            <w:pPr>
              <w:spacing w:line="288" w:lineRule="auto"/>
              <w:ind w:rightChars="100" w:right="31680"/>
              <w:jc w:val="right"/>
              <w:rPr>
                <w:snapToGrid/>
                <w:sz w:val="21"/>
                <w:szCs w:val="21"/>
              </w:rPr>
            </w:pPr>
            <w:r w:rsidRPr="0058093A">
              <w:rPr>
                <w:snapToGrid/>
                <w:sz w:val="21"/>
                <w:szCs w:val="21"/>
              </w:rPr>
              <w:t>9</w:t>
            </w:r>
            <w:r w:rsidRPr="0058093A">
              <w:rPr>
                <w:snapToGrid/>
                <w:sz w:val="21"/>
                <w:szCs w:val="21"/>
              </w:rPr>
              <w:br/>
              <w:t>9</w:t>
            </w:r>
          </w:p>
        </w:tc>
        <w:tc>
          <w:tcPr>
            <w:tcW w:w="758" w:type="pct"/>
          </w:tcPr>
          <w:p w:rsidR="00941CB5" w:rsidRPr="0058093A" w:rsidRDefault="00941CB5" w:rsidP="00146FF5">
            <w:pPr>
              <w:spacing w:line="288" w:lineRule="auto"/>
              <w:ind w:rightChars="50" w:right="31680"/>
              <w:jc w:val="right"/>
              <w:rPr>
                <w:snapToGrid/>
                <w:sz w:val="21"/>
                <w:szCs w:val="21"/>
              </w:rPr>
            </w:pPr>
            <w:r w:rsidRPr="0058093A">
              <w:rPr>
                <w:snapToGrid/>
                <w:sz w:val="21"/>
                <w:szCs w:val="21"/>
              </w:rPr>
              <w:t>441,308</w:t>
            </w:r>
            <w:r w:rsidRPr="0058093A">
              <w:rPr>
                <w:snapToGrid/>
                <w:sz w:val="21"/>
                <w:szCs w:val="21"/>
              </w:rPr>
              <w:br/>
              <w:t>389,628</w:t>
            </w:r>
          </w:p>
        </w:tc>
        <w:tc>
          <w:tcPr>
            <w:tcW w:w="1050" w:type="pct"/>
          </w:tcPr>
          <w:p w:rsidR="00941CB5" w:rsidRPr="0058093A" w:rsidRDefault="00941CB5" w:rsidP="0058093A">
            <w:pPr>
              <w:spacing w:line="288" w:lineRule="auto"/>
              <w:jc w:val="center"/>
              <w:rPr>
                <w:snapToGrid/>
                <w:sz w:val="21"/>
                <w:szCs w:val="21"/>
              </w:rPr>
            </w:pPr>
            <w:r w:rsidRPr="0058093A">
              <w:rPr>
                <w:snapToGrid/>
                <w:sz w:val="21"/>
                <w:szCs w:val="21"/>
              </w:rPr>
              <w:t>49,034</w:t>
            </w:r>
            <w:r w:rsidRPr="0058093A">
              <w:rPr>
                <w:snapToGrid/>
                <w:sz w:val="21"/>
                <w:szCs w:val="21"/>
              </w:rPr>
              <w:br/>
              <w:t>43,292</w:t>
            </w:r>
          </w:p>
        </w:tc>
      </w:tr>
      <w:tr w:rsidR="00941CB5" w:rsidRPr="0058093A" w:rsidTr="0058093A">
        <w:tc>
          <w:tcPr>
            <w:tcW w:w="605" w:type="pct"/>
          </w:tcPr>
          <w:p w:rsidR="00941CB5" w:rsidRPr="0058093A" w:rsidRDefault="00941CB5" w:rsidP="0058093A">
            <w:pPr>
              <w:spacing w:line="288" w:lineRule="auto"/>
              <w:rPr>
                <w:snapToGrid/>
                <w:sz w:val="21"/>
                <w:szCs w:val="21"/>
              </w:rPr>
            </w:pPr>
            <w:r w:rsidRPr="0058093A">
              <w:rPr>
                <w:snapToGrid/>
                <w:sz w:val="21"/>
                <w:szCs w:val="21"/>
              </w:rPr>
              <w:t>7</w:t>
            </w:r>
          </w:p>
        </w:tc>
        <w:tc>
          <w:tcPr>
            <w:tcW w:w="987" w:type="pct"/>
          </w:tcPr>
          <w:p w:rsidR="00941CB5" w:rsidRPr="0058093A" w:rsidRDefault="00941CB5" w:rsidP="0058093A">
            <w:pPr>
              <w:spacing w:line="288" w:lineRule="auto"/>
              <w:rPr>
                <w:snapToGrid/>
                <w:sz w:val="21"/>
                <w:szCs w:val="21"/>
              </w:rPr>
            </w:pPr>
            <w:r w:rsidRPr="0058093A">
              <w:rPr>
                <w:snapToGrid/>
                <w:sz w:val="21"/>
                <w:szCs w:val="21"/>
              </w:rPr>
              <w:t>Sur</w:t>
            </w:r>
          </w:p>
        </w:tc>
        <w:tc>
          <w:tcPr>
            <w:tcW w:w="899" w:type="pct"/>
          </w:tcPr>
          <w:p w:rsidR="00941CB5" w:rsidRPr="0058093A" w:rsidRDefault="00941CB5" w:rsidP="0058093A">
            <w:pPr>
              <w:spacing w:line="288" w:lineRule="auto"/>
              <w:rPr>
                <w:snapToGrid/>
                <w:sz w:val="21"/>
                <w:szCs w:val="21"/>
              </w:rPr>
            </w:pPr>
            <w:r w:rsidRPr="0058093A">
              <w:rPr>
                <w:snapToGrid/>
                <w:sz w:val="21"/>
                <w:szCs w:val="21"/>
              </w:rPr>
              <w:t>Rivas</w:t>
            </w:r>
            <w:r w:rsidRPr="0058093A">
              <w:rPr>
                <w:snapToGrid/>
                <w:sz w:val="21"/>
                <w:szCs w:val="21"/>
              </w:rPr>
              <w:br/>
              <w:t>Granada</w:t>
            </w:r>
          </w:p>
        </w:tc>
        <w:tc>
          <w:tcPr>
            <w:tcW w:w="700" w:type="pct"/>
          </w:tcPr>
          <w:p w:rsidR="00941CB5" w:rsidRPr="0058093A" w:rsidRDefault="00941CB5" w:rsidP="00146FF5">
            <w:pPr>
              <w:spacing w:line="288" w:lineRule="auto"/>
              <w:ind w:rightChars="100" w:right="31680"/>
              <w:jc w:val="right"/>
              <w:rPr>
                <w:snapToGrid/>
                <w:sz w:val="21"/>
                <w:szCs w:val="21"/>
              </w:rPr>
            </w:pPr>
            <w:r w:rsidRPr="0058093A">
              <w:rPr>
                <w:snapToGrid/>
                <w:sz w:val="21"/>
                <w:szCs w:val="21"/>
              </w:rPr>
              <w:t>5</w:t>
            </w:r>
            <w:r w:rsidRPr="0058093A">
              <w:rPr>
                <w:snapToGrid/>
                <w:sz w:val="21"/>
                <w:szCs w:val="21"/>
              </w:rPr>
              <w:br/>
              <w:t>5</w:t>
            </w:r>
          </w:p>
        </w:tc>
        <w:tc>
          <w:tcPr>
            <w:tcW w:w="758" w:type="pct"/>
          </w:tcPr>
          <w:p w:rsidR="00941CB5" w:rsidRPr="0058093A" w:rsidRDefault="00941CB5" w:rsidP="00146FF5">
            <w:pPr>
              <w:spacing w:line="288" w:lineRule="auto"/>
              <w:ind w:rightChars="50" w:right="31680"/>
              <w:jc w:val="right"/>
              <w:rPr>
                <w:snapToGrid/>
                <w:sz w:val="21"/>
                <w:szCs w:val="21"/>
              </w:rPr>
            </w:pPr>
            <w:r w:rsidRPr="0058093A">
              <w:rPr>
                <w:snapToGrid/>
                <w:sz w:val="21"/>
                <w:szCs w:val="21"/>
              </w:rPr>
              <w:t>166,938</w:t>
            </w:r>
            <w:r w:rsidRPr="0058093A">
              <w:rPr>
                <w:snapToGrid/>
                <w:sz w:val="21"/>
                <w:szCs w:val="21"/>
              </w:rPr>
              <w:br/>
              <w:t>190,604</w:t>
            </w:r>
          </w:p>
        </w:tc>
        <w:tc>
          <w:tcPr>
            <w:tcW w:w="1050" w:type="pct"/>
          </w:tcPr>
          <w:p w:rsidR="00941CB5" w:rsidRPr="0058093A" w:rsidRDefault="00941CB5" w:rsidP="0058093A">
            <w:pPr>
              <w:spacing w:line="288" w:lineRule="auto"/>
              <w:jc w:val="center"/>
              <w:rPr>
                <w:snapToGrid/>
                <w:sz w:val="21"/>
                <w:szCs w:val="21"/>
              </w:rPr>
            </w:pPr>
            <w:r w:rsidRPr="0058093A">
              <w:rPr>
                <w:snapToGrid/>
                <w:sz w:val="21"/>
                <w:szCs w:val="21"/>
              </w:rPr>
              <w:t>33,387</w:t>
            </w:r>
            <w:r w:rsidRPr="0058093A">
              <w:rPr>
                <w:snapToGrid/>
                <w:sz w:val="21"/>
                <w:szCs w:val="21"/>
              </w:rPr>
              <w:br/>
              <w:t>38,120</w:t>
            </w:r>
          </w:p>
        </w:tc>
      </w:tr>
      <w:tr w:rsidR="00941CB5" w:rsidRPr="0058093A" w:rsidTr="0058093A">
        <w:tc>
          <w:tcPr>
            <w:tcW w:w="605" w:type="pct"/>
          </w:tcPr>
          <w:p w:rsidR="00941CB5" w:rsidRPr="0058093A" w:rsidRDefault="00941CB5" w:rsidP="0058093A">
            <w:pPr>
              <w:spacing w:line="288" w:lineRule="auto"/>
              <w:rPr>
                <w:snapToGrid/>
                <w:sz w:val="21"/>
                <w:szCs w:val="21"/>
              </w:rPr>
            </w:pPr>
            <w:r w:rsidRPr="0058093A">
              <w:rPr>
                <w:snapToGrid/>
                <w:sz w:val="21"/>
                <w:szCs w:val="21"/>
              </w:rPr>
              <w:t>8</w:t>
            </w:r>
          </w:p>
        </w:tc>
        <w:tc>
          <w:tcPr>
            <w:tcW w:w="987" w:type="pct"/>
          </w:tcPr>
          <w:p w:rsidR="00941CB5" w:rsidRPr="0058093A" w:rsidRDefault="00941CB5" w:rsidP="0058093A">
            <w:pPr>
              <w:spacing w:line="288" w:lineRule="auto"/>
              <w:rPr>
                <w:snapToGrid/>
                <w:sz w:val="21"/>
                <w:szCs w:val="21"/>
              </w:rPr>
            </w:pPr>
            <w:r w:rsidRPr="0058093A">
              <w:rPr>
                <w:snapToGrid/>
                <w:sz w:val="21"/>
                <w:szCs w:val="21"/>
              </w:rPr>
              <w:t>Oriental</w:t>
            </w:r>
          </w:p>
        </w:tc>
        <w:tc>
          <w:tcPr>
            <w:tcW w:w="899" w:type="pct"/>
          </w:tcPr>
          <w:p w:rsidR="00941CB5" w:rsidRPr="0058093A" w:rsidRDefault="00941CB5" w:rsidP="0058093A">
            <w:pPr>
              <w:spacing w:line="288" w:lineRule="auto"/>
              <w:rPr>
                <w:snapToGrid/>
                <w:sz w:val="21"/>
                <w:szCs w:val="21"/>
              </w:rPr>
            </w:pPr>
            <w:r w:rsidRPr="0058093A">
              <w:rPr>
                <w:snapToGrid/>
                <w:sz w:val="21"/>
                <w:szCs w:val="21"/>
              </w:rPr>
              <w:t>Carazo</w:t>
            </w:r>
            <w:r w:rsidRPr="0058093A">
              <w:rPr>
                <w:snapToGrid/>
                <w:sz w:val="21"/>
                <w:szCs w:val="21"/>
              </w:rPr>
              <w:br/>
              <w:t>Masaya</w:t>
            </w:r>
          </w:p>
        </w:tc>
        <w:tc>
          <w:tcPr>
            <w:tcW w:w="700" w:type="pct"/>
          </w:tcPr>
          <w:p w:rsidR="00941CB5" w:rsidRPr="0058093A" w:rsidRDefault="00941CB5" w:rsidP="00146FF5">
            <w:pPr>
              <w:spacing w:line="288" w:lineRule="auto"/>
              <w:ind w:rightChars="100" w:right="31680"/>
              <w:jc w:val="right"/>
              <w:rPr>
                <w:snapToGrid/>
                <w:sz w:val="21"/>
                <w:szCs w:val="21"/>
              </w:rPr>
            </w:pPr>
            <w:r w:rsidRPr="0058093A">
              <w:rPr>
                <w:snapToGrid/>
                <w:sz w:val="21"/>
                <w:szCs w:val="21"/>
              </w:rPr>
              <w:t>11</w:t>
            </w:r>
            <w:r w:rsidRPr="0058093A">
              <w:rPr>
                <w:snapToGrid/>
                <w:sz w:val="21"/>
                <w:szCs w:val="21"/>
              </w:rPr>
              <w:br/>
              <w:t>4</w:t>
            </w:r>
          </w:p>
        </w:tc>
        <w:tc>
          <w:tcPr>
            <w:tcW w:w="758" w:type="pct"/>
          </w:tcPr>
          <w:p w:rsidR="00941CB5" w:rsidRPr="0058093A" w:rsidRDefault="00941CB5" w:rsidP="00146FF5">
            <w:pPr>
              <w:spacing w:line="288" w:lineRule="auto"/>
              <w:ind w:rightChars="50" w:right="31680"/>
              <w:jc w:val="right"/>
              <w:rPr>
                <w:snapToGrid/>
                <w:sz w:val="21"/>
                <w:szCs w:val="21"/>
              </w:rPr>
            </w:pPr>
            <w:r w:rsidRPr="0058093A">
              <w:rPr>
                <w:snapToGrid/>
                <w:sz w:val="21"/>
                <w:szCs w:val="21"/>
              </w:rPr>
              <w:t>177,142</w:t>
            </w:r>
            <w:r w:rsidRPr="0058093A">
              <w:rPr>
                <w:snapToGrid/>
                <w:sz w:val="21"/>
                <w:szCs w:val="21"/>
              </w:rPr>
              <w:br/>
              <w:t>317,499</w:t>
            </w:r>
          </w:p>
        </w:tc>
        <w:tc>
          <w:tcPr>
            <w:tcW w:w="1050" w:type="pct"/>
          </w:tcPr>
          <w:p w:rsidR="00941CB5" w:rsidRPr="0058093A" w:rsidRDefault="00941CB5" w:rsidP="0058093A">
            <w:pPr>
              <w:spacing w:line="288" w:lineRule="auto"/>
              <w:jc w:val="center"/>
              <w:rPr>
                <w:snapToGrid/>
                <w:sz w:val="21"/>
                <w:szCs w:val="21"/>
              </w:rPr>
            </w:pPr>
            <w:r w:rsidRPr="0058093A">
              <w:rPr>
                <w:snapToGrid/>
                <w:sz w:val="21"/>
                <w:szCs w:val="21"/>
              </w:rPr>
              <w:t>16,103</w:t>
            </w:r>
            <w:r w:rsidRPr="0058093A">
              <w:rPr>
                <w:snapToGrid/>
                <w:sz w:val="21"/>
                <w:szCs w:val="21"/>
              </w:rPr>
              <w:br/>
              <w:t>79,374</w:t>
            </w:r>
          </w:p>
        </w:tc>
      </w:tr>
      <w:tr w:rsidR="00941CB5" w:rsidRPr="0058093A" w:rsidTr="0058093A">
        <w:tc>
          <w:tcPr>
            <w:tcW w:w="605" w:type="pct"/>
          </w:tcPr>
          <w:p w:rsidR="00941CB5" w:rsidRPr="0058093A" w:rsidRDefault="00941CB5" w:rsidP="0058093A">
            <w:pPr>
              <w:spacing w:line="288" w:lineRule="auto"/>
              <w:rPr>
                <w:snapToGrid/>
                <w:sz w:val="21"/>
                <w:szCs w:val="21"/>
              </w:rPr>
            </w:pPr>
            <w:r w:rsidRPr="0058093A">
              <w:rPr>
                <w:snapToGrid/>
                <w:sz w:val="21"/>
                <w:szCs w:val="21"/>
              </w:rPr>
              <w:t>9</w:t>
            </w:r>
          </w:p>
        </w:tc>
        <w:tc>
          <w:tcPr>
            <w:tcW w:w="987" w:type="pct"/>
          </w:tcPr>
          <w:p w:rsidR="00941CB5" w:rsidRPr="0058093A" w:rsidRDefault="00941CB5" w:rsidP="0058093A">
            <w:pPr>
              <w:spacing w:line="288" w:lineRule="auto"/>
              <w:rPr>
                <w:rFonts w:hint="eastAsia"/>
                <w:snapToGrid/>
                <w:sz w:val="21"/>
                <w:szCs w:val="21"/>
              </w:rPr>
            </w:pPr>
            <w:r w:rsidRPr="0058093A">
              <w:rPr>
                <w:rFonts w:hint="eastAsia"/>
                <w:snapToGrid/>
                <w:sz w:val="21"/>
                <w:szCs w:val="21"/>
              </w:rPr>
              <w:t>马那瓜</w:t>
            </w:r>
          </w:p>
        </w:tc>
        <w:tc>
          <w:tcPr>
            <w:tcW w:w="899" w:type="pct"/>
          </w:tcPr>
          <w:p w:rsidR="00941CB5" w:rsidRPr="0058093A" w:rsidRDefault="00941CB5" w:rsidP="0058093A">
            <w:pPr>
              <w:spacing w:line="288" w:lineRule="auto"/>
              <w:rPr>
                <w:snapToGrid/>
                <w:sz w:val="21"/>
                <w:szCs w:val="21"/>
              </w:rPr>
            </w:pPr>
            <w:r w:rsidRPr="0058093A">
              <w:rPr>
                <w:rFonts w:hint="eastAsia"/>
                <w:snapToGrid/>
                <w:sz w:val="21"/>
                <w:szCs w:val="21"/>
              </w:rPr>
              <w:t>马那瓜</w:t>
            </w:r>
          </w:p>
        </w:tc>
        <w:tc>
          <w:tcPr>
            <w:tcW w:w="700" w:type="pct"/>
          </w:tcPr>
          <w:p w:rsidR="00941CB5" w:rsidRPr="0058093A" w:rsidRDefault="00941CB5" w:rsidP="00146FF5">
            <w:pPr>
              <w:spacing w:line="288" w:lineRule="auto"/>
              <w:ind w:rightChars="100" w:right="31680"/>
              <w:jc w:val="right"/>
              <w:rPr>
                <w:snapToGrid/>
                <w:sz w:val="21"/>
                <w:szCs w:val="21"/>
              </w:rPr>
            </w:pPr>
            <w:r w:rsidRPr="0058093A">
              <w:rPr>
                <w:snapToGrid/>
                <w:sz w:val="21"/>
                <w:szCs w:val="21"/>
              </w:rPr>
              <w:t>30</w:t>
            </w:r>
          </w:p>
        </w:tc>
        <w:tc>
          <w:tcPr>
            <w:tcW w:w="758" w:type="pct"/>
          </w:tcPr>
          <w:p w:rsidR="00941CB5" w:rsidRPr="0058093A" w:rsidRDefault="00941CB5" w:rsidP="00146FF5">
            <w:pPr>
              <w:spacing w:line="288" w:lineRule="auto"/>
              <w:ind w:rightChars="50" w:right="31680"/>
              <w:jc w:val="right"/>
              <w:rPr>
                <w:snapToGrid/>
                <w:sz w:val="21"/>
                <w:szCs w:val="21"/>
              </w:rPr>
            </w:pPr>
            <w:r w:rsidRPr="0058093A">
              <w:rPr>
                <w:snapToGrid/>
                <w:sz w:val="21"/>
                <w:szCs w:val="21"/>
              </w:rPr>
              <w:t>1,380,339</w:t>
            </w:r>
          </w:p>
        </w:tc>
        <w:tc>
          <w:tcPr>
            <w:tcW w:w="1050" w:type="pct"/>
          </w:tcPr>
          <w:p w:rsidR="00941CB5" w:rsidRPr="0058093A" w:rsidRDefault="00941CB5" w:rsidP="0058093A">
            <w:pPr>
              <w:spacing w:line="288" w:lineRule="auto"/>
              <w:jc w:val="center"/>
              <w:rPr>
                <w:snapToGrid/>
                <w:sz w:val="21"/>
                <w:szCs w:val="21"/>
              </w:rPr>
            </w:pPr>
            <w:r w:rsidRPr="0058093A">
              <w:rPr>
                <w:snapToGrid/>
                <w:sz w:val="21"/>
                <w:szCs w:val="21"/>
              </w:rPr>
              <w:t>46,011</w:t>
            </w:r>
          </w:p>
        </w:tc>
      </w:tr>
      <w:tr w:rsidR="00941CB5" w:rsidRPr="0058093A" w:rsidTr="0058093A">
        <w:tc>
          <w:tcPr>
            <w:tcW w:w="605" w:type="pct"/>
          </w:tcPr>
          <w:p w:rsidR="00941CB5" w:rsidRPr="0058093A" w:rsidRDefault="00941CB5" w:rsidP="0058093A">
            <w:pPr>
              <w:spacing w:line="288" w:lineRule="auto"/>
              <w:rPr>
                <w:rFonts w:ascii="Time New Roman" w:eastAsia="SimHei" w:hAnsi="Time New Roman" w:hint="eastAsia"/>
                <w:snapToGrid/>
                <w:sz w:val="21"/>
                <w:szCs w:val="21"/>
              </w:rPr>
            </w:pPr>
            <w:r w:rsidRPr="0058093A">
              <w:rPr>
                <w:rFonts w:ascii="Time New Roman" w:eastAsia="SimHei" w:hAnsi="Time New Roman" w:hint="eastAsia"/>
                <w:snapToGrid/>
                <w:sz w:val="21"/>
                <w:szCs w:val="21"/>
              </w:rPr>
              <w:t>共</w:t>
            </w:r>
            <w:r w:rsidR="0058093A">
              <w:rPr>
                <w:rFonts w:eastAsia="SimHei"/>
                <w:snapToGrid/>
                <w:sz w:val="21"/>
                <w:szCs w:val="21"/>
              </w:rPr>
              <w:t xml:space="preserve">  </w:t>
            </w:r>
            <w:r w:rsidRPr="0058093A">
              <w:rPr>
                <w:rFonts w:ascii="Time New Roman" w:eastAsia="SimHei" w:hAnsi="Time New Roman" w:hint="eastAsia"/>
                <w:snapToGrid/>
                <w:sz w:val="21"/>
                <w:szCs w:val="21"/>
              </w:rPr>
              <w:t>计</w:t>
            </w:r>
          </w:p>
        </w:tc>
        <w:tc>
          <w:tcPr>
            <w:tcW w:w="987" w:type="pct"/>
          </w:tcPr>
          <w:p w:rsidR="00941CB5" w:rsidRPr="0058093A" w:rsidRDefault="00941CB5" w:rsidP="0058093A">
            <w:pPr>
              <w:spacing w:line="288" w:lineRule="auto"/>
              <w:rPr>
                <w:rFonts w:ascii="Time New Roman" w:eastAsia="SimHei" w:hAnsi="Time New Roman"/>
                <w:snapToGrid/>
                <w:sz w:val="21"/>
                <w:szCs w:val="21"/>
              </w:rPr>
            </w:pPr>
            <w:r w:rsidRPr="0058093A">
              <w:rPr>
                <w:rFonts w:ascii="Time New Roman" w:eastAsia="SimHei" w:hAnsi="Time New Roman"/>
                <w:b/>
                <w:snapToGrid/>
                <w:sz w:val="21"/>
                <w:szCs w:val="21"/>
              </w:rPr>
              <w:t>134</w:t>
            </w:r>
          </w:p>
        </w:tc>
        <w:tc>
          <w:tcPr>
            <w:tcW w:w="899" w:type="pct"/>
          </w:tcPr>
          <w:p w:rsidR="00941CB5" w:rsidRPr="0058093A" w:rsidRDefault="00941CB5" w:rsidP="0058093A">
            <w:pPr>
              <w:spacing w:line="288" w:lineRule="auto"/>
              <w:rPr>
                <w:rFonts w:ascii="Time New Roman" w:eastAsia="SimHei" w:hAnsi="Time New Roman"/>
                <w:snapToGrid/>
                <w:sz w:val="21"/>
                <w:szCs w:val="21"/>
              </w:rPr>
            </w:pPr>
          </w:p>
        </w:tc>
        <w:tc>
          <w:tcPr>
            <w:tcW w:w="700" w:type="pct"/>
          </w:tcPr>
          <w:p w:rsidR="00941CB5" w:rsidRPr="0058093A" w:rsidRDefault="00941CB5" w:rsidP="0058093A">
            <w:pPr>
              <w:spacing w:line="288" w:lineRule="auto"/>
              <w:ind w:right="100"/>
              <w:rPr>
                <w:rFonts w:ascii="Time New Roman" w:eastAsia="SimHei" w:hAnsi="Time New Roman"/>
                <w:snapToGrid/>
                <w:sz w:val="21"/>
                <w:szCs w:val="21"/>
              </w:rPr>
            </w:pPr>
          </w:p>
        </w:tc>
        <w:tc>
          <w:tcPr>
            <w:tcW w:w="758" w:type="pct"/>
          </w:tcPr>
          <w:p w:rsidR="00941CB5" w:rsidRPr="0058093A" w:rsidRDefault="00941CB5" w:rsidP="00146FF5">
            <w:pPr>
              <w:spacing w:line="288" w:lineRule="auto"/>
              <w:ind w:rightChars="50" w:right="31680"/>
              <w:jc w:val="right"/>
              <w:rPr>
                <w:rFonts w:ascii="Time New Roman" w:eastAsia="SimHei" w:hAnsi="Time New Roman"/>
                <w:snapToGrid/>
                <w:sz w:val="21"/>
                <w:szCs w:val="21"/>
              </w:rPr>
            </w:pPr>
            <w:r w:rsidRPr="0058093A">
              <w:rPr>
                <w:rFonts w:ascii="Time New Roman" w:eastAsia="SimHei" w:hAnsi="Time New Roman"/>
                <w:b/>
                <w:snapToGrid/>
                <w:sz w:val="21"/>
                <w:szCs w:val="21"/>
              </w:rPr>
              <w:t>5</w:t>
            </w:r>
            <w:r w:rsidRPr="0058093A">
              <w:rPr>
                <w:rFonts w:ascii="Time New Roman" w:eastAsia="SimHei" w:hAnsi="Time New Roman"/>
                <w:snapToGrid/>
                <w:sz w:val="21"/>
                <w:szCs w:val="21"/>
              </w:rPr>
              <w:t>,</w:t>
            </w:r>
            <w:r w:rsidRPr="0058093A">
              <w:rPr>
                <w:rFonts w:ascii="Time New Roman" w:eastAsia="SimHei" w:hAnsi="Time New Roman"/>
                <w:b/>
                <w:snapToGrid/>
                <w:sz w:val="21"/>
                <w:szCs w:val="21"/>
              </w:rPr>
              <w:t>483</w:t>
            </w:r>
            <w:r w:rsidRPr="0058093A">
              <w:rPr>
                <w:rFonts w:ascii="Time New Roman" w:eastAsia="SimHei" w:hAnsi="Time New Roman"/>
                <w:snapToGrid/>
                <w:sz w:val="21"/>
                <w:szCs w:val="21"/>
              </w:rPr>
              <w:t>,</w:t>
            </w:r>
            <w:r w:rsidRPr="0058093A">
              <w:rPr>
                <w:rFonts w:ascii="Time New Roman" w:eastAsia="SimHei" w:hAnsi="Time New Roman"/>
                <w:b/>
                <w:snapToGrid/>
                <w:sz w:val="21"/>
                <w:szCs w:val="21"/>
              </w:rPr>
              <w:t>447</w:t>
            </w:r>
          </w:p>
        </w:tc>
        <w:tc>
          <w:tcPr>
            <w:tcW w:w="1050" w:type="pct"/>
          </w:tcPr>
          <w:p w:rsidR="00941CB5" w:rsidRPr="0058093A" w:rsidRDefault="00941CB5" w:rsidP="0058093A">
            <w:pPr>
              <w:spacing w:line="288" w:lineRule="auto"/>
              <w:jc w:val="center"/>
              <w:rPr>
                <w:rFonts w:ascii="Time New Roman" w:eastAsia="SimHei" w:hAnsi="Time New Roman"/>
                <w:snapToGrid/>
                <w:sz w:val="21"/>
                <w:szCs w:val="21"/>
              </w:rPr>
            </w:pPr>
            <w:r w:rsidRPr="0058093A">
              <w:rPr>
                <w:rFonts w:ascii="Time New Roman" w:eastAsia="SimHei" w:hAnsi="Time New Roman"/>
                <w:b/>
                <w:snapToGrid/>
                <w:sz w:val="21"/>
                <w:szCs w:val="21"/>
              </w:rPr>
              <w:t>40</w:t>
            </w:r>
            <w:r w:rsidRPr="0058093A">
              <w:rPr>
                <w:rFonts w:ascii="Time New Roman" w:eastAsia="SimHei" w:hAnsi="Time New Roman"/>
                <w:snapToGrid/>
                <w:sz w:val="21"/>
                <w:szCs w:val="21"/>
              </w:rPr>
              <w:t>,</w:t>
            </w:r>
            <w:r w:rsidRPr="0058093A">
              <w:rPr>
                <w:rFonts w:ascii="Time New Roman" w:eastAsia="SimHei" w:hAnsi="Time New Roman"/>
                <w:b/>
                <w:snapToGrid/>
                <w:sz w:val="21"/>
                <w:szCs w:val="21"/>
              </w:rPr>
              <w:t>921</w:t>
            </w:r>
          </w:p>
        </w:tc>
      </w:tr>
    </w:tbl>
    <w:p w:rsidR="0058093A" w:rsidRDefault="0058093A" w:rsidP="00941CB5">
      <w:pPr>
        <w:rPr>
          <w:snapToGrid/>
          <w:szCs w:val="24"/>
        </w:rPr>
      </w:pPr>
    </w:p>
    <w:p w:rsidR="00941CB5" w:rsidRPr="00EC6A13" w:rsidRDefault="00941CB5" w:rsidP="0058093A">
      <w:pPr>
        <w:pStyle w:val="EndnoteText"/>
        <w:rPr>
          <w:snapToGrid/>
        </w:rPr>
      </w:pPr>
      <w:r w:rsidRPr="0058093A">
        <w:rPr>
          <w:rFonts w:hint="eastAsia"/>
          <w:snapToGrid/>
          <w:u w:val="single"/>
        </w:rPr>
        <w:t>资料来源</w:t>
      </w:r>
      <w:r w:rsidRPr="00EC6A13">
        <w:rPr>
          <w:rFonts w:hint="eastAsia"/>
          <w:snapToGrid/>
        </w:rPr>
        <w:t>：社会</w:t>
      </w:r>
      <w:r w:rsidR="0058093A" w:rsidRPr="0058093A">
        <w:rPr>
          <w:rFonts w:ascii="SimSun" w:eastAsia="SimSun" w:hAnsi="SimSun" w:cs="SimSun" w:hint="eastAsia"/>
          <w:snapToGrid/>
          <w:spacing w:val="-50"/>
        </w:rPr>
        <w:t>―</w:t>
      </w:r>
      <w:r w:rsidR="0058093A" w:rsidRPr="0058093A">
        <w:rPr>
          <w:rFonts w:ascii="SimSun" w:eastAsia="SimSun" w:hAnsi="SimSun" w:cs="SimSun" w:hint="eastAsia"/>
          <w:snapToGrid/>
        </w:rPr>
        <w:t>―</w:t>
      </w:r>
      <w:r w:rsidRPr="00EC6A13">
        <w:rPr>
          <w:rFonts w:hint="eastAsia"/>
          <w:snapToGrid/>
        </w:rPr>
        <w:t>人口统计局的估计和计算，根据临时选委会</w:t>
      </w:r>
      <w:r w:rsidR="0058093A" w:rsidRPr="0058093A">
        <w:rPr>
          <w:rFonts w:ascii="SimSun" w:eastAsia="SimSun" w:hAnsi="SimSun" w:cs="SimSun" w:hint="eastAsia"/>
          <w:snapToGrid/>
          <w:spacing w:val="-50"/>
        </w:rPr>
        <w:t>―</w:t>
      </w:r>
      <w:r w:rsidR="0058093A" w:rsidRPr="0058093A">
        <w:rPr>
          <w:rFonts w:ascii="SimSun" w:eastAsia="SimSun" w:hAnsi="SimSun" w:cs="SimSun" w:hint="eastAsia"/>
          <w:snapToGrid/>
        </w:rPr>
        <w:t>―</w:t>
      </w:r>
      <w:r w:rsidRPr="00EC6A13">
        <w:rPr>
          <w:rFonts w:hint="eastAsia"/>
          <w:snapToGrid/>
        </w:rPr>
        <w:t>拉美人口中心。</w:t>
      </w:r>
    </w:p>
    <w:p w:rsidR="00941CB5" w:rsidRPr="0058093A" w:rsidRDefault="00941CB5" w:rsidP="0058093A">
      <w:pPr>
        <w:pStyle w:val="EndnoteText"/>
        <w:spacing w:after="320"/>
        <w:rPr>
          <w:rFonts w:hint="eastAsia"/>
          <w:snapToGrid/>
          <w:spacing w:val="4"/>
        </w:rPr>
      </w:pPr>
      <w:r w:rsidRPr="0058093A">
        <w:rPr>
          <w:rFonts w:hint="eastAsia"/>
          <w:snapToGrid/>
          <w:spacing w:val="4"/>
        </w:rPr>
        <w:t>未出版文件“尼加拉瓜：</w:t>
      </w:r>
      <w:r w:rsidRPr="0058093A">
        <w:rPr>
          <w:rFonts w:hint="eastAsia"/>
          <w:snapToGrid/>
          <w:spacing w:val="4"/>
        </w:rPr>
        <w:t>1950-2050</w:t>
      </w:r>
      <w:r w:rsidRPr="0058093A">
        <w:rPr>
          <w:rFonts w:hint="eastAsia"/>
          <w:snapToGrid/>
          <w:spacing w:val="4"/>
        </w:rPr>
        <w:t>年人口估计和预测”，</w:t>
      </w:r>
      <w:r w:rsidRPr="0058093A">
        <w:rPr>
          <w:rFonts w:hint="eastAsia"/>
          <w:snapToGrid/>
          <w:spacing w:val="4"/>
        </w:rPr>
        <w:t>1999</w:t>
      </w:r>
      <w:r w:rsidRPr="0058093A">
        <w:rPr>
          <w:rFonts w:hint="eastAsia"/>
          <w:snapToGrid/>
          <w:spacing w:val="4"/>
        </w:rPr>
        <w:t>年</w:t>
      </w:r>
      <w:r w:rsidRPr="0058093A">
        <w:rPr>
          <w:rFonts w:hint="eastAsia"/>
          <w:snapToGrid/>
          <w:spacing w:val="4"/>
        </w:rPr>
        <w:t>9</w:t>
      </w:r>
      <w:r w:rsidRPr="0058093A">
        <w:rPr>
          <w:rFonts w:hint="eastAsia"/>
          <w:snapToGrid/>
          <w:spacing w:val="4"/>
        </w:rPr>
        <w:t>月。</w:t>
      </w:r>
      <w:r w:rsidRPr="0058093A">
        <w:rPr>
          <w:snapToGrid/>
          <w:spacing w:val="4"/>
        </w:rPr>
        <w:t>http://www.inec.gob.ni/</w:t>
      </w:r>
      <w:r w:rsidR="0058093A" w:rsidRPr="0058093A">
        <w:rPr>
          <w:snapToGrid/>
          <w:spacing w:val="4"/>
        </w:rPr>
        <w:t xml:space="preserve"> </w:t>
      </w:r>
      <w:r w:rsidRPr="0058093A">
        <w:rPr>
          <w:snapToGrid/>
          <w:spacing w:val="4"/>
        </w:rPr>
        <w:t>compendio/pdf/inec214.pdf</w:t>
      </w:r>
      <w:r w:rsidRPr="0058093A">
        <w:rPr>
          <w:rFonts w:hint="eastAsia"/>
          <w:snapToGrid/>
          <w:spacing w:val="4"/>
        </w:rPr>
        <w:t>。</w:t>
      </w:r>
    </w:p>
    <w:p w:rsidR="00941CB5" w:rsidRPr="00EC6A13" w:rsidRDefault="00941CB5" w:rsidP="0058093A">
      <w:pPr>
        <w:ind w:firstLine="510"/>
        <w:rPr>
          <w:snapToGrid/>
          <w:szCs w:val="24"/>
        </w:rPr>
      </w:pPr>
      <w:r w:rsidRPr="00EC6A13">
        <w:rPr>
          <w:snapToGrid/>
          <w:szCs w:val="24"/>
        </w:rPr>
        <w:t>100.</w:t>
      </w:r>
      <w:r w:rsidR="0058093A">
        <w:rPr>
          <w:snapToGrid/>
          <w:szCs w:val="24"/>
        </w:rPr>
        <w:t xml:space="preserve">  </w:t>
      </w:r>
      <w:r w:rsidRPr="00EC6A13">
        <w:rPr>
          <w:rFonts w:hint="eastAsia"/>
          <w:snapToGrid/>
          <w:szCs w:val="24"/>
        </w:rPr>
        <w:t>关于专门法院，刑法领域的司法服务情况最好。在</w:t>
      </w:r>
      <w:r w:rsidRPr="00EC6A13">
        <w:rPr>
          <w:rFonts w:hint="eastAsia"/>
          <w:snapToGrid/>
          <w:szCs w:val="24"/>
        </w:rPr>
        <w:t>319</w:t>
      </w:r>
      <w:r w:rsidRPr="00EC6A13">
        <w:rPr>
          <w:rFonts w:hint="eastAsia"/>
          <w:snapToGrid/>
          <w:szCs w:val="24"/>
        </w:rPr>
        <w:t>个现有的单一法官法院中，</w:t>
      </w:r>
      <w:r w:rsidRPr="00EC6A13">
        <w:rPr>
          <w:snapToGrid/>
          <w:szCs w:val="24"/>
        </w:rPr>
        <w:t>41.06%</w:t>
      </w:r>
      <w:r w:rsidRPr="00EC6A13">
        <w:rPr>
          <w:rFonts w:hint="eastAsia"/>
          <w:snapToGrid/>
          <w:szCs w:val="24"/>
        </w:rPr>
        <w:t>处理刑事案件，而仅有</w:t>
      </w:r>
      <w:r w:rsidRPr="00EC6A13">
        <w:rPr>
          <w:rFonts w:hint="eastAsia"/>
          <w:snapToGrid/>
          <w:szCs w:val="24"/>
        </w:rPr>
        <w:t>61</w:t>
      </w:r>
      <w:r w:rsidRPr="00EC6A13">
        <w:rPr>
          <w:rFonts w:hint="eastAsia"/>
          <w:snapToGrid/>
          <w:szCs w:val="24"/>
        </w:rPr>
        <w:t>个</w:t>
      </w:r>
      <w:r>
        <w:rPr>
          <w:rFonts w:hint="eastAsia"/>
          <w:snapToGrid/>
          <w:szCs w:val="24"/>
        </w:rPr>
        <w:t>(</w:t>
      </w:r>
      <w:r w:rsidRPr="00EC6A13">
        <w:rPr>
          <w:snapToGrid/>
          <w:szCs w:val="24"/>
        </w:rPr>
        <w:t>19.12%</w:t>
      </w:r>
      <w:r>
        <w:rPr>
          <w:rFonts w:hint="eastAsia"/>
          <w:snapToGrid/>
          <w:szCs w:val="24"/>
        </w:rPr>
        <w:t>)</w:t>
      </w:r>
      <w:r w:rsidRPr="00EC6A13">
        <w:rPr>
          <w:rFonts w:hint="eastAsia"/>
          <w:snapToGrid/>
          <w:szCs w:val="24"/>
        </w:rPr>
        <w:t>处理民事和劳资案件。有</w:t>
      </w:r>
      <w:r w:rsidRPr="00EC6A13">
        <w:rPr>
          <w:rFonts w:hint="eastAsia"/>
          <w:snapToGrid/>
          <w:szCs w:val="24"/>
        </w:rPr>
        <w:t>127</w:t>
      </w:r>
      <w:r w:rsidRPr="00EC6A13">
        <w:rPr>
          <w:rFonts w:hint="eastAsia"/>
          <w:snapToGrid/>
          <w:szCs w:val="24"/>
        </w:rPr>
        <w:t>个非专门法院审理各种案件</w:t>
      </w:r>
      <w:r>
        <w:rPr>
          <w:rFonts w:hint="eastAsia"/>
          <w:snapToGrid/>
          <w:szCs w:val="24"/>
        </w:rPr>
        <w:t>(</w:t>
      </w:r>
      <w:r w:rsidRPr="00EC6A13">
        <w:rPr>
          <w:rFonts w:hint="eastAsia"/>
          <w:snapToGrid/>
          <w:szCs w:val="24"/>
        </w:rPr>
        <w:t>民事、刑事和劳资</w:t>
      </w:r>
      <w:r>
        <w:rPr>
          <w:rFonts w:hint="eastAsia"/>
          <w:snapToGrid/>
          <w:szCs w:val="24"/>
        </w:rPr>
        <w:t>)</w:t>
      </w:r>
      <w:r w:rsidRPr="00EC6A13">
        <w:rPr>
          <w:rFonts w:hint="eastAsia"/>
          <w:snapToGrid/>
          <w:szCs w:val="24"/>
        </w:rPr>
        <w:t>，这些占到总数的</w:t>
      </w:r>
      <w:r w:rsidRPr="00EC6A13">
        <w:rPr>
          <w:snapToGrid/>
          <w:szCs w:val="24"/>
        </w:rPr>
        <w:t>39.81%</w:t>
      </w:r>
      <w:r w:rsidRPr="00EC6A13">
        <w:rPr>
          <w:rFonts w:hint="eastAsia"/>
          <w:snapToGrid/>
          <w:szCs w:val="24"/>
        </w:rPr>
        <w:t>。</w:t>
      </w:r>
    </w:p>
    <w:p w:rsidR="00941CB5" w:rsidRPr="00EC6A13" w:rsidRDefault="00941CB5" w:rsidP="0058093A">
      <w:pPr>
        <w:ind w:firstLine="510"/>
        <w:rPr>
          <w:rFonts w:hint="eastAsia"/>
          <w:snapToGrid/>
          <w:szCs w:val="24"/>
        </w:rPr>
      </w:pPr>
      <w:r w:rsidRPr="00EC6A13">
        <w:rPr>
          <w:snapToGrid/>
          <w:szCs w:val="24"/>
        </w:rPr>
        <w:t>101.</w:t>
      </w:r>
      <w:r w:rsidR="0058093A">
        <w:rPr>
          <w:snapToGrid/>
          <w:szCs w:val="24"/>
        </w:rPr>
        <w:t xml:space="preserve">  </w:t>
      </w:r>
      <w:r w:rsidRPr="00EC6A13">
        <w:rPr>
          <w:rFonts w:hint="eastAsia"/>
          <w:snapToGrid/>
          <w:szCs w:val="24"/>
        </w:rPr>
        <w:t>该国的民事法官拥有备用司法权，即除刑事案件外，他们可以审理其他领域所有相关案件。这是因为仍在执行家庭特殊化，而且全国仅有五个劳资法院。没有商业或贸易法院或负责土地案件的法院。因此，民事法院是参与解决不同类别争端最多的法院。单一法官地方法院也处理各类案件。</w:t>
      </w:r>
    </w:p>
    <w:p w:rsidR="00941CB5" w:rsidRPr="00EC6A13" w:rsidRDefault="00941CB5" w:rsidP="00953247">
      <w:pPr>
        <w:spacing w:after="320"/>
        <w:ind w:firstLine="510"/>
        <w:rPr>
          <w:snapToGrid/>
          <w:szCs w:val="24"/>
        </w:rPr>
      </w:pPr>
      <w:r w:rsidRPr="00EC6A13">
        <w:rPr>
          <w:snapToGrid/>
          <w:szCs w:val="24"/>
        </w:rPr>
        <w:t>102.</w:t>
      </w:r>
      <w:r w:rsidR="0058093A">
        <w:rPr>
          <w:snapToGrid/>
          <w:szCs w:val="24"/>
        </w:rPr>
        <w:t xml:space="preserve">  </w:t>
      </w:r>
      <w:r w:rsidRPr="00EC6A13">
        <w:rPr>
          <w:rFonts w:hint="eastAsia"/>
          <w:snapToGrid/>
          <w:szCs w:val="24"/>
        </w:rPr>
        <w:t>在处理财产争议方面，特别是那些由土地和城市改革引起的财产争议，有五名专门履行该职能的财产仲裁人</w:t>
      </w:r>
      <w:r>
        <w:rPr>
          <w:rFonts w:hint="eastAsia"/>
          <w:snapToGrid/>
          <w:szCs w:val="24"/>
        </w:rPr>
        <w:t>(</w:t>
      </w:r>
      <w:r w:rsidRPr="00EC6A13">
        <w:rPr>
          <w:rFonts w:hint="eastAsia"/>
          <w:snapToGrid/>
          <w:szCs w:val="24"/>
        </w:rPr>
        <w:t>占法官总数的</w:t>
      </w:r>
      <w:r w:rsidRPr="00EC6A13">
        <w:rPr>
          <w:snapToGrid/>
          <w:szCs w:val="24"/>
        </w:rPr>
        <w:t>1.5%</w:t>
      </w:r>
      <w:r>
        <w:rPr>
          <w:rFonts w:hint="eastAsia"/>
          <w:snapToGrid/>
          <w:szCs w:val="24"/>
        </w:rPr>
        <w:t>)</w:t>
      </w:r>
      <w:r w:rsidRPr="00EC6A13">
        <w:rPr>
          <w:rFonts w:hint="eastAsia"/>
          <w:snapToGrid/>
          <w:szCs w:val="24"/>
        </w:rPr>
        <w:t>。</w:t>
      </w:r>
    </w:p>
    <w:p w:rsidR="00941CB5" w:rsidRPr="00953247" w:rsidRDefault="00941CB5" w:rsidP="00953247">
      <w:pPr>
        <w:pStyle w:val="Heading4"/>
        <w:rPr>
          <w:rFonts w:ascii="Time New Roman" w:eastAsia="SimHei" w:hAnsi="Time New Roman"/>
          <w:u w:val="none"/>
        </w:rPr>
      </w:pPr>
      <w:r w:rsidRPr="00953247">
        <w:rPr>
          <w:rFonts w:ascii="Time New Roman" w:eastAsia="SimHei" w:hAnsi="Time New Roman" w:hint="eastAsia"/>
          <w:u w:val="none"/>
        </w:rPr>
        <w:t>犯罪统计数据</w:t>
      </w:r>
      <w:r w:rsidRPr="00953247">
        <w:rPr>
          <w:rStyle w:val="FootnoteReference"/>
          <w:rFonts w:ascii="Time New Roman" w:eastAsia="SimHei" w:hAnsi="Time New Roman"/>
          <w:spacing w:val="10"/>
          <w:szCs w:val="24"/>
          <w:u w:val="none"/>
        </w:rPr>
        <w:footnoteReference w:id="23"/>
      </w:r>
    </w:p>
    <w:p w:rsidR="00941CB5" w:rsidRPr="00EC6A13" w:rsidRDefault="00941CB5" w:rsidP="00953247">
      <w:pPr>
        <w:ind w:firstLine="510"/>
        <w:rPr>
          <w:snapToGrid/>
          <w:szCs w:val="24"/>
        </w:rPr>
      </w:pPr>
      <w:r w:rsidRPr="00EC6A13">
        <w:rPr>
          <w:snapToGrid/>
          <w:szCs w:val="24"/>
        </w:rPr>
        <w:t>103.</w:t>
      </w:r>
      <w:r w:rsidR="00953247">
        <w:rPr>
          <w:snapToGrid/>
          <w:szCs w:val="24"/>
        </w:rPr>
        <w:t xml:space="preserve">  </w:t>
      </w:r>
      <w:r w:rsidRPr="00EC6A13">
        <w:rPr>
          <w:rFonts w:hint="eastAsia"/>
          <w:snapToGrid/>
          <w:szCs w:val="24"/>
        </w:rPr>
        <w:t>尼加拉瓜平均每</w:t>
      </w:r>
      <w:r w:rsidRPr="00EC6A13">
        <w:rPr>
          <w:snapToGrid/>
          <w:szCs w:val="24"/>
        </w:rPr>
        <w:t>10</w:t>
      </w:r>
      <w:r>
        <w:rPr>
          <w:snapToGrid/>
          <w:szCs w:val="24"/>
        </w:rPr>
        <w:t>0,</w:t>
      </w:r>
      <w:r w:rsidRPr="00EC6A13">
        <w:rPr>
          <w:snapToGrid/>
          <w:szCs w:val="24"/>
        </w:rPr>
        <w:t>000</w:t>
      </w:r>
      <w:r w:rsidRPr="00EC6A13">
        <w:rPr>
          <w:rFonts w:hint="eastAsia"/>
          <w:snapToGrid/>
          <w:szCs w:val="24"/>
        </w:rPr>
        <w:t>人发生</w:t>
      </w:r>
      <w:r>
        <w:rPr>
          <w:snapToGrid/>
          <w:szCs w:val="24"/>
        </w:rPr>
        <w:t>2,</w:t>
      </w:r>
      <w:r w:rsidRPr="00EC6A13">
        <w:rPr>
          <w:snapToGrid/>
          <w:szCs w:val="24"/>
        </w:rPr>
        <w:t>343</w:t>
      </w:r>
      <w:r w:rsidRPr="00EC6A13">
        <w:rPr>
          <w:rFonts w:hint="eastAsia"/>
          <w:snapToGrid/>
          <w:szCs w:val="24"/>
        </w:rPr>
        <w:t>起犯罪，是中美洲犯罪率最低的国家之一。</w:t>
      </w:r>
    </w:p>
    <w:p w:rsidR="00941CB5" w:rsidRPr="00EC6A13" w:rsidRDefault="00941CB5" w:rsidP="00953247">
      <w:pPr>
        <w:ind w:firstLine="510"/>
        <w:rPr>
          <w:snapToGrid/>
          <w:szCs w:val="24"/>
        </w:rPr>
      </w:pPr>
      <w:r w:rsidRPr="00EC6A13">
        <w:rPr>
          <w:snapToGrid/>
          <w:szCs w:val="24"/>
        </w:rPr>
        <w:t>104.</w:t>
      </w:r>
      <w:r w:rsidR="00953247">
        <w:rPr>
          <w:snapToGrid/>
          <w:szCs w:val="24"/>
        </w:rPr>
        <w:t xml:space="preserve">  </w:t>
      </w:r>
      <w:r w:rsidRPr="00EC6A13">
        <w:rPr>
          <w:rFonts w:hint="eastAsia"/>
          <w:snapToGrid/>
          <w:szCs w:val="24"/>
        </w:rPr>
        <w:t>过去十年，谋杀率出现波动。</w:t>
      </w:r>
      <w:r w:rsidRPr="00EC6A13">
        <w:rPr>
          <w:rFonts w:hint="eastAsia"/>
          <w:snapToGrid/>
          <w:szCs w:val="24"/>
        </w:rPr>
        <w:t>1997</w:t>
      </w:r>
      <w:r w:rsidRPr="00EC6A13">
        <w:rPr>
          <w:rFonts w:hint="eastAsia"/>
          <w:snapToGrid/>
          <w:szCs w:val="24"/>
        </w:rPr>
        <w:t>年，每</w:t>
      </w:r>
      <w:r w:rsidRPr="00EC6A13">
        <w:rPr>
          <w:snapToGrid/>
          <w:szCs w:val="24"/>
        </w:rPr>
        <w:t>10</w:t>
      </w:r>
      <w:r>
        <w:rPr>
          <w:snapToGrid/>
          <w:szCs w:val="24"/>
        </w:rPr>
        <w:t>0,</w:t>
      </w:r>
      <w:r w:rsidRPr="00EC6A13">
        <w:rPr>
          <w:snapToGrid/>
          <w:szCs w:val="24"/>
        </w:rPr>
        <w:t>000</w:t>
      </w:r>
      <w:r w:rsidRPr="00EC6A13">
        <w:rPr>
          <w:rFonts w:hint="eastAsia"/>
          <w:snapToGrid/>
          <w:szCs w:val="24"/>
        </w:rPr>
        <w:t>人中有</w:t>
      </w:r>
      <w:r w:rsidRPr="00EC6A13">
        <w:rPr>
          <w:rFonts w:hint="eastAsia"/>
          <w:snapToGrid/>
          <w:szCs w:val="24"/>
        </w:rPr>
        <w:t>15</w:t>
      </w:r>
      <w:r w:rsidRPr="00EC6A13">
        <w:rPr>
          <w:rFonts w:hint="eastAsia"/>
          <w:snapToGrid/>
          <w:szCs w:val="24"/>
        </w:rPr>
        <w:t>起谋杀，</w:t>
      </w:r>
      <w:r w:rsidRPr="00EC6A13">
        <w:rPr>
          <w:rFonts w:hint="eastAsia"/>
          <w:snapToGrid/>
          <w:szCs w:val="24"/>
        </w:rPr>
        <w:t>2000</w:t>
      </w:r>
      <w:r w:rsidRPr="00EC6A13">
        <w:rPr>
          <w:rFonts w:hint="eastAsia"/>
          <w:snapToGrid/>
          <w:szCs w:val="24"/>
        </w:rPr>
        <w:t>年的均值最低</w:t>
      </w:r>
      <w:r>
        <w:rPr>
          <w:rFonts w:hint="eastAsia"/>
          <w:snapToGrid/>
          <w:szCs w:val="24"/>
        </w:rPr>
        <w:t>(</w:t>
      </w:r>
      <w:r w:rsidRPr="00EC6A13">
        <w:rPr>
          <w:snapToGrid/>
          <w:szCs w:val="24"/>
        </w:rPr>
        <w:t>9/10</w:t>
      </w:r>
      <w:r>
        <w:rPr>
          <w:snapToGrid/>
          <w:szCs w:val="24"/>
        </w:rPr>
        <w:t>0,</w:t>
      </w:r>
      <w:r w:rsidRPr="00EC6A13">
        <w:rPr>
          <w:snapToGrid/>
          <w:szCs w:val="24"/>
        </w:rPr>
        <w:t>000</w:t>
      </w:r>
      <w:r>
        <w:rPr>
          <w:rFonts w:hint="eastAsia"/>
          <w:snapToGrid/>
          <w:szCs w:val="24"/>
        </w:rPr>
        <w:t>)</w:t>
      </w:r>
      <w:r w:rsidRPr="00EC6A13">
        <w:rPr>
          <w:rFonts w:hint="eastAsia"/>
          <w:snapToGrid/>
          <w:szCs w:val="24"/>
        </w:rPr>
        <w:t>，而</w:t>
      </w:r>
      <w:r w:rsidRPr="00EC6A13">
        <w:rPr>
          <w:rFonts w:hint="eastAsia"/>
          <w:snapToGrid/>
          <w:szCs w:val="24"/>
        </w:rPr>
        <w:t>2006</w:t>
      </w:r>
      <w:r w:rsidRPr="00EC6A13">
        <w:rPr>
          <w:rFonts w:hint="eastAsia"/>
          <w:snapToGrid/>
          <w:szCs w:val="24"/>
        </w:rPr>
        <w:t>年每</w:t>
      </w:r>
      <w:r w:rsidRPr="00EC6A13">
        <w:rPr>
          <w:snapToGrid/>
          <w:szCs w:val="24"/>
        </w:rPr>
        <w:t>10</w:t>
      </w:r>
      <w:r>
        <w:rPr>
          <w:snapToGrid/>
          <w:szCs w:val="24"/>
        </w:rPr>
        <w:t>0,</w:t>
      </w:r>
      <w:r w:rsidRPr="00EC6A13">
        <w:rPr>
          <w:snapToGrid/>
          <w:szCs w:val="24"/>
        </w:rPr>
        <w:t>000</w:t>
      </w:r>
      <w:r w:rsidRPr="00EC6A13">
        <w:rPr>
          <w:rFonts w:hint="eastAsia"/>
          <w:snapToGrid/>
          <w:szCs w:val="24"/>
        </w:rPr>
        <w:t>人发生</w:t>
      </w:r>
      <w:r w:rsidRPr="00EC6A13">
        <w:rPr>
          <w:rFonts w:hint="eastAsia"/>
          <w:snapToGrid/>
          <w:szCs w:val="24"/>
        </w:rPr>
        <w:t>14</w:t>
      </w:r>
      <w:r w:rsidRPr="00EC6A13">
        <w:rPr>
          <w:rFonts w:hint="eastAsia"/>
          <w:snapToGrid/>
          <w:szCs w:val="24"/>
        </w:rPr>
        <w:t>起谋杀。</w:t>
      </w:r>
    </w:p>
    <w:p w:rsidR="00941CB5" w:rsidRPr="00EC6A13" w:rsidRDefault="00941CB5" w:rsidP="00953247">
      <w:pPr>
        <w:ind w:firstLine="510"/>
        <w:rPr>
          <w:snapToGrid/>
          <w:szCs w:val="24"/>
        </w:rPr>
      </w:pPr>
      <w:r w:rsidRPr="00EC6A13">
        <w:rPr>
          <w:snapToGrid/>
          <w:szCs w:val="24"/>
        </w:rPr>
        <w:t>105.</w:t>
      </w:r>
      <w:r w:rsidR="00953247">
        <w:rPr>
          <w:snapToGrid/>
          <w:szCs w:val="24"/>
        </w:rPr>
        <w:t xml:space="preserve">  </w:t>
      </w:r>
      <w:r w:rsidRPr="00EC6A13">
        <w:rPr>
          <w:rFonts w:hint="eastAsia"/>
          <w:snapToGrid/>
          <w:szCs w:val="24"/>
        </w:rPr>
        <w:t>每</w:t>
      </w:r>
      <w:r w:rsidRPr="00EC6A13">
        <w:rPr>
          <w:snapToGrid/>
          <w:szCs w:val="24"/>
        </w:rPr>
        <w:t>10</w:t>
      </w:r>
      <w:r>
        <w:rPr>
          <w:snapToGrid/>
          <w:szCs w:val="24"/>
        </w:rPr>
        <w:t>0,</w:t>
      </w:r>
      <w:r w:rsidRPr="00EC6A13">
        <w:rPr>
          <w:snapToGrid/>
          <w:szCs w:val="24"/>
        </w:rPr>
        <w:t>000</w:t>
      </w:r>
      <w:r w:rsidRPr="00EC6A13">
        <w:rPr>
          <w:rFonts w:hint="eastAsia"/>
          <w:snapToGrid/>
          <w:szCs w:val="24"/>
        </w:rPr>
        <w:t>人中被拘留的人数几乎没有变化，从</w:t>
      </w:r>
      <w:r w:rsidRPr="00EC6A13">
        <w:rPr>
          <w:rFonts w:hint="eastAsia"/>
          <w:snapToGrid/>
          <w:szCs w:val="24"/>
        </w:rPr>
        <w:t>1997</w:t>
      </w:r>
      <w:r w:rsidRPr="00EC6A13">
        <w:rPr>
          <w:rFonts w:hint="eastAsia"/>
          <w:snapToGrid/>
          <w:szCs w:val="24"/>
        </w:rPr>
        <w:t>年的</w:t>
      </w:r>
      <w:r w:rsidRPr="00EC6A13">
        <w:rPr>
          <w:rFonts w:hint="eastAsia"/>
          <w:snapToGrid/>
          <w:szCs w:val="24"/>
        </w:rPr>
        <w:t>771</w:t>
      </w:r>
      <w:r w:rsidRPr="00EC6A13">
        <w:rPr>
          <w:rFonts w:hint="eastAsia"/>
          <w:snapToGrid/>
          <w:szCs w:val="24"/>
        </w:rPr>
        <w:t>人增加到</w:t>
      </w:r>
      <w:r w:rsidRPr="00EC6A13">
        <w:rPr>
          <w:rFonts w:hint="eastAsia"/>
          <w:snapToGrid/>
          <w:szCs w:val="24"/>
        </w:rPr>
        <w:t>2006</w:t>
      </w:r>
      <w:r w:rsidRPr="00EC6A13">
        <w:rPr>
          <w:rFonts w:hint="eastAsia"/>
          <w:snapToGrid/>
          <w:szCs w:val="24"/>
        </w:rPr>
        <w:t>年的</w:t>
      </w:r>
      <w:r w:rsidRPr="00EC6A13">
        <w:rPr>
          <w:rFonts w:hint="eastAsia"/>
          <w:snapToGrid/>
          <w:szCs w:val="24"/>
        </w:rPr>
        <w:t>790</w:t>
      </w:r>
      <w:r w:rsidRPr="00EC6A13">
        <w:rPr>
          <w:rFonts w:hint="eastAsia"/>
          <w:snapToGrid/>
          <w:szCs w:val="24"/>
        </w:rPr>
        <w:t>人。</w:t>
      </w:r>
    </w:p>
    <w:p w:rsidR="00941CB5" w:rsidRPr="00EC6A13" w:rsidRDefault="00941CB5" w:rsidP="00953247">
      <w:pPr>
        <w:spacing w:after="320"/>
        <w:ind w:firstLine="510"/>
        <w:rPr>
          <w:rFonts w:hint="eastAsia"/>
          <w:snapToGrid/>
          <w:szCs w:val="24"/>
        </w:rPr>
      </w:pPr>
      <w:r w:rsidRPr="00EC6A13">
        <w:rPr>
          <w:snapToGrid/>
          <w:szCs w:val="24"/>
        </w:rPr>
        <w:t>106.</w:t>
      </w:r>
      <w:r w:rsidR="00953247">
        <w:rPr>
          <w:snapToGrid/>
          <w:szCs w:val="24"/>
        </w:rPr>
        <w:t xml:space="preserve">  </w:t>
      </w:r>
      <w:r w:rsidRPr="00EC6A13">
        <w:rPr>
          <w:rFonts w:hint="eastAsia"/>
          <w:snapToGrid/>
          <w:szCs w:val="24"/>
        </w:rPr>
        <w:t>在全国范围内，性犯罪数量从</w:t>
      </w:r>
      <w:r w:rsidRPr="00EC6A13">
        <w:rPr>
          <w:rFonts w:hint="eastAsia"/>
          <w:snapToGrid/>
          <w:szCs w:val="24"/>
        </w:rPr>
        <w:t>1997</w:t>
      </w:r>
      <w:r w:rsidRPr="00EC6A13">
        <w:rPr>
          <w:rFonts w:hint="eastAsia"/>
          <w:snapToGrid/>
          <w:szCs w:val="24"/>
        </w:rPr>
        <w:t>年的</w:t>
      </w:r>
      <w:r>
        <w:rPr>
          <w:snapToGrid/>
          <w:szCs w:val="24"/>
        </w:rPr>
        <w:t>3,</w:t>
      </w:r>
      <w:r w:rsidRPr="00EC6A13">
        <w:rPr>
          <w:snapToGrid/>
          <w:szCs w:val="24"/>
        </w:rPr>
        <w:t>120</w:t>
      </w:r>
      <w:r w:rsidRPr="00EC6A13">
        <w:rPr>
          <w:rFonts w:hint="eastAsia"/>
          <w:snapToGrid/>
          <w:szCs w:val="24"/>
        </w:rPr>
        <w:t>起增加到</w:t>
      </w:r>
      <w:r w:rsidRPr="00EC6A13">
        <w:rPr>
          <w:rFonts w:hint="eastAsia"/>
          <w:snapToGrid/>
          <w:szCs w:val="24"/>
        </w:rPr>
        <w:t>2006</w:t>
      </w:r>
      <w:r w:rsidRPr="00EC6A13">
        <w:rPr>
          <w:rFonts w:hint="eastAsia"/>
          <w:snapToGrid/>
          <w:szCs w:val="24"/>
        </w:rPr>
        <w:t>年的</w:t>
      </w:r>
      <w:r>
        <w:rPr>
          <w:snapToGrid/>
          <w:szCs w:val="24"/>
        </w:rPr>
        <w:t>4,</w:t>
      </w:r>
      <w:r w:rsidRPr="00EC6A13">
        <w:rPr>
          <w:snapToGrid/>
          <w:szCs w:val="24"/>
        </w:rPr>
        <w:t>076</w:t>
      </w:r>
      <w:r w:rsidRPr="00EC6A13">
        <w:rPr>
          <w:rFonts w:hint="eastAsia"/>
          <w:snapToGrid/>
          <w:szCs w:val="24"/>
        </w:rPr>
        <w:t>起。此类罪行包括强奸、强奸未遂、法定强奸、乱伦、乱伦未遂、诱拐、猥亵和性骚扰。</w:t>
      </w:r>
    </w:p>
    <w:p w:rsidR="00941CB5" w:rsidRPr="00EC6A13" w:rsidRDefault="00941CB5" w:rsidP="00953247">
      <w:pPr>
        <w:pStyle w:val="Heading5"/>
        <w:rPr>
          <w:snapToGrid/>
        </w:rPr>
      </w:pPr>
      <w:r w:rsidRPr="00EC6A13">
        <w:rPr>
          <w:rFonts w:hint="eastAsia"/>
          <w:snapToGrid/>
        </w:rPr>
        <w:t>公设辩护人办公室</w:t>
      </w:r>
    </w:p>
    <w:p w:rsidR="00941CB5" w:rsidRPr="00EC6A13" w:rsidRDefault="00953247" w:rsidP="00953247">
      <w:pPr>
        <w:ind w:firstLine="510"/>
        <w:rPr>
          <w:snapToGrid/>
          <w:szCs w:val="24"/>
        </w:rPr>
      </w:pPr>
      <w:r>
        <w:rPr>
          <w:snapToGrid/>
          <w:szCs w:val="24"/>
        </w:rPr>
        <w:t xml:space="preserve">107.  </w:t>
      </w:r>
      <w:r w:rsidR="00941CB5" w:rsidRPr="00EC6A13">
        <w:rPr>
          <w:rFonts w:hint="eastAsia"/>
          <w:snapToGrid/>
          <w:szCs w:val="24"/>
        </w:rPr>
        <w:t>法律援助是司法部门的另一项职责。旨在通过向那些无力支付律师费用的人提供免费法律服务来推动建立受法治规范的社会民主国家，从而实现国家民主、个人平等、适当程序和辩护权。</w:t>
      </w:r>
    </w:p>
    <w:p w:rsidR="00941CB5" w:rsidRPr="00EC6A13" w:rsidRDefault="00953247" w:rsidP="00953247">
      <w:pPr>
        <w:ind w:firstLine="510"/>
        <w:rPr>
          <w:snapToGrid/>
          <w:szCs w:val="24"/>
        </w:rPr>
      </w:pPr>
      <w:r>
        <w:rPr>
          <w:snapToGrid/>
          <w:szCs w:val="24"/>
        </w:rPr>
        <w:t xml:space="preserve">108.  </w:t>
      </w:r>
      <w:r w:rsidR="00941CB5" w:rsidRPr="00EC6A13">
        <w:rPr>
          <w:rFonts w:hint="eastAsia"/>
          <w:snapToGrid/>
          <w:szCs w:val="24"/>
        </w:rPr>
        <w:t>近年来，公设辩护人办公室规模显著扩大，这无疑是刑事程序改革的结果。</w:t>
      </w:r>
      <w:r w:rsidR="00941CB5" w:rsidRPr="00EC6A13">
        <w:rPr>
          <w:rFonts w:hint="eastAsia"/>
          <w:snapToGrid/>
          <w:szCs w:val="24"/>
        </w:rPr>
        <w:t>1999</w:t>
      </w:r>
      <w:r w:rsidR="00941CB5" w:rsidRPr="00EC6A13">
        <w:rPr>
          <w:rFonts w:hint="eastAsia"/>
          <w:snapToGrid/>
          <w:szCs w:val="24"/>
        </w:rPr>
        <w:t>年，公设辩护人不足十几人，而今天已有</w:t>
      </w:r>
      <w:r w:rsidR="00941CB5" w:rsidRPr="00EC6A13">
        <w:rPr>
          <w:rFonts w:hint="eastAsia"/>
          <w:snapToGrid/>
          <w:szCs w:val="24"/>
        </w:rPr>
        <w:t>136</w:t>
      </w:r>
      <w:r w:rsidR="00941CB5" w:rsidRPr="00EC6A13">
        <w:rPr>
          <w:rFonts w:hint="eastAsia"/>
          <w:snapToGrid/>
          <w:szCs w:val="24"/>
        </w:rPr>
        <w:t>人；尽管这仍然不足，但这些数字说明了国家为提供此类对于伸张正义具有重要意义的服务所做的努力。</w:t>
      </w:r>
    </w:p>
    <w:p w:rsidR="00941CB5" w:rsidRPr="00EC6A13" w:rsidRDefault="00941CB5" w:rsidP="00953247">
      <w:pPr>
        <w:ind w:firstLine="510"/>
        <w:rPr>
          <w:snapToGrid/>
          <w:szCs w:val="24"/>
        </w:rPr>
      </w:pPr>
      <w:r w:rsidRPr="00EC6A13">
        <w:rPr>
          <w:snapToGrid/>
          <w:szCs w:val="24"/>
        </w:rPr>
        <w:t>109.</w:t>
      </w:r>
      <w:r w:rsidR="00953247">
        <w:rPr>
          <w:snapToGrid/>
          <w:szCs w:val="24"/>
        </w:rPr>
        <w:t xml:space="preserve">  </w:t>
      </w:r>
      <w:r w:rsidRPr="00EC6A13">
        <w:rPr>
          <w:rFonts w:hint="eastAsia"/>
          <w:snapToGrid/>
          <w:szCs w:val="24"/>
        </w:rPr>
        <w:t>公设辩护人办公室面临的困难体现在两方面，一是地理覆盖面，一是上文所述的公设辩护人短缺。更准确地说，全国</w:t>
      </w:r>
      <w:r w:rsidRPr="00EC6A13">
        <w:rPr>
          <w:rFonts w:hint="eastAsia"/>
          <w:snapToGrid/>
          <w:szCs w:val="24"/>
        </w:rPr>
        <w:t>153</w:t>
      </w:r>
      <w:r w:rsidRPr="00EC6A13">
        <w:rPr>
          <w:rFonts w:hint="eastAsia"/>
          <w:snapToGrid/>
          <w:szCs w:val="24"/>
        </w:rPr>
        <w:t>个城市中仅有</w:t>
      </w:r>
      <w:r w:rsidRPr="00EC6A13">
        <w:rPr>
          <w:rFonts w:hint="eastAsia"/>
          <w:snapToGrid/>
          <w:szCs w:val="24"/>
        </w:rPr>
        <w:t>45</w:t>
      </w:r>
      <w:r w:rsidRPr="00EC6A13">
        <w:rPr>
          <w:rFonts w:hint="eastAsia"/>
          <w:snapToGrid/>
          <w:szCs w:val="24"/>
        </w:rPr>
        <w:t>个城市设有此类办公室。这些城市聚居了</w:t>
      </w:r>
      <w:r>
        <w:rPr>
          <w:snapToGrid/>
          <w:szCs w:val="24"/>
        </w:rPr>
        <w:t>3,</w:t>
      </w:r>
      <w:r w:rsidRPr="00EC6A13">
        <w:rPr>
          <w:snapToGrid/>
          <w:szCs w:val="24"/>
        </w:rPr>
        <w:t>18</w:t>
      </w:r>
      <w:r>
        <w:rPr>
          <w:snapToGrid/>
          <w:szCs w:val="24"/>
        </w:rPr>
        <w:t>6,</w:t>
      </w:r>
      <w:r w:rsidRPr="00EC6A13">
        <w:rPr>
          <w:snapToGrid/>
          <w:szCs w:val="24"/>
        </w:rPr>
        <w:t>096</w:t>
      </w:r>
      <w:r w:rsidRPr="00EC6A13">
        <w:rPr>
          <w:rFonts w:hint="eastAsia"/>
          <w:snapToGrid/>
          <w:szCs w:val="24"/>
        </w:rPr>
        <w:t>人</w:t>
      </w:r>
      <w:r>
        <w:rPr>
          <w:rFonts w:hint="eastAsia"/>
          <w:snapToGrid/>
          <w:szCs w:val="24"/>
        </w:rPr>
        <w:t>(</w:t>
      </w:r>
      <w:r w:rsidRPr="00EC6A13">
        <w:rPr>
          <w:rFonts w:hint="eastAsia"/>
          <w:snapToGrid/>
          <w:szCs w:val="24"/>
        </w:rPr>
        <w:t>总人口的</w:t>
      </w:r>
      <w:r w:rsidRPr="00EC6A13">
        <w:rPr>
          <w:snapToGrid/>
          <w:szCs w:val="24"/>
        </w:rPr>
        <w:t>58.1%</w:t>
      </w:r>
      <w:r>
        <w:rPr>
          <w:rFonts w:hint="eastAsia"/>
          <w:snapToGrid/>
          <w:szCs w:val="24"/>
        </w:rPr>
        <w:t>)</w:t>
      </w:r>
      <w:r w:rsidRPr="00EC6A13">
        <w:rPr>
          <w:rFonts w:hint="eastAsia"/>
          <w:snapToGrid/>
          <w:szCs w:val="24"/>
        </w:rPr>
        <w:t>。办公室主要为刑事案件提供援助，处理此类案件占用了其现有人员的</w:t>
      </w:r>
      <w:r w:rsidRPr="00EC6A13">
        <w:rPr>
          <w:snapToGrid/>
          <w:szCs w:val="24"/>
        </w:rPr>
        <w:t>88.4%</w:t>
      </w:r>
      <w:r w:rsidRPr="00EC6A13">
        <w:rPr>
          <w:rFonts w:hint="eastAsia"/>
          <w:snapToGrid/>
          <w:szCs w:val="24"/>
        </w:rPr>
        <w:t>。</w:t>
      </w:r>
    </w:p>
    <w:p w:rsidR="00941CB5" w:rsidRPr="00EC6A13" w:rsidRDefault="00953247" w:rsidP="00953247">
      <w:pPr>
        <w:spacing w:after="320"/>
        <w:ind w:firstLine="510"/>
        <w:rPr>
          <w:snapToGrid/>
          <w:szCs w:val="24"/>
        </w:rPr>
      </w:pPr>
      <w:r>
        <w:rPr>
          <w:snapToGrid/>
          <w:szCs w:val="24"/>
        </w:rPr>
        <w:t xml:space="preserve">110.  </w:t>
      </w:r>
      <w:r w:rsidR="00941CB5" w:rsidRPr="00EC6A13">
        <w:rPr>
          <w:rFonts w:hint="eastAsia"/>
          <w:snapToGrid/>
          <w:szCs w:val="24"/>
        </w:rPr>
        <w:t>为弥补公设辩护人的短缺，系统另外启用了依职权指定辩护人，作为委托人的私人律师。尽管该系统运行起来并不完美，但却是弥补公设辩护人短缺的一种便捷方式。</w:t>
      </w:r>
    </w:p>
    <w:p w:rsidR="00941CB5" w:rsidRPr="00953247" w:rsidRDefault="00941CB5" w:rsidP="005930C2">
      <w:pPr>
        <w:pStyle w:val="Heading4"/>
        <w:rPr>
          <w:rFonts w:ascii="Time New Roman" w:eastAsia="SimHei" w:hAnsi="Time New Roman"/>
          <w:u w:val="none"/>
        </w:rPr>
      </w:pPr>
      <w:r w:rsidRPr="00953247">
        <w:rPr>
          <w:rFonts w:ascii="Time New Roman" w:eastAsia="SimHei" w:hAnsi="Time New Roman" w:hint="eastAsia"/>
          <w:u w:val="none"/>
        </w:rPr>
        <w:t>县级青少年刑事法院</w:t>
      </w:r>
    </w:p>
    <w:p w:rsidR="00941CB5" w:rsidRPr="00EC6A13" w:rsidRDefault="00941CB5" w:rsidP="00953247">
      <w:pPr>
        <w:ind w:firstLine="510"/>
        <w:rPr>
          <w:snapToGrid/>
          <w:szCs w:val="24"/>
        </w:rPr>
      </w:pPr>
      <w:r w:rsidRPr="00EC6A13">
        <w:rPr>
          <w:snapToGrid/>
          <w:szCs w:val="24"/>
        </w:rPr>
        <w:t>111.</w:t>
      </w:r>
      <w:r w:rsidR="00953247">
        <w:rPr>
          <w:snapToGrid/>
          <w:szCs w:val="24"/>
        </w:rPr>
        <w:t xml:space="preserve">  </w:t>
      </w:r>
      <w:r w:rsidRPr="00EC6A13">
        <w:rPr>
          <w:rFonts w:hint="eastAsia"/>
          <w:snapToGrid/>
          <w:szCs w:val="24"/>
        </w:rPr>
        <w:t>青少年法院是在《儿童及未成年人法典》通过后设立的，是处理涉及此类人群犯罪的一项重要措施。</w:t>
      </w:r>
    </w:p>
    <w:p w:rsidR="00941CB5" w:rsidRPr="00EC6A13" w:rsidRDefault="00941CB5" w:rsidP="005930C2">
      <w:pPr>
        <w:spacing w:after="240"/>
        <w:ind w:firstLine="510"/>
        <w:rPr>
          <w:snapToGrid/>
          <w:szCs w:val="24"/>
        </w:rPr>
      </w:pPr>
      <w:r w:rsidRPr="00EC6A13">
        <w:rPr>
          <w:snapToGrid/>
          <w:szCs w:val="24"/>
        </w:rPr>
        <w:t>112.</w:t>
      </w:r>
      <w:r w:rsidR="00953247">
        <w:rPr>
          <w:snapToGrid/>
          <w:szCs w:val="24"/>
        </w:rPr>
        <w:t xml:space="preserve">  </w:t>
      </w:r>
      <w:r w:rsidRPr="00EC6A13">
        <w:rPr>
          <w:rFonts w:hint="eastAsia"/>
          <w:snapToGrid/>
          <w:szCs w:val="24"/>
        </w:rPr>
        <w:t>《儿童及未成年人法典》以</w:t>
      </w:r>
      <w:r w:rsidRPr="00EC6A13">
        <w:rPr>
          <w:rFonts w:hint="eastAsia"/>
          <w:snapToGrid/>
          <w:szCs w:val="24"/>
        </w:rPr>
        <w:t>1989</w:t>
      </w:r>
      <w:r w:rsidRPr="00EC6A13">
        <w:rPr>
          <w:rFonts w:hint="eastAsia"/>
          <w:snapToGrid/>
          <w:szCs w:val="24"/>
        </w:rPr>
        <w:t>年生效的《儿童权利公约》为范本。国民议会于</w:t>
      </w:r>
      <w:r w:rsidRPr="00EC6A13">
        <w:rPr>
          <w:rFonts w:hint="eastAsia"/>
          <w:snapToGrid/>
          <w:szCs w:val="24"/>
        </w:rPr>
        <w:t>1992</w:t>
      </w:r>
      <w:r w:rsidRPr="00EC6A13">
        <w:rPr>
          <w:rFonts w:hint="eastAsia"/>
          <w:snapToGrid/>
          <w:szCs w:val="24"/>
        </w:rPr>
        <w:t>年通过了第</w:t>
      </w:r>
      <w:r w:rsidRPr="00EC6A13">
        <w:rPr>
          <w:rFonts w:hint="eastAsia"/>
          <w:snapToGrid/>
          <w:szCs w:val="24"/>
        </w:rPr>
        <w:t>287</w:t>
      </w:r>
      <w:r w:rsidRPr="00EC6A13">
        <w:rPr>
          <w:rFonts w:hint="eastAsia"/>
          <w:snapToGrid/>
          <w:szCs w:val="24"/>
        </w:rPr>
        <w:t>号法律，即所知的《儿童及未成年人法典》。</w:t>
      </w:r>
      <w:r w:rsidRPr="00EC6A13">
        <w:rPr>
          <w:rFonts w:hint="eastAsia"/>
          <w:snapToGrid/>
          <w:szCs w:val="24"/>
        </w:rPr>
        <w:t>1998</w:t>
      </w:r>
      <w:r w:rsidRPr="00EC6A13">
        <w:rPr>
          <w:rFonts w:hint="eastAsia"/>
          <w:snapToGrid/>
          <w:szCs w:val="24"/>
        </w:rPr>
        <w:t>年</w:t>
      </w:r>
      <w:r w:rsidRPr="00EC6A13">
        <w:rPr>
          <w:rFonts w:hint="eastAsia"/>
          <w:snapToGrid/>
          <w:szCs w:val="24"/>
        </w:rPr>
        <w:t>11</w:t>
      </w:r>
      <w:r w:rsidRPr="00EC6A13">
        <w:rPr>
          <w:rFonts w:hint="eastAsia"/>
          <w:snapToGrid/>
          <w:szCs w:val="24"/>
        </w:rPr>
        <w:t>月，第一个青少年法院在马那瓜建立。现在，本国共有</w:t>
      </w:r>
      <w:r w:rsidRPr="00EC6A13">
        <w:rPr>
          <w:rFonts w:hint="eastAsia"/>
          <w:snapToGrid/>
          <w:szCs w:val="24"/>
        </w:rPr>
        <w:t>15</w:t>
      </w:r>
      <w:r w:rsidRPr="00EC6A13">
        <w:rPr>
          <w:rFonts w:hint="eastAsia"/>
          <w:snapToGrid/>
          <w:szCs w:val="24"/>
        </w:rPr>
        <w:t>个针对青少年的县级刑事法院。</w:t>
      </w:r>
    </w:p>
    <w:p w:rsidR="00941CB5" w:rsidRPr="00953247" w:rsidRDefault="00941CB5" w:rsidP="005930C2">
      <w:pPr>
        <w:pStyle w:val="Heading4"/>
        <w:spacing w:after="160"/>
        <w:rPr>
          <w:rFonts w:ascii="Time New Roman" w:eastAsia="SimHei" w:hAnsi="Time New Roman"/>
          <w:u w:val="none"/>
        </w:rPr>
      </w:pPr>
      <w:r w:rsidRPr="00953247">
        <w:rPr>
          <w:rFonts w:ascii="Time New Roman" w:eastAsia="SimHei" w:hAnsi="Time New Roman" w:hint="eastAsia"/>
          <w:u w:val="none"/>
        </w:rPr>
        <w:t>检察署</w:t>
      </w:r>
    </w:p>
    <w:p w:rsidR="00941CB5" w:rsidRPr="00EC6A13" w:rsidRDefault="005930C2" w:rsidP="00953247">
      <w:pPr>
        <w:ind w:firstLine="510"/>
        <w:rPr>
          <w:snapToGrid/>
          <w:szCs w:val="24"/>
        </w:rPr>
      </w:pPr>
      <w:r>
        <w:rPr>
          <w:snapToGrid/>
          <w:szCs w:val="24"/>
        </w:rPr>
        <w:t xml:space="preserve">113.  </w:t>
      </w:r>
      <w:r w:rsidR="00941CB5" w:rsidRPr="00EC6A13">
        <w:rPr>
          <w:rFonts w:hint="eastAsia"/>
          <w:snapToGrid/>
          <w:szCs w:val="24"/>
        </w:rPr>
        <w:t>如上所述，在过去十年，尼加拉瓜共和国一直在进行必要的改革，以便为中南美洲正在进行的刑事改革的全球化铺平道路，方法是从审问式程序转向能够提供更多保障的模式，如转向完全或混合的控告程序，这种体制优先考虑受害者和被告的基本权利以及适当程序的保障措施。</w:t>
      </w:r>
    </w:p>
    <w:p w:rsidR="00941CB5" w:rsidRPr="00EC6A13" w:rsidRDefault="00941CB5" w:rsidP="005930C2">
      <w:pPr>
        <w:ind w:firstLine="510"/>
        <w:rPr>
          <w:snapToGrid/>
          <w:szCs w:val="24"/>
        </w:rPr>
      </w:pPr>
      <w:r w:rsidRPr="00EC6A13">
        <w:rPr>
          <w:snapToGrid/>
          <w:szCs w:val="24"/>
        </w:rPr>
        <w:t>114.</w:t>
      </w:r>
      <w:r w:rsidR="005930C2">
        <w:rPr>
          <w:snapToGrid/>
          <w:szCs w:val="24"/>
        </w:rPr>
        <w:t xml:space="preserve">  </w:t>
      </w:r>
      <w:r w:rsidRPr="00EC6A13">
        <w:rPr>
          <w:rFonts w:hint="eastAsia"/>
          <w:snapToGrid/>
          <w:szCs w:val="24"/>
        </w:rPr>
        <w:t>控告模式还建立了一种适用于参与调查、起诉和案件审理各方的制衡体制，最终目标是使透明、快速和全面司法途径制度化。</w:t>
      </w:r>
    </w:p>
    <w:p w:rsidR="00941CB5" w:rsidRPr="00EC6A13" w:rsidRDefault="005930C2" w:rsidP="005930C2">
      <w:pPr>
        <w:ind w:firstLine="510"/>
        <w:rPr>
          <w:snapToGrid/>
          <w:szCs w:val="24"/>
        </w:rPr>
      </w:pPr>
      <w:r>
        <w:rPr>
          <w:snapToGrid/>
          <w:szCs w:val="24"/>
        </w:rPr>
        <w:t xml:space="preserve">115.  </w:t>
      </w:r>
      <w:r w:rsidR="00941CB5" w:rsidRPr="00EC6A13">
        <w:rPr>
          <w:rFonts w:hint="eastAsia"/>
          <w:snapToGrid/>
          <w:szCs w:val="24"/>
        </w:rPr>
        <w:t>基于这些区域指南和原则，尼加拉瓜作为刑事程序改革进程的领导者向前迈出了第一步，同时使规范各机构的法律实现现代化，并建立新的机构。</w:t>
      </w:r>
    </w:p>
    <w:p w:rsidR="00941CB5" w:rsidRPr="00EC6A13" w:rsidRDefault="00941CB5" w:rsidP="005930C2">
      <w:pPr>
        <w:ind w:firstLine="510"/>
        <w:rPr>
          <w:snapToGrid/>
          <w:szCs w:val="24"/>
        </w:rPr>
      </w:pPr>
      <w:r w:rsidRPr="00EC6A13">
        <w:rPr>
          <w:snapToGrid/>
          <w:szCs w:val="24"/>
        </w:rPr>
        <w:t>116.</w:t>
      </w:r>
      <w:r w:rsidR="005930C2">
        <w:rPr>
          <w:snapToGrid/>
          <w:szCs w:val="24"/>
        </w:rPr>
        <w:t xml:space="preserve">  </w:t>
      </w:r>
      <w:r w:rsidRPr="00EC6A13">
        <w:rPr>
          <w:rFonts w:hint="eastAsia"/>
          <w:snapToGrid/>
          <w:szCs w:val="24"/>
        </w:rPr>
        <w:t>因此，作为尼加拉瓜刑事司法体制民主化的一部分，</w:t>
      </w:r>
      <w:smartTag w:uri="urn:schemas-microsoft-com:office:smarttags" w:element="chsdate">
        <w:smartTagPr>
          <w:attr w:name="Year" w:val="2000"/>
          <w:attr w:name="Month" w:val="10"/>
          <w:attr w:name="Day" w:val="17"/>
          <w:attr w:name="IsLunarDate" w:val="False"/>
          <w:attr w:name="IsROCDate" w:val="False"/>
        </w:smartTagPr>
        <w:r w:rsidRPr="00EC6A13">
          <w:rPr>
            <w:rFonts w:hint="eastAsia"/>
            <w:snapToGrid/>
            <w:szCs w:val="24"/>
          </w:rPr>
          <w:t>2000</w:t>
        </w:r>
        <w:r w:rsidRPr="00EC6A13">
          <w:rPr>
            <w:rFonts w:hint="eastAsia"/>
            <w:snapToGrid/>
            <w:szCs w:val="24"/>
          </w:rPr>
          <w:t>年</w:t>
        </w:r>
        <w:r w:rsidRPr="00EC6A13">
          <w:rPr>
            <w:rFonts w:hint="eastAsia"/>
            <w:snapToGrid/>
            <w:szCs w:val="24"/>
          </w:rPr>
          <w:t>10</w:t>
        </w:r>
        <w:r w:rsidRPr="00EC6A13">
          <w:rPr>
            <w:rFonts w:hint="eastAsia"/>
            <w:snapToGrid/>
            <w:szCs w:val="24"/>
          </w:rPr>
          <w:t>月</w:t>
        </w:r>
        <w:r w:rsidRPr="00EC6A13">
          <w:rPr>
            <w:rFonts w:hint="eastAsia"/>
            <w:snapToGrid/>
            <w:szCs w:val="24"/>
          </w:rPr>
          <w:t>17</w:t>
        </w:r>
        <w:r w:rsidRPr="00EC6A13">
          <w:rPr>
            <w:rFonts w:hint="eastAsia"/>
            <w:snapToGrid/>
            <w:szCs w:val="24"/>
          </w:rPr>
          <w:t>日</w:t>
        </w:r>
      </w:smartTag>
      <w:r w:rsidRPr="00EC6A13">
        <w:rPr>
          <w:rFonts w:hint="eastAsia"/>
          <w:snapToGrid/>
          <w:szCs w:val="24"/>
        </w:rPr>
        <w:t>根据第</w:t>
      </w:r>
      <w:r w:rsidRPr="00EC6A13">
        <w:rPr>
          <w:rFonts w:hint="eastAsia"/>
          <w:snapToGrid/>
          <w:szCs w:val="24"/>
        </w:rPr>
        <w:t>346</w:t>
      </w:r>
      <w:r w:rsidRPr="00EC6A13">
        <w:rPr>
          <w:rFonts w:hint="eastAsia"/>
          <w:snapToGrid/>
          <w:szCs w:val="24"/>
        </w:rPr>
        <w:t>号法律《检察署组织法》成立了检察署，该法律第</w:t>
      </w:r>
      <w:r w:rsidRPr="00EC6A13">
        <w:rPr>
          <w:rFonts w:hint="eastAsia"/>
          <w:snapToGrid/>
          <w:szCs w:val="24"/>
        </w:rPr>
        <w:t>1</w:t>
      </w:r>
      <w:r w:rsidRPr="00EC6A13">
        <w:rPr>
          <w:rFonts w:hint="eastAsia"/>
          <w:snapToGrid/>
          <w:szCs w:val="24"/>
        </w:rPr>
        <w:t>条规定：</w:t>
      </w:r>
    </w:p>
    <w:p w:rsidR="00941CB5" w:rsidRPr="00EC6A13" w:rsidRDefault="00941CB5" w:rsidP="00146FF5">
      <w:pPr>
        <w:ind w:leftChars="400" w:left="31680" w:firstLine="510"/>
        <w:rPr>
          <w:snapToGrid/>
          <w:szCs w:val="24"/>
        </w:rPr>
      </w:pPr>
      <w:r w:rsidRPr="00EC6A13">
        <w:rPr>
          <w:rFonts w:hint="eastAsia"/>
          <w:snapToGrid/>
          <w:szCs w:val="24"/>
        </w:rPr>
        <w:t>“检查署应作为一个拥有组织、职能和行政自治权的独立机构，负责通过共和国总检查长提起诉讼以及在刑事诉讼过程中代表社会和犯罪行为受害者利益。”</w:t>
      </w:r>
    </w:p>
    <w:p w:rsidR="00941CB5" w:rsidRPr="00EC6A13" w:rsidRDefault="00941CB5" w:rsidP="005930C2">
      <w:pPr>
        <w:ind w:firstLine="510"/>
        <w:rPr>
          <w:snapToGrid/>
          <w:szCs w:val="24"/>
        </w:rPr>
      </w:pPr>
      <w:r w:rsidRPr="00EC6A13">
        <w:rPr>
          <w:snapToGrid/>
          <w:szCs w:val="24"/>
        </w:rPr>
        <w:t>117.</w:t>
      </w:r>
      <w:r w:rsidR="005930C2">
        <w:rPr>
          <w:snapToGrid/>
          <w:szCs w:val="24"/>
        </w:rPr>
        <w:t xml:space="preserve">  </w:t>
      </w:r>
      <w:r w:rsidRPr="00EC6A13">
        <w:rPr>
          <w:rFonts w:hint="eastAsia"/>
          <w:snapToGrid/>
          <w:szCs w:val="24"/>
        </w:rPr>
        <w:t>同样地，第</w:t>
      </w:r>
      <w:r w:rsidRPr="00EC6A13">
        <w:rPr>
          <w:rFonts w:hint="eastAsia"/>
          <w:snapToGrid/>
          <w:szCs w:val="24"/>
        </w:rPr>
        <w:t>346</w:t>
      </w:r>
      <w:r w:rsidRPr="00EC6A13">
        <w:rPr>
          <w:rFonts w:hint="eastAsia"/>
          <w:snapToGrid/>
          <w:szCs w:val="24"/>
        </w:rPr>
        <w:t>号法律规定，行使公诉权以保障社会免受犯罪侵害的职能应当通过实行控告程序来加以补充。</w:t>
      </w:r>
    </w:p>
    <w:p w:rsidR="00941CB5" w:rsidRPr="00EC6A13" w:rsidRDefault="00941CB5" w:rsidP="005930C2">
      <w:pPr>
        <w:ind w:firstLine="510"/>
        <w:rPr>
          <w:rFonts w:hint="eastAsia"/>
          <w:snapToGrid/>
          <w:szCs w:val="24"/>
        </w:rPr>
      </w:pPr>
      <w:r w:rsidRPr="00EC6A13">
        <w:rPr>
          <w:snapToGrid/>
          <w:szCs w:val="24"/>
        </w:rPr>
        <w:t>118.</w:t>
      </w:r>
      <w:r w:rsidR="005930C2">
        <w:rPr>
          <w:snapToGrid/>
          <w:szCs w:val="24"/>
        </w:rPr>
        <w:t xml:space="preserve">  </w:t>
      </w:r>
      <w:smartTag w:uri="urn:schemas-microsoft-com:office:smarttags" w:element="chsdate">
        <w:smartTagPr>
          <w:attr w:name="IsROCDate" w:val="False"/>
          <w:attr w:name="IsLunarDate" w:val="False"/>
          <w:attr w:name="Day" w:val="13"/>
          <w:attr w:name="Month" w:val="11"/>
          <w:attr w:name="Year" w:val="2001"/>
        </w:smartTagPr>
        <w:r w:rsidRPr="00EC6A13">
          <w:rPr>
            <w:rFonts w:hint="eastAsia"/>
            <w:snapToGrid/>
            <w:szCs w:val="24"/>
          </w:rPr>
          <w:t>2001</w:t>
        </w:r>
        <w:r w:rsidRPr="00EC6A13">
          <w:rPr>
            <w:rFonts w:hint="eastAsia"/>
            <w:snapToGrid/>
            <w:szCs w:val="24"/>
          </w:rPr>
          <w:t>年</w:t>
        </w:r>
        <w:r w:rsidRPr="00EC6A13">
          <w:rPr>
            <w:rFonts w:hint="eastAsia"/>
            <w:snapToGrid/>
            <w:szCs w:val="24"/>
          </w:rPr>
          <w:t>11</w:t>
        </w:r>
        <w:r w:rsidRPr="00EC6A13">
          <w:rPr>
            <w:rFonts w:hint="eastAsia"/>
            <w:snapToGrid/>
            <w:szCs w:val="24"/>
          </w:rPr>
          <w:t>月</w:t>
        </w:r>
        <w:r w:rsidRPr="00EC6A13">
          <w:rPr>
            <w:rFonts w:hint="eastAsia"/>
            <w:snapToGrid/>
            <w:szCs w:val="24"/>
          </w:rPr>
          <w:t>13</w:t>
        </w:r>
        <w:r w:rsidRPr="00EC6A13">
          <w:rPr>
            <w:rFonts w:hint="eastAsia"/>
            <w:snapToGrid/>
            <w:szCs w:val="24"/>
          </w:rPr>
          <w:t>日</w:t>
        </w:r>
      </w:smartTag>
      <w:r w:rsidRPr="00EC6A13">
        <w:rPr>
          <w:rFonts w:hint="eastAsia"/>
          <w:snapToGrid/>
          <w:szCs w:val="24"/>
        </w:rPr>
        <w:t>，国民议会通过了第</w:t>
      </w:r>
      <w:r w:rsidRPr="00EC6A13">
        <w:rPr>
          <w:rFonts w:hint="eastAsia"/>
          <w:snapToGrid/>
          <w:szCs w:val="24"/>
        </w:rPr>
        <w:t>406</w:t>
      </w:r>
      <w:r w:rsidRPr="00EC6A13">
        <w:rPr>
          <w:rFonts w:hint="eastAsia"/>
          <w:snapToGrid/>
          <w:szCs w:val="24"/>
        </w:rPr>
        <w:t>号法律</w:t>
      </w:r>
      <w:r w:rsidR="005930C2" w:rsidRPr="005930C2">
        <w:rPr>
          <w:rFonts w:hint="eastAsia"/>
          <w:snapToGrid/>
          <w:spacing w:val="-50"/>
          <w:szCs w:val="24"/>
        </w:rPr>
        <w:t>―</w:t>
      </w:r>
      <w:r w:rsidR="005930C2" w:rsidRPr="005930C2">
        <w:rPr>
          <w:rFonts w:hint="eastAsia"/>
          <w:snapToGrid/>
          <w:szCs w:val="24"/>
        </w:rPr>
        <w:t>―</w:t>
      </w:r>
      <w:r w:rsidRPr="00EC6A13">
        <w:rPr>
          <w:rFonts w:hint="eastAsia"/>
          <w:snapToGrid/>
          <w:szCs w:val="24"/>
        </w:rPr>
        <w:t>《尼加拉瓜共和国刑事诉讼法》，该法于</w:t>
      </w:r>
      <w:smartTag w:uri="urn:schemas-microsoft-com:office:smarttags" w:element="chsdate">
        <w:smartTagPr>
          <w:attr w:name="IsROCDate" w:val="False"/>
          <w:attr w:name="IsLunarDate" w:val="False"/>
          <w:attr w:name="Day" w:val="24"/>
          <w:attr w:name="Month" w:val="12"/>
          <w:attr w:name="Year" w:val="2002"/>
        </w:smartTagPr>
        <w:r w:rsidRPr="00EC6A13">
          <w:rPr>
            <w:rFonts w:hint="eastAsia"/>
            <w:snapToGrid/>
            <w:szCs w:val="24"/>
          </w:rPr>
          <w:t>2002</w:t>
        </w:r>
        <w:r w:rsidRPr="00EC6A13">
          <w:rPr>
            <w:rFonts w:hint="eastAsia"/>
            <w:snapToGrid/>
            <w:szCs w:val="24"/>
          </w:rPr>
          <w:t>年</w:t>
        </w:r>
        <w:r w:rsidRPr="00EC6A13">
          <w:rPr>
            <w:rFonts w:hint="eastAsia"/>
            <w:snapToGrid/>
            <w:szCs w:val="24"/>
          </w:rPr>
          <w:t>12</w:t>
        </w:r>
        <w:r w:rsidRPr="00EC6A13">
          <w:rPr>
            <w:rFonts w:hint="eastAsia"/>
            <w:snapToGrid/>
            <w:szCs w:val="24"/>
          </w:rPr>
          <w:t>月</w:t>
        </w:r>
        <w:r w:rsidRPr="00EC6A13">
          <w:rPr>
            <w:rFonts w:hint="eastAsia"/>
            <w:snapToGrid/>
            <w:szCs w:val="24"/>
          </w:rPr>
          <w:t>24</w:t>
        </w:r>
        <w:r w:rsidRPr="00EC6A13">
          <w:rPr>
            <w:rFonts w:hint="eastAsia"/>
            <w:snapToGrid/>
            <w:szCs w:val="24"/>
          </w:rPr>
          <w:t>日</w:t>
        </w:r>
      </w:smartTag>
      <w:r w:rsidRPr="00EC6A13">
        <w:rPr>
          <w:rFonts w:hint="eastAsia"/>
          <w:snapToGrid/>
          <w:szCs w:val="24"/>
        </w:rPr>
        <w:t>正式生效，这使得尼加拉瓜可以根据《政治宪法》及其规定的各项人权采取控告式刑事司法体制，</w:t>
      </w:r>
      <w:r w:rsidRPr="00EC6A13">
        <w:rPr>
          <w:rStyle w:val="FootnoteReference"/>
          <w:rFonts w:eastAsia="SimSun"/>
          <w:snapToGrid/>
          <w:spacing w:val="10"/>
          <w:szCs w:val="24"/>
        </w:rPr>
        <w:footnoteReference w:id="24"/>
      </w:r>
      <w:r w:rsidR="005930C2">
        <w:rPr>
          <w:snapToGrid/>
          <w:szCs w:val="24"/>
        </w:rPr>
        <w:t xml:space="preserve"> </w:t>
      </w:r>
      <w:r w:rsidRPr="00EC6A13">
        <w:rPr>
          <w:rFonts w:hint="eastAsia"/>
          <w:snapToGrid/>
          <w:szCs w:val="24"/>
        </w:rPr>
        <w:t>并且依据新的诉讼程序法，确立了新的行为方，并明确规定了其各项职能和作用，以便监测调查、起诉和审判进程的合法性。</w:t>
      </w:r>
    </w:p>
    <w:p w:rsidR="00941CB5" w:rsidRPr="00EC6A13" w:rsidRDefault="00941CB5" w:rsidP="005930C2">
      <w:pPr>
        <w:ind w:firstLine="510"/>
        <w:rPr>
          <w:snapToGrid/>
          <w:szCs w:val="24"/>
        </w:rPr>
      </w:pPr>
      <w:r w:rsidRPr="00EC6A13">
        <w:rPr>
          <w:snapToGrid/>
          <w:szCs w:val="24"/>
        </w:rPr>
        <w:t>119.</w:t>
      </w:r>
      <w:r w:rsidR="005930C2">
        <w:rPr>
          <w:snapToGrid/>
          <w:szCs w:val="24"/>
        </w:rPr>
        <w:t xml:space="preserve">  </w:t>
      </w:r>
      <w:r w:rsidRPr="00EC6A13">
        <w:rPr>
          <w:rFonts w:hint="eastAsia"/>
          <w:snapToGrid/>
          <w:szCs w:val="24"/>
        </w:rPr>
        <w:t>《组织法》拟订的《刑事诉讼法》是对检察署职能的有益补充，其第</w:t>
      </w:r>
      <w:r w:rsidRPr="00EC6A13">
        <w:rPr>
          <w:rFonts w:hint="eastAsia"/>
          <w:snapToGrid/>
          <w:szCs w:val="24"/>
        </w:rPr>
        <w:t>88</w:t>
      </w:r>
      <w:r w:rsidRPr="00EC6A13">
        <w:rPr>
          <w:rFonts w:hint="eastAsia"/>
          <w:snapToGrid/>
          <w:szCs w:val="24"/>
        </w:rPr>
        <w:t>条规定，行使公诉权必须最大限度地尊重《政治宪法》、尼加拉瓜批准的国际人权条约和公约以及《刑事诉讼法》本身所规定的各项权利和保障措施。</w:t>
      </w:r>
    </w:p>
    <w:p w:rsidR="00941CB5" w:rsidRPr="005930C2" w:rsidRDefault="005930C2" w:rsidP="005930C2">
      <w:pPr>
        <w:ind w:firstLine="510"/>
        <w:rPr>
          <w:snapToGrid/>
          <w:spacing w:val="6"/>
          <w:szCs w:val="24"/>
        </w:rPr>
      </w:pPr>
      <w:r w:rsidRPr="005930C2">
        <w:rPr>
          <w:snapToGrid/>
          <w:spacing w:val="6"/>
          <w:szCs w:val="24"/>
        </w:rPr>
        <w:t xml:space="preserve">120.  </w:t>
      </w:r>
      <w:r w:rsidR="00941CB5" w:rsidRPr="005930C2">
        <w:rPr>
          <w:rFonts w:hint="eastAsia"/>
          <w:snapToGrid/>
          <w:spacing w:val="6"/>
          <w:szCs w:val="24"/>
        </w:rPr>
        <w:t>在行使控告权时，检察署履行调查和起诉职能，这些职能与国家警察的职能相结合，旨在澄清刑事诉讼过程中的事实，以确保严格遵守刑事起诉的目的。</w:t>
      </w:r>
    </w:p>
    <w:p w:rsidR="00941CB5" w:rsidRPr="00EC6A13" w:rsidRDefault="005930C2" w:rsidP="005930C2">
      <w:pPr>
        <w:ind w:firstLine="510"/>
        <w:rPr>
          <w:snapToGrid/>
          <w:szCs w:val="24"/>
        </w:rPr>
      </w:pPr>
      <w:r>
        <w:rPr>
          <w:snapToGrid/>
          <w:szCs w:val="24"/>
        </w:rPr>
        <w:t xml:space="preserve">121.  </w:t>
      </w:r>
      <w:r w:rsidR="00941CB5" w:rsidRPr="00EC6A13">
        <w:rPr>
          <w:rFonts w:hint="eastAsia"/>
          <w:snapToGrid/>
          <w:szCs w:val="24"/>
        </w:rPr>
        <w:t>因此，通过行使《组织法》和《刑事诉讼法》赋予的权利，检察署合法地协调国家警察的调查工作，目的是一旦这些工作完成，将决定是否行使公诉权。此外，它还将在适用于案件审理之前和期间的宪法保障框架内，在适当的时候决定采用《刑事诉讼法》规定的酌定起诉原则</w:t>
      </w:r>
      <w:r w:rsidR="00941CB5">
        <w:rPr>
          <w:rFonts w:hint="eastAsia"/>
          <w:snapToGrid/>
          <w:szCs w:val="24"/>
        </w:rPr>
        <w:t>(</w:t>
      </w:r>
      <w:r w:rsidR="00941CB5" w:rsidRPr="00EC6A13">
        <w:rPr>
          <w:rFonts w:hint="eastAsia"/>
          <w:snapToGrid/>
          <w:szCs w:val="24"/>
        </w:rPr>
        <w:t>机会原则</w:t>
      </w:r>
      <w:r w:rsidR="00941CB5">
        <w:rPr>
          <w:rFonts w:hint="eastAsia"/>
          <w:snapToGrid/>
          <w:szCs w:val="24"/>
        </w:rPr>
        <w:t>)</w:t>
      </w:r>
      <w:r w:rsidR="00941CB5" w:rsidRPr="00EC6A13">
        <w:rPr>
          <w:rFonts w:hint="eastAsia"/>
          <w:snapToGrid/>
          <w:szCs w:val="24"/>
        </w:rPr>
        <w:t>。</w:t>
      </w:r>
    </w:p>
    <w:p w:rsidR="00941CB5" w:rsidRPr="00EC6A13" w:rsidRDefault="005930C2" w:rsidP="005930C2">
      <w:pPr>
        <w:spacing w:after="160"/>
        <w:ind w:firstLine="510"/>
        <w:rPr>
          <w:snapToGrid/>
          <w:szCs w:val="24"/>
        </w:rPr>
      </w:pPr>
      <w:r>
        <w:rPr>
          <w:snapToGrid/>
          <w:szCs w:val="24"/>
        </w:rPr>
        <w:t xml:space="preserve">122.  </w:t>
      </w:r>
      <w:r w:rsidR="00941CB5" w:rsidRPr="00EC6A13">
        <w:rPr>
          <w:rFonts w:hint="eastAsia"/>
          <w:snapToGrid/>
          <w:szCs w:val="24"/>
        </w:rPr>
        <w:t>至于分配给检察署的预算，应当注意的是它还未能恰当满足实际需要和增长需求。然而，尽管人员和财力匮乏，得益于有效的管理，检察署始终能够确保其所服务的居民的各项人权。</w:t>
      </w:r>
    </w:p>
    <w:p w:rsidR="00941CB5" w:rsidRPr="005930C2" w:rsidRDefault="00941CB5" w:rsidP="005930C2">
      <w:pPr>
        <w:pStyle w:val="Heading3"/>
        <w:rPr>
          <w:rFonts w:ascii="Time New Roman" w:eastAsia="SimHei" w:hAnsi="Time New Roman" w:hint="eastAsia"/>
          <w:u w:val="none"/>
        </w:rPr>
      </w:pPr>
      <w:r w:rsidRPr="005930C2">
        <w:rPr>
          <w:rFonts w:ascii="Time New Roman" w:eastAsia="SimHei" w:hAnsi="Time New Roman" w:hint="eastAsia"/>
          <w:u w:val="none"/>
        </w:rPr>
        <w:t>表</w:t>
      </w:r>
      <w:r w:rsidRPr="005930C2">
        <w:rPr>
          <w:rFonts w:ascii="Time New Roman" w:eastAsia="SimHei" w:hAnsi="Time New Roman" w:hint="eastAsia"/>
          <w:b/>
          <w:u w:val="none"/>
        </w:rPr>
        <w:t>4</w:t>
      </w:r>
      <w:r w:rsidRPr="005930C2">
        <w:rPr>
          <w:rFonts w:ascii="Time New Roman" w:eastAsia="SimHei" w:hAnsi="Time New Roman" w:hint="eastAsia"/>
          <w:u w:val="none"/>
        </w:rPr>
        <w:t xml:space="preserve">.  </w:t>
      </w:r>
      <w:r w:rsidRPr="005930C2">
        <w:rPr>
          <w:rFonts w:ascii="Time New Roman" w:eastAsia="SimHei" w:hAnsi="Time New Roman" w:hint="eastAsia"/>
          <w:u w:val="none"/>
        </w:rPr>
        <w:t>检察署登记在册的案件数量</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99"/>
        <w:gridCol w:w="1242"/>
        <w:gridCol w:w="1638"/>
        <w:gridCol w:w="1638"/>
        <w:gridCol w:w="1453"/>
      </w:tblGrid>
      <w:tr w:rsidR="00941CB5" w:rsidRPr="005930C2" w:rsidTr="005930C2">
        <w:trPr>
          <w:trHeight w:val="294"/>
          <w:tblHeader/>
        </w:trPr>
        <w:tc>
          <w:tcPr>
            <w:tcW w:w="1880" w:type="pct"/>
            <w:shd w:val="clear" w:color="auto" w:fill="auto"/>
          </w:tcPr>
          <w:p w:rsidR="00941CB5" w:rsidRPr="005930C2" w:rsidRDefault="00941CB5" w:rsidP="005930C2">
            <w:pPr>
              <w:spacing w:beforeLines="20" w:before="62" w:afterLines="20" w:after="62" w:line="288" w:lineRule="auto"/>
              <w:jc w:val="center"/>
              <w:rPr>
                <w:rFonts w:ascii="Time New Roman" w:eastAsia="SimHei" w:hAnsi="Time New Roman"/>
                <w:snapToGrid/>
                <w:sz w:val="21"/>
                <w:szCs w:val="21"/>
              </w:rPr>
            </w:pPr>
            <w:r w:rsidRPr="005930C2">
              <w:rPr>
                <w:rFonts w:ascii="Time New Roman" w:eastAsia="SimHei" w:hAnsi="Time New Roman" w:hint="eastAsia"/>
                <w:snapToGrid/>
                <w:sz w:val="21"/>
                <w:szCs w:val="21"/>
              </w:rPr>
              <w:t>项</w:t>
            </w:r>
            <w:r w:rsidR="005930C2" w:rsidRPr="005930C2">
              <w:rPr>
                <w:rFonts w:ascii="Time New Roman" w:eastAsia="SimHei" w:hAnsi="Time New Roman"/>
                <w:snapToGrid/>
                <w:sz w:val="21"/>
                <w:szCs w:val="21"/>
              </w:rPr>
              <w:tab/>
            </w:r>
            <w:r w:rsidRPr="005930C2">
              <w:rPr>
                <w:rFonts w:ascii="Time New Roman" w:eastAsia="SimHei" w:hAnsi="Time New Roman" w:hint="eastAsia"/>
                <w:snapToGrid/>
                <w:sz w:val="21"/>
                <w:szCs w:val="21"/>
              </w:rPr>
              <w:t>目</w:t>
            </w:r>
          </w:p>
        </w:tc>
        <w:tc>
          <w:tcPr>
            <w:tcW w:w="649" w:type="pct"/>
            <w:shd w:val="clear" w:color="auto" w:fill="auto"/>
          </w:tcPr>
          <w:p w:rsidR="00941CB5" w:rsidRPr="005930C2" w:rsidRDefault="00941CB5" w:rsidP="005930C2">
            <w:pPr>
              <w:spacing w:beforeLines="20" w:before="62" w:afterLines="20" w:after="62" w:line="288" w:lineRule="auto"/>
              <w:jc w:val="center"/>
              <w:rPr>
                <w:rFonts w:ascii="Time New Roman" w:eastAsia="SimHei" w:hAnsi="Time New Roman"/>
                <w:snapToGrid/>
                <w:sz w:val="21"/>
                <w:szCs w:val="21"/>
              </w:rPr>
            </w:pPr>
            <w:r w:rsidRPr="005930C2">
              <w:rPr>
                <w:rFonts w:ascii="Time New Roman" w:eastAsia="SimHei" w:hAnsi="Time New Roman"/>
                <w:b/>
                <w:snapToGrid/>
                <w:sz w:val="21"/>
                <w:szCs w:val="21"/>
              </w:rPr>
              <w:t>2003</w:t>
            </w:r>
            <w:r w:rsidRPr="005930C2">
              <w:rPr>
                <w:rFonts w:ascii="Time New Roman" w:eastAsia="SimHei" w:hAnsi="Time New Roman" w:hint="eastAsia"/>
                <w:snapToGrid/>
                <w:sz w:val="21"/>
                <w:szCs w:val="21"/>
              </w:rPr>
              <w:t>年</w:t>
            </w:r>
          </w:p>
        </w:tc>
        <w:tc>
          <w:tcPr>
            <w:tcW w:w="856" w:type="pct"/>
            <w:shd w:val="clear" w:color="auto" w:fill="auto"/>
          </w:tcPr>
          <w:p w:rsidR="00941CB5" w:rsidRPr="005930C2" w:rsidRDefault="00941CB5" w:rsidP="005930C2">
            <w:pPr>
              <w:spacing w:beforeLines="20" w:before="62" w:afterLines="20" w:after="62" w:line="288" w:lineRule="auto"/>
              <w:jc w:val="center"/>
              <w:rPr>
                <w:rFonts w:ascii="Time New Roman" w:eastAsia="SimHei" w:hAnsi="Time New Roman"/>
                <w:snapToGrid/>
                <w:sz w:val="21"/>
                <w:szCs w:val="21"/>
              </w:rPr>
            </w:pPr>
            <w:r w:rsidRPr="005930C2">
              <w:rPr>
                <w:rFonts w:ascii="Time New Roman" w:eastAsia="SimHei" w:hAnsi="Time New Roman"/>
                <w:b/>
                <w:snapToGrid/>
                <w:sz w:val="21"/>
                <w:szCs w:val="21"/>
              </w:rPr>
              <w:t>2004</w:t>
            </w:r>
            <w:r w:rsidRPr="005930C2">
              <w:rPr>
                <w:rFonts w:ascii="Time New Roman" w:eastAsia="SimHei" w:hAnsi="Time New Roman" w:hint="eastAsia"/>
                <w:snapToGrid/>
                <w:sz w:val="21"/>
                <w:szCs w:val="21"/>
              </w:rPr>
              <w:t>年</w:t>
            </w:r>
          </w:p>
        </w:tc>
        <w:tc>
          <w:tcPr>
            <w:tcW w:w="856" w:type="pct"/>
            <w:shd w:val="clear" w:color="auto" w:fill="auto"/>
          </w:tcPr>
          <w:p w:rsidR="00941CB5" w:rsidRPr="005930C2" w:rsidRDefault="00941CB5" w:rsidP="005930C2">
            <w:pPr>
              <w:spacing w:beforeLines="20" w:before="62" w:afterLines="20" w:after="62" w:line="288" w:lineRule="auto"/>
              <w:jc w:val="center"/>
              <w:rPr>
                <w:rFonts w:ascii="Time New Roman" w:eastAsia="SimHei" w:hAnsi="Time New Roman"/>
                <w:snapToGrid/>
                <w:sz w:val="21"/>
                <w:szCs w:val="21"/>
              </w:rPr>
            </w:pPr>
            <w:r w:rsidRPr="005930C2">
              <w:rPr>
                <w:rFonts w:ascii="Time New Roman" w:eastAsia="SimHei" w:hAnsi="Time New Roman"/>
                <w:b/>
                <w:snapToGrid/>
                <w:sz w:val="21"/>
                <w:szCs w:val="21"/>
              </w:rPr>
              <w:t>2005</w:t>
            </w:r>
            <w:r w:rsidRPr="005930C2">
              <w:rPr>
                <w:rFonts w:ascii="Time New Roman" w:eastAsia="SimHei" w:hAnsi="Time New Roman" w:hint="eastAsia"/>
                <w:snapToGrid/>
                <w:sz w:val="21"/>
                <w:szCs w:val="21"/>
              </w:rPr>
              <w:t>年</w:t>
            </w:r>
          </w:p>
        </w:tc>
        <w:tc>
          <w:tcPr>
            <w:tcW w:w="759" w:type="pct"/>
            <w:shd w:val="clear" w:color="auto" w:fill="auto"/>
          </w:tcPr>
          <w:p w:rsidR="00941CB5" w:rsidRPr="005930C2" w:rsidRDefault="00941CB5" w:rsidP="005930C2">
            <w:pPr>
              <w:spacing w:beforeLines="20" w:before="62" w:afterLines="20" w:after="62" w:line="288" w:lineRule="auto"/>
              <w:jc w:val="center"/>
              <w:rPr>
                <w:rFonts w:ascii="Time New Roman" w:eastAsia="SimHei" w:hAnsi="Time New Roman"/>
                <w:snapToGrid/>
                <w:sz w:val="21"/>
                <w:szCs w:val="21"/>
              </w:rPr>
            </w:pPr>
            <w:r w:rsidRPr="005930C2">
              <w:rPr>
                <w:rFonts w:ascii="Time New Roman" w:eastAsia="SimHei" w:hAnsi="Time New Roman"/>
                <w:b/>
                <w:snapToGrid/>
                <w:sz w:val="21"/>
                <w:szCs w:val="21"/>
              </w:rPr>
              <w:t>2006</w:t>
            </w:r>
            <w:r w:rsidRPr="005930C2">
              <w:rPr>
                <w:rFonts w:ascii="Time New Roman" w:eastAsia="SimHei" w:hAnsi="Time New Roman" w:hint="eastAsia"/>
                <w:snapToGrid/>
                <w:sz w:val="21"/>
                <w:szCs w:val="21"/>
              </w:rPr>
              <w:t>年</w:t>
            </w:r>
          </w:p>
        </w:tc>
      </w:tr>
      <w:tr w:rsidR="00941CB5" w:rsidRPr="005930C2" w:rsidTr="005930C2">
        <w:trPr>
          <w:trHeight w:val="294"/>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国家警察局收到的投诉和报告</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16,869</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20,277</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43,115</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46,893</w:t>
            </w:r>
          </w:p>
        </w:tc>
      </w:tr>
      <w:tr w:rsidR="00941CB5" w:rsidRPr="005930C2" w:rsidTr="005930C2">
        <w:trPr>
          <w:trHeight w:val="289"/>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检察署收到的投诉</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1,632</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1,471</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3,824</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3,544</w:t>
            </w:r>
          </w:p>
        </w:tc>
      </w:tr>
      <w:tr w:rsidR="00941CB5" w:rsidRPr="00A3326C" w:rsidTr="005930C2">
        <w:tc>
          <w:tcPr>
            <w:tcW w:w="1880" w:type="pct"/>
            <w:shd w:val="clear" w:color="auto" w:fill="auto"/>
          </w:tcPr>
          <w:p w:rsidR="00941CB5" w:rsidRPr="00A3326C" w:rsidRDefault="00941CB5" w:rsidP="005930C2">
            <w:pPr>
              <w:spacing w:line="288" w:lineRule="auto"/>
              <w:rPr>
                <w:rFonts w:ascii="Time New Roman" w:eastAsia="SimHei" w:hAnsi="Time New Roman" w:hint="eastAsia"/>
                <w:snapToGrid/>
                <w:sz w:val="21"/>
                <w:szCs w:val="21"/>
              </w:rPr>
            </w:pPr>
            <w:r w:rsidRPr="00A3326C">
              <w:rPr>
                <w:rFonts w:ascii="Time New Roman" w:eastAsia="SimHei" w:hAnsi="Time New Roman" w:hint="eastAsia"/>
                <w:snapToGrid/>
                <w:sz w:val="21"/>
                <w:szCs w:val="21"/>
              </w:rPr>
              <w:t>登记案件总数</w:t>
            </w:r>
          </w:p>
        </w:tc>
        <w:tc>
          <w:tcPr>
            <w:tcW w:w="649" w:type="pct"/>
            <w:shd w:val="clear" w:color="auto" w:fill="auto"/>
            <w:vAlign w:val="bottom"/>
          </w:tcPr>
          <w:p w:rsidR="00941CB5" w:rsidRPr="00A3326C" w:rsidRDefault="00941CB5" w:rsidP="00146FF5">
            <w:pPr>
              <w:spacing w:line="288" w:lineRule="auto"/>
              <w:ind w:rightChars="100" w:right="31680"/>
              <w:jc w:val="right"/>
              <w:rPr>
                <w:rFonts w:ascii="Time New Roman" w:eastAsia="SimHei" w:hAnsi="Time New Roman"/>
                <w:snapToGrid/>
                <w:sz w:val="21"/>
                <w:szCs w:val="21"/>
              </w:rPr>
            </w:pPr>
            <w:r w:rsidRPr="00A3326C">
              <w:rPr>
                <w:rFonts w:ascii="Time New Roman" w:eastAsia="SimHei" w:hAnsi="Time New Roman"/>
                <w:b/>
                <w:snapToGrid/>
                <w:sz w:val="21"/>
                <w:szCs w:val="21"/>
              </w:rPr>
              <w:t>18</w:t>
            </w:r>
            <w:r w:rsidRPr="00A3326C">
              <w:rPr>
                <w:rFonts w:ascii="Time New Roman" w:eastAsia="SimHei" w:hAnsi="Time New Roman"/>
                <w:snapToGrid/>
                <w:sz w:val="21"/>
                <w:szCs w:val="21"/>
              </w:rPr>
              <w:t>,</w:t>
            </w:r>
            <w:r w:rsidRPr="00A3326C">
              <w:rPr>
                <w:rFonts w:ascii="Time New Roman" w:eastAsia="SimHei" w:hAnsi="Time New Roman"/>
                <w:b/>
                <w:snapToGrid/>
                <w:sz w:val="21"/>
                <w:szCs w:val="21"/>
              </w:rPr>
              <w:t>501</w:t>
            </w:r>
          </w:p>
        </w:tc>
        <w:tc>
          <w:tcPr>
            <w:tcW w:w="856" w:type="pct"/>
            <w:shd w:val="clear" w:color="auto" w:fill="auto"/>
            <w:vAlign w:val="bottom"/>
          </w:tcPr>
          <w:p w:rsidR="00941CB5" w:rsidRPr="00A3326C" w:rsidRDefault="00941CB5" w:rsidP="00146FF5">
            <w:pPr>
              <w:spacing w:line="288" w:lineRule="auto"/>
              <w:ind w:rightChars="150" w:right="31680"/>
              <w:jc w:val="right"/>
              <w:rPr>
                <w:rFonts w:ascii="Time New Roman" w:eastAsia="SimHei" w:hAnsi="Time New Roman"/>
                <w:snapToGrid/>
                <w:sz w:val="21"/>
                <w:szCs w:val="21"/>
              </w:rPr>
            </w:pPr>
            <w:r w:rsidRPr="00A3326C">
              <w:rPr>
                <w:rFonts w:ascii="Time New Roman" w:eastAsia="SimHei" w:hAnsi="Time New Roman"/>
                <w:b/>
                <w:snapToGrid/>
                <w:sz w:val="21"/>
                <w:szCs w:val="21"/>
              </w:rPr>
              <w:t>21</w:t>
            </w:r>
            <w:r w:rsidRPr="00A3326C">
              <w:rPr>
                <w:rFonts w:ascii="Time New Roman" w:eastAsia="SimHei" w:hAnsi="Time New Roman"/>
                <w:snapToGrid/>
                <w:sz w:val="21"/>
                <w:szCs w:val="21"/>
              </w:rPr>
              <w:t>,</w:t>
            </w:r>
            <w:r w:rsidRPr="00A3326C">
              <w:rPr>
                <w:rFonts w:ascii="Time New Roman" w:eastAsia="SimHei" w:hAnsi="Time New Roman"/>
                <w:b/>
                <w:snapToGrid/>
                <w:sz w:val="21"/>
                <w:szCs w:val="21"/>
              </w:rPr>
              <w:t>748</w:t>
            </w:r>
          </w:p>
        </w:tc>
        <w:tc>
          <w:tcPr>
            <w:tcW w:w="856" w:type="pct"/>
            <w:shd w:val="clear" w:color="auto" w:fill="auto"/>
            <w:vAlign w:val="bottom"/>
          </w:tcPr>
          <w:p w:rsidR="00941CB5" w:rsidRPr="00A3326C" w:rsidRDefault="00941CB5" w:rsidP="00146FF5">
            <w:pPr>
              <w:spacing w:line="288" w:lineRule="auto"/>
              <w:ind w:rightChars="150" w:right="31680"/>
              <w:jc w:val="right"/>
              <w:rPr>
                <w:rFonts w:ascii="Time New Roman" w:eastAsia="SimHei" w:hAnsi="Time New Roman"/>
                <w:snapToGrid/>
                <w:sz w:val="21"/>
                <w:szCs w:val="21"/>
              </w:rPr>
            </w:pPr>
            <w:r w:rsidRPr="00A3326C">
              <w:rPr>
                <w:rFonts w:ascii="Time New Roman" w:eastAsia="SimHei" w:hAnsi="Time New Roman"/>
                <w:b/>
                <w:snapToGrid/>
                <w:sz w:val="21"/>
                <w:szCs w:val="21"/>
              </w:rPr>
              <w:t>46</w:t>
            </w:r>
            <w:r w:rsidRPr="00A3326C">
              <w:rPr>
                <w:rFonts w:ascii="Time New Roman" w:eastAsia="SimHei" w:hAnsi="Time New Roman"/>
                <w:snapToGrid/>
                <w:sz w:val="21"/>
                <w:szCs w:val="21"/>
              </w:rPr>
              <w:t>,</w:t>
            </w:r>
            <w:r w:rsidRPr="00A3326C">
              <w:rPr>
                <w:rFonts w:ascii="Time New Roman" w:eastAsia="SimHei" w:hAnsi="Time New Roman"/>
                <w:b/>
                <w:snapToGrid/>
                <w:sz w:val="21"/>
                <w:szCs w:val="21"/>
              </w:rPr>
              <w:t>939</w:t>
            </w:r>
          </w:p>
        </w:tc>
        <w:tc>
          <w:tcPr>
            <w:tcW w:w="759" w:type="pct"/>
            <w:shd w:val="clear" w:color="auto" w:fill="auto"/>
            <w:vAlign w:val="bottom"/>
          </w:tcPr>
          <w:p w:rsidR="00941CB5" w:rsidRPr="00A3326C" w:rsidRDefault="00941CB5" w:rsidP="00146FF5">
            <w:pPr>
              <w:spacing w:line="288" w:lineRule="auto"/>
              <w:ind w:rightChars="120" w:right="31680"/>
              <w:jc w:val="right"/>
              <w:rPr>
                <w:rFonts w:ascii="Time New Roman" w:eastAsia="SimHei" w:hAnsi="Time New Roman"/>
                <w:snapToGrid/>
                <w:sz w:val="21"/>
                <w:szCs w:val="21"/>
              </w:rPr>
            </w:pPr>
            <w:r w:rsidRPr="00A3326C">
              <w:rPr>
                <w:rFonts w:ascii="Time New Roman" w:eastAsia="SimHei" w:hAnsi="Time New Roman"/>
                <w:b/>
                <w:snapToGrid/>
                <w:sz w:val="21"/>
                <w:szCs w:val="21"/>
              </w:rPr>
              <w:t>50</w:t>
            </w:r>
            <w:r w:rsidRPr="00A3326C">
              <w:rPr>
                <w:rFonts w:ascii="Time New Roman" w:eastAsia="SimHei" w:hAnsi="Time New Roman"/>
                <w:snapToGrid/>
                <w:sz w:val="21"/>
                <w:szCs w:val="21"/>
              </w:rPr>
              <w:t>,</w:t>
            </w:r>
            <w:r w:rsidRPr="00A3326C">
              <w:rPr>
                <w:rFonts w:ascii="Time New Roman" w:eastAsia="SimHei" w:hAnsi="Time New Roman"/>
                <w:b/>
                <w:snapToGrid/>
                <w:sz w:val="21"/>
                <w:szCs w:val="21"/>
              </w:rPr>
              <w:t>437</w:t>
            </w:r>
          </w:p>
        </w:tc>
      </w:tr>
      <w:tr w:rsidR="00941CB5" w:rsidRPr="005930C2" w:rsidTr="005930C2">
        <w:trPr>
          <w:trHeight w:val="289"/>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撤销、暂时缺乏证据</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2,265</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7,231</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2,610</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3,014</w:t>
            </w:r>
          </w:p>
        </w:tc>
      </w:tr>
      <w:tr w:rsidR="00941CB5" w:rsidRPr="005930C2" w:rsidTr="005930C2">
        <w:trPr>
          <w:trHeight w:val="289"/>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缺乏证据</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0</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0</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8,988</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9,314</w:t>
            </w:r>
          </w:p>
        </w:tc>
      </w:tr>
      <w:tr w:rsidR="00941CB5" w:rsidRPr="005930C2" w:rsidTr="005930C2">
        <w:trPr>
          <w:trHeight w:val="289"/>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暂时</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0</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0</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796</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411</w:t>
            </w:r>
          </w:p>
        </w:tc>
      </w:tr>
      <w:tr w:rsidR="00941CB5" w:rsidRPr="005930C2" w:rsidTr="005930C2">
        <w:trPr>
          <w:trHeight w:val="289"/>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退回国家警察局以供调查</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896</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1,673</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2,989</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5,088</w:t>
            </w:r>
          </w:p>
        </w:tc>
      </w:tr>
      <w:tr w:rsidR="00941CB5" w:rsidRPr="005930C2" w:rsidTr="005930C2">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指控数量</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5,308</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6,154</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15,141</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17,977</w:t>
            </w:r>
          </w:p>
        </w:tc>
      </w:tr>
      <w:tr w:rsidR="00941CB5" w:rsidRPr="005930C2" w:rsidTr="005930C2">
        <w:trPr>
          <w:trHeight w:val="289"/>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在检察署处搁置</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7,759</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1,684</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8,476</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7,106</w:t>
            </w:r>
          </w:p>
        </w:tc>
      </w:tr>
      <w:tr w:rsidR="00941CB5" w:rsidRPr="005930C2" w:rsidTr="005930C2">
        <w:trPr>
          <w:trHeight w:val="289"/>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转给儿童和青年</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1,544</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3,887</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2,891</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3,254</w:t>
            </w:r>
          </w:p>
        </w:tc>
      </w:tr>
      <w:tr w:rsidR="00941CB5" w:rsidRPr="005930C2" w:rsidTr="005930C2">
        <w:trPr>
          <w:trHeight w:val="289"/>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转给地方法官</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463</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884</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0</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0</w:t>
            </w:r>
          </w:p>
        </w:tc>
      </w:tr>
      <w:tr w:rsidR="00941CB5" w:rsidRPr="005930C2" w:rsidTr="005930C2">
        <w:trPr>
          <w:trHeight w:val="289"/>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先期调停</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266</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223</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4,635</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3,801</w:t>
            </w:r>
          </w:p>
        </w:tc>
      </w:tr>
      <w:tr w:rsidR="00941CB5" w:rsidRPr="005930C2" w:rsidTr="005930C2">
        <w:trPr>
          <w:trHeight w:val="289"/>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放弃公诉权</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0</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12</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17</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24</w:t>
            </w:r>
          </w:p>
        </w:tc>
      </w:tr>
      <w:tr w:rsidR="00941CB5" w:rsidRPr="005930C2" w:rsidTr="005930C2">
        <w:trPr>
          <w:trHeight w:val="289"/>
        </w:trPr>
        <w:tc>
          <w:tcPr>
            <w:tcW w:w="1880" w:type="pct"/>
            <w:shd w:val="clear" w:color="auto" w:fill="auto"/>
          </w:tcPr>
          <w:p w:rsidR="00941CB5" w:rsidRPr="005930C2" w:rsidRDefault="00941CB5" w:rsidP="005930C2">
            <w:pPr>
              <w:spacing w:line="288" w:lineRule="auto"/>
              <w:rPr>
                <w:snapToGrid/>
                <w:sz w:val="21"/>
                <w:szCs w:val="21"/>
              </w:rPr>
            </w:pPr>
            <w:r w:rsidRPr="005930C2">
              <w:rPr>
                <w:rFonts w:hint="eastAsia"/>
                <w:snapToGrid/>
                <w:sz w:val="21"/>
                <w:szCs w:val="21"/>
              </w:rPr>
              <w:t>轻罪</w:t>
            </w:r>
          </w:p>
        </w:tc>
        <w:tc>
          <w:tcPr>
            <w:tcW w:w="649" w:type="pct"/>
            <w:shd w:val="clear" w:color="auto" w:fill="auto"/>
            <w:vAlign w:val="bottom"/>
          </w:tcPr>
          <w:p w:rsidR="00941CB5" w:rsidRPr="005930C2" w:rsidRDefault="00941CB5" w:rsidP="00146FF5">
            <w:pPr>
              <w:spacing w:line="288" w:lineRule="auto"/>
              <w:ind w:rightChars="100" w:right="31680"/>
              <w:jc w:val="right"/>
              <w:rPr>
                <w:snapToGrid/>
                <w:sz w:val="21"/>
                <w:szCs w:val="21"/>
              </w:rPr>
            </w:pPr>
            <w:r w:rsidRPr="005930C2">
              <w:rPr>
                <w:snapToGrid/>
                <w:sz w:val="21"/>
                <w:szCs w:val="21"/>
              </w:rPr>
              <w:t>0</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0</w:t>
            </w:r>
          </w:p>
        </w:tc>
        <w:tc>
          <w:tcPr>
            <w:tcW w:w="856" w:type="pct"/>
            <w:shd w:val="clear" w:color="auto" w:fill="auto"/>
            <w:vAlign w:val="bottom"/>
          </w:tcPr>
          <w:p w:rsidR="00941CB5" w:rsidRPr="005930C2" w:rsidRDefault="00941CB5" w:rsidP="00146FF5">
            <w:pPr>
              <w:spacing w:line="288" w:lineRule="auto"/>
              <w:ind w:rightChars="150" w:right="31680"/>
              <w:jc w:val="right"/>
              <w:rPr>
                <w:snapToGrid/>
                <w:sz w:val="21"/>
                <w:szCs w:val="21"/>
              </w:rPr>
            </w:pPr>
            <w:r w:rsidRPr="005930C2">
              <w:rPr>
                <w:snapToGrid/>
                <w:sz w:val="21"/>
                <w:szCs w:val="21"/>
              </w:rPr>
              <w:t>396</w:t>
            </w:r>
          </w:p>
        </w:tc>
        <w:tc>
          <w:tcPr>
            <w:tcW w:w="759" w:type="pct"/>
            <w:shd w:val="clear" w:color="auto" w:fill="auto"/>
            <w:vAlign w:val="bottom"/>
          </w:tcPr>
          <w:p w:rsidR="00941CB5" w:rsidRPr="005930C2" w:rsidRDefault="00941CB5" w:rsidP="00146FF5">
            <w:pPr>
              <w:spacing w:line="288" w:lineRule="auto"/>
              <w:ind w:rightChars="120" w:right="31680"/>
              <w:jc w:val="right"/>
              <w:rPr>
                <w:snapToGrid/>
                <w:sz w:val="21"/>
                <w:szCs w:val="21"/>
              </w:rPr>
            </w:pPr>
            <w:r w:rsidRPr="005930C2">
              <w:rPr>
                <w:snapToGrid/>
                <w:sz w:val="21"/>
                <w:szCs w:val="21"/>
              </w:rPr>
              <w:t>448</w:t>
            </w:r>
          </w:p>
        </w:tc>
      </w:tr>
      <w:tr w:rsidR="00941CB5" w:rsidRPr="00A3326C" w:rsidTr="005930C2">
        <w:trPr>
          <w:trHeight w:val="289"/>
        </w:trPr>
        <w:tc>
          <w:tcPr>
            <w:tcW w:w="1880" w:type="pct"/>
            <w:shd w:val="clear" w:color="auto" w:fill="auto"/>
          </w:tcPr>
          <w:p w:rsidR="00941CB5" w:rsidRPr="00A3326C" w:rsidRDefault="00941CB5" w:rsidP="005930C2">
            <w:pPr>
              <w:spacing w:line="288" w:lineRule="auto"/>
              <w:rPr>
                <w:rFonts w:ascii="Time New Roman" w:eastAsia="SimHei" w:hAnsi="Time New Roman" w:hint="eastAsia"/>
                <w:snapToGrid/>
                <w:sz w:val="21"/>
                <w:szCs w:val="21"/>
              </w:rPr>
            </w:pPr>
            <w:r w:rsidRPr="00A3326C">
              <w:rPr>
                <w:rFonts w:ascii="Time New Roman" w:eastAsia="SimHei" w:hAnsi="Time New Roman" w:hint="eastAsia"/>
                <w:snapToGrid/>
                <w:sz w:val="21"/>
                <w:szCs w:val="21"/>
              </w:rPr>
              <w:t>案件总数</w:t>
            </w:r>
          </w:p>
        </w:tc>
        <w:tc>
          <w:tcPr>
            <w:tcW w:w="649" w:type="pct"/>
            <w:shd w:val="clear" w:color="auto" w:fill="auto"/>
            <w:vAlign w:val="bottom"/>
          </w:tcPr>
          <w:p w:rsidR="00941CB5" w:rsidRPr="00A3326C" w:rsidRDefault="00941CB5" w:rsidP="00146FF5">
            <w:pPr>
              <w:spacing w:line="288" w:lineRule="auto"/>
              <w:ind w:rightChars="100" w:right="31680"/>
              <w:jc w:val="right"/>
              <w:rPr>
                <w:rFonts w:ascii="Time New Roman" w:eastAsia="SimHei" w:hAnsi="Time New Roman"/>
                <w:snapToGrid/>
                <w:sz w:val="21"/>
                <w:szCs w:val="21"/>
              </w:rPr>
            </w:pPr>
            <w:r w:rsidRPr="00A3326C">
              <w:rPr>
                <w:rFonts w:ascii="Time New Roman" w:eastAsia="SimHei" w:hAnsi="Time New Roman"/>
                <w:b/>
                <w:snapToGrid/>
                <w:sz w:val="21"/>
                <w:szCs w:val="21"/>
              </w:rPr>
              <w:t>18</w:t>
            </w:r>
            <w:r w:rsidRPr="00A3326C">
              <w:rPr>
                <w:rFonts w:ascii="Time New Roman" w:eastAsia="SimHei" w:hAnsi="Time New Roman"/>
                <w:snapToGrid/>
                <w:sz w:val="21"/>
                <w:szCs w:val="21"/>
              </w:rPr>
              <w:t>,</w:t>
            </w:r>
            <w:r w:rsidRPr="00A3326C">
              <w:rPr>
                <w:rFonts w:ascii="Time New Roman" w:eastAsia="SimHei" w:hAnsi="Time New Roman"/>
                <w:b/>
                <w:snapToGrid/>
                <w:sz w:val="21"/>
                <w:szCs w:val="21"/>
              </w:rPr>
              <w:t>501</w:t>
            </w:r>
          </w:p>
        </w:tc>
        <w:tc>
          <w:tcPr>
            <w:tcW w:w="856" w:type="pct"/>
            <w:shd w:val="clear" w:color="auto" w:fill="auto"/>
            <w:vAlign w:val="bottom"/>
          </w:tcPr>
          <w:p w:rsidR="00941CB5" w:rsidRPr="00A3326C" w:rsidRDefault="00941CB5" w:rsidP="00146FF5">
            <w:pPr>
              <w:spacing w:line="288" w:lineRule="auto"/>
              <w:ind w:rightChars="150" w:right="31680"/>
              <w:jc w:val="right"/>
              <w:rPr>
                <w:rFonts w:ascii="Time New Roman" w:eastAsia="SimHei" w:hAnsi="Time New Roman"/>
                <w:snapToGrid/>
                <w:sz w:val="21"/>
                <w:szCs w:val="21"/>
              </w:rPr>
            </w:pPr>
            <w:r w:rsidRPr="00A3326C">
              <w:rPr>
                <w:rFonts w:ascii="Time New Roman" w:eastAsia="SimHei" w:hAnsi="Time New Roman"/>
                <w:b/>
                <w:snapToGrid/>
                <w:sz w:val="21"/>
                <w:szCs w:val="21"/>
              </w:rPr>
              <w:t>21</w:t>
            </w:r>
            <w:r w:rsidRPr="00A3326C">
              <w:rPr>
                <w:rFonts w:ascii="Time New Roman" w:eastAsia="SimHei" w:hAnsi="Time New Roman"/>
                <w:snapToGrid/>
                <w:sz w:val="21"/>
                <w:szCs w:val="21"/>
              </w:rPr>
              <w:t>,</w:t>
            </w:r>
            <w:r w:rsidRPr="00A3326C">
              <w:rPr>
                <w:rFonts w:ascii="Time New Roman" w:eastAsia="SimHei" w:hAnsi="Time New Roman"/>
                <w:b/>
                <w:snapToGrid/>
                <w:sz w:val="21"/>
                <w:szCs w:val="21"/>
              </w:rPr>
              <w:t>748</w:t>
            </w:r>
          </w:p>
        </w:tc>
        <w:tc>
          <w:tcPr>
            <w:tcW w:w="856" w:type="pct"/>
            <w:shd w:val="clear" w:color="auto" w:fill="auto"/>
            <w:vAlign w:val="bottom"/>
          </w:tcPr>
          <w:p w:rsidR="00941CB5" w:rsidRPr="00A3326C" w:rsidRDefault="00941CB5" w:rsidP="00146FF5">
            <w:pPr>
              <w:spacing w:line="288" w:lineRule="auto"/>
              <w:ind w:rightChars="150" w:right="31680"/>
              <w:jc w:val="right"/>
              <w:rPr>
                <w:rFonts w:ascii="Time New Roman" w:eastAsia="SimHei" w:hAnsi="Time New Roman"/>
                <w:snapToGrid/>
                <w:sz w:val="21"/>
                <w:szCs w:val="21"/>
              </w:rPr>
            </w:pPr>
            <w:r w:rsidRPr="00A3326C">
              <w:rPr>
                <w:rFonts w:ascii="Time New Roman" w:eastAsia="SimHei" w:hAnsi="Time New Roman"/>
                <w:b/>
                <w:snapToGrid/>
                <w:sz w:val="21"/>
                <w:szCs w:val="21"/>
              </w:rPr>
              <w:t>46</w:t>
            </w:r>
            <w:r w:rsidRPr="00A3326C">
              <w:rPr>
                <w:rFonts w:ascii="Time New Roman" w:eastAsia="SimHei" w:hAnsi="Time New Roman"/>
                <w:snapToGrid/>
                <w:sz w:val="21"/>
                <w:szCs w:val="21"/>
              </w:rPr>
              <w:t>,</w:t>
            </w:r>
            <w:r w:rsidRPr="00A3326C">
              <w:rPr>
                <w:rFonts w:ascii="Time New Roman" w:eastAsia="SimHei" w:hAnsi="Time New Roman"/>
                <w:b/>
                <w:snapToGrid/>
                <w:sz w:val="21"/>
                <w:szCs w:val="21"/>
              </w:rPr>
              <w:t>939</w:t>
            </w:r>
          </w:p>
        </w:tc>
        <w:tc>
          <w:tcPr>
            <w:tcW w:w="759" w:type="pct"/>
            <w:shd w:val="clear" w:color="auto" w:fill="auto"/>
            <w:vAlign w:val="bottom"/>
          </w:tcPr>
          <w:p w:rsidR="00941CB5" w:rsidRPr="00A3326C" w:rsidRDefault="00941CB5" w:rsidP="00146FF5">
            <w:pPr>
              <w:spacing w:line="288" w:lineRule="auto"/>
              <w:ind w:rightChars="120" w:right="31680"/>
              <w:jc w:val="right"/>
              <w:rPr>
                <w:rFonts w:ascii="Time New Roman" w:eastAsia="SimHei" w:hAnsi="Time New Roman"/>
                <w:snapToGrid/>
                <w:sz w:val="21"/>
                <w:szCs w:val="21"/>
              </w:rPr>
            </w:pPr>
            <w:r w:rsidRPr="00A3326C">
              <w:rPr>
                <w:rFonts w:ascii="Time New Roman" w:eastAsia="SimHei" w:hAnsi="Time New Roman"/>
                <w:b/>
                <w:snapToGrid/>
                <w:sz w:val="21"/>
                <w:szCs w:val="21"/>
              </w:rPr>
              <w:t>50</w:t>
            </w:r>
            <w:r w:rsidRPr="00A3326C">
              <w:rPr>
                <w:rFonts w:ascii="Time New Roman" w:eastAsia="SimHei" w:hAnsi="Time New Roman"/>
                <w:snapToGrid/>
                <w:sz w:val="21"/>
                <w:szCs w:val="21"/>
              </w:rPr>
              <w:t>,</w:t>
            </w:r>
            <w:r w:rsidRPr="00A3326C">
              <w:rPr>
                <w:rFonts w:ascii="Time New Roman" w:eastAsia="SimHei" w:hAnsi="Time New Roman"/>
                <w:b/>
                <w:snapToGrid/>
                <w:sz w:val="21"/>
                <w:szCs w:val="21"/>
              </w:rPr>
              <w:t>437</w:t>
            </w:r>
          </w:p>
        </w:tc>
      </w:tr>
    </w:tbl>
    <w:p w:rsidR="00941CB5" w:rsidRPr="00EC6A13" w:rsidRDefault="00941CB5" w:rsidP="005930C2">
      <w:pPr>
        <w:ind w:firstLine="510"/>
        <w:rPr>
          <w:snapToGrid/>
          <w:szCs w:val="24"/>
        </w:rPr>
      </w:pPr>
      <w:r w:rsidRPr="00EC6A13">
        <w:rPr>
          <w:snapToGrid/>
          <w:szCs w:val="24"/>
        </w:rPr>
        <w:t>123.</w:t>
      </w:r>
      <w:r w:rsidR="00A25091">
        <w:rPr>
          <w:snapToGrid/>
          <w:szCs w:val="24"/>
        </w:rPr>
        <w:t xml:space="preserve">  </w:t>
      </w:r>
      <w:r w:rsidRPr="00EC6A13">
        <w:rPr>
          <w:rFonts w:hint="eastAsia"/>
          <w:snapToGrid/>
          <w:szCs w:val="24"/>
        </w:rPr>
        <w:t>应当注意的是，检察署作为人权捍卫者以及这方面人力资源的专业机构，为其全体官员和工作人员提供了与其职能相适应的培训。这种做法已经成为机构发展的一个基本要素。</w:t>
      </w:r>
    </w:p>
    <w:p w:rsidR="00941CB5" w:rsidRPr="00EC6A13" w:rsidRDefault="00941CB5" w:rsidP="00B75C7C">
      <w:pPr>
        <w:ind w:firstLine="510"/>
        <w:rPr>
          <w:snapToGrid/>
          <w:szCs w:val="24"/>
        </w:rPr>
      </w:pPr>
      <w:r w:rsidRPr="00EC6A13">
        <w:rPr>
          <w:snapToGrid/>
          <w:szCs w:val="24"/>
        </w:rPr>
        <w:t>124.</w:t>
      </w:r>
      <w:r w:rsidR="00B75C7C">
        <w:rPr>
          <w:rFonts w:hint="eastAsia"/>
          <w:snapToGrid/>
          <w:szCs w:val="24"/>
        </w:rPr>
        <w:t xml:space="preserve">  </w:t>
      </w:r>
      <w:r w:rsidRPr="00EC6A13">
        <w:rPr>
          <w:rFonts w:hint="eastAsia"/>
          <w:snapToGrid/>
          <w:szCs w:val="24"/>
        </w:rPr>
        <w:t>此外，为加强机构间联系以及在共同利益话题方面的经验交流，检察署已与尼加拉瓜军方、国家警察以及与其职能相关的其他机构开展协调工作，从而促进了检察官在有刑事司法体系工作人员参与的领域中的工作。《刑事诉讼法适用手册》以及关于家庭暴力和性暴力等其他问题的说明也已编制完成。加强了与农村司法调解人</w:t>
      </w:r>
      <w:r w:rsidRPr="00EC6A13">
        <w:rPr>
          <w:rStyle w:val="FootnoteReference"/>
          <w:rFonts w:eastAsia="SimSun"/>
          <w:snapToGrid/>
          <w:spacing w:val="10"/>
          <w:szCs w:val="24"/>
        </w:rPr>
        <w:footnoteReference w:id="25"/>
      </w:r>
      <w:r w:rsidRPr="00EC6A13">
        <w:rPr>
          <w:rFonts w:hint="eastAsia"/>
          <w:snapToGrid/>
          <w:szCs w:val="24"/>
        </w:rPr>
        <w:t>之间的协调工作，从而有助于在农村地区土地产权、环境和轻罪相关案件中找到其他解决办法。</w:t>
      </w:r>
    </w:p>
    <w:p w:rsidR="00941CB5" w:rsidRPr="00EC6A13" w:rsidRDefault="00941CB5" w:rsidP="00B75C7C">
      <w:pPr>
        <w:ind w:firstLine="510"/>
        <w:rPr>
          <w:snapToGrid/>
          <w:szCs w:val="24"/>
        </w:rPr>
      </w:pPr>
      <w:r w:rsidRPr="00EC6A13">
        <w:rPr>
          <w:snapToGrid/>
          <w:szCs w:val="24"/>
        </w:rPr>
        <w:t>125.</w:t>
      </w:r>
      <w:r w:rsidR="00B75C7C">
        <w:rPr>
          <w:rFonts w:hint="eastAsia"/>
          <w:snapToGrid/>
          <w:szCs w:val="24"/>
        </w:rPr>
        <w:t xml:space="preserve">  </w:t>
      </w:r>
      <w:r w:rsidRPr="00EC6A13">
        <w:rPr>
          <w:rFonts w:hint="eastAsia"/>
          <w:snapToGrid/>
          <w:szCs w:val="24"/>
        </w:rPr>
        <w:t>目前有一个由</w:t>
      </w:r>
      <w:r w:rsidRPr="00EC6A13">
        <w:rPr>
          <w:rFonts w:hint="eastAsia"/>
          <w:snapToGrid/>
          <w:szCs w:val="24"/>
        </w:rPr>
        <w:t>627</w:t>
      </w:r>
      <w:r w:rsidRPr="00EC6A13">
        <w:rPr>
          <w:rFonts w:hint="eastAsia"/>
          <w:snapToGrid/>
          <w:szCs w:val="24"/>
        </w:rPr>
        <w:t>名官员</w:t>
      </w:r>
      <w:r>
        <w:rPr>
          <w:rFonts w:hint="eastAsia"/>
          <w:snapToGrid/>
          <w:szCs w:val="24"/>
        </w:rPr>
        <w:t>(</w:t>
      </w:r>
      <w:r w:rsidRPr="00EC6A13">
        <w:rPr>
          <w:rFonts w:hint="eastAsia"/>
          <w:snapToGrid/>
          <w:szCs w:val="24"/>
        </w:rPr>
        <w:t>其中</w:t>
      </w:r>
      <w:r w:rsidRPr="00EC6A13">
        <w:rPr>
          <w:rFonts w:hint="eastAsia"/>
          <w:snapToGrid/>
          <w:szCs w:val="24"/>
        </w:rPr>
        <w:t>127</w:t>
      </w:r>
      <w:r w:rsidRPr="00EC6A13">
        <w:rPr>
          <w:rFonts w:hint="eastAsia"/>
          <w:snapToGrid/>
          <w:szCs w:val="24"/>
        </w:rPr>
        <w:t>名为女性，占</w:t>
      </w:r>
      <w:r w:rsidRPr="00EC6A13">
        <w:rPr>
          <w:rFonts w:hint="eastAsia"/>
          <w:snapToGrid/>
          <w:szCs w:val="24"/>
        </w:rPr>
        <w:t>20%</w:t>
      </w:r>
      <w:r>
        <w:rPr>
          <w:rFonts w:hint="eastAsia"/>
          <w:snapToGrid/>
          <w:szCs w:val="24"/>
        </w:rPr>
        <w:t>)</w:t>
      </w:r>
      <w:r w:rsidRPr="00EC6A13">
        <w:rPr>
          <w:rFonts w:hint="eastAsia"/>
          <w:snapToGrid/>
          <w:szCs w:val="24"/>
        </w:rPr>
        <w:t>构成的农村司法官员网络，分布在</w:t>
      </w:r>
      <w:r w:rsidRPr="00EC6A13">
        <w:rPr>
          <w:rFonts w:hint="eastAsia"/>
          <w:snapToGrid/>
          <w:szCs w:val="24"/>
        </w:rPr>
        <w:t>68</w:t>
      </w:r>
      <w:r w:rsidRPr="00EC6A13">
        <w:rPr>
          <w:rFonts w:hint="eastAsia"/>
          <w:snapToGrid/>
          <w:szCs w:val="24"/>
        </w:rPr>
        <w:t>个城市，特别是在贫弱和极端贫困地区。这意味着涵盖了目前国土面积的</w:t>
      </w:r>
      <w:r w:rsidRPr="00EC6A13">
        <w:rPr>
          <w:rFonts w:hint="eastAsia"/>
          <w:snapToGrid/>
          <w:szCs w:val="24"/>
        </w:rPr>
        <w:t>45%</w:t>
      </w:r>
      <w:r w:rsidRPr="00EC6A13">
        <w:rPr>
          <w:rFonts w:hint="eastAsia"/>
          <w:snapToGrid/>
          <w:szCs w:val="24"/>
        </w:rPr>
        <w:t>。</w:t>
      </w:r>
      <w:r w:rsidRPr="00EC6A13">
        <w:rPr>
          <w:rStyle w:val="FootnoteReference"/>
          <w:rFonts w:eastAsia="SimSun"/>
          <w:snapToGrid/>
          <w:spacing w:val="10"/>
          <w:szCs w:val="24"/>
        </w:rPr>
        <w:footnoteReference w:id="26"/>
      </w:r>
    </w:p>
    <w:p w:rsidR="00941CB5" w:rsidRPr="00EC6A13" w:rsidRDefault="00941CB5" w:rsidP="00B75C7C">
      <w:pPr>
        <w:ind w:firstLine="510"/>
        <w:rPr>
          <w:snapToGrid/>
          <w:szCs w:val="24"/>
        </w:rPr>
      </w:pPr>
      <w:r w:rsidRPr="00EC6A13">
        <w:rPr>
          <w:snapToGrid/>
          <w:szCs w:val="24"/>
        </w:rPr>
        <w:t>126.</w:t>
      </w:r>
      <w:r w:rsidR="00B75C7C">
        <w:rPr>
          <w:rFonts w:hint="eastAsia"/>
          <w:snapToGrid/>
          <w:szCs w:val="24"/>
        </w:rPr>
        <w:t xml:space="preserve">  </w:t>
      </w:r>
      <w:r w:rsidRPr="00EC6A13">
        <w:rPr>
          <w:rFonts w:hint="eastAsia"/>
          <w:snapToGrid/>
          <w:szCs w:val="24"/>
        </w:rPr>
        <w:t>与此同时，为使其人力资源更专业，检察署决定加强和配备以下专业小组：</w:t>
      </w:r>
    </w:p>
    <w:p w:rsidR="00941CB5" w:rsidRPr="00EC6A13" w:rsidRDefault="00941CB5" w:rsidP="00B75C7C">
      <w:pPr>
        <w:ind w:firstLine="510"/>
        <w:rPr>
          <w:rFonts w:hint="eastAsia"/>
          <w:snapToGrid/>
          <w:szCs w:val="24"/>
        </w:rPr>
      </w:pPr>
      <w:r w:rsidRPr="00EC6A13">
        <w:rPr>
          <w:snapToGrid/>
          <w:szCs w:val="24"/>
        </w:rPr>
        <w:t>127.</w:t>
      </w:r>
      <w:r w:rsidR="00B75C7C">
        <w:rPr>
          <w:rFonts w:hint="eastAsia"/>
          <w:snapToGrid/>
          <w:szCs w:val="24"/>
        </w:rPr>
        <w:t xml:space="preserve">  </w:t>
      </w:r>
      <w:r w:rsidRPr="00B75C7C">
        <w:rPr>
          <w:rFonts w:ascii="Time New Roman" w:eastAsia="SimHei" w:hAnsi="Time New Roman" w:hint="eastAsia"/>
          <w:snapToGrid/>
          <w:szCs w:val="24"/>
        </w:rPr>
        <w:t>知识产权专门小组</w:t>
      </w:r>
      <w:r w:rsidRPr="00EC6A13">
        <w:rPr>
          <w:rFonts w:hint="eastAsia"/>
          <w:snapToGrid/>
          <w:szCs w:val="24"/>
        </w:rPr>
        <w:t>2002</w:t>
      </w:r>
      <w:r w:rsidRPr="00EC6A13">
        <w:rPr>
          <w:rFonts w:hint="eastAsia"/>
          <w:snapToGrid/>
          <w:szCs w:val="24"/>
        </w:rPr>
        <w:t>年成立，负责处理工业产权和版权以及相关权利方面的违法行为。</w:t>
      </w:r>
    </w:p>
    <w:p w:rsidR="00941CB5" w:rsidRPr="00EC6A13" w:rsidRDefault="00941CB5" w:rsidP="00B75C7C">
      <w:pPr>
        <w:ind w:firstLine="510"/>
        <w:rPr>
          <w:rFonts w:hint="eastAsia"/>
          <w:snapToGrid/>
          <w:szCs w:val="24"/>
        </w:rPr>
      </w:pPr>
      <w:r w:rsidRPr="00EC6A13">
        <w:rPr>
          <w:snapToGrid/>
          <w:szCs w:val="24"/>
        </w:rPr>
        <w:t>128.</w:t>
      </w:r>
      <w:r w:rsidR="00B75C7C">
        <w:rPr>
          <w:rFonts w:hint="eastAsia"/>
          <w:snapToGrid/>
          <w:szCs w:val="24"/>
        </w:rPr>
        <w:t xml:space="preserve">  </w:t>
      </w:r>
      <w:r w:rsidRPr="00B75C7C">
        <w:rPr>
          <w:rFonts w:ascii="Time New Roman" w:eastAsia="SimHei" w:hAnsi="Time New Roman" w:hint="eastAsia"/>
          <w:snapToGrid/>
          <w:szCs w:val="24"/>
        </w:rPr>
        <w:t>有组织犯罪小组</w:t>
      </w:r>
      <w:r w:rsidRPr="00EC6A13">
        <w:rPr>
          <w:rFonts w:hint="eastAsia"/>
          <w:snapToGrid/>
          <w:szCs w:val="24"/>
        </w:rPr>
        <w:t>2004</w:t>
      </w:r>
      <w:r w:rsidRPr="00EC6A13">
        <w:rPr>
          <w:rFonts w:hint="eastAsia"/>
          <w:snapToGrid/>
          <w:szCs w:val="24"/>
        </w:rPr>
        <w:t>年底成立，负责处理毒品走私、洗钱、贩运移民、贩卖军火和偷盗交通工具的违法犯罪行为。该小组与国家警察局的专门小组直接合作。</w:t>
      </w:r>
    </w:p>
    <w:p w:rsidR="00941CB5" w:rsidRPr="00EC6A13" w:rsidRDefault="00941CB5" w:rsidP="00B75C7C">
      <w:pPr>
        <w:ind w:firstLine="510"/>
        <w:rPr>
          <w:rFonts w:hint="eastAsia"/>
          <w:snapToGrid/>
          <w:szCs w:val="24"/>
        </w:rPr>
      </w:pPr>
      <w:r w:rsidRPr="00EC6A13">
        <w:rPr>
          <w:snapToGrid/>
          <w:szCs w:val="24"/>
        </w:rPr>
        <w:t>129.</w:t>
      </w:r>
      <w:r w:rsidR="00B75C7C">
        <w:rPr>
          <w:rFonts w:hint="eastAsia"/>
          <w:snapToGrid/>
          <w:szCs w:val="24"/>
        </w:rPr>
        <w:t xml:space="preserve">  </w:t>
      </w:r>
      <w:r w:rsidRPr="00B75C7C">
        <w:rPr>
          <w:rFonts w:ascii="Time New Roman" w:eastAsia="SimHei" w:hAnsi="Time New Roman" w:hint="eastAsia"/>
          <w:snapToGrid/>
          <w:szCs w:val="24"/>
        </w:rPr>
        <w:t>性别暴力专门小组</w:t>
      </w:r>
      <w:r w:rsidRPr="00EC6A13">
        <w:rPr>
          <w:rFonts w:hint="eastAsia"/>
          <w:snapToGrid/>
          <w:szCs w:val="24"/>
        </w:rPr>
        <w:t>2006</w:t>
      </w:r>
      <w:r w:rsidRPr="00EC6A13">
        <w:rPr>
          <w:rFonts w:hint="eastAsia"/>
          <w:snapToGrid/>
          <w:szCs w:val="24"/>
        </w:rPr>
        <w:t>年</w:t>
      </w:r>
      <w:r w:rsidRPr="00EC6A13">
        <w:rPr>
          <w:rFonts w:hint="eastAsia"/>
          <w:snapToGrid/>
          <w:szCs w:val="24"/>
        </w:rPr>
        <w:t>6</w:t>
      </w:r>
      <w:r w:rsidRPr="00EC6A13">
        <w:rPr>
          <w:rFonts w:hint="eastAsia"/>
          <w:snapToGrid/>
          <w:szCs w:val="24"/>
        </w:rPr>
        <w:t>月成立，负责处理家庭暴力和性暴力违法行为。</w:t>
      </w:r>
    </w:p>
    <w:p w:rsidR="00941CB5" w:rsidRPr="00EC6A13" w:rsidRDefault="00941CB5" w:rsidP="00B75C7C">
      <w:pPr>
        <w:ind w:firstLine="510"/>
        <w:rPr>
          <w:snapToGrid/>
          <w:szCs w:val="24"/>
        </w:rPr>
      </w:pPr>
      <w:r w:rsidRPr="00EC6A13">
        <w:rPr>
          <w:snapToGrid/>
          <w:szCs w:val="24"/>
        </w:rPr>
        <w:t>130.</w:t>
      </w:r>
      <w:r w:rsidR="00B75C7C">
        <w:rPr>
          <w:rFonts w:hint="eastAsia"/>
          <w:snapToGrid/>
          <w:szCs w:val="24"/>
        </w:rPr>
        <w:t xml:space="preserve">  </w:t>
      </w:r>
      <w:r w:rsidRPr="00B75C7C">
        <w:rPr>
          <w:rFonts w:ascii="Time New Roman" w:eastAsia="SimHei" w:hAnsi="Time New Roman" w:hint="eastAsia"/>
          <w:snapToGrid/>
          <w:szCs w:val="24"/>
        </w:rPr>
        <w:t>儿童和未成年人专门小组</w:t>
      </w:r>
      <w:r w:rsidRPr="00EC6A13">
        <w:rPr>
          <w:rFonts w:hint="eastAsia"/>
          <w:snapToGrid/>
          <w:szCs w:val="24"/>
        </w:rPr>
        <w:t>。该小组有权根据特殊法律，如《儿童及未成年人法典》对犯有罪行的青少年罪犯进行处理。</w:t>
      </w:r>
    </w:p>
    <w:p w:rsidR="00941CB5" w:rsidRPr="00EC6A13" w:rsidRDefault="00941CB5" w:rsidP="00B75C7C">
      <w:pPr>
        <w:ind w:firstLine="510"/>
        <w:rPr>
          <w:snapToGrid/>
          <w:szCs w:val="24"/>
        </w:rPr>
      </w:pPr>
      <w:r w:rsidRPr="00EC6A13">
        <w:rPr>
          <w:snapToGrid/>
          <w:szCs w:val="24"/>
        </w:rPr>
        <w:t>131.</w:t>
      </w:r>
      <w:r w:rsidR="00B75C7C">
        <w:rPr>
          <w:rFonts w:hint="eastAsia"/>
          <w:snapToGrid/>
          <w:szCs w:val="24"/>
        </w:rPr>
        <w:t xml:space="preserve">  </w:t>
      </w:r>
      <w:r w:rsidRPr="00B75C7C">
        <w:rPr>
          <w:rFonts w:ascii="Time New Roman" w:eastAsia="SimHei" w:hAnsi="Time New Roman" w:hint="eastAsia"/>
          <w:snapToGrid/>
          <w:szCs w:val="24"/>
        </w:rPr>
        <w:t>反腐败专门小组</w:t>
      </w:r>
      <w:r w:rsidRPr="00EC6A13">
        <w:rPr>
          <w:rFonts w:hint="eastAsia"/>
          <w:snapToGrid/>
          <w:szCs w:val="24"/>
        </w:rPr>
        <w:t>。根据</w:t>
      </w:r>
      <w:smartTag w:uri="urn:schemas-microsoft-com:office:smarttags" w:element="chsdate">
        <w:smartTagPr>
          <w:attr w:name="Year" w:val="2006"/>
          <w:attr w:name="Month" w:val="5"/>
          <w:attr w:name="Day" w:val="22"/>
          <w:attr w:name="IsLunarDate" w:val="False"/>
          <w:attr w:name="IsROCDate" w:val="False"/>
        </w:smartTagPr>
        <w:r w:rsidRPr="00EC6A13">
          <w:rPr>
            <w:rFonts w:hint="eastAsia"/>
            <w:snapToGrid/>
            <w:szCs w:val="24"/>
          </w:rPr>
          <w:t>2006</w:t>
        </w:r>
        <w:r w:rsidRPr="00EC6A13">
          <w:rPr>
            <w:rFonts w:hint="eastAsia"/>
            <w:snapToGrid/>
            <w:szCs w:val="24"/>
          </w:rPr>
          <w:t>年</w:t>
        </w:r>
        <w:r w:rsidRPr="00EC6A13">
          <w:rPr>
            <w:rFonts w:hint="eastAsia"/>
            <w:snapToGrid/>
            <w:szCs w:val="24"/>
          </w:rPr>
          <w:t>5</w:t>
        </w:r>
        <w:r w:rsidRPr="00EC6A13">
          <w:rPr>
            <w:rFonts w:hint="eastAsia"/>
            <w:snapToGrid/>
            <w:szCs w:val="24"/>
          </w:rPr>
          <w:t>月</w:t>
        </w:r>
        <w:r w:rsidRPr="00EC6A13">
          <w:rPr>
            <w:rFonts w:hint="eastAsia"/>
            <w:snapToGrid/>
            <w:szCs w:val="24"/>
          </w:rPr>
          <w:t>22</w:t>
        </w:r>
        <w:r w:rsidRPr="00EC6A13">
          <w:rPr>
            <w:rFonts w:hint="eastAsia"/>
            <w:snapToGrid/>
            <w:szCs w:val="24"/>
          </w:rPr>
          <w:t>日</w:t>
        </w:r>
      </w:smartTag>
      <w:r w:rsidRPr="00EC6A13">
        <w:rPr>
          <w:rFonts w:hint="eastAsia"/>
          <w:snapToGrid/>
          <w:szCs w:val="24"/>
        </w:rPr>
        <w:t>通过的第</w:t>
      </w:r>
      <w:r w:rsidRPr="00EC6A13">
        <w:rPr>
          <w:rFonts w:hint="eastAsia"/>
          <w:snapToGrid/>
          <w:szCs w:val="24"/>
        </w:rPr>
        <w:t>712</w:t>
      </w:r>
      <w:r w:rsidRPr="00EC6A13">
        <w:rPr>
          <w:rFonts w:hint="eastAsia"/>
          <w:snapToGrid/>
          <w:szCs w:val="24"/>
        </w:rPr>
        <w:t>号法令成立。其目标是对公务员或公职雇员犯下的第</w:t>
      </w:r>
      <w:r w:rsidRPr="00EC6A13">
        <w:rPr>
          <w:rFonts w:hint="eastAsia"/>
          <w:snapToGrid/>
          <w:szCs w:val="24"/>
        </w:rPr>
        <w:t>419</w:t>
      </w:r>
      <w:r w:rsidRPr="00EC6A13">
        <w:rPr>
          <w:rFonts w:hint="eastAsia"/>
          <w:snapToGrid/>
          <w:szCs w:val="24"/>
        </w:rPr>
        <w:t>号法律</w:t>
      </w:r>
      <w:r w:rsidR="00B75C7C" w:rsidRPr="00B75C7C">
        <w:rPr>
          <w:rFonts w:hint="eastAsia"/>
          <w:snapToGrid/>
          <w:spacing w:val="-50"/>
          <w:szCs w:val="24"/>
        </w:rPr>
        <w:t>―</w:t>
      </w:r>
      <w:r w:rsidR="00B75C7C" w:rsidRPr="00B75C7C">
        <w:rPr>
          <w:rFonts w:hint="eastAsia"/>
          <w:snapToGrid/>
          <w:szCs w:val="24"/>
        </w:rPr>
        <w:t>―</w:t>
      </w:r>
      <w:r w:rsidRPr="00EC6A13">
        <w:rPr>
          <w:rFonts w:hint="eastAsia"/>
          <w:snapToGrid/>
          <w:szCs w:val="24"/>
        </w:rPr>
        <w:t>《刑法改革和增编法》所载的一切违法行为行使公诉权。</w:t>
      </w:r>
      <w:r w:rsidRPr="00EC6A13">
        <w:rPr>
          <w:rStyle w:val="FootnoteReference"/>
          <w:rFonts w:eastAsia="SimSun"/>
          <w:snapToGrid/>
          <w:spacing w:val="10"/>
          <w:szCs w:val="24"/>
        </w:rPr>
        <w:footnoteReference w:id="27"/>
      </w:r>
    </w:p>
    <w:p w:rsidR="00941CB5" w:rsidRPr="00EC6A13" w:rsidRDefault="00B75C7C" w:rsidP="00B75C7C">
      <w:pPr>
        <w:ind w:firstLine="510"/>
        <w:rPr>
          <w:snapToGrid/>
          <w:szCs w:val="24"/>
        </w:rPr>
      </w:pPr>
      <w:r>
        <w:rPr>
          <w:snapToGrid/>
          <w:szCs w:val="24"/>
        </w:rPr>
        <w:t>132.</w:t>
      </w:r>
      <w:r>
        <w:rPr>
          <w:rFonts w:hint="eastAsia"/>
          <w:snapToGrid/>
          <w:szCs w:val="24"/>
        </w:rPr>
        <w:t xml:space="preserve">  </w:t>
      </w:r>
      <w:r w:rsidR="00941CB5" w:rsidRPr="00B75C7C">
        <w:rPr>
          <w:rFonts w:ascii="Time New Roman" w:eastAsia="SimHei" w:hAnsi="Time New Roman" w:hint="eastAsia"/>
          <w:snapToGrid/>
          <w:szCs w:val="24"/>
        </w:rPr>
        <w:t>特殊上诉、撤销和审查小组</w:t>
      </w:r>
      <w:r w:rsidR="00941CB5" w:rsidRPr="00EC6A13">
        <w:rPr>
          <w:rFonts w:hint="eastAsia"/>
          <w:snapToGrid/>
          <w:szCs w:val="24"/>
        </w:rPr>
        <w:t>遍及全国，处理在马那瓜市以及国家一级撤销和审查的所有类别上诉。</w:t>
      </w:r>
    </w:p>
    <w:p w:rsidR="00941CB5" w:rsidRPr="00EC6A13" w:rsidRDefault="00B75C7C" w:rsidP="00B75C7C">
      <w:pPr>
        <w:ind w:firstLine="510"/>
        <w:rPr>
          <w:rFonts w:hint="eastAsia"/>
          <w:snapToGrid/>
          <w:szCs w:val="24"/>
        </w:rPr>
      </w:pPr>
      <w:r>
        <w:rPr>
          <w:snapToGrid/>
          <w:szCs w:val="24"/>
        </w:rPr>
        <w:t>133.</w:t>
      </w:r>
      <w:r>
        <w:rPr>
          <w:rFonts w:hint="eastAsia"/>
          <w:snapToGrid/>
          <w:szCs w:val="24"/>
        </w:rPr>
        <w:t xml:space="preserve">  </w:t>
      </w:r>
      <w:r w:rsidR="00941CB5" w:rsidRPr="00B75C7C">
        <w:rPr>
          <w:rFonts w:ascii="Time New Roman" w:eastAsia="SimHei" w:hAnsi="Time New Roman" w:hint="eastAsia"/>
          <w:snapToGrid/>
          <w:szCs w:val="24"/>
        </w:rPr>
        <w:t>不支付抚养费小组</w:t>
      </w:r>
      <w:r w:rsidR="00941CB5" w:rsidRPr="00EC6A13">
        <w:rPr>
          <w:rFonts w:hint="eastAsia"/>
          <w:snapToGrid/>
          <w:szCs w:val="24"/>
        </w:rPr>
        <w:t>2005</w:t>
      </w:r>
      <w:r w:rsidR="00941CB5" w:rsidRPr="00EC6A13">
        <w:rPr>
          <w:rFonts w:hint="eastAsia"/>
          <w:snapToGrid/>
          <w:szCs w:val="24"/>
        </w:rPr>
        <w:t>年</w:t>
      </w:r>
      <w:r w:rsidR="00941CB5" w:rsidRPr="00EC6A13">
        <w:rPr>
          <w:rFonts w:hint="eastAsia"/>
          <w:snapToGrid/>
          <w:szCs w:val="24"/>
        </w:rPr>
        <w:t>5</w:t>
      </w:r>
      <w:r w:rsidR="00941CB5" w:rsidRPr="00EC6A13">
        <w:rPr>
          <w:rFonts w:hint="eastAsia"/>
          <w:snapToGrid/>
          <w:szCs w:val="24"/>
        </w:rPr>
        <w:t>月成立。负责根据民事判决，确保在义务人故意不支付抚养费的案件中适用刑法。该小组由西班牙国际合作署资助。</w:t>
      </w:r>
    </w:p>
    <w:p w:rsidR="00941CB5" w:rsidRPr="00EC6A13" w:rsidRDefault="00B75C7C" w:rsidP="00B75C7C">
      <w:pPr>
        <w:ind w:firstLine="510"/>
        <w:rPr>
          <w:rFonts w:hint="eastAsia"/>
          <w:snapToGrid/>
          <w:szCs w:val="24"/>
        </w:rPr>
      </w:pPr>
      <w:r>
        <w:rPr>
          <w:snapToGrid/>
          <w:szCs w:val="24"/>
        </w:rPr>
        <w:t>134.</w:t>
      </w:r>
      <w:r>
        <w:rPr>
          <w:rFonts w:hint="eastAsia"/>
          <w:snapToGrid/>
          <w:szCs w:val="24"/>
        </w:rPr>
        <w:t xml:space="preserve">  </w:t>
      </w:r>
      <w:r w:rsidR="00941CB5" w:rsidRPr="00B75C7C">
        <w:rPr>
          <w:rFonts w:ascii="Time New Roman" w:eastAsia="SimHei" w:hAnsi="Time New Roman" w:hint="eastAsia"/>
          <w:snapToGrid/>
          <w:szCs w:val="24"/>
        </w:rPr>
        <w:t>环境和自然资源违法行为专门小组</w:t>
      </w:r>
      <w:smartTag w:uri="urn:schemas-microsoft-com:office:smarttags" w:element="chsdate">
        <w:smartTagPr>
          <w:attr w:name="IsROCDate" w:val="False"/>
          <w:attr w:name="IsLunarDate" w:val="False"/>
          <w:attr w:name="Day" w:val="5"/>
          <w:attr w:name="Month" w:val="6"/>
          <w:attr w:name="Year" w:val="2006"/>
        </w:smartTagPr>
        <w:r w:rsidR="00941CB5" w:rsidRPr="00EC6A13">
          <w:rPr>
            <w:rFonts w:hint="eastAsia"/>
            <w:snapToGrid/>
            <w:szCs w:val="24"/>
          </w:rPr>
          <w:t>2006</w:t>
        </w:r>
        <w:r w:rsidR="00941CB5" w:rsidRPr="00EC6A13">
          <w:rPr>
            <w:rFonts w:hint="eastAsia"/>
            <w:snapToGrid/>
            <w:szCs w:val="24"/>
          </w:rPr>
          <w:t>年</w:t>
        </w:r>
        <w:r w:rsidR="00941CB5" w:rsidRPr="00EC6A13">
          <w:rPr>
            <w:rFonts w:hint="eastAsia"/>
            <w:snapToGrid/>
            <w:szCs w:val="24"/>
          </w:rPr>
          <w:t>6</w:t>
        </w:r>
        <w:r w:rsidR="00941CB5" w:rsidRPr="00EC6A13">
          <w:rPr>
            <w:rFonts w:hint="eastAsia"/>
            <w:snapToGrid/>
            <w:szCs w:val="24"/>
          </w:rPr>
          <w:t>月</w:t>
        </w:r>
        <w:r w:rsidR="00941CB5" w:rsidRPr="00EC6A13">
          <w:rPr>
            <w:rFonts w:hint="eastAsia"/>
            <w:snapToGrid/>
            <w:szCs w:val="24"/>
          </w:rPr>
          <w:t>5</w:t>
        </w:r>
        <w:r w:rsidR="00941CB5" w:rsidRPr="00EC6A13">
          <w:rPr>
            <w:rFonts w:hint="eastAsia"/>
            <w:snapToGrid/>
            <w:szCs w:val="24"/>
          </w:rPr>
          <w:t>日</w:t>
        </w:r>
      </w:smartTag>
      <w:r w:rsidR="00941CB5" w:rsidRPr="00EC6A13">
        <w:rPr>
          <w:rFonts w:hint="eastAsia"/>
          <w:snapToGrid/>
          <w:szCs w:val="24"/>
        </w:rPr>
        <w:t>成立，目的是应对国家在环境犯罪领域面临的新挑战，如：</w:t>
      </w:r>
    </w:p>
    <w:p w:rsidR="00941CB5" w:rsidRPr="00EC6A13" w:rsidRDefault="00941CB5" w:rsidP="00B75C7C">
      <w:pPr>
        <w:pStyle w:val="a8"/>
        <w:rPr>
          <w:snapToGrid/>
        </w:rPr>
      </w:pPr>
      <w:r w:rsidRPr="00EC6A13">
        <w:rPr>
          <w:snapToGrid/>
        </w:rPr>
        <w:t>(a)</w:t>
      </w:r>
      <w:r w:rsidRPr="00EC6A13">
        <w:rPr>
          <w:snapToGrid/>
        </w:rPr>
        <w:tab/>
      </w:r>
      <w:smartTag w:uri="urn:schemas-microsoft-com:office:smarttags" w:element="chsdate">
        <w:smartTagPr>
          <w:attr w:name="IsROCDate" w:val="False"/>
          <w:attr w:name="IsLunarDate" w:val="False"/>
          <w:attr w:name="Day" w:val="20"/>
          <w:attr w:name="Month" w:val="5"/>
          <w:attr w:name="Year" w:val="2006"/>
        </w:smartTagPr>
        <w:r w:rsidRPr="00EC6A13">
          <w:rPr>
            <w:rFonts w:hint="eastAsia"/>
            <w:snapToGrid/>
          </w:rPr>
          <w:t>2006</w:t>
        </w:r>
        <w:r w:rsidRPr="00EC6A13">
          <w:rPr>
            <w:rFonts w:hint="eastAsia"/>
            <w:snapToGrid/>
          </w:rPr>
          <w:t>年</w:t>
        </w:r>
        <w:r w:rsidRPr="00EC6A13">
          <w:rPr>
            <w:rFonts w:hint="eastAsia"/>
            <w:snapToGrid/>
          </w:rPr>
          <w:t>5</w:t>
        </w:r>
        <w:r w:rsidRPr="00EC6A13">
          <w:rPr>
            <w:rFonts w:hint="eastAsia"/>
            <w:snapToGrid/>
          </w:rPr>
          <w:t>月</w:t>
        </w:r>
        <w:r w:rsidRPr="00EC6A13">
          <w:rPr>
            <w:rFonts w:hint="eastAsia"/>
            <w:snapToGrid/>
          </w:rPr>
          <w:t>20</w:t>
        </w:r>
        <w:r w:rsidRPr="00EC6A13">
          <w:rPr>
            <w:rFonts w:hint="eastAsia"/>
            <w:snapToGrid/>
          </w:rPr>
          <w:t>日</w:t>
        </w:r>
      </w:smartTag>
      <w:r w:rsidRPr="00EC6A13">
        <w:rPr>
          <w:rFonts w:hint="eastAsia"/>
          <w:snapToGrid/>
        </w:rPr>
        <w:t>第</w:t>
      </w:r>
      <w:r w:rsidRPr="00EC6A13">
        <w:rPr>
          <w:rFonts w:hint="eastAsia"/>
          <w:snapToGrid/>
        </w:rPr>
        <w:t>559</w:t>
      </w:r>
      <w:r w:rsidRPr="00EC6A13">
        <w:rPr>
          <w:rFonts w:hint="eastAsia"/>
          <w:snapToGrid/>
        </w:rPr>
        <w:t>号法律《环境犯罪法》正式生效；</w:t>
      </w:r>
    </w:p>
    <w:p w:rsidR="00941CB5" w:rsidRPr="00EC6A13" w:rsidRDefault="00941CB5" w:rsidP="00B75C7C">
      <w:pPr>
        <w:pStyle w:val="a8"/>
        <w:rPr>
          <w:snapToGrid/>
        </w:rPr>
      </w:pPr>
      <w:r w:rsidRPr="00EC6A13">
        <w:rPr>
          <w:snapToGrid/>
        </w:rPr>
        <w:t>(b)</w:t>
      </w:r>
      <w:r w:rsidRPr="00EC6A13">
        <w:rPr>
          <w:snapToGrid/>
        </w:rPr>
        <w:tab/>
      </w:r>
      <w:r w:rsidRPr="00EC6A13">
        <w:rPr>
          <w:rFonts w:hint="eastAsia"/>
          <w:snapToGrid/>
        </w:rPr>
        <w:t>可能颁布新的《刑法》，其中一章涉及环境犯罪。</w:t>
      </w:r>
    </w:p>
    <w:p w:rsidR="00941CB5" w:rsidRPr="00EC6A13" w:rsidRDefault="00941CB5" w:rsidP="00B75C7C">
      <w:pPr>
        <w:ind w:firstLine="510"/>
        <w:rPr>
          <w:snapToGrid/>
          <w:szCs w:val="24"/>
        </w:rPr>
      </w:pPr>
      <w:r w:rsidRPr="00EC6A13">
        <w:rPr>
          <w:snapToGrid/>
          <w:szCs w:val="24"/>
        </w:rPr>
        <w:t>135.</w:t>
      </w:r>
      <w:r w:rsidR="00B75C7C">
        <w:rPr>
          <w:rFonts w:hint="eastAsia"/>
          <w:snapToGrid/>
          <w:szCs w:val="24"/>
        </w:rPr>
        <w:t xml:space="preserve">  </w:t>
      </w:r>
      <w:r w:rsidRPr="00EC6A13">
        <w:rPr>
          <w:rFonts w:hint="eastAsia"/>
          <w:snapToGrid/>
          <w:szCs w:val="24"/>
        </w:rPr>
        <w:t>此外，该小组还将负责编制、协调和起草环境刑事诉讼政策。它还将与民间社会开展机构间协调，这是应对挑战所必需的。</w:t>
      </w:r>
    </w:p>
    <w:p w:rsidR="00941CB5" w:rsidRPr="00EC6A13" w:rsidRDefault="00941CB5" w:rsidP="00B75C7C">
      <w:pPr>
        <w:ind w:firstLine="510"/>
        <w:rPr>
          <w:snapToGrid/>
          <w:szCs w:val="24"/>
        </w:rPr>
      </w:pPr>
      <w:r w:rsidRPr="00EC6A13">
        <w:rPr>
          <w:snapToGrid/>
          <w:szCs w:val="24"/>
        </w:rPr>
        <w:t>136.</w:t>
      </w:r>
      <w:r w:rsidR="00B75C7C">
        <w:rPr>
          <w:rFonts w:hint="eastAsia"/>
          <w:snapToGrid/>
          <w:szCs w:val="24"/>
        </w:rPr>
        <w:t xml:space="preserve">  </w:t>
      </w:r>
      <w:r w:rsidRPr="00EC6A13">
        <w:rPr>
          <w:rFonts w:hint="eastAsia"/>
          <w:snapToGrid/>
          <w:szCs w:val="24"/>
        </w:rPr>
        <w:t>所有专门小组都已开始在中央总部开展实质性业务工作，配有两名检察官以及必要的技术小组，负责处理马那瓜市的诉讼请求以及对派往检察署各部门及区域分支机构的助理检察官进行指导。</w:t>
      </w:r>
    </w:p>
    <w:p w:rsidR="00941CB5" w:rsidRPr="00EC6A13" w:rsidRDefault="00941CB5" w:rsidP="00B75C7C">
      <w:pPr>
        <w:spacing w:after="320"/>
        <w:ind w:firstLine="510"/>
        <w:rPr>
          <w:snapToGrid/>
          <w:szCs w:val="24"/>
        </w:rPr>
      </w:pPr>
      <w:r w:rsidRPr="00EC6A13">
        <w:rPr>
          <w:snapToGrid/>
          <w:szCs w:val="24"/>
        </w:rPr>
        <w:t>137.</w:t>
      </w:r>
      <w:r w:rsidR="00B75C7C">
        <w:rPr>
          <w:rFonts w:hint="eastAsia"/>
          <w:snapToGrid/>
          <w:szCs w:val="24"/>
        </w:rPr>
        <w:t xml:space="preserve">  </w:t>
      </w:r>
      <w:r w:rsidRPr="00EC6A13">
        <w:rPr>
          <w:rFonts w:hint="eastAsia"/>
          <w:snapToGrid/>
          <w:szCs w:val="24"/>
        </w:rPr>
        <w:t>关于法律上的可靠性，检察署采取了一系列行政管理措施确保尊重刑事诉讼程序中有关各方的人权，最相关的包括：</w:t>
      </w:r>
    </w:p>
    <w:p w:rsidR="00941CB5" w:rsidRPr="00B75C7C" w:rsidRDefault="00941CB5" w:rsidP="00B75C7C">
      <w:pPr>
        <w:pStyle w:val="Heading4"/>
        <w:rPr>
          <w:rFonts w:ascii="Time New Roman" w:eastAsia="SimHei" w:hAnsi="Time New Roman"/>
          <w:u w:val="none"/>
        </w:rPr>
      </w:pPr>
      <w:r w:rsidRPr="00B75C7C">
        <w:rPr>
          <w:rFonts w:ascii="Time New Roman" w:eastAsia="SimHei" w:hAnsi="Time New Roman" w:hint="eastAsia"/>
          <w:u w:val="none"/>
        </w:rPr>
        <w:t>通</w:t>
      </w:r>
      <w:r w:rsidR="00B75C7C" w:rsidRPr="00B75C7C">
        <w:rPr>
          <w:rFonts w:ascii="Time New Roman" w:eastAsia="SimHei" w:hAnsi="Time New Roman" w:hint="eastAsia"/>
          <w:u w:val="none"/>
        </w:rPr>
        <w:t xml:space="preserve">  </w:t>
      </w:r>
      <w:r w:rsidRPr="00B75C7C">
        <w:rPr>
          <w:rFonts w:ascii="Time New Roman" w:eastAsia="SimHei" w:hAnsi="Time New Roman" w:hint="eastAsia"/>
          <w:u w:val="none"/>
        </w:rPr>
        <w:t>知</w:t>
      </w:r>
    </w:p>
    <w:p w:rsidR="00941CB5" w:rsidRPr="00EC6A13" w:rsidRDefault="00941CB5" w:rsidP="00B75C7C">
      <w:pPr>
        <w:ind w:firstLine="510"/>
        <w:rPr>
          <w:snapToGrid/>
          <w:szCs w:val="24"/>
        </w:rPr>
      </w:pPr>
      <w:r w:rsidRPr="00EC6A13">
        <w:rPr>
          <w:snapToGrid/>
          <w:szCs w:val="24"/>
        </w:rPr>
        <w:t>138.</w:t>
      </w:r>
      <w:r w:rsidR="00B75C7C">
        <w:rPr>
          <w:rFonts w:hint="eastAsia"/>
          <w:snapToGrid/>
          <w:szCs w:val="24"/>
        </w:rPr>
        <w:t xml:space="preserve">  </w:t>
      </w:r>
      <w:r w:rsidRPr="00B75C7C">
        <w:rPr>
          <w:rFonts w:ascii="Time New Roman" w:eastAsia="SimHei" w:hAnsi="Time New Roman" w:hint="eastAsia"/>
          <w:snapToGrid/>
          <w:szCs w:val="24"/>
        </w:rPr>
        <w:t>关于损害基本权利的调查行为的第</w:t>
      </w:r>
      <w:r w:rsidRPr="00B75C7C">
        <w:rPr>
          <w:rFonts w:ascii="Time New Roman" w:eastAsia="SimHei" w:hAnsi="Time New Roman"/>
          <w:b/>
          <w:snapToGrid/>
          <w:szCs w:val="24"/>
        </w:rPr>
        <w:t>FG</w:t>
      </w:r>
      <w:r w:rsidRPr="00B75C7C">
        <w:rPr>
          <w:rFonts w:ascii="Time New Roman" w:eastAsia="SimHei" w:hAnsi="Time New Roman"/>
          <w:snapToGrid/>
          <w:szCs w:val="24"/>
        </w:rPr>
        <w:t>-</w:t>
      </w:r>
      <w:r w:rsidRPr="00B75C7C">
        <w:rPr>
          <w:rFonts w:ascii="Time New Roman" w:eastAsia="SimHei" w:hAnsi="Time New Roman"/>
          <w:b/>
          <w:snapToGrid/>
          <w:szCs w:val="24"/>
        </w:rPr>
        <w:t>001</w:t>
      </w:r>
      <w:r w:rsidRPr="00B75C7C">
        <w:rPr>
          <w:rFonts w:ascii="Time New Roman" w:eastAsia="SimHei" w:hAnsi="Time New Roman"/>
          <w:snapToGrid/>
          <w:szCs w:val="24"/>
        </w:rPr>
        <w:t>-</w:t>
      </w:r>
      <w:r w:rsidRPr="00B75C7C">
        <w:rPr>
          <w:rFonts w:ascii="Time New Roman" w:eastAsia="SimHei" w:hAnsi="Time New Roman"/>
          <w:b/>
          <w:snapToGrid/>
          <w:szCs w:val="24"/>
        </w:rPr>
        <w:t>03</w:t>
      </w:r>
      <w:r w:rsidRPr="00B75C7C">
        <w:rPr>
          <w:rFonts w:ascii="Time New Roman" w:eastAsia="SimHei" w:hAnsi="Time New Roman" w:hint="eastAsia"/>
          <w:snapToGrid/>
          <w:szCs w:val="24"/>
        </w:rPr>
        <w:t>号通知</w:t>
      </w:r>
      <w:r w:rsidRPr="00EC6A13">
        <w:rPr>
          <w:rFonts w:hint="eastAsia"/>
          <w:snapToGrid/>
          <w:szCs w:val="24"/>
        </w:rPr>
        <w:t>。发布该通知的目的是通过在审判期间确保适用《宪法》规定和可适用的一般法律，在刑事诉讼有效性以及被告的基本保护和权力之间实现平衡。</w:t>
      </w:r>
    </w:p>
    <w:p w:rsidR="00941CB5" w:rsidRPr="00EC6A13" w:rsidRDefault="00B75C7C" w:rsidP="00B75C7C">
      <w:pPr>
        <w:ind w:firstLine="510"/>
        <w:rPr>
          <w:snapToGrid/>
          <w:szCs w:val="24"/>
        </w:rPr>
      </w:pPr>
      <w:r>
        <w:rPr>
          <w:snapToGrid/>
          <w:szCs w:val="24"/>
        </w:rPr>
        <w:t>139.</w:t>
      </w:r>
      <w:r>
        <w:rPr>
          <w:rFonts w:hint="eastAsia"/>
          <w:snapToGrid/>
          <w:szCs w:val="24"/>
        </w:rPr>
        <w:t xml:space="preserve">  </w:t>
      </w:r>
      <w:r w:rsidR="00941CB5" w:rsidRPr="00B75C7C">
        <w:rPr>
          <w:rFonts w:ascii="Time New Roman" w:eastAsia="SimHei" w:hAnsi="Time New Roman" w:hint="eastAsia"/>
          <w:snapToGrid/>
          <w:szCs w:val="24"/>
        </w:rPr>
        <w:t>关于家庭暴力的第</w:t>
      </w:r>
      <w:r w:rsidR="00941CB5" w:rsidRPr="00B75C7C">
        <w:rPr>
          <w:rFonts w:ascii="Time New Roman" w:eastAsia="SimHei" w:hAnsi="Time New Roman"/>
          <w:b/>
          <w:snapToGrid/>
          <w:szCs w:val="24"/>
        </w:rPr>
        <w:t>01</w:t>
      </w:r>
      <w:r w:rsidR="00941CB5" w:rsidRPr="00B75C7C">
        <w:rPr>
          <w:rFonts w:ascii="Time New Roman" w:eastAsia="SimHei" w:hAnsi="Time New Roman"/>
          <w:snapToGrid/>
          <w:szCs w:val="24"/>
        </w:rPr>
        <w:t>-</w:t>
      </w:r>
      <w:r w:rsidR="00941CB5" w:rsidRPr="00B75C7C">
        <w:rPr>
          <w:rFonts w:ascii="Time New Roman" w:eastAsia="SimHei" w:hAnsi="Time New Roman"/>
          <w:b/>
          <w:snapToGrid/>
          <w:szCs w:val="24"/>
        </w:rPr>
        <w:t>2004</w:t>
      </w:r>
      <w:r w:rsidR="00941CB5" w:rsidRPr="00B75C7C">
        <w:rPr>
          <w:rFonts w:ascii="Time New Roman" w:eastAsia="SimHei" w:hAnsi="Time New Roman" w:hint="eastAsia"/>
          <w:snapToGrid/>
          <w:szCs w:val="24"/>
        </w:rPr>
        <w:t>号通知</w:t>
      </w:r>
      <w:r w:rsidR="00941CB5" w:rsidRPr="00EC6A13">
        <w:rPr>
          <w:rFonts w:hint="eastAsia"/>
          <w:snapToGrid/>
          <w:szCs w:val="24"/>
        </w:rPr>
        <w:t>。目标是优先处理祸及社会以及隐藏在伤害、强奸、谋杀、猥亵、堕胎和死亡威胁统计数据中的家庭暴力犯罪。</w:t>
      </w:r>
    </w:p>
    <w:p w:rsidR="00941CB5" w:rsidRPr="00EC6A13" w:rsidRDefault="00941CB5" w:rsidP="00B75C7C">
      <w:pPr>
        <w:ind w:firstLine="510"/>
        <w:rPr>
          <w:snapToGrid/>
          <w:szCs w:val="24"/>
        </w:rPr>
      </w:pPr>
      <w:r w:rsidRPr="00EC6A13">
        <w:rPr>
          <w:snapToGrid/>
          <w:szCs w:val="24"/>
        </w:rPr>
        <w:t>140.</w:t>
      </w:r>
      <w:r w:rsidR="00B75C7C">
        <w:rPr>
          <w:rFonts w:hint="eastAsia"/>
          <w:snapToGrid/>
          <w:szCs w:val="24"/>
        </w:rPr>
        <w:t xml:space="preserve">  </w:t>
      </w:r>
      <w:r w:rsidRPr="00B75C7C">
        <w:rPr>
          <w:rFonts w:ascii="Time New Roman" w:eastAsia="SimHei" w:hAnsi="Time New Roman" w:hint="eastAsia"/>
          <w:snapToGrid/>
          <w:szCs w:val="24"/>
        </w:rPr>
        <w:t>关于确凿行为决议的第</w:t>
      </w:r>
      <w:r w:rsidRPr="00B75C7C">
        <w:rPr>
          <w:rFonts w:ascii="Time New Roman" w:eastAsia="SimHei" w:hAnsi="Time New Roman"/>
          <w:b/>
          <w:snapToGrid/>
          <w:szCs w:val="24"/>
        </w:rPr>
        <w:t>02</w:t>
      </w:r>
      <w:r w:rsidRPr="00B75C7C">
        <w:rPr>
          <w:rFonts w:ascii="Time New Roman" w:eastAsia="SimHei" w:hAnsi="Time New Roman"/>
          <w:snapToGrid/>
          <w:szCs w:val="24"/>
        </w:rPr>
        <w:t>-</w:t>
      </w:r>
      <w:r w:rsidRPr="00B75C7C">
        <w:rPr>
          <w:rFonts w:ascii="Time New Roman" w:eastAsia="SimHei" w:hAnsi="Time New Roman"/>
          <w:b/>
          <w:snapToGrid/>
          <w:szCs w:val="24"/>
        </w:rPr>
        <w:t>2004</w:t>
      </w:r>
      <w:r w:rsidRPr="00B75C7C">
        <w:rPr>
          <w:rFonts w:ascii="Time New Roman" w:eastAsia="SimHei" w:hAnsi="Time New Roman" w:hint="eastAsia"/>
          <w:snapToGrid/>
          <w:szCs w:val="24"/>
        </w:rPr>
        <w:t>号通知</w:t>
      </w:r>
      <w:r w:rsidRPr="00EC6A13">
        <w:rPr>
          <w:rFonts w:hint="eastAsia"/>
          <w:snapToGrid/>
          <w:szCs w:val="24"/>
        </w:rPr>
        <w:t>。发布该通知的目的是加强对调查过程中所有案件的法律分析，以加快其处理进程；控制涉及行动自由的被调查人员的案件数量增加，原因是缺少检察官，因而无法及时审理和做出决定，检察署希望借此实现其所代表的社会利益。</w:t>
      </w:r>
    </w:p>
    <w:p w:rsidR="00941CB5" w:rsidRPr="00EC6A13" w:rsidRDefault="00B75C7C" w:rsidP="00B75C7C">
      <w:pPr>
        <w:ind w:firstLine="510"/>
        <w:rPr>
          <w:snapToGrid/>
          <w:szCs w:val="24"/>
        </w:rPr>
      </w:pPr>
      <w:r>
        <w:rPr>
          <w:snapToGrid/>
          <w:szCs w:val="24"/>
        </w:rPr>
        <w:t>141.</w:t>
      </w:r>
      <w:r>
        <w:rPr>
          <w:rFonts w:hint="eastAsia"/>
          <w:snapToGrid/>
          <w:szCs w:val="24"/>
        </w:rPr>
        <w:t xml:space="preserve">  </w:t>
      </w:r>
      <w:r w:rsidR="00941CB5" w:rsidRPr="00B75C7C">
        <w:rPr>
          <w:rFonts w:ascii="Time New Roman" w:eastAsia="SimHei" w:hAnsi="Time New Roman" w:hint="eastAsia"/>
          <w:snapToGrid/>
          <w:szCs w:val="24"/>
        </w:rPr>
        <w:t>关于不很严重罪行的职能和业务指令的第</w:t>
      </w:r>
      <w:r w:rsidR="00941CB5" w:rsidRPr="00B75C7C">
        <w:rPr>
          <w:rFonts w:ascii="Time New Roman" w:eastAsia="SimHei" w:hAnsi="Time New Roman"/>
          <w:b/>
          <w:snapToGrid/>
          <w:szCs w:val="24"/>
        </w:rPr>
        <w:t>04</w:t>
      </w:r>
      <w:r w:rsidR="00941CB5" w:rsidRPr="00B75C7C">
        <w:rPr>
          <w:rFonts w:ascii="Time New Roman" w:eastAsia="SimHei" w:hAnsi="Time New Roman"/>
          <w:snapToGrid/>
          <w:szCs w:val="24"/>
        </w:rPr>
        <w:t>-</w:t>
      </w:r>
      <w:r w:rsidR="00941CB5" w:rsidRPr="00B75C7C">
        <w:rPr>
          <w:rFonts w:ascii="Time New Roman" w:eastAsia="SimHei" w:hAnsi="Time New Roman"/>
          <w:b/>
          <w:snapToGrid/>
          <w:szCs w:val="24"/>
        </w:rPr>
        <w:t>2004</w:t>
      </w:r>
      <w:r w:rsidR="00941CB5" w:rsidRPr="00B75C7C">
        <w:rPr>
          <w:rFonts w:ascii="Time New Roman" w:eastAsia="SimHei" w:hAnsi="Time New Roman" w:hint="eastAsia"/>
          <w:snapToGrid/>
          <w:szCs w:val="24"/>
        </w:rPr>
        <w:t>号通知</w:t>
      </w:r>
      <w:r w:rsidR="00941CB5" w:rsidRPr="00EC6A13">
        <w:rPr>
          <w:rFonts w:hint="eastAsia"/>
          <w:snapToGrid/>
          <w:szCs w:val="24"/>
        </w:rPr>
        <w:t>。发布该文件是考虑到针对较轻罪行的程序与涉及严重罪行的法律所规定的程序类似。</w:t>
      </w:r>
    </w:p>
    <w:p w:rsidR="00941CB5" w:rsidRPr="00EC6A13" w:rsidRDefault="00B75C7C" w:rsidP="00B75C7C">
      <w:pPr>
        <w:spacing w:after="320"/>
        <w:ind w:firstLine="510"/>
        <w:rPr>
          <w:snapToGrid/>
          <w:szCs w:val="24"/>
        </w:rPr>
      </w:pPr>
      <w:r>
        <w:rPr>
          <w:snapToGrid/>
          <w:szCs w:val="24"/>
        </w:rPr>
        <w:t>142.</w:t>
      </w:r>
      <w:r>
        <w:rPr>
          <w:rFonts w:hint="eastAsia"/>
          <w:snapToGrid/>
          <w:szCs w:val="24"/>
        </w:rPr>
        <w:t xml:space="preserve">  </w:t>
      </w:r>
      <w:r w:rsidR="00941CB5" w:rsidRPr="00B75C7C">
        <w:rPr>
          <w:rFonts w:ascii="Time New Roman" w:eastAsia="SimHei" w:hAnsi="Time New Roman" w:hint="eastAsia"/>
          <w:snapToGrid/>
          <w:szCs w:val="24"/>
        </w:rPr>
        <w:t>关于不支付抚养费的第</w:t>
      </w:r>
      <w:r w:rsidR="00941CB5" w:rsidRPr="00B75C7C">
        <w:rPr>
          <w:rFonts w:ascii="Time New Roman" w:eastAsia="SimHei" w:hAnsi="Time New Roman"/>
          <w:b/>
          <w:snapToGrid/>
          <w:szCs w:val="24"/>
        </w:rPr>
        <w:t>01</w:t>
      </w:r>
      <w:r w:rsidR="00941CB5" w:rsidRPr="00B75C7C">
        <w:rPr>
          <w:rFonts w:ascii="Time New Roman" w:eastAsia="SimHei" w:hAnsi="Time New Roman"/>
          <w:snapToGrid/>
          <w:szCs w:val="24"/>
        </w:rPr>
        <w:t>-</w:t>
      </w:r>
      <w:r w:rsidR="00941CB5" w:rsidRPr="00B75C7C">
        <w:rPr>
          <w:rFonts w:ascii="Time New Roman" w:eastAsia="SimHei" w:hAnsi="Time New Roman"/>
          <w:b/>
          <w:snapToGrid/>
          <w:szCs w:val="24"/>
        </w:rPr>
        <w:t>2005</w:t>
      </w:r>
      <w:r w:rsidR="00941CB5" w:rsidRPr="00B75C7C">
        <w:rPr>
          <w:rFonts w:ascii="Time New Roman" w:eastAsia="SimHei" w:hAnsi="Time New Roman" w:hint="eastAsia"/>
          <w:snapToGrid/>
          <w:szCs w:val="24"/>
        </w:rPr>
        <w:t>号通知</w:t>
      </w:r>
      <w:r w:rsidR="00941CB5" w:rsidRPr="00EC6A13">
        <w:rPr>
          <w:rFonts w:hint="eastAsia"/>
          <w:snapToGrid/>
          <w:szCs w:val="24"/>
        </w:rPr>
        <w:t>。为更加有效地起诉此类犯罪，计划设立专门检察官负责对此类行为的调查和起诉进行法律监督，并适当适用酌定起诉原则。</w:t>
      </w:r>
    </w:p>
    <w:p w:rsidR="00941CB5" w:rsidRPr="00B75C7C" w:rsidRDefault="00941CB5" w:rsidP="00B75C7C">
      <w:pPr>
        <w:pStyle w:val="Heading4"/>
        <w:rPr>
          <w:rFonts w:ascii="Time New Roman" w:eastAsia="SimHei" w:hAnsi="Time New Roman"/>
          <w:u w:val="none"/>
        </w:rPr>
      </w:pPr>
      <w:r w:rsidRPr="00B75C7C">
        <w:rPr>
          <w:rFonts w:ascii="Time New Roman" w:eastAsia="SimHei" w:hAnsi="Time New Roman" w:hint="eastAsia"/>
          <w:u w:val="none"/>
        </w:rPr>
        <w:t>指</w:t>
      </w:r>
      <w:r w:rsidR="00B75C7C" w:rsidRPr="00B75C7C">
        <w:rPr>
          <w:rFonts w:ascii="Time New Roman" w:eastAsia="SimHei" w:hAnsi="Time New Roman" w:hint="eastAsia"/>
          <w:u w:val="none"/>
        </w:rPr>
        <w:t xml:space="preserve">  </w:t>
      </w:r>
      <w:r w:rsidRPr="00B75C7C">
        <w:rPr>
          <w:rFonts w:ascii="Time New Roman" w:eastAsia="SimHei" w:hAnsi="Time New Roman" w:hint="eastAsia"/>
          <w:u w:val="none"/>
        </w:rPr>
        <w:t>示</w:t>
      </w:r>
    </w:p>
    <w:p w:rsidR="00941CB5" w:rsidRPr="00EC6A13" w:rsidRDefault="00B75C7C" w:rsidP="00B75C7C">
      <w:pPr>
        <w:ind w:firstLine="510"/>
        <w:rPr>
          <w:snapToGrid/>
          <w:szCs w:val="24"/>
        </w:rPr>
      </w:pPr>
      <w:r>
        <w:rPr>
          <w:snapToGrid/>
          <w:szCs w:val="24"/>
        </w:rPr>
        <w:t>143.</w:t>
      </w:r>
      <w:r>
        <w:rPr>
          <w:rFonts w:hint="eastAsia"/>
          <w:snapToGrid/>
          <w:szCs w:val="24"/>
        </w:rPr>
        <w:t xml:space="preserve">  </w:t>
      </w:r>
      <w:r w:rsidR="00941CB5" w:rsidRPr="00B75C7C">
        <w:rPr>
          <w:rFonts w:ascii="Time New Roman" w:eastAsia="SimHei" w:hAnsi="Time New Roman" w:hint="eastAsia"/>
          <w:snapToGrid/>
          <w:szCs w:val="24"/>
        </w:rPr>
        <w:t>关于检察官在采取、修改或撤销预防性措施方面的干预措施的第</w:t>
      </w:r>
      <w:r w:rsidR="00941CB5" w:rsidRPr="00B75C7C">
        <w:rPr>
          <w:rFonts w:ascii="Time New Roman" w:eastAsia="SimHei" w:hAnsi="Time New Roman"/>
          <w:b/>
          <w:snapToGrid/>
          <w:szCs w:val="24"/>
        </w:rPr>
        <w:t>FG</w:t>
      </w:r>
      <w:r w:rsidR="00941CB5" w:rsidRPr="00B75C7C">
        <w:rPr>
          <w:rFonts w:ascii="Time New Roman" w:eastAsia="SimHei" w:hAnsi="Time New Roman"/>
          <w:snapToGrid/>
          <w:szCs w:val="24"/>
        </w:rPr>
        <w:t>-</w:t>
      </w:r>
      <w:r w:rsidR="00941CB5" w:rsidRPr="00B75C7C">
        <w:rPr>
          <w:rFonts w:ascii="Time New Roman" w:eastAsia="SimHei" w:hAnsi="Time New Roman"/>
          <w:b/>
          <w:snapToGrid/>
          <w:szCs w:val="24"/>
        </w:rPr>
        <w:t>001</w:t>
      </w:r>
      <w:r w:rsidR="00941CB5" w:rsidRPr="00B75C7C">
        <w:rPr>
          <w:rFonts w:ascii="Time New Roman" w:eastAsia="SimHei" w:hAnsi="Time New Roman"/>
          <w:snapToGrid/>
          <w:szCs w:val="24"/>
        </w:rPr>
        <w:t>-</w:t>
      </w:r>
      <w:r w:rsidR="00941CB5" w:rsidRPr="00B75C7C">
        <w:rPr>
          <w:rFonts w:ascii="Time New Roman" w:eastAsia="SimHei" w:hAnsi="Time New Roman"/>
          <w:b/>
          <w:snapToGrid/>
          <w:szCs w:val="24"/>
        </w:rPr>
        <w:t>2003</w:t>
      </w:r>
      <w:r w:rsidR="00941CB5" w:rsidRPr="00B75C7C">
        <w:rPr>
          <w:rFonts w:ascii="Time New Roman" w:eastAsia="SimHei" w:hAnsi="Time New Roman" w:hint="eastAsia"/>
          <w:snapToGrid/>
          <w:szCs w:val="24"/>
        </w:rPr>
        <w:t>号指示</w:t>
      </w:r>
      <w:r w:rsidR="00941CB5" w:rsidRPr="00EC6A13">
        <w:rPr>
          <w:rFonts w:hint="eastAsia"/>
          <w:snapToGrid/>
          <w:szCs w:val="24"/>
        </w:rPr>
        <w:t>。特别是在这样的假设情况下，如被剥夺了所有其他个人权利和安全，</w:t>
      </w:r>
      <w:r w:rsidR="00941CB5" w:rsidRPr="00EC6A13">
        <w:rPr>
          <w:snapToGrid/>
          <w:szCs w:val="24"/>
        </w:rPr>
        <w:t xml:space="preserve"> </w:t>
      </w:r>
      <w:r w:rsidR="00941CB5" w:rsidRPr="00EC6A13">
        <w:rPr>
          <w:rFonts w:hint="eastAsia"/>
          <w:snapToGrid/>
          <w:szCs w:val="24"/>
        </w:rPr>
        <w:t>检察官必须履行尊重和促使他人尊重《宪法》规定的基本权利这一重要职能。检察官确保根据程序法所载程序采取、修改或撤销预防性措施。</w:t>
      </w:r>
    </w:p>
    <w:p w:rsidR="00941CB5" w:rsidRPr="00EC6A13" w:rsidRDefault="00B75C7C" w:rsidP="00B75C7C">
      <w:pPr>
        <w:spacing w:after="320"/>
        <w:ind w:firstLine="510"/>
        <w:rPr>
          <w:snapToGrid/>
          <w:szCs w:val="24"/>
        </w:rPr>
      </w:pPr>
      <w:r>
        <w:rPr>
          <w:snapToGrid/>
          <w:szCs w:val="24"/>
        </w:rPr>
        <w:t>144.</w:t>
      </w:r>
      <w:r>
        <w:rPr>
          <w:rFonts w:hint="eastAsia"/>
          <w:snapToGrid/>
          <w:szCs w:val="24"/>
        </w:rPr>
        <w:t xml:space="preserve">  </w:t>
      </w:r>
      <w:r w:rsidR="00941CB5" w:rsidRPr="00B75C7C">
        <w:rPr>
          <w:rFonts w:ascii="Time New Roman" w:eastAsia="SimHei" w:hAnsi="Time New Roman" w:hint="eastAsia"/>
          <w:snapToGrid/>
          <w:szCs w:val="24"/>
        </w:rPr>
        <w:t>关于刑事程序中</w:t>
      </w:r>
      <w:r w:rsidR="00941CB5" w:rsidRPr="00B75C7C">
        <w:rPr>
          <w:rFonts w:ascii="Time New Roman" w:eastAsia="SimHei" w:hAnsi="Time New Roman"/>
          <w:b/>
          <w:snapToGrid/>
          <w:szCs w:val="24"/>
        </w:rPr>
        <w:t>Acuerdo</w:t>
      </w:r>
      <w:r w:rsidR="00941CB5" w:rsidRPr="00B75C7C">
        <w:rPr>
          <w:rFonts w:ascii="Time New Roman" w:eastAsia="SimHei" w:hAnsi="Time New Roman" w:hint="eastAsia"/>
          <w:snapToGrid/>
          <w:szCs w:val="24"/>
        </w:rPr>
        <w:t>(</w:t>
      </w:r>
      <w:r w:rsidR="00941CB5" w:rsidRPr="00B75C7C">
        <w:rPr>
          <w:rFonts w:ascii="Time New Roman" w:eastAsia="SimHei" w:hAnsi="Time New Roman" w:hint="eastAsia"/>
          <w:snapToGrid/>
          <w:szCs w:val="24"/>
        </w:rPr>
        <w:t>协定</w:t>
      </w:r>
      <w:r w:rsidR="00941CB5" w:rsidRPr="00B75C7C">
        <w:rPr>
          <w:rFonts w:ascii="Time New Roman" w:eastAsia="SimHei" w:hAnsi="Time New Roman" w:hint="eastAsia"/>
          <w:snapToGrid/>
          <w:szCs w:val="24"/>
        </w:rPr>
        <w:t>)</w:t>
      </w:r>
      <w:r w:rsidR="00941CB5" w:rsidRPr="00B75C7C">
        <w:rPr>
          <w:rFonts w:ascii="Time New Roman" w:eastAsia="SimHei" w:hAnsi="Time New Roman" w:hint="eastAsia"/>
          <w:snapToGrid/>
          <w:szCs w:val="24"/>
        </w:rPr>
        <w:t>的第</w:t>
      </w:r>
      <w:r w:rsidR="00941CB5" w:rsidRPr="00B75C7C">
        <w:rPr>
          <w:rFonts w:ascii="Time New Roman" w:eastAsia="SimHei" w:hAnsi="Time New Roman"/>
          <w:b/>
          <w:snapToGrid/>
          <w:szCs w:val="24"/>
        </w:rPr>
        <w:t>FG</w:t>
      </w:r>
      <w:r w:rsidR="00941CB5" w:rsidRPr="00B75C7C">
        <w:rPr>
          <w:rFonts w:ascii="Time New Roman" w:eastAsia="SimHei" w:hAnsi="Time New Roman"/>
          <w:snapToGrid/>
          <w:szCs w:val="24"/>
        </w:rPr>
        <w:t>-</w:t>
      </w:r>
      <w:r w:rsidR="00941CB5" w:rsidRPr="00B75C7C">
        <w:rPr>
          <w:rFonts w:ascii="Time New Roman" w:eastAsia="SimHei" w:hAnsi="Time New Roman"/>
          <w:b/>
          <w:snapToGrid/>
          <w:szCs w:val="24"/>
        </w:rPr>
        <w:t>02</w:t>
      </w:r>
      <w:r w:rsidR="00941CB5" w:rsidRPr="00B75C7C">
        <w:rPr>
          <w:rFonts w:ascii="Time New Roman" w:eastAsia="SimHei" w:hAnsi="Time New Roman"/>
          <w:snapToGrid/>
          <w:szCs w:val="24"/>
        </w:rPr>
        <w:t>-</w:t>
      </w:r>
      <w:r w:rsidR="00941CB5" w:rsidRPr="00B75C7C">
        <w:rPr>
          <w:rFonts w:ascii="Time New Roman" w:eastAsia="SimHei" w:hAnsi="Time New Roman"/>
          <w:b/>
          <w:snapToGrid/>
          <w:szCs w:val="24"/>
        </w:rPr>
        <w:t>2003</w:t>
      </w:r>
      <w:r w:rsidR="00941CB5" w:rsidRPr="00B75C7C">
        <w:rPr>
          <w:rFonts w:ascii="Time New Roman" w:eastAsia="SimHei" w:hAnsi="Time New Roman" w:hint="eastAsia"/>
          <w:snapToGrid/>
          <w:szCs w:val="24"/>
        </w:rPr>
        <w:t>号指示</w:t>
      </w:r>
      <w:r w:rsidR="00941CB5" w:rsidRPr="00EC6A13">
        <w:rPr>
          <w:rFonts w:hint="eastAsia"/>
          <w:snapToGrid/>
          <w:szCs w:val="24"/>
        </w:rPr>
        <w:t>。旨在鼓励检察署检察官对与协定章程相关的《刑事诉讼法》第</w:t>
      </w:r>
      <w:r w:rsidR="00941CB5" w:rsidRPr="00EC6A13">
        <w:rPr>
          <w:rFonts w:hint="eastAsia"/>
          <w:snapToGrid/>
          <w:szCs w:val="24"/>
        </w:rPr>
        <w:t>61</w:t>
      </w:r>
      <w:r w:rsidR="00941CB5" w:rsidRPr="00EC6A13">
        <w:rPr>
          <w:rFonts w:hint="eastAsia"/>
          <w:snapToGrid/>
          <w:szCs w:val="24"/>
        </w:rPr>
        <w:t>和</w:t>
      </w:r>
      <w:r w:rsidR="00941CB5" w:rsidRPr="00EC6A13">
        <w:rPr>
          <w:rFonts w:hint="eastAsia"/>
          <w:snapToGrid/>
          <w:szCs w:val="24"/>
        </w:rPr>
        <w:t>62</w:t>
      </w:r>
      <w:r w:rsidR="00941CB5" w:rsidRPr="00EC6A13">
        <w:rPr>
          <w:rFonts w:hint="eastAsia"/>
          <w:snapToGrid/>
          <w:szCs w:val="24"/>
        </w:rPr>
        <w:t>条做出统一解释，作为新的尼加拉瓜刑事诉讼程序酌定起诉原则的主要体现之一。</w:t>
      </w:r>
    </w:p>
    <w:p w:rsidR="00941CB5" w:rsidRPr="00B75C7C" w:rsidRDefault="00941CB5" w:rsidP="00B75C7C">
      <w:pPr>
        <w:pStyle w:val="Heading4"/>
        <w:rPr>
          <w:rFonts w:ascii="Time New Roman" w:eastAsia="SimHei" w:hAnsi="Time New Roman"/>
          <w:u w:val="none"/>
        </w:rPr>
      </w:pPr>
      <w:r w:rsidRPr="00B75C7C">
        <w:rPr>
          <w:rFonts w:ascii="Time New Roman" w:eastAsia="SimHei" w:hAnsi="Time New Roman" w:hint="eastAsia"/>
          <w:u w:val="none"/>
        </w:rPr>
        <w:t>总检察长办公室</w:t>
      </w:r>
    </w:p>
    <w:p w:rsidR="00941CB5" w:rsidRPr="00EC6A13" w:rsidRDefault="00B75C7C" w:rsidP="00B75C7C">
      <w:pPr>
        <w:ind w:firstLine="510"/>
        <w:rPr>
          <w:snapToGrid/>
          <w:szCs w:val="24"/>
        </w:rPr>
      </w:pPr>
      <w:r>
        <w:rPr>
          <w:snapToGrid/>
          <w:szCs w:val="24"/>
        </w:rPr>
        <w:t>145.</w:t>
      </w:r>
      <w:r>
        <w:rPr>
          <w:rFonts w:hint="eastAsia"/>
          <w:snapToGrid/>
          <w:szCs w:val="24"/>
        </w:rPr>
        <w:t xml:space="preserve">  </w:t>
      </w:r>
      <w:r w:rsidR="00941CB5" w:rsidRPr="00EC6A13">
        <w:rPr>
          <w:rFonts w:hint="eastAsia"/>
          <w:snapToGrid/>
          <w:szCs w:val="24"/>
        </w:rPr>
        <w:t>该办公室作为行政权力中职能独立的一个部分负责在法律上代表尼加拉瓜的利益。它还拥有关于行政权力机构范围内组织和机构的具体咨询和协商职能。</w:t>
      </w:r>
      <w:r w:rsidR="00941CB5" w:rsidRPr="00EC6A13">
        <w:rPr>
          <w:rStyle w:val="FootnoteReference"/>
          <w:rFonts w:eastAsia="SimSun"/>
          <w:snapToGrid/>
          <w:spacing w:val="10"/>
          <w:szCs w:val="24"/>
        </w:rPr>
        <w:footnoteReference w:id="28"/>
      </w:r>
      <w:r w:rsidR="00941CB5" w:rsidRPr="00EC6A13">
        <w:rPr>
          <w:snapToGrid/>
          <w:szCs w:val="24"/>
        </w:rPr>
        <w:t xml:space="preserve"> </w:t>
      </w:r>
    </w:p>
    <w:p w:rsidR="00941CB5" w:rsidRPr="00EC6A13" w:rsidRDefault="00941CB5" w:rsidP="00B75C7C">
      <w:pPr>
        <w:ind w:firstLine="510"/>
        <w:rPr>
          <w:snapToGrid/>
          <w:szCs w:val="24"/>
        </w:rPr>
      </w:pPr>
      <w:r w:rsidRPr="00EC6A13">
        <w:rPr>
          <w:snapToGrid/>
          <w:szCs w:val="24"/>
        </w:rPr>
        <w:t>146.</w:t>
      </w:r>
      <w:r w:rsidR="00B75C7C">
        <w:rPr>
          <w:rFonts w:hint="eastAsia"/>
          <w:snapToGrid/>
          <w:szCs w:val="24"/>
        </w:rPr>
        <w:t xml:space="preserve">  </w:t>
      </w:r>
      <w:r w:rsidRPr="00EC6A13">
        <w:rPr>
          <w:rFonts w:hint="eastAsia"/>
          <w:snapToGrid/>
          <w:szCs w:val="24"/>
        </w:rPr>
        <w:t>在涉及人权的方面，根据其《组织法》，办公室必须“知晓检察官捍卫人权检察官的决定，并为国家机构提供必要的建议以供其适当采用。”</w:t>
      </w:r>
      <w:r w:rsidRPr="00EC6A13">
        <w:rPr>
          <w:rStyle w:val="FootnoteReference"/>
          <w:rFonts w:eastAsia="SimSun"/>
          <w:snapToGrid/>
          <w:spacing w:val="10"/>
          <w:szCs w:val="24"/>
        </w:rPr>
        <w:footnoteReference w:id="29"/>
      </w:r>
      <w:r w:rsidRPr="00EC6A13">
        <w:rPr>
          <w:snapToGrid/>
          <w:szCs w:val="24"/>
        </w:rPr>
        <w:t xml:space="preserve"> </w:t>
      </w:r>
    </w:p>
    <w:p w:rsidR="00941CB5" w:rsidRPr="00EC6A13" w:rsidRDefault="00941CB5" w:rsidP="00941CB5">
      <w:pPr>
        <w:rPr>
          <w:snapToGrid/>
          <w:szCs w:val="24"/>
        </w:rPr>
      </w:pPr>
      <w:r w:rsidRPr="00EC6A13">
        <w:rPr>
          <w:noProof/>
          <w:snapToGrid/>
          <w:szCs w:val="24"/>
        </w:rPr>
      </w:r>
      <w:r w:rsidRPr="00EC6A13">
        <w:rPr>
          <w:snapToGrid/>
          <w:szCs w:val="24"/>
        </w:rPr>
        <w:pict>
          <v:group id="_x0000_s1263" editas="canvas" style="width:467.25pt;height:291.1pt;mso-position-horizontal-relative:char;mso-position-vertical-relative:line" coordorigin=",-17" coordsize="9345,5822">
            <o:lock v:ext="edit" aspectratio="t"/>
            <v:shape id="_x0000_s1264" type="#_x0000_t75" style="position:absolute;top:-17;width:9345;height:5822" o:preferrelative="f">
              <v:fill o:detectmouseclick="t"/>
              <v:path o:extrusionok="t" o:connecttype="none"/>
              <o:lock v:ext="edit" text="t"/>
            </v:shape>
            <v:group id="_x0000_s1265" style="position:absolute;top:-17;width:9292;height:5804" coordorigin=",-17" coordsize="9292,5804">
              <v:rect id="_x0000_s1266" style="position:absolute;top:-17;width:141;height:386;mso-wrap-style:none" filled="f" stroked="f">
                <v:textbox style="mso-fit-shape-to-text:t" inset="0,0,0,0">
                  <w:txbxContent>
                    <w:p w:rsidR="00032C6E" w:rsidRDefault="00032C6E" w:rsidP="00941CB5">
                      <w:r>
                        <w:rPr>
                          <w:color w:val="000000"/>
                          <w:szCs w:val="24"/>
                        </w:rPr>
                        <w:t xml:space="preserve"> </w:t>
                      </w:r>
                    </w:p>
                  </w:txbxContent>
                </v:textbox>
              </v:rect>
              <v:rect id="_x0000_s1267" style="position:absolute;left:9239;top:88;width:53;height:5699" fillcolor="black" stroked="f"/>
              <v:rect id="_x0000_s1268" style="position:absolute;left:88;top:5734;width:9204;height:53" fillcolor="black" stroked="f"/>
              <v:rect id="_x0000_s1269" style="position:absolute;left:70;top:53;width:9169;height:5681" stroked="f"/>
              <v:rect id="_x0000_s1270" style="position:absolute;left:70;top:53;width:9187;height:5699" filled="f" strokeweight="0"/>
              <v:rect id="_x0000_s1271" style="position:absolute;left:1285;top:4393;width:7391;height:18" fillcolor="#feff9a" stroked="f"/>
              <v:rect id="_x0000_s1272" style="position:absolute;left:1285;top:4411;width:7391;height:1" fillcolor="#fcfe9d" stroked="f"/>
              <v:rect id="_x0000_s1273" style="position:absolute;left:1285;top:4411;width:7391;height:18" fillcolor="#f9fda0" stroked="f"/>
              <v:rect id="_x0000_s1274" style="position:absolute;left:1285;top:4429;width:7391;height:17" fillcolor="#f5fba5" stroked="f"/>
              <v:rect id="_x0000_s1275" style="position:absolute;left:1285;top:4446;width:7391;height:1" fillcolor="#eff9ab" stroked="f"/>
              <v:rect id="_x0000_s1276" style="position:absolute;left:1285;top:4446;width:7391;height:18" fillcolor="#e8f6b2" stroked="f"/>
              <v:rect id="_x0000_s1277" style="position:absolute;left:1285;top:4464;width:7391;height:1" fillcolor="#dff3ba" stroked="f"/>
              <v:rect id="_x0000_s1278" style="position:absolute;left:1285;top:4464;width:7391;height:18" fillcolor="#d5efc2" stroked="f"/>
              <v:rect id="_x0000_s1279" style="position:absolute;left:1285;top:4482;width:7391;height:17" fillcolor="#c8ebcb" stroked="f"/>
              <v:rect id="_x0000_s1280" style="position:absolute;left:1285;top:4499;width:7391;height:1" fillcolor="#bae7d4" stroked="f"/>
              <v:rect id="_x0000_s1281" style="position:absolute;left:1285;top:4499;width:7391;height:18" fillcolor="#abe3dc" stroked="f"/>
              <v:rect id="_x0000_s1282" style="position:absolute;left:1285;top:4517;width:7391;height:18" fillcolor="#9adfe3" stroked="f"/>
              <v:rect id="_x0000_s1283" style="position:absolute;left:1285;top:4535;width:7391;height:1" fillcolor="#89daea" stroked="f"/>
              <v:rect id="_x0000_s1284" style="position:absolute;left:1285;top:4535;width:7391;height:17" fillcolor="#77d7f0" stroked="f"/>
              <v:rect id="_x0000_s1285" style="position:absolute;left:1285;top:4552;width:7391;height:18" fillcolor="#65d3f5" stroked="f"/>
              <v:rect id="_x0000_s1286" style="position:absolute;left:1285;top:4570;width:7391;height:1" fillcolor="#53d1f8" stroked="f"/>
              <v:rect id="_x0000_s1287" style="position:absolute;left:1285;top:4570;width:7391;height:18" fillcolor="#41cffb" stroked="f"/>
              <v:rect id="_x0000_s1288" style="position:absolute;left:1285;top:4588;width:7391;height:17" fillcolor="#30cefd" stroked="f"/>
              <v:rect id="_x0000_s1289" style="position:absolute;left:1285;top:4605;width:7391;height:18" fillcolor="#12ccff" stroked="f"/>
              <v:shape id="_x0000_s1290" style="position:absolute;left:1285;top:4393;width:7374;height:212" coordsize="7374,212" path="m,212l334,,7374,,7039,212,,212xe" filled="f" stroked="f">
                <v:path arrowok="t"/>
              </v:shape>
              <v:shape id="_x0000_s1291" style="position:absolute;left:1285;top:670;width:334;height:3935" coordsize="334,3935" path="m,3935l,212,334,r,3723l,3935xe" fillcolor="#cff" stroked="f">
                <v:path arrowok="t"/>
              </v:shape>
              <v:rect id="_x0000_s1292" style="position:absolute;left:1619;top:670;width:7040;height:3723" fillcolor="#cff" stroked="f"/>
              <v:shape id="_x0000_s1293" style="position:absolute;left:1285;top:4393;width:7374;height:212" coordsize="419,12" path="m,12l19,,419,e" filled="f" strokeweight="0">
                <v:path arrowok="t"/>
              </v:shape>
              <v:shape id="_x0000_s1294" style="position:absolute;left:1285;top:3776;width:7374;height:212" coordsize="419,12" path="m,12l19,,419,e" filled="f" strokeweight="0">
                <v:path arrowok="t"/>
              </v:shape>
              <v:shape id="_x0000_s1295" style="position:absolute;left:1285;top:3141;width:7374;height:229" coordsize="419,13" path="m,13l19,,419,e" filled="f" strokeweight="0">
                <v:path arrowok="t"/>
              </v:shape>
              <v:shape id="_x0000_s1296" style="position:absolute;left:1285;top:2523;width:7374;height:230" coordsize="419,13" path="m,13l19,,419,e" filled="f" strokeweight="0">
                <v:path arrowok="t"/>
              </v:shape>
              <v:shape id="_x0000_s1297" style="position:absolute;left:1285;top:1906;width:7374;height:229" coordsize="419,13" path="m,13l19,,419,e" filled="f" strokeweight="0">
                <v:path arrowok="t"/>
              </v:shape>
              <v:shape id="_x0000_s1298" style="position:absolute;left:1285;top:1288;width:7374;height:229" coordsize="419,13" path="m,13l19,,419,e" filled="f" strokeweight="0">
                <v:path arrowok="t"/>
              </v:shape>
              <v:shape id="_x0000_s1299" style="position:absolute;left:1285;top:670;width:7374;height:212" coordsize="419,12" path="m,12l19,,419,e" filled="f" strokeweight="0">
                <v:path arrowok="t"/>
              </v:shape>
              <v:shape id="_x0000_s1300" style="position:absolute;left:1285;top:4393;width:7374;height:212" coordsize="7374,212" path="m7374,l7039,212,,212,334,,7374,xe" filled="f" strokeweight="0">
                <v:path arrowok="t"/>
              </v:shape>
              <v:shape id="_x0000_s1301" style="position:absolute;left:1285;top:670;width:334;height:3935" coordsize="334,3935" path="m,3935l,212,334,r,3723l,3935xe" filled="f" strokecolor="gray" strokeweight=".9pt">
                <v:path arrowok="t"/>
              </v:shape>
              <v:rect id="_x0000_s1302" style="position:absolute;left:1619;top:670;width:7040;height:3723" filled="f" strokecolor="gray" strokeweight=".9pt"/>
              <v:rect id="_x0000_s1303" style="position:absolute;left:2077;top:3299;width:140;height:36" fillcolor="olive" stroked="f"/>
              <v:rect id="_x0000_s1304" style="position:absolute;left:2077;top:3335;width:140;height:17" fillcolor="#7f8000" stroked="f"/>
              <v:rect id="_x0000_s1305" style="position:absolute;left:2077;top:3352;width:140;height:18" fillcolor="#7e8000" stroked="f"/>
              <v:rect id="_x0000_s1306" style="position:absolute;left:2077;top:3370;width:140;height:35" fillcolor="#7d8000" stroked="f"/>
              <v:rect id="_x0000_s1307" style="position:absolute;left:2077;top:3405;width:140;height:1" fillcolor="#7c8000" stroked="f"/>
              <v:rect id="_x0000_s1308" style="position:absolute;left:2077;top:3405;width:140;height:18" fillcolor="#7b8000" stroked="f"/>
              <v:rect id="_x0000_s1309" style="position:absolute;left:2077;top:3423;width:140;height:18" fillcolor="#7a8000" stroked="f"/>
              <v:rect id="_x0000_s1310" style="position:absolute;left:2077;top:3441;width:140;height:1" fillcolor="#798000" stroked="f"/>
              <v:rect id="_x0000_s1311" style="position:absolute;left:2077;top:3441;width:140;height:17" fillcolor="#788000" stroked="f"/>
              <v:rect id="_x0000_s1312" style="position:absolute;left:2077;top:3458;width:140;height:18" fillcolor="#778000" stroked="f"/>
              <v:rect id="_x0000_s1313" style="position:absolute;left:2077;top:3476;width:140;height:1" fillcolor="#768000" stroked="f"/>
              <v:rect id="_x0000_s1314" style="position:absolute;left:2077;top:3476;width:140;height:18" fillcolor="#748000" stroked="f"/>
              <v:rect id="_x0000_s1315" style="position:absolute;left:2077;top:3494;width:140;height:17" fillcolor="#738000" stroked="f"/>
              <v:rect id="_x0000_s1316" style="position:absolute;left:2077;top:3511;width:140;height:1" fillcolor="#728000" stroked="f"/>
              <v:rect id="_x0000_s1317" style="position:absolute;left:2077;top:3511;width:140;height:18" fillcolor="#708000" stroked="f"/>
              <v:rect id="_x0000_s1318" style="position:absolute;left:2077;top:3529;width:140;height:18" fillcolor="#6e8000" stroked="f"/>
              <v:rect id="_x0000_s1319" style="position:absolute;left:2077;top:3547;width:140;height:1" fillcolor="#6c8000" stroked="f"/>
              <v:rect id="_x0000_s1320" style="position:absolute;left:2077;top:3547;width:140;height:17" fillcolor="#6a8000" stroked="f"/>
              <v:rect id="_x0000_s1321" style="position:absolute;left:2077;top:3564;width:140;height:18" fillcolor="#688000" stroked="f"/>
              <v:rect id="_x0000_s1322" style="position:absolute;left:2077;top:3582;width:140;height:1" fillcolor="#668000" stroked="f"/>
              <v:rect id="_x0000_s1323" style="position:absolute;left:2077;top:3582;width:140;height:17" fillcolor="#638000" stroked="f"/>
              <v:rect id="_x0000_s1324" style="position:absolute;left:2077;top:3599;width:140;height:1" fillcolor="#618000" stroked="f"/>
              <v:rect id="_x0000_s1325" style="position:absolute;left:2077;top:3599;width:140;height:18" fillcolor="#5e8000" stroked="f"/>
              <v:rect id="_x0000_s1326" style="position:absolute;left:2077;top:3617;width:140;height:18" fillcolor="#5b8000" stroked="f"/>
              <v:rect id="_x0000_s1327" style="position:absolute;left:2077;top:3635;width:140;height:1" fillcolor="#598000" stroked="f"/>
              <v:rect id="_x0000_s1328" style="position:absolute;left:2077;top:3635;width:140;height:17" fillcolor="#568000" stroked="f"/>
              <v:rect id="_x0000_s1329" style="position:absolute;left:2077;top:3652;width:140;height:18" fillcolor="#538000" stroked="f"/>
              <v:rect id="_x0000_s1330" style="position:absolute;left:2077;top:3670;width:140;height:1" fillcolor="#508000" stroked="f"/>
              <v:rect id="_x0000_s1331" style="position:absolute;left:2077;top:3670;width:140;height:18" fillcolor="#4d8000" stroked="f"/>
              <v:rect id="_x0000_s1332" style="position:absolute;left:2077;top:3688;width:140;height:17" fillcolor="#4a8000" stroked="f"/>
              <v:rect id="_x0000_s1333" style="position:absolute;left:2077;top:3705;width:140;height:1" fillcolor="#478000" stroked="f"/>
              <v:rect id="_x0000_s1334" style="position:absolute;left:2077;top:3705;width:140;height:18" fillcolor="#448000" stroked="f"/>
              <v:rect id="_x0000_s1335" style="position:absolute;left:2077;top:3723;width:140;height:18" fillcolor="#408000" stroked="f"/>
              <v:rect id="_x0000_s1336" style="position:absolute;left:2077;top:3741;width:140;height:1" fillcolor="#3d8000" stroked="f"/>
              <v:rect id="_x0000_s1337" style="position:absolute;left:2077;top:3741;width:140;height:17" fillcolor="#3a8000" stroked="f"/>
              <v:rect id="_x0000_s1338" style="position:absolute;left:2077;top:3758;width:140;height:18" fillcolor="#378000" stroked="f"/>
              <v:rect id="_x0000_s1339" style="position:absolute;left:2077;top:3776;width:140;height:1" fillcolor="#348000" stroked="f"/>
              <v:rect id="_x0000_s1340" style="position:absolute;left:2077;top:3776;width:140;height:18" fillcolor="#308000" stroked="f"/>
              <v:rect id="_x0000_s1341" style="position:absolute;left:2077;top:3794;width:140;height:17" fillcolor="#2d8000" stroked="f"/>
              <v:rect id="_x0000_s1342" style="position:absolute;left:2077;top:3811;width:140;height:1" fillcolor="#2b8000" stroked="f"/>
              <v:rect id="_x0000_s1343" style="position:absolute;left:2077;top:3811;width:140;height:18" fillcolor="#278000" stroked="f"/>
              <v:rect id="_x0000_s1344" style="position:absolute;left:2077;top:3829;width:140;height:17" fillcolor="#248000" stroked="f"/>
              <v:rect id="_x0000_s1345" style="position:absolute;left:2077;top:3846;width:140;height:1" fillcolor="#208000" stroked="f"/>
              <v:rect id="_x0000_s1346" style="position:absolute;left:2077;top:3846;width:140;height:18" fillcolor="#1d8000" stroked="f"/>
              <v:rect id="_x0000_s1347" style="position:absolute;left:2077;top:3864;width:140;height:1" fillcolor="#1a8000" stroked="f"/>
              <v:rect id="_x0000_s1348" style="position:absolute;left:2077;top:3864;width:140;height:18" fillcolor="#178000" stroked="f"/>
              <v:rect id="_x0000_s1349" style="position:absolute;left:2077;top:3882;width:140;height:17" fillcolor="#148000" stroked="f"/>
              <v:rect id="_x0000_s1350" style="position:absolute;left:2077;top:3899;width:140;height:1" fillcolor="#108000" stroked="f"/>
              <v:rect id="_x0000_s1351" style="position:absolute;left:2077;top:3899;width:140;height:18" fillcolor="#098000" stroked="f"/>
              <v:rect id="_x0000_s1352" style="position:absolute;left:2077;top:3917;width:140;height:18" fillcolor="green" stroked="f"/>
              <v:rect id="_x0000_s1353" style="position:absolute;left:2077;top:3935;width:140;height:1" fillcolor="#098000" stroked="f"/>
              <v:rect id="_x0000_s1354" style="position:absolute;left:2077;top:3935;width:140;height:17" fillcolor="#108000" stroked="f"/>
              <v:rect id="_x0000_s1355" style="position:absolute;left:2077;top:3952;width:140;height:18" fillcolor="#148000" stroked="f"/>
              <v:rect id="_x0000_s1356" style="position:absolute;left:2077;top:3970;width:140;height:1" fillcolor="#178000" stroked="f"/>
              <v:rect id="_x0000_s1357" style="position:absolute;left:2077;top:3970;width:140;height:18" fillcolor="#1a8000" stroked="f"/>
              <v:rect id="_x0000_s1358" style="position:absolute;left:2077;top:3988;width:140;height:17" fillcolor="#1d8000" stroked="f"/>
              <v:rect id="_x0000_s1359" style="position:absolute;left:2077;top:4005;width:140;height:1" fillcolor="#208000" stroked="f"/>
              <v:rect id="_x0000_s1360" style="position:absolute;left:2077;top:4005;width:140;height:18" fillcolor="#248000" stroked="f"/>
              <v:rect id="_x0000_s1361" style="position:absolute;left:2077;top:4023;width:140;height:18" fillcolor="#278000" stroked="f"/>
              <v:rect id="_x0000_s1362" style="position:absolute;left:2077;top:4041;width:140;height:1" fillcolor="#2b8000" stroked="f"/>
              <v:rect id="_x0000_s1363" style="position:absolute;left:2077;top:4041;width:140;height:17" fillcolor="#2d8000" stroked="f"/>
              <v:rect id="_x0000_s1364" style="position:absolute;left:2077;top:4058;width:140;height:18" fillcolor="#308000" stroked="f"/>
              <v:rect id="_x0000_s1365" style="position:absolute;left:2077;top:4076;width:140;height:1" fillcolor="#348000" stroked="f"/>
              <v:rect id="_x0000_s1366" style="position:absolute;left:2077;top:4076;width:140;height:17" fillcolor="#378000" stroked="f"/>
              <v:rect id="_x0000_s1367" style="position:absolute;left:2077;top:4093;width:140;height:18" fillcolor="#3a8000" stroked="f"/>
              <v:rect id="_x0000_s1368" style="position:absolute;left:2077;top:4111;width:140;height:1" fillcolor="#3d8000" stroked="f"/>
              <v:rect id="_x0000_s1369" style="position:absolute;left:2077;top:4111;width:140;height:18" fillcolor="#408000" stroked="f"/>
              <v:rect id="_x0000_s1370" style="position:absolute;left:2077;top:4129;width:140;height:17" fillcolor="#448000" stroked="f"/>
              <v:rect id="_x0000_s1371" style="position:absolute;left:2077;top:4146;width:140;height:1" fillcolor="#478000" stroked="f"/>
              <v:rect id="_x0000_s1372" style="position:absolute;left:2077;top:4146;width:140;height:18" fillcolor="#4a8000" stroked="f"/>
              <v:rect id="_x0000_s1373" style="position:absolute;left:2077;top:4164;width:140;height:1" fillcolor="#4d8000" stroked="f"/>
              <v:rect id="_x0000_s1374" style="position:absolute;left:2077;top:4164;width:140;height:18" fillcolor="#508000" stroked="f"/>
              <v:rect id="_x0000_s1375" style="position:absolute;left:2077;top:4182;width:140;height:17" fillcolor="#538000" stroked="f"/>
              <v:rect id="_x0000_s1376" style="position:absolute;left:2077;top:4199;width:140;height:1" fillcolor="#568000" stroked="f"/>
              <v:rect id="_x0000_s1377" style="position:absolute;left:2077;top:4199;width:140;height:18" fillcolor="#598000" stroked="f"/>
              <v:rect id="_x0000_s1378" style="position:absolute;left:2077;top:4217;width:140;height:18" fillcolor="#5b8000" stroked="f"/>
              <v:rect id="_x0000_s1379" style="position:absolute;left:2077;top:4235;width:140;height:1" fillcolor="#5e8000" stroked="f"/>
              <v:rect id="_x0000_s1380" style="position:absolute;left:2077;top:4235;width:140;height:17" fillcolor="#618000" stroked="f"/>
              <v:rect id="_x0000_s1381" style="position:absolute;left:2077;top:4252;width:140;height:18" fillcolor="#638000" stroked="f"/>
              <v:rect id="_x0000_s1382" style="position:absolute;left:2077;top:4270;width:140;height:1" fillcolor="#668000" stroked="f"/>
              <v:rect id="_x0000_s1383" style="position:absolute;left:2077;top:4270;width:140;height:18" fillcolor="#688000" stroked="f"/>
              <v:rect id="_x0000_s1384" style="position:absolute;left:2077;top:4288;width:140;height:17" fillcolor="#6a8000" stroked="f"/>
              <v:rect id="_x0000_s1385" style="position:absolute;left:2077;top:4305;width:140;height:1" fillcolor="#6c8000" stroked="f"/>
              <v:rect id="_x0000_s1386" style="position:absolute;left:2077;top:4305;width:140;height:18" fillcolor="#6e8000" stroked="f"/>
              <v:rect id="_x0000_s1387" style="position:absolute;left:2077;top:4323;width:140;height:18" fillcolor="#708000" stroked="f"/>
              <v:rect id="_x0000_s1388" style="position:absolute;left:2077;top:4341;width:140;height:1" fillcolor="#728000" stroked="f"/>
              <v:rect id="_x0000_s1389" style="position:absolute;left:2077;top:4341;width:140;height:17" fillcolor="#738000" stroked="f"/>
              <v:rect id="_x0000_s1390" style="position:absolute;left:2077;top:4358;width:140;height:18" fillcolor="#748000" stroked="f"/>
              <v:rect id="_x0000_s1391" style="position:absolute;left:2077;top:4376;width:140;height:1" fillcolor="#768000" stroked="f"/>
              <v:rect id="_x0000_s1392" style="position:absolute;left:2077;top:4376;width:140;height:17" fillcolor="#778000" stroked="f"/>
              <v:rect id="_x0000_s1393" style="position:absolute;left:2077;top:4393;width:140;height:18" fillcolor="#788000" stroked="f"/>
              <v:rect id="_x0000_s1394" style="position:absolute;left:2077;top:4411;width:140;height:1" fillcolor="#798000" stroked="f"/>
              <v:rect id="_x0000_s1395" style="position:absolute;left:2077;top:4411;width:140;height:18" fillcolor="#7a8000" stroked="f"/>
              <v:rect id="_x0000_s1396" style="position:absolute;left:2077;top:4429;width:140;height:17" fillcolor="#7b8000" stroked="f"/>
              <v:rect id="_x0000_s1397" style="position:absolute;left:2077;top:4446;width:140;height:1" fillcolor="#7c8000" stroked="f"/>
              <v:rect id="_x0000_s1398" style="position:absolute;left:2077;top:4446;width:140;height:18" fillcolor="#7d8000" stroked="f"/>
              <v:rect id="_x0000_s1399" style="position:absolute;left:2077;top:4464;width:140;height:35" fillcolor="#7e8000" stroked="f"/>
              <v:rect id="_x0000_s1400" style="position:absolute;left:2077;top:4499;width:140;height:1" fillcolor="#7f8000" stroked="f"/>
              <v:rect id="_x0000_s1401" style="position:absolute;left:2077;top:4499;width:140;height:53" fillcolor="olive" stroked="f"/>
              <v:shape id="_x0000_s1402" style="position:absolute;left:2077;top:3299;width:140;height:1236" coordsize="140,1236" path="m,1236l,106,140,r,1165l,1236xe" filled="f" strokeweight=".9pt">
                <v:path arrowok="t"/>
              </v:shape>
              <v:rect id="_x0000_s1403" style="position:absolute;left:1672;top:3405;width:405;height:1" fillcolor="yellow" stroked="f"/>
              <v:rect id="_x0000_s1404" style="position:absolute;left:1672;top:3405;width:405;height:18" fillcolor="#feff00" stroked="f"/>
              <v:rect id="_x0000_s1405" style="position:absolute;left:1672;top:3423;width:405;height:18" fillcolor="#fdff00" stroked="f"/>
              <v:rect id="_x0000_s1406" style="position:absolute;left:1672;top:3441;width:405;height:1" fillcolor="#fcff00" stroked="f"/>
              <v:rect id="_x0000_s1407" style="position:absolute;left:1672;top:3441;width:405;height:17" fillcolor="#fbff00" stroked="f"/>
              <v:rect id="_x0000_s1408" style="position:absolute;left:1672;top:3458;width:405;height:18" fillcolor="#faff00" stroked="f"/>
              <v:rect id="_x0000_s1409" style="position:absolute;left:1672;top:3476;width:405;height:1" fillcolor="#f9ff00" stroked="f"/>
              <v:rect id="_x0000_s1410" style="position:absolute;left:1672;top:3476;width:405;height:18" fillcolor="#f7ff00" stroked="f"/>
              <v:rect id="_x0000_s1411" style="position:absolute;left:1672;top:3494;width:405;height:17" fillcolor="#f6ff00" stroked="f"/>
              <v:rect id="_x0000_s1412" style="position:absolute;left:1672;top:3511;width:405;height:1" fillcolor="#f5ff00" stroked="f"/>
              <v:rect id="_x0000_s1413" style="position:absolute;left:1672;top:3511;width:405;height:18" fillcolor="#f3ff00" stroked="f"/>
              <v:rect id="_x0000_s1414" style="position:absolute;left:1672;top:3529;width:405;height:18" fillcolor="#f0ff00" stroked="f"/>
              <v:rect id="_x0000_s1415" style="position:absolute;left:1672;top:3547;width:405;height:1" fillcolor="#ef0" stroked="f"/>
              <v:rect id="_x0000_s1416" style="position:absolute;left:1672;top:3547;width:405;height:17" fillcolor="#ebff00" stroked="f"/>
              <v:rect id="_x0000_s1417" style="position:absolute;left:1672;top:3564;width:405;height:18" fillcolor="#e8ff00" stroked="f"/>
              <v:rect id="_x0000_s1418" style="position:absolute;left:1672;top:3582;width:405;height:1" fillcolor="#e5ff00" stroked="f"/>
              <v:rect id="_x0000_s1419" style="position:absolute;left:1672;top:3582;width:405;height:17" fillcolor="#e1ff00" stroked="f"/>
              <v:rect id="_x0000_s1420" style="position:absolute;left:1672;top:3599;width:405;height:1" fillcolor="#df0" stroked="f"/>
              <v:rect id="_x0000_s1421" style="position:absolute;left:1672;top:3599;width:405;height:18" fillcolor="#d9ff00" stroked="f"/>
              <v:rect id="_x0000_s1422" style="position:absolute;left:1672;top:3617;width:405;height:18" fillcolor="#d5ff00" stroked="f"/>
              <v:rect id="_x0000_s1423" style="position:absolute;left:1672;top:3635;width:405;height:1" fillcolor="#d0ff00" stroked="f"/>
              <v:rect id="_x0000_s1424" style="position:absolute;left:1672;top:3635;width:405;height:17" fillcolor="#cf0" stroked="f"/>
              <v:rect id="_x0000_s1425" style="position:absolute;left:1672;top:3652;width:405;height:18" fillcolor="#c7ff00" stroked="f"/>
              <v:rect id="_x0000_s1426" style="position:absolute;left:1672;top:3670;width:405;height:1" fillcolor="#c1ff00" stroked="f"/>
              <v:rect id="_x0000_s1427" style="position:absolute;left:1672;top:3670;width:405;height:18" fillcolor="#bf0" stroked="f"/>
              <v:rect id="_x0000_s1428" style="position:absolute;left:1672;top:3688;width:405;height:17" fillcolor="#b6ff00" stroked="f"/>
              <v:rect id="_x0000_s1429" style="position:absolute;left:1672;top:3705;width:405;height:1" fillcolor="#b0ff00" stroked="f"/>
              <v:rect id="_x0000_s1430" style="position:absolute;left:1672;top:3705;width:405;height:18" fillcolor="#af0" stroked="f"/>
              <v:rect id="_x0000_s1431" style="position:absolute;left:1672;top:3723;width:405;height:18" fillcolor="#a4ff00" stroked="f"/>
              <v:rect id="_x0000_s1432" style="position:absolute;left:1672;top:3741;width:405;height:1" fillcolor="#9dff00" stroked="f"/>
              <v:rect id="_x0000_s1433" style="position:absolute;left:1672;top:3741;width:405;height:17" fillcolor="#96ff00" stroked="f"/>
              <v:rect id="_x0000_s1434" style="position:absolute;left:1672;top:3758;width:405;height:18" fillcolor="#8fff00" stroked="f"/>
              <v:rect id="_x0000_s1435" style="position:absolute;left:1672;top:3776;width:405;height:1" fillcolor="#89ff00" stroked="f"/>
              <v:rect id="_x0000_s1436" style="position:absolute;left:1672;top:3776;width:405;height:18" fillcolor="#82ff00" stroked="f"/>
              <v:rect id="_x0000_s1437" style="position:absolute;left:1672;top:3794;width:405;height:17" fillcolor="#7cff00" stroked="f"/>
              <v:rect id="_x0000_s1438" style="position:absolute;left:1672;top:3811;width:405;height:1" fillcolor="#75ff00" stroked="f"/>
              <v:rect id="_x0000_s1439" style="position:absolute;left:1672;top:3811;width:405;height:18" fillcolor="#6dff00" stroked="f"/>
              <v:rect id="_x0000_s1440" style="position:absolute;left:1672;top:3829;width:405;height:17" fillcolor="#6f0" stroked="f"/>
              <v:rect id="_x0000_s1441" style="position:absolute;left:1672;top:3846;width:405;height:1" fillcolor="#5fff00" stroked="f"/>
              <v:rect id="_x0000_s1442" style="position:absolute;left:1672;top:3846;width:405;height:18" fillcolor="#59ff00" stroked="f"/>
              <v:rect id="_x0000_s1443" style="position:absolute;left:1672;top:3864;width:405;height:1" fillcolor="#52ff00" stroked="f"/>
              <v:rect id="_x0000_s1444" style="position:absolute;left:1672;top:3864;width:405;height:18" fillcolor="#4bff00" stroked="f"/>
              <v:rect id="_x0000_s1445" style="position:absolute;left:1672;top:3882;width:405;height:17" fillcolor="#4f0" stroked="f"/>
              <v:rect id="_x0000_s1446" style="position:absolute;left:1672;top:3899;width:405;height:1" fillcolor="#3eff00" stroked="f"/>
              <v:rect id="_x0000_s1447" style="position:absolute;left:1672;top:3899;width:405;height:18" fillcolor="#37ff00" stroked="f"/>
              <v:rect id="_x0000_s1448" style="position:absolute;left:1672;top:3917;width:405;height:18" fillcolor="#30ff00" stroked="f"/>
              <v:rect id="_x0000_s1449" style="position:absolute;left:1672;top:3935;width:405;height:1" fillcolor="#29ff00" stroked="f"/>
              <v:rect id="_x0000_s1450" style="position:absolute;left:1672;top:3935;width:405;height:17" fillcolor="#20ff00" stroked="f"/>
              <v:rect id="_x0000_s1451" style="position:absolute;left:1672;top:3952;width:405;height:18" fillcolor="#12ff00" stroked="f"/>
              <v:rect id="_x0000_s1452" style="position:absolute;left:1672;top:3970;width:405;height:1" fillcolor="lime" stroked="f"/>
              <v:rect id="_x0000_s1453" style="position:absolute;left:1672;top:3970;width:405;height:18" fillcolor="#12ff00" stroked="f"/>
              <v:rect id="_x0000_s1454" style="position:absolute;left:1672;top:3988;width:405;height:17" fillcolor="#20ff00" stroked="f"/>
              <v:rect id="_x0000_s1455" style="position:absolute;left:1672;top:4005;width:405;height:1" fillcolor="#29ff00" stroked="f"/>
              <v:rect id="_x0000_s1456" style="position:absolute;left:1672;top:4005;width:405;height:18" fillcolor="#30ff00" stroked="f"/>
              <v:rect id="_x0000_s1457" style="position:absolute;left:1672;top:4023;width:405;height:18" fillcolor="#37ff00" stroked="f"/>
              <v:rect id="_x0000_s1458" style="position:absolute;left:1672;top:4041;width:405;height:1" fillcolor="#3eff00" stroked="f"/>
              <v:rect id="_x0000_s1459" style="position:absolute;left:1672;top:4041;width:405;height:17" fillcolor="#4f0" stroked="f"/>
              <v:rect id="_x0000_s1460" style="position:absolute;left:1672;top:4058;width:405;height:18" fillcolor="#4bff00" stroked="f"/>
              <v:rect id="_x0000_s1461" style="position:absolute;left:1672;top:4076;width:405;height:1" fillcolor="#52ff00" stroked="f"/>
              <v:rect id="_x0000_s1462" style="position:absolute;left:1672;top:4076;width:405;height:17" fillcolor="#59ff00" stroked="f"/>
              <v:rect id="_x0000_s1463" style="position:absolute;left:1672;top:4093;width:405;height:18" fillcolor="#5fff00" stroked="f"/>
              <v:rect id="_x0000_s1464" style="position:absolute;left:1672;top:4111;width:405;height:1" fillcolor="#6f0" stroked="f"/>
              <v:rect id="_x0000_s1465" style="position:absolute;left:1672;top:4111;width:405;height:18" fillcolor="#6dff00" stroked="f"/>
            </v:group>
            <v:group id="_x0000_s1466" style="position:absolute;left:1672;top:2842;width:2305;height:1710" coordorigin="1672,2842" coordsize="2305,1710">
              <v:rect id="_x0000_s1467" style="position:absolute;left:1672;top:4129;width:405;height:17" fillcolor="#75ff00" stroked="f"/>
              <v:rect id="_x0000_s1468" style="position:absolute;left:1672;top:4146;width:405;height:1" fillcolor="#7cff00" stroked="f"/>
              <v:rect id="_x0000_s1469" style="position:absolute;left:1672;top:4146;width:405;height:18" fillcolor="#82ff00" stroked="f"/>
              <v:rect id="_x0000_s1470" style="position:absolute;left:1672;top:4164;width:405;height:1" fillcolor="#89ff00" stroked="f"/>
              <v:rect id="_x0000_s1471" style="position:absolute;left:1672;top:4164;width:405;height:18" fillcolor="#8fff00" stroked="f"/>
              <v:rect id="_x0000_s1472" style="position:absolute;left:1672;top:4182;width:405;height:17" fillcolor="#96ff00" stroked="f"/>
              <v:rect id="_x0000_s1473" style="position:absolute;left:1672;top:4199;width:405;height:1" fillcolor="#9dff00" stroked="f"/>
              <v:rect id="_x0000_s1474" style="position:absolute;left:1672;top:4199;width:405;height:18" fillcolor="#a4ff00" stroked="f"/>
              <v:rect id="_x0000_s1475" style="position:absolute;left:1672;top:4217;width:405;height:18" fillcolor="#af0" stroked="f"/>
              <v:rect id="_x0000_s1476" style="position:absolute;left:1672;top:4235;width:405;height:1" fillcolor="#b0ff00" stroked="f"/>
              <v:rect id="_x0000_s1477" style="position:absolute;left:1672;top:4235;width:405;height:17" fillcolor="#b6ff00" stroked="f"/>
              <v:rect id="_x0000_s1478" style="position:absolute;left:1672;top:4252;width:405;height:18" fillcolor="#bf0" stroked="f"/>
              <v:rect id="_x0000_s1479" style="position:absolute;left:1672;top:4270;width:405;height:1" fillcolor="#c1ff00" stroked="f"/>
              <v:rect id="_x0000_s1480" style="position:absolute;left:1672;top:4270;width:405;height:18" fillcolor="#c7ff00" stroked="f"/>
              <v:rect id="_x0000_s1481" style="position:absolute;left:1672;top:4288;width:405;height:17" fillcolor="#cf0" stroked="f"/>
              <v:rect id="_x0000_s1482" style="position:absolute;left:1672;top:4305;width:405;height:1" fillcolor="#d0ff00" stroked="f"/>
              <v:rect id="_x0000_s1483" style="position:absolute;left:1672;top:4305;width:405;height:18" fillcolor="#d5ff00" stroked="f"/>
              <v:rect id="_x0000_s1484" style="position:absolute;left:1672;top:4323;width:405;height:18" fillcolor="#d9ff00" stroked="f"/>
              <v:rect id="_x0000_s1485" style="position:absolute;left:1672;top:4341;width:405;height:1" fillcolor="#df0" stroked="f"/>
              <v:rect id="_x0000_s1486" style="position:absolute;left:1672;top:4341;width:405;height:17" fillcolor="#e1ff00" stroked="f"/>
              <v:rect id="_x0000_s1487" style="position:absolute;left:1672;top:4358;width:405;height:18" fillcolor="#e5ff00" stroked="f"/>
              <v:rect id="_x0000_s1488" style="position:absolute;left:1672;top:4376;width:405;height:1" fillcolor="#e8ff00" stroked="f"/>
              <v:rect id="_x0000_s1489" style="position:absolute;left:1672;top:4376;width:405;height:17" fillcolor="#ebff00" stroked="f"/>
              <v:rect id="_x0000_s1490" style="position:absolute;left:1672;top:4393;width:405;height:18" fillcolor="#ef0" stroked="f"/>
              <v:rect id="_x0000_s1491" style="position:absolute;left:1672;top:4411;width:405;height:1" fillcolor="#f0ff00" stroked="f"/>
              <v:rect id="_x0000_s1492" style="position:absolute;left:1672;top:4411;width:405;height:18" fillcolor="#f3ff00" stroked="f"/>
              <v:rect id="_x0000_s1493" style="position:absolute;left:1672;top:4429;width:405;height:17" fillcolor="#f5ff00" stroked="f"/>
              <v:rect id="_x0000_s1494" style="position:absolute;left:1672;top:4446;width:405;height:1" fillcolor="#f6ff00" stroked="f"/>
              <v:rect id="_x0000_s1495" style="position:absolute;left:1672;top:4446;width:405;height:18" fillcolor="#f7ff00" stroked="f"/>
              <v:rect id="_x0000_s1496" style="position:absolute;left:1672;top:4464;width:405;height:1" fillcolor="#f9ff00" stroked="f"/>
              <v:rect id="_x0000_s1497" style="position:absolute;left:1672;top:4464;width:405;height:18" fillcolor="#faff00" stroked="f"/>
              <v:rect id="_x0000_s1498" style="position:absolute;left:1672;top:4482;width:405;height:17" fillcolor="#fbff00" stroked="f"/>
              <v:rect id="_x0000_s1499" style="position:absolute;left:1672;top:4499;width:405;height:1" fillcolor="#fcff00" stroked="f"/>
              <v:rect id="_x0000_s1500" style="position:absolute;left:1672;top:4499;width:405;height:18" fillcolor="#fdff00" stroked="f"/>
              <v:rect id="_x0000_s1501" style="position:absolute;left:1672;top:4517;width:405;height:18" fillcolor="#feff00" stroked="f"/>
              <v:rect id="_x0000_s1502" style="position:absolute;left:1672;top:4535;width:405;height:1" fillcolor="yellow" stroked="f"/>
              <v:rect id="_x0000_s1503" style="position:absolute;left:1672;top:3405;width:405;height:1130" filled="f" strokeweight=".9pt"/>
              <v:rect id="_x0000_s1504" style="position:absolute;left:1672;top:3299;width:545;height:18" fillcolor="#bbbf00" stroked="f"/>
              <v:rect id="_x0000_s1505" style="position:absolute;left:1672;top:3317;width:545;height:18" fillcolor="#a3bf00" stroked="f"/>
              <v:rect id="_x0000_s1506" style="position:absolute;left:1672;top:3335;width:545;height:1" fillcolor="#6ebf00" stroked="f"/>
              <v:rect id="_x0000_s1507" style="position:absolute;left:1672;top:3335;width:545;height:35" fillcolor="#2fbf00" stroked="f"/>
              <v:rect id="_x0000_s1508" style="position:absolute;left:1672;top:3370;width:545;height:1" fillcolor="#6ebf00" stroked="f"/>
              <v:rect id="_x0000_s1509" style="position:absolute;left:1672;top:3370;width:545;height:18" fillcolor="#a3bf00" stroked="f"/>
              <v:rect id="_x0000_s1510" style="position:absolute;left:1672;top:3388;width:545;height:17" fillcolor="#bbbf00" stroked="f"/>
              <v:shape id="_x0000_s1511" style="position:absolute;left:1672;top:3299;width:545;height:106" coordsize="545,106" path="m405,106l545,,141,,,106r405,xe" filled="f" strokeweight=".9pt">
                <v:path arrowok="t"/>
              </v:shape>
              <v:shape id="_x0000_s1512" style="position:absolute;left:2534;top:3829;width:0;height:670" coordsize="0,670" path="m,653r,17l,17,,,,653xe" fillcolor="black" stroked="f">
                <v:fill r:id="rId7" o:title="" type="tile"/>
                <v:path arrowok="t"/>
              </v:shape>
              <v:shape id="_x0000_s1513" style="position:absolute;left:2534;top:3829;width:0;height:670" coordsize="0,670" path="m,653r,17l,17,,,,653xe" filled="f" stroked="f">
                <v:path arrowok="t"/>
              </v:shape>
              <v:rect id="_x0000_s1514" style="position:absolute;left:2499;top:3846;width:35;height:653" fillcolor="black" stroked="f">
                <v:fill r:id="rId8" o:title="" type="tile"/>
              </v:rect>
              <v:rect id="_x0000_s1515" style="position:absolute;left:2499;top:3846;width:35;height:653" filled="f" stroked="f"/>
              <v:shape id="_x0000_s1516" style="position:absolute;left:2481;top:3846;width:18;height:671" coordsize="18,671" path="m18,653l,671,,,18,r,653xe" fillcolor="black" stroked="f">
                <v:fill r:id="rId9" o:title="" type="tile"/>
                <v:path arrowok="t"/>
              </v:shape>
              <v:shape id="_x0000_s1517" style="position:absolute;left:2481;top:3846;width:18;height:671" coordsize="18,671" path="m18,653l,671,,,18,r,653xe" filled="f" stroked="f">
                <v:path arrowok="t"/>
              </v:shape>
              <v:shape id="_x0000_s1518" style="position:absolute;left:2429;top:3846;width:52;height:689" coordsize="52,689" path="m52,671l,689,,18,52,r,671xe" fillcolor="black" stroked="f">
                <v:fill r:id="rId10" o:title="" type="tile"/>
                <v:path arrowok="t"/>
              </v:shape>
              <v:shape id="_x0000_s1519" style="position:absolute;left:2429;top:3846;width:52;height:689" coordsize="52,689" path="m52,671l,689,,18,52,r,671xe" filled="f" stroked="f">
                <v:path arrowok="t"/>
              </v:shape>
              <v:rect id="_x0000_s1520" style="position:absolute;left:2376;top:3864;width:53;height:671" fillcolor="black" stroked="f">
                <v:fill r:id="rId11" o:title="" type="tile"/>
              </v:rect>
              <v:rect id="_x0000_s1521" style="position:absolute;left:2376;top:3864;width:53;height:671" filled="f" stroked="f"/>
              <v:rect id="_x0000_s1522" style="position:absolute;left:2323;top:3864;width:53;height:671" fillcolor="black" stroked="f">
                <v:fill r:id="rId12" o:title="" type="tile"/>
              </v:rect>
              <v:rect id="_x0000_s1523" style="position:absolute;left:2323;top:3864;width:53;height:671" filled="f" stroked="f"/>
              <v:rect id="_x0000_s1524" style="position:absolute;left:2270;top:3864;width:53;height:671" fillcolor="black" stroked="f">
                <v:fill r:id="rId13" o:title="" type="tile"/>
              </v:rect>
              <v:rect id="_x0000_s1525" style="position:absolute;left:2270;top:3864;width:53;height:671" filled="f" stroked="f"/>
              <v:rect id="_x0000_s1526" style="position:absolute;left:2217;top:3864;width:53;height:671" fillcolor="black" stroked="f">
                <v:fill r:id="rId14" o:title="" type="tile"/>
              </v:rect>
              <v:rect id="_x0000_s1527" style="position:absolute;left:2217;top:3864;width:53;height:671" filled="f" stroked="f"/>
              <v:rect id="_x0000_s1528" style="position:absolute;left:2182;top:3864;width:35;height:671" fillcolor="black" stroked="f">
                <v:fill r:id="rId15" o:title="" type="tile"/>
              </v:rect>
              <v:rect id="_x0000_s1529" style="position:absolute;left:2182;top:3864;width:35;height:671" filled="f" stroked="f"/>
              <v:rect id="_x0000_s1530" style="position:absolute;left:2165;top:3864;width:17;height:671" fillcolor="black" stroked="f">
                <v:fill r:id="rId15" o:title="" type="tile"/>
              </v:rect>
              <v:rect id="_x0000_s1531" style="position:absolute;left:2165;top:3864;width:17;height:671" filled="f" stroked="f"/>
              <v:shape id="_x0000_s1532" style="position:absolute;left:2147;top:3864;width:18;height:671" coordsize="18,671" path="m18,671l,653,,,18,r,671xe" fillcolor="black" stroked="f">
                <v:fill r:id="rId14" o:title="" type="tile"/>
                <v:path arrowok="t"/>
              </v:shape>
              <v:shape id="_x0000_s1533" style="position:absolute;left:2147;top:3864;width:18;height:671" coordsize="18,671" path="m18,671l,653,,,18,r,671xe" filled="f" stroked="f">
                <v:path arrowok="t"/>
              </v:shape>
              <v:shape id="_x0000_s1534" style="position:absolute;left:2129;top:3846;width:18;height:671" coordsize="18,671" path="m18,671l,653,,,18,18r,653xe" fillcolor="black" stroked="f">
                <v:fill r:id="rId13" o:title="" type="tile"/>
                <v:path arrowok="t"/>
              </v:shape>
              <v:shape id="_x0000_s1535" style="position:absolute;left:2129;top:3846;width:18;height:671" coordsize="18,671" path="m18,671l,653,,,18,18r,653xe" filled="f" stroked="f">
                <v:path arrowok="t"/>
              </v:shape>
              <v:shape id="_x0000_s1536" style="position:absolute;left:2129;top:3794;width:405;height:70" coordsize="405,70" path="m264,r53,l352,r36,17l405,17r,18l405,52r-35,l352,52,300,70r-53,l194,70r-53,l88,70r-35,l36,70r-18,l,52r18,l36,35,71,17r35,l159,17,194,r70,xe" fillcolor="black" stroked="f">
                <v:fill r:id="rId16" o:title="" type="tile"/>
                <v:path arrowok="t"/>
              </v:shape>
              <v:shape id="_x0000_s1537" style="position:absolute;left:2129;top:3794;width:405;height:70" coordsize="405,70" path="m264,r53,l352,r36,17l405,17r,18l405,52r-35,l352,52,300,70r-53,l194,70r-53,l88,70r-35,l36,70r-18,l,52r18,l36,35,71,17r35,l159,17,194,r70,xe" filled="f" stroked="f">
                <v:path arrowok="t"/>
              </v:shape>
              <v:shape id="_x0000_s1538" style="position:absolute;left:2129;top:4482;width:405;height:53" coordsize="405,53" path="m405,r,17l370,17,352,35,300,53r-53,l194,53r-53,l88,53r-35,l36,53,18,35,,17e" filled="f" strokeweight=".9pt">
                <v:path arrowok="t"/>
              </v:shape>
              <v:shape id="_x0000_s1539" style="position:absolute;left:2129;top:3794;width:405;height:70" coordsize="405,70" path="m264,r53,l352,r36,17l405,17r,18l405,52r-35,l352,52,300,70r-53,l194,70r-53,l88,70r-35,l36,70r-18,l,52r18,l36,35,71,17r35,l159,17,194,r70,xe" filled="f" strokeweight=".9pt">
                <v:path arrowok="t"/>
              </v:shape>
              <v:line id="_x0000_s1540" style="position:absolute;flip:y" from="2534,3829" to="2534,4482" strokeweight=".9pt"/>
              <v:line id="_x0000_s1541" style="position:absolute;flip:y" from="2129,3846" to="2129,4499" strokeweight=".9pt"/>
              <v:shape id="_x0000_s1542" style="position:absolute;left:2464;top:4446;width:528;height:89" coordsize="528,89" path="m405,89l528,,123,,,89r405,xe" fillcolor="#0000bf" strokeweight=".9pt">
                <v:path arrowok="t"/>
              </v:shape>
              <v:rect id="_x0000_s1543" style="position:absolute;left:1767;top:2842;width:427;height:386;rotation:315;mso-wrap-style:none" filled="f" stroked="f">
                <v:textbox style="mso-fit-shape-to-text:t" inset="0,0,0,0">
                  <w:txbxContent>
                    <w:p w:rsidR="00032C6E" w:rsidRDefault="00032C6E" w:rsidP="00941CB5">
                      <w:r>
                        <w:rPr>
                          <w:rFonts w:ascii="Arial" w:hAnsi="Arial" w:cs="Arial"/>
                          <w:b/>
                          <w:bCs/>
                          <w:color w:val="000000"/>
                          <w:sz w:val="12"/>
                          <w:szCs w:val="12"/>
                        </w:rPr>
                        <w:t>18.501</w:t>
                      </w:r>
                    </w:p>
                  </w:txbxContent>
                </v:textbox>
              </v:rect>
              <v:rect id="_x0000_s1544" style="position:absolute;left:2277;top:3459;width:427;height:386;rotation:315;mso-wrap-style:none" filled="f" stroked="f">
                <v:textbox style="mso-fit-shape-to-text:t" inset="0,0,0,0">
                  <w:txbxContent>
                    <w:p w:rsidR="00032C6E" w:rsidRDefault="00032C6E" w:rsidP="00941CB5">
                      <w:r>
                        <w:rPr>
                          <w:rFonts w:ascii="Arial" w:hAnsi="Arial" w:cs="Arial"/>
                          <w:b/>
                          <w:bCs/>
                          <w:color w:val="000000"/>
                          <w:sz w:val="12"/>
                          <w:szCs w:val="12"/>
                        </w:rPr>
                        <w:t>10.742</w:t>
                      </w:r>
                    </w:p>
                  </w:txbxContent>
                </v:textbox>
              </v:rect>
              <v:rect id="_x0000_s1545" style="position:absolute;left:2602;top:4121;width:231;height:386;rotation:315;mso-wrap-style:none" filled="f" stroked="f">
                <v:textbox style="mso-fit-shape-to-text:t" inset="0,0,0,0">
                  <w:txbxContent>
                    <w:p w:rsidR="00032C6E" w:rsidRDefault="00032C6E" w:rsidP="00941CB5">
                      <w:r>
                        <w:rPr>
                          <w:rFonts w:ascii="Arial" w:hAnsi="Arial" w:cs="Arial"/>
                          <w:b/>
                          <w:bCs/>
                          <w:color w:val="000000"/>
                          <w:sz w:val="12"/>
                          <w:szCs w:val="12"/>
                        </w:rPr>
                        <w:t>101</w:t>
                      </w:r>
                    </w:p>
                  </w:txbxContent>
                </v:textbox>
              </v:rect>
              <v:rect id="_x0000_s1546" style="position:absolute;left:3837;top:3105;width:140;height:36" fillcolor="olive" stroked="f"/>
              <v:rect id="_x0000_s1547" style="position:absolute;left:3837;top:3141;width:140;height:35" fillcolor="#7f8000" stroked="f"/>
              <v:rect id="_x0000_s1548" style="position:absolute;left:3837;top:3176;width:140;height:18" fillcolor="#7e8000" stroked="f"/>
              <v:rect id="_x0000_s1549" style="position:absolute;left:3837;top:3194;width:140;height:17" fillcolor="#7d8000" stroked="f"/>
              <v:rect id="_x0000_s1550" style="position:absolute;left:3837;top:3211;width:140;height:36" fillcolor="#7c8000" stroked="f"/>
              <v:rect id="_x0000_s1551" style="position:absolute;left:3837;top:3247;width:140;height:1" fillcolor="#7b8000" stroked="f"/>
              <v:rect id="_x0000_s1552" style="position:absolute;left:3837;top:3247;width:140;height:17" fillcolor="#7a8000" stroked="f"/>
              <v:rect id="_x0000_s1553" style="position:absolute;left:3837;top:3264;width:140;height:18" fillcolor="#798000" stroked="f"/>
              <v:rect id="_x0000_s1554" style="position:absolute;left:3837;top:3282;width:140;height:1" fillcolor="#788000" stroked="f"/>
              <v:rect id="_x0000_s1555" style="position:absolute;left:3837;top:3282;width:140;height:17" fillcolor="#778000" stroked="f"/>
              <v:rect id="_x0000_s1556" style="position:absolute;left:3837;top:3299;width:140;height:1" fillcolor="#768000" stroked="f"/>
              <v:rect id="_x0000_s1557" style="position:absolute;left:3837;top:3299;width:140;height:18" fillcolor="#758000" stroked="f"/>
              <v:rect id="_x0000_s1558" style="position:absolute;left:3837;top:3317;width:140;height:18" fillcolor="#748000" stroked="f"/>
              <v:rect id="_x0000_s1559" style="position:absolute;left:3837;top:3335;width:140;height:1" fillcolor="#738000" stroked="f"/>
              <v:rect id="_x0000_s1560" style="position:absolute;left:3837;top:3335;width:140;height:17" fillcolor="#718000" stroked="f"/>
              <v:rect id="_x0000_s1561" style="position:absolute;left:3837;top:3352;width:140;height:18" fillcolor="#708000" stroked="f"/>
              <v:rect id="_x0000_s1562" style="position:absolute;left:3837;top:3370;width:140;height:1" fillcolor="#6e8000" stroked="f"/>
              <v:rect id="_x0000_s1563" style="position:absolute;left:3837;top:3370;width:140;height:18" fillcolor="#6d8000" stroked="f"/>
              <v:rect id="_x0000_s1564" style="position:absolute;left:3837;top:3388;width:140;height:17" fillcolor="#6b8000" stroked="f"/>
              <v:rect id="_x0000_s1565" style="position:absolute;left:3837;top:3405;width:140;height:1" fillcolor="#698000" stroked="f"/>
              <v:rect id="_x0000_s1566" style="position:absolute;left:3837;top:3405;width:140;height:18" fillcolor="#678000" stroked="f"/>
              <v:rect id="_x0000_s1567" style="position:absolute;left:3837;top:3423;width:140;height:18" fillcolor="#658000" stroked="f"/>
              <v:rect id="_x0000_s1568" style="position:absolute;left:3837;top:3441;width:140;height:1" fillcolor="#638000" stroked="f"/>
              <v:rect id="_x0000_s1569" style="position:absolute;left:3837;top:3441;width:140;height:17" fillcolor="#618000" stroked="f"/>
              <v:rect id="_x0000_s1570" style="position:absolute;left:3837;top:3458;width:140;height:18" fillcolor="#5e8000" stroked="f"/>
              <v:rect id="_x0000_s1571" style="position:absolute;left:3837;top:3476;width:140;height:1" fillcolor="#5c8000" stroked="f"/>
              <v:rect id="_x0000_s1572" style="position:absolute;left:3837;top:3476;width:140;height:18" fillcolor="#5a8000" stroked="f"/>
              <v:rect id="_x0000_s1573" style="position:absolute;left:3837;top:3494;width:140;height:17" fillcolor="#588000" stroked="f"/>
              <v:rect id="_x0000_s1574" style="position:absolute;left:3837;top:3511;width:140;height:1" fillcolor="#558000" stroked="f"/>
              <v:rect id="_x0000_s1575" style="position:absolute;left:3837;top:3511;width:140;height:18" fillcolor="#528000" stroked="f"/>
              <v:rect id="_x0000_s1576" style="position:absolute;left:3837;top:3529;width:140;height:18" fillcolor="#508000" stroked="f"/>
              <v:rect id="_x0000_s1577" style="position:absolute;left:3837;top:3547;width:140;height:1" fillcolor="#4d8000" stroked="f"/>
              <v:rect id="_x0000_s1578" style="position:absolute;left:3837;top:3547;width:140;height:17" fillcolor="#4b8000" stroked="f"/>
              <v:rect id="_x0000_s1579" style="position:absolute;left:3837;top:3564;width:140;height:18" fillcolor="#488000" stroked="f"/>
              <v:rect id="_x0000_s1580" style="position:absolute;left:3837;top:3582;width:140;height:1" fillcolor="#458000" stroked="f"/>
              <v:rect id="_x0000_s1581" style="position:absolute;left:3837;top:3582;width:140;height:17" fillcolor="#428000" stroked="f"/>
              <v:rect id="_x0000_s1582" style="position:absolute;left:3837;top:3599;width:140;height:1" fillcolor="#3f8000" stroked="f"/>
              <v:rect id="_x0000_s1583" style="position:absolute;left:3837;top:3599;width:140;height:18" fillcolor="#3d8000" stroked="f"/>
              <v:rect id="_x0000_s1584" style="position:absolute;left:3837;top:3617;width:140;height:18" fillcolor="#3a8000" stroked="f"/>
              <v:rect id="_x0000_s1585" style="position:absolute;left:3837;top:3635;width:140;height:1" fillcolor="#388000" stroked="f"/>
              <v:rect id="_x0000_s1586" style="position:absolute;left:3837;top:3635;width:140;height:17" fillcolor="#358000" stroked="f"/>
              <v:rect id="_x0000_s1587" style="position:absolute;left:3837;top:3652;width:140;height:18" fillcolor="#328000" stroked="f"/>
              <v:rect id="_x0000_s1588" style="position:absolute;left:3837;top:3670;width:140;height:1" fillcolor="#2f8000" stroked="f"/>
              <v:rect id="_x0000_s1589" style="position:absolute;left:3837;top:3670;width:140;height:18" fillcolor="#2d8000" stroked="f"/>
              <v:rect id="_x0000_s1590" style="position:absolute;left:3837;top:3688;width:140;height:17" fillcolor="#2b8000" stroked="f"/>
              <v:rect id="_x0000_s1591" style="position:absolute;left:3837;top:3705;width:140;height:1" fillcolor="#288000" stroked="f"/>
              <v:rect id="_x0000_s1592" style="position:absolute;left:3837;top:3705;width:140;height:18" fillcolor="#248000" stroked="f"/>
              <v:rect id="_x0000_s1593" style="position:absolute;left:3837;top:3723;width:140;height:18" fillcolor="#218000" stroked="f"/>
              <v:rect id="_x0000_s1594" style="position:absolute;left:3837;top:3741;width:140;height:1" fillcolor="#1e8000" stroked="f"/>
              <v:rect id="_x0000_s1595" style="position:absolute;left:3837;top:3741;width:140;height:17" fillcolor="#1c8000" stroked="f"/>
              <v:rect id="_x0000_s1596" style="position:absolute;left:3837;top:3758;width:140;height:18" fillcolor="#198000" stroked="f"/>
              <v:rect id="_x0000_s1597" style="position:absolute;left:3837;top:3776;width:140;height:1" fillcolor="#178000" stroked="f"/>
              <v:rect id="_x0000_s1598" style="position:absolute;left:3837;top:3776;width:140;height:18" fillcolor="#148000" stroked="f"/>
              <v:rect id="_x0000_s1599" style="position:absolute;left:3837;top:3794;width:140;height:17" fillcolor="#118000" stroked="f"/>
              <v:rect id="_x0000_s1600" style="position:absolute;left:3837;top:3811;width:140;height:1" fillcolor="#0c8000" stroked="f"/>
              <v:rect id="_x0000_s1601" style="position:absolute;left:3837;top:3811;width:140;height:35" fillcolor="#048000" stroked="f"/>
              <v:rect id="_x0000_s1602" style="position:absolute;left:3837;top:3846;width:140;height:1" fillcolor="#0c8000" stroked="f"/>
              <v:rect id="_x0000_s1603" style="position:absolute;left:3837;top:3846;width:140;height:18" fillcolor="#118000" stroked="f"/>
              <v:rect id="_x0000_s1604" style="position:absolute;left:3837;top:3864;width:140;height:1" fillcolor="#148000" stroked="f"/>
              <v:rect id="_x0000_s1605" style="position:absolute;left:3837;top:3864;width:140;height:18" fillcolor="#178000" stroked="f"/>
              <v:rect id="_x0000_s1606" style="position:absolute;left:3837;top:3882;width:140;height:17" fillcolor="#198000" stroked="f"/>
              <v:rect id="_x0000_s1607" style="position:absolute;left:3837;top:3899;width:140;height:1" fillcolor="#1c8000" stroked="f"/>
              <v:rect id="_x0000_s1608" style="position:absolute;left:3837;top:3899;width:140;height:18" fillcolor="#1e8000" stroked="f"/>
              <v:rect id="_x0000_s1609" style="position:absolute;left:3837;top:3917;width:140;height:18" fillcolor="#218000" stroked="f"/>
              <v:rect id="_x0000_s1610" style="position:absolute;left:3837;top:3935;width:140;height:1" fillcolor="#248000" stroked="f"/>
              <v:rect id="_x0000_s1611" style="position:absolute;left:3837;top:3935;width:140;height:17" fillcolor="#288000" stroked="f"/>
              <v:rect id="_x0000_s1612" style="position:absolute;left:3837;top:3952;width:140;height:18" fillcolor="#2b8000" stroked="f"/>
              <v:rect id="_x0000_s1613" style="position:absolute;left:3837;top:3970;width:140;height:1" fillcolor="#2d8000" stroked="f"/>
              <v:rect id="_x0000_s1614" style="position:absolute;left:3837;top:3970;width:140;height:18" fillcolor="#2f8000" stroked="f"/>
              <v:rect id="_x0000_s1615" style="position:absolute;left:3837;top:3988;width:140;height:17" fillcolor="#328000" stroked="f"/>
              <v:rect id="_x0000_s1616" style="position:absolute;left:3837;top:4005;width:140;height:1" fillcolor="#358000" stroked="f"/>
              <v:rect id="_x0000_s1617" style="position:absolute;left:3837;top:4005;width:140;height:18" fillcolor="#388000" stroked="f"/>
              <v:rect id="_x0000_s1618" style="position:absolute;left:3837;top:4023;width:140;height:18" fillcolor="#3a8000" stroked="f"/>
              <v:rect id="_x0000_s1619" style="position:absolute;left:3837;top:4041;width:140;height:1" fillcolor="#3d8000" stroked="f"/>
              <v:rect id="_x0000_s1620" style="position:absolute;left:3837;top:4041;width:140;height:17" fillcolor="#3f8000" stroked="f"/>
              <v:rect id="_x0000_s1621" style="position:absolute;left:3837;top:4058;width:140;height:18" fillcolor="#428000" stroked="f"/>
              <v:rect id="_x0000_s1622" style="position:absolute;left:3837;top:4076;width:140;height:1" fillcolor="#458000" stroked="f"/>
              <v:rect id="_x0000_s1623" style="position:absolute;left:3837;top:4076;width:140;height:17" fillcolor="#488000" stroked="f"/>
              <v:rect id="_x0000_s1624" style="position:absolute;left:3837;top:4093;width:140;height:18" fillcolor="#4b8000" stroked="f"/>
              <v:rect id="_x0000_s1625" style="position:absolute;left:3837;top:4111;width:140;height:1" fillcolor="#4d8000" stroked="f"/>
              <v:rect id="_x0000_s1626" style="position:absolute;left:3837;top:4111;width:140;height:18" fillcolor="#508000" stroked="f"/>
              <v:rect id="_x0000_s1627" style="position:absolute;left:3837;top:4129;width:140;height:17" fillcolor="#528000" stroked="f"/>
              <v:rect id="_x0000_s1628" style="position:absolute;left:3837;top:4146;width:140;height:1" fillcolor="#558000" stroked="f"/>
              <v:rect id="_x0000_s1629" style="position:absolute;left:3837;top:4146;width:140;height:18" fillcolor="#588000" stroked="f"/>
              <v:rect id="_x0000_s1630" style="position:absolute;left:3837;top:4164;width:140;height:1" fillcolor="#5a8000" stroked="f"/>
              <v:rect id="_x0000_s1631" style="position:absolute;left:3837;top:4164;width:140;height:18" fillcolor="#5c8000" stroked="f"/>
              <v:rect id="_x0000_s1632" style="position:absolute;left:3837;top:4182;width:140;height:17" fillcolor="#5e8000" stroked="f"/>
              <v:rect id="_x0000_s1633" style="position:absolute;left:3837;top:4199;width:140;height:1" fillcolor="#618000" stroked="f"/>
              <v:rect id="_x0000_s1634" style="position:absolute;left:3837;top:4199;width:140;height:18" fillcolor="#638000" stroked="f"/>
              <v:rect id="_x0000_s1635" style="position:absolute;left:3837;top:4217;width:140;height:18" fillcolor="#658000" stroked="f"/>
              <v:rect id="_x0000_s1636" style="position:absolute;left:3837;top:4235;width:140;height:1" fillcolor="#678000" stroked="f"/>
              <v:rect id="_x0000_s1637" style="position:absolute;left:3837;top:4235;width:140;height:17" fillcolor="#698000" stroked="f"/>
              <v:rect id="_x0000_s1638" style="position:absolute;left:3837;top:4252;width:140;height:18" fillcolor="#6b8000" stroked="f"/>
              <v:rect id="_x0000_s1639" style="position:absolute;left:3837;top:4270;width:140;height:1" fillcolor="#6d8000" stroked="f"/>
              <v:rect id="_x0000_s1640" style="position:absolute;left:3837;top:4270;width:140;height:18" fillcolor="#6e8000" stroked="f"/>
              <v:rect id="_x0000_s1641" style="position:absolute;left:3837;top:4288;width:140;height:17" fillcolor="#708000" stroked="f"/>
              <v:rect id="_x0000_s1642" style="position:absolute;left:3837;top:4305;width:140;height:1" fillcolor="#718000" stroked="f"/>
              <v:rect id="_x0000_s1643" style="position:absolute;left:3837;top:4305;width:140;height:18" fillcolor="#738000" stroked="f"/>
              <v:rect id="_x0000_s1644" style="position:absolute;left:3837;top:4323;width:140;height:18" fillcolor="#748000" stroked="f"/>
              <v:rect id="_x0000_s1645" style="position:absolute;left:3837;top:4341;width:140;height:1" fillcolor="#758000" stroked="f"/>
              <v:rect id="_x0000_s1646" style="position:absolute;left:3837;top:4341;width:140;height:17" fillcolor="#768000" stroked="f"/>
              <v:rect id="_x0000_s1647" style="position:absolute;left:3837;top:4358;width:140;height:18" fillcolor="#778000" stroked="f"/>
              <v:rect id="_x0000_s1648" style="position:absolute;left:3837;top:4376;width:140;height:1" fillcolor="#788000" stroked="f"/>
              <v:rect id="_x0000_s1649" style="position:absolute;left:3837;top:4376;width:140;height:17" fillcolor="#798000" stroked="f"/>
              <v:rect id="_x0000_s1650" style="position:absolute;left:3837;top:4393;width:140;height:18" fillcolor="#7a8000" stroked="f"/>
              <v:rect id="_x0000_s1651" style="position:absolute;left:3837;top:4411;width:140;height:1" fillcolor="#7b8000" stroked="f"/>
              <v:rect id="_x0000_s1652" style="position:absolute;left:3837;top:4411;width:140;height:35" fillcolor="#7c8000" stroked="f"/>
              <v:rect id="_x0000_s1653" style="position:absolute;left:3837;top:4446;width:140;height:18" fillcolor="#7d8000" stroked="f"/>
              <v:rect id="_x0000_s1654" style="position:absolute;left:3837;top:4464;width:140;height:18" fillcolor="#7e8000" stroked="f"/>
              <v:rect id="_x0000_s1655" style="position:absolute;left:3837;top:4482;width:140;height:17" fillcolor="#7f8000" stroked="f"/>
              <v:rect id="_x0000_s1656" style="position:absolute;left:3837;top:4499;width:140;height:53" fillcolor="olive" stroked="f"/>
              <v:shape id="_x0000_s1657" style="position:absolute;left:3837;top:3105;width:123;height:1430" coordsize="123,1430" path="m,1430l,89,123,r,1359l,1430xe" filled="f" strokeweight=".9pt">
                <v:path arrowok="t"/>
              </v:shape>
              <v:rect id="_x0000_s1658" style="position:absolute;left:3449;top:3194;width:388;height:17" fillcolor="yellow" stroked="f"/>
              <v:rect id="_x0000_s1659" style="position:absolute;left:3449;top:3211;width:388;height:18" fillcolor="#feff00" stroked="f"/>
              <v:rect id="_x0000_s1660" style="position:absolute;left:3449;top:3229;width:388;height:18" fillcolor="#fdff00" stroked="f"/>
              <v:rect id="_x0000_s1661" style="position:absolute;left:3449;top:3247;width:388;height:1" fillcolor="#fcff00" stroked="f"/>
              <v:rect id="_x0000_s1662" style="position:absolute;left:3449;top:3247;width:388;height:17" fillcolor="#fbff00" stroked="f"/>
              <v:rect id="_x0000_s1663" style="position:absolute;left:3449;top:3264;width:388;height:18" fillcolor="#faff00" stroked="f"/>
              <v:rect id="_x0000_s1664" style="position:absolute;left:3449;top:3282;width:388;height:17" fillcolor="#f8ff00" stroked="f"/>
              <v:rect id="_x0000_s1665" style="position:absolute;left:3449;top:3299;width:388;height:1" fillcolor="#f7ff00" stroked="f"/>
              <v:rect id="_x0000_s1666" style="position:absolute;left:3449;top:3299;width:388;height:18" fillcolor="#f6ff00" stroked="f"/>
            </v:group>
            <v:group id="_x0000_s1667" style="position:absolute;left:3449;top:1553;width:2306;height:2983" coordorigin="3449,1553" coordsize="2306,2983">
              <v:rect id="_x0000_s1668" style="position:absolute;left:3449;top:3317;width:388;height:18" fillcolor="#f4ff00" stroked="f"/>
              <v:rect id="_x0000_s1669" style="position:absolute;left:3449;top:3335;width:388;height:1" fillcolor="#f2ff00" stroked="f"/>
              <v:rect id="_x0000_s1670" style="position:absolute;left:3449;top:3335;width:388;height:17" fillcolor="#f0ff00" stroked="f"/>
              <v:rect id="_x0000_s1671" style="position:absolute;left:3449;top:3352;width:388;height:18" fillcolor="#ef0" stroked="f"/>
              <v:rect id="_x0000_s1672" style="position:absolute;left:3449;top:3370;width:388;height:1" fillcolor="#ecff00" stroked="f"/>
              <v:rect id="_x0000_s1673" style="position:absolute;left:3449;top:3370;width:388;height:18" fillcolor="#eaff00" stroked="f"/>
              <v:rect id="_x0000_s1674" style="position:absolute;left:3449;top:3388;width:388;height:17" fillcolor="#e7ff00" stroked="f"/>
              <v:rect id="_x0000_s1675" style="position:absolute;left:3449;top:3405;width:388;height:1" fillcolor="#e4ff00" stroked="f"/>
              <v:rect id="_x0000_s1676" style="position:absolute;left:3449;top:3405;width:388;height:18" fillcolor="#e1ff00" stroked="f"/>
              <v:rect id="_x0000_s1677" style="position:absolute;left:3449;top:3423;width:388;height:18" fillcolor="#deff00" stroked="f"/>
              <v:rect id="_x0000_s1678" style="position:absolute;left:3449;top:3441;width:388;height:1" fillcolor="#daff00" stroked="f"/>
              <v:rect id="_x0000_s1679" style="position:absolute;left:3449;top:3441;width:388;height:17" fillcolor="#d7ff00" stroked="f"/>
              <v:rect id="_x0000_s1680" style="position:absolute;left:3449;top:3458;width:388;height:18" fillcolor="#d3ff00" stroked="f"/>
              <v:rect id="_x0000_s1681" style="position:absolute;left:3449;top:3476;width:388;height:1" fillcolor="#cfff00" stroked="f"/>
              <v:rect id="_x0000_s1682" style="position:absolute;left:3449;top:3476;width:388;height:18" fillcolor="#cbff00" stroked="f"/>
              <v:rect id="_x0000_s1683" style="position:absolute;left:3449;top:3494;width:388;height:17" fillcolor="#c7ff00" stroked="f"/>
              <v:rect id="_x0000_s1684" style="position:absolute;left:3449;top:3511;width:388;height:1" fillcolor="#c3ff00" stroked="f"/>
              <v:rect id="_x0000_s1685" style="position:absolute;left:3449;top:3511;width:388;height:18" fillcolor="#beff00" stroked="f"/>
              <v:rect id="_x0000_s1686" style="position:absolute;left:3449;top:3529;width:388;height:18" fillcolor="#b9ff00" stroked="f"/>
              <v:rect id="_x0000_s1687" style="position:absolute;left:3449;top:3547;width:388;height:1" fillcolor="#b4ff00" stroked="f"/>
              <v:rect id="_x0000_s1688" style="position:absolute;left:3449;top:3547;width:388;height:17" fillcolor="#afff00" stroked="f"/>
              <v:rect id="_x0000_s1689" style="position:absolute;left:3449;top:3564;width:388;height:18" fillcolor="#af0" stroked="f"/>
              <v:rect id="_x0000_s1690" style="position:absolute;left:3449;top:3582;width:388;height:1" fillcolor="#a5ff00" stroked="f"/>
              <v:rect id="_x0000_s1691" style="position:absolute;left:3449;top:3582;width:388;height:17" fillcolor="#9fff00" stroked="f"/>
              <v:rect id="_x0000_s1692" style="position:absolute;left:3449;top:3599;width:388;height:1" fillcolor="#9f0" stroked="f"/>
              <v:rect id="_x0000_s1693" style="position:absolute;left:3449;top:3599;width:388;height:18" fillcolor="#93ff00" stroked="f"/>
              <v:rect id="_x0000_s1694" style="position:absolute;left:3449;top:3617;width:388;height:18" fillcolor="#8eff00" stroked="f"/>
              <v:rect id="_x0000_s1695" style="position:absolute;left:3449;top:3635;width:388;height:1" fillcolor="#8f0" stroked="f"/>
              <v:rect id="_x0000_s1696" style="position:absolute;left:3449;top:3635;width:388;height:17" fillcolor="#83ff00" stroked="f"/>
              <v:rect id="_x0000_s1697" style="position:absolute;left:3449;top:3652;width:388;height:18" fillcolor="#7dff00" stroked="f"/>
              <v:rect id="_x0000_s1698" style="position:absolute;left:3449;top:3670;width:388;height:1" fillcolor="#7f0" stroked="f"/>
              <v:rect id="_x0000_s1699" style="position:absolute;left:3449;top:3670;width:388;height:18" fillcolor="#71ff00" stroked="f"/>
              <v:rect id="_x0000_s1700" style="position:absolute;left:3449;top:3688;width:388;height:17" fillcolor="#6bff00" stroked="f"/>
              <v:rect id="_x0000_s1701" style="position:absolute;left:3449;top:3705;width:388;height:1" fillcolor="#65ff00" stroked="f"/>
              <v:rect id="_x0000_s1702" style="position:absolute;left:3449;top:3705;width:388;height:18" fillcolor="#5fff00" stroked="f"/>
              <v:rect id="_x0000_s1703" style="position:absolute;left:3449;top:3723;width:388;height:18" fillcolor="#5aff00" stroked="f"/>
              <v:rect id="_x0000_s1704" style="position:absolute;left:3449;top:3741;width:388;height:1" fillcolor="#54ff00" stroked="f"/>
              <v:rect id="_x0000_s1705" style="position:absolute;left:3449;top:3741;width:388;height:17" fillcolor="#4eff00" stroked="f"/>
              <v:rect id="_x0000_s1706" style="position:absolute;left:3449;top:3758;width:388;height:18" fillcolor="#48ff00" stroked="f"/>
              <v:rect id="_x0000_s1707" style="position:absolute;left:3449;top:3776;width:388;height:1" fillcolor="#43ff00" stroked="f"/>
              <v:rect id="_x0000_s1708" style="position:absolute;left:3449;top:3776;width:388;height:18" fillcolor="#3dff00" stroked="f"/>
              <v:rect id="_x0000_s1709" style="position:absolute;left:3449;top:3794;width:388;height:17" fillcolor="#37ff00" stroked="f"/>
              <v:rect id="_x0000_s1710" style="position:absolute;left:3449;top:3811;width:388;height:1" fillcolor="#31ff00" stroked="f"/>
              <v:rect id="_x0000_s1711" style="position:absolute;left:3449;top:3811;width:388;height:18" fillcolor="#2cff00" stroked="f"/>
              <v:rect id="_x0000_s1712" style="position:absolute;left:3449;top:3829;width:388;height:17" fillcolor="#25ff00" stroked="f"/>
              <v:rect id="_x0000_s1713" style="position:absolute;left:3449;top:3846;width:388;height:1" fillcolor="#1dff00" stroked="f"/>
              <v:rect id="_x0000_s1714" style="position:absolute;left:3449;top:3846;width:388;height:18" fillcolor="#0fff00" stroked="f"/>
              <v:rect id="_x0000_s1715" style="position:absolute;left:3449;top:3864;width:388;height:1" fillcolor="lime" stroked="f"/>
              <v:rect id="_x0000_s1716" style="position:absolute;left:3449;top:3864;width:388;height:18" fillcolor="#0fff00" stroked="f"/>
              <v:rect id="_x0000_s1717" style="position:absolute;left:3449;top:3882;width:388;height:17" fillcolor="#1dff00" stroked="f"/>
              <v:rect id="_x0000_s1718" style="position:absolute;left:3449;top:3899;width:388;height:1" fillcolor="#25ff00" stroked="f"/>
              <v:rect id="_x0000_s1719" style="position:absolute;left:3449;top:3899;width:388;height:18" fillcolor="#2cff00" stroked="f"/>
              <v:rect id="_x0000_s1720" style="position:absolute;left:3449;top:3917;width:388;height:18" fillcolor="#31ff00" stroked="f"/>
              <v:rect id="_x0000_s1721" style="position:absolute;left:3449;top:3935;width:388;height:1" fillcolor="#37ff00" stroked="f"/>
              <v:rect id="_x0000_s1722" style="position:absolute;left:3449;top:3935;width:388;height:17" fillcolor="#3dff00" stroked="f"/>
              <v:rect id="_x0000_s1723" style="position:absolute;left:3449;top:3952;width:388;height:18" fillcolor="#43ff00" stroked="f"/>
              <v:rect id="_x0000_s1724" style="position:absolute;left:3449;top:3970;width:388;height:1" fillcolor="#48ff00" stroked="f"/>
              <v:rect id="_x0000_s1725" style="position:absolute;left:3449;top:3970;width:388;height:18" fillcolor="#4eff00" stroked="f"/>
              <v:rect id="_x0000_s1726" style="position:absolute;left:3449;top:3988;width:388;height:17" fillcolor="#54ff00" stroked="f"/>
              <v:rect id="_x0000_s1727" style="position:absolute;left:3449;top:4005;width:388;height:1" fillcolor="#5aff00" stroked="f"/>
              <v:rect id="_x0000_s1728" style="position:absolute;left:3449;top:4005;width:388;height:18" fillcolor="#5fff00" stroked="f"/>
              <v:rect id="_x0000_s1729" style="position:absolute;left:3449;top:4023;width:388;height:18" fillcolor="#65ff00" stroked="f"/>
              <v:rect id="_x0000_s1730" style="position:absolute;left:3449;top:4041;width:388;height:1" fillcolor="#6bff00" stroked="f"/>
              <v:rect id="_x0000_s1731" style="position:absolute;left:3449;top:4041;width:388;height:17" fillcolor="#71ff00" stroked="f"/>
              <v:rect id="_x0000_s1732" style="position:absolute;left:3449;top:4058;width:388;height:18" fillcolor="#7f0" stroked="f"/>
              <v:rect id="_x0000_s1733" style="position:absolute;left:3449;top:4076;width:388;height:1" fillcolor="#7dff00" stroked="f"/>
              <v:rect id="_x0000_s1734" style="position:absolute;left:3449;top:4076;width:388;height:17" fillcolor="#83ff00" stroked="f"/>
              <v:rect id="_x0000_s1735" style="position:absolute;left:3449;top:4093;width:388;height:18" fillcolor="#8f0" stroked="f"/>
              <v:rect id="_x0000_s1736" style="position:absolute;left:3449;top:4111;width:388;height:1" fillcolor="#8eff00" stroked="f"/>
              <v:rect id="_x0000_s1737" style="position:absolute;left:3449;top:4111;width:388;height:18" fillcolor="#93ff00" stroked="f"/>
              <v:rect id="_x0000_s1738" style="position:absolute;left:3449;top:4129;width:388;height:17" fillcolor="#9f0" stroked="f"/>
              <v:rect id="_x0000_s1739" style="position:absolute;left:3449;top:4146;width:388;height:1" fillcolor="#9fff00" stroked="f"/>
              <v:rect id="_x0000_s1740" style="position:absolute;left:3449;top:4146;width:388;height:18" fillcolor="#a5ff00" stroked="f"/>
              <v:rect id="_x0000_s1741" style="position:absolute;left:3449;top:4164;width:388;height:1" fillcolor="#af0" stroked="f"/>
              <v:rect id="_x0000_s1742" style="position:absolute;left:3449;top:4164;width:388;height:18" fillcolor="#afff00" stroked="f"/>
              <v:rect id="_x0000_s1743" style="position:absolute;left:3449;top:4182;width:388;height:17" fillcolor="#b4ff00" stroked="f"/>
              <v:rect id="_x0000_s1744" style="position:absolute;left:3449;top:4199;width:388;height:1" fillcolor="#b9ff00" stroked="f"/>
              <v:rect id="_x0000_s1745" style="position:absolute;left:3449;top:4199;width:388;height:18" fillcolor="#beff00" stroked="f"/>
              <v:rect id="_x0000_s1746" style="position:absolute;left:3449;top:4217;width:388;height:18" fillcolor="#c3ff00" stroked="f"/>
              <v:rect id="_x0000_s1747" style="position:absolute;left:3449;top:4235;width:388;height:1" fillcolor="#c7ff00" stroked="f"/>
              <v:rect id="_x0000_s1748" style="position:absolute;left:3449;top:4235;width:388;height:17" fillcolor="#cbff00" stroked="f"/>
              <v:rect id="_x0000_s1749" style="position:absolute;left:3449;top:4252;width:388;height:18" fillcolor="#cfff00" stroked="f"/>
              <v:rect id="_x0000_s1750" style="position:absolute;left:3449;top:4270;width:388;height:1" fillcolor="#d3ff00" stroked="f"/>
              <v:rect id="_x0000_s1751" style="position:absolute;left:3449;top:4270;width:388;height:18" fillcolor="#d7ff00" stroked="f"/>
              <v:rect id="_x0000_s1752" style="position:absolute;left:3449;top:4288;width:388;height:17" fillcolor="#daff00" stroked="f"/>
              <v:rect id="_x0000_s1753" style="position:absolute;left:3449;top:4305;width:388;height:1" fillcolor="#deff00" stroked="f"/>
              <v:rect id="_x0000_s1754" style="position:absolute;left:3449;top:4305;width:388;height:18" fillcolor="#e1ff00" stroked="f"/>
              <v:rect id="_x0000_s1755" style="position:absolute;left:3449;top:4323;width:388;height:18" fillcolor="#e4ff00" stroked="f"/>
              <v:rect id="_x0000_s1756" style="position:absolute;left:3449;top:4341;width:388;height:1" fillcolor="#e7ff00" stroked="f"/>
              <v:rect id="_x0000_s1757" style="position:absolute;left:3449;top:4341;width:388;height:17" fillcolor="#eaff00" stroked="f"/>
              <v:rect id="_x0000_s1758" style="position:absolute;left:3449;top:4358;width:388;height:18" fillcolor="#ecff00" stroked="f"/>
              <v:rect id="_x0000_s1759" style="position:absolute;left:3449;top:4376;width:388;height:1" fillcolor="#ef0" stroked="f"/>
              <v:rect id="_x0000_s1760" style="position:absolute;left:3449;top:4376;width:388;height:17" fillcolor="#f0ff00" stroked="f"/>
              <v:rect id="_x0000_s1761" style="position:absolute;left:3449;top:4393;width:388;height:18" fillcolor="#f2ff00" stroked="f"/>
              <v:rect id="_x0000_s1762" style="position:absolute;left:3449;top:4411;width:388;height:1" fillcolor="#f4ff00" stroked="f"/>
              <v:rect id="_x0000_s1763" style="position:absolute;left:3449;top:4411;width:388;height:18" fillcolor="#f6ff00" stroked="f"/>
              <v:rect id="_x0000_s1764" style="position:absolute;left:3449;top:4429;width:388;height:17" fillcolor="#f7ff00" stroked="f"/>
              <v:rect id="_x0000_s1765" style="position:absolute;left:3449;top:4446;width:388;height:1" fillcolor="#f8ff00" stroked="f"/>
              <v:rect id="_x0000_s1766" style="position:absolute;left:3449;top:4446;width:388;height:18" fillcolor="#faff00" stroked="f"/>
              <v:rect id="_x0000_s1767" style="position:absolute;left:3449;top:4464;width:388;height:18" fillcolor="#fbff00" stroked="f"/>
              <v:rect id="_x0000_s1768" style="position:absolute;left:3449;top:4482;width:388;height:17" fillcolor="#fcff00" stroked="f"/>
              <v:rect id="_x0000_s1769" style="position:absolute;left:3449;top:4499;width:388;height:1" fillcolor="#fdff00" stroked="f"/>
              <v:rect id="_x0000_s1770" style="position:absolute;left:3449;top:4499;width:388;height:36" fillcolor="#feff00" stroked="f"/>
              <v:rect id="_x0000_s1771" style="position:absolute;left:3449;top:4535;width:388;height:1" fillcolor="yellow" stroked="f"/>
              <v:rect id="_x0000_s1772" style="position:absolute;left:3449;top:3194;width:388;height:1341" filled="f" strokeweight=".9pt"/>
              <v:rect id="_x0000_s1773" style="position:absolute;left:3449;top:3105;width:528;height:18" fillcolor="#babf00" stroked="f"/>
              <v:rect id="_x0000_s1774" style="position:absolute;left:3449;top:3123;width:528;height:18" fillcolor="#99bf00" stroked="f"/>
              <v:rect id="_x0000_s1775" style="position:absolute;left:3449;top:3141;width:528;height:1" fillcolor="#58bf00" stroked="f"/>
              <v:rect id="_x0000_s1776" style="position:absolute;left:3449;top:3141;width:528;height:17" fillcolor="#00bf00" stroked="f"/>
              <v:rect id="_x0000_s1777" style="position:absolute;left:3449;top:3158;width:528;height:18" fillcolor="#58bf00" stroked="f"/>
              <v:rect id="_x0000_s1778" style="position:absolute;left:3449;top:3176;width:528;height:1" fillcolor="#99bf00" stroked="f"/>
              <v:rect id="_x0000_s1779" style="position:absolute;left:3449;top:3176;width:528;height:35" fillcolor="#babf00" stroked="f"/>
              <v:shape id="_x0000_s1780" style="position:absolute;left:3449;top:3105;width:511;height:89" coordsize="511,89" path="m388,89l511,,124,,,89r388,xe" filled="f" strokeweight=".9pt">
                <v:path arrowok="t"/>
              </v:shape>
              <v:shape id="_x0000_s1781" style="position:absolute;left:4294;top:3247;width:18;height:1252" coordsize="18,1252" path="m18,1235l,1252,,,18,r,1235xe" fillcolor="black" stroked="f">
                <v:fill r:id="rId7" o:title="" type="tile"/>
                <v:path arrowok="t"/>
              </v:shape>
              <v:shape id="_x0000_s1782" style="position:absolute;left:4294;top:3247;width:18;height:1252" coordsize="18,1252" path="m18,1235l,1252,,,18,r,1235xe" filled="f" stroked="f">
                <v:path arrowok="t"/>
              </v:shape>
              <v:shape id="_x0000_s1783" style="position:absolute;left:4277;top:3247;width:17;height:1252" coordsize="17,1252" path="m17,1252r-17,l,17,17,r,1252xe" fillcolor="black" stroked="f">
                <v:fill r:id="rId8" o:title="" type="tile"/>
                <v:path arrowok="t"/>
              </v:shape>
              <v:shape id="_x0000_s1784" style="position:absolute;left:4277;top:3247;width:17;height:1252" coordsize="17,1252" path="m17,1252r-17,l,17,17,r,1252xe" filled="f" stroked="f">
                <v:path arrowok="t"/>
              </v:shape>
              <v:shape id="_x0000_s1785" style="position:absolute;left:4224;top:3264;width:53;height:1253" coordsize="53,1253" path="m53,1235l,1253,,18,53,r,1235xe" fillcolor="black" stroked="f">
                <v:fill r:id="rId9" o:title="" type="tile"/>
                <v:path arrowok="t"/>
              </v:shape>
              <v:shape id="_x0000_s1786" style="position:absolute;left:4224;top:3264;width:53;height:1253" coordsize="53,1253" path="m53,1235l,1253,,18,53,r,1235xe" filled="f" stroked="f">
                <v:path arrowok="t"/>
              </v:shape>
              <v:shape id="_x0000_s1787" style="position:absolute;left:4189;top:3282;width:35;height:1253" coordsize="35,1253" path="m35,1235l,1253,,,35,r,1235xe" fillcolor="black" stroked="f">
                <v:fill r:id="rId10" o:title="" type="tile"/>
                <v:path arrowok="t"/>
              </v:shape>
              <v:shape id="_x0000_s1788" style="position:absolute;left:4189;top:3282;width:35;height:1253" coordsize="35,1253" path="m35,1235l,1253,,,35,r,1235xe" filled="f" stroked="f">
                <v:path arrowok="t"/>
              </v:shape>
              <v:rect id="_x0000_s1789" style="position:absolute;left:4136;top:3282;width:53;height:1253" fillcolor="black" stroked="f">
                <v:fill r:id="rId11" o:title="" type="tile"/>
              </v:rect>
              <v:rect id="_x0000_s1790" style="position:absolute;left:4136;top:3282;width:53;height:1253" filled="f" stroked="f"/>
              <v:shape id="_x0000_s1791" style="position:absolute;left:4101;top:3282;width:35;height:1253" coordsize="35,1253" path="m35,1253r-35,l,17,35,r,1253xe" fillcolor="black" stroked="f">
                <v:fill r:id="rId12" o:title="" type="tile"/>
                <v:path arrowok="t"/>
              </v:shape>
              <v:shape id="_x0000_s1792" style="position:absolute;left:4101;top:3282;width:35;height:1253" coordsize="35,1253" path="m35,1253r-35,l,17,35,r,1253xe" filled="f" stroked="f">
                <v:path arrowok="t"/>
              </v:shape>
              <v:rect id="_x0000_s1793" style="position:absolute;left:4030;top:3299;width:71;height:1236" fillcolor="black" stroked="f">
                <v:fill r:id="rId13" o:title="" type="tile"/>
              </v:rect>
              <v:rect id="_x0000_s1794" style="position:absolute;left:4030;top:3299;width:71;height:1236" filled="f" stroked="f"/>
              <v:rect id="_x0000_s1795" style="position:absolute;left:3977;top:3299;width:53;height:1236" fillcolor="black" stroked="f">
                <v:fill r:id="rId14" o:title="" type="tile"/>
              </v:rect>
              <v:rect id="_x0000_s1796" style="position:absolute;left:3977;top:3299;width:53;height:1236" filled="f" stroked="f"/>
              <v:rect id="_x0000_s1797" style="position:absolute;left:3942;top:3299;width:35;height:1236" fillcolor="black" stroked="f">
                <v:fill r:id="rId15" o:title="" type="tile"/>
              </v:rect>
              <v:rect id="_x0000_s1798" style="position:absolute;left:3942;top:3299;width:35;height:1236" filled="f" stroked="f"/>
              <v:shape id="_x0000_s1799" style="position:absolute;left:3907;top:3282;width:35;height:1253" coordsize="35,1253" path="m35,1253r-35,l,,35,17r,1236xe" fillcolor="black" stroked="f">
                <v:fill r:id="rId15" o:title="" type="tile"/>
                <v:path arrowok="t"/>
              </v:shape>
              <v:shape id="_x0000_s1800" style="position:absolute;left:3907;top:3282;width:35;height:1253" coordsize="35,1253" path="m35,1253r-35,l,,35,17r,1236xe" filled="f" stroked="f">
                <v:path arrowok="t"/>
              </v:shape>
              <v:shape id="_x0000_s1801" style="position:absolute;left:3907;top:3282;width:0;height:1253" coordsize="0,1253" path="m,1253r,-18l,,,,,1253xe" fillcolor="black" stroked="f">
                <v:fill r:id="rId14" o:title="" type="tile"/>
                <v:path arrowok="t"/>
              </v:shape>
              <v:shape id="_x0000_s1802" style="position:absolute;left:3907;top:3282;width:0;height:1253" coordsize="0,1253" path="m,1253r,-18l,,,,,1253xe" filled="f" stroked="f">
                <v:path arrowok="t"/>
              </v:shape>
              <v:shape id="_x0000_s1803" style="position:absolute;left:3889;top:3264;width:18;height:1253" coordsize="18,1253" path="m18,1253l,1235,,,18,18r,1235xe" fillcolor="black" stroked="f">
                <v:fill r:id="rId13" o:title="" type="tile"/>
                <v:path arrowok="t"/>
              </v:shape>
              <v:shape id="_x0000_s1804" style="position:absolute;left:3889;top:3264;width:18;height:1253" coordsize="18,1253" path="m18,1253l,1235,,,18,18r,1235xe" filled="f" stroked="f">
                <v:path arrowok="t"/>
              </v:shape>
              <v:shape id="_x0000_s1805" style="position:absolute;left:3889;top:3211;width:423;height:88" coordsize="423,88" path="m282,r53,l370,r35,18l405,18r18,18l405,36,388,53,335,71r-35,l247,71,212,88r-71,l88,88r-35,l18,71r,l,53,18,36r18,l71,36,106,18,159,r53,l282,xe" fillcolor="black" stroked="f">
                <v:fill r:id="rId16" o:title="" type="tile"/>
                <v:path arrowok="t"/>
              </v:shape>
              <v:shape id="_x0000_s1806" style="position:absolute;left:3889;top:3211;width:423;height:88" coordsize="423,88" path="m282,r53,l370,r35,18l405,18r18,18l405,36,388,53,335,71r-35,l247,71,212,88r-71,l88,88r-35,l18,71r,l,53,18,36r18,l71,36,106,18,159,r53,l282,xe" filled="f" stroked="f">
                <v:path arrowok="t"/>
              </v:shape>
              <v:shape id="_x0000_s1807" style="position:absolute;left:3889;top:4482;width:423;height:53" coordsize="423,53" path="m423,l405,17r-17,l335,35,300,53r-53,l212,53r-71,l88,53r-35,l18,53r,-18l,17e" filled="f" strokeweight=".9pt">
                <v:path arrowok="t"/>
              </v:shape>
              <v:shape id="_x0000_s1808" style="position:absolute;left:3889;top:3211;width:423;height:88" coordsize="423,88" path="m282,r53,l370,r35,18l405,18r18,18l405,36,388,53,335,71r-35,l247,71,212,88r-71,l88,88r-35,l18,71r,l,53,18,36r18,l71,36,106,18,159,r53,l282,xe" filled="f" strokeweight=".9pt">
                <v:path arrowok="t"/>
              </v:shape>
              <v:line id="_x0000_s1809" style="position:absolute;flip:y" from="4312,3247" to="4312,4482" strokeweight=".9pt"/>
              <v:line id="_x0000_s1810" style="position:absolute;flip:y" from="3889,3264" to="3889,4499" strokeweight=".9pt"/>
              <v:shape id="_x0000_s1811" style="position:absolute;left:4224;top:4446;width:528;height:89" coordsize="528,89" path="m387,89l528,,141,,,89r387,xe" fillcolor="#0000bf" strokeweight=".9pt">
                <v:path arrowok="t"/>
              </v:shape>
              <v:rect id="_x0000_s1812" style="position:absolute;left:3509;top:2701;width:427;height:386;rotation:315;mso-wrap-style:none" filled="f" stroked="f">
                <v:textbox style="mso-fit-shape-to-text:t" inset="0,0,0,0">
                  <w:txbxContent>
                    <w:p w:rsidR="00032C6E" w:rsidRDefault="00032C6E" w:rsidP="00941CB5">
                      <w:r>
                        <w:rPr>
                          <w:rFonts w:ascii="Arial" w:hAnsi="Arial" w:cs="Arial"/>
                          <w:b/>
                          <w:bCs/>
                          <w:color w:val="000000"/>
                          <w:sz w:val="12"/>
                          <w:szCs w:val="12"/>
                        </w:rPr>
                        <w:t>21.748</w:t>
                      </w:r>
                    </w:p>
                  </w:txbxContent>
                </v:textbox>
              </v:rect>
              <v:rect id="_x0000_s1813" style="position:absolute;left:4020;top:2912;width:427;height:386;rotation:315;mso-wrap-style:none" filled="f" stroked="f">
                <v:textbox style="mso-fit-shape-to-text:t" inset="0,0,0,0">
                  <w:txbxContent>
                    <w:p w:rsidR="00032C6E" w:rsidRDefault="00032C6E" w:rsidP="00941CB5">
                      <w:r>
                        <w:rPr>
                          <w:rFonts w:ascii="Arial" w:hAnsi="Arial" w:cs="Arial"/>
                          <w:b/>
                          <w:bCs/>
                          <w:color w:val="000000"/>
                          <w:sz w:val="12"/>
                          <w:szCs w:val="12"/>
                        </w:rPr>
                        <w:t>20.064</w:t>
                      </w:r>
                    </w:p>
                  </w:txbxContent>
                </v:textbox>
              </v:rect>
              <v:rect id="_x0000_s1814" style="position:absolute;left:4398;top:4139;width:231;height:386;rotation:315;mso-wrap-style:none" filled="f" stroked="f">
                <v:textbox style="mso-fit-shape-to-text:t" inset="0,0,0,0">
                  <w:txbxContent>
                    <w:p w:rsidR="00032C6E" w:rsidRDefault="00032C6E" w:rsidP="00941CB5">
                      <w:r>
                        <w:rPr>
                          <w:rFonts w:ascii="Arial" w:hAnsi="Arial" w:cs="Arial"/>
                          <w:b/>
                          <w:bCs/>
                          <w:color w:val="000000"/>
                          <w:sz w:val="12"/>
                          <w:szCs w:val="12"/>
                        </w:rPr>
                        <w:t>101</w:t>
                      </w:r>
                    </w:p>
                  </w:txbxContent>
                </v:textbox>
              </v:rect>
              <v:rect id="_x0000_s1815" style="position:absolute;left:5596;top:1553;width:159;height:123" fillcolor="olive" stroked="f"/>
              <v:rect id="_x0000_s1816" style="position:absolute;left:5596;top:1676;width:159;height:88" fillcolor="#7e8000" stroked="f"/>
              <v:rect id="_x0000_s1817" style="position:absolute;left:5596;top:1764;width:159;height:89" fillcolor="#7c8000" stroked="f"/>
              <v:rect id="_x0000_s1818" style="position:absolute;left:5596;top:1853;width:159;height:35" fillcolor="#7a8000" stroked="f"/>
              <v:rect id="_x0000_s1819" style="position:absolute;left:5596;top:1888;width:159;height:53" fillcolor="#788000" stroked="f"/>
              <v:rect id="_x0000_s1820" style="position:absolute;left:5596;top:1941;width:159;height:35" fillcolor="#768000" stroked="f"/>
              <v:rect id="_x0000_s1821" style="position:absolute;left:5596;top:1976;width:159;height:35" fillcolor="#748000" stroked="f"/>
              <v:rect id="_x0000_s1822" style="position:absolute;left:5596;top:2011;width:159;height:36" fillcolor="#728000" stroked="f"/>
              <v:rect id="_x0000_s1823" style="position:absolute;left:5596;top:2047;width:159;height:35" fillcolor="#708000" stroked="f"/>
              <v:rect id="_x0000_s1824" style="position:absolute;left:5596;top:2082;width:159;height:35" fillcolor="#6e8000" stroked="f"/>
              <v:rect id="_x0000_s1825" style="position:absolute;left:5596;top:2117;width:159;height:18" fillcolor="#6c8000" stroked="f"/>
              <v:rect id="_x0000_s1826" style="position:absolute;left:5596;top:2135;width:159;height:35" fillcolor="#6a8000" stroked="f"/>
              <v:rect id="_x0000_s1827" style="position:absolute;left:5596;top:2170;width:159;height:18" fillcolor="#688000" stroked="f"/>
              <v:rect id="_x0000_s1828" style="position:absolute;left:5596;top:2188;width:159;height:18" fillcolor="#668000" stroked="f"/>
              <v:rect id="_x0000_s1829" style="position:absolute;left:5596;top:2206;width:159;height:35" fillcolor="#648000" stroked="f"/>
              <v:rect id="_x0000_s1830" style="position:absolute;left:5596;top:2241;width:159;height:17" fillcolor="#628000" stroked="f"/>
              <v:rect id="_x0000_s1831" style="position:absolute;left:5596;top:2258;width:159;height:18" fillcolor="#608000" stroked="f"/>
              <v:rect id="_x0000_s1832" style="position:absolute;left:5596;top:2276;width:159;height:35" fillcolor="#5d8000" stroked="f"/>
              <v:rect id="_x0000_s1833" style="position:absolute;left:5596;top:2311;width:159;height:36" fillcolor="#5b8000" stroked="f"/>
              <v:rect id="_x0000_s1834" style="position:absolute;left:5596;top:2347;width:159;height:17" fillcolor="#598000" stroked="f"/>
              <v:rect id="_x0000_s1835" style="position:absolute;left:5596;top:2364;width:159;height:18" fillcolor="#568000" stroked="f"/>
              <v:rect id="_x0000_s1836" style="position:absolute;left:5596;top:2382;width:159;height:18" fillcolor="#548000" stroked="f"/>
              <v:rect id="_x0000_s1837" style="position:absolute;left:5596;top:2400;width:159;height:17" fillcolor="#528000" stroked="f"/>
              <v:rect id="_x0000_s1838" style="position:absolute;left:5596;top:2417;width:159;height:18" fillcolor="#508000" stroked="f"/>
              <v:rect id="_x0000_s1839" style="position:absolute;left:5596;top:2435;width:159;height:35" fillcolor="#4d8000" stroked="f"/>
              <v:rect id="_x0000_s1840" style="position:absolute;left:5596;top:2470;width:159;height:18" fillcolor="#4b8000" stroked="f"/>
              <v:rect id="_x0000_s1841" style="position:absolute;left:5596;top:2488;width:159;height:18" fillcolor="#498000" stroked="f"/>
              <v:rect id="_x0000_s1842" style="position:absolute;left:5596;top:2506;width:159;height:17" fillcolor="#478000" stroked="f"/>
              <v:rect id="_x0000_s1843" style="position:absolute;left:5596;top:2523;width:159;height:18" fillcolor="#458000" stroked="f"/>
              <v:rect id="_x0000_s1844" style="position:absolute;left:5596;top:2541;width:159;height:35" fillcolor="#428000" stroked="f"/>
              <v:rect id="_x0000_s1845" style="position:absolute;left:5596;top:2576;width:159;height:18" fillcolor="#3f8000" stroked="f"/>
              <v:rect id="_x0000_s1846" style="position:absolute;left:5596;top:2594;width:159;height:17" fillcolor="#3d8000" stroked="f"/>
              <v:rect id="_x0000_s1847" style="position:absolute;left:5596;top:2611;width:159;height:36" fillcolor="#3a8000" stroked="f"/>
              <v:rect id="_x0000_s1848" style="position:absolute;left:5596;top:2647;width:159;height:1" fillcolor="#388000" stroked="f"/>
              <v:rect id="_x0000_s1849" style="position:absolute;left:5596;top:2647;width:159;height:35" fillcolor="#368000" stroked="f"/>
              <v:rect id="_x0000_s1850" style="position:absolute;left:5596;top:2682;width:159;height:18" fillcolor="#338000" stroked="f"/>
              <v:rect id="_x0000_s1851" style="position:absolute;left:5596;top:2700;width:159;height:17" fillcolor="#318000" stroked="f"/>
              <v:rect id="_x0000_s1852" style="position:absolute;left:5596;top:2717;width:159;height:18" fillcolor="#2f8000" stroked="f"/>
              <v:rect id="_x0000_s1853" style="position:absolute;left:5596;top:2735;width:159;height:18" fillcolor="#2d8000" stroked="f"/>
              <v:rect id="_x0000_s1854" style="position:absolute;left:5596;top:2753;width:159;height:17" fillcolor="#2b8000" stroked="f"/>
              <v:rect id="_x0000_s1855" style="position:absolute;left:5596;top:2770;width:159;height:18" fillcolor="#298000" stroked="f"/>
              <v:rect id="_x0000_s1856" style="position:absolute;left:5596;top:2788;width:159;height:17" fillcolor="#278000" stroked="f"/>
              <v:rect id="_x0000_s1857" style="position:absolute;left:5596;top:2805;width:159;height:1" fillcolor="#258000" stroked="f"/>
              <v:rect id="_x0000_s1858" style="position:absolute;left:5596;top:2805;width:159;height:36" fillcolor="#238000" stroked="f"/>
              <v:rect id="_x0000_s1859" style="position:absolute;left:5596;top:2841;width:159;height:17" fillcolor="#208000" stroked="f"/>
              <v:rect id="_x0000_s1860" style="position:absolute;left:5596;top:2858;width:159;height:36" fillcolor="#1e8000" stroked="f"/>
              <v:rect id="_x0000_s1861" style="position:absolute;left:5596;top:2894;width:159;height:17" fillcolor="#1b8000" stroked="f"/>
              <v:rect id="_x0000_s1862" style="position:absolute;left:5596;top:2911;width:159;height:18" fillcolor="#198000" stroked="f"/>
              <v:rect id="_x0000_s1863" style="position:absolute;left:5596;top:2929;width:159;height:18" fillcolor="#178000" stroked="f"/>
              <v:rect id="_x0000_s1864" style="position:absolute;left:5596;top:2947;width:159;height:35" fillcolor="#138000" stroked="f"/>
              <v:rect id="_x0000_s1865" style="position:absolute;left:5596;top:2982;width:159;height:18" fillcolor="#108000" stroked="f"/>
              <v:rect id="_x0000_s1866" style="position:absolute;left:5596;top:3000;width:159;height:1" fillcolor="#0d8000" stroked="f"/>
              <v:rect id="_x0000_s1867" style="position:absolute;left:5596;top:3000;width:159;height:17" fillcolor="#0b8000" stroked="f"/>
            </v:group>
            <v:group id="_x0000_s1868" style="position:absolute;left:5209;top:1553;width:546;height:2999" coordorigin="5209,1553" coordsize="546,2999">
              <v:rect id="_x0000_s1869" style="position:absolute;left:5596;top:3017;width:159;height:18" fillcolor="#058000" stroked="f"/>
              <v:rect id="_x0000_s1870" style="position:absolute;left:5596;top:3035;width:159;height:17" fillcolor="green" stroked="f"/>
              <v:rect id="_x0000_s1871" style="position:absolute;left:5596;top:3052;width:159;height:18" fillcolor="#058000" stroked="f"/>
              <v:rect id="_x0000_s1872" style="position:absolute;left:5596;top:3070;width:159;height:1" fillcolor="#0b8000" stroked="f"/>
              <v:rect id="_x0000_s1873" style="position:absolute;left:5596;top:3070;width:159;height:18" fillcolor="#0d8000" stroked="f"/>
              <v:rect id="_x0000_s1874" style="position:absolute;left:5596;top:3088;width:159;height:17" fillcolor="#0f8000" stroked="f"/>
              <v:rect id="_x0000_s1875" style="position:absolute;left:5596;top:3105;width:159;height:36" fillcolor="#128000" stroked="f"/>
              <v:rect id="_x0000_s1876" style="position:absolute;left:5596;top:3141;width:159;height:17" fillcolor="#168000" stroked="f"/>
              <v:rect id="_x0000_s1877" style="position:absolute;left:5596;top:3158;width:159;height:18" fillcolor="#188000" stroked="f"/>
              <v:rect id="_x0000_s1878" style="position:absolute;left:5596;top:3176;width:159;height:18" fillcolor="#1b8000" stroked="f"/>
              <v:rect id="_x0000_s1879" style="position:absolute;left:5596;top:3194;width:159;height:35" fillcolor="#1d8000" stroked="f"/>
              <v:rect id="_x0000_s1880" style="position:absolute;left:5596;top:3229;width:159;height:18" fillcolor="#1f8000" stroked="f"/>
              <v:rect id="_x0000_s1881" style="position:absolute;left:5596;top:3247;width:159;height:35" fillcolor="#228000" stroked="f"/>
              <v:rect id="_x0000_s1882" style="position:absolute;left:5596;top:3282;width:159;height:1" fillcolor="#258000" stroked="f"/>
              <v:rect id="_x0000_s1883" style="position:absolute;left:5596;top:3282;width:159;height:17" fillcolor="#278000" stroked="f"/>
              <v:rect id="_x0000_s1884" style="position:absolute;left:5596;top:3299;width:159;height:18" fillcolor="#298000" stroked="f"/>
              <v:rect id="_x0000_s1885" style="position:absolute;left:5596;top:3317;width:159;height:18" fillcolor="#2b8000" stroked="f"/>
              <v:rect id="_x0000_s1886" style="position:absolute;left:5596;top:3335;width:159;height:35" fillcolor="#2d8000" stroked="f"/>
              <v:rect id="_x0000_s1887" style="position:absolute;left:5596;top:3370;width:159;height:1" fillcolor="#2f8000" stroked="f"/>
              <v:rect id="_x0000_s1888" style="position:absolute;left:5596;top:3370;width:159;height:35" fillcolor="#318000" stroked="f"/>
              <v:rect id="_x0000_s1889" style="position:absolute;left:5596;top:3405;width:159;height:1" fillcolor="#338000" stroked="f"/>
              <v:rect id="_x0000_s1890" style="position:absolute;left:5596;top:3405;width:159;height:36" fillcolor="#358000" stroked="f"/>
              <v:rect id="_x0000_s1891" style="position:absolute;left:5596;top:3441;width:159;height:17" fillcolor="#388000" stroked="f"/>
              <v:rect id="_x0000_s1892" style="position:absolute;left:5596;top:3458;width:159;height:18" fillcolor="#3a8000" stroked="f"/>
              <v:rect id="_x0000_s1893" style="position:absolute;left:5596;top:3476;width:159;height:18" fillcolor="#3c8000" stroked="f"/>
              <v:rect id="_x0000_s1894" style="position:absolute;left:5596;top:3494;width:159;height:17" fillcolor="#3e8000" stroked="f"/>
              <v:rect id="_x0000_s1895" style="position:absolute;left:5596;top:3511;width:159;height:36" fillcolor="#418000" stroked="f"/>
              <v:rect id="_x0000_s1896" style="position:absolute;left:5596;top:3547;width:159;height:17" fillcolor="#448000" stroked="f"/>
              <v:rect id="_x0000_s1897" style="position:absolute;left:5596;top:3564;width:159;height:18" fillcolor="#468000" stroked="f"/>
              <v:rect id="_x0000_s1898" style="position:absolute;left:5596;top:3582;width:159;height:17" fillcolor="#498000" stroked="f"/>
              <v:rect id="_x0000_s1899" style="position:absolute;left:5596;top:3599;width:159;height:36" fillcolor="#4b8000" stroked="f"/>
              <v:rect id="_x0000_s1900" style="position:absolute;left:5596;top:3635;width:159;height:1" fillcolor="#4d8000" stroked="f"/>
              <v:rect id="_x0000_s1901" style="position:absolute;left:5596;top:3635;width:159;height:35" fillcolor="#4f8000" stroked="f"/>
              <v:rect id="_x0000_s1902" style="position:absolute;left:5596;top:3670;width:159;height:18" fillcolor="#518000" stroked="f"/>
              <v:rect id="_x0000_s1903" style="position:absolute;left:5596;top:3688;width:159;height:17" fillcolor="#548000" stroked="f"/>
              <v:rect id="_x0000_s1904" style="position:absolute;left:5596;top:3705;width:159;height:18" fillcolor="#568000" stroked="f"/>
              <v:rect id="_x0000_s1905" style="position:absolute;left:5596;top:3723;width:159;height:18" fillcolor="#588000" stroked="f"/>
              <v:rect id="_x0000_s1906" style="position:absolute;left:5596;top:3741;width:159;height:35" fillcolor="#5a8000" stroked="f"/>
              <v:rect id="_x0000_s1907" style="position:absolute;left:5596;top:3776;width:159;height:35" fillcolor="#5c8000" stroked="f"/>
              <v:rect id="_x0000_s1908" style="position:absolute;left:5596;top:3811;width:159;height:18" fillcolor="#5f8000" stroked="f"/>
              <v:rect id="_x0000_s1909" style="position:absolute;left:5596;top:3829;width:159;height:17" fillcolor="#618000" stroked="f"/>
              <v:rect id="_x0000_s1910" style="position:absolute;left:5596;top:3846;width:159;height:18" fillcolor="#638000" stroked="f"/>
              <v:rect id="_x0000_s1911" style="position:absolute;left:5596;top:3864;width:159;height:35" fillcolor="#658000" stroked="f"/>
              <v:rect id="_x0000_s1912" style="position:absolute;left:5596;top:3899;width:159;height:18" fillcolor="#678000" stroked="f"/>
              <v:rect id="_x0000_s1913" style="position:absolute;left:5596;top:3917;width:159;height:35" fillcolor="#698000" stroked="f"/>
              <v:rect id="_x0000_s1914" style="position:absolute;left:5596;top:3952;width:159;height:18" fillcolor="#6b8000" stroked="f"/>
              <v:rect id="_x0000_s1915" style="position:absolute;left:5596;top:3970;width:159;height:35" fillcolor="#6d8000" stroked="f"/>
              <v:rect id="_x0000_s1916" style="position:absolute;left:5596;top:4005;width:159;height:36" fillcolor="#6f8000" stroked="f"/>
              <v:rect id="_x0000_s1917" style="position:absolute;left:5596;top:4041;width:159;height:35" fillcolor="#718000" stroked="f"/>
              <v:rect id="_x0000_s1918" style="position:absolute;left:5596;top:4076;width:159;height:35" fillcolor="#738000" stroked="f"/>
              <v:rect id="_x0000_s1919" style="position:absolute;left:5596;top:4111;width:159;height:35" fillcolor="#758000" stroked="f"/>
              <v:rect id="_x0000_s1920" style="position:absolute;left:5596;top:4146;width:159;height:53" fillcolor="#778000" stroked="f"/>
              <v:rect id="_x0000_s1921" style="position:absolute;left:5596;top:4199;width:159;height:36" fillcolor="#798000" stroked="f"/>
              <v:rect id="_x0000_s1922" style="position:absolute;left:5596;top:4235;width:159;height:88" fillcolor="#7b8000" stroked="f"/>
              <v:rect id="_x0000_s1923" style="position:absolute;left:5596;top:4323;width:159;height:88" fillcolor="#7d8000" stroked="f"/>
              <v:rect id="_x0000_s1924" style="position:absolute;left:5596;top:4411;width:159;height:141" fillcolor="olive" stroked="f"/>
              <v:shape id="_x0000_s1925" style="position:absolute;left:5596;top:1553;width:141;height:2982" coordsize="141,2982" path="m,2982l,88,141,r,2911l,2982xe" filled="f" strokeweight=".9pt">
                <v:path arrowok="t"/>
              </v:shape>
              <v:rect id="_x0000_s1926" style="position:absolute;left:5209;top:1641;width:387;height:71" fillcolor="yellow" stroked="f"/>
              <v:rect id="_x0000_s1927" style="position:absolute;left:5209;top:1712;width:387;height:52" fillcolor="#fdff00" stroked="f"/>
              <v:rect id="_x0000_s1928" style="position:absolute;left:5209;top:1764;width:387;height:53" fillcolor="#fbff00" stroked="f"/>
              <v:rect id="_x0000_s1929" style="position:absolute;left:5209;top:1817;width:387;height:36" fillcolor="#f9ff00" stroked="f"/>
              <v:rect id="_x0000_s1930" style="position:absolute;left:5209;top:1853;width:387;height:53" fillcolor="#f7ff00" stroked="f"/>
              <v:rect id="_x0000_s1931" style="position:absolute;left:5209;top:1906;width:387;height:35" fillcolor="#f5ff00" stroked="f"/>
              <v:rect id="_x0000_s1932" style="position:absolute;left:5209;top:1941;width:387;height:18" fillcolor="#f3ff00" stroked="f"/>
              <v:rect id="_x0000_s1933" style="position:absolute;left:5209;top:1959;width:387;height:17" fillcolor="#f1ff00" stroked="f"/>
              <v:rect id="_x0000_s1934" style="position:absolute;left:5209;top:1976;width:387;height:35" fillcolor="#efff00" stroked="f"/>
              <v:rect id="_x0000_s1935" style="position:absolute;left:5209;top:2011;width:387;height:18" fillcolor="#edff00" stroked="f"/>
              <v:rect id="_x0000_s1936" style="position:absolute;left:5209;top:2029;width:387;height:18" fillcolor="#ebff00" stroked="f"/>
              <v:rect id="_x0000_s1937" style="position:absolute;left:5209;top:2047;width:387;height:17" fillcolor="#e9ff00" stroked="f"/>
              <v:rect id="_x0000_s1938" style="position:absolute;left:5209;top:2064;width:387;height:18" fillcolor="#e7ff00" stroked="f"/>
              <v:rect id="_x0000_s1939" style="position:absolute;left:5209;top:2082;width:387;height:18" fillcolor="#e5ff00" stroked="f"/>
              <v:rect id="_x0000_s1940" style="position:absolute;left:5209;top:2100;width:387;height:17" fillcolor="#e3ff00" stroked="f"/>
              <v:rect id="_x0000_s1941" style="position:absolute;left:5209;top:2117;width:387;height:36" fillcolor="#e0ff00" stroked="f"/>
              <v:rect id="_x0000_s1942" style="position:absolute;left:5209;top:2153;width:387;height:17" fillcolor="#df0" stroked="f"/>
              <v:rect id="_x0000_s1943" style="position:absolute;left:5209;top:2170;width:387;height:18" fillcolor="#daff00" stroked="f"/>
              <v:rect id="_x0000_s1944" style="position:absolute;left:5209;top:2188;width:387;height:18" fillcolor="#d7ff00" stroked="f"/>
              <v:rect id="_x0000_s1945" style="position:absolute;left:5209;top:2206;width:387;height:1" fillcolor="#d5ff00" stroked="f"/>
              <v:rect id="_x0000_s1946" style="position:absolute;left:5209;top:2206;width:387;height:17" fillcolor="#d3ff00" stroked="f"/>
              <v:rect id="_x0000_s1947" style="position:absolute;left:5209;top:2223;width:387;height:18" fillcolor="#d1ff00" stroked="f"/>
              <v:rect id="_x0000_s1948" style="position:absolute;left:5209;top:2241;width:387;height:17" fillcolor="#ceff00" stroked="f"/>
              <v:rect id="_x0000_s1949" style="position:absolute;left:5209;top:2258;width:387;height:18" fillcolor="#cf0" stroked="f"/>
              <v:rect id="_x0000_s1950" style="position:absolute;left:5209;top:2276;width:387;height:1" fillcolor="#caff00" stroked="f"/>
              <v:rect id="_x0000_s1951" style="position:absolute;left:5209;top:2276;width:387;height:18" fillcolor="#c8ff00" stroked="f"/>
              <v:rect id="_x0000_s1952" style="position:absolute;left:5209;top:2294;width:387;height:17" fillcolor="#c6ff00" stroked="f"/>
              <v:rect id="_x0000_s1953" style="position:absolute;left:5209;top:2311;width:387;height:1" fillcolor="#c4ff00" stroked="f"/>
              <v:rect id="_x0000_s1954" style="position:absolute;left:5209;top:2311;width:387;height:18" fillcolor="#c2ff00" stroked="f"/>
              <v:rect id="_x0000_s1955" style="position:absolute;left:5209;top:2329;width:387;height:18" fillcolor="#c0ff00" stroked="f"/>
              <v:rect id="_x0000_s1956" style="position:absolute;left:5209;top:2347;width:387;height:1" fillcolor="#bdff00" stroked="f"/>
              <v:rect id="_x0000_s1957" style="position:absolute;left:5209;top:2347;width:387;height:17" fillcolor="#bf0" stroked="f"/>
              <v:rect id="_x0000_s1958" style="position:absolute;left:5209;top:2364;width:387;height:18" fillcolor="#b9ff00" stroked="f"/>
              <v:rect id="_x0000_s1959" style="position:absolute;left:5209;top:2382;width:387;height:1" fillcolor="#b7ff00" stroked="f"/>
              <v:rect id="_x0000_s1960" style="position:absolute;left:5209;top:2382;width:387;height:18" fillcolor="#b4ff00" stroked="f"/>
              <v:rect id="_x0000_s1961" style="position:absolute;left:5209;top:2400;width:387;height:17" fillcolor="#b2ff00" stroked="f"/>
              <v:rect id="_x0000_s1962" style="position:absolute;left:5209;top:2417;width:387;height:1" fillcolor="#b0ff00" stroked="f"/>
              <v:rect id="_x0000_s1963" style="position:absolute;left:5209;top:2417;width:387;height:18" fillcolor="#adff00" stroked="f"/>
              <v:rect id="_x0000_s1964" style="position:absolute;left:5209;top:2435;width:387;height:1" fillcolor="#abff00" stroked="f"/>
              <v:rect id="_x0000_s1965" style="position:absolute;left:5209;top:2435;width:387;height:18" fillcolor="#a9ff00" stroked="f"/>
              <v:rect id="_x0000_s1966" style="position:absolute;left:5209;top:2453;width:387;height:17" fillcolor="#a6ff00" stroked="f"/>
              <v:rect id="_x0000_s1967" style="position:absolute;left:5209;top:2470;width:387;height:1" fillcolor="#a4ff00" stroked="f"/>
              <v:rect id="_x0000_s1968" style="position:absolute;left:5209;top:2470;width:387;height:18" fillcolor="#a1ff00" stroked="f"/>
              <v:rect id="_x0000_s1969" style="position:absolute;left:5209;top:2488;width:387;height:18" fillcolor="#9fff00" stroked="f"/>
              <v:rect id="_x0000_s1970" style="position:absolute;left:5209;top:2506;width:387;height:1" fillcolor="#9cff00" stroked="f"/>
              <v:rect id="_x0000_s1971" style="position:absolute;left:5209;top:2506;width:387;height:17" fillcolor="#9f0" stroked="f"/>
              <v:rect id="_x0000_s1972" style="position:absolute;left:5209;top:2523;width:387;height:18" fillcolor="#97ff00" stroked="f"/>
              <v:rect id="_x0000_s1973" style="position:absolute;left:5209;top:2541;width:387;height:1" fillcolor="#94ff00" stroked="f"/>
              <v:rect id="_x0000_s1974" style="position:absolute;left:5209;top:2541;width:387;height:17" fillcolor="#91ff00" stroked="f"/>
              <v:rect id="_x0000_s1975" style="position:absolute;left:5209;top:2558;width:387;height:18" fillcolor="#8fff00" stroked="f"/>
              <v:rect id="_x0000_s1976" style="position:absolute;left:5209;top:2576;width:387;height:1" fillcolor="#8cff00" stroked="f"/>
              <v:rect id="_x0000_s1977" style="position:absolute;left:5209;top:2576;width:387;height:18" fillcolor="#8aff00" stroked="f"/>
              <v:rect id="_x0000_s1978" style="position:absolute;left:5209;top:2594;width:387;height:17" fillcolor="#87ff00" stroked="f"/>
              <v:rect id="_x0000_s1979" style="position:absolute;left:5209;top:2611;width:387;height:1" fillcolor="#84ff00" stroked="f"/>
              <v:rect id="_x0000_s1980" style="position:absolute;left:5209;top:2611;width:387;height:18" fillcolor="#82ff00" stroked="f"/>
              <v:rect id="_x0000_s1981" style="position:absolute;left:5209;top:2629;width:387;height:18" fillcolor="#7fff00" stroked="f"/>
              <v:rect id="_x0000_s1982" style="position:absolute;left:5209;top:2647;width:387;height:1" fillcolor="#7dff00" stroked="f"/>
              <v:rect id="_x0000_s1983" style="position:absolute;left:5209;top:2647;width:387;height:17" fillcolor="#7aff00" stroked="f"/>
              <v:rect id="_x0000_s1984" style="position:absolute;left:5209;top:2664;width:387;height:18" fillcolor="#7f0" stroked="f"/>
              <v:rect id="_x0000_s1985" style="position:absolute;left:5209;top:2682;width:387;height:1" fillcolor="#74ff00" stroked="f"/>
              <v:rect id="_x0000_s1986" style="position:absolute;left:5209;top:2682;width:387;height:18" fillcolor="#71ff00" stroked="f"/>
              <v:rect id="_x0000_s1987" style="position:absolute;left:5209;top:2700;width:387;height:17" fillcolor="#6fff00" stroked="f"/>
              <v:rect id="_x0000_s1988" style="position:absolute;left:5209;top:2717;width:387;height:1" fillcolor="#6cff00" stroked="f"/>
              <v:rect id="_x0000_s1989" style="position:absolute;left:5209;top:2717;width:387;height:18" fillcolor="#69ff00" stroked="f"/>
              <v:rect id="_x0000_s1990" style="position:absolute;left:5209;top:2735;width:387;height:1" fillcolor="#6f0" stroked="f"/>
              <v:rect id="_x0000_s1991" style="position:absolute;left:5209;top:2735;width:387;height:18" fillcolor="#63ff00" stroked="f"/>
              <v:rect id="_x0000_s1992" style="position:absolute;left:5209;top:2753;width:387;height:17" fillcolor="#61ff00" stroked="f"/>
              <v:rect id="_x0000_s1993" style="position:absolute;left:5209;top:2770;width:387;height:1" fillcolor="#5eff00" stroked="f"/>
              <v:rect id="_x0000_s1994" style="position:absolute;left:5209;top:2770;width:387;height:18" fillcolor="#5bff00" stroked="f"/>
              <v:rect id="_x0000_s1995" style="position:absolute;left:5209;top:2788;width:387;height:17" fillcolor="#59ff00" stroked="f"/>
              <v:rect id="_x0000_s1996" style="position:absolute;left:5209;top:2805;width:387;height:1" fillcolor="#56ff00" stroked="f"/>
              <v:rect id="_x0000_s1997" style="position:absolute;left:5209;top:2805;width:387;height:18" fillcolor="#54ff00" stroked="f"/>
              <v:rect id="_x0000_s1998" style="position:absolute;left:5209;top:2823;width:387;height:18" fillcolor="#51ff00" stroked="f"/>
              <v:rect id="_x0000_s1999" style="position:absolute;left:5209;top:2841;width:387;height:1" fillcolor="#4eff00" stroked="f"/>
              <v:rect id="_x0000_s2000" style="position:absolute;left:5209;top:2841;width:387;height:17" fillcolor="#4bff00" stroked="f"/>
              <v:rect id="_x0000_s2001" style="position:absolute;left:5209;top:2858;width:387;height:18" fillcolor="#49ff00" stroked="f"/>
              <v:rect id="_x0000_s2002" style="position:absolute;left:5209;top:2876;width:387;height:1" fillcolor="#46ff00" stroked="f"/>
              <v:rect id="_x0000_s2003" style="position:absolute;left:5209;top:2876;width:387;height:18" fillcolor="#43ff00" stroked="f"/>
              <v:rect id="_x0000_s2004" style="position:absolute;left:5209;top:2894;width:387;height:17" fillcolor="#41ff00" stroked="f"/>
              <v:rect id="_x0000_s2005" style="position:absolute;left:5209;top:2911;width:387;height:1" fillcolor="#3eff00" stroked="f"/>
              <v:rect id="_x0000_s2006" style="position:absolute;left:5209;top:2911;width:387;height:18" fillcolor="#3cff00" stroked="f"/>
              <v:rect id="_x0000_s2007" style="position:absolute;left:5209;top:2929;width:387;height:18" fillcolor="#39ff00" stroked="f"/>
              <v:rect id="_x0000_s2008" style="position:absolute;left:5209;top:2947;width:387;height:1" fillcolor="#36ff00" stroked="f"/>
              <v:rect id="_x0000_s2009" style="position:absolute;left:5209;top:2947;width:387;height:17" fillcolor="#3f0" stroked="f"/>
              <v:rect id="_x0000_s2010" style="position:absolute;left:5209;top:2964;width:387;height:18" fillcolor="#31ff00" stroked="f"/>
              <v:rect id="_x0000_s2011" style="position:absolute;left:5209;top:2982;width:387;height:1" fillcolor="#2eff00" stroked="f"/>
              <v:rect id="_x0000_s2012" style="position:absolute;left:5209;top:2982;width:387;height:18" fillcolor="#2cff00" stroked="f"/>
              <v:rect id="_x0000_s2013" style="position:absolute;left:5209;top:3000;width:387;height:1" fillcolor="#29ff00" stroked="f"/>
              <v:rect id="_x0000_s2014" style="position:absolute;left:5209;top:3000;width:387;height:17" fillcolor="#25ff00" stroked="f"/>
              <v:rect id="_x0000_s2015" style="position:absolute;left:5209;top:3017;width:387;height:18" fillcolor="#2f0" stroked="f"/>
              <v:rect id="_x0000_s2016" style="position:absolute;left:5209;top:3035;width:387;height:1" fillcolor="#1eff00" stroked="f"/>
              <v:rect id="_x0000_s2017" style="position:absolute;left:5209;top:3035;width:387;height:17" fillcolor="#19ff00" stroked="f"/>
              <v:rect id="_x0000_s2018" style="position:absolute;left:5209;top:3052;width:387;height:18" fillcolor="#12ff00" stroked="f"/>
              <v:rect id="_x0000_s2019" style="position:absolute;left:5209;top:3070;width:387;height:1" fillcolor="#0bff00" stroked="f"/>
              <v:rect id="_x0000_s2020" style="position:absolute;left:5209;top:3070;width:387;height:35" fillcolor="#04ff00" stroked="f"/>
              <v:rect id="_x0000_s2021" style="position:absolute;left:5209;top:3105;width:387;height:1" fillcolor="#0bff00" stroked="f"/>
              <v:rect id="_x0000_s2022" style="position:absolute;left:5209;top:3105;width:387;height:18" fillcolor="#12ff00" stroked="f"/>
              <v:rect id="_x0000_s2023" style="position:absolute;left:5209;top:3123;width:387;height:18" fillcolor="#19ff00" stroked="f"/>
              <v:rect id="_x0000_s2024" style="position:absolute;left:5209;top:3141;width:387;height:1" fillcolor="#1eff00" stroked="f"/>
              <v:rect id="_x0000_s2025" style="position:absolute;left:5209;top:3141;width:387;height:17" fillcolor="#2f0" stroked="f"/>
              <v:rect id="_x0000_s2026" style="position:absolute;left:5209;top:3158;width:387;height:18" fillcolor="#25ff00" stroked="f"/>
              <v:rect id="_x0000_s2027" style="position:absolute;left:5209;top:3176;width:387;height:1" fillcolor="#29ff00" stroked="f"/>
              <v:rect id="_x0000_s2028" style="position:absolute;left:5209;top:3176;width:387;height:18" fillcolor="#2cff00" stroked="f"/>
              <v:rect id="_x0000_s2029" style="position:absolute;left:5209;top:3194;width:387;height:17" fillcolor="#2eff00" stroked="f"/>
              <v:rect id="_x0000_s2030" style="position:absolute;left:5209;top:3211;width:387;height:1" fillcolor="#31ff00" stroked="f"/>
              <v:rect id="_x0000_s2031" style="position:absolute;left:5209;top:3211;width:387;height:18" fillcolor="#3f0" stroked="f"/>
              <v:rect id="_x0000_s2032" style="position:absolute;left:5209;top:3229;width:387;height:18" fillcolor="#36ff00" stroked="f"/>
              <v:rect id="_x0000_s2033" style="position:absolute;left:5209;top:3247;width:387;height:1" fillcolor="#39ff00" stroked="f"/>
              <v:rect id="_x0000_s2034" style="position:absolute;left:5209;top:3247;width:387;height:17" fillcolor="#3bff00" stroked="f"/>
              <v:rect id="_x0000_s2035" style="position:absolute;left:5209;top:3264;width:387;height:18" fillcolor="#3eff00" stroked="f"/>
              <v:rect id="_x0000_s2036" style="position:absolute;left:5209;top:3282;width:387;height:1" fillcolor="#41ff00" stroked="f"/>
              <v:rect id="_x0000_s2037" style="position:absolute;left:5209;top:3282;width:387;height:17" fillcolor="#43ff00" stroked="f"/>
              <v:rect id="_x0000_s2038" style="position:absolute;left:5209;top:3299;width:387;height:1" fillcolor="#46ff00" stroked="f"/>
              <v:rect id="_x0000_s2039" style="position:absolute;left:5209;top:3299;width:387;height:18" fillcolor="#48ff00" stroked="f"/>
              <v:rect id="_x0000_s2040" style="position:absolute;left:5209;top:3317;width:387;height:18" fillcolor="#4bff00" stroked="f"/>
              <v:rect id="_x0000_s2041" style="position:absolute;left:5209;top:3335;width:387;height:1" fillcolor="#4eff00" stroked="f"/>
              <v:rect id="_x0000_s2042" style="position:absolute;left:5209;top:3335;width:387;height:17" fillcolor="#51ff00" stroked="f"/>
              <v:rect id="_x0000_s2043" style="position:absolute;left:5209;top:3352;width:387;height:18" fillcolor="#54ff00" stroked="f"/>
              <v:rect id="_x0000_s2044" style="position:absolute;left:5209;top:3370;width:387;height:1" fillcolor="#56ff00" stroked="f"/>
              <v:rect id="_x0000_s2045" style="position:absolute;left:5209;top:3370;width:387;height:18" fillcolor="#59ff00" stroked="f"/>
              <v:rect id="_x0000_s2046" style="position:absolute;left:5209;top:3388;width:387;height:17" fillcolor="#5bff00" stroked="f"/>
              <v:rect id="_x0000_s2047" style="position:absolute;left:5209;top:3405;width:387;height:1" fillcolor="#5eff00" stroked="f"/>
              <v:rect id="_x0000_s2048" style="position:absolute;left:5209;top:3405;width:387;height:18" fillcolor="#61ff00" stroked="f"/>
              <v:rect id="_x0000_s2049" style="position:absolute;left:5209;top:3423;width:387;height:18" fillcolor="#63ff00" stroked="f"/>
              <v:rect id="_x0000_s2050" style="position:absolute;left:5209;top:3441;width:387;height:1" fillcolor="#6f0" stroked="f"/>
              <v:rect id="_x0000_s2051" style="position:absolute;left:5209;top:3441;width:387;height:17" fillcolor="#69ff00" stroked="f"/>
              <v:rect id="_x0000_s2052" style="position:absolute;left:5209;top:3458;width:387;height:18" fillcolor="#6cff00" stroked="f"/>
              <v:rect id="_x0000_s2053" style="position:absolute;left:5209;top:3476;width:387;height:1" fillcolor="#6fff00" stroked="f"/>
              <v:rect id="_x0000_s2054" style="position:absolute;left:5209;top:3476;width:387;height:18" fillcolor="#71ff00" stroked="f"/>
              <v:rect id="_x0000_s2055" style="position:absolute;left:5209;top:3494;width:387;height:17" fillcolor="#74ff00" stroked="f"/>
              <v:rect id="_x0000_s2056" style="position:absolute;left:5209;top:3511;width:387;height:1" fillcolor="#7f0" stroked="f"/>
              <v:rect id="_x0000_s2057" style="position:absolute;left:5209;top:3511;width:387;height:18" fillcolor="#7aff00" stroked="f"/>
              <v:rect id="_x0000_s2058" style="position:absolute;left:5209;top:3529;width:387;height:18" fillcolor="#7dff00" stroked="f"/>
              <v:rect id="_x0000_s2059" style="position:absolute;left:5209;top:3547;width:387;height:1" fillcolor="#7fff00" stroked="f"/>
              <v:rect id="_x0000_s2060" style="position:absolute;left:5209;top:3547;width:387;height:17" fillcolor="#82ff00" stroked="f"/>
              <v:rect id="_x0000_s2061" style="position:absolute;left:5209;top:3564;width:387;height:18" fillcolor="#84ff00" stroked="f"/>
              <v:rect id="_x0000_s2062" style="position:absolute;left:5209;top:3582;width:387;height:1" fillcolor="#87ff00" stroked="f"/>
              <v:rect id="_x0000_s2063" style="position:absolute;left:5209;top:3582;width:387;height:17" fillcolor="#89ff00" stroked="f"/>
              <v:rect id="_x0000_s2064" style="position:absolute;left:5209;top:3599;width:387;height:1" fillcolor="#8cff00" stroked="f"/>
              <v:rect id="_x0000_s2065" style="position:absolute;left:5209;top:3599;width:387;height:18" fillcolor="#8fff00" stroked="f"/>
              <v:rect id="_x0000_s2066" style="position:absolute;left:5209;top:3617;width:387;height:18" fillcolor="#91ff00" stroked="f"/>
              <v:rect id="_x0000_s2067" style="position:absolute;left:5209;top:3635;width:387;height:1" fillcolor="#94ff00" stroked="f"/>
              <v:rect id="_x0000_s2068" style="position:absolute;left:5209;top:3635;width:387;height:17" fillcolor="#96ff00" stroked="f"/>
            </v:group>
            <v:group id="_x0000_s2069" style="position:absolute;left:5209;top:1148;width:2306;height:3404" coordorigin="5209,1148" coordsize="2306,3404">
              <v:rect id="_x0000_s2070" style="position:absolute;left:5209;top:3652;width:387;height:18" fillcolor="#9f0" stroked="f"/>
              <v:rect id="_x0000_s2071" style="position:absolute;left:5209;top:3670;width:387;height:1" fillcolor="#9cff00" stroked="f"/>
              <v:rect id="_x0000_s2072" style="position:absolute;left:5209;top:3670;width:387;height:18" fillcolor="#9fff00" stroked="f"/>
              <v:rect id="_x0000_s2073" style="position:absolute;left:5209;top:3688;width:387;height:17" fillcolor="#a1ff00" stroked="f"/>
              <v:rect id="_x0000_s2074" style="position:absolute;left:5209;top:3705;width:387;height:1" fillcolor="#a4ff00" stroked="f"/>
              <v:rect id="_x0000_s2075" style="position:absolute;left:5209;top:3705;width:387;height:18" fillcolor="#a6ff00" stroked="f"/>
              <v:rect id="_x0000_s2076" style="position:absolute;left:5209;top:3723;width:387;height:18" fillcolor="#a9ff00" stroked="f"/>
              <v:rect id="_x0000_s2077" style="position:absolute;left:5209;top:3741;width:387;height:1" fillcolor="#abff00" stroked="f"/>
              <v:rect id="_x0000_s2078" style="position:absolute;left:5209;top:3741;width:387;height:17" fillcolor="#adff00" stroked="f"/>
              <v:rect id="_x0000_s2079" style="position:absolute;left:5209;top:3758;width:387;height:18" fillcolor="#b0ff00" stroked="f"/>
              <v:rect id="_x0000_s2080" style="position:absolute;left:5209;top:3776;width:387;height:1" fillcolor="#b2ff00" stroked="f"/>
              <v:rect id="_x0000_s2081" style="position:absolute;left:5209;top:3776;width:387;height:18" fillcolor="#b4ff00" stroked="f"/>
              <v:rect id="_x0000_s2082" style="position:absolute;left:5209;top:3794;width:387;height:17" fillcolor="#b7ff00" stroked="f"/>
              <v:rect id="_x0000_s2083" style="position:absolute;left:5209;top:3811;width:387;height:1" fillcolor="#b9ff00" stroked="f"/>
              <v:rect id="_x0000_s2084" style="position:absolute;left:5209;top:3811;width:387;height:18" fillcolor="#bf0" stroked="f"/>
              <v:rect id="_x0000_s2085" style="position:absolute;left:5209;top:3829;width:387;height:17" fillcolor="#bdff00" stroked="f"/>
              <v:rect id="_x0000_s2086" style="position:absolute;left:5209;top:3846;width:387;height:1" fillcolor="#c0ff00" stroked="f"/>
              <v:rect id="_x0000_s2087" style="position:absolute;left:5209;top:3846;width:387;height:18" fillcolor="#c2ff00" stroked="f"/>
              <v:rect id="_x0000_s2088" style="position:absolute;left:5209;top:3864;width:387;height:1" fillcolor="#c4ff00" stroked="f"/>
              <v:rect id="_x0000_s2089" style="position:absolute;left:5209;top:3864;width:387;height:18" fillcolor="#c6ff00" stroked="f"/>
              <v:rect id="_x0000_s2090" style="position:absolute;left:5209;top:3882;width:387;height:17" fillcolor="#c8ff00" stroked="f"/>
              <v:rect id="_x0000_s2091" style="position:absolute;left:5209;top:3899;width:387;height:1" fillcolor="#caff00" stroked="f"/>
              <v:rect id="_x0000_s2092" style="position:absolute;left:5209;top:3899;width:387;height:18" fillcolor="#cf0" stroked="f"/>
              <v:rect id="_x0000_s2093" style="position:absolute;left:5209;top:3917;width:387;height:18" fillcolor="#ceff00" stroked="f"/>
              <v:rect id="_x0000_s2094" style="position:absolute;left:5209;top:3935;width:387;height:17" fillcolor="#d0ff00" stroked="f"/>
              <v:rect id="_x0000_s2095" style="position:absolute;left:5209;top:3952;width:387;height:18" fillcolor="#d3ff00" stroked="f"/>
              <v:rect id="_x0000_s2096" style="position:absolute;left:5209;top:3970;width:387;height:1" fillcolor="#d5ff00" stroked="f"/>
              <v:rect id="_x0000_s2097" style="position:absolute;left:5209;top:3970;width:387;height:18" fillcolor="#d7ff00" stroked="f"/>
              <v:rect id="_x0000_s2098" style="position:absolute;left:5209;top:3988;width:387;height:17" fillcolor="#d9ff00" stroked="f"/>
              <v:rect id="_x0000_s2099" style="position:absolute;left:5209;top:4005;width:387;height:36" fillcolor="#dcff00" stroked="f"/>
              <v:rect id="_x0000_s2100" style="position:absolute;left:5209;top:4041;width:387;height:17" fillcolor="#dfff00" stroked="f"/>
              <v:rect id="_x0000_s2101" style="position:absolute;left:5209;top:4058;width:387;height:18" fillcolor="#e2ff00" stroked="f"/>
              <v:rect id="_x0000_s2102" style="position:absolute;left:5209;top:4076;width:387;height:35" fillcolor="#e5ff00" stroked="f"/>
              <v:rect id="_x0000_s2103" style="position:absolute;left:5209;top:4111;width:387;height:1" fillcolor="#e7ff00" stroked="f"/>
              <v:rect id="_x0000_s2104" style="position:absolute;left:5209;top:4111;width:387;height:35" fillcolor="#e9ff00" stroked="f"/>
              <v:rect id="_x0000_s2105" style="position:absolute;left:5209;top:4146;width:387;height:18" fillcolor="#ebff00" stroked="f"/>
              <v:rect id="_x0000_s2106" style="position:absolute;left:5209;top:4164;width:387;height:18" fillcolor="#edff00" stroked="f"/>
              <v:rect id="_x0000_s2107" style="position:absolute;left:5209;top:4182;width:387;height:17" fillcolor="#efff00" stroked="f"/>
              <v:rect id="_x0000_s2108" style="position:absolute;left:5209;top:4199;width:387;height:36" fillcolor="#f1ff00" stroked="f"/>
              <v:rect id="_x0000_s2109" style="position:absolute;left:5209;top:4235;width:387;height:35" fillcolor="#f3ff00" stroked="f"/>
              <v:rect id="_x0000_s2110" style="position:absolute;left:5209;top:4270;width:387;height:35" fillcolor="#f5ff00" stroked="f"/>
              <v:rect id="_x0000_s2111" style="position:absolute;left:5209;top:4305;width:387;height:36" fillcolor="#f7ff00" stroked="f"/>
              <v:rect id="_x0000_s2112" style="position:absolute;left:5209;top:4341;width:387;height:35" fillcolor="#f9ff00" stroked="f"/>
              <v:rect id="_x0000_s2113" style="position:absolute;left:5209;top:4376;width:387;height:70" fillcolor="#fbff00" stroked="f"/>
              <v:rect id="_x0000_s2114" style="position:absolute;left:5209;top:4446;width:387;height:71" fillcolor="#fdff00" stroked="f"/>
              <v:rect id="_x0000_s2115" style="position:absolute;left:5209;top:4517;width:387;height:18" fillcolor="yellow" stroked="f"/>
              <v:rect id="_x0000_s2116" style="position:absolute;left:5209;top:1641;width:387;height:2894" filled="f" strokeweight=".9pt"/>
              <v:rect id="_x0000_s2117" style="position:absolute;left:5209;top:1553;width:546;height:1" fillcolor="#bbbf00" stroked="f"/>
              <v:rect id="_x0000_s2118" style="position:absolute;left:5209;top:1553;width:546;height:17" fillcolor="#a3bf00" stroked="f"/>
              <v:rect id="_x0000_s2119" style="position:absolute;left:5209;top:1570;width:546;height:1" fillcolor="#6ebf00" stroked="f"/>
              <v:rect id="_x0000_s2120" style="position:absolute;left:5209;top:1570;width:546;height:36" fillcolor="#2fbf00" stroked="f"/>
              <v:rect id="_x0000_s2121" style="position:absolute;left:5209;top:1606;width:546;height:1" fillcolor="#6ebf00" stroked="f"/>
              <v:rect id="_x0000_s2122" style="position:absolute;left:5209;top:1606;width:546;height:17" fillcolor="#a3bf00" stroked="f"/>
              <v:rect id="_x0000_s2123" style="position:absolute;left:5209;top:1623;width:546;height:18" fillcolor="#bbbf00" stroked="f"/>
              <v:shape id="_x0000_s2124" style="position:absolute;left:5209;top:1553;width:528;height:88" coordsize="528,88" path="m387,88l528,,123,,,88r387,xe" filled="f" strokeweight=".9pt">
                <v:path arrowok="t"/>
              </v:shape>
              <v:shape id="_x0000_s2125" style="position:absolute;left:6054;top:2100;width:18;height:2399" coordsize="18,2399" path="m18,2382l,2399,,17,18,r,2382xe" fillcolor="black" stroked="f">
                <v:fill r:id="rId7" o:title="" type="tile"/>
                <v:path arrowok="t"/>
              </v:shape>
              <v:shape id="_x0000_s2126" style="position:absolute;left:6054;top:2100;width:18;height:2399" coordsize="18,2399" path="m18,2382l,2399,,17,18,r,2382xe" filled="f" stroked="f">
                <v:path arrowok="t"/>
              </v:shape>
              <v:rect id="_x0000_s2127" style="position:absolute;left:6036;top:2117;width:18;height:2382" fillcolor="black" stroked="f">
                <v:fill r:id="rId8" o:title="" type="tile"/>
              </v:rect>
              <v:rect id="_x0000_s2128" style="position:absolute;left:6036;top:2117;width:18;height:2382" filled="f" stroked="f"/>
              <v:shape id="_x0000_s2129" style="position:absolute;left:6001;top:2117;width:35;height:2400" coordsize="35,2400" path="m35,2382l,2400,,18,35,r,2382xe" fillcolor="black" stroked="f">
                <v:fill r:id="rId9" o:title="" type="tile"/>
                <v:path arrowok="t"/>
              </v:shape>
              <v:shape id="_x0000_s2130" style="position:absolute;left:6001;top:2117;width:35;height:2400" coordsize="35,2400" path="m35,2382l,2400,,18,35,r,2382xe" filled="f" stroked="f">
                <v:path arrowok="t"/>
              </v:shape>
              <v:shape id="_x0000_s2131" style="position:absolute;left:5966;top:2135;width:35;height:2400" coordsize="35,2400" path="m35,2382l,2400,,18,35,r,2382xe" fillcolor="black" stroked="f">
                <v:fill r:id="rId10" o:title="" type="tile"/>
                <v:path arrowok="t"/>
              </v:shape>
              <v:shape id="_x0000_s2132" style="position:absolute;left:5966;top:2135;width:35;height:2400" coordsize="35,2400" path="m35,2382l,2400,,18,35,r,2382xe" filled="f" stroked="f">
                <v:path arrowok="t"/>
              </v:shape>
              <v:rect id="_x0000_s2133" style="position:absolute;left:5913;top:2153;width:53;height:2382" fillcolor="black" stroked="f">
                <v:fill r:id="rId11" o:title="" type="tile"/>
              </v:rect>
              <v:rect id="_x0000_s2134" style="position:absolute;left:5913;top:2153;width:53;height:2382" filled="f" stroked="f"/>
              <v:rect id="_x0000_s2135" style="position:absolute;left:5860;top:2153;width:53;height:2382" fillcolor="black" stroked="f">
                <v:fill r:id="rId12" o:title="" type="tile"/>
              </v:rect>
              <v:rect id="_x0000_s2136" style="position:absolute;left:5860;top:2153;width:53;height:2382" filled="f" stroked="f"/>
              <v:rect id="_x0000_s2137" style="position:absolute;left:5790;top:2153;width:70;height:2382" fillcolor="black" stroked="f">
                <v:fill r:id="rId13" o:title="" type="tile"/>
              </v:rect>
              <v:rect id="_x0000_s2138" style="position:absolute;left:5790;top:2153;width:70;height:2382" filled="f" stroked="f"/>
              <v:rect id="_x0000_s2139" style="position:absolute;left:5737;top:2153;width:53;height:2382" fillcolor="black" stroked="f">
                <v:fill r:id="rId14" o:title="" type="tile"/>
              </v:rect>
              <v:rect id="_x0000_s2140" style="position:absolute;left:5737;top:2153;width:53;height:2382" filled="f" stroked="f"/>
              <v:rect id="_x0000_s2141" style="position:absolute;left:5702;top:2153;width:35;height:2382" fillcolor="black" stroked="f">
                <v:fill r:id="rId15" o:title="" type="tile"/>
              </v:rect>
              <v:rect id="_x0000_s2142" style="position:absolute;left:5702;top:2153;width:35;height:2382" filled="f" stroked="f"/>
              <v:rect id="_x0000_s2143" style="position:absolute;left:5667;top:2153;width:35;height:2382" fillcolor="black" stroked="f">
                <v:fill r:id="rId15" o:title="" type="tile"/>
              </v:rect>
              <v:rect id="_x0000_s2144" style="position:absolute;left:5667;top:2153;width:35;height:2382" filled="f" stroked="f"/>
              <v:shape id="_x0000_s2145" style="position:absolute;left:5649;top:2135;width:18;height:2400" coordsize="18,2400" path="m18,2400l,2382,,,18,18r,2382xe" fillcolor="black" stroked="f">
                <v:fill r:id="rId14" o:title="" type="tile"/>
                <v:path arrowok="t"/>
              </v:shape>
              <v:shape id="_x0000_s2146" style="position:absolute;left:5649;top:2135;width:18;height:2400" coordsize="18,2400" path="m18,2400l,2382,,,18,18r,2382xe" filled="f" stroked="f">
                <v:path arrowok="t"/>
              </v:shape>
              <v:shape id="_x0000_s2147" style="position:absolute;left:5649;top:2117;width:0;height:2400" coordsize="0,2400" path="m,2400r,-18l,,,18,,2400xe" fillcolor="black" stroked="f">
                <v:fill r:id="rId13" o:title="" type="tile"/>
                <v:path arrowok="t"/>
              </v:shape>
              <v:shape id="_x0000_s2148" style="position:absolute;left:5649;top:2117;width:0;height:2400" coordsize="0,2400" path="m,2400r,-18l,,,18,,2400xe" filled="f" stroked="f">
                <v:path arrowok="t"/>
              </v:shape>
              <v:shape id="_x0000_s2149" style="position:absolute;left:5649;top:2082;width:423;height:71" coordsize="423,71" path="m282,r53,l370,r17,l405,r18,18l405,35r-18,l352,53,317,71r-53,l211,71r-70,l88,71r-35,l18,71,,53,,35r,l35,18r36,l106,r53,l211,r71,xe" fillcolor="black" stroked="f">
                <v:fill r:id="rId16" o:title="" type="tile"/>
                <v:path arrowok="t"/>
              </v:shape>
              <v:shape id="_x0000_s2150" style="position:absolute;left:5649;top:2082;width:423;height:71" coordsize="423,71" path="m282,r53,l370,r17,l405,r18,18l405,35r-18,l352,53,317,71r-53,l211,71r-70,l88,71r-35,l18,71,,53,,35r,l35,18r36,l106,r53,l211,r71,xe" filled="f" stroked="f">
                <v:path arrowok="t"/>
              </v:shape>
              <v:shape id="_x0000_s2151" style="position:absolute;left:5649;top:4482;width:423;height:53" coordsize="423,53" path="m423,l405,17r-18,l352,35,317,53r-53,l211,53r-70,l88,53r-35,l18,53,,35,,17e" filled="f" strokeweight=".9pt">
                <v:path arrowok="t"/>
              </v:shape>
              <v:shape id="_x0000_s2152" style="position:absolute;left:5649;top:2082;width:423;height:71" coordsize="423,71" path="m282,r53,l370,r17,l405,r18,18l405,35r-18,l352,53,317,71r-53,l211,71r-70,l88,71r-35,l18,71,,53,,35r,l35,18r36,l106,r53,l211,r71,xe" filled="f" strokeweight=".9pt">
                <v:path arrowok="t"/>
              </v:shape>
              <v:line id="_x0000_s2153" style="position:absolute;flip:y" from="6072,2100" to="6072,4482" strokeweight=".9pt"/>
              <v:line id="_x0000_s2154" style="position:absolute;flip:y" from="5649,2117" to="5649,4499" strokeweight=".9pt"/>
              <v:shape id="_x0000_s2155" style="position:absolute;left:6371;top:4446;width:141;height:89" coordsize="141,89" path="m,89r,l141,r,18l,89xe" fillcolor="navy" strokeweight=".9pt">
                <v:path arrowok="t"/>
              </v:shape>
              <v:rect id="_x0000_s2156" style="position:absolute;left:5984;top:4535;width:387;height:1" fillcolor="blue" strokeweight=".9pt"/>
              <v:shape id="_x0000_s2157" style="position:absolute;left:5984;top:4446;width:528;height:89" coordsize="528,89" path="m387,89l528,,140,,,89r387,xe" fillcolor="#0000bf" strokeweight=".9pt">
                <v:path arrowok="t"/>
              </v:shape>
              <v:rect id="_x0000_s2158" style="position:absolute;left:5375;top:1148;width:427;height:386;rotation:315;mso-wrap-style:none" filled="f" stroked="f">
                <v:textbox style="mso-fit-shape-to-text:t" inset="0,0,0,0">
                  <w:txbxContent>
                    <w:p w:rsidR="00032C6E" w:rsidRDefault="00032C6E" w:rsidP="00941CB5">
                      <w:r>
                        <w:rPr>
                          <w:rFonts w:ascii="Arial" w:hAnsi="Arial" w:cs="Arial"/>
                          <w:b/>
                          <w:bCs/>
                          <w:color w:val="000000"/>
                          <w:sz w:val="12"/>
                          <w:szCs w:val="12"/>
                        </w:rPr>
                        <w:t>46.939</w:t>
                      </w:r>
                    </w:p>
                  </w:txbxContent>
                </v:textbox>
              </v:rect>
              <v:rect id="_x0000_s2159" style="position:absolute;left:5744;top:1766;width:427;height:386;rotation:315;mso-wrap-style:none" filled="f" stroked="f">
                <v:textbox style="mso-fit-shape-to-text:t" inset="0,0,0,0">
                  <w:txbxContent>
                    <w:p w:rsidR="00032C6E" w:rsidRDefault="00032C6E" w:rsidP="00941CB5">
                      <w:r>
                        <w:rPr>
                          <w:rFonts w:ascii="Arial" w:hAnsi="Arial" w:cs="Arial"/>
                          <w:b/>
                          <w:bCs/>
                          <w:color w:val="000000"/>
                          <w:sz w:val="12"/>
                          <w:szCs w:val="12"/>
                        </w:rPr>
                        <w:t>38.463</w:t>
                      </w:r>
                    </w:p>
                  </w:txbxContent>
                </v:textbox>
              </v:rect>
              <v:rect id="_x0000_s2160" style="position:absolute;left:6105;top:4104;width:231;height:386;rotation:315;mso-wrap-style:none" filled="f" stroked="f">
                <v:textbox style="mso-fit-shape-to-text:t" inset="0,0,0,0">
                  <w:txbxContent>
                    <w:p w:rsidR="00032C6E" w:rsidRDefault="00032C6E" w:rsidP="00941CB5">
                      <w:r>
                        <w:rPr>
                          <w:rFonts w:ascii="Arial" w:hAnsi="Arial" w:cs="Arial"/>
                          <w:b/>
                          <w:bCs/>
                          <w:color w:val="000000"/>
                          <w:sz w:val="12"/>
                          <w:szCs w:val="12"/>
                        </w:rPr>
                        <w:t>257</w:t>
                      </w:r>
                    </w:p>
                  </w:txbxContent>
                </v:textbox>
              </v:rect>
              <v:rect id="_x0000_s2161" style="position:absolute;left:7356;top:1323;width:159;height:124" fillcolor="olive" stroked="f"/>
              <v:rect id="_x0000_s2162" style="position:absolute;left:7356;top:1447;width:159;height:106" fillcolor="#7e8000" stroked="f"/>
              <v:rect id="_x0000_s2163" style="position:absolute;left:7356;top:1553;width:159;height:88" fillcolor="#7c8000" stroked="f"/>
              <v:rect id="_x0000_s2164" style="position:absolute;left:7356;top:1641;width:159;height:53" fillcolor="#7a8000" stroked="f"/>
              <v:rect id="_x0000_s2165" style="position:absolute;left:7356;top:1694;width:159;height:53" fillcolor="#788000" stroked="f"/>
              <v:rect id="_x0000_s2166" style="position:absolute;left:7356;top:1747;width:159;height:53" fillcolor="#768000" stroked="f"/>
              <v:rect id="_x0000_s2167" style="position:absolute;left:7356;top:1800;width:159;height:35" fillcolor="#748000" stroked="f"/>
              <v:rect id="_x0000_s2168" style="position:absolute;left:7356;top:1835;width:159;height:35" fillcolor="#728000" stroked="f"/>
              <v:rect id="_x0000_s2169" style="position:absolute;left:7356;top:1870;width:159;height:36" fillcolor="#708000" stroked="f"/>
              <v:rect id="_x0000_s2170" style="position:absolute;left:7356;top:1906;width:159;height:35" fillcolor="#6e8000" stroked="f"/>
              <v:rect id="_x0000_s2171" style="position:absolute;left:7356;top:1941;width:159;height:18" fillcolor="#6c8000" stroked="f"/>
              <v:rect id="_x0000_s2172" style="position:absolute;left:7356;top:1959;width:159;height:35" fillcolor="#6a8000" stroked="f"/>
              <v:rect id="_x0000_s2173" style="position:absolute;left:7356;top:1994;width:159;height:17" fillcolor="#688000" stroked="f"/>
              <v:rect id="_x0000_s2174" style="position:absolute;left:7356;top:2011;width:159;height:36" fillcolor="#668000" stroked="f"/>
              <v:rect id="_x0000_s2175" style="position:absolute;left:7356;top:2047;width:159;height:35" fillcolor="#648000" stroked="f"/>
              <v:rect id="_x0000_s2176" style="position:absolute;left:7356;top:2082;width:159;height:18" fillcolor="#628000" stroked="f"/>
              <v:rect id="_x0000_s2177" style="position:absolute;left:7356;top:2100;width:159;height:17" fillcolor="#608000" stroked="f"/>
              <v:rect id="_x0000_s2178" style="position:absolute;left:7356;top:2117;width:159;height:18" fillcolor="#5e8000" stroked="f"/>
              <v:rect id="_x0000_s2179" style="position:absolute;left:7356;top:2135;width:159;height:18" fillcolor="#5c8000" stroked="f"/>
              <v:rect id="_x0000_s2180" style="position:absolute;left:7356;top:2153;width:159;height:35" fillcolor="#5a8000" stroked="f"/>
              <v:rect id="_x0000_s2181" style="position:absolute;left:7356;top:2188;width:159;height:18" fillcolor="#588000" stroked="f"/>
              <v:rect id="_x0000_s2182" style="position:absolute;left:7356;top:2206;width:159;height:35" fillcolor="#558000" stroked="f"/>
              <v:rect id="_x0000_s2183" style="position:absolute;left:7356;top:2241;width:159;height:1" fillcolor="#538000" stroked="f"/>
              <v:rect id="_x0000_s2184" style="position:absolute;left:7356;top:2241;width:159;height:35" fillcolor="#518000" stroked="f"/>
              <v:rect id="_x0000_s2185" style="position:absolute;left:7356;top:2276;width:159;height:35" fillcolor="#4e8000" stroked="f"/>
              <v:rect id="_x0000_s2186" style="position:absolute;left:7356;top:2311;width:159;height:18" fillcolor="#4c8000" stroked="f"/>
              <v:rect id="_x0000_s2187" style="position:absolute;left:7356;top:2329;width:159;height:18" fillcolor="#4a8000" stroked="f"/>
              <v:rect id="_x0000_s2188" style="position:absolute;left:7356;top:2347;width:159;height:35" fillcolor="#478000" stroked="f"/>
              <v:rect id="_x0000_s2189" style="position:absolute;left:7356;top:2382;width:159;height:18" fillcolor="#458000" stroked="f"/>
              <v:rect id="_x0000_s2190" style="position:absolute;left:7356;top:2400;width:159;height:17" fillcolor="#428000" stroked="f"/>
              <v:rect id="_x0000_s2191" style="position:absolute;left:7356;top:2417;width:159;height:18" fillcolor="#408000" stroked="f"/>
              <v:rect id="_x0000_s2192" style="position:absolute;left:7356;top:2435;width:159;height:35" fillcolor="#3e8000" stroked="f"/>
              <v:rect id="_x0000_s2193" style="position:absolute;left:7356;top:2470;width:159;height:18" fillcolor="#3b8000" stroked="f"/>
              <v:rect id="_x0000_s2194" style="position:absolute;left:7356;top:2488;width:159;height:18" fillcolor="#398000" stroked="f"/>
              <v:rect id="_x0000_s2195" style="position:absolute;left:7356;top:2506;width:159;height:35" fillcolor="#368000" stroked="f"/>
              <v:rect id="_x0000_s2196" style="position:absolute;left:7356;top:2541;width:159;height:17" fillcolor="#338000" stroked="f"/>
              <v:rect id="_x0000_s2197" style="position:absolute;left:7356;top:2558;width:159;height:18" fillcolor="#318000" stroked="f"/>
              <v:rect id="_x0000_s2198" style="position:absolute;left:7356;top:2576;width:159;height:35" fillcolor="#2f8000" stroked="f"/>
              <v:rect id="_x0000_s2199" style="position:absolute;left:7356;top:2611;width:159;height:18" fillcolor="#2d8000" stroked="f"/>
              <v:rect id="_x0000_s2200" style="position:absolute;left:7356;top:2629;width:159;height:18" fillcolor="#2b8000" stroked="f"/>
              <v:rect id="_x0000_s2201" style="position:absolute;left:7356;top:2647;width:159;height:17" fillcolor="#298000" stroked="f"/>
              <v:rect id="_x0000_s2202" style="position:absolute;left:7356;top:2664;width:159;height:18" fillcolor="#278000" stroked="f"/>
              <v:rect id="_x0000_s2203" style="position:absolute;left:7356;top:2682;width:159;height:18" fillcolor="#258000" stroked="f"/>
              <v:rect id="_x0000_s2204" style="position:absolute;left:7356;top:2700;width:159;height:17" fillcolor="#228000" stroked="f"/>
              <v:rect id="_x0000_s2205" style="position:absolute;left:7356;top:2717;width:159;height:18" fillcolor="#208000" stroked="f"/>
              <v:rect id="_x0000_s2206" style="position:absolute;left:7356;top:2735;width:159;height:35" fillcolor="#1e8000" stroked="f"/>
              <v:rect id="_x0000_s2207" style="position:absolute;left:7356;top:2770;width:159;height:1" fillcolor="#1c8000" stroked="f"/>
              <v:rect id="_x0000_s2208" style="position:absolute;left:7356;top:2770;width:159;height:35" fillcolor="#1a8000" stroked="f"/>
              <v:rect id="_x0000_s2209" style="position:absolute;left:7356;top:2805;width:159;height:36" fillcolor="#178000" stroked="f"/>
              <v:rect id="_x0000_s2210" style="position:absolute;left:7356;top:2841;width:159;height:17" fillcolor="#138000" stroked="f"/>
              <v:rect id="_x0000_s2211" style="position:absolute;left:7356;top:2858;width:159;height:18" fillcolor="#118000" stroked="f"/>
              <v:rect id="_x0000_s2212" style="position:absolute;left:7356;top:2876;width:159;height:18" fillcolor="#0f8000" stroked="f"/>
              <v:rect id="_x0000_s2213" style="position:absolute;left:7356;top:2894;width:159;height:17" fillcolor="#0b8000" stroked="f"/>
              <v:rect id="_x0000_s2214" style="position:absolute;left:7356;top:2911;width:159;height:1" fillcolor="#098000" stroked="f"/>
              <v:rect id="_x0000_s2215" style="position:absolute;left:7356;top:2911;width:159;height:36" fillcolor="green" stroked="f"/>
              <v:rect id="_x0000_s2216" style="position:absolute;left:7356;top:2947;width:159;height:17" fillcolor="#098000" stroked="f"/>
              <v:rect id="_x0000_s2217" style="position:absolute;left:7356;top:2964;width:159;height:18" fillcolor="#0b8000" stroked="f"/>
              <v:rect id="_x0000_s2218" style="position:absolute;left:7356;top:2982;width:159;height:18" fillcolor="#0e8000" stroked="f"/>
              <v:rect id="_x0000_s2219" style="position:absolute;left:7356;top:3000;width:159;height:17" fillcolor="#118000" stroked="f"/>
              <v:rect id="_x0000_s2220" style="position:absolute;left:7356;top:3017;width:159;height:18" fillcolor="#138000" stroked="f"/>
              <v:rect id="_x0000_s2221" style="position:absolute;left:7356;top:3035;width:159;height:35" fillcolor="#168000" stroked="f"/>
              <v:rect id="_x0000_s2222" style="position:absolute;left:7356;top:3070;width:159;height:18" fillcolor="#198000" stroked="f"/>
              <v:rect id="_x0000_s2223" style="position:absolute;left:7356;top:3088;width:159;height:17" fillcolor="#1c8000" stroked="f"/>
              <v:rect id="_x0000_s2224" style="position:absolute;left:7356;top:3105;width:159;height:36" fillcolor="#1e8000" stroked="f"/>
              <v:rect id="_x0000_s2225" style="position:absolute;left:7356;top:3141;width:159;height:17" fillcolor="#208000" stroked="f"/>
              <v:rect id="_x0000_s2226" style="position:absolute;left:7356;top:3158;width:159;height:18" fillcolor="#228000" stroked="f"/>
              <v:rect id="_x0000_s2227" style="position:absolute;left:7356;top:3176;width:159;height:18" fillcolor="#248000" stroked="f"/>
              <v:rect id="_x0000_s2228" style="position:absolute;left:7356;top:3194;width:159;height:17" fillcolor="#278000" stroked="f"/>
              <v:rect id="_x0000_s2229" style="position:absolute;left:7356;top:3211;width:159;height:18" fillcolor="#298000" stroked="f"/>
              <v:rect id="_x0000_s2230" style="position:absolute;left:7356;top:3229;width:159;height:18" fillcolor="#2b8000" stroked="f"/>
              <v:rect id="_x0000_s2231" style="position:absolute;left:7356;top:3247;width:159;height:35" fillcolor="#2d8000" stroked="f"/>
              <v:rect id="_x0000_s2232" style="position:absolute;left:7356;top:3282;width:159;height:17" fillcolor="#2f8000" stroked="f"/>
              <v:rect id="_x0000_s2233" style="position:absolute;left:7356;top:3299;width:159;height:18" fillcolor="#318000" stroked="f"/>
              <v:rect id="_x0000_s2234" style="position:absolute;left:7356;top:3317;width:159;height:18" fillcolor="#338000" stroked="f"/>
              <v:rect id="_x0000_s2235" style="position:absolute;left:7356;top:3335;width:159;height:17" fillcolor="#358000" stroked="f"/>
              <v:rect id="_x0000_s2236" style="position:absolute;left:7356;top:3352;width:159;height:18" fillcolor="#388000" stroked="f"/>
              <v:rect id="_x0000_s2237" style="position:absolute;left:7356;top:3370;width:159;height:35" fillcolor="#3a8000" stroked="f"/>
              <v:rect id="_x0000_s2238" style="position:absolute;left:7356;top:3405;width:159;height:36" fillcolor="#3d8000" stroked="f"/>
              <v:rect id="_x0000_s2239" style="position:absolute;left:7356;top:3441;width:159;height:17" fillcolor="#408000" stroked="f"/>
              <v:rect id="_x0000_s2240" style="position:absolute;left:7356;top:3458;width:159;height:18" fillcolor="#428000" stroked="f"/>
              <v:rect id="_x0000_s2241" style="position:absolute;left:7356;top:3476;width:159;height:18" fillcolor="#448000" stroked="f"/>
              <v:rect id="_x0000_s2242" style="position:absolute;left:7356;top:3494;width:159;height:17" fillcolor="#468000" stroked="f"/>
              <v:rect id="_x0000_s2243" style="position:absolute;left:7356;top:3511;width:159;height:36" fillcolor="#498000" stroked="f"/>
              <v:rect id="_x0000_s2244" style="position:absolute;left:7356;top:3547;width:159;height:17" fillcolor="#4b8000" stroked="f"/>
              <v:rect id="_x0000_s2245" style="position:absolute;left:7356;top:3564;width:159;height:18" fillcolor="#4d8000" stroked="f"/>
              <v:rect id="_x0000_s2246" style="position:absolute;left:7356;top:3582;width:159;height:35" fillcolor="#508000" stroked="f"/>
              <v:rect id="_x0000_s2247" style="position:absolute;left:7356;top:3617;width:159;height:18" fillcolor="#538000" stroked="f"/>
              <v:rect id="_x0000_s2248" style="position:absolute;left:7356;top:3635;width:159;height:17" fillcolor="#558000" stroked="f"/>
              <v:rect id="_x0000_s2249" style="position:absolute;left:7356;top:3652;width:159;height:18" fillcolor="#578000" stroked="f"/>
              <v:rect id="_x0000_s2250" style="position:absolute;left:7356;top:3670;width:159;height:35" fillcolor="#598000" stroked="f"/>
              <v:rect id="_x0000_s2251" style="position:absolute;left:7356;top:3705;width:159;height:36" fillcolor="#5b8000" stroked="f"/>
              <v:rect id="_x0000_s2252" style="position:absolute;left:7356;top:3741;width:159;height:17" fillcolor="#5d8000" stroked="f"/>
              <v:rect id="_x0000_s2253" style="position:absolute;left:7356;top:3758;width:159;height:18" fillcolor="#608000" stroked="f"/>
              <v:rect id="_x0000_s2254" style="position:absolute;left:7356;top:3776;width:159;height:35" fillcolor="#628000" stroked="f"/>
              <v:rect id="_x0000_s2255" style="position:absolute;left:7356;top:3811;width:159;height:18" fillcolor="#648000" stroked="f"/>
              <v:rect id="_x0000_s2256" style="position:absolute;left:7356;top:3829;width:159;height:35" fillcolor="#668000" stroked="f"/>
              <v:rect id="_x0000_s2257" style="position:absolute;left:7356;top:3864;width:159;height:18" fillcolor="#688000" stroked="f"/>
              <v:rect id="_x0000_s2258" style="position:absolute;left:7356;top:3882;width:159;height:35" fillcolor="#6a8000" stroked="f"/>
              <v:rect id="_x0000_s2259" style="position:absolute;left:7356;top:3917;width:159;height:18" fillcolor="#6c8000" stroked="f"/>
              <v:rect id="_x0000_s2260" style="position:absolute;left:7356;top:3935;width:159;height:53" fillcolor="#6e8000" stroked="f"/>
              <v:rect id="_x0000_s2261" style="position:absolute;left:7356;top:3988;width:159;height:35" fillcolor="#708000" stroked="f"/>
              <v:rect id="_x0000_s2262" style="position:absolute;left:7356;top:4023;width:159;height:35" fillcolor="#728000" stroked="f"/>
              <v:rect id="_x0000_s2263" style="position:absolute;left:7356;top:4058;width:159;height:35" fillcolor="#748000" stroked="f"/>
              <v:rect id="_x0000_s2264" style="position:absolute;left:7356;top:4093;width:159;height:53" fillcolor="#768000" stroked="f"/>
              <v:rect id="_x0000_s2265" style="position:absolute;left:7356;top:4146;width:159;height:53" fillcolor="#788000" stroked="f"/>
              <v:rect id="_x0000_s2266" style="position:absolute;left:7356;top:4199;width:159;height:53" fillcolor="#7a8000" stroked="f"/>
              <v:rect id="_x0000_s2267" style="position:absolute;left:7356;top:4252;width:159;height:106" fillcolor="#7c8000" stroked="f"/>
              <v:rect id="_x0000_s2268" style="position:absolute;left:7356;top:4358;width:159;height:124" fillcolor="#7e8000" stroked="f"/>
              <v:rect id="_x0000_s2269" style="position:absolute;left:7356;top:4482;width:159;height:70" fillcolor="olive" stroked="f"/>
            </v:group>
            <v:group id="_x0000_s2270" style="position:absolute;left:6969;top:1323;width:528;height:3212" coordorigin="6969,1323" coordsize="528,3212">
              <v:shape id="_x0000_s2271" style="position:absolute;left:7356;top:1323;width:141;height:3212" coordsize="141,3212" path="m,3212l,89,141,r,3141l,3212xe" filled="f" strokeweight=".9pt">
                <v:path arrowok="t"/>
              </v:shape>
              <v:rect id="_x0000_s2272" style="position:absolute;left:6969;top:1412;width:387;height:88" fillcolor="yellow" stroked="f"/>
              <v:rect id="_x0000_s2273" style="position:absolute;left:6969;top:1500;width:387;height:53" fillcolor="#fdff00" stroked="f"/>
              <v:rect id="_x0000_s2274" style="position:absolute;left:6969;top:1553;width:387;height:53" fillcolor="#fbff00" stroked="f"/>
              <v:rect id="_x0000_s2275" style="position:absolute;left:6969;top:1606;width:387;height:53" fillcolor="#f9ff00" stroked="f"/>
              <v:rect id="_x0000_s2276" style="position:absolute;left:6969;top:1659;width:387;height:35" fillcolor="#f7ff00" stroked="f"/>
              <v:rect id="_x0000_s2277" style="position:absolute;left:6969;top:1694;width:387;height:35" fillcolor="#f5ff00" stroked="f"/>
              <v:rect id="_x0000_s2278" style="position:absolute;left:6969;top:1729;width:387;height:35" fillcolor="#f3ff00" stroked="f"/>
              <v:rect id="_x0000_s2279" style="position:absolute;left:6969;top:1764;width:387;height:18" fillcolor="#f1ff00" stroked="f"/>
              <v:rect id="_x0000_s2280" style="position:absolute;left:6969;top:1782;width:387;height:35" fillcolor="#efff00" stroked="f"/>
              <v:rect id="_x0000_s2281" style="position:absolute;left:6969;top:1817;width:387;height:36" fillcolor="#edff00" stroked="f"/>
              <v:rect id="_x0000_s2282" style="position:absolute;left:6969;top:1853;width:387;height:1" fillcolor="#ebff00" stroked="f"/>
              <v:rect id="_x0000_s2283" style="position:absolute;left:6969;top:1853;width:387;height:17" fillcolor="#e9ff00" stroked="f"/>
              <v:rect id="_x0000_s2284" style="position:absolute;left:6969;top:1870;width:387;height:36" fillcolor="#e7ff00" stroked="f"/>
              <v:rect id="_x0000_s2285" style="position:absolute;left:6969;top:1906;width:387;height:1" fillcolor="#e5ff00" stroked="f"/>
              <v:rect id="_x0000_s2286" style="position:absolute;left:6969;top:1906;width:387;height:35" fillcolor="#e3ff00" stroked="f"/>
              <v:rect id="_x0000_s2287" style="position:absolute;left:6969;top:1941;width:387;height:1" fillcolor="#e1ff00" stroked="f"/>
              <v:rect id="_x0000_s2288" style="position:absolute;left:6969;top:1941;width:387;height:35" fillcolor="#dfff00" stroked="f"/>
              <v:rect id="_x0000_s2289" style="position:absolute;left:6969;top:1976;width:387;height:1" fillcolor="#dcff00" stroked="f"/>
              <v:rect id="_x0000_s2290" style="position:absolute;left:6969;top:1976;width:387;height:35" fillcolor="#daff00" stroked="f"/>
              <v:rect id="_x0000_s2291" style="position:absolute;left:6969;top:2011;width:387;height:1" fillcolor="#d8ff00" stroked="f"/>
              <v:rect id="_x0000_s2292" style="position:absolute;left:6969;top:2011;width:387;height:36" fillcolor="#d6ff00" stroked="f"/>
              <v:rect id="_x0000_s2293" style="position:absolute;left:6969;top:2047;width:387;height:1" fillcolor="#d3ff00" stroked="f"/>
              <v:rect id="_x0000_s2294" style="position:absolute;left:6969;top:2047;width:387;height:17" fillcolor="#d1ff00" stroked="f"/>
              <v:rect id="_x0000_s2295" style="position:absolute;left:6969;top:2064;width:387;height:18" fillcolor="#cfff00" stroked="f"/>
              <v:rect id="_x0000_s2296" style="position:absolute;left:6969;top:2082;width:387;height:35" fillcolor="#cf0" stroked="f"/>
              <v:rect id="_x0000_s2297" style="position:absolute;left:6969;top:2117;width:387;height:1" fillcolor="#c9ff00" stroked="f"/>
              <v:rect id="_x0000_s2298" style="position:absolute;left:6969;top:2117;width:387;height:18" fillcolor="#c7ff00" stroked="f"/>
              <v:rect id="_x0000_s2299" style="position:absolute;left:6969;top:2135;width:387;height:18" fillcolor="#c5ff00" stroked="f"/>
              <v:rect id="_x0000_s2300" style="position:absolute;left:6969;top:2153;width:387;height:1" fillcolor="#c3ff00" stroked="f"/>
              <v:rect id="_x0000_s2301" style="position:absolute;left:6969;top:2153;width:387;height:17" fillcolor="#c1ff00" stroked="f"/>
              <v:rect id="_x0000_s2302" style="position:absolute;left:6969;top:2170;width:387;height:1" fillcolor="#beff00" stroked="f"/>
              <v:rect id="_x0000_s2303" style="position:absolute;left:6969;top:2170;width:387;height:18" fillcolor="#bcff00" stroked="f"/>
              <v:rect id="_x0000_s2304" style="position:absolute;left:6969;top:2188;width:387;height:18" fillcolor="#baff00" stroked="f"/>
              <v:rect id="_x0000_s2305" style="position:absolute;left:6969;top:2206;width:387;height:17" fillcolor="#b7ff00" stroked="f"/>
              <v:rect id="_x0000_s2306" style="position:absolute;left:6969;top:2223;width:387;height:18" fillcolor="#b4ff00" stroked="f"/>
              <v:rect id="_x0000_s2307" style="position:absolute;left:6969;top:2241;width:387;height:1" fillcolor="#b2ff00" stroked="f"/>
              <v:rect id="_x0000_s2308" style="position:absolute;left:6969;top:2241;width:387;height:17" fillcolor="#b0ff00" stroked="f"/>
              <v:rect id="_x0000_s2309" style="position:absolute;left:6969;top:2258;width:387;height:18" fillcolor="#aeff00" stroked="f"/>
              <v:rect id="_x0000_s2310" style="position:absolute;left:6969;top:2276;width:387;height:1" fillcolor="#abff00" stroked="f"/>
              <v:rect id="_x0000_s2311" style="position:absolute;left:6969;top:2276;width:387;height:18" fillcolor="#a9ff00" stroked="f"/>
              <v:rect id="_x0000_s2312" style="position:absolute;left:6969;top:2294;width:387;height:17" fillcolor="#a7ff00" stroked="f"/>
              <v:rect id="_x0000_s2313" style="position:absolute;left:6969;top:2311;width:387;height:1" fillcolor="#a5ff00" stroked="f"/>
              <v:rect id="_x0000_s2314" style="position:absolute;left:6969;top:2311;width:387;height:18" fillcolor="#a3ff00" stroked="f"/>
              <v:rect id="_x0000_s2315" style="position:absolute;left:6969;top:2329;width:387;height:18" fillcolor="#a0ff00" stroked="f"/>
              <v:rect id="_x0000_s2316" style="position:absolute;left:6969;top:2347;width:387;height:1" fillcolor="#9eff00" stroked="f"/>
              <v:rect id="_x0000_s2317" style="position:absolute;left:6969;top:2347;width:387;height:17" fillcolor="#9bff00" stroked="f"/>
              <v:rect id="_x0000_s2318" style="position:absolute;left:6969;top:2364;width:387;height:18" fillcolor="#98ff00" stroked="f"/>
              <v:rect id="_x0000_s2319" style="position:absolute;left:6969;top:2382;width:387;height:1" fillcolor="#96ff00" stroked="f"/>
              <v:rect id="_x0000_s2320" style="position:absolute;left:6969;top:2382;width:387;height:18" fillcolor="#94ff00" stroked="f"/>
              <v:rect id="_x0000_s2321" style="position:absolute;left:6969;top:2400;width:387;height:17" fillcolor="#91ff00" stroked="f"/>
              <v:rect id="_x0000_s2322" style="position:absolute;left:6969;top:2417;width:387;height:1" fillcolor="#8fff00" stroked="f"/>
              <v:rect id="_x0000_s2323" style="position:absolute;left:6969;top:2417;width:387;height:18" fillcolor="#8dff00" stroked="f"/>
              <v:rect id="_x0000_s2324" style="position:absolute;left:6969;top:2435;width:387;height:1" fillcolor="#8aff00" stroked="f"/>
              <v:rect id="_x0000_s2325" style="position:absolute;left:6969;top:2435;width:387;height:18" fillcolor="#87ff00" stroked="f"/>
              <v:rect id="_x0000_s2326" style="position:absolute;left:6969;top:2453;width:387;height:17" fillcolor="#85ff00" stroked="f"/>
              <v:rect id="_x0000_s2327" style="position:absolute;left:6969;top:2470;width:387;height:1" fillcolor="#83ff00" stroked="f"/>
              <v:rect id="_x0000_s2328" style="position:absolute;left:6969;top:2470;width:387;height:18" fillcolor="#80ff00" stroked="f"/>
              <v:rect id="_x0000_s2329" style="position:absolute;left:6969;top:2488;width:387;height:18" fillcolor="#7eff00" stroked="f"/>
              <v:rect id="_x0000_s2330" style="position:absolute;left:6969;top:2506;width:387;height:1" fillcolor="#7bff00" stroked="f"/>
              <v:rect id="_x0000_s2331" style="position:absolute;left:6969;top:2506;width:387;height:17" fillcolor="#78ff00" stroked="f"/>
              <v:rect id="_x0000_s2332" style="position:absolute;left:6969;top:2523;width:387;height:18" fillcolor="#76ff00" stroked="f"/>
              <v:rect id="_x0000_s2333" style="position:absolute;left:6969;top:2541;width:387;height:1" fillcolor="#74ff00" stroked="f"/>
              <v:rect id="_x0000_s2334" style="position:absolute;left:6969;top:2541;width:387;height:17" fillcolor="#71ff00" stroked="f"/>
              <v:rect id="_x0000_s2335" style="position:absolute;left:6969;top:2558;width:387;height:18" fillcolor="#6eff00" stroked="f"/>
              <v:rect id="_x0000_s2336" style="position:absolute;left:6969;top:2576;width:387;height:1" fillcolor="#6cff00" stroked="f"/>
              <v:rect id="_x0000_s2337" style="position:absolute;left:6969;top:2576;width:387;height:18" fillcolor="#69ff00" stroked="f"/>
              <v:rect id="_x0000_s2338" style="position:absolute;left:6969;top:2594;width:387;height:17" fillcolor="#67ff00" stroked="f"/>
              <v:rect id="_x0000_s2339" style="position:absolute;left:6969;top:2611;width:387;height:1" fillcolor="#65ff00" stroked="f"/>
              <v:rect id="_x0000_s2340" style="position:absolute;left:6969;top:2611;width:387;height:18" fillcolor="#62ff00" stroked="f"/>
              <v:rect id="_x0000_s2341" style="position:absolute;left:6969;top:2629;width:387;height:18" fillcolor="#5fff00" stroked="f"/>
              <v:rect id="_x0000_s2342" style="position:absolute;left:6969;top:2647;width:387;height:1" fillcolor="#5dff00" stroked="f"/>
              <v:rect id="_x0000_s2343" style="position:absolute;left:6969;top:2647;width:387;height:17" fillcolor="#5aff00" stroked="f"/>
              <v:rect id="_x0000_s2344" style="position:absolute;left:6969;top:2664;width:387;height:18" fillcolor="#58ff00" stroked="f"/>
              <v:rect id="_x0000_s2345" style="position:absolute;left:6969;top:2682;width:387;height:1" fillcolor="#56ff00" stroked="f"/>
              <v:rect id="_x0000_s2346" style="position:absolute;left:6969;top:2682;width:387;height:18" fillcolor="#53ff00" stroked="f"/>
              <v:rect id="_x0000_s2347" style="position:absolute;left:6969;top:2700;width:387;height:17" fillcolor="#50ff00" stroked="f"/>
              <v:rect id="_x0000_s2348" style="position:absolute;left:6969;top:2717;width:387;height:1" fillcolor="#4eff00" stroked="f"/>
              <v:rect id="_x0000_s2349" style="position:absolute;left:6969;top:2717;width:387;height:18" fillcolor="#4bff00" stroked="f"/>
              <v:rect id="_x0000_s2350" style="position:absolute;left:6969;top:2735;width:387;height:1" fillcolor="#49ff00" stroked="f"/>
              <v:rect id="_x0000_s2351" style="position:absolute;left:6969;top:2735;width:387;height:18" fillcolor="#47ff00" stroked="f"/>
              <v:rect id="_x0000_s2352" style="position:absolute;left:6969;top:2753;width:387;height:17" fillcolor="#4f0" stroked="f"/>
              <v:rect id="_x0000_s2353" style="position:absolute;left:6969;top:2770;width:387;height:1" fillcolor="#42ff00" stroked="f"/>
              <v:rect id="_x0000_s2354" style="position:absolute;left:6969;top:2770;width:387;height:18" fillcolor="#3fff00" stroked="f"/>
              <v:rect id="_x0000_s2355" style="position:absolute;left:6969;top:2788;width:387;height:17" fillcolor="#3cff00" stroked="f"/>
              <v:rect id="_x0000_s2356" style="position:absolute;left:6969;top:2805;width:387;height:1" fillcolor="#3aff00" stroked="f"/>
              <v:rect id="_x0000_s2357" style="position:absolute;left:6969;top:2805;width:387;height:18" fillcolor="#38ff00" stroked="f"/>
              <v:rect id="_x0000_s2358" style="position:absolute;left:6969;top:2823;width:387;height:18" fillcolor="#35ff00" stroked="f"/>
              <v:rect id="_x0000_s2359" style="position:absolute;left:6969;top:2841;width:387;height:1" fillcolor="#3f0" stroked="f"/>
              <v:rect id="_x0000_s2360" style="position:absolute;left:6969;top:2841;width:387;height:17" fillcolor="#30ff00" stroked="f"/>
              <v:rect id="_x0000_s2361" style="position:absolute;left:6969;top:2858;width:387;height:18" fillcolor="#2eff00" stroked="f"/>
              <v:rect id="_x0000_s2362" style="position:absolute;left:6969;top:2876;width:387;height:1" fillcolor="#2cff00" stroked="f"/>
              <v:rect id="_x0000_s2363" style="position:absolute;left:6969;top:2876;width:387;height:18" fillcolor="#29ff00" stroked="f"/>
              <v:rect id="_x0000_s2364" style="position:absolute;left:6969;top:2894;width:387;height:17" fillcolor="#25ff00" stroked="f"/>
              <v:rect id="_x0000_s2365" style="position:absolute;left:6969;top:2911;width:387;height:1" fillcolor="#2f0" stroked="f"/>
              <v:rect id="_x0000_s2366" style="position:absolute;left:6969;top:2911;width:387;height:18" fillcolor="#1fff00" stroked="f"/>
              <v:rect id="_x0000_s2367" style="position:absolute;left:6969;top:2929;width:387;height:18" fillcolor="#1bff00" stroked="f"/>
              <v:rect id="_x0000_s2368" style="position:absolute;left:6969;top:2947;width:387;height:1" fillcolor="#18ff00" stroked="f"/>
              <v:rect id="_x0000_s2369" style="position:absolute;left:6969;top:2947;width:387;height:17" fillcolor="#14ff00" stroked="f"/>
              <v:rect id="_x0000_s2370" style="position:absolute;left:6969;top:2964;width:387;height:18" fillcolor="#0eff00" stroked="f"/>
              <v:rect id="_x0000_s2371" style="position:absolute;left:6969;top:2982;width:387;height:1" fillcolor="lime" stroked="f"/>
              <v:rect id="_x0000_s2372" style="position:absolute;left:6969;top:2982;width:387;height:18" fillcolor="#0eff00" stroked="f"/>
              <v:rect id="_x0000_s2373" style="position:absolute;left:6969;top:3000;width:387;height:1" fillcolor="#14ff00" stroked="f"/>
              <v:rect id="_x0000_s2374" style="position:absolute;left:6969;top:3000;width:387;height:17" fillcolor="#18ff00" stroked="f"/>
              <v:rect id="_x0000_s2375" style="position:absolute;left:6969;top:3017;width:387;height:18" fillcolor="#1bff00" stroked="f"/>
              <v:rect id="_x0000_s2376" style="position:absolute;left:6969;top:3035;width:387;height:1" fillcolor="#1fff00" stroked="f"/>
              <v:rect id="_x0000_s2377" style="position:absolute;left:6969;top:3035;width:387;height:17" fillcolor="#2f0" stroked="f"/>
              <v:rect id="_x0000_s2378" style="position:absolute;left:6969;top:3052;width:387;height:18" fillcolor="#25ff00" stroked="f"/>
              <v:rect id="_x0000_s2379" style="position:absolute;left:6969;top:3070;width:387;height:1" fillcolor="#29ff00" stroked="f"/>
              <v:rect id="_x0000_s2380" style="position:absolute;left:6969;top:3070;width:387;height:18" fillcolor="#2cff00" stroked="f"/>
              <v:rect id="_x0000_s2381" style="position:absolute;left:6969;top:3088;width:387;height:17" fillcolor="#2eff00" stroked="f"/>
              <v:rect id="_x0000_s2382" style="position:absolute;left:6969;top:3105;width:387;height:1" fillcolor="#30ff00" stroked="f"/>
              <v:rect id="_x0000_s2383" style="position:absolute;left:6969;top:3105;width:387;height:18" fillcolor="#3f0" stroked="f"/>
              <v:rect id="_x0000_s2384" style="position:absolute;left:6969;top:3123;width:387;height:18" fillcolor="#35ff00" stroked="f"/>
              <v:rect id="_x0000_s2385" style="position:absolute;left:6969;top:3141;width:387;height:1" fillcolor="#38ff00" stroked="f"/>
              <v:rect id="_x0000_s2386" style="position:absolute;left:6969;top:3141;width:387;height:17" fillcolor="#3aff00" stroked="f"/>
              <v:rect id="_x0000_s2387" style="position:absolute;left:6969;top:3158;width:387;height:18" fillcolor="#3cff00" stroked="f"/>
              <v:rect id="_x0000_s2388" style="position:absolute;left:6969;top:3176;width:387;height:1" fillcolor="#3fff00" stroked="f"/>
              <v:rect id="_x0000_s2389" style="position:absolute;left:6969;top:3176;width:387;height:18" fillcolor="#42ff00" stroked="f"/>
              <v:rect id="_x0000_s2390" style="position:absolute;left:6969;top:3194;width:387;height:17" fillcolor="#4f0" stroked="f"/>
              <v:rect id="_x0000_s2391" style="position:absolute;left:6969;top:3211;width:387;height:1" fillcolor="#47ff00" stroked="f"/>
              <v:rect id="_x0000_s2392" style="position:absolute;left:6969;top:3211;width:387;height:18" fillcolor="#49ff00" stroked="f"/>
              <v:rect id="_x0000_s2393" style="position:absolute;left:6969;top:3229;width:387;height:18" fillcolor="#4bff00" stroked="f"/>
              <v:rect id="_x0000_s2394" style="position:absolute;left:6969;top:3247;width:387;height:1" fillcolor="#4eff00" stroked="f"/>
              <v:rect id="_x0000_s2395" style="position:absolute;left:6969;top:3247;width:387;height:17" fillcolor="#50ff00" stroked="f"/>
              <v:rect id="_x0000_s2396" style="position:absolute;left:6969;top:3264;width:387;height:18" fillcolor="#53ff00" stroked="f"/>
              <v:rect id="_x0000_s2397" style="position:absolute;left:6969;top:3282;width:387;height:1" fillcolor="#56ff00" stroked="f"/>
              <v:rect id="_x0000_s2398" style="position:absolute;left:6969;top:3282;width:387;height:17" fillcolor="#58ff00" stroked="f"/>
              <v:rect id="_x0000_s2399" style="position:absolute;left:6969;top:3299;width:387;height:1" fillcolor="#5aff00" stroked="f"/>
              <v:rect id="_x0000_s2400" style="position:absolute;left:6969;top:3299;width:387;height:18" fillcolor="#5dff00" stroked="f"/>
              <v:rect id="_x0000_s2401" style="position:absolute;left:6969;top:3317;width:387;height:18" fillcolor="#5fff00" stroked="f"/>
              <v:rect id="_x0000_s2402" style="position:absolute;left:6969;top:3335;width:387;height:1" fillcolor="#62ff00" stroked="f"/>
              <v:rect id="_x0000_s2403" style="position:absolute;left:6969;top:3335;width:387;height:17" fillcolor="#65ff00" stroked="f"/>
              <v:rect id="_x0000_s2404" style="position:absolute;left:6969;top:3352;width:387;height:18" fillcolor="#67ff00" stroked="f"/>
              <v:rect id="_x0000_s2405" style="position:absolute;left:6969;top:3370;width:387;height:1" fillcolor="#69ff00" stroked="f"/>
              <v:rect id="_x0000_s2406" style="position:absolute;left:6969;top:3370;width:387;height:18" fillcolor="#6cff00" stroked="f"/>
              <v:rect id="_x0000_s2407" style="position:absolute;left:6969;top:3388;width:387;height:17" fillcolor="#6eff00" stroked="f"/>
              <v:rect id="_x0000_s2408" style="position:absolute;left:6969;top:3405;width:387;height:1" fillcolor="#71ff00" stroked="f"/>
              <v:rect id="_x0000_s2409" style="position:absolute;left:6969;top:3405;width:387;height:18" fillcolor="#74ff00" stroked="f"/>
              <v:rect id="_x0000_s2410" style="position:absolute;left:6969;top:3423;width:387;height:18" fillcolor="#76ff00" stroked="f"/>
              <v:rect id="_x0000_s2411" style="position:absolute;left:6969;top:3441;width:387;height:1" fillcolor="#78ff00" stroked="f"/>
              <v:rect id="_x0000_s2412" style="position:absolute;left:6969;top:3441;width:387;height:17" fillcolor="#7bff00" stroked="f"/>
              <v:rect id="_x0000_s2413" style="position:absolute;left:6969;top:3458;width:387;height:18" fillcolor="#7eff00" stroked="f"/>
              <v:rect id="_x0000_s2414" style="position:absolute;left:6969;top:3476;width:387;height:1" fillcolor="#80ff00" stroked="f"/>
              <v:rect id="_x0000_s2415" style="position:absolute;left:6969;top:3476;width:387;height:18" fillcolor="#83ff00" stroked="f"/>
              <v:rect id="_x0000_s2416" style="position:absolute;left:6969;top:3494;width:387;height:17" fillcolor="#85ff00" stroked="f"/>
              <v:rect id="_x0000_s2417" style="position:absolute;left:6969;top:3511;width:387;height:1" fillcolor="#87ff00" stroked="f"/>
              <v:rect id="_x0000_s2418" style="position:absolute;left:6969;top:3511;width:387;height:18" fillcolor="#8aff00" stroked="f"/>
              <v:rect id="_x0000_s2419" style="position:absolute;left:6969;top:3529;width:387;height:18" fillcolor="#8dff00" stroked="f"/>
              <v:rect id="_x0000_s2420" style="position:absolute;left:6969;top:3547;width:387;height:1" fillcolor="#8fff00" stroked="f"/>
              <v:rect id="_x0000_s2421" style="position:absolute;left:6969;top:3547;width:387;height:17" fillcolor="#91ff00" stroked="f"/>
              <v:rect id="_x0000_s2422" style="position:absolute;left:6969;top:3564;width:387;height:18" fillcolor="#94ff00" stroked="f"/>
              <v:rect id="_x0000_s2423" style="position:absolute;left:6969;top:3582;width:387;height:1" fillcolor="#96ff00" stroked="f"/>
              <v:rect id="_x0000_s2424" style="position:absolute;left:6969;top:3582;width:387;height:17" fillcolor="#98ff00" stroked="f"/>
              <v:rect id="_x0000_s2425" style="position:absolute;left:6969;top:3599;width:387;height:1" fillcolor="#9bff00" stroked="f"/>
              <v:rect id="_x0000_s2426" style="position:absolute;left:6969;top:3599;width:387;height:18" fillcolor="#9eff00" stroked="f"/>
              <v:rect id="_x0000_s2427" style="position:absolute;left:6969;top:3617;width:387;height:18" fillcolor="#a0ff00" stroked="f"/>
              <v:rect id="_x0000_s2428" style="position:absolute;left:6969;top:3635;width:387;height:1" fillcolor="#a3ff00" stroked="f"/>
              <v:rect id="_x0000_s2429" style="position:absolute;left:6969;top:3635;width:387;height:17" fillcolor="#a5ff00" stroked="f"/>
              <v:rect id="_x0000_s2430" style="position:absolute;left:6969;top:3652;width:387;height:18" fillcolor="#a7ff00" stroked="f"/>
              <v:rect id="_x0000_s2431" style="position:absolute;left:6969;top:3670;width:387;height:1" fillcolor="#a9ff00" stroked="f"/>
              <v:rect id="_x0000_s2432" style="position:absolute;left:6969;top:3670;width:387;height:18" fillcolor="#abff00" stroked="f"/>
              <v:rect id="_x0000_s2433" style="position:absolute;left:6969;top:3688;width:387;height:17" fillcolor="#aeff00" stroked="f"/>
              <v:rect id="_x0000_s2434" style="position:absolute;left:6969;top:3705;width:387;height:1" fillcolor="#b0ff00" stroked="f"/>
              <v:rect id="_x0000_s2435" style="position:absolute;left:6969;top:3705;width:387;height:18" fillcolor="#b2ff00" stroked="f"/>
              <v:rect id="_x0000_s2436" style="position:absolute;left:6969;top:3723;width:387;height:18" fillcolor="#b4ff00" stroked="f"/>
              <v:rect id="_x0000_s2437" style="position:absolute;left:6969;top:3741;width:387;height:1" fillcolor="#b7ff00" stroked="f"/>
              <v:rect id="_x0000_s2438" style="position:absolute;left:6969;top:3741;width:387;height:35" fillcolor="#b9ff00" stroked="f"/>
              <v:rect id="_x0000_s2439" style="position:absolute;left:6969;top:3776;width:387;height:1" fillcolor="#bcff00" stroked="f"/>
              <v:rect id="_x0000_s2440" style="position:absolute;left:6969;top:3776;width:387;height:18" fillcolor="#beff00" stroked="f"/>
              <v:rect id="_x0000_s2441" style="position:absolute;left:6969;top:3794;width:387;height:17" fillcolor="#c1ff00" stroked="f"/>
              <v:rect id="_x0000_s2442" style="position:absolute;left:6969;top:3811;width:387;height:1" fillcolor="#c3ff00" stroked="f"/>
              <v:rect id="_x0000_s2443" style="position:absolute;left:6969;top:3811;width:387;height:18" fillcolor="#c5ff00" stroked="f"/>
              <v:rect id="_x0000_s2444" style="position:absolute;left:6969;top:3829;width:387;height:17" fillcolor="#c7ff00" stroked="f"/>
              <v:rect id="_x0000_s2445" style="position:absolute;left:6969;top:3846;width:387;height:1" fillcolor="#c9ff00" stroked="f"/>
              <v:rect id="_x0000_s2446" style="position:absolute;left:6969;top:3846;width:387;height:18" fillcolor="#cbff00" stroked="f"/>
              <v:rect id="_x0000_s2447" style="position:absolute;left:6969;top:3864;width:387;height:35" fillcolor="#ceff00" stroked="f"/>
              <v:rect id="_x0000_s2448" style="position:absolute;left:6969;top:3899;width:387;height:1" fillcolor="#d1ff00" stroked="f"/>
              <v:rect id="_x0000_s2449" style="position:absolute;left:6969;top:3899;width:387;height:18" fillcolor="#d3ff00" stroked="f"/>
              <v:rect id="_x0000_s2450" style="position:absolute;left:6969;top:3917;width:387;height:18" fillcolor="#d5ff00" stroked="f"/>
              <v:rect id="_x0000_s2451" style="position:absolute;left:6969;top:3935;width:387;height:35" fillcolor="#d8ff00" stroked="f"/>
              <v:rect id="_x0000_s2452" style="position:absolute;left:6969;top:3970;width:387;height:1" fillcolor="#daff00" stroked="f"/>
              <v:rect id="_x0000_s2453" style="position:absolute;left:6969;top:3970;width:387;height:18" fillcolor="#dcff00" stroked="f"/>
              <v:rect id="_x0000_s2454" style="position:absolute;left:6969;top:3988;width:387;height:17" fillcolor="#deff00" stroked="f"/>
              <v:rect id="_x0000_s2455" style="position:absolute;left:6969;top:4005;width:387;height:36" fillcolor="#e1ff00" stroked="f"/>
              <v:rect id="_x0000_s2456" style="position:absolute;left:6969;top:4041;width:387;height:1" fillcolor="#e3ff00" stroked="f"/>
              <v:rect id="_x0000_s2457" style="position:absolute;left:6969;top:4041;width:387;height:35" fillcolor="#e5ff00" stroked="f"/>
              <v:rect id="_x0000_s2458" style="position:absolute;left:6969;top:4076;width:387;height:17" fillcolor="#e7ff00" stroked="f"/>
              <v:rect id="_x0000_s2459" style="position:absolute;left:6969;top:4093;width:387;height:18" fillcolor="#e9ff00" stroked="f"/>
              <v:rect id="_x0000_s2460" style="position:absolute;left:6969;top:4111;width:387;height:35" fillcolor="#ebff00" stroked="f"/>
              <v:rect id="_x0000_s2461" style="position:absolute;left:6969;top:4146;width:387;height:18" fillcolor="#edff00" stroked="f"/>
              <v:rect id="_x0000_s2462" style="position:absolute;left:6969;top:4164;width:387;height:18" fillcolor="#efff00" stroked="f"/>
              <v:rect id="_x0000_s2463" style="position:absolute;left:6969;top:4182;width:387;height:35" fillcolor="#f1ff00" stroked="f"/>
              <v:rect id="_x0000_s2464" style="position:absolute;left:6969;top:4217;width:387;height:18" fillcolor="#f3ff00" stroked="f"/>
              <v:rect id="_x0000_s2465" style="position:absolute;left:6969;top:4235;width:387;height:35" fillcolor="#f5ff00" stroked="f"/>
              <v:rect id="_x0000_s2466" style="position:absolute;left:6969;top:4270;width:387;height:35" fillcolor="#f7ff00" stroked="f"/>
              <v:rect id="_x0000_s2467" style="position:absolute;left:6969;top:4305;width:387;height:71" fillcolor="#f9ff00" stroked="f"/>
              <v:rect id="_x0000_s2468" style="position:absolute;left:6969;top:4376;width:387;height:70" fillcolor="#fbff00" stroked="f"/>
              <v:rect id="_x0000_s2469" style="position:absolute;left:6969;top:4446;width:387;height:53" fillcolor="#fdff00" stroked="f"/>
              <v:rect id="_x0000_s2470" style="position:absolute;left:6969;top:4499;width:387;height:36" fillcolor="yellow" stroked="f"/>
            </v:group>
            <v:rect id="_x0000_s2471" style="position:absolute;left:6969;top:1412;width:387;height:3123" filled="f" strokeweight=".9pt"/>
            <v:rect id="_x0000_s2472" style="position:absolute;left:6969;top:1323;width:546;height:18" fillcolor="#bbbf00" stroked="f"/>
            <v:rect id="_x0000_s2473" style="position:absolute;left:6969;top:1341;width:546;height:1" fillcolor="#a3bf00" stroked="f"/>
            <v:rect id="_x0000_s2474" style="position:absolute;left:6969;top:1341;width:546;height:18" fillcolor="#6ebf00" stroked="f"/>
            <v:rect id="_x0000_s2475" style="position:absolute;left:6969;top:1359;width:546;height:17" fillcolor="#2fbf00" stroked="f"/>
            <v:rect id="_x0000_s2476" style="position:absolute;left:6969;top:1376;width:546;height:18" fillcolor="#6ebf00" stroked="f"/>
            <v:rect id="_x0000_s2477" style="position:absolute;left:6969;top:1394;width:546;height:18" fillcolor="#a3bf00" stroked="f"/>
            <v:rect id="_x0000_s2478" style="position:absolute;left:6969;top:1412;width:546;height:17" fillcolor="#bbbf00" stroked="f"/>
            <v:shape id="_x0000_s2479" style="position:absolute;left:6969;top:1323;width:528;height:89" coordsize="528,89" path="m387,89l528,,123,,,89r387,xe" filled="f" strokeweight=".9pt">
              <v:path arrowok="t"/>
            </v:shape>
            <v:shape id="_x0000_s2480" style="position:absolute;left:7814;top:1800;width:17;height:2699" coordsize="17,2699" path="m17,2682l,2699,,17,17,r,2682xe" fillcolor="black" stroked="f">
              <v:fill r:id="rId7" o:title="" type="tile"/>
              <v:path arrowok="t"/>
            </v:shape>
            <v:shape id="_x0000_s2481" style="position:absolute;left:7814;top:1800;width:17;height:2699" coordsize="17,2699" path="m17,2682l,2699,,17,17,r,2682xe" filled="f" stroked="f">
              <v:path arrowok="t"/>
            </v:shape>
            <v:rect id="_x0000_s2482" style="position:absolute;left:7779;top:1817;width:35;height:2682" fillcolor="black" stroked="f">
              <v:fill r:id="rId8" o:title="" type="tile"/>
            </v:rect>
            <v:rect id="_x0000_s2483" style="position:absolute;left:7779;top:1817;width:35;height:2682" filled="f" stroked="f"/>
            <v:shape id="_x0000_s2484" style="position:absolute;left:7761;top:1817;width:18;height:2700" coordsize="18,2700" path="m18,2682l,2700,,18,18,r,2682xe" fillcolor="black" stroked="f">
              <v:fill r:id="rId9" o:title="" type="tile"/>
              <v:path arrowok="t"/>
            </v:shape>
            <v:shape id="_x0000_s2485" style="position:absolute;left:7761;top:1817;width:18;height:2700" coordsize="18,2700" path="m18,2682l,2700,,18,18,r,2682xe" filled="f" stroked="f">
              <v:path arrowok="t"/>
            </v:shape>
            <v:shape id="_x0000_s2486" style="position:absolute;left:7726;top:1835;width:35;height:2700" coordsize="35,2700" path="m35,2682l,2700,,18,35,r,2682xe" fillcolor="black" stroked="f">
              <v:fill r:id="rId10" o:title="" type="tile"/>
              <v:path arrowok="t"/>
            </v:shape>
            <v:shape id="_x0000_s2487" style="position:absolute;left:7726;top:1835;width:35;height:2700" coordsize="35,2700" path="m35,2682l,2700,,18,35,r,2682xe" filled="f" stroked="f">
              <v:path arrowok="t"/>
            </v:shape>
            <v:rect id="_x0000_s2488" style="position:absolute;left:7673;top:1853;width:53;height:2682" fillcolor="black" stroked="f">
              <v:fill r:id="rId11" o:title="" type="tile"/>
            </v:rect>
            <v:rect id="_x0000_s2489" style="position:absolute;left:7673;top:1853;width:53;height:2682" filled="f" stroked="f"/>
            <v:rect id="_x0000_s2490" style="position:absolute;left:7620;top:1853;width:53;height:2682" fillcolor="black" stroked="f">
              <v:fill r:id="rId12" o:title="" type="tile"/>
            </v:rect>
            <v:rect id="_x0000_s2491" style="position:absolute;left:7620;top:1853;width:53;height:2682" filled="f" stroked="f"/>
            <v:rect id="_x0000_s2492" style="position:absolute;left:7568;top:1853;width:52;height:2682" fillcolor="black" stroked="f">
              <v:fill r:id="rId13" o:title="" type="tile"/>
            </v:rect>
            <v:rect id="_x0000_s2493" style="position:absolute;left:7568;top:1853;width:52;height:2682" filled="f" stroked="f"/>
            <v:rect id="_x0000_s2494" style="position:absolute;left:7515;top:1853;width:53;height:2682" fillcolor="black" stroked="f">
              <v:fill r:id="rId14" o:title="" type="tile"/>
            </v:rect>
            <v:rect id="_x0000_s2495" style="position:absolute;left:7515;top:1853;width:53;height:2682" filled="f" stroked="f"/>
            <v:rect id="_x0000_s2496" style="position:absolute;left:7462;top:1853;width:53;height:2682" fillcolor="black" stroked="f">
              <v:fill r:id="rId15" o:title="" type="tile"/>
            </v:rect>
            <v:rect id="_x0000_s2497" style="position:absolute;left:7462;top:1853;width:53;height:2682" filled="f" stroked="f"/>
            <v:rect id="_x0000_s2498" style="position:absolute;left:7444;top:1853;width:18;height:2682" fillcolor="black" stroked="f">
              <v:fill r:id="rId15" o:title="" type="tile"/>
            </v:rect>
            <v:rect id="_x0000_s2499" style="position:absolute;left:7444;top:1853;width:18;height:2682" filled="f" stroked="f"/>
            <v:shape id="_x0000_s2500" style="position:absolute;left:7427;top:1835;width:17;height:2700" coordsize="17,2700" path="m17,2700l,2682,,,17,18r,2682xe" fillcolor="black" stroked="f">
              <v:fill r:id="rId14" o:title="" type="tile"/>
              <v:path arrowok="t"/>
            </v:shape>
            <v:shape id="_x0000_s2501" style="position:absolute;left:7427;top:1835;width:17;height:2700" coordsize="17,2700" path="m17,2700l,2682,,,17,18r,2682xe" filled="f" stroked="f">
              <v:path arrowok="t"/>
            </v:shape>
            <v:shape id="_x0000_s2502" style="position:absolute;left:7409;top:1817;width:18;height:2700" coordsize="18,2700" path="m18,2700l,2682,,,18,18r,2682xe" fillcolor="black" stroked="f">
              <v:fill r:id="rId13" o:title="" type="tile"/>
              <v:path arrowok="t"/>
            </v:shape>
            <v:shape id="_x0000_s2503" style="position:absolute;left:7409;top:1817;width:18;height:2700" coordsize="18,2700" path="m18,2700l,2682,,,18,18r,2682xe" filled="f" stroked="f">
              <v:path arrowok="t"/>
            </v:shape>
            <v:shape id="_x0000_s2504" style="position:absolute;left:7409;top:1764;width:422;height:89" coordsize="422,89" path="m282,r35,l370,r17,18l405,18r17,18l405,53r-35,l352,71,317,89r-53,l211,89r-52,l106,89r-53,l35,89,18,71,,53r18,l35,36,71,18r35,l159,18,211,r71,xe" fillcolor="black" stroked="f">
              <v:fill r:id="rId16" o:title="" type="tile"/>
              <v:path arrowok="t"/>
            </v:shape>
            <v:shape id="_x0000_s2505" style="position:absolute;left:7409;top:1764;width:422;height:89" coordsize="422,89" path="m282,r35,l370,r17,18l405,18r17,18l405,53r-35,l352,71,317,89r-53,l211,89r-52,l106,89r-53,l35,89,18,71,,53r18,l35,36,71,18r35,l159,18,211,r71,xe" filled="f" stroked="f">
              <v:path arrowok="t"/>
            </v:shape>
            <v:shape id="_x0000_s2506" style="position:absolute;left:7409;top:4482;width:422;height:53" coordsize="422,53" path="m422,l405,17r-35,l352,35,317,53r-53,l211,53r-52,l106,53r-53,l35,53,18,35,,17e" filled="f" strokeweight=".9pt">
              <v:path arrowok="t"/>
            </v:shape>
            <v:shape id="_x0000_s2507" style="position:absolute;left:7409;top:1764;width:422;height:89" coordsize="422,89" path="m282,r35,l370,r17,18l405,18r17,18l405,53r-35,l352,71,317,89r-53,l211,89r-52,l106,89r-53,l35,89,18,71,,53r18,l35,36,71,18r35,l159,18,211,r71,xe" filled="f" strokeweight=".9pt">
              <v:path arrowok="t"/>
            </v:shape>
            <v:line id="_x0000_s2508" style="position:absolute;flip:y" from="7831,1800" to="7831,4482" strokeweight=".9pt"/>
            <v:line id="_x0000_s2509" style="position:absolute;flip:y" from="7409,1817" to="7409,4499" strokeweight=".9pt"/>
            <v:shape id="_x0000_s2510" style="position:absolute;left:8148;top:4446;width:123;height:89" coordsize="123,89" path="m,89r,l123,r,18l,89xe" fillcolor="navy" strokeweight=".9pt">
              <v:path arrowok="t"/>
            </v:shape>
            <v:rect id="_x0000_s2511" style="position:absolute;left:7744;top:4535;width:404;height:1" fillcolor="blue" strokeweight=".9pt"/>
            <v:shape id="_x0000_s2512" style="position:absolute;left:7744;top:4446;width:527;height:89" coordsize="527,89" path="m404,89l527,,140,,,89r404,xe" fillcolor="#0000bf" strokeweight=".9pt">
              <v:path arrowok="t"/>
            </v:shape>
            <v:rect id="_x0000_s2513" style="position:absolute;left:7029;top:1007;width:427;height:386;rotation:315;mso-wrap-style:none" filled="f" stroked="f">
              <v:textbox style="mso-fit-shape-to-text:t" inset="0,0,0,0">
                <w:txbxContent>
                  <w:p w:rsidR="00032C6E" w:rsidRDefault="00032C6E" w:rsidP="00941CB5">
                    <w:r>
                      <w:rPr>
                        <w:rFonts w:ascii="Arial" w:hAnsi="Arial" w:cs="Arial"/>
                        <w:b/>
                        <w:bCs/>
                        <w:color w:val="000000"/>
                        <w:sz w:val="12"/>
                        <w:szCs w:val="12"/>
                      </w:rPr>
                      <w:t>50.437</w:t>
                    </w:r>
                  </w:p>
                </w:txbxContent>
              </v:textbox>
            </v:rect>
            <v:rect id="_x0000_s2514" style="position:absolute;left:7522;top:1413;width:427;height:386;rotation:315;mso-wrap-style:none" filled="f" stroked="f">
              <v:textbox style="mso-fit-shape-to-text:t" inset="0,0,0,0">
                <w:txbxContent>
                  <w:p w:rsidR="00032C6E" w:rsidRDefault="00032C6E" w:rsidP="00941CB5">
                    <w:r>
                      <w:rPr>
                        <w:rFonts w:ascii="Arial" w:hAnsi="Arial" w:cs="Arial"/>
                        <w:b/>
                        <w:bCs/>
                        <w:color w:val="000000"/>
                        <w:sz w:val="12"/>
                        <w:szCs w:val="12"/>
                      </w:rPr>
                      <w:t>43.331</w:t>
                    </w:r>
                  </w:p>
                </w:txbxContent>
              </v:textbox>
            </v:rect>
            <v:rect id="_x0000_s2515" style="position:absolute;left:7917;top:4068;width:231;height:386;rotation:315;mso-wrap-style:none" filled="f" stroked="f">
              <v:textbox style="mso-fit-shape-to-text:t" inset="0,0,0,0">
                <w:txbxContent>
                  <w:p w:rsidR="00032C6E" w:rsidRDefault="00032C6E" w:rsidP="00941CB5">
                    <w:r>
                      <w:rPr>
                        <w:rFonts w:ascii="Arial" w:hAnsi="Arial" w:cs="Arial"/>
                        <w:b/>
                        <w:bCs/>
                        <w:color w:val="000000"/>
                        <w:sz w:val="12"/>
                        <w:szCs w:val="12"/>
                      </w:rPr>
                      <w:t>287</w:t>
                    </w:r>
                  </w:p>
                </w:txbxContent>
              </v:textbox>
            </v:rect>
            <v:line id="_x0000_s2516" style="position:absolute;flip:y" from="1285,882" to="1285,4605" strokeweight="0"/>
            <v:line id="_x0000_s2517" style="position:absolute;flip:x" from="1232,4605" to="1285,4605" strokeweight="0"/>
            <v:line id="_x0000_s2518" style="position:absolute;flip:x" from="1232,3988" to="1285,3988" strokeweight="0"/>
            <v:line id="_x0000_s2519" style="position:absolute;flip:x" from="1232,3370" to="1285,3370" strokeweight="0"/>
            <v:line id="_x0000_s2520" style="position:absolute;flip:x" from="1232,2753" to="1285,2753" strokeweight="0"/>
            <v:line id="_x0000_s2521" style="position:absolute;flip:x" from="1232,2135" to="1285,2135" strokeweight="0"/>
            <v:line id="_x0000_s2522" style="position:absolute;flip:x" from="1232,1517" to="1285,1517" strokeweight="0"/>
            <v:line id="_x0000_s2523" style="position:absolute;flip:x" from="1232,882" to="1285,882" strokeweight="0"/>
            <v:rect id="_x0000_s2524" style="position:absolute;left:1126;top:4535;width:77;height:193;mso-wrap-style:none" filled="f" stroked="f">
              <v:textbox style="mso-fit-shape-to-text:t" inset="0,0,0,0">
                <w:txbxContent>
                  <w:p w:rsidR="00032C6E" w:rsidRDefault="00032C6E" w:rsidP="00941CB5">
                    <w:r>
                      <w:rPr>
                        <w:rFonts w:ascii="Arial" w:hAnsi="Arial" w:cs="Arial"/>
                        <w:color w:val="000000"/>
                        <w:sz w:val="12"/>
                        <w:szCs w:val="12"/>
                      </w:rPr>
                      <w:t>0</w:t>
                    </w:r>
                  </w:p>
                </w:txbxContent>
              </v:textbox>
            </v:rect>
            <v:rect id="_x0000_s2525" style="position:absolute;left:757;top:3899;width:427;height:386;mso-wrap-style:none" filled="f" stroked="f">
              <v:textbox style="mso-fit-shape-to-text:t" inset="0,0,0,0">
                <w:txbxContent>
                  <w:p w:rsidR="00032C6E" w:rsidRDefault="00032C6E" w:rsidP="00941CB5">
                    <w:r>
                      <w:rPr>
                        <w:rFonts w:ascii="Arial" w:hAnsi="Arial" w:cs="Arial"/>
                        <w:color w:val="000000"/>
                        <w:sz w:val="12"/>
                        <w:szCs w:val="12"/>
                      </w:rPr>
                      <w:t>10.000</w:t>
                    </w:r>
                  </w:p>
                </w:txbxContent>
              </v:textbox>
            </v:rect>
            <v:rect id="_x0000_s2526" style="position:absolute;left:757;top:3282;width:427;height:386;mso-wrap-style:none" filled="f" stroked="f">
              <v:textbox style="mso-fit-shape-to-text:t" inset="0,0,0,0">
                <w:txbxContent>
                  <w:p w:rsidR="00032C6E" w:rsidRDefault="00032C6E" w:rsidP="00941CB5">
                    <w:r>
                      <w:rPr>
                        <w:rFonts w:ascii="Arial" w:hAnsi="Arial" w:cs="Arial"/>
                        <w:color w:val="000000"/>
                        <w:sz w:val="12"/>
                        <w:szCs w:val="12"/>
                      </w:rPr>
                      <w:t>20.000</w:t>
                    </w:r>
                  </w:p>
                </w:txbxContent>
              </v:textbox>
            </v:rect>
            <v:rect id="_x0000_s2527" style="position:absolute;left:757;top:2682;width:427;height:386;mso-wrap-style:none" filled="f" stroked="f">
              <v:textbox style="mso-fit-shape-to-text:t" inset="0,0,0,0">
                <w:txbxContent>
                  <w:p w:rsidR="00032C6E" w:rsidRDefault="00032C6E" w:rsidP="00941CB5">
                    <w:r>
                      <w:rPr>
                        <w:rFonts w:ascii="Arial" w:hAnsi="Arial" w:cs="Arial"/>
                        <w:color w:val="000000"/>
                        <w:sz w:val="12"/>
                        <w:szCs w:val="12"/>
                      </w:rPr>
                      <w:t>30.000</w:t>
                    </w:r>
                  </w:p>
                </w:txbxContent>
              </v:textbox>
            </v:rect>
            <v:rect id="_x0000_s2528" style="position:absolute;left:757;top:2047;width:427;height:386;mso-wrap-style:none" filled="f" stroked="f">
              <v:textbox style="mso-fit-shape-to-text:t" inset="0,0,0,0">
                <w:txbxContent>
                  <w:p w:rsidR="00032C6E" w:rsidRDefault="00032C6E" w:rsidP="00941CB5">
                    <w:r>
                      <w:rPr>
                        <w:rFonts w:ascii="Arial" w:hAnsi="Arial" w:cs="Arial"/>
                        <w:color w:val="000000"/>
                        <w:sz w:val="12"/>
                        <w:szCs w:val="12"/>
                      </w:rPr>
                      <w:t>40.000</w:t>
                    </w:r>
                  </w:p>
                </w:txbxContent>
              </v:textbox>
            </v:rect>
            <v:rect id="_x0000_s2529" style="position:absolute;left:757;top:1429;width:427;height:386;mso-wrap-style:none" filled="f" stroked="f">
              <v:textbox style="mso-fit-shape-to-text:t" inset="0,0,0,0">
                <w:txbxContent>
                  <w:p w:rsidR="00032C6E" w:rsidRDefault="00032C6E" w:rsidP="00941CB5">
                    <w:r>
                      <w:rPr>
                        <w:rFonts w:ascii="Arial" w:hAnsi="Arial" w:cs="Arial"/>
                        <w:color w:val="000000"/>
                        <w:sz w:val="12"/>
                        <w:szCs w:val="12"/>
                      </w:rPr>
                      <w:t>50.000</w:t>
                    </w:r>
                  </w:p>
                </w:txbxContent>
              </v:textbox>
            </v:rect>
            <v:rect id="_x0000_s2530" style="position:absolute;left:757;top:812;width:427;height:386;mso-wrap-style:none" filled="f" stroked="f">
              <v:textbox style="mso-fit-shape-to-text:t" inset="0,0,0,0">
                <w:txbxContent>
                  <w:p w:rsidR="00032C6E" w:rsidRDefault="00032C6E" w:rsidP="00941CB5">
                    <w:r>
                      <w:rPr>
                        <w:rFonts w:ascii="Arial" w:hAnsi="Arial" w:cs="Arial"/>
                        <w:color w:val="000000"/>
                        <w:sz w:val="12"/>
                        <w:szCs w:val="12"/>
                      </w:rPr>
                      <w:t>60.000</w:t>
                    </w:r>
                  </w:p>
                </w:txbxContent>
              </v:textbox>
            </v:rect>
            <v:rect id="_x0000_s2531" style="position:absolute;left:581;top:1747;width:53;height:1147" fillcolor="black" stroked="f"/>
            <v:rect id="_x0000_s2532" style="position:absolute;left:299;top:2841;width:335;height:53" fillcolor="black" stroked="f"/>
            <v:shape id="_x0000_s2533" type="#_x0000_t75" style="position:absolute;left:282;top:1729;width:299;height:1112">
              <v:imagedata r:id="rId17" o:title=""/>
            </v:shape>
            <v:rect id="_x0000_s2534" style="position:absolute;left:282;top:1729;width:316;height:1129" filled="f" strokeweight="0"/>
            <v:line id="_x0000_s2535" style="position:absolute" from="1285,4605" to="8324,4605" strokeweight="0"/>
            <v:line id="_x0000_s2536" style="position:absolute" from="1285,4605" to="1285,4676" strokeweight="0"/>
            <v:line id="_x0000_s2537" style="position:absolute" from="3045,4605" to="3045,4676" strokeweight="0"/>
            <v:line id="_x0000_s2538" style="position:absolute" from="4804,4605" to="4804,4676" strokeweight="0"/>
            <v:line id="_x0000_s2539" style="position:absolute" from="6582,4605" to="6582,4676" strokeweight="0"/>
            <v:line id="_x0000_s2540" style="position:absolute" from="8324,4605" to="8324,4676" strokeweight="0"/>
            <v:rect id="_x0000_s2541" style="position:absolute;left:2129;top:4711;width:88;height:225;mso-wrap-style:none" filled="f" stroked="f">
              <v:textbox style="mso-fit-shape-to-text:t" inset="0,0,0,0">
                <w:txbxContent>
                  <w:p w:rsidR="00032C6E" w:rsidRDefault="00032C6E" w:rsidP="00941CB5">
                    <w:r>
                      <w:rPr>
                        <w:rFonts w:ascii="Arial" w:hAnsi="Arial" w:cs="Arial"/>
                        <w:b/>
                        <w:bCs/>
                        <w:color w:val="000000"/>
                        <w:sz w:val="14"/>
                        <w:szCs w:val="14"/>
                      </w:rPr>
                      <w:t>1</w:t>
                    </w:r>
                  </w:p>
                </w:txbxContent>
              </v:textbox>
            </v:rect>
            <v:rect id="_x0000_s2542" style="position:absolute;left:3889;top:4711;width:88;height:225;mso-wrap-style:none" filled="f" stroked="f">
              <v:textbox style="mso-fit-shape-to-text:t" inset="0,0,0,0">
                <w:txbxContent>
                  <w:p w:rsidR="00032C6E" w:rsidRDefault="00032C6E" w:rsidP="00941CB5">
                    <w:r>
                      <w:rPr>
                        <w:rFonts w:ascii="Arial" w:hAnsi="Arial" w:cs="Arial"/>
                        <w:b/>
                        <w:bCs/>
                        <w:color w:val="000000"/>
                        <w:sz w:val="14"/>
                        <w:szCs w:val="14"/>
                      </w:rPr>
                      <w:t>2</w:t>
                    </w:r>
                  </w:p>
                </w:txbxContent>
              </v:textbox>
            </v:rect>
            <v:rect id="_x0000_s2543" style="position:absolute;left:5649;top:4711;width:88;height:225;mso-wrap-style:none" filled="f" stroked="f">
              <v:textbox style="mso-fit-shape-to-text:t" inset="0,0,0,0">
                <w:txbxContent>
                  <w:p w:rsidR="00032C6E" w:rsidRDefault="00032C6E" w:rsidP="00941CB5">
                    <w:r>
                      <w:rPr>
                        <w:rFonts w:ascii="Arial" w:hAnsi="Arial" w:cs="Arial"/>
                        <w:b/>
                        <w:bCs/>
                        <w:color w:val="000000"/>
                        <w:sz w:val="14"/>
                        <w:szCs w:val="14"/>
                      </w:rPr>
                      <w:t>3</w:t>
                    </w:r>
                  </w:p>
                </w:txbxContent>
              </v:textbox>
            </v:rect>
            <v:rect id="_x0000_s2544" style="position:absolute;left:7409;top:4711;width:88;height:225;mso-wrap-style:none" filled="f" stroked="f">
              <v:textbox style="mso-fit-shape-to-text:t" inset="0,0,0,0">
                <w:txbxContent>
                  <w:p w:rsidR="00032C6E" w:rsidRDefault="00032C6E" w:rsidP="00941CB5">
                    <w:r>
                      <w:rPr>
                        <w:rFonts w:ascii="Arial" w:hAnsi="Arial" w:cs="Arial"/>
                        <w:b/>
                        <w:bCs/>
                        <w:color w:val="000000"/>
                        <w:sz w:val="14"/>
                        <w:szCs w:val="14"/>
                      </w:rPr>
                      <w:t>4</w:t>
                    </w:r>
                  </w:p>
                </w:txbxContent>
              </v:textbox>
            </v:rect>
            <v:rect id="_x0000_s2545" style="position:absolute;left:3925;top:4940;width:1698;height:386;mso-wrap-style:none" filled="f" stroked="f">
              <v:textbox style="mso-fit-shape-to-text:t" inset="0,0,0,0">
                <w:txbxContent>
                  <w:p w:rsidR="00032C6E" w:rsidRDefault="00032C6E" w:rsidP="00941CB5">
                    <w:r>
                      <w:rPr>
                        <w:rFonts w:ascii="Arial" w:hAnsi="Arial" w:cs="Arial"/>
                        <w:color w:val="000000"/>
                        <w:sz w:val="12"/>
                        <w:szCs w:val="12"/>
                      </w:rPr>
                      <w:t>Años de trabajo 2003-2006</w:t>
                    </w:r>
                  </w:p>
                </w:txbxContent>
              </v:textbox>
            </v:rect>
            <v:rect id="_x0000_s2546" style="position:absolute;left:1250;top:212;width:6613;height:764;mso-wrap-style:none" filled="f" stroked="f">
              <v:textbox style="mso-fit-shape-to-text:t" inset="0,0,0,0">
                <w:txbxContent>
                  <w:p w:rsidR="00032C6E" w:rsidRPr="00795C72" w:rsidRDefault="00032C6E" w:rsidP="00941CB5">
                    <w:pPr>
                      <w:rPr>
                        <w:rFonts w:ascii="SimHei" w:eastAsia="SimHei" w:hint="eastAsia"/>
                        <w:sz w:val="21"/>
                        <w:szCs w:val="21"/>
                      </w:rPr>
                    </w:pPr>
                    <w:r w:rsidRPr="00795C72">
                      <w:rPr>
                        <w:rFonts w:ascii="SimHei" w:eastAsia="SimHei" w:hint="eastAsia"/>
                        <w:sz w:val="21"/>
                        <w:szCs w:val="21"/>
                      </w:rPr>
                      <w:t>2003-2006年登记案件、起诉决定以及检察官人数的比较统计数据</w:t>
                    </w:r>
                  </w:p>
                </w:txbxContent>
              </v:textbox>
            </v:rect>
            <v:rect id="_x0000_s2547" style="position:absolute;left:8923;top:5029;width:52;height:511" fillcolor="black" stroked="f"/>
            <v:rect id="_x0000_s2548" style="position:absolute;left:6899;top:5487;width:2076;height:53" fillcolor="black" stroked="f"/>
            <v:rect id="_x0000_s2549" style="position:absolute;left:6864;top:5011;width:2076;height:494" strokeweight="0"/>
            <v:rect id="_x0000_s2550" style="position:absolute;left:7075;top:5064;width:70;height:1" fillcolor="#f3ff00" stroked="f"/>
            <v:rect id="_x0000_s2551" style="position:absolute;left:7075;top:5064;width:70;height:18" fillcolor="#9bff00" stroked="f"/>
            <v:rect id="_x0000_s2552" style="position:absolute;left:7075;top:5082;width:70;height:17" fillcolor="lime" stroked="f"/>
            <v:rect id="_x0000_s2553" style="position:absolute;left:7075;top:5099;width:70;height:1" fillcolor="#9bff00" stroked="f"/>
            <v:rect id="_x0000_s2554" style="position:absolute;left:7075;top:5099;width:70;height:18" fillcolor="#f3ff00" stroked="f"/>
            <v:rect id="_x0000_s2555" style="position:absolute;left:7075;top:5064;width:88;height:71" filled="f" strokeweight=".9pt"/>
            <v:rect id="_x0000_s2556" style="position:absolute;left:7180;top:5029;width:481;height:364;mso-wrap-style:none" filled="f" stroked="f">
              <v:textbox style="mso-fit-shape-to-text:t" inset="0,0,0,0">
                <w:txbxContent>
                  <w:p w:rsidR="00032C6E" w:rsidRDefault="00032C6E" w:rsidP="00941CB5">
                    <w:pPr>
                      <w:rPr>
                        <w:rFonts w:hint="eastAsia"/>
                      </w:rPr>
                    </w:pPr>
                    <w:r>
                      <w:rPr>
                        <w:rFonts w:ascii="Small Fonts" w:hAnsi="Small Fonts" w:cs="Small Fonts" w:hint="eastAsia"/>
                        <w:b/>
                        <w:bCs/>
                        <w:color w:val="000000"/>
                        <w:sz w:val="10"/>
                        <w:szCs w:val="10"/>
                      </w:rPr>
                      <w:t>登记案件</w:t>
                    </w:r>
                  </w:p>
                </w:txbxContent>
              </v:textbox>
            </v:rect>
            <v:rect id="_x0000_s2557" style="position:absolute;left:7075;top:5205;width:70;height:71" fillcolor="black" stroked="f">
              <v:fill r:id="rId15" o:title="" type="tile"/>
            </v:rect>
            <v:rect id="_x0000_s2558" style="position:absolute;left:7075;top:5205;width:88;height:88" filled="f" strokeweight=".9pt"/>
            <v:rect id="_x0000_s2559" style="position:absolute;left:7180;top:5170;width:481;height:364;mso-wrap-style:none" filled="f" stroked="f">
              <v:textbox style="mso-fit-shape-to-text:t" inset="0,0,0,0">
                <w:txbxContent>
                  <w:p w:rsidR="00032C6E" w:rsidRDefault="00032C6E" w:rsidP="00941CB5">
                    <w:pPr>
                      <w:rPr>
                        <w:rFonts w:hint="eastAsia"/>
                      </w:rPr>
                    </w:pPr>
                    <w:r>
                      <w:rPr>
                        <w:rFonts w:ascii="Small Fonts" w:hAnsi="Small Fonts" w:cs="Small Fonts" w:hint="eastAsia"/>
                        <w:b/>
                        <w:bCs/>
                        <w:color w:val="000000"/>
                        <w:sz w:val="10"/>
                        <w:szCs w:val="10"/>
                      </w:rPr>
                      <w:t>起诉决定</w:t>
                    </w:r>
                  </w:p>
                </w:txbxContent>
              </v:textbox>
            </v:rect>
            <v:rect id="_x0000_s2560" style="position:absolute;left:7075;top:5364;width:88;height:70" fillcolor="blue" strokeweight=".9pt"/>
            <v:rect id="_x0000_s2561" style="position:absolute;left:7180;top:5329;width:721;height:364;mso-wrap-style:none" filled="f" stroked="f">
              <v:textbox style="mso-fit-shape-to-text:t" inset="0,0,0,0">
                <w:txbxContent>
                  <w:p w:rsidR="00032C6E" w:rsidRDefault="00032C6E" w:rsidP="00941CB5">
                    <w:pPr>
                      <w:rPr>
                        <w:rFonts w:hint="eastAsia"/>
                      </w:rPr>
                    </w:pPr>
                    <w:r>
                      <w:rPr>
                        <w:rFonts w:ascii="Small Fonts" w:hAnsi="Small Fonts" w:cs="Small Fonts" w:hint="eastAsia"/>
                        <w:b/>
                        <w:bCs/>
                        <w:color w:val="000000"/>
                        <w:sz w:val="10"/>
                        <w:szCs w:val="10"/>
                      </w:rPr>
                      <w:t>分配的检察官</w:t>
                    </w:r>
                  </w:p>
                </w:txbxContent>
              </v:textbox>
            </v:rect>
            <v:rect id="_x0000_s2562" style="position:absolute;left:70;top:53;width:9187;height:5699" filled="f" strokeweight="0"/>
            <v:shape id="_x0000_s2563" type="#_x0000_t202" style="position:absolute;left:360;top:1521;width:220;height:1144" filled="f" stroked="f">
              <v:textbox style="layout-flow:vertical;mso-layout-flow-alt:bottom-to-top" inset="0,0,0,0">
                <w:txbxContent>
                  <w:p w:rsidR="00032C6E" w:rsidRPr="000E2B74" w:rsidRDefault="00032C6E" w:rsidP="00941CB5">
                    <w:pPr>
                      <w:rPr>
                        <w:sz w:val="15"/>
                        <w:szCs w:val="15"/>
                      </w:rPr>
                    </w:pPr>
                    <w:r>
                      <w:rPr>
                        <w:rFonts w:hint="eastAsia"/>
                        <w:sz w:val="15"/>
                        <w:szCs w:val="15"/>
                      </w:rPr>
                      <w:t>案件数量</w:t>
                    </w:r>
                  </w:p>
                </w:txbxContent>
              </v:textbox>
            </v:shape>
            <w10:anchorlock/>
          </v:group>
        </w:pict>
      </w:r>
    </w:p>
    <w:p w:rsidR="00941CB5" w:rsidRPr="00EC6A13" w:rsidRDefault="00941CB5" w:rsidP="00941CB5">
      <w:pPr>
        <w:rPr>
          <w:rFonts w:hint="eastAsia"/>
          <w:snapToGrid/>
          <w:szCs w:val="24"/>
        </w:rPr>
      </w:pPr>
      <w:r w:rsidRPr="00EC6A13">
        <w:rPr>
          <w:noProof/>
          <w:snapToGrid/>
          <w:szCs w:val="24"/>
          <w:lang w:val="fr-FR" w:eastAsia="fr-FR"/>
        </w:rPr>
        <w:pict>
          <v:shape id="_x0000_s2566" type="#_x0000_t202" style="position:absolute;left:0;text-align:left;margin-left:192.5pt;margin-top:-58.35pt;width:99pt;height:18pt;z-index:6" stroked="f">
            <v:textbox inset="0,0,0,0">
              <w:txbxContent>
                <w:p w:rsidR="00032C6E" w:rsidRPr="000E2B74" w:rsidRDefault="00032C6E" w:rsidP="00941CB5">
                  <w:pPr>
                    <w:jc w:val="center"/>
                    <w:rPr>
                      <w:sz w:val="16"/>
                      <w:szCs w:val="16"/>
                    </w:rPr>
                  </w:pPr>
                  <w:r w:rsidRPr="000E2B74">
                    <w:rPr>
                      <w:sz w:val="16"/>
                      <w:szCs w:val="16"/>
                    </w:rPr>
                    <w:t>2003</w:t>
                  </w:r>
                  <w:r w:rsidRPr="000E2B74">
                    <w:rPr>
                      <w:sz w:val="16"/>
                      <w:szCs w:val="16"/>
                    </w:rPr>
                    <w:noBreakHyphen/>
                    <w:t>2006</w:t>
                  </w:r>
                  <w:r>
                    <w:rPr>
                      <w:rFonts w:hint="eastAsia"/>
                      <w:sz w:val="16"/>
                      <w:szCs w:val="16"/>
                    </w:rPr>
                    <w:t>年工作年份</w:t>
                  </w:r>
                </w:p>
              </w:txbxContent>
            </v:textbox>
          </v:shape>
        </w:pict>
      </w:r>
    </w:p>
    <w:p w:rsidR="00941CB5" w:rsidRPr="00EC6A13" w:rsidRDefault="00941CB5" w:rsidP="00941CB5">
      <w:pPr>
        <w:rPr>
          <w:snapToGrid/>
          <w:szCs w:val="24"/>
        </w:rPr>
        <w:sectPr w:rsidR="00941CB5" w:rsidRPr="00EC6A13" w:rsidSect="00941CB5">
          <w:headerReference w:type="even" r:id="rId18"/>
          <w:headerReference w:type="default" r:id="rId19"/>
          <w:headerReference w:type="first" r:id="rId20"/>
          <w:footerReference w:type="first" r:id="rId21"/>
          <w:endnotePr>
            <w:numFmt w:val="decimal"/>
          </w:endnotePr>
          <w:pgSz w:w="11906" w:h="16838" w:code="9"/>
          <w:pgMar w:top="1134" w:right="851" w:bottom="1985" w:left="1701" w:header="851" w:footer="1701" w:gutter="0"/>
          <w:cols w:space="425"/>
          <w:titlePg/>
          <w:docGrid w:type="lines" w:linePitch="312"/>
        </w:sectPr>
      </w:pPr>
    </w:p>
    <w:p w:rsidR="00941CB5" w:rsidRPr="00EC6A13" w:rsidRDefault="00941CB5" w:rsidP="00A3326C">
      <w:pPr>
        <w:pStyle w:val="Heading2"/>
        <w:spacing w:after="160"/>
      </w:pPr>
      <w:r w:rsidRPr="00EC6A13">
        <w:rPr>
          <w:rFonts w:hint="eastAsia"/>
        </w:rPr>
        <w:t>三、促进国家一级人权框架</w:t>
      </w:r>
    </w:p>
    <w:p w:rsidR="00941CB5" w:rsidRPr="00EC6A13" w:rsidRDefault="00941CB5" w:rsidP="00A3326C">
      <w:pPr>
        <w:pStyle w:val="Heading3"/>
        <w:spacing w:after="160"/>
      </w:pPr>
      <w:r w:rsidRPr="00FD1020">
        <w:rPr>
          <w:u w:val="none"/>
        </w:rPr>
        <w:t>A.</w:t>
      </w:r>
      <w:r w:rsidRPr="00FD1020">
        <w:rPr>
          <w:rFonts w:hint="eastAsia"/>
          <w:u w:val="none"/>
        </w:rPr>
        <w:t xml:space="preserve"> </w:t>
      </w:r>
      <w:r w:rsidR="00FD1020" w:rsidRPr="00FD1020">
        <w:rPr>
          <w:rFonts w:hint="eastAsia"/>
          <w:u w:val="none"/>
        </w:rPr>
        <w:t xml:space="preserve"> </w:t>
      </w:r>
      <w:r w:rsidRPr="00EC6A13">
        <w:rPr>
          <w:rFonts w:hint="eastAsia"/>
        </w:rPr>
        <w:t>接受国际人权准则</w:t>
      </w:r>
    </w:p>
    <w:p w:rsidR="00941CB5" w:rsidRPr="00EC6A13" w:rsidRDefault="00941CB5" w:rsidP="00A3326C">
      <w:pPr>
        <w:pStyle w:val="Heading3"/>
        <w:spacing w:after="160"/>
      </w:pPr>
      <w:r w:rsidRPr="00FD1020">
        <w:rPr>
          <w:u w:val="none"/>
        </w:rPr>
        <w:t>1.</w:t>
      </w:r>
      <w:r w:rsidRPr="00FD1020">
        <w:rPr>
          <w:u w:val="none"/>
        </w:rPr>
        <w:tab/>
      </w:r>
      <w:r w:rsidRPr="00EC6A13">
        <w:rPr>
          <w:rFonts w:hint="eastAsia"/>
        </w:rPr>
        <w:t>主要国际人权文书的正式批准</w:t>
      </w:r>
    </w:p>
    <w:p w:rsidR="00941CB5" w:rsidRPr="00EC6A13" w:rsidRDefault="00FD1020" w:rsidP="00FD1020">
      <w:pPr>
        <w:ind w:firstLine="510"/>
        <w:rPr>
          <w:snapToGrid/>
          <w:szCs w:val="24"/>
        </w:rPr>
      </w:pPr>
      <w:r>
        <w:rPr>
          <w:snapToGrid/>
          <w:szCs w:val="24"/>
        </w:rPr>
        <w:t>147.</w:t>
      </w:r>
      <w:r>
        <w:rPr>
          <w:rFonts w:hint="eastAsia"/>
          <w:snapToGrid/>
          <w:szCs w:val="24"/>
        </w:rPr>
        <w:t xml:space="preserve">  </w:t>
      </w:r>
      <w:r w:rsidR="00941CB5" w:rsidRPr="00EC6A13">
        <w:rPr>
          <w:rFonts w:hint="eastAsia"/>
          <w:snapToGrid/>
          <w:szCs w:val="24"/>
        </w:rPr>
        <w:t>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1743"/>
        <w:gridCol w:w="2439"/>
        <w:gridCol w:w="1625"/>
        <w:gridCol w:w="5457"/>
      </w:tblGrid>
      <w:tr w:rsidR="00941CB5" w:rsidRPr="00FD1020" w:rsidTr="00941CB5">
        <w:trPr>
          <w:tblHeader/>
        </w:trPr>
        <w:tc>
          <w:tcPr>
            <w:tcW w:w="958" w:type="pct"/>
            <w:shd w:val="clear" w:color="auto" w:fill="auto"/>
            <w:vAlign w:val="center"/>
          </w:tcPr>
          <w:p w:rsidR="00941CB5" w:rsidRPr="00FD1020" w:rsidRDefault="00941CB5" w:rsidP="00694F6E">
            <w:pPr>
              <w:spacing w:beforeLines="20" w:before="62" w:afterLines="30" w:after="93" w:line="288" w:lineRule="auto"/>
              <w:jc w:val="center"/>
              <w:rPr>
                <w:rFonts w:ascii="Time New Roman" w:eastAsia="SimHei" w:hAnsi="Time New Roman"/>
                <w:bCs/>
                <w:snapToGrid/>
                <w:spacing w:val="4"/>
                <w:sz w:val="21"/>
                <w:szCs w:val="21"/>
              </w:rPr>
            </w:pPr>
            <w:r w:rsidRPr="00FD1020">
              <w:rPr>
                <w:rFonts w:ascii="Time New Roman" w:eastAsia="SimHei" w:hAnsi="Time New Roman" w:hint="eastAsia"/>
                <w:bCs/>
                <w:snapToGrid/>
                <w:spacing w:val="4"/>
                <w:sz w:val="21"/>
                <w:szCs w:val="21"/>
              </w:rPr>
              <w:t>多边条约</w:t>
            </w:r>
          </w:p>
        </w:tc>
        <w:tc>
          <w:tcPr>
            <w:tcW w:w="625" w:type="pct"/>
            <w:shd w:val="clear" w:color="auto" w:fill="auto"/>
            <w:vAlign w:val="center"/>
          </w:tcPr>
          <w:p w:rsidR="00941CB5" w:rsidRPr="00FD1020" w:rsidRDefault="00941CB5" w:rsidP="00694F6E">
            <w:pPr>
              <w:spacing w:beforeLines="20" w:before="62" w:afterLines="30" w:after="93" w:line="288" w:lineRule="auto"/>
              <w:jc w:val="center"/>
              <w:rPr>
                <w:rFonts w:ascii="Time New Roman" w:eastAsia="SimHei" w:hAnsi="Time New Roman"/>
                <w:bCs/>
                <w:snapToGrid/>
                <w:spacing w:val="4"/>
                <w:sz w:val="21"/>
                <w:szCs w:val="21"/>
              </w:rPr>
            </w:pPr>
            <w:r w:rsidRPr="00FD1020">
              <w:rPr>
                <w:rFonts w:ascii="Time New Roman" w:eastAsia="SimHei" w:hAnsi="Time New Roman" w:hint="eastAsia"/>
                <w:bCs/>
                <w:snapToGrid/>
                <w:spacing w:val="4"/>
                <w:sz w:val="21"/>
                <w:szCs w:val="21"/>
              </w:rPr>
              <w:t>地点和日期</w:t>
            </w:r>
          </w:p>
        </w:tc>
        <w:tc>
          <w:tcPr>
            <w:tcW w:w="875" w:type="pct"/>
            <w:shd w:val="clear" w:color="auto" w:fill="auto"/>
            <w:vAlign w:val="center"/>
          </w:tcPr>
          <w:p w:rsidR="00941CB5" w:rsidRPr="00FD1020" w:rsidRDefault="00941CB5" w:rsidP="00694F6E">
            <w:pPr>
              <w:spacing w:beforeLines="20" w:before="62" w:afterLines="30" w:after="93" w:line="288" w:lineRule="auto"/>
              <w:jc w:val="center"/>
              <w:rPr>
                <w:rFonts w:ascii="Time New Roman" w:eastAsia="SimHei" w:hAnsi="Time New Roman"/>
                <w:bCs/>
                <w:snapToGrid/>
                <w:spacing w:val="4"/>
                <w:sz w:val="21"/>
                <w:szCs w:val="21"/>
              </w:rPr>
            </w:pPr>
            <w:r w:rsidRPr="00FD1020">
              <w:rPr>
                <w:rFonts w:ascii="Time New Roman" w:eastAsia="SimHei" w:hAnsi="Time New Roman" w:hint="eastAsia"/>
                <w:bCs/>
                <w:snapToGrid/>
                <w:spacing w:val="4"/>
                <w:sz w:val="21"/>
                <w:szCs w:val="21"/>
              </w:rPr>
              <w:t>签署日期</w:t>
            </w:r>
          </w:p>
        </w:tc>
        <w:tc>
          <w:tcPr>
            <w:tcW w:w="583" w:type="pct"/>
            <w:shd w:val="clear" w:color="auto" w:fill="auto"/>
            <w:vAlign w:val="center"/>
          </w:tcPr>
          <w:p w:rsidR="00941CB5" w:rsidRPr="00FD1020" w:rsidRDefault="00941CB5" w:rsidP="00694F6E">
            <w:pPr>
              <w:spacing w:beforeLines="20" w:before="62" w:afterLines="30" w:after="93" w:line="288" w:lineRule="auto"/>
              <w:jc w:val="center"/>
              <w:rPr>
                <w:rFonts w:ascii="Time New Roman" w:eastAsia="SimHei" w:hAnsi="Time New Roman"/>
                <w:bCs/>
                <w:snapToGrid/>
                <w:spacing w:val="4"/>
                <w:sz w:val="21"/>
                <w:szCs w:val="21"/>
              </w:rPr>
            </w:pPr>
            <w:r w:rsidRPr="00FD1020">
              <w:rPr>
                <w:rFonts w:ascii="Time New Roman" w:eastAsia="SimHei" w:hAnsi="Time New Roman" w:hint="eastAsia"/>
                <w:bCs/>
                <w:snapToGrid/>
                <w:spacing w:val="4"/>
                <w:sz w:val="21"/>
                <w:szCs w:val="21"/>
              </w:rPr>
              <w:t>保存日期</w:t>
            </w:r>
          </w:p>
        </w:tc>
        <w:tc>
          <w:tcPr>
            <w:tcW w:w="1958" w:type="pct"/>
            <w:shd w:val="clear" w:color="auto" w:fill="auto"/>
            <w:vAlign w:val="center"/>
          </w:tcPr>
          <w:p w:rsidR="00941CB5" w:rsidRPr="00FD1020" w:rsidRDefault="00941CB5" w:rsidP="00694F6E">
            <w:pPr>
              <w:spacing w:beforeLines="20" w:before="62" w:afterLines="30" w:after="93" w:line="288" w:lineRule="auto"/>
              <w:jc w:val="center"/>
              <w:rPr>
                <w:rFonts w:ascii="Time New Roman" w:eastAsia="SimHei" w:hAnsi="Time New Roman"/>
                <w:bCs/>
                <w:snapToGrid/>
                <w:spacing w:val="4"/>
                <w:sz w:val="21"/>
                <w:szCs w:val="21"/>
              </w:rPr>
            </w:pPr>
            <w:r w:rsidRPr="00FD1020">
              <w:rPr>
                <w:rFonts w:ascii="Time New Roman" w:eastAsia="SimHei" w:hAnsi="Time New Roman" w:hint="eastAsia"/>
                <w:bCs/>
                <w:snapToGrid/>
                <w:spacing w:val="4"/>
                <w:sz w:val="21"/>
                <w:szCs w:val="21"/>
              </w:rPr>
              <w:t>评</w:t>
            </w:r>
            <w:r w:rsidR="00B62188">
              <w:rPr>
                <w:rFonts w:eastAsia="SimHei"/>
                <w:bCs/>
                <w:snapToGrid/>
                <w:spacing w:val="4"/>
                <w:sz w:val="21"/>
                <w:szCs w:val="21"/>
              </w:rPr>
              <w:tab/>
            </w:r>
            <w:r w:rsidRPr="00FD1020">
              <w:rPr>
                <w:rFonts w:ascii="Time New Roman" w:eastAsia="SimHei" w:hAnsi="Time New Roman" w:hint="eastAsia"/>
                <w:bCs/>
                <w:snapToGrid/>
                <w:spacing w:val="4"/>
                <w:sz w:val="21"/>
                <w:szCs w:val="21"/>
              </w:rPr>
              <w:t>论</w:t>
            </w:r>
          </w:p>
        </w:tc>
      </w:tr>
      <w:tr w:rsidR="00941CB5" w:rsidRPr="00FD1020" w:rsidTr="00941CB5">
        <w:trPr>
          <w:trHeight w:val="1248"/>
        </w:trPr>
        <w:tc>
          <w:tcPr>
            <w:tcW w:w="958"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《经济、社会、文化权利国际公约》</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1966"/>
                <w:attr w:name="Month" w:val="12"/>
                <w:attr w:name="Day" w:val="16"/>
                <w:attr w:name="IsLunarDate" w:val="False"/>
                <w:attr w:name="IsROCDate" w:val="False"/>
              </w:smartTagPr>
              <w:r w:rsidRPr="00FD1020">
                <w:rPr>
                  <w:snapToGrid/>
                  <w:spacing w:val="4"/>
                  <w:sz w:val="21"/>
                  <w:szCs w:val="21"/>
                </w:rPr>
                <w:t>1966</w:t>
              </w:r>
              <w:r w:rsidRPr="00FD1020">
                <w:rPr>
                  <w:rFonts w:hint="eastAsia"/>
                  <w:snapToGrid/>
                  <w:spacing w:val="4"/>
                  <w:sz w:val="21"/>
                  <w:szCs w:val="21"/>
                </w:rPr>
                <w:t>年</w:t>
              </w:r>
              <w:r w:rsidRPr="00FD1020">
                <w:rPr>
                  <w:rFonts w:hint="eastAsia"/>
                  <w:snapToGrid/>
                  <w:spacing w:val="4"/>
                  <w:sz w:val="21"/>
                  <w:szCs w:val="21"/>
                </w:rPr>
                <w:t>12</w:t>
              </w:r>
              <w:r w:rsidRPr="00FD1020">
                <w:rPr>
                  <w:rFonts w:hint="eastAsia"/>
                  <w:snapToGrid/>
                  <w:spacing w:val="4"/>
                  <w:sz w:val="21"/>
                  <w:szCs w:val="21"/>
                </w:rPr>
                <w:t>月</w:t>
              </w:r>
              <w:r w:rsidRPr="00FD1020">
                <w:rPr>
                  <w:rFonts w:hint="eastAsia"/>
                  <w:snapToGrid/>
                  <w:spacing w:val="4"/>
                  <w:sz w:val="21"/>
                  <w:szCs w:val="21"/>
                </w:rPr>
                <w:t>16</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尼加拉瓜并非为初始签署国</w:t>
            </w:r>
          </w:p>
        </w:tc>
        <w:tc>
          <w:tcPr>
            <w:tcW w:w="583" w:type="pct"/>
          </w:tcPr>
          <w:p w:rsidR="00941CB5" w:rsidRPr="00FD1020" w:rsidRDefault="00941CB5" w:rsidP="00694F6E">
            <w:pPr>
              <w:spacing w:beforeLines="20" w:before="62" w:afterLines="30" w:after="93" w:line="288" w:lineRule="auto"/>
              <w:rPr>
                <w:snapToGrid/>
                <w:spacing w:val="4"/>
                <w:sz w:val="21"/>
                <w:szCs w:val="21"/>
              </w:rPr>
            </w:pPr>
            <w:r w:rsidRPr="00FD1020">
              <w:rPr>
                <w:snapToGrid/>
                <w:spacing w:val="4"/>
                <w:sz w:val="21"/>
                <w:szCs w:val="21"/>
              </w:rPr>
              <w:t>1980</w:t>
            </w:r>
            <w:r w:rsidRPr="00FD1020">
              <w:rPr>
                <w:rFonts w:hint="eastAsia"/>
                <w:snapToGrid/>
                <w:spacing w:val="4"/>
                <w:sz w:val="21"/>
                <w:szCs w:val="21"/>
              </w:rPr>
              <w:t>年</w:t>
            </w:r>
            <w:r w:rsidRPr="00FD1020">
              <w:rPr>
                <w:rFonts w:hint="eastAsia"/>
                <w:snapToGrid/>
                <w:spacing w:val="4"/>
                <w:sz w:val="21"/>
                <w:szCs w:val="21"/>
              </w:rPr>
              <w:t>3</w:t>
            </w:r>
            <w:r w:rsidRPr="00FD1020">
              <w:rPr>
                <w:rFonts w:hint="eastAsia"/>
                <w:snapToGrid/>
                <w:spacing w:val="4"/>
                <w:sz w:val="21"/>
                <w:szCs w:val="21"/>
              </w:rPr>
              <w:t>月</w:t>
            </w:r>
            <w:r w:rsidRPr="00FD1020">
              <w:rPr>
                <w:rFonts w:hint="eastAsia"/>
                <w:snapToGrid/>
                <w:spacing w:val="4"/>
                <w:sz w:val="21"/>
                <w:szCs w:val="21"/>
              </w:rPr>
              <w:t>12</w:t>
            </w:r>
            <w:r w:rsidRPr="00FD1020">
              <w:rPr>
                <w:rFonts w:hint="eastAsia"/>
                <w:snapToGrid/>
                <w:spacing w:val="4"/>
                <w:sz w:val="21"/>
                <w:szCs w:val="21"/>
              </w:rPr>
              <w:t>日</w:t>
            </w:r>
            <w:r w:rsidRPr="00FD1020">
              <w:rPr>
                <w:rFonts w:hint="eastAsia"/>
                <w:snapToGrid/>
                <w:spacing w:val="4"/>
                <w:sz w:val="21"/>
                <w:szCs w:val="21"/>
              </w:rPr>
              <w:t>(</w:t>
            </w:r>
            <w:r w:rsidRPr="00FD1020">
              <w:rPr>
                <w:rFonts w:hint="eastAsia"/>
                <w:snapToGrid/>
                <w:spacing w:val="4"/>
                <w:sz w:val="21"/>
                <w:szCs w:val="21"/>
              </w:rPr>
              <w:t>加入</w:t>
            </w:r>
            <w:r w:rsidRPr="00FD1020">
              <w:rPr>
                <w:rFonts w:hint="eastAsia"/>
                <w:snapToGrid/>
                <w:spacing w:val="4"/>
                <w:sz w:val="21"/>
                <w:szCs w:val="21"/>
              </w:rPr>
              <w:t>)</w:t>
            </w:r>
          </w:p>
        </w:tc>
        <w:tc>
          <w:tcPr>
            <w:tcW w:w="1958" w:type="pct"/>
          </w:tcPr>
          <w:p w:rsidR="00941CB5" w:rsidRPr="00FD1020" w:rsidRDefault="00941CB5" w:rsidP="00694F6E">
            <w:pPr>
              <w:spacing w:beforeLines="20" w:before="62" w:afterLines="30" w:after="93" w:line="288" w:lineRule="auto"/>
              <w:rPr>
                <w:rFonts w:hint="eastAsia"/>
                <w:iCs/>
                <w:snapToGrid/>
                <w:spacing w:val="4"/>
                <w:sz w:val="21"/>
                <w:szCs w:val="21"/>
              </w:rPr>
            </w:pPr>
            <w:r w:rsidRPr="00FD1020">
              <w:rPr>
                <w:rFonts w:hint="eastAsia"/>
                <w:iCs/>
                <w:snapToGrid/>
                <w:spacing w:val="4"/>
                <w:sz w:val="21"/>
                <w:szCs w:val="21"/>
              </w:rPr>
              <w:t>核准和加入：第</w:t>
            </w:r>
            <w:r w:rsidRPr="00FD1020">
              <w:rPr>
                <w:rFonts w:hint="eastAsia"/>
                <w:iCs/>
                <w:snapToGrid/>
                <w:spacing w:val="4"/>
                <w:sz w:val="21"/>
                <w:szCs w:val="21"/>
              </w:rPr>
              <w:t>255</w:t>
            </w:r>
            <w:r w:rsidRPr="00FD1020">
              <w:rPr>
                <w:rFonts w:hint="eastAsia"/>
                <w:iCs/>
                <w:snapToGrid/>
                <w:spacing w:val="4"/>
                <w:sz w:val="21"/>
                <w:szCs w:val="21"/>
              </w:rPr>
              <w:t>号</w:t>
            </w:r>
            <w:r w:rsidRPr="00FD1020">
              <w:rPr>
                <w:iCs/>
                <w:snapToGrid/>
                <w:spacing w:val="4"/>
                <w:sz w:val="21"/>
                <w:szCs w:val="21"/>
              </w:rPr>
              <w:t>J.G.R.N.</w:t>
            </w:r>
            <w:r w:rsidRPr="00FD1020">
              <w:rPr>
                <w:rFonts w:hint="eastAsia"/>
                <w:iCs/>
                <w:snapToGrid/>
                <w:spacing w:val="4"/>
                <w:sz w:val="21"/>
                <w:szCs w:val="21"/>
              </w:rPr>
              <w:t>法令，发布在</w:t>
            </w:r>
            <w:smartTag w:uri="urn:schemas-microsoft-com:office:smarttags" w:element="chsdate">
              <w:smartTagPr>
                <w:attr w:name="IsROCDate" w:val="False"/>
                <w:attr w:name="IsLunarDate" w:val="False"/>
                <w:attr w:name="Day" w:val="30"/>
                <w:attr w:name="Month" w:val="1"/>
                <w:attr w:name="Year" w:val="1980"/>
              </w:smartTagPr>
              <w:r w:rsidRPr="00FD1020">
                <w:rPr>
                  <w:rFonts w:hint="eastAsia"/>
                  <w:iCs/>
                  <w:snapToGrid/>
                  <w:spacing w:val="4"/>
                  <w:sz w:val="21"/>
                  <w:szCs w:val="21"/>
                </w:rPr>
                <w:t>1980</w:t>
              </w:r>
              <w:r w:rsidRPr="00FD1020">
                <w:rPr>
                  <w:rFonts w:hint="eastAsia"/>
                  <w:iCs/>
                  <w:snapToGrid/>
                  <w:spacing w:val="4"/>
                  <w:sz w:val="21"/>
                  <w:szCs w:val="21"/>
                </w:rPr>
                <w:t>年</w:t>
              </w:r>
              <w:r w:rsidRPr="00FD1020">
                <w:rPr>
                  <w:rFonts w:hint="eastAsia"/>
                  <w:iCs/>
                  <w:snapToGrid/>
                  <w:spacing w:val="4"/>
                  <w:sz w:val="21"/>
                  <w:szCs w:val="21"/>
                </w:rPr>
                <w:t>1</w:t>
              </w:r>
              <w:r w:rsidRPr="00FD1020">
                <w:rPr>
                  <w:rFonts w:hint="eastAsia"/>
                  <w:iCs/>
                  <w:snapToGrid/>
                  <w:spacing w:val="4"/>
                  <w:sz w:val="21"/>
                  <w:szCs w:val="21"/>
                </w:rPr>
                <w:t>月</w:t>
              </w:r>
              <w:r w:rsidRPr="00FD1020">
                <w:rPr>
                  <w:rFonts w:hint="eastAsia"/>
                  <w:iCs/>
                  <w:snapToGrid/>
                  <w:spacing w:val="4"/>
                  <w:sz w:val="21"/>
                  <w:szCs w:val="21"/>
                </w:rPr>
                <w:t>30</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rPr>
              <w:t>25</w:t>
            </w:r>
            <w:r w:rsidRPr="00FD1020">
              <w:rPr>
                <w:rFonts w:hint="eastAsia"/>
                <w:iCs/>
                <w:snapToGrid/>
                <w:spacing w:val="4"/>
                <w:sz w:val="21"/>
                <w:szCs w:val="21"/>
              </w:rPr>
              <w:t>号</w:t>
            </w:r>
            <w:r w:rsidRPr="00FD1020">
              <w:rPr>
                <w:iCs/>
                <w:snapToGrid/>
                <w:spacing w:val="4"/>
                <w:sz w:val="21"/>
                <w:szCs w:val="21"/>
              </w:rPr>
              <w:t>《政府公报》</w:t>
            </w:r>
            <w:r w:rsidRPr="00FD1020">
              <w:rPr>
                <w:rFonts w:hint="eastAsia"/>
                <w:iCs/>
                <w:snapToGrid/>
                <w:spacing w:val="4"/>
                <w:sz w:val="21"/>
                <w:szCs w:val="21"/>
              </w:rPr>
              <w:t>第</w:t>
            </w:r>
            <w:r w:rsidRPr="00FD1020">
              <w:rPr>
                <w:rFonts w:hint="eastAsia"/>
                <w:iCs/>
                <w:snapToGrid/>
                <w:spacing w:val="4"/>
                <w:sz w:val="21"/>
                <w:szCs w:val="21"/>
              </w:rPr>
              <w:t>234</w:t>
            </w:r>
            <w:r w:rsidRPr="00FD1020">
              <w:rPr>
                <w:rFonts w:hint="eastAsia"/>
                <w:iCs/>
                <w:snapToGrid/>
                <w:spacing w:val="4"/>
                <w:sz w:val="21"/>
                <w:szCs w:val="21"/>
              </w:rPr>
              <w:t>页上。</w:t>
            </w:r>
          </w:p>
          <w:p w:rsidR="00941CB5" w:rsidRPr="00FD1020" w:rsidRDefault="00941CB5" w:rsidP="00694F6E">
            <w:pPr>
              <w:spacing w:beforeLines="20" w:before="62" w:afterLines="30" w:after="93" w:line="288" w:lineRule="auto"/>
              <w:rPr>
                <w:rFonts w:hint="eastAsia"/>
                <w:snapToGrid/>
                <w:spacing w:val="4"/>
                <w:sz w:val="21"/>
                <w:szCs w:val="21"/>
              </w:rPr>
            </w:pPr>
            <w:r w:rsidRPr="00FD1020">
              <w:rPr>
                <w:rFonts w:hint="eastAsia"/>
                <w:iCs/>
                <w:snapToGrid/>
                <w:spacing w:val="4"/>
                <w:sz w:val="21"/>
                <w:szCs w:val="21"/>
              </w:rPr>
              <w:t>文本：发布在</w:t>
            </w:r>
            <w:smartTag w:uri="urn:schemas-microsoft-com:office:smarttags" w:element="chsdate">
              <w:smartTagPr>
                <w:attr w:name="Year" w:val="1980"/>
                <w:attr w:name="Month" w:val="3"/>
                <w:attr w:name="Day" w:val="17"/>
                <w:attr w:name="IsLunarDate" w:val="False"/>
                <w:attr w:name="IsROCDate" w:val="False"/>
              </w:smartTagPr>
              <w:r w:rsidRPr="00FD1020">
                <w:rPr>
                  <w:rFonts w:hint="eastAsia"/>
                  <w:iCs/>
                  <w:snapToGrid/>
                  <w:spacing w:val="4"/>
                  <w:sz w:val="21"/>
                  <w:szCs w:val="21"/>
                </w:rPr>
                <w:t>1980</w:t>
              </w:r>
              <w:r w:rsidRPr="00FD1020">
                <w:rPr>
                  <w:rFonts w:hint="eastAsia"/>
                  <w:iCs/>
                  <w:snapToGrid/>
                  <w:spacing w:val="4"/>
                  <w:sz w:val="21"/>
                  <w:szCs w:val="21"/>
                </w:rPr>
                <w:t>年</w:t>
              </w:r>
              <w:r w:rsidRPr="00FD1020">
                <w:rPr>
                  <w:rFonts w:hint="eastAsia"/>
                  <w:iCs/>
                  <w:snapToGrid/>
                  <w:spacing w:val="4"/>
                  <w:sz w:val="21"/>
                  <w:szCs w:val="21"/>
                </w:rPr>
                <w:t>3</w:t>
              </w:r>
              <w:r w:rsidRPr="00FD1020">
                <w:rPr>
                  <w:rFonts w:hint="eastAsia"/>
                  <w:iCs/>
                  <w:snapToGrid/>
                  <w:spacing w:val="4"/>
                  <w:sz w:val="21"/>
                  <w:szCs w:val="21"/>
                </w:rPr>
                <w:t>月</w:t>
              </w:r>
              <w:r w:rsidRPr="00FD1020">
                <w:rPr>
                  <w:rFonts w:hint="eastAsia"/>
                  <w:iCs/>
                  <w:snapToGrid/>
                  <w:spacing w:val="4"/>
                  <w:sz w:val="21"/>
                  <w:szCs w:val="21"/>
                </w:rPr>
                <w:t>17</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rPr>
              <w:t>65</w:t>
            </w:r>
            <w:r w:rsidRPr="00FD1020">
              <w:rPr>
                <w:rFonts w:hint="eastAsia"/>
                <w:iCs/>
                <w:snapToGrid/>
                <w:spacing w:val="4"/>
                <w:sz w:val="21"/>
                <w:szCs w:val="21"/>
              </w:rPr>
              <w:t>号</w:t>
            </w:r>
            <w:r w:rsidRPr="00FD1020">
              <w:rPr>
                <w:iCs/>
                <w:snapToGrid/>
                <w:spacing w:val="4"/>
                <w:sz w:val="21"/>
                <w:szCs w:val="21"/>
              </w:rPr>
              <w:t>《政府公报》</w:t>
            </w:r>
            <w:r w:rsidRPr="00FD1020">
              <w:rPr>
                <w:rFonts w:hint="eastAsia"/>
                <w:iCs/>
                <w:snapToGrid/>
                <w:spacing w:val="4"/>
                <w:sz w:val="21"/>
                <w:szCs w:val="21"/>
              </w:rPr>
              <w:t>第</w:t>
            </w:r>
            <w:r w:rsidRPr="00FD1020">
              <w:rPr>
                <w:rFonts w:hint="eastAsia"/>
                <w:iCs/>
                <w:snapToGrid/>
                <w:spacing w:val="4"/>
                <w:sz w:val="21"/>
                <w:szCs w:val="21"/>
              </w:rPr>
              <w:t>698</w:t>
            </w:r>
            <w:r w:rsidRPr="00FD1020">
              <w:rPr>
                <w:rFonts w:hint="eastAsia"/>
                <w:iCs/>
                <w:snapToGrid/>
                <w:spacing w:val="4"/>
                <w:sz w:val="21"/>
                <w:szCs w:val="21"/>
              </w:rPr>
              <w:t>页上。</w:t>
            </w:r>
          </w:p>
          <w:p w:rsidR="00941CB5" w:rsidRPr="00FD1020" w:rsidRDefault="00941CB5" w:rsidP="00694F6E">
            <w:pPr>
              <w:spacing w:beforeLines="20" w:before="62" w:afterLines="30" w:after="93" w:line="288" w:lineRule="auto"/>
              <w:rPr>
                <w:rFonts w:hint="eastAsia"/>
                <w:snapToGrid/>
                <w:spacing w:val="4"/>
                <w:sz w:val="21"/>
                <w:szCs w:val="21"/>
              </w:rPr>
            </w:pPr>
            <w:r w:rsidRPr="00FD1020">
              <w:rPr>
                <w:rFonts w:hint="eastAsia"/>
                <w:snapToGrid/>
                <w:spacing w:val="4"/>
                <w:sz w:val="21"/>
                <w:szCs w:val="21"/>
              </w:rPr>
              <w:t>《尼加拉瓜政治宪法》第</w:t>
            </w:r>
            <w:r w:rsidRPr="00FD1020">
              <w:rPr>
                <w:rFonts w:hint="eastAsia"/>
                <w:snapToGrid/>
                <w:spacing w:val="4"/>
                <w:sz w:val="21"/>
                <w:szCs w:val="21"/>
              </w:rPr>
              <w:t>46</w:t>
            </w:r>
            <w:r w:rsidRPr="00FD1020">
              <w:rPr>
                <w:rFonts w:hint="eastAsia"/>
                <w:snapToGrid/>
                <w:spacing w:val="4"/>
                <w:sz w:val="21"/>
                <w:szCs w:val="21"/>
              </w:rPr>
              <w:t>条承认其全部效力和生效。</w:t>
            </w:r>
          </w:p>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第</w:t>
            </w:r>
            <w:r w:rsidRPr="00FD1020">
              <w:rPr>
                <w:rFonts w:hint="eastAsia"/>
                <w:snapToGrid/>
                <w:spacing w:val="4"/>
                <w:sz w:val="21"/>
                <w:szCs w:val="21"/>
              </w:rPr>
              <w:t>201</w:t>
            </w:r>
            <w:r w:rsidRPr="00FD1020">
              <w:rPr>
                <w:rFonts w:hint="eastAsia"/>
                <w:snapToGrid/>
                <w:spacing w:val="4"/>
                <w:sz w:val="21"/>
                <w:szCs w:val="21"/>
              </w:rPr>
              <w:t>号法律促进有关人权和《政治宪法》的教育</w:t>
            </w:r>
            <w:r w:rsidRPr="00FD1020">
              <w:rPr>
                <w:rFonts w:hint="eastAsia"/>
                <w:snapToGrid/>
                <w:spacing w:val="4"/>
                <w:sz w:val="21"/>
                <w:szCs w:val="21"/>
              </w:rPr>
              <w:t>(</w:t>
            </w:r>
            <w:smartTag w:uri="urn:schemas-microsoft-com:office:smarttags" w:element="chsdate">
              <w:smartTagPr>
                <w:attr w:name="Year" w:val="1995"/>
                <w:attr w:name="Month" w:val="9"/>
                <w:attr w:name="Day" w:val="26"/>
                <w:attr w:name="IsLunarDate" w:val="False"/>
                <w:attr w:name="IsROCDate" w:val="False"/>
              </w:smartTagPr>
              <w:r w:rsidRPr="00FD1020">
                <w:rPr>
                  <w:rFonts w:hint="eastAsia"/>
                  <w:snapToGrid/>
                  <w:spacing w:val="4"/>
                  <w:sz w:val="21"/>
                  <w:szCs w:val="21"/>
                </w:rPr>
                <w:t>1995</w:t>
              </w:r>
              <w:r w:rsidRPr="00FD1020">
                <w:rPr>
                  <w:rFonts w:hint="eastAsia"/>
                  <w:snapToGrid/>
                  <w:spacing w:val="4"/>
                  <w:sz w:val="21"/>
                  <w:szCs w:val="21"/>
                </w:rPr>
                <w:t>年</w:t>
              </w:r>
              <w:r w:rsidRPr="00FD1020">
                <w:rPr>
                  <w:rFonts w:hint="eastAsia"/>
                  <w:snapToGrid/>
                  <w:spacing w:val="4"/>
                  <w:sz w:val="21"/>
                  <w:szCs w:val="21"/>
                </w:rPr>
                <w:t>9</w:t>
              </w:r>
              <w:r w:rsidRPr="00FD1020">
                <w:rPr>
                  <w:rFonts w:hint="eastAsia"/>
                  <w:snapToGrid/>
                  <w:spacing w:val="4"/>
                  <w:sz w:val="21"/>
                  <w:szCs w:val="21"/>
                </w:rPr>
                <w:t>月</w:t>
              </w:r>
              <w:r w:rsidRPr="00FD1020">
                <w:rPr>
                  <w:rFonts w:hint="eastAsia"/>
                  <w:snapToGrid/>
                  <w:spacing w:val="4"/>
                  <w:sz w:val="21"/>
                  <w:szCs w:val="21"/>
                </w:rPr>
                <w:t>26</w:t>
              </w:r>
              <w:r w:rsidRPr="00FD1020">
                <w:rPr>
                  <w:rFonts w:hint="eastAsia"/>
                  <w:snapToGrid/>
                  <w:spacing w:val="4"/>
                  <w:sz w:val="21"/>
                  <w:szCs w:val="21"/>
                </w:rPr>
                <w:t>日</w:t>
              </w:r>
            </w:smartTag>
            <w:r w:rsidRPr="00FD1020">
              <w:rPr>
                <w:rFonts w:hint="eastAsia"/>
                <w:snapToGrid/>
                <w:spacing w:val="4"/>
                <w:sz w:val="21"/>
                <w:szCs w:val="21"/>
              </w:rPr>
              <w:t>第</w:t>
            </w:r>
            <w:r w:rsidRPr="00FD1020">
              <w:rPr>
                <w:rFonts w:hint="eastAsia"/>
                <w:snapToGrid/>
                <w:spacing w:val="4"/>
                <w:sz w:val="21"/>
                <w:szCs w:val="21"/>
              </w:rPr>
              <w:t>179</w:t>
            </w:r>
            <w:r w:rsidRPr="00FD1020">
              <w:rPr>
                <w:rFonts w:hint="eastAsia"/>
                <w:snapToGrid/>
                <w:spacing w:val="4"/>
                <w:sz w:val="21"/>
                <w:szCs w:val="21"/>
              </w:rPr>
              <w:t>号</w:t>
            </w:r>
            <w:r w:rsidRPr="00FD1020">
              <w:rPr>
                <w:snapToGrid/>
                <w:spacing w:val="4"/>
                <w:sz w:val="21"/>
                <w:szCs w:val="21"/>
              </w:rPr>
              <w:t>《政府公报》</w:t>
            </w:r>
            <w:r w:rsidRPr="00FD1020">
              <w:rPr>
                <w:rFonts w:hint="eastAsia"/>
                <w:snapToGrid/>
                <w:spacing w:val="4"/>
                <w:sz w:val="21"/>
                <w:szCs w:val="21"/>
              </w:rPr>
              <w:t>)</w:t>
            </w:r>
            <w:r w:rsidRPr="00FD1020">
              <w:rPr>
                <w:rFonts w:hint="eastAsia"/>
                <w:snapToGrid/>
                <w:spacing w:val="4"/>
                <w:sz w:val="21"/>
                <w:szCs w:val="21"/>
              </w:rPr>
              <w:t>。</w:t>
            </w:r>
          </w:p>
        </w:tc>
      </w:tr>
      <w:tr w:rsidR="00941CB5" w:rsidRPr="00FD1020" w:rsidTr="00A3326C">
        <w:trPr>
          <w:trHeight w:val="601"/>
        </w:trPr>
        <w:tc>
          <w:tcPr>
            <w:tcW w:w="958"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《公民权利和政治权利国际公约》</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1966"/>
                <w:attr w:name="Month" w:val="12"/>
                <w:attr w:name="Day" w:val="16"/>
                <w:attr w:name="IsLunarDate" w:val="False"/>
                <w:attr w:name="IsROCDate" w:val="False"/>
              </w:smartTagPr>
              <w:r w:rsidRPr="00FD1020">
                <w:rPr>
                  <w:snapToGrid/>
                  <w:spacing w:val="4"/>
                  <w:sz w:val="21"/>
                  <w:szCs w:val="21"/>
                </w:rPr>
                <w:t>1966</w:t>
              </w:r>
              <w:r w:rsidRPr="00FD1020">
                <w:rPr>
                  <w:rFonts w:hint="eastAsia"/>
                  <w:snapToGrid/>
                  <w:spacing w:val="4"/>
                  <w:sz w:val="21"/>
                  <w:szCs w:val="21"/>
                </w:rPr>
                <w:t>年</w:t>
              </w:r>
              <w:r w:rsidRPr="00FD1020">
                <w:rPr>
                  <w:rFonts w:hint="eastAsia"/>
                  <w:snapToGrid/>
                  <w:spacing w:val="4"/>
                  <w:sz w:val="21"/>
                  <w:szCs w:val="21"/>
                </w:rPr>
                <w:t>12</w:t>
              </w:r>
              <w:r w:rsidRPr="00FD1020">
                <w:rPr>
                  <w:rFonts w:hint="eastAsia"/>
                  <w:snapToGrid/>
                  <w:spacing w:val="4"/>
                  <w:sz w:val="21"/>
                  <w:szCs w:val="21"/>
                </w:rPr>
                <w:t>月</w:t>
              </w:r>
              <w:r w:rsidRPr="00FD1020">
                <w:rPr>
                  <w:rFonts w:hint="eastAsia"/>
                  <w:snapToGrid/>
                  <w:spacing w:val="4"/>
                  <w:sz w:val="21"/>
                  <w:szCs w:val="21"/>
                </w:rPr>
                <w:t>16</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尼加拉瓜并非为初始签署国</w:t>
            </w:r>
          </w:p>
        </w:tc>
        <w:tc>
          <w:tcPr>
            <w:tcW w:w="583" w:type="pct"/>
          </w:tcPr>
          <w:p w:rsidR="00941CB5" w:rsidRPr="00FD1020" w:rsidRDefault="00941CB5" w:rsidP="00694F6E">
            <w:pPr>
              <w:spacing w:beforeLines="20" w:before="62" w:afterLines="30" w:after="93" w:line="288" w:lineRule="auto"/>
              <w:rPr>
                <w:snapToGrid/>
                <w:spacing w:val="4"/>
                <w:sz w:val="21"/>
                <w:szCs w:val="21"/>
              </w:rPr>
            </w:pPr>
            <w:r w:rsidRPr="00FD1020">
              <w:rPr>
                <w:snapToGrid/>
                <w:spacing w:val="4"/>
                <w:sz w:val="21"/>
                <w:szCs w:val="21"/>
              </w:rPr>
              <w:t>1980</w:t>
            </w:r>
            <w:r w:rsidRPr="00FD1020">
              <w:rPr>
                <w:rFonts w:hint="eastAsia"/>
                <w:snapToGrid/>
                <w:spacing w:val="4"/>
                <w:sz w:val="21"/>
                <w:szCs w:val="21"/>
              </w:rPr>
              <w:t>年</w:t>
            </w:r>
            <w:r w:rsidRPr="00FD1020">
              <w:rPr>
                <w:rFonts w:hint="eastAsia"/>
                <w:snapToGrid/>
                <w:spacing w:val="4"/>
                <w:sz w:val="21"/>
                <w:szCs w:val="21"/>
              </w:rPr>
              <w:t>3</w:t>
            </w:r>
            <w:r w:rsidRPr="00FD1020">
              <w:rPr>
                <w:rFonts w:hint="eastAsia"/>
                <w:snapToGrid/>
                <w:spacing w:val="4"/>
                <w:sz w:val="21"/>
                <w:szCs w:val="21"/>
              </w:rPr>
              <w:t>月</w:t>
            </w:r>
            <w:r w:rsidRPr="00FD1020">
              <w:rPr>
                <w:rFonts w:hint="eastAsia"/>
                <w:snapToGrid/>
                <w:spacing w:val="4"/>
                <w:sz w:val="21"/>
                <w:szCs w:val="21"/>
              </w:rPr>
              <w:t>12</w:t>
            </w:r>
            <w:r w:rsidRPr="00FD1020">
              <w:rPr>
                <w:rFonts w:hint="eastAsia"/>
                <w:snapToGrid/>
                <w:spacing w:val="4"/>
                <w:sz w:val="21"/>
                <w:szCs w:val="21"/>
              </w:rPr>
              <w:t>日</w:t>
            </w:r>
            <w:r w:rsidRPr="00FD1020">
              <w:rPr>
                <w:rFonts w:hint="eastAsia"/>
                <w:snapToGrid/>
                <w:spacing w:val="4"/>
                <w:sz w:val="21"/>
                <w:szCs w:val="21"/>
              </w:rPr>
              <w:t>(</w:t>
            </w:r>
            <w:r w:rsidRPr="00FD1020">
              <w:rPr>
                <w:rFonts w:hint="eastAsia"/>
                <w:snapToGrid/>
                <w:spacing w:val="4"/>
                <w:sz w:val="21"/>
                <w:szCs w:val="21"/>
              </w:rPr>
              <w:t>加入</w:t>
            </w:r>
            <w:r w:rsidRPr="00FD1020">
              <w:rPr>
                <w:rFonts w:hint="eastAsia"/>
                <w:snapToGrid/>
                <w:spacing w:val="4"/>
                <w:sz w:val="21"/>
                <w:szCs w:val="21"/>
              </w:rPr>
              <w:t>)</w:t>
            </w:r>
          </w:p>
        </w:tc>
        <w:tc>
          <w:tcPr>
            <w:tcW w:w="1958" w:type="pct"/>
          </w:tcPr>
          <w:p w:rsidR="00941CB5" w:rsidRPr="00FD1020" w:rsidRDefault="00941CB5" w:rsidP="00694F6E">
            <w:pPr>
              <w:spacing w:beforeLines="20" w:before="62" w:afterLines="30" w:after="93" w:line="288" w:lineRule="auto"/>
              <w:rPr>
                <w:rFonts w:hint="eastAsia"/>
                <w:iCs/>
                <w:snapToGrid/>
                <w:spacing w:val="4"/>
                <w:sz w:val="21"/>
                <w:szCs w:val="21"/>
              </w:rPr>
            </w:pPr>
            <w:r w:rsidRPr="00FD1020">
              <w:rPr>
                <w:rFonts w:hint="eastAsia"/>
                <w:iCs/>
                <w:snapToGrid/>
                <w:spacing w:val="4"/>
                <w:sz w:val="21"/>
                <w:szCs w:val="21"/>
              </w:rPr>
              <w:t>核准和加入：第</w:t>
            </w:r>
            <w:r w:rsidRPr="00FD1020">
              <w:rPr>
                <w:rFonts w:hint="eastAsia"/>
                <w:iCs/>
                <w:snapToGrid/>
                <w:spacing w:val="4"/>
                <w:sz w:val="21"/>
                <w:szCs w:val="21"/>
              </w:rPr>
              <w:t>255</w:t>
            </w:r>
            <w:r w:rsidRPr="00FD1020">
              <w:rPr>
                <w:rFonts w:hint="eastAsia"/>
                <w:iCs/>
                <w:snapToGrid/>
                <w:spacing w:val="4"/>
                <w:sz w:val="21"/>
                <w:szCs w:val="21"/>
              </w:rPr>
              <w:t>号</w:t>
            </w:r>
            <w:r w:rsidRPr="00FD1020">
              <w:rPr>
                <w:iCs/>
                <w:snapToGrid/>
                <w:spacing w:val="4"/>
                <w:sz w:val="21"/>
                <w:szCs w:val="21"/>
              </w:rPr>
              <w:t>J.G.R.N.</w:t>
            </w:r>
            <w:r w:rsidRPr="00FD1020">
              <w:rPr>
                <w:rFonts w:hint="eastAsia"/>
                <w:iCs/>
                <w:snapToGrid/>
                <w:spacing w:val="4"/>
                <w:sz w:val="21"/>
                <w:szCs w:val="21"/>
              </w:rPr>
              <w:t>法令，发布在</w:t>
            </w:r>
            <w:smartTag w:uri="urn:schemas-microsoft-com:office:smarttags" w:element="chsdate">
              <w:smartTagPr>
                <w:attr w:name="IsROCDate" w:val="False"/>
                <w:attr w:name="IsLunarDate" w:val="False"/>
                <w:attr w:name="Day" w:val="30"/>
                <w:attr w:name="Month" w:val="1"/>
                <w:attr w:name="Year" w:val="1980"/>
              </w:smartTagPr>
              <w:r w:rsidRPr="00FD1020">
                <w:rPr>
                  <w:rFonts w:hint="eastAsia"/>
                  <w:iCs/>
                  <w:snapToGrid/>
                  <w:spacing w:val="4"/>
                  <w:sz w:val="21"/>
                  <w:szCs w:val="21"/>
                </w:rPr>
                <w:t>1980</w:t>
              </w:r>
              <w:r w:rsidRPr="00FD1020">
                <w:rPr>
                  <w:rFonts w:hint="eastAsia"/>
                  <w:iCs/>
                  <w:snapToGrid/>
                  <w:spacing w:val="4"/>
                  <w:sz w:val="21"/>
                  <w:szCs w:val="21"/>
                </w:rPr>
                <w:t>年</w:t>
              </w:r>
              <w:r w:rsidRPr="00FD1020">
                <w:rPr>
                  <w:rFonts w:hint="eastAsia"/>
                  <w:iCs/>
                  <w:snapToGrid/>
                  <w:spacing w:val="4"/>
                  <w:sz w:val="21"/>
                  <w:szCs w:val="21"/>
                </w:rPr>
                <w:t>1</w:t>
              </w:r>
              <w:r w:rsidRPr="00FD1020">
                <w:rPr>
                  <w:rFonts w:hint="eastAsia"/>
                  <w:iCs/>
                  <w:snapToGrid/>
                  <w:spacing w:val="4"/>
                  <w:sz w:val="21"/>
                  <w:szCs w:val="21"/>
                </w:rPr>
                <w:t>月</w:t>
              </w:r>
              <w:r w:rsidRPr="00FD1020">
                <w:rPr>
                  <w:rFonts w:hint="eastAsia"/>
                  <w:iCs/>
                  <w:snapToGrid/>
                  <w:spacing w:val="4"/>
                  <w:sz w:val="21"/>
                  <w:szCs w:val="21"/>
                </w:rPr>
                <w:t>30</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rPr>
              <w:t>25</w:t>
            </w:r>
            <w:r w:rsidRPr="00FD1020">
              <w:rPr>
                <w:rFonts w:hint="eastAsia"/>
                <w:iCs/>
                <w:snapToGrid/>
                <w:spacing w:val="4"/>
                <w:sz w:val="21"/>
                <w:szCs w:val="21"/>
              </w:rPr>
              <w:t>号</w:t>
            </w:r>
            <w:r w:rsidRPr="00FD1020">
              <w:rPr>
                <w:iCs/>
                <w:snapToGrid/>
                <w:spacing w:val="4"/>
                <w:sz w:val="21"/>
                <w:szCs w:val="21"/>
              </w:rPr>
              <w:t>《政府公报》</w:t>
            </w:r>
            <w:r w:rsidRPr="00FD1020">
              <w:rPr>
                <w:rFonts w:hint="eastAsia"/>
                <w:iCs/>
                <w:snapToGrid/>
                <w:spacing w:val="4"/>
                <w:sz w:val="21"/>
                <w:szCs w:val="21"/>
              </w:rPr>
              <w:t>第</w:t>
            </w:r>
            <w:r w:rsidRPr="00FD1020">
              <w:rPr>
                <w:rFonts w:hint="eastAsia"/>
                <w:iCs/>
                <w:snapToGrid/>
                <w:spacing w:val="4"/>
                <w:sz w:val="21"/>
                <w:szCs w:val="21"/>
              </w:rPr>
              <w:t>234</w:t>
            </w:r>
            <w:r w:rsidRPr="00FD1020">
              <w:rPr>
                <w:rFonts w:hint="eastAsia"/>
                <w:iCs/>
                <w:snapToGrid/>
                <w:spacing w:val="4"/>
                <w:sz w:val="21"/>
                <w:szCs w:val="21"/>
              </w:rPr>
              <w:t>页上。</w:t>
            </w:r>
          </w:p>
          <w:p w:rsidR="00A3326C" w:rsidRDefault="00941CB5" w:rsidP="00694F6E">
            <w:pPr>
              <w:spacing w:beforeLines="20" w:before="62" w:afterLines="30" w:after="93" w:line="288" w:lineRule="auto"/>
              <w:rPr>
                <w:rFonts w:hint="eastAsia"/>
                <w:snapToGrid/>
                <w:spacing w:val="4"/>
                <w:sz w:val="21"/>
                <w:szCs w:val="21"/>
              </w:rPr>
            </w:pPr>
            <w:r w:rsidRPr="00FD1020">
              <w:rPr>
                <w:rFonts w:hint="eastAsia"/>
                <w:snapToGrid/>
                <w:spacing w:val="4"/>
                <w:sz w:val="21"/>
                <w:szCs w:val="21"/>
              </w:rPr>
              <w:t>《尼加拉瓜政治宪法》第</w:t>
            </w:r>
            <w:r w:rsidRPr="00FD1020">
              <w:rPr>
                <w:rFonts w:hint="eastAsia"/>
                <w:snapToGrid/>
                <w:spacing w:val="4"/>
                <w:sz w:val="21"/>
                <w:szCs w:val="21"/>
              </w:rPr>
              <w:t>46</w:t>
            </w:r>
            <w:r w:rsidRPr="00FD1020">
              <w:rPr>
                <w:rFonts w:hint="eastAsia"/>
                <w:snapToGrid/>
                <w:spacing w:val="4"/>
                <w:sz w:val="21"/>
                <w:szCs w:val="21"/>
              </w:rPr>
              <w:t>条承认其全部效力和生效。</w:t>
            </w:r>
          </w:p>
          <w:p w:rsidR="00941CB5" w:rsidRPr="00FD1020" w:rsidRDefault="00941CB5" w:rsidP="00694F6E">
            <w:pPr>
              <w:spacing w:beforeLines="20" w:before="62" w:afterLines="30" w:after="93" w:line="288" w:lineRule="auto"/>
              <w:rPr>
                <w:snapToGrid/>
                <w:spacing w:val="4"/>
                <w:sz w:val="21"/>
                <w:szCs w:val="21"/>
              </w:rPr>
            </w:pPr>
            <w:r w:rsidRPr="00FD1020">
              <w:rPr>
                <w:rFonts w:hint="eastAsia"/>
                <w:iCs/>
                <w:snapToGrid/>
                <w:spacing w:val="4"/>
                <w:sz w:val="21"/>
                <w:szCs w:val="21"/>
              </w:rPr>
              <w:t>尼加拉瓜通知联合国秘书处根据其第</w:t>
            </w:r>
            <w:r w:rsidRPr="00FD1020">
              <w:rPr>
                <w:iCs/>
                <w:snapToGrid/>
                <w:spacing w:val="4"/>
                <w:sz w:val="21"/>
                <w:szCs w:val="21"/>
              </w:rPr>
              <w:t>4(3)</w:t>
            </w:r>
            <w:r w:rsidRPr="00FD1020">
              <w:rPr>
                <w:rFonts w:hint="eastAsia"/>
                <w:iCs/>
                <w:snapToGrid/>
                <w:spacing w:val="4"/>
                <w:sz w:val="21"/>
                <w:szCs w:val="21"/>
              </w:rPr>
              <w:t>条中止其在本国际公约下的义务，以宣布进入紧急状态：</w:t>
            </w:r>
            <w:smartTag w:uri="urn:schemas-microsoft-com:office:smarttags" w:element="chsdate">
              <w:smartTagPr>
                <w:attr w:name="Year" w:val="1980"/>
                <w:attr w:name="Month" w:val="6"/>
                <w:attr w:name="Day" w:val="4"/>
                <w:attr w:name="IsLunarDate" w:val="False"/>
                <w:attr w:name="IsROCDate" w:val="False"/>
              </w:smartTagPr>
              <w:r w:rsidRPr="00FD1020">
                <w:rPr>
                  <w:rFonts w:hint="eastAsia"/>
                  <w:iCs/>
                  <w:snapToGrid/>
                  <w:spacing w:val="4"/>
                  <w:sz w:val="21"/>
                  <w:szCs w:val="21"/>
                </w:rPr>
                <w:t>1980</w:t>
              </w:r>
              <w:r w:rsidRPr="00FD1020">
                <w:rPr>
                  <w:rFonts w:hint="eastAsia"/>
                  <w:iCs/>
                  <w:snapToGrid/>
                  <w:spacing w:val="4"/>
                  <w:sz w:val="21"/>
                  <w:szCs w:val="21"/>
                </w:rPr>
                <w:t>年</w:t>
              </w:r>
              <w:r w:rsidRPr="00FD1020">
                <w:rPr>
                  <w:rFonts w:hint="eastAsia"/>
                  <w:iCs/>
                  <w:snapToGrid/>
                  <w:spacing w:val="4"/>
                  <w:sz w:val="21"/>
                  <w:szCs w:val="21"/>
                </w:rPr>
                <w:t>6</w:t>
              </w:r>
              <w:r w:rsidRPr="00FD1020">
                <w:rPr>
                  <w:rFonts w:hint="eastAsia"/>
                  <w:iCs/>
                  <w:snapToGrid/>
                  <w:spacing w:val="4"/>
                  <w:sz w:val="21"/>
                  <w:szCs w:val="21"/>
                </w:rPr>
                <w:t>月</w:t>
              </w:r>
              <w:r w:rsidRPr="00FD1020">
                <w:rPr>
                  <w:rFonts w:hint="eastAsia"/>
                  <w:iCs/>
                  <w:snapToGrid/>
                  <w:spacing w:val="4"/>
                  <w:sz w:val="21"/>
                  <w:szCs w:val="21"/>
                </w:rPr>
                <w:t>4</w:t>
              </w:r>
              <w:r w:rsidRPr="00FD1020">
                <w:rPr>
                  <w:rFonts w:hint="eastAsia"/>
                  <w:iCs/>
                  <w:snapToGrid/>
                  <w:spacing w:val="4"/>
                  <w:sz w:val="21"/>
                  <w:szCs w:val="21"/>
                </w:rPr>
                <w:t>日</w:t>
              </w:r>
            </w:smartTag>
            <w:r w:rsidRPr="00FD1020">
              <w:rPr>
                <w:rFonts w:hint="eastAsia"/>
                <w:iCs/>
                <w:snapToGrid/>
                <w:spacing w:val="4"/>
                <w:sz w:val="21"/>
                <w:szCs w:val="21"/>
              </w:rPr>
              <w:t>、</w:t>
            </w:r>
            <w:smartTag w:uri="urn:schemas-microsoft-com:office:smarttags" w:element="chsdate">
              <w:smartTagPr>
                <w:attr w:name="Year" w:val="1982"/>
                <w:attr w:name="Month" w:val="2"/>
                <w:attr w:name="Day" w:val="14"/>
                <w:attr w:name="IsLunarDate" w:val="False"/>
                <w:attr w:name="IsROCDate" w:val="False"/>
              </w:smartTagPr>
              <w:r w:rsidRPr="00FD1020">
                <w:rPr>
                  <w:rFonts w:hint="eastAsia"/>
                  <w:iCs/>
                  <w:snapToGrid/>
                  <w:spacing w:val="4"/>
                  <w:sz w:val="21"/>
                  <w:szCs w:val="21"/>
                </w:rPr>
                <w:t>1982</w:t>
              </w:r>
              <w:r w:rsidRPr="00FD1020">
                <w:rPr>
                  <w:rFonts w:hint="eastAsia"/>
                  <w:iCs/>
                  <w:snapToGrid/>
                  <w:spacing w:val="4"/>
                  <w:sz w:val="21"/>
                  <w:szCs w:val="21"/>
                </w:rPr>
                <w:t>年</w:t>
              </w:r>
              <w:r w:rsidRPr="00FD1020">
                <w:rPr>
                  <w:rFonts w:hint="eastAsia"/>
                  <w:iCs/>
                  <w:snapToGrid/>
                  <w:spacing w:val="4"/>
                  <w:sz w:val="21"/>
                  <w:szCs w:val="21"/>
                </w:rPr>
                <w:t>2</w:t>
              </w:r>
              <w:r w:rsidRPr="00FD1020">
                <w:rPr>
                  <w:rFonts w:hint="eastAsia"/>
                  <w:iCs/>
                  <w:snapToGrid/>
                  <w:spacing w:val="4"/>
                  <w:sz w:val="21"/>
                  <w:szCs w:val="21"/>
                </w:rPr>
                <w:t>月</w:t>
              </w:r>
              <w:r w:rsidRPr="00FD1020">
                <w:rPr>
                  <w:rFonts w:hint="eastAsia"/>
                  <w:iCs/>
                  <w:snapToGrid/>
                  <w:spacing w:val="4"/>
                  <w:sz w:val="21"/>
                  <w:szCs w:val="21"/>
                </w:rPr>
                <w:t>14</w:t>
              </w:r>
              <w:r w:rsidRPr="00FD1020">
                <w:rPr>
                  <w:rFonts w:hint="eastAsia"/>
                  <w:iCs/>
                  <w:snapToGrid/>
                  <w:spacing w:val="4"/>
                  <w:sz w:val="21"/>
                  <w:szCs w:val="21"/>
                </w:rPr>
                <w:t>日</w:t>
              </w:r>
            </w:smartTag>
            <w:r w:rsidRPr="00FD1020">
              <w:rPr>
                <w:rFonts w:hint="eastAsia"/>
                <w:iCs/>
                <w:snapToGrid/>
                <w:spacing w:val="4"/>
                <w:sz w:val="21"/>
                <w:szCs w:val="21"/>
              </w:rPr>
              <w:t>、</w:t>
            </w:r>
            <w:smartTag w:uri="urn:schemas-microsoft-com:office:smarttags" w:element="chsdate">
              <w:smartTagPr>
                <w:attr w:name="Year" w:val="1982"/>
                <w:attr w:name="Month" w:val="6"/>
                <w:attr w:name="Day" w:val="8"/>
                <w:attr w:name="IsLunarDate" w:val="False"/>
                <w:attr w:name="IsROCDate" w:val="False"/>
              </w:smartTagPr>
              <w:r w:rsidRPr="00FD1020">
                <w:rPr>
                  <w:rFonts w:hint="eastAsia"/>
                  <w:iCs/>
                  <w:snapToGrid/>
                  <w:spacing w:val="4"/>
                  <w:sz w:val="21"/>
                  <w:szCs w:val="21"/>
                </w:rPr>
                <w:t>1982</w:t>
              </w:r>
              <w:r w:rsidRPr="00FD1020">
                <w:rPr>
                  <w:rFonts w:hint="eastAsia"/>
                  <w:iCs/>
                  <w:snapToGrid/>
                  <w:spacing w:val="4"/>
                  <w:sz w:val="21"/>
                  <w:szCs w:val="21"/>
                </w:rPr>
                <w:t>年</w:t>
              </w:r>
              <w:r w:rsidRPr="00FD1020">
                <w:rPr>
                  <w:rFonts w:hint="eastAsia"/>
                  <w:iCs/>
                  <w:snapToGrid/>
                  <w:spacing w:val="4"/>
                  <w:sz w:val="21"/>
                  <w:szCs w:val="21"/>
                </w:rPr>
                <w:t>6</w:t>
              </w:r>
              <w:r w:rsidRPr="00FD1020">
                <w:rPr>
                  <w:rFonts w:hint="eastAsia"/>
                  <w:iCs/>
                  <w:snapToGrid/>
                  <w:spacing w:val="4"/>
                  <w:sz w:val="21"/>
                  <w:szCs w:val="21"/>
                </w:rPr>
                <w:t>月</w:t>
              </w:r>
              <w:r w:rsidRPr="00FD1020">
                <w:rPr>
                  <w:rFonts w:hint="eastAsia"/>
                  <w:iCs/>
                  <w:snapToGrid/>
                  <w:spacing w:val="4"/>
                  <w:sz w:val="21"/>
                  <w:szCs w:val="21"/>
                </w:rPr>
                <w:t>8</w:t>
              </w:r>
              <w:r w:rsidRPr="00FD1020">
                <w:rPr>
                  <w:rFonts w:hint="eastAsia"/>
                  <w:iCs/>
                  <w:snapToGrid/>
                  <w:spacing w:val="4"/>
                  <w:sz w:val="21"/>
                  <w:szCs w:val="21"/>
                </w:rPr>
                <w:t>日</w:t>
              </w:r>
            </w:smartTag>
            <w:r w:rsidRPr="00FD1020">
              <w:rPr>
                <w:rFonts w:hint="eastAsia"/>
                <w:iCs/>
                <w:snapToGrid/>
                <w:spacing w:val="4"/>
                <w:sz w:val="21"/>
                <w:szCs w:val="21"/>
              </w:rPr>
              <w:t>、</w:t>
            </w:r>
            <w:smartTag w:uri="urn:schemas-microsoft-com:office:smarttags" w:element="chsdate">
              <w:smartTagPr>
                <w:attr w:name="Year" w:val="1982"/>
                <w:attr w:name="Month" w:val="12"/>
                <w:attr w:name="Day" w:val="14"/>
                <w:attr w:name="IsLunarDate" w:val="False"/>
                <w:attr w:name="IsROCDate" w:val="False"/>
              </w:smartTagPr>
              <w:r w:rsidRPr="00FD1020">
                <w:rPr>
                  <w:rFonts w:hint="eastAsia"/>
                  <w:iCs/>
                  <w:snapToGrid/>
                  <w:spacing w:val="4"/>
                  <w:sz w:val="21"/>
                  <w:szCs w:val="21"/>
                </w:rPr>
                <w:t>1982</w:t>
              </w:r>
              <w:r w:rsidRPr="00FD1020">
                <w:rPr>
                  <w:rFonts w:hint="eastAsia"/>
                  <w:iCs/>
                  <w:snapToGrid/>
                  <w:spacing w:val="4"/>
                  <w:sz w:val="21"/>
                  <w:szCs w:val="21"/>
                </w:rPr>
                <w:t>年</w:t>
              </w:r>
              <w:r w:rsidRPr="00FD1020">
                <w:rPr>
                  <w:rFonts w:hint="eastAsia"/>
                  <w:iCs/>
                  <w:snapToGrid/>
                  <w:spacing w:val="4"/>
                  <w:sz w:val="21"/>
                  <w:szCs w:val="21"/>
                </w:rPr>
                <w:t>12</w:t>
              </w:r>
              <w:r w:rsidRPr="00FD1020">
                <w:rPr>
                  <w:rFonts w:hint="eastAsia"/>
                  <w:iCs/>
                  <w:snapToGrid/>
                  <w:spacing w:val="4"/>
                  <w:sz w:val="21"/>
                  <w:szCs w:val="21"/>
                </w:rPr>
                <w:t>月</w:t>
              </w:r>
              <w:r w:rsidRPr="00FD1020">
                <w:rPr>
                  <w:rFonts w:hint="eastAsia"/>
                  <w:iCs/>
                  <w:snapToGrid/>
                  <w:spacing w:val="4"/>
                  <w:sz w:val="21"/>
                  <w:szCs w:val="21"/>
                </w:rPr>
                <w:t>14</w:t>
              </w:r>
              <w:r w:rsidRPr="00FD1020">
                <w:rPr>
                  <w:rFonts w:hint="eastAsia"/>
                  <w:iCs/>
                  <w:snapToGrid/>
                  <w:spacing w:val="4"/>
                  <w:sz w:val="21"/>
                  <w:szCs w:val="21"/>
                </w:rPr>
                <w:t>日</w:t>
              </w:r>
            </w:smartTag>
            <w:r w:rsidRPr="00FD1020">
              <w:rPr>
                <w:rFonts w:hint="eastAsia"/>
                <w:iCs/>
                <w:snapToGrid/>
                <w:spacing w:val="4"/>
                <w:sz w:val="21"/>
                <w:szCs w:val="21"/>
              </w:rPr>
              <w:t>、</w:t>
            </w:r>
            <w:smartTag w:uri="urn:schemas-microsoft-com:office:smarttags" w:element="chsdate">
              <w:smartTagPr>
                <w:attr w:name="Year" w:val="1984"/>
                <w:attr w:name="Month" w:val="8"/>
                <w:attr w:name="Day" w:val="1"/>
                <w:attr w:name="IsLunarDate" w:val="False"/>
                <w:attr w:name="IsROCDate" w:val="False"/>
              </w:smartTagPr>
              <w:r w:rsidRPr="00FD1020">
                <w:rPr>
                  <w:rFonts w:hint="eastAsia"/>
                  <w:iCs/>
                  <w:snapToGrid/>
                  <w:spacing w:val="4"/>
                  <w:sz w:val="21"/>
                  <w:szCs w:val="21"/>
                </w:rPr>
                <w:t>1984</w:t>
              </w:r>
              <w:r w:rsidRPr="00FD1020">
                <w:rPr>
                  <w:rFonts w:hint="eastAsia"/>
                  <w:iCs/>
                  <w:snapToGrid/>
                  <w:spacing w:val="4"/>
                  <w:sz w:val="21"/>
                  <w:szCs w:val="21"/>
                </w:rPr>
                <w:t>年</w:t>
              </w:r>
              <w:r w:rsidRPr="00FD1020">
                <w:rPr>
                  <w:rFonts w:hint="eastAsia"/>
                  <w:iCs/>
                  <w:snapToGrid/>
                  <w:spacing w:val="4"/>
                  <w:sz w:val="21"/>
                  <w:szCs w:val="21"/>
                </w:rPr>
                <w:t>8</w:t>
              </w:r>
              <w:r w:rsidRPr="00FD1020">
                <w:rPr>
                  <w:rFonts w:hint="eastAsia"/>
                  <w:iCs/>
                  <w:snapToGrid/>
                  <w:spacing w:val="4"/>
                  <w:sz w:val="21"/>
                  <w:szCs w:val="21"/>
                </w:rPr>
                <w:t>月</w:t>
              </w:r>
              <w:r w:rsidRPr="00FD1020">
                <w:rPr>
                  <w:rFonts w:hint="eastAsia"/>
                  <w:iCs/>
                  <w:snapToGrid/>
                  <w:spacing w:val="4"/>
                  <w:sz w:val="21"/>
                  <w:szCs w:val="21"/>
                </w:rPr>
                <w:t>1</w:t>
              </w:r>
              <w:r w:rsidRPr="00FD1020">
                <w:rPr>
                  <w:rFonts w:hint="eastAsia"/>
                  <w:iCs/>
                  <w:snapToGrid/>
                  <w:spacing w:val="4"/>
                  <w:sz w:val="21"/>
                  <w:szCs w:val="21"/>
                </w:rPr>
                <w:t>日</w:t>
              </w:r>
            </w:smartTag>
            <w:r w:rsidRPr="00FD1020">
              <w:rPr>
                <w:rFonts w:hint="eastAsia"/>
                <w:iCs/>
                <w:snapToGrid/>
                <w:spacing w:val="4"/>
                <w:sz w:val="21"/>
                <w:szCs w:val="21"/>
              </w:rPr>
              <w:t>、</w:t>
            </w:r>
            <w:smartTag w:uri="urn:schemas-microsoft-com:office:smarttags" w:element="chsdate">
              <w:smartTagPr>
                <w:attr w:name="Year" w:val="1984"/>
                <w:attr w:name="Month" w:val="8"/>
                <w:attr w:name="Day" w:val="22"/>
                <w:attr w:name="IsLunarDate" w:val="False"/>
                <w:attr w:name="IsROCDate" w:val="False"/>
              </w:smartTagPr>
              <w:r w:rsidRPr="00FD1020">
                <w:rPr>
                  <w:rFonts w:hint="eastAsia"/>
                  <w:iCs/>
                  <w:snapToGrid/>
                  <w:spacing w:val="4"/>
                  <w:sz w:val="21"/>
                  <w:szCs w:val="21"/>
                </w:rPr>
                <w:t>1984</w:t>
              </w:r>
              <w:r w:rsidRPr="00FD1020">
                <w:rPr>
                  <w:rFonts w:hint="eastAsia"/>
                  <w:iCs/>
                  <w:snapToGrid/>
                  <w:spacing w:val="4"/>
                  <w:sz w:val="21"/>
                  <w:szCs w:val="21"/>
                </w:rPr>
                <w:t>年</w:t>
              </w:r>
              <w:r w:rsidRPr="00FD1020">
                <w:rPr>
                  <w:rFonts w:hint="eastAsia"/>
                  <w:iCs/>
                  <w:snapToGrid/>
                  <w:spacing w:val="4"/>
                  <w:sz w:val="21"/>
                  <w:szCs w:val="21"/>
                </w:rPr>
                <w:t>8</w:t>
              </w:r>
              <w:r w:rsidRPr="00FD1020">
                <w:rPr>
                  <w:rFonts w:hint="eastAsia"/>
                  <w:iCs/>
                  <w:snapToGrid/>
                  <w:spacing w:val="4"/>
                  <w:sz w:val="21"/>
                  <w:szCs w:val="21"/>
                </w:rPr>
                <w:t>月</w:t>
              </w:r>
              <w:r w:rsidRPr="00FD1020">
                <w:rPr>
                  <w:rFonts w:hint="eastAsia"/>
                  <w:iCs/>
                  <w:snapToGrid/>
                  <w:spacing w:val="4"/>
                  <w:sz w:val="21"/>
                  <w:szCs w:val="21"/>
                </w:rPr>
                <w:t>22</w:t>
              </w:r>
              <w:r w:rsidRPr="00FD1020">
                <w:rPr>
                  <w:rFonts w:hint="eastAsia"/>
                  <w:iCs/>
                  <w:snapToGrid/>
                  <w:spacing w:val="4"/>
                  <w:sz w:val="21"/>
                  <w:szCs w:val="21"/>
                </w:rPr>
                <w:t>日</w:t>
              </w:r>
            </w:smartTag>
            <w:r w:rsidRPr="00FD1020">
              <w:rPr>
                <w:rFonts w:hint="eastAsia"/>
                <w:iCs/>
                <w:snapToGrid/>
                <w:spacing w:val="4"/>
                <w:sz w:val="21"/>
                <w:szCs w:val="21"/>
              </w:rPr>
              <w:t>、</w:t>
            </w:r>
            <w:smartTag w:uri="urn:schemas-microsoft-com:office:smarttags" w:element="chsdate">
              <w:smartTagPr>
                <w:attr w:name="Year" w:val="1985"/>
                <w:attr w:name="Month" w:val="11"/>
                <w:attr w:name="Day" w:val="13"/>
                <w:attr w:name="IsLunarDate" w:val="False"/>
                <w:attr w:name="IsROCDate" w:val="False"/>
              </w:smartTagPr>
              <w:r w:rsidRPr="00FD1020">
                <w:rPr>
                  <w:rFonts w:hint="eastAsia"/>
                  <w:iCs/>
                  <w:snapToGrid/>
                  <w:spacing w:val="4"/>
                  <w:sz w:val="21"/>
                  <w:szCs w:val="21"/>
                </w:rPr>
                <w:t>1985</w:t>
              </w:r>
              <w:r w:rsidRPr="00FD1020">
                <w:rPr>
                  <w:rFonts w:hint="eastAsia"/>
                  <w:iCs/>
                  <w:snapToGrid/>
                  <w:spacing w:val="4"/>
                  <w:sz w:val="21"/>
                  <w:szCs w:val="21"/>
                </w:rPr>
                <w:t>年</w:t>
              </w:r>
              <w:r w:rsidRPr="00FD1020">
                <w:rPr>
                  <w:rFonts w:hint="eastAsia"/>
                  <w:iCs/>
                  <w:snapToGrid/>
                  <w:spacing w:val="4"/>
                  <w:sz w:val="21"/>
                  <w:szCs w:val="21"/>
                </w:rPr>
                <w:t>11</w:t>
              </w:r>
              <w:r w:rsidRPr="00FD1020">
                <w:rPr>
                  <w:rFonts w:hint="eastAsia"/>
                  <w:iCs/>
                  <w:snapToGrid/>
                  <w:spacing w:val="4"/>
                  <w:sz w:val="21"/>
                  <w:szCs w:val="21"/>
                </w:rPr>
                <w:t>月</w:t>
              </w:r>
              <w:r w:rsidRPr="00FD1020">
                <w:rPr>
                  <w:rFonts w:hint="eastAsia"/>
                  <w:iCs/>
                  <w:snapToGrid/>
                  <w:spacing w:val="4"/>
                  <w:sz w:val="21"/>
                  <w:szCs w:val="21"/>
                </w:rPr>
                <w:t>13</w:t>
              </w:r>
              <w:r w:rsidRPr="00FD1020">
                <w:rPr>
                  <w:rFonts w:hint="eastAsia"/>
                  <w:iCs/>
                  <w:snapToGrid/>
                  <w:spacing w:val="4"/>
                  <w:sz w:val="21"/>
                  <w:szCs w:val="21"/>
                </w:rPr>
                <w:t>日</w:t>
              </w:r>
            </w:smartTag>
            <w:r w:rsidRPr="00FD1020">
              <w:rPr>
                <w:rFonts w:hint="eastAsia"/>
                <w:iCs/>
                <w:snapToGrid/>
                <w:spacing w:val="4"/>
                <w:sz w:val="21"/>
                <w:szCs w:val="21"/>
              </w:rPr>
              <w:t>、</w:t>
            </w:r>
            <w:smartTag w:uri="urn:schemas-microsoft-com:office:smarttags" w:element="chsdate">
              <w:smartTagPr>
                <w:attr w:name="Year" w:val="1987"/>
                <w:attr w:name="Month" w:val="1"/>
                <w:attr w:name="Day" w:val="30"/>
                <w:attr w:name="IsLunarDate" w:val="False"/>
                <w:attr w:name="IsROCDate" w:val="False"/>
              </w:smartTagPr>
              <w:r w:rsidRPr="00FD1020">
                <w:rPr>
                  <w:rFonts w:hint="eastAsia"/>
                  <w:iCs/>
                  <w:snapToGrid/>
                  <w:spacing w:val="4"/>
                  <w:sz w:val="21"/>
                  <w:szCs w:val="21"/>
                </w:rPr>
                <w:t>1987</w:t>
              </w:r>
              <w:r w:rsidRPr="00FD1020">
                <w:rPr>
                  <w:rFonts w:hint="eastAsia"/>
                  <w:iCs/>
                  <w:snapToGrid/>
                  <w:spacing w:val="4"/>
                  <w:sz w:val="21"/>
                  <w:szCs w:val="21"/>
                </w:rPr>
                <w:t>年</w:t>
              </w:r>
              <w:r w:rsidRPr="00FD1020">
                <w:rPr>
                  <w:rFonts w:hint="eastAsia"/>
                  <w:iCs/>
                  <w:snapToGrid/>
                  <w:spacing w:val="4"/>
                  <w:sz w:val="21"/>
                  <w:szCs w:val="21"/>
                </w:rPr>
                <w:t>1</w:t>
              </w:r>
              <w:r w:rsidRPr="00FD1020">
                <w:rPr>
                  <w:rFonts w:hint="eastAsia"/>
                  <w:iCs/>
                  <w:snapToGrid/>
                  <w:spacing w:val="4"/>
                  <w:sz w:val="21"/>
                  <w:szCs w:val="21"/>
                </w:rPr>
                <w:t>月</w:t>
              </w:r>
              <w:r w:rsidRPr="00FD1020">
                <w:rPr>
                  <w:rFonts w:hint="eastAsia"/>
                  <w:iCs/>
                  <w:snapToGrid/>
                  <w:spacing w:val="4"/>
                  <w:sz w:val="21"/>
                  <w:szCs w:val="21"/>
                </w:rPr>
                <w:t>30</w:t>
              </w:r>
              <w:r w:rsidRPr="00FD1020">
                <w:rPr>
                  <w:rFonts w:hint="eastAsia"/>
                  <w:iCs/>
                  <w:snapToGrid/>
                  <w:spacing w:val="4"/>
                  <w:sz w:val="21"/>
                  <w:szCs w:val="21"/>
                </w:rPr>
                <w:t>日</w:t>
              </w:r>
            </w:smartTag>
            <w:r w:rsidRPr="00FD1020">
              <w:rPr>
                <w:rFonts w:hint="eastAsia"/>
                <w:iCs/>
                <w:snapToGrid/>
                <w:spacing w:val="4"/>
                <w:sz w:val="21"/>
                <w:szCs w:val="21"/>
              </w:rPr>
              <w:t>、</w:t>
            </w:r>
            <w:smartTag w:uri="urn:schemas-microsoft-com:office:smarttags" w:element="chsdate">
              <w:smartTagPr>
                <w:attr w:name="Year" w:val="1987"/>
                <w:attr w:name="Month" w:val="5"/>
                <w:attr w:name="Day" w:val="13"/>
                <w:attr w:name="IsLunarDate" w:val="False"/>
                <w:attr w:name="IsROCDate" w:val="False"/>
              </w:smartTagPr>
              <w:r w:rsidRPr="00FD1020">
                <w:rPr>
                  <w:rFonts w:hint="eastAsia"/>
                  <w:iCs/>
                  <w:snapToGrid/>
                  <w:spacing w:val="4"/>
                  <w:sz w:val="21"/>
                  <w:szCs w:val="21"/>
                </w:rPr>
                <w:t>1987</w:t>
              </w:r>
              <w:r w:rsidRPr="00FD1020">
                <w:rPr>
                  <w:rFonts w:hint="eastAsia"/>
                  <w:iCs/>
                  <w:snapToGrid/>
                  <w:spacing w:val="4"/>
                  <w:sz w:val="21"/>
                  <w:szCs w:val="21"/>
                </w:rPr>
                <w:t>年</w:t>
              </w:r>
              <w:r w:rsidRPr="00FD1020">
                <w:rPr>
                  <w:rFonts w:hint="eastAsia"/>
                  <w:iCs/>
                  <w:snapToGrid/>
                  <w:spacing w:val="4"/>
                  <w:sz w:val="21"/>
                  <w:szCs w:val="21"/>
                </w:rPr>
                <w:t>5</w:t>
              </w:r>
              <w:r w:rsidRPr="00FD1020">
                <w:rPr>
                  <w:rFonts w:hint="eastAsia"/>
                  <w:iCs/>
                  <w:snapToGrid/>
                  <w:spacing w:val="4"/>
                  <w:sz w:val="21"/>
                  <w:szCs w:val="21"/>
                </w:rPr>
                <w:t>月</w:t>
              </w:r>
              <w:r w:rsidRPr="00FD1020">
                <w:rPr>
                  <w:rFonts w:hint="eastAsia"/>
                  <w:iCs/>
                  <w:snapToGrid/>
                  <w:spacing w:val="4"/>
                  <w:sz w:val="21"/>
                  <w:szCs w:val="21"/>
                </w:rPr>
                <w:t>13</w:t>
              </w:r>
              <w:r w:rsidRPr="00FD1020">
                <w:rPr>
                  <w:rFonts w:hint="eastAsia"/>
                  <w:iCs/>
                  <w:snapToGrid/>
                  <w:spacing w:val="4"/>
                  <w:sz w:val="21"/>
                  <w:szCs w:val="21"/>
                </w:rPr>
                <w:t>日</w:t>
              </w:r>
            </w:smartTag>
            <w:r w:rsidRPr="00FD1020">
              <w:rPr>
                <w:rFonts w:hint="eastAsia"/>
                <w:iCs/>
                <w:snapToGrid/>
                <w:spacing w:val="4"/>
                <w:sz w:val="21"/>
                <w:szCs w:val="21"/>
              </w:rPr>
              <w:t>、</w:t>
            </w:r>
            <w:smartTag w:uri="urn:schemas-microsoft-com:office:smarttags" w:element="chsdate">
              <w:smartTagPr>
                <w:attr w:name="Year" w:val="1988"/>
                <w:attr w:name="Month" w:val="2"/>
                <w:attr w:name="Day" w:val="8"/>
                <w:attr w:name="IsLunarDate" w:val="False"/>
                <w:attr w:name="IsROCDate" w:val="False"/>
              </w:smartTagPr>
              <w:r w:rsidRPr="00FD1020">
                <w:rPr>
                  <w:rFonts w:hint="eastAsia"/>
                  <w:iCs/>
                  <w:snapToGrid/>
                  <w:spacing w:val="4"/>
                  <w:sz w:val="21"/>
                  <w:szCs w:val="21"/>
                </w:rPr>
                <w:t>1988</w:t>
              </w:r>
              <w:r w:rsidRPr="00FD1020">
                <w:rPr>
                  <w:rFonts w:hint="eastAsia"/>
                  <w:iCs/>
                  <w:snapToGrid/>
                  <w:spacing w:val="4"/>
                  <w:sz w:val="21"/>
                  <w:szCs w:val="21"/>
                </w:rPr>
                <w:t>年</w:t>
              </w:r>
              <w:r w:rsidRPr="00FD1020">
                <w:rPr>
                  <w:rFonts w:hint="eastAsia"/>
                  <w:iCs/>
                  <w:snapToGrid/>
                  <w:spacing w:val="4"/>
                  <w:sz w:val="21"/>
                  <w:szCs w:val="21"/>
                </w:rPr>
                <w:t>2</w:t>
              </w:r>
              <w:r w:rsidRPr="00FD1020">
                <w:rPr>
                  <w:rFonts w:hint="eastAsia"/>
                  <w:iCs/>
                  <w:snapToGrid/>
                  <w:spacing w:val="4"/>
                  <w:sz w:val="21"/>
                  <w:szCs w:val="21"/>
                </w:rPr>
                <w:t>月</w:t>
              </w:r>
              <w:r w:rsidRPr="00FD1020">
                <w:rPr>
                  <w:rFonts w:hint="eastAsia"/>
                  <w:iCs/>
                  <w:snapToGrid/>
                  <w:spacing w:val="4"/>
                  <w:sz w:val="21"/>
                  <w:szCs w:val="21"/>
                </w:rPr>
                <w:t>8</w:t>
              </w:r>
              <w:r w:rsidRPr="00FD1020">
                <w:rPr>
                  <w:rFonts w:hint="eastAsia"/>
                  <w:iCs/>
                  <w:snapToGrid/>
                  <w:spacing w:val="4"/>
                  <w:sz w:val="21"/>
                  <w:szCs w:val="21"/>
                </w:rPr>
                <w:t>日</w:t>
              </w:r>
            </w:smartTag>
            <w:r w:rsidRPr="00FD1020">
              <w:rPr>
                <w:rFonts w:hint="eastAsia"/>
                <w:iCs/>
                <w:snapToGrid/>
                <w:spacing w:val="4"/>
                <w:sz w:val="21"/>
                <w:szCs w:val="21"/>
              </w:rPr>
              <w:t>、</w:t>
            </w:r>
            <w:smartTag w:uri="urn:schemas-microsoft-com:office:smarttags" w:element="chsdate">
              <w:smartTagPr>
                <w:attr w:name="Year" w:val="1993"/>
                <w:attr w:name="Month" w:val="5"/>
                <w:attr w:name="Day" w:val="2"/>
                <w:attr w:name="IsLunarDate" w:val="False"/>
                <w:attr w:name="IsROCDate" w:val="False"/>
              </w:smartTagPr>
              <w:r w:rsidRPr="00FD1020">
                <w:rPr>
                  <w:rFonts w:hint="eastAsia"/>
                  <w:iCs/>
                  <w:snapToGrid/>
                  <w:spacing w:val="4"/>
                  <w:sz w:val="21"/>
                  <w:szCs w:val="21"/>
                </w:rPr>
                <w:t>1993</w:t>
              </w:r>
              <w:r w:rsidRPr="00FD1020">
                <w:rPr>
                  <w:rFonts w:hint="eastAsia"/>
                  <w:iCs/>
                  <w:snapToGrid/>
                  <w:spacing w:val="4"/>
                  <w:sz w:val="21"/>
                  <w:szCs w:val="21"/>
                </w:rPr>
                <w:t>年</w:t>
              </w:r>
              <w:r w:rsidRPr="00FD1020">
                <w:rPr>
                  <w:rFonts w:hint="eastAsia"/>
                  <w:iCs/>
                  <w:snapToGrid/>
                  <w:spacing w:val="4"/>
                  <w:sz w:val="21"/>
                  <w:szCs w:val="21"/>
                </w:rPr>
                <w:t>5</w:t>
              </w:r>
              <w:r w:rsidRPr="00FD1020">
                <w:rPr>
                  <w:rFonts w:hint="eastAsia"/>
                  <w:iCs/>
                  <w:snapToGrid/>
                  <w:spacing w:val="4"/>
                  <w:sz w:val="21"/>
                  <w:szCs w:val="21"/>
                </w:rPr>
                <w:t>月</w:t>
              </w:r>
              <w:r w:rsidRPr="00FD1020">
                <w:rPr>
                  <w:rFonts w:hint="eastAsia"/>
                  <w:iCs/>
                  <w:snapToGrid/>
                  <w:spacing w:val="4"/>
                  <w:sz w:val="21"/>
                  <w:szCs w:val="21"/>
                </w:rPr>
                <w:t>2</w:t>
              </w:r>
              <w:r w:rsidRPr="00FD1020">
                <w:rPr>
                  <w:rFonts w:hint="eastAsia"/>
                  <w:iCs/>
                  <w:snapToGrid/>
                  <w:spacing w:val="4"/>
                  <w:sz w:val="21"/>
                  <w:szCs w:val="21"/>
                </w:rPr>
                <w:t>日</w:t>
              </w:r>
            </w:smartTag>
            <w:r w:rsidRPr="00FD1020">
              <w:rPr>
                <w:rFonts w:hint="eastAsia"/>
                <w:iCs/>
                <w:snapToGrid/>
                <w:spacing w:val="4"/>
                <w:sz w:val="21"/>
                <w:szCs w:val="21"/>
              </w:rPr>
              <w:t>和</w:t>
            </w:r>
            <w:smartTag w:uri="urn:schemas-microsoft-com:office:smarttags" w:element="chsdate">
              <w:smartTagPr>
                <w:attr w:name="Year" w:val="1993"/>
                <w:attr w:name="Month" w:val="8"/>
                <w:attr w:name="Day" w:val="13"/>
                <w:attr w:name="IsLunarDate" w:val="False"/>
                <w:attr w:name="IsROCDate" w:val="False"/>
              </w:smartTagPr>
              <w:r w:rsidRPr="00FD1020">
                <w:rPr>
                  <w:rFonts w:hint="eastAsia"/>
                  <w:iCs/>
                  <w:snapToGrid/>
                  <w:spacing w:val="4"/>
                  <w:sz w:val="21"/>
                  <w:szCs w:val="21"/>
                </w:rPr>
                <w:t>1993</w:t>
              </w:r>
              <w:r w:rsidRPr="00FD1020">
                <w:rPr>
                  <w:rFonts w:hint="eastAsia"/>
                  <w:iCs/>
                  <w:snapToGrid/>
                  <w:spacing w:val="4"/>
                  <w:sz w:val="21"/>
                  <w:szCs w:val="21"/>
                </w:rPr>
                <w:t>年</w:t>
              </w:r>
              <w:r w:rsidRPr="00FD1020">
                <w:rPr>
                  <w:rFonts w:hint="eastAsia"/>
                  <w:iCs/>
                  <w:snapToGrid/>
                  <w:spacing w:val="4"/>
                  <w:sz w:val="21"/>
                  <w:szCs w:val="21"/>
                </w:rPr>
                <w:t>8</w:t>
              </w:r>
              <w:r w:rsidRPr="00FD1020">
                <w:rPr>
                  <w:rFonts w:hint="eastAsia"/>
                  <w:iCs/>
                  <w:snapToGrid/>
                  <w:spacing w:val="4"/>
                  <w:sz w:val="21"/>
                  <w:szCs w:val="21"/>
                </w:rPr>
                <w:t>月</w:t>
              </w:r>
              <w:r w:rsidRPr="00FD1020">
                <w:rPr>
                  <w:rFonts w:hint="eastAsia"/>
                  <w:iCs/>
                  <w:snapToGrid/>
                  <w:spacing w:val="4"/>
                  <w:sz w:val="21"/>
                  <w:szCs w:val="21"/>
                </w:rPr>
                <w:t>13</w:t>
              </w:r>
              <w:r w:rsidRPr="00FD1020">
                <w:rPr>
                  <w:rFonts w:hint="eastAsia"/>
                  <w:iCs/>
                  <w:snapToGrid/>
                  <w:spacing w:val="4"/>
                  <w:sz w:val="21"/>
                  <w:szCs w:val="21"/>
                </w:rPr>
                <w:t>日</w:t>
              </w:r>
            </w:smartTag>
            <w:r w:rsidRPr="00FD1020">
              <w:rPr>
                <w:rFonts w:hint="eastAsia"/>
                <w:iCs/>
                <w:snapToGrid/>
                <w:spacing w:val="4"/>
                <w:sz w:val="21"/>
                <w:szCs w:val="21"/>
              </w:rPr>
              <w:t>。</w:t>
            </w:r>
          </w:p>
        </w:tc>
      </w:tr>
      <w:tr w:rsidR="00941CB5" w:rsidRPr="00FD1020" w:rsidTr="00941CB5">
        <w:trPr>
          <w:trHeight w:val="825"/>
        </w:trPr>
        <w:tc>
          <w:tcPr>
            <w:tcW w:w="958"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《消除一切形式种族歧视国际公约》</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1966"/>
                <w:attr w:name="Month" w:val="3"/>
                <w:attr w:name="Day" w:val="7"/>
                <w:attr w:name="IsLunarDate" w:val="False"/>
                <w:attr w:name="IsROCDate" w:val="False"/>
              </w:smartTagPr>
              <w:r w:rsidRPr="00FD1020">
                <w:rPr>
                  <w:snapToGrid/>
                  <w:spacing w:val="4"/>
                  <w:sz w:val="21"/>
                  <w:szCs w:val="21"/>
                </w:rPr>
                <w:t>1966</w:t>
              </w:r>
              <w:r w:rsidRPr="00FD1020">
                <w:rPr>
                  <w:rFonts w:hint="eastAsia"/>
                  <w:snapToGrid/>
                  <w:spacing w:val="4"/>
                  <w:sz w:val="21"/>
                  <w:szCs w:val="21"/>
                </w:rPr>
                <w:t>年</w:t>
              </w:r>
              <w:r w:rsidRPr="00FD1020">
                <w:rPr>
                  <w:rFonts w:hint="eastAsia"/>
                  <w:snapToGrid/>
                  <w:spacing w:val="4"/>
                  <w:sz w:val="21"/>
                  <w:szCs w:val="21"/>
                </w:rPr>
                <w:t>3</w:t>
              </w:r>
              <w:r w:rsidRPr="00FD1020">
                <w:rPr>
                  <w:rFonts w:hint="eastAsia"/>
                  <w:snapToGrid/>
                  <w:spacing w:val="4"/>
                  <w:sz w:val="21"/>
                  <w:szCs w:val="21"/>
                </w:rPr>
                <w:t>月</w:t>
              </w:r>
              <w:r w:rsidRPr="00FD1020">
                <w:rPr>
                  <w:rFonts w:hint="eastAsia"/>
                  <w:snapToGrid/>
                  <w:spacing w:val="4"/>
                  <w:sz w:val="21"/>
                  <w:szCs w:val="21"/>
                </w:rPr>
                <w:t>7</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尼加拉瓜并非为初始签署国</w:t>
            </w:r>
          </w:p>
        </w:tc>
        <w:tc>
          <w:tcPr>
            <w:tcW w:w="583" w:type="pct"/>
          </w:tcPr>
          <w:p w:rsidR="00941CB5" w:rsidRPr="00FD1020" w:rsidRDefault="00941CB5" w:rsidP="00694F6E">
            <w:pPr>
              <w:spacing w:beforeLines="20" w:before="62" w:afterLines="30" w:after="93" w:line="288" w:lineRule="auto"/>
              <w:rPr>
                <w:snapToGrid/>
                <w:spacing w:val="4"/>
                <w:sz w:val="21"/>
                <w:szCs w:val="21"/>
                <w:lang w:val="fr-FR"/>
              </w:rPr>
            </w:pPr>
            <w:r w:rsidRPr="00FD1020">
              <w:rPr>
                <w:snapToGrid/>
                <w:spacing w:val="4"/>
                <w:sz w:val="21"/>
                <w:szCs w:val="21"/>
                <w:lang w:val="fr-FR"/>
              </w:rPr>
              <w:t>1978</w:t>
            </w:r>
            <w:r w:rsidRPr="00FD1020">
              <w:rPr>
                <w:rFonts w:hint="eastAsia"/>
                <w:snapToGrid/>
                <w:spacing w:val="4"/>
                <w:sz w:val="21"/>
                <w:szCs w:val="21"/>
              </w:rPr>
              <w:t>年</w:t>
            </w:r>
            <w:r w:rsidRPr="00FD1020">
              <w:rPr>
                <w:rFonts w:hint="eastAsia"/>
                <w:snapToGrid/>
                <w:spacing w:val="4"/>
                <w:sz w:val="21"/>
                <w:szCs w:val="21"/>
                <w:lang w:val="fr-FR"/>
              </w:rPr>
              <w:t>2</w:t>
            </w:r>
            <w:r w:rsidRPr="00FD1020">
              <w:rPr>
                <w:rFonts w:hint="eastAsia"/>
                <w:snapToGrid/>
                <w:spacing w:val="4"/>
                <w:sz w:val="21"/>
                <w:szCs w:val="21"/>
              </w:rPr>
              <w:t>月</w:t>
            </w:r>
            <w:r w:rsidRPr="00FD1020">
              <w:rPr>
                <w:rFonts w:hint="eastAsia"/>
                <w:snapToGrid/>
                <w:spacing w:val="4"/>
                <w:sz w:val="21"/>
                <w:szCs w:val="21"/>
                <w:lang w:val="fr-FR"/>
              </w:rPr>
              <w:t>15</w:t>
            </w:r>
            <w:r w:rsidRPr="00FD1020">
              <w:rPr>
                <w:rFonts w:hint="eastAsia"/>
                <w:snapToGrid/>
                <w:spacing w:val="4"/>
                <w:sz w:val="21"/>
                <w:szCs w:val="21"/>
              </w:rPr>
              <w:t>日</w:t>
            </w:r>
            <w:r w:rsidRPr="00FD1020">
              <w:rPr>
                <w:rFonts w:hint="eastAsia"/>
                <w:snapToGrid/>
                <w:spacing w:val="4"/>
                <w:sz w:val="21"/>
                <w:szCs w:val="21"/>
                <w:lang w:val="fr-FR"/>
              </w:rPr>
              <w:t>(</w:t>
            </w:r>
            <w:r w:rsidRPr="00FD1020">
              <w:rPr>
                <w:rFonts w:hint="eastAsia"/>
                <w:snapToGrid/>
                <w:spacing w:val="4"/>
                <w:sz w:val="21"/>
                <w:szCs w:val="21"/>
              </w:rPr>
              <w:t>加入</w:t>
            </w:r>
            <w:r w:rsidRPr="00FD1020">
              <w:rPr>
                <w:rFonts w:hint="eastAsia"/>
                <w:snapToGrid/>
                <w:spacing w:val="4"/>
                <w:sz w:val="21"/>
                <w:szCs w:val="21"/>
                <w:lang w:val="fr-FR"/>
              </w:rPr>
              <w:t>)</w:t>
            </w:r>
            <w:r w:rsidRPr="00FD1020">
              <w:rPr>
                <w:snapToGrid/>
                <w:spacing w:val="4"/>
                <w:sz w:val="21"/>
                <w:szCs w:val="21"/>
                <w:lang w:val="fr-FR"/>
              </w:rPr>
              <w:t xml:space="preserve"> </w:t>
            </w:r>
          </w:p>
        </w:tc>
        <w:tc>
          <w:tcPr>
            <w:tcW w:w="1958" w:type="pct"/>
          </w:tcPr>
          <w:p w:rsidR="00941CB5" w:rsidRPr="00FD1020" w:rsidRDefault="00941CB5" w:rsidP="00694F6E">
            <w:pPr>
              <w:spacing w:beforeLines="20" w:before="62" w:afterLines="30" w:after="93" w:line="288" w:lineRule="auto"/>
              <w:rPr>
                <w:rFonts w:hint="eastAsia"/>
                <w:iCs/>
                <w:snapToGrid/>
                <w:spacing w:val="4"/>
                <w:sz w:val="21"/>
                <w:szCs w:val="21"/>
              </w:rPr>
            </w:pPr>
            <w:r w:rsidRPr="00FD1020">
              <w:rPr>
                <w:rFonts w:hint="eastAsia"/>
                <w:iCs/>
                <w:snapToGrid/>
                <w:spacing w:val="4"/>
                <w:sz w:val="21"/>
                <w:szCs w:val="21"/>
              </w:rPr>
              <w:t>经由</w:t>
            </w:r>
            <w:smartTag w:uri="urn:schemas-microsoft-com:office:smarttags" w:element="chsdate">
              <w:smartTagPr>
                <w:attr w:name="Year" w:val="1977"/>
                <w:attr w:name="Month" w:val="9"/>
                <w:attr w:name="Day" w:val="19"/>
                <w:attr w:name="IsLunarDate" w:val="False"/>
                <w:attr w:name="IsROCDate" w:val="False"/>
              </w:smartTagPr>
              <w:r w:rsidRPr="00FD1020">
                <w:rPr>
                  <w:rFonts w:hint="eastAsia"/>
                  <w:iCs/>
                  <w:snapToGrid/>
                  <w:spacing w:val="4"/>
                  <w:sz w:val="21"/>
                  <w:szCs w:val="21"/>
                </w:rPr>
                <w:t>1977</w:t>
              </w:r>
              <w:r w:rsidRPr="00FD1020">
                <w:rPr>
                  <w:rFonts w:hint="eastAsia"/>
                  <w:iCs/>
                  <w:snapToGrid/>
                  <w:spacing w:val="4"/>
                  <w:sz w:val="21"/>
                  <w:szCs w:val="21"/>
                </w:rPr>
                <w:t>年</w:t>
              </w:r>
              <w:r w:rsidRPr="00FD1020">
                <w:rPr>
                  <w:rFonts w:hint="eastAsia"/>
                  <w:iCs/>
                  <w:snapToGrid/>
                  <w:spacing w:val="4"/>
                  <w:sz w:val="21"/>
                  <w:szCs w:val="21"/>
                </w:rPr>
                <w:t>9</w:t>
              </w:r>
              <w:r w:rsidRPr="00FD1020">
                <w:rPr>
                  <w:rFonts w:hint="eastAsia"/>
                  <w:iCs/>
                  <w:snapToGrid/>
                  <w:spacing w:val="4"/>
                  <w:sz w:val="21"/>
                  <w:szCs w:val="21"/>
                </w:rPr>
                <w:t>月</w:t>
              </w:r>
              <w:r w:rsidRPr="00FD1020">
                <w:rPr>
                  <w:rFonts w:hint="eastAsia"/>
                  <w:iCs/>
                  <w:snapToGrid/>
                  <w:spacing w:val="4"/>
                  <w:sz w:val="21"/>
                  <w:szCs w:val="21"/>
                </w:rPr>
                <w:t>19</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rPr>
              <w:t>15</w:t>
            </w:r>
            <w:r w:rsidRPr="00FD1020">
              <w:rPr>
                <w:rFonts w:hint="eastAsia"/>
                <w:iCs/>
                <w:snapToGrid/>
                <w:spacing w:val="4"/>
                <w:sz w:val="21"/>
                <w:szCs w:val="21"/>
              </w:rPr>
              <w:t>号行政命令和</w:t>
            </w:r>
            <w:smartTag w:uri="urn:schemas-microsoft-com:office:smarttags" w:element="chsdate">
              <w:smartTagPr>
                <w:attr w:name="Year" w:val="1977"/>
                <w:attr w:name="Month" w:val="11"/>
                <w:attr w:name="Day" w:val="26"/>
                <w:attr w:name="IsLunarDate" w:val="False"/>
                <w:attr w:name="IsROCDate" w:val="False"/>
              </w:smartTagPr>
              <w:r w:rsidRPr="00FD1020">
                <w:rPr>
                  <w:rFonts w:hint="eastAsia"/>
                  <w:iCs/>
                  <w:snapToGrid/>
                  <w:spacing w:val="4"/>
                  <w:sz w:val="21"/>
                  <w:szCs w:val="21"/>
                </w:rPr>
                <w:t>1977</w:t>
              </w:r>
              <w:r w:rsidRPr="00FD1020">
                <w:rPr>
                  <w:rFonts w:hint="eastAsia"/>
                  <w:iCs/>
                  <w:snapToGrid/>
                  <w:spacing w:val="4"/>
                  <w:sz w:val="21"/>
                  <w:szCs w:val="21"/>
                </w:rPr>
                <w:t>年</w:t>
              </w:r>
              <w:r w:rsidRPr="00FD1020">
                <w:rPr>
                  <w:rFonts w:hint="eastAsia"/>
                  <w:iCs/>
                  <w:snapToGrid/>
                  <w:spacing w:val="4"/>
                  <w:sz w:val="21"/>
                  <w:szCs w:val="21"/>
                </w:rPr>
                <w:t>11</w:t>
              </w:r>
              <w:r w:rsidRPr="00FD1020">
                <w:rPr>
                  <w:rFonts w:hint="eastAsia"/>
                  <w:iCs/>
                  <w:snapToGrid/>
                  <w:spacing w:val="4"/>
                  <w:sz w:val="21"/>
                  <w:szCs w:val="21"/>
                </w:rPr>
                <w:t>月</w:t>
              </w:r>
              <w:r w:rsidRPr="00FD1020">
                <w:rPr>
                  <w:rFonts w:hint="eastAsia"/>
                  <w:iCs/>
                  <w:snapToGrid/>
                  <w:spacing w:val="4"/>
                  <w:sz w:val="21"/>
                  <w:szCs w:val="21"/>
                </w:rPr>
                <w:t>26</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rPr>
              <w:t>63</w:t>
            </w:r>
            <w:r w:rsidRPr="00FD1020">
              <w:rPr>
                <w:rFonts w:hint="eastAsia"/>
                <w:iCs/>
                <w:snapToGrid/>
                <w:spacing w:val="4"/>
                <w:sz w:val="21"/>
                <w:szCs w:val="21"/>
              </w:rPr>
              <w:t>号国会决议核准。</w:t>
            </w:r>
          </w:p>
          <w:p w:rsidR="00941CB5" w:rsidRPr="00FD1020" w:rsidRDefault="00941CB5" w:rsidP="00694F6E">
            <w:pPr>
              <w:spacing w:beforeLines="20" w:before="62" w:afterLines="30" w:after="93" w:line="288" w:lineRule="auto"/>
              <w:rPr>
                <w:snapToGrid/>
                <w:spacing w:val="4"/>
                <w:sz w:val="21"/>
                <w:szCs w:val="21"/>
              </w:rPr>
            </w:pPr>
            <w:r w:rsidRPr="00FD1020">
              <w:rPr>
                <w:rFonts w:hint="eastAsia"/>
                <w:iCs/>
                <w:snapToGrid/>
                <w:spacing w:val="4"/>
                <w:sz w:val="21"/>
                <w:szCs w:val="21"/>
              </w:rPr>
              <w:t>经由</w:t>
            </w:r>
            <w:smartTag w:uri="urn:schemas-microsoft-com:office:smarttags" w:element="chsdate">
              <w:smartTagPr>
                <w:attr w:name="Year" w:val="1977"/>
                <w:attr w:name="Month" w:val="12"/>
                <w:attr w:name="Day" w:val="3"/>
                <w:attr w:name="IsLunarDate" w:val="False"/>
                <w:attr w:name="IsROCDate" w:val="False"/>
              </w:smartTagPr>
              <w:r w:rsidRPr="00FD1020">
                <w:rPr>
                  <w:rFonts w:hint="eastAsia"/>
                  <w:iCs/>
                  <w:snapToGrid/>
                  <w:spacing w:val="4"/>
                  <w:sz w:val="21"/>
                  <w:szCs w:val="21"/>
                </w:rPr>
                <w:t>1977</w:t>
              </w:r>
              <w:r w:rsidRPr="00FD1020">
                <w:rPr>
                  <w:rFonts w:hint="eastAsia"/>
                  <w:iCs/>
                  <w:snapToGrid/>
                  <w:spacing w:val="4"/>
                  <w:sz w:val="21"/>
                  <w:szCs w:val="21"/>
                </w:rPr>
                <w:t>年</w:t>
              </w:r>
              <w:r w:rsidRPr="00FD1020">
                <w:rPr>
                  <w:rFonts w:hint="eastAsia"/>
                  <w:iCs/>
                  <w:snapToGrid/>
                  <w:spacing w:val="4"/>
                  <w:sz w:val="21"/>
                  <w:szCs w:val="21"/>
                </w:rPr>
                <w:t>12</w:t>
              </w:r>
              <w:r w:rsidRPr="00FD1020">
                <w:rPr>
                  <w:rFonts w:hint="eastAsia"/>
                  <w:iCs/>
                  <w:snapToGrid/>
                  <w:spacing w:val="4"/>
                  <w:sz w:val="21"/>
                  <w:szCs w:val="21"/>
                </w:rPr>
                <w:t>月</w:t>
              </w:r>
              <w:r w:rsidRPr="00FD1020">
                <w:rPr>
                  <w:rFonts w:hint="eastAsia"/>
                  <w:iCs/>
                  <w:snapToGrid/>
                  <w:spacing w:val="4"/>
                  <w:sz w:val="21"/>
                  <w:szCs w:val="21"/>
                </w:rPr>
                <w:t>3</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rPr>
              <w:t>17</w:t>
            </w:r>
            <w:r w:rsidRPr="00FD1020">
              <w:rPr>
                <w:rFonts w:hint="eastAsia"/>
                <w:iCs/>
                <w:snapToGrid/>
                <w:spacing w:val="4"/>
                <w:sz w:val="21"/>
                <w:szCs w:val="21"/>
              </w:rPr>
              <w:t>号法令批准。</w:t>
            </w:r>
            <w:r w:rsidRPr="00FD1020">
              <w:rPr>
                <w:snapToGrid/>
                <w:spacing w:val="4"/>
                <w:sz w:val="21"/>
                <w:szCs w:val="21"/>
              </w:rPr>
              <w:t xml:space="preserve"> </w:t>
            </w:r>
          </w:p>
        </w:tc>
      </w:tr>
      <w:tr w:rsidR="00941CB5" w:rsidRPr="00FD1020" w:rsidTr="00941CB5">
        <w:trPr>
          <w:trHeight w:val="601"/>
        </w:trPr>
        <w:tc>
          <w:tcPr>
            <w:tcW w:w="958"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《消除对妇女一切形式歧视公约》</w:t>
            </w:r>
            <w:r w:rsidRPr="00FD1020">
              <w:rPr>
                <w:rFonts w:hint="eastAsia"/>
                <w:snapToGrid/>
                <w:spacing w:val="4"/>
                <w:sz w:val="21"/>
                <w:szCs w:val="21"/>
              </w:rPr>
              <w:t>(</w:t>
            </w:r>
            <w:r w:rsidRPr="00FD1020">
              <w:rPr>
                <w:rFonts w:hint="eastAsia"/>
                <w:snapToGrid/>
                <w:spacing w:val="4"/>
                <w:sz w:val="21"/>
                <w:szCs w:val="21"/>
              </w:rPr>
              <w:t>《消除对妇女歧视公约》</w:t>
            </w:r>
            <w:r w:rsidRPr="00FD1020">
              <w:rPr>
                <w:rFonts w:hint="eastAsia"/>
                <w:snapToGrid/>
                <w:spacing w:val="4"/>
                <w:sz w:val="21"/>
                <w:szCs w:val="21"/>
              </w:rPr>
              <w:t>)</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1979"/>
                <w:attr w:name="Month" w:val="12"/>
                <w:attr w:name="Day" w:val="18"/>
                <w:attr w:name="IsLunarDate" w:val="False"/>
                <w:attr w:name="IsROCDate" w:val="False"/>
              </w:smartTagPr>
              <w:r w:rsidRPr="00FD1020">
                <w:rPr>
                  <w:snapToGrid/>
                  <w:spacing w:val="4"/>
                  <w:sz w:val="21"/>
                  <w:szCs w:val="21"/>
                </w:rPr>
                <w:t>1979</w:t>
              </w:r>
              <w:r w:rsidRPr="00FD1020">
                <w:rPr>
                  <w:rFonts w:hint="eastAsia"/>
                  <w:snapToGrid/>
                  <w:spacing w:val="4"/>
                  <w:sz w:val="21"/>
                  <w:szCs w:val="21"/>
                </w:rPr>
                <w:t>年</w:t>
              </w:r>
              <w:r w:rsidRPr="00FD1020">
                <w:rPr>
                  <w:rFonts w:hint="eastAsia"/>
                  <w:snapToGrid/>
                  <w:spacing w:val="4"/>
                  <w:sz w:val="21"/>
                  <w:szCs w:val="21"/>
                </w:rPr>
                <w:t>12</w:t>
              </w:r>
              <w:r w:rsidRPr="00FD1020">
                <w:rPr>
                  <w:rFonts w:hint="eastAsia"/>
                  <w:snapToGrid/>
                  <w:spacing w:val="4"/>
                  <w:sz w:val="21"/>
                  <w:szCs w:val="21"/>
                </w:rPr>
                <w:t>月</w:t>
              </w:r>
              <w:r w:rsidRPr="00FD1020">
                <w:rPr>
                  <w:rFonts w:hint="eastAsia"/>
                  <w:snapToGrid/>
                  <w:spacing w:val="4"/>
                  <w:sz w:val="21"/>
                  <w:szCs w:val="21"/>
                </w:rPr>
                <w:t>18</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smartTag w:uri="urn:schemas-microsoft-com:office:smarttags" w:element="chsdate">
              <w:smartTagPr>
                <w:attr w:name="Year" w:val="1980"/>
                <w:attr w:name="Month" w:val="7"/>
                <w:attr w:name="Day" w:val="17"/>
                <w:attr w:name="IsLunarDate" w:val="False"/>
                <w:attr w:name="IsROCDate" w:val="False"/>
              </w:smartTagPr>
              <w:r w:rsidRPr="00FD1020">
                <w:rPr>
                  <w:snapToGrid/>
                  <w:spacing w:val="4"/>
                  <w:sz w:val="21"/>
                  <w:szCs w:val="21"/>
                </w:rPr>
                <w:t>1980</w:t>
              </w:r>
              <w:r w:rsidRPr="00FD1020">
                <w:rPr>
                  <w:rFonts w:hint="eastAsia"/>
                  <w:snapToGrid/>
                  <w:spacing w:val="4"/>
                  <w:sz w:val="21"/>
                  <w:szCs w:val="21"/>
                </w:rPr>
                <w:t>年</w:t>
              </w:r>
              <w:r w:rsidRPr="00FD1020">
                <w:rPr>
                  <w:rFonts w:hint="eastAsia"/>
                  <w:snapToGrid/>
                  <w:spacing w:val="4"/>
                  <w:sz w:val="21"/>
                  <w:szCs w:val="21"/>
                </w:rPr>
                <w:t>7</w:t>
              </w:r>
              <w:r w:rsidRPr="00FD1020">
                <w:rPr>
                  <w:rFonts w:hint="eastAsia"/>
                  <w:snapToGrid/>
                  <w:spacing w:val="4"/>
                  <w:sz w:val="21"/>
                  <w:szCs w:val="21"/>
                </w:rPr>
                <w:t>月</w:t>
              </w:r>
              <w:r w:rsidRPr="00FD1020">
                <w:rPr>
                  <w:rFonts w:hint="eastAsia"/>
                  <w:snapToGrid/>
                  <w:spacing w:val="4"/>
                  <w:sz w:val="21"/>
                  <w:szCs w:val="21"/>
                </w:rPr>
                <w:t>17</w:t>
              </w:r>
              <w:r w:rsidRPr="00FD1020">
                <w:rPr>
                  <w:rFonts w:hint="eastAsia"/>
                  <w:snapToGrid/>
                  <w:spacing w:val="4"/>
                  <w:sz w:val="21"/>
                  <w:szCs w:val="21"/>
                </w:rPr>
                <w:t>日</w:t>
              </w:r>
            </w:smartTag>
          </w:p>
        </w:tc>
        <w:tc>
          <w:tcPr>
            <w:tcW w:w="583" w:type="pct"/>
          </w:tcPr>
          <w:p w:rsidR="00941CB5" w:rsidRPr="00FD1020" w:rsidRDefault="00941CB5" w:rsidP="00694F6E">
            <w:pPr>
              <w:spacing w:beforeLines="20" w:before="62" w:afterLines="30" w:after="93" w:line="288" w:lineRule="auto"/>
              <w:rPr>
                <w:snapToGrid/>
                <w:spacing w:val="4"/>
                <w:sz w:val="21"/>
                <w:szCs w:val="21"/>
                <w:lang w:val="fr-FR"/>
              </w:rPr>
            </w:pPr>
            <w:r w:rsidRPr="00FD1020">
              <w:rPr>
                <w:snapToGrid/>
                <w:spacing w:val="4"/>
                <w:sz w:val="21"/>
                <w:szCs w:val="21"/>
                <w:lang w:val="fr-FR"/>
              </w:rPr>
              <w:t>1981</w:t>
            </w:r>
            <w:r w:rsidRPr="00FD1020">
              <w:rPr>
                <w:rFonts w:hint="eastAsia"/>
                <w:snapToGrid/>
                <w:spacing w:val="4"/>
                <w:sz w:val="21"/>
                <w:szCs w:val="21"/>
              </w:rPr>
              <w:t>年</w:t>
            </w:r>
            <w:r w:rsidRPr="00FD1020">
              <w:rPr>
                <w:rFonts w:hint="eastAsia"/>
                <w:snapToGrid/>
                <w:spacing w:val="4"/>
                <w:sz w:val="21"/>
                <w:szCs w:val="21"/>
                <w:lang w:val="fr-FR"/>
              </w:rPr>
              <w:t>10</w:t>
            </w:r>
            <w:r w:rsidRPr="00FD1020">
              <w:rPr>
                <w:rFonts w:hint="eastAsia"/>
                <w:snapToGrid/>
                <w:spacing w:val="4"/>
                <w:sz w:val="21"/>
                <w:szCs w:val="21"/>
              </w:rPr>
              <w:t>月</w:t>
            </w:r>
            <w:r w:rsidRPr="00FD1020">
              <w:rPr>
                <w:rFonts w:hint="eastAsia"/>
                <w:snapToGrid/>
                <w:spacing w:val="4"/>
                <w:sz w:val="21"/>
                <w:szCs w:val="21"/>
                <w:lang w:val="fr-FR"/>
              </w:rPr>
              <w:t>27</w:t>
            </w:r>
            <w:r w:rsidRPr="00FD1020">
              <w:rPr>
                <w:rFonts w:hint="eastAsia"/>
                <w:snapToGrid/>
                <w:spacing w:val="4"/>
                <w:sz w:val="21"/>
                <w:szCs w:val="21"/>
              </w:rPr>
              <w:t>日</w:t>
            </w:r>
            <w:r w:rsidRPr="00FD1020">
              <w:rPr>
                <w:rFonts w:hint="eastAsia"/>
                <w:snapToGrid/>
                <w:spacing w:val="4"/>
                <w:sz w:val="21"/>
                <w:szCs w:val="21"/>
                <w:lang w:val="fr-FR"/>
              </w:rPr>
              <w:t>(</w:t>
            </w:r>
            <w:r w:rsidRPr="00FD1020">
              <w:rPr>
                <w:rFonts w:hint="eastAsia"/>
                <w:snapToGrid/>
                <w:spacing w:val="4"/>
                <w:sz w:val="21"/>
                <w:szCs w:val="21"/>
              </w:rPr>
              <w:t>批准</w:t>
            </w:r>
            <w:r w:rsidRPr="00FD1020">
              <w:rPr>
                <w:rFonts w:hint="eastAsia"/>
                <w:snapToGrid/>
                <w:spacing w:val="4"/>
                <w:sz w:val="21"/>
                <w:szCs w:val="21"/>
                <w:lang w:val="fr-FR"/>
              </w:rPr>
              <w:t>)</w:t>
            </w:r>
            <w:r w:rsidRPr="00FD1020">
              <w:rPr>
                <w:snapToGrid/>
                <w:spacing w:val="4"/>
                <w:sz w:val="21"/>
                <w:szCs w:val="21"/>
                <w:lang w:val="fr-FR"/>
              </w:rPr>
              <w:t xml:space="preserve"> </w:t>
            </w:r>
          </w:p>
        </w:tc>
        <w:tc>
          <w:tcPr>
            <w:tcW w:w="1958" w:type="pct"/>
          </w:tcPr>
          <w:p w:rsidR="00941CB5" w:rsidRPr="00FD1020" w:rsidRDefault="00941CB5" w:rsidP="00694F6E">
            <w:pPr>
              <w:spacing w:beforeLines="20" w:before="62" w:afterLines="30" w:after="93" w:line="288" w:lineRule="auto"/>
              <w:rPr>
                <w:rFonts w:hint="eastAsia"/>
                <w:iCs/>
                <w:snapToGrid/>
                <w:spacing w:val="0"/>
                <w:sz w:val="21"/>
                <w:szCs w:val="21"/>
              </w:rPr>
            </w:pPr>
            <w:r w:rsidRPr="00FD1020">
              <w:rPr>
                <w:rFonts w:hint="eastAsia"/>
                <w:iCs/>
                <w:snapToGrid/>
                <w:spacing w:val="0"/>
                <w:sz w:val="21"/>
                <w:szCs w:val="21"/>
              </w:rPr>
              <w:t>核准和正式批准：第</w:t>
            </w:r>
            <w:r w:rsidRPr="00FD1020">
              <w:rPr>
                <w:rFonts w:hint="eastAsia"/>
                <w:iCs/>
                <w:snapToGrid/>
                <w:spacing w:val="0"/>
                <w:sz w:val="21"/>
                <w:szCs w:val="21"/>
              </w:rPr>
              <w:t>789</w:t>
            </w:r>
            <w:r w:rsidRPr="00FD1020">
              <w:rPr>
                <w:rFonts w:hint="eastAsia"/>
                <w:iCs/>
                <w:snapToGrid/>
                <w:spacing w:val="0"/>
                <w:sz w:val="21"/>
                <w:szCs w:val="21"/>
              </w:rPr>
              <w:t>号法令，发布在</w:t>
            </w:r>
            <w:smartTag w:uri="urn:schemas-microsoft-com:office:smarttags" w:element="chsdate">
              <w:smartTagPr>
                <w:attr w:name="IsROCDate" w:val="False"/>
                <w:attr w:name="IsLunarDate" w:val="False"/>
                <w:attr w:name="Day" w:val="25"/>
                <w:attr w:name="Month" w:val="8"/>
                <w:attr w:name="Year" w:val="1981"/>
              </w:smartTagPr>
              <w:r w:rsidRPr="00FD1020">
                <w:rPr>
                  <w:rFonts w:hint="eastAsia"/>
                  <w:iCs/>
                  <w:snapToGrid/>
                  <w:spacing w:val="0"/>
                  <w:sz w:val="21"/>
                  <w:szCs w:val="21"/>
                </w:rPr>
                <w:t>1981</w:t>
              </w:r>
              <w:r w:rsidRPr="00FD1020">
                <w:rPr>
                  <w:rFonts w:hint="eastAsia"/>
                  <w:iCs/>
                  <w:snapToGrid/>
                  <w:spacing w:val="0"/>
                  <w:sz w:val="21"/>
                  <w:szCs w:val="21"/>
                </w:rPr>
                <w:t>年</w:t>
              </w:r>
              <w:r w:rsidRPr="00FD1020">
                <w:rPr>
                  <w:rFonts w:hint="eastAsia"/>
                  <w:iCs/>
                  <w:snapToGrid/>
                  <w:spacing w:val="0"/>
                  <w:sz w:val="21"/>
                  <w:szCs w:val="21"/>
                </w:rPr>
                <w:t>8</w:t>
              </w:r>
              <w:r w:rsidRPr="00FD1020">
                <w:rPr>
                  <w:rFonts w:hint="eastAsia"/>
                  <w:iCs/>
                  <w:snapToGrid/>
                  <w:spacing w:val="0"/>
                  <w:sz w:val="21"/>
                  <w:szCs w:val="21"/>
                </w:rPr>
                <w:t>月</w:t>
              </w:r>
              <w:r w:rsidRPr="00FD1020">
                <w:rPr>
                  <w:rFonts w:hint="eastAsia"/>
                  <w:iCs/>
                  <w:snapToGrid/>
                  <w:spacing w:val="0"/>
                  <w:sz w:val="21"/>
                  <w:szCs w:val="21"/>
                </w:rPr>
                <w:t>25</w:t>
              </w:r>
              <w:r w:rsidRPr="00FD1020">
                <w:rPr>
                  <w:rFonts w:hint="eastAsia"/>
                  <w:iCs/>
                  <w:snapToGrid/>
                  <w:spacing w:val="0"/>
                  <w:sz w:val="21"/>
                  <w:szCs w:val="21"/>
                </w:rPr>
                <w:t>日</w:t>
              </w:r>
            </w:smartTag>
            <w:r w:rsidRPr="00FD1020">
              <w:rPr>
                <w:rFonts w:hint="eastAsia"/>
                <w:iCs/>
                <w:snapToGrid/>
                <w:spacing w:val="0"/>
                <w:sz w:val="21"/>
                <w:szCs w:val="21"/>
              </w:rPr>
              <w:t>第</w:t>
            </w:r>
            <w:r w:rsidRPr="00FD1020">
              <w:rPr>
                <w:rFonts w:hint="eastAsia"/>
                <w:iCs/>
                <w:snapToGrid/>
                <w:spacing w:val="0"/>
                <w:sz w:val="21"/>
                <w:szCs w:val="21"/>
              </w:rPr>
              <w:t>91</w:t>
            </w:r>
            <w:r w:rsidRPr="00FD1020">
              <w:rPr>
                <w:rFonts w:hint="eastAsia"/>
                <w:iCs/>
                <w:snapToGrid/>
                <w:spacing w:val="0"/>
                <w:sz w:val="21"/>
                <w:szCs w:val="21"/>
              </w:rPr>
              <w:t>号</w:t>
            </w:r>
            <w:r w:rsidRPr="00FD1020">
              <w:rPr>
                <w:iCs/>
                <w:snapToGrid/>
                <w:spacing w:val="0"/>
                <w:sz w:val="21"/>
                <w:szCs w:val="21"/>
              </w:rPr>
              <w:t>《政府公报》</w:t>
            </w:r>
            <w:r w:rsidRPr="00FD1020">
              <w:rPr>
                <w:rFonts w:hint="eastAsia"/>
                <w:iCs/>
                <w:snapToGrid/>
                <w:spacing w:val="0"/>
                <w:sz w:val="21"/>
                <w:szCs w:val="21"/>
              </w:rPr>
              <w:t>第</w:t>
            </w:r>
            <w:r w:rsidRPr="00FD1020">
              <w:rPr>
                <w:rFonts w:hint="eastAsia"/>
                <w:iCs/>
                <w:snapToGrid/>
                <w:spacing w:val="0"/>
                <w:sz w:val="21"/>
                <w:szCs w:val="21"/>
              </w:rPr>
              <w:t>1770</w:t>
            </w:r>
            <w:r w:rsidRPr="00FD1020">
              <w:rPr>
                <w:rFonts w:hint="eastAsia"/>
                <w:iCs/>
                <w:snapToGrid/>
                <w:spacing w:val="0"/>
                <w:sz w:val="21"/>
                <w:szCs w:val="21"/>
              </w:rPr>
              <w:t>页上。文本发布在</w:t>
            </w:r>
            <w:smartTag w:uri="urn:schemas-microsoft-com:office:smarttags" w:element="chsdate">
              <w:smartTagPr>
                <w:attr w:name="IsROCDate" w:val="False"/>
                <w:attr w:name="IsLunarDate" w:val="False"/>
                <w:attr w:name="Day" w:val="13"/>
                <w:attr w:name="Month" w:val="11"/>
                <w:attr w:name="Year" w:val="1981"/>
              </w:smartTagPr>
              <w:r w:rsidRPr="00FD1020">
                <w:rPr>
                  <w:rFonts w:hint="eastAsia"/>
                  <w:iCs/>
                  <w:snapToGrid/>
                  <w:spacing w:val="0"/>
                  <w:sz w:val="21"/>
                  <w:szCs w:val="21"/>
                </w:rPr>
                <w:t>1981</w:t>
              </w:r>
              <w:r w:rsidRPr="00FD1020">
                <w:rPr>
                  <w:rFonts w:hint="eastAsia"/>
                  <w:iCs/>
                  <w:snapToGrid/>
                  <w:spacing w:val="0"/>
                  <w:sz w:val="21"/>
                  <w:szCs w:val="21"/>
                </w:rPr>
                <w:t>年</w:t>
              </w:r>
              <w:r w:rsidRPr="00FD1020">
                <w:rPr>
                  <w:rFonts w:hint="eastAsia"/>
                  <w:iCs/>
                  <w:snapToGrid/>
                  <w:spacing w:val="0"/>
                  <w:sz w:val="21"/>
                  <w:szCs w:val="21"/>
                </w:rPr>
                <w:t>11</w:t>
              </w:r>
              <w:r w:rsidRPr="00FD1020">
                <w:rPr>
                  <w:rFonts w:hint="eastAsia"/>
                  <w:iCs/>
                  <w:snapToGrid/>
                  <w:spacing w:val="0"/>
                  <w:sz w:val="21"/>
                  <w:szCs w:val="21"/>
                </w:rPr>
                <w:t>月</w:t>
              </w:r>
              <w:r w:rsidRPr="00FD1020">
                <w:rPr>
                  <w:rFonts w:hint="eastAsia"/>
                  <w:iCs/>
                  <w:snapToGrid/>
                  <w:spacing w:val="0"/>
                  <w:sz w:val="21"/>
                  <w:szCs w:val="21"/>
                </w:rPr>
                <w:t>13</w:t>
              </w:r>
              <w:r w:rsidRPr="00FD1020">
                <w:rPr>
                  <w:rFonts w:hint="eastAsia"/>
                  <w:iCs/>
                  <w:snapToGrid/>
                  <w:spacing w:val="0"/>
                  <w:sz w:val="21"/>
                  <w:szCs w:val="21"/>
                </w:rPr>
                <w:t>日</w:t>
              </w:r>
            </w:smartTag>
            <w:r w:rsidRPr="00FD1020">
              <w:rPr>
                <w:rFonts w:hint="eastAsia"/>
                <w:iCs/>
                <w:snapToGrid/>
                <w:spacing w:val="0"/>
                <w:sz w:val="21"/>
                <w:szCs w:val="21"/>
              </w:rPr>
              <w:t>第</w:t>
            </w:r>
            <w:r w:rsidRPr="00FD1020">
              <w:rPr>
                <w:rFonts w:hint="eastAsia"/>
                <w:iCs/>
                <w:snapToGrid/>
                <w:spacing w:val="0"/>
                <w:sz w:val="21"/>
                <w:szCs w:val="21"/>
              </w:rPr>
              <w:t>258</w:t>
            </w:r>
            <w:r w:rsidRPr="00FD1020">
              <w:rPr>
                <w:rFonts w:hint="eastAsia"/>
                <w:iCs/>
                <w:snapToGrid/>
                <w:spacing w:val="0"/>
                <w:sz w:val="21"/>
                <w:szCs w:val="21"/>
              </w:rPr>
              <w:t>号</w:t>
            </w:r>
            <w:r w:rsidRPr="00FD1020">
              <w:rPr>
                <w:iCs/>
                <w:snapToGrid/>
                <w:spacing w:val="0"/>
                <w:sz w:val="21"/>
                <w:szCs w:val="21"/>
              </w:rPr>
              <w:t>《政府公报》</w:t>
            </w:r>
            <w:r w:rsidRPr="00FD1020">
              <w:rPr>
                <w:rFonts w:hint="eastAsia"/>
                <w:iCs/>
                <w:snapToGrid/>
                <w:spacing w:val="0"/>
                <w:sz w:val="21"/>
                <w:szCs w:val="21"/>
              </w:rPr>
              <w:t>第</w:t>
            </w:r>
            <w:r w:rsidRPr="00FD1020">
              <w:rPr>
                <w:rFonts w:hint="eastAsia"/>
                <w:iCs/>
                <w:snapToGrid/>
                <w:spacing w:val="0"/>
                <w:sz w:val="21"/>
                <w:szCs w:val="21"/>
              </w:rPr>
              <w:t>3174</w:t>
            </w:r>
            <w:r w:rsidRPr="00FD1020">
              <w:rPr>
                <w:rFonts w:hint="eastAsia"/>
                <w:iCs/>
                <w:snapToGrid/>
                <w:spacing w:val="0"/>
                <w:sz w:val="21"/>
                <w:szCs w:val="21"/>
              </w:rPr>
              <w:t>页上。</w:t>
            </w:r>
          </w:p>
        </w:tc>
      </w:tr>
      <w:tr w:rsidR="00941CB5" w:rsidRPr="00FD1020" w:rsidTr="00941CB5">
        <w:trPr>
          <w:trHeight w:val="624"/>
        </w:trPr>
        <w:tc>
          <w:tcPr>
            <w:tcW w:w="958"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《禁止酷刑和其他残忍、不人道或有辱人格的待遇或处罚公约》</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1984"/>
                <w:attr w:name="Month" w:val="12"/>
                <w:attr w:name="Day" w:val="10"/>
                <w:attr w:name="IsLunarDate" w:val="False"/>
                <w:attr w:name="IsROCDate" w:val="False"/>
              </w:smartTagPr>
              <w:r w:rsidRPr="00FD1020">
                <w:rPr>
                  <w:snapToGrid/>
                  <w:spacing w:val="4"/>
                  <w:sz w:val="21"/>
                  <w:szCs w:val="21"/>
                </w:rPr>
                <w:t>1984</w:t>
              </w:r>
              <w:r w:rsidRPr="00FD1020">
                <w:rPr>
                  <w:rFonts w:hint="eastAsia"/>
                  <w:snapToGrid/>
                  <w:spacing w:val="4"/>
                  <w:sz w:val="21"/>
                  <w:szCs w:val="21"/>
                </w:rPr>
                <w:t>年</w:t>
              </w:r>
              <w:r w:rsidRPr="00FD1020">
                <w:rPr>
                  <w:rFonts w:hint="eastAsia"/>
                  <w:snapToGrid/>
                  <w:spacing w:val="4"/>
                  <w:sz w:val="21"/>
                  <w:szCs w:val="21"/>
                </w:rPr>
                <w:t>12</w:t>
              </w:r>
              <w:r w:rsidRPr="00FD1020">
                <w:rPr>
                  <w:rFonts w:hint="eastAsia"/>
                  <w:snapToGrid/>
                  <w:spacing w:val="4"/>
                  <w:sz w:val="21"/>
                  <w:szCs w:val="21"/>
                </w:rPr>
                <w:t>月</w:t>
              </w:r>
              <w:r w:rsidRPr="00FD1020">
                <w:rPr>
                  <w:rFonts w:hint="eastAsia"/>
                  <w:snapToGrid/>
                  <w:spacing w:val="4"/>
                  <w:sz w:val="21"/>
                  <w:szCs w:val="21"/>
                </w:rPr>
                <w:t>10</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smartTag w:uri="urn:schemas-microsoft-com:office:smarttags" w:element="chsdate">
              <w:smartTagPr>
                <w:attr w:name="Year" w:val="1985"/>
                <w:attr w:name="Month" w:val="4"/>
                <w:attr w:name="Day" w:val="15"/>
                <w:attr w:name="IsLunarDate" w:val="False"/>
                <w:attr w:name="IsROCDate" w:val="False"/>
              </w:smartTagPr>
              <w:r w:rsidRPr="00FD1020">
                <w:rPr>
                  <w:snapToGrid/>
                  <w:spacing w:val="4"/>
                  <w:sz w:val="21"/>
                  <w:szCs w:val="21"/>
                </w:rPr>
                <w:t>1985</w:t>
              </w:r>
              <w:r w:rsidRPr="00FD1020">
                <w:rPr>
                  <w:rFonts w:hint="eastAsia"/>
                  <w:snapToGrid/>
                  <w:spacing w:val="4"/>
                  <w:sz w:val="21"/>
                  <w:szCs w:val="21"/>
                </w:rPr>
                <w:t>年</w:t>
              </w:r>
              <w:r w:rsidRPr="00FD1020">
                <w:rPr>
                  <w:rFonts w:hint="eastAsia"/>
                  <w:snapToGrid/>
                  <w:spacing w:val="4"/>
                  <w:sz w:val="21"/>
                  <w:szCs w:val="21"/>
                </w:rPr>
                <w:t>4</w:t>
              </w:r>
              <w:r w:rsidRPr="00FD1020">
                <w:rPr>
                  <w:rFonts w:hint="eastAsia"/>
                  <w:snapToGrid/>
                  <w:spacing w:val="4"/>
                  <w:sz w:val="21"/>
                  <w:szCs w:val="21"/>
                </w:rPr>
                <w:t>月</w:t>
              </w:r>
              <w:r w:rsidRPr="00FD1020">
                <w:rPr>
                  <w:rFonts w:hint="eastAsia"/>
                  <w:snapToGrid/>
                  <w:spacing w:val="4"/>
                  <w:sz w:val="21"/>
                  <w:szCs w:val="21"/>
                </w:rPr>
                <w:t>15</w:t>
              </w:r>
              <w:r w:rsidRPr="00FD1020">
                <w:rPr>
                  <w:rFonts w:hint="eastAsia"/>
                  <w:snapToGrid/>
                  <w:spacing w:val="4"/>
                  <w:sz w:val="21"/>
                  <w:szCs w:val="21"/>
                </w:rPr>
                <w:t>日</w:t>
              </w:r>
            </w:smartTag>
          </w:p>
        </w:tc>
        <w:tc>
          <w:tcPr>
            <w:tcW w:w="583" w:type="pct"/>
          </w:tcPr>
          <w:p w:rsidR="00941CB5" w:rsidRPr="00FD1020" w:rsidRDefault="00941CB5" w:rsidP="00694F6E">
            <w:pPr>
              <w:spacing w:beforeLines="20" w:before="62" w:afterLines="30" w:after="93" w:line="288" w:lineRule="auto"/>
              <w:rPr>
                <w:snapToGrid/>
                <w:spacing w:val="4"/>
                <w:sz w:val="21"/>
                <w:szCs w:val="21"/>
                <w:lang w:val="fr-FR"/>
              </w:rPr>
            </w:pPr>
            <w:r w:rsidRPr="00FD1020">
              <w:rPr>
                <w:snapToGrid/>
                <w:spacing w:val="4"/>
                <w:sz w:val="21"/>
                <w:szCs w:val="21"/>
                <w:lang w:val="fr-FR"/>
              </w:rPr>
              <w:t>2005</w:t>
            </w:r>
            <w:r w:rsidRPr="00FD1020">
              <w:rPr>
                <w:rFonts w:hint="eastAsia"/>
                <w:snapToGrid/>
                <w:spacing w:val="4"/>
                <w:sz w:val="21"/>
                <w:szCs w:val="21"/>
              </w:rPr>
              <w:t>年</w:t>
            </w:r>
            <w:r w:rsidRPr="00FD1020">
              <w:rPr>
                <w:rFonts w:hint="eastAsia"/>
                <w:snapToGrid/>
                <w:spacing w:val="4"/>
                <w:sz w:val="21"/>
                <w:szCs w:val="21"/>
                <w:lang w:val="fr-FR"/>
              </w:rPr>
              <w:t>7</w:t>
            </w:r>
            <w:r w:rsidRPr="00FD1020">
              <w:rPr>
                <w:rFonts w:hint="eastAsia"/>
                <w:snapToGrid/>
                <w:spacing w:val="4"/>
                <w:sz w:val="21"/>
                <w:szCs w:val="21"/>
              </w:rPr>
              <w:t>月</w:t>
            </w:r>
            <w:r w:rsidRPr="00FD1020">
              <w:rPr>
                <w:rFonts w:hint="eastAsia"/>
                <w:snapToGrid/>
                <w:spacing w:val="4"/>
                <w:sz w:val="21"/>
                <w:szCs w:val="21"/>
                <w:lang w:val="fr-FR"/>
              </w:rPr>
              <w:t>5</w:t>
            </w:r>
            <w:r w:rsidRPr="00FD1020">
              <w:rPr>
                <w:rFonts w:hint="eastAsia"/>
                <w:snapToGrid/>
                <w:spacing w:val="4"/>
                <w:sz w:val="21"/>
                <w:szCs w:val="21"/>
              </w:rPr>
              <w:t>日</w:t>
            </w:r>
            <w:r w:rsidRPr="00FD1020">
              <w:rPr>
                <w:rFonts w:hint="eastAsia"/>
                <w:snapToGrid/>
                <w:spacing w:val="4"/>
                <w:sz w:val="21"/>
                <w:szCs w:val="21"/>
                <w:lang w:val="fr-FR"/>
              </w:rPr>
              <w:t>(</w:t>
            </w:r>
            <w:r w:rsidRPr="00FD1020">
              <w:rPr>
                <w:rFonts w:hint="eastAsia"/>
                <w:snapToGrid/>
                <w:spacing w:val="4"/>
                <w:sz w:val="21"/>
                <w:szCs w:val="21"/>
              </w:rPr>
              <w:t>批准</w:t>
            </w:r>
            <w:r w:rsidRPr="00FD1020">
              <w:rPr>
                <w:rFonts w:hint="eastAsia"/>
                <w:snapToGrid/>
                <w:spacing w:val="4"/>
                <w:sz w:val="21"/>
                <w:szCs w:val="21"/>
                <w:lang w:val="fr-FR"/>
              </w:rPr>
              <w:t>)</w:t>
            </w:r>
            <w:r w:rsidRPr="00FD1020">
              <w:rPr>
                <w:snapToGrid/>
                <w:spacing w:val="4"/>
                <w:sz w:val="21"/>
                <w:szCs w:val="21"/>
                <w:lang w:val="fr-FR"/>
              </w:rPr>
              <w:t xml:space="preserve"> </w:t>
            </w:r>
          </w:p>
        </w:tc>
        <w:tc>
          <w:tcPr>
            <w:tcW w:w="1958" w:type="pct"/>
          </w:tcPr>
          <w:p w:rsidR="00941CB5" w:rsidRPr="00A25091" w:rsidRDefault="00941CB5" w:rsidP="00694F6E">
            <w:pPr>
              <w:spacing w:beforeLines="20" w:before="62" w:afterLines="30" w:after="93" w:line="288" w:lineRule="auto"/>
              <w:rPr>
                <w:iCs/>
                <w:snapToGrid/>
                <w:spacing w:val="0"/>
                <w:sz w:val="21"/>
                <w:szCs w:val="21"/>
                <w:lang w:val="fr-FR"/>
              </w:rPr>
            </w:pPr>
            <w:r w:rsidRPr="00A25091">
              <w:rPr>
                <w:rFonts w:hint="eastAsia"/>
                <w:iCs/>
                <w:snapToGrid/>
                <w:spacing w:val="0"/>
                <w:sz w:val="21"/>
                <w:szCs w:val="21"/>
              </w:rPr>
              <w:t>核准</w:t>
            </w:r>
            <w:r w:rsidRPr="00A25091">
              <w:rPr>
                <w:rFonts w:hint="eastAsia"/>
                <w:iCs/>
                <w:snapToGrid/>
                <w:spacing w:val="0"/>
                <w:sz w:val="21"/>
                <w:szCs w:val="21"/>
                <w:lang w:val="fr-FR"/>
              </w:rPr>
              <w:t>：</w:t>
            </w:r>
            <w:r w:rsidRPr="00A25091">
              <w:rPr>
                <w:rFonts w:hint="eastAsia"/>
                <w:iCs/>
                <w:snapToGrid/>
                <w:spacing w:val="0"/>
                <w:sz w:val="21"/>
                <w:szCs w:val="21"/>
              </w:rPr>
              <w:t>第</w:t>
            </w:r>
            <w:r w:rsidRPr="00A25091">
              <w:rPr>
                <w:rFonts w:hint="eastAsia"/>
                <w:iCs/>
                <w:snapToGrid/>
                <w:spacing w:val="0"/>
                <w:sz w:val="21"/>
                <w:szCs w:val="21"/>
                <w:lang w:val="fr-FR"/>
              </w:rPr>
              <w:t>4216</w:t>
            </w:r>
            <w:r w:rsidRPr="00A25091">
              <w:rPr>
                <w:rFonts w:hint="eastAsia"/>
                <w:iCs/>
                <w:snapToGrid/>
                <w:spacing w:val="0"/>
                <w:sz w:val="21"/>
                <w:szCs w:val="21"/>
              </w:rPr>
              <w:t>号</w:t>
            </w:r>
            <w:r w:rsidRPr="00A25091">
              <w:rPr>
                <w:iCs/>
                <w:snapToGrid/>
                <w:spacing w:val="0"/>
                <w:sz w:val="21"/>
                <w:szCs w:val="21"/>
                <w:lang w:val="fr-FR"/>
              </w:rPr>
              <w:t>A.N.</w:t>
            </w:r>
            <w:r w:rsidRPr="00A25091">
              <w:rPr>
                <w:rFonts w:hint="eastAsia"/>
                <w:iCs/>
                <w:snapToGrid/>
                <w:spacing w:val="0"/>
                <w:sz w:val="21"/>
                <w:szCs w:val="21"/>
              </w:rPr>
              <w:t>法令</w:t>
            </w:r>
            <w:r w:rsidRPr="00A25091">
              <w:rPr>
                <w:rFonts w:hint="eastAsia"/>
                <w:iCs/>
                <w:snapToGrid/>
                <w:spacing w:val="0"/>
                <w:sz w:val="21"/>
                <w:szCs w:val="21"/>
                <w:lang w:val="fr-FR"/>
              </w:rPr>
              <w:t>，</w:t>
            </w:r>
            <w:r w:rsidRPr="00A25091">
              <w:rPr>
                <w:rFonts w:hint="eastAsia"/>
                <w:iCs/>
                <w:snapToGrid/>
                <w:spacing w:val="0"/>
                <w:sz w:val="21"/>
                <w:szCs w:val="21"/>
              </w:rPr>
              <w:t>发布在</w:t>
            </w:r>
            <w:smartTag w:uri="urn:schemas-microsoft-com:office:smarttags" w:element="chsdate">
              <w:smartTagPr>
                <w:attr w:name="IsROCDate" w:val="False"/>
                <w:attr w:name="IsLunarDate" w:val="False"/>
                <w:attr w:name="Day" w:val="13"/>
                <w:attr w:name="Month" w:val="5"/>
                <w:attr w:name="Year" w:val="2005"/>
              </w:smartTagPr>
              <w:r w:rsidRPr="00A25091">
                <w:rPr>
                  <w:rFonts w:hint="eastAsia"/>
                  <w:iCs/>
                  <w:snapToGrid/>
                  <w:spacing w:val="0"/>
                  <w:sz w:val="21"/>
                  <w:szCs w:val="21"/>
                  <w:lang w:val="fr-FR"/>
                </w:rPr>
                <w:t>2005</w:t>
              </w:r>
              <w:r w:rsidRPr="00A25091">
                <w:rPr>
                  <w:rFonts w:hint="eastAsia"/>
                  <w:iCs/>
                  <w:snapToGrid/>
                  <w:spacing w:val="0"/>
                  <w:sz w:val="21"/>
                  <w:szCs w:val="21"/>
                  <w:lang w:val="fr-FR"/>
                </w:rPr>
                <w:t>年</w:t>
              </w:r>
              <w:r w:rsidRPr="00A25091">
                <w:rPr>
                  <w:rFonts w:hint="eastAsia"/>
                  <w:iCs/>
                  <w:snapToGrid/>
                  <w:spacing w:val="0"/>
                  <w:sz w:val="21"/>
                  <w:szCs w:val="21"/>
                  <w:lang w:val="fr-FR"/>
                </w:rPr>
                <w:t>5</w:t>
              </w:r>
              <w:r w:rsidRPr="00A25091">
                <w:rPr>
                  <w:rFonts w:hint="eastAsia"/>
                  <w:iCs/>
                  <w:snapToGrid/>
                  <w:spacing w:val="0"/>
                  <w:sz w:val="21"/>
                  <w:szCs w:val="21"/>
                  <w:lang w:val="fr-FR"/>
                </w:rPr>
                <w:t>月</w:t>
              </w:r>
              <w:r w:rsidRPr="00A25091">
                <w:rPr>
                  <w:rFonts w:hint="eastAsia"/>
                  <w:iCs/>
                  <w:snapToGrid/>
                  <w:spacing w:val="0"/>
                  <w:sz w:val="21"/>
                  <w:szCs w:val="21"/>
                  <w:lang w:val="fr-FR"/>
                </w:rPr>
                <w:t>13</w:t>
              </w:r>
              <w:r w:rsidRPr="00A25091">
                <w:rPr>
                  <w:rFonts w:hint="eastAsia"/>
                  <w:iCs/>
                  <w:snapToGrid/>
                  <w:spacing w:val="0"/>
                  <w:sz w:val="21"/>
                  <w:szCs w:val="21"/>
                  <w:lang w:val="fr-FR"/>
                </w:rPr>
                <w:t>日</w:t>
              </w:r>
            </w:smartTag>
            <w:r w:rsidRPr="00A25091">
              <w:rPr>
                <w:rFonts w:hint="eastAsia"/>
                <w:iCs/>
                <w:snapToGrid/>
                <w:spacing w:val="0"/>
                <w:sz w:val="21"/>
                <w:szCs w:val="21"/>
                <w:lang w:val="fr-FR"/>
              </w:rPr>
              <w:t>第</w:t>
            </w:r>
            <w:r w:rsidRPr="00A25091">
              <w:rPr>
                <w:rFonts w:hint="eastAsia"/>
                <w:iCs/>
                <w:snapToGrid/>
                <w:spacing w:val="0"/>
                <w:sz w:val="21"/>
                <w:szCs w:val="21"/>
                <w:lang w:val="fr-FR"/>
              </w:rPr>
              <w:t>92</w:t>
            </w:r>
            <w:r w:rsidRPr="00A25091">
              <w:rPr>
                <w:rFonts w:hint="eastAsia"/>
                <w:iCs/>
                <w:snapToGrid/>
                <w:spacing w:val="0"/>
                <w:sz w:val="21"/>
                <w:szCs w:val="21"/>
                <w:lang w:val="fr-FR"/>
              </w:rPr>
              <w:t>号</w:t>
            </w:r>
            <w:r w:rsidRPr="00A25091">
              <w:rPr>
                <w:iCs/>
                <w:snapToGrid/>
                <w:spacing w:val="0"/>
                <w:sz w:val="21"/>
                <w:szCs w:val="21"/>
                <w:lang w:val="fr-FR"/>
              </w:rPr>
              <w:t>《政府公报》</w:t>
            </w:r>
            <w:r w:rsidRPr="00A25091">
              <w:rPr>
                <w:rFonts w:hint="eastAsia"/>
                <w:iCs/>
                <w:snapToGrid/>
                <w:spacing w:val="0"/>
                <w:sz w:val="21"/>
                <w:szCs w:val="21"/>
                <w:lang w:val="fr-FR"/>
              </w:rPr>
              <w:t>上。正式批准：第</w:t>
            </w:r>
            <w:r w:rsidRPr="00A25091">
              <w:rPr>
                <w:iCs/>
                <w:snapToGrid/>
                <w:spacing w:val="0"/>
                <w:sz w:val="21"/>
                <w:szCs w:val="21"/>
                <w:lang w:val="fr-FR"/>
              </w:rPr>
              <w:t>30-2005</w:t>
            </w:r>
            <w:r w:rsidRPr="00A25091">
              <w:rPr>
                <w:rFonts w:hint="eastAsia"/>
                <w:iCs/>
                <w:snapToGrid/>
                <w:spacing w:val="0"/>
                <w:sz w:val="21"/>
                <w:szCs w:val="21"/>
                <w:lang w:val="fr-FR"/>
              </w:rPr>
              <w:t>号法令，发布在</w:t>
            </w:r>
            <w:smartTag w:uri="urn:schemas-microsoft-com:office:smarttags" w:element="chsdate">
              <w:smartTagPr>
                <w:attr w:name="IsROCDate" w:val="False"/>
                <w:attr w:name="IsLunarDate" w:val="False"/>
                <w:attr w:name="Day" w:val="8"/>
                <w:attr w:name="Month" w:val="6"/>
                <w:attr w:name="Year" w:val="2005"/>
              </w:smartTagPr>
              <w:r w:rsidRPr="00A25091">
                <w:rPr>
                  <w:rFonts w:hint="eastAsia"/>
                  <w:iCs/>
                  <w:snapToGrid/>
                  <w:spacing w:val="0"/>
                  <w:sz w:val="21"/>
                  <w:szCs w:val="21"/>
                  <w:lang w:val="fr-FR"/>
                </w:rPr>
                <w:t>2005</w:t>
              </w:r>
              <w:r w:rsidRPr="00A25091">
                <w:rPr>
                  <w:rFonts w:hint="eastAsia"/>
                  <w:iCs/>
                  <w:snapToGrid/>
                  <w:spacing w:val="0"/>
                  <w:sz w:val="21"/>
                  <w:szCs w:val="21"/>
                  <w:lang w:val="fr-FR"/>
                </w:rPr>
                <w:t>年</w:t>
              </w:r>
              <w:r w:rsidRPr="00A25091">
                <w:rPr>
                  <w:rFonts w:hint="eastAsia"/>
                  <w:iCs/>
                  <w:snapToGrid/>
                  <w:spacing w:val="0"/>
                  <w:sz w:val="21"/>
                  <w:szCs w:val="21"/>
                  <w:lang w:val="fr-FR"/>
                </w:rPr>
                <w:t>6</w:t>
              </w:r>
              <w:r w:rsidRPr="00A25091">
                <w:rPr>
                  <w:rFonts w:hint="eastAsia"/>
                  <w:iCs/>
                  <w:snapToGrid/>
                  <w:spacing w:val="0"/>
                  <w:sz w:val="21"/>
                  <w:szCs w:val="21"/>
                  <w:lang w:val="fr-FR"/>
                </w:rPr>
                <w:t>月</w:t>
              </w:r>
              <w:r w:rsidRPr="00A25091">
                <w:rPr>
                  <w:rFonts w:hint="eastAsia"/>
                  <w:iCs/>
                  <w:snapToGrid/>
                  <w:spacing w:val="0"/>
                  <w:sz w:val="21"/>
                  <w:szCs w:val="21"/>
                  <w:lang w:val="fr-FR"/>
                </w:rPr>
                <w:t>8</w:t>
              </w:r>
              <w:r w:rsidRPr="00A25091">
                <w:rPr>
                  <w:rFonts w:hint="eastAsia"/>
                  <w:iCs/>
                  <w:snapToGrid/>
                  <w:spacing w:val="0"/>
                  <w:sz w:val="21"/>
                  <w:szCs w:val="21"/>
                  <w:lang w:val="fr-FR"/>
                </w:rPr>
                <w:t>日</w:t>
              </w:r>
            </w:smartTag>
            <w:r w:rsidRPr="00A25091">
              <w:rPr>
                <w:rFonts w:hint="eastAsia"/>
                <w:iCs/>
                <w:snapToGrid/>
                <w:spacing w:val="0"/>
                <w:sz w:val="21"/>
                <w:szCs w:val="21"/>
                <w:lang w:val="fr-FR"/>
              </w:rPr>
              <w:t>第</w:t>
            </w:r>
            <w:r w:rsidRPr="00A25091">
              <w:rPr>
                <w:rFonts w:hint="eastAsia"/>
                <w:iCs/>
                <w:snapToGrid/>
                <w:spacing w:val="0"/>
                <w:sz w:val="21"/>
                <w:szCs w:val="21"/>
                <w:lang w:val="fr-FR"/>
              </w:rPr>
              <w:t>110</w:t>
            </w:r>
            <w:r w:rsidRPr="00A25091">
              <w:rPr>
                <w:rFonts w:hint="eastAsia"/>
                <w:iCs/>
                <w:snapToGrid/>
                <w:spacing w:val="0"/>
                <w:sz w:val="21"/>
                <w:szCs w:val="21"/>
                <w:lang w:val="fr-FR"/>
              </w:rPr>
              <w:t>号</w:t>
            </w:r>
            <w:r w:rsidRPr="00A25091">
              <w:rPr>
                <w:iCs/>
                <w:snapToGrid/>
                <w:spacing w:val="0"/>
                <w:sz w:val="21"/>
                <w:szCs w:val="21"/>
                <w:lang w:val="fr-FR"/>
              </w:rPr>
              <w:t>《政府公报》</w:t>
            </w:r>
            <w:r w:rsidRPr="00A25091">
              <w:rPr>
                <w:rFonts w:hint="eastAsia"/>
                <w:iCs/>
                <w:snapToGrid/>
                <w:spacing w:val="0"/>
                <w:sz w:val="21"/>
                <w:szCs w:val="21"/>
                <w:lang w:val="fr-FR"/>
              </w:rPr>
              <w:t>上。</w:t>
            </w:r>
          </w:p>
        </w:tc>
      </w:tr>
      <w:tr w:rsidR="00941CB5" w:rsidRPr="00FD1020" w:rsidTr="00941CB5">
        <w:trPr>
          <w:trHeight w:val="624"/>
        </w:trPr>
        <w:tc>
          <w:tcPr>
            <w:tcW w:w="958"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《儿童权利公约》</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1989"/>
                <w:attr w:name="Month" w:val="11"/>
                <w:attr w:name="Day" w:val="20"/>
                <w:attr w:name="IsLunarDate" w:val="False"/>
                <w:attr w:name="IsROCDate" w:val="False"/>
              </w:smartTagPr>
              <w:r w:rsidRPr="00FD1020">
                <w:rPr>
                  <w:snapToGrid/>
                  <w:spacing w:val="4"/>
                  <w:sz w:val="21"/>
                  <w:szCs w:val="21"/>
                </w:rPr>
                <w:t>1989</w:t>
              </w:r>
              <w:r w:rsidRPr="00FD1020">
                <w:rPr>
                  <w:rFonts w:hint="eastAsia"/>
                  <w:snapToGrid/>
                  <w:spacing w:val="4"/>
                  <w:sz w:val="21"/>
                  <w:szCs w:val="21"/>
                </w:rPr>
                <w:t>年</w:t>
              </w:r>
              <w:r w:rsidRPr="00FD1020">
                <w:rPr>
                  <w:rFonts w:hint="eastAsia"/>
                  <w:snapToGrid/>
                  <w:spacing w:val="4"/>
                  <w:sz w:val="21"/>
                  <w:szCs w:val="21"/>
                </w:rPr>
                <w:t>11</w:t>
              </w:r>
              <w:r w:rsidRPr="00FD1020">
                <w:rPr>
                  <w:rFonts w:hint="eastAsia"/>
                  <w:snapToGrid/>
                  <w:spacing w:val="4"/>
                  <w:sz w:val="21"/>
                  <w:szCs w:val="21"/>
                </w:rPr>
                <w:t>月</w:t>
              </w:r>
              <w:r w:rsidRPr="00FD1020">
                <w:rPr>
                  <w:rFonts w:hint="eastAsia"/>
                  <w:snapToGrid/>
                  <w:spacing w:val="4"/>
                  <w:sz w:val="21"/>
                  <w:szCs w:val="21"/>
                </w:rPr>
                <w:t>20</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smartTag w:uri="urn:schemas-microsoft-com:office:smarttags" w:element="chsdate">
              <w:smartTagPr>
                <w:attr w:name="Year" w:val="1990"/>
                <w:attr w:name="Month" w:val="2"/>
                <w:attr w:name="Day" w:val="6"/>
                <w:attr w:name="IsLunarDate" w:val="False"/>
                <w:attr w:name="IsROCDate" w:val="False"/>
              </w:smartTagPr>
              <w:r w:rsidRPr="00FD1020">
                <w:rPr>
                  <w:snapToGrid/>
                  <w:spacing w:val="4"/>
                  <w:sz w:val="21"/>
                  <w:szCs w:val="21"/>
                </w:rPr>
                <w:t>1990</w:t>
              </w:r>
              <w:r w:rsidRPr="00FD1020">
                <w:rPr>
                  <w:rFonts w:hint="eastAsia"/>
                  <w:snapToGrid/>
                  <w:spacing w:val="4"/>
                  <w:sz w:val="21"/>
                  <w:szCs w:val="21"/>
                </w:rPr>
                <w:t>年</w:t>
              </w:r>
              <w:r w:rsidRPr="00FD1020">
                <w:rPr>
                  <w:rFonts w:hint="eastAsia"/>
                  <w:snapToGrid/>
                  <w:spacing w:val="4"/>
                  <w:sz w:val="21"/>
                  <w:szCs w:val="21"/>
                </w:rPr>
                <w:t>2</w:t>
              </w:r>
              <w:r w:rsidRPr="00FD1020">
                <w:rPr>
                  <w:rFonts w:hint="eastAsia"/>
                  <w:snapToGrid/>
                  <w:spacing w:val="4"/>
                  <w:sz w:val="21"/>
                  <w:szCs w:val="21"/>
                </w:rPr>
                <w:t>月</w:t>
              </w:r>
              <w:r w:rsidRPr="00FD1020">
                <w:rPr>
                  <w:rFonts w:hint="eastAsia"/>
                  <w:snapToGrid/>
                  <w:spacing w:val="4"/>
                  <w:sz w:val="21"/>
                  <w:szCs w:val="21"/>
                </w:rPr>
                <w:t>6</w:t>
              </w:r>
              <w:r w:rsidRPr="00FD1020">
                <w:rPr>
                  <w:rFonts w:hint="eastAsia"/>
                  <w:snapToGrid/>
                  <w:spacing w:val="4"/>
                  <w:sz w:val="21"/>
                  <w:szCs w:val="21"/>
                </w:rPr>
                <w:t>日</w:t>
              </w:r>
            </w:smartTag>
          </w:p>
        </w:tc>
        <w:tc>
          <w:tcPr>
            <w:tcW w:w="583" w:type="pct"/>
          </w:tcPr>
          <w:p w:rsidR="00941CB5" w:rsidRPr="00FD1020" w:rsidRDefault="00941CB5" w:rsidP="00694F6E">
            <w:pPr>
              <w:spacing w:beforeLines="20" w:before="62" w:afterLines="30" w:after="93" w:line="288" w:lineRule="auto"/>
              <w:rPr>
                <w:snapToGrid/>
                <w:spacing w:val="4"/>
                <w:sz w:val="21"/>
                <w:szCs w:val="21"/>
              </w:rPr>
            </w:pPr>
            <w:r w:rsidRPr="00FD1020">
              <w:rPr>
                <w:snapToGrid/>
                <w:spacing w:val="4"/>
                <w:sz w:val="21"/>
                <w:szCs w:val="21"/>
                <w:lang w:val="fr-FR"/>
              </w:rPr>
              <w:t>1990</w:t>
            </w:r>
            <w:r w:rsidRPr="00FD1020">
              <w:rPr>
                <w:rFonts w:hint="eastAsia"/>
                <w:snapToGrid/>
                <w:spacing w:val="4"/>
                <w:sz w:val="21"/>
                <w:szCs w:val="21"/>
              </w:rPr>
              <w:t>年</w:t>
            </w:r>
            <w:r w:rsidRPr="00FD1020">
              <w:rPr>
                <w:rFonts w:hint="eastAsia"/>
                <w:snapToGrid/>
                <w:spacing w:val="4"/>
                <w:sz w:val="21"/>
                <w:szCs w:val="21"/>
                <w:lang w:val="fr-FR"/>
              </w:rPr>
              <w:t>10</w:t>
            </w:r>
            <w:r w:rsidRPr="00FD1020">
              <w:rPr>
                <w:rFonts w:hint="eastAsia"/>
                <w:snapToGrid/>
                <w:spacing w:val="4"/>
                <w:sz w:val="21"/>
                <w:szCs w:val="21"/>
              </w:rPr>
              <w:t>月</w:t>
            </w:r>
            <w:r w:rsidRPr="00FD1020">
              <w:rPr>
                <w:rFonts w:hint="eastAsia"/>
                <w:snapToGrid/>
                <w:spacing w:val="4"/>
                <w:sz w:val="21"/>
                <w:szCs w:val="21"/>
                <w:lang w:val="fr-FR"/>
              </w:rPr>
              <w:t>5</w:t>
            </w:r>
            <w:r w:rsidRPr="00FD1020">
              <w:rPr>
                <w:rFonts w:hint="eastAsia"/>
                <w:snapToGrid/>
                <w:spacing w:val="4"/>
                <w:sz w:val="21"/>
                <w:szCs w:val="21"/>
              </w:rPr>
              <w:t>日</w:t>
            </w:r>
            <w:r w:rsidRPr="00FD1020">
              <w:rPr>
                <w:rFonts w:hint="eastAsia"/>
                <w:snapToGrid/>
                <w:spacing w:val="4"/>
                <w:sz w:val="21"/>
                <w:szCs w:val="21"/>
                <w:lang w:val="fr-FR"/>
              </w:rPr>
              <w:t>(</w:t>
            </w:r>
            <w:r w:rsidRPr="00FD1020">
              <w:rPr>
                <w:rFonts w:hint="eastAsia"/>
                <w:snapToGrid/>
                <w:spacing w:val="4"/>
                <w:sz w:val="21"/>
                <w:szCs w:val="21"/>
              </w:rPr>
              <w:t>批准</w:t>
            </w:r>
            <w:r w:rsidRPr="00FD1020">
              <w:rPr>
                <w:rFonts w:hint="eastAsia"/>
                <w:snapToGrid/>
                <w:spacing w:val="4"/>
                <w:sz w:val="21"/>
                <w:szCs w:val="21"/>
                <w:lang w:val="fr-FR"/>
              </w:rPr>
              <w:t>)</w:t>
            </w:r>
            <w:r w:rsidRPr="00FD1020">
              <w:rPr>
                <w:snapToGrid/>
                <w:spacing w:val="4"/>
                <w:sz w:val="21"/>
                <w:szCs w:val="21"/>
                <w:lang w:val="fr-FR"/>
              </w:rPr>
              <w:t xml:space="preserve"> </w:t>
            </w:r>
          </w:p>
        </w:tc>
        <w:tc>
          <w:tcPr>
            <w:tcW w:w="1958" w:type="pct"/>
          </w:tcPr>
          <w:p w:rsidR="00941CB5" w:rsidRPr="00FD1020" w:rsidRDefault="00941CB5" w:rsidP="00694F6E">
            <w:pPr>
              <w:spacing w:beforeLines="20" w:before="62" w:afterLines="30" w:after="93" w:line="288" w:lineRule="auto"/>
              <w:rPr>
                <w:rFonts w:hint="eastAsia"/>
                <w:iCs/>
                <w:snapToGrid/>
                <w:spacing w:val="4"/>
                <w:sz w:val="21"/>
                <w:szCs w:val="21"/>
              </w:rPr>
            </w:pPr>
            <w:r w:rsidRPr="00FD1020">
              <w:rPr>
                <w:rFonts w:hint="eastAsia"/>
                <w:iCs/>
                <w:snapToGrid/>
                <w:spacing w:val="4"/>
                <w:sz w:val="21"/>
                <w:szCs w:val="21"/>
              </w:rPr>
              <w:t>核准：第</w:t>
            </w:r>
            <w:r w:rsidRPr="00FD1020">
              <w:rPr>
                <w:rFonts w:hint="eastAsia"/>
                <w:iCs/>
                <w:snapToGrid/>
                <w:spacing w:val="4"/>
                <w:sz w:val="21"/>
                <w:szCs w:val="21"/>
              </w:rPr>
              <w:t>324</w:t>
            </w:r>
            <w:r w:rsidRPr="00FD1020">
              <w:rPr>
                <w:rFonts w:hint="eastAsia"/>
                <w:iCs/>
                <w:snapToGrid/>
                <w:spacing w:val="4"/>
                <w:sz w:val="21"/>
                <w:szCs w:val="21"/>
              </w:rPr>
              <w:t>号</w:t>
            </w:r>
            <w:r w:rsidRPr="00FD1020">
              <w:rPr>
                <w:iCs/>
                <w:snapToGrid/>
                <w:spacing w:val="4"/>
                <w:sz w:val="21"/>
                <w:szCs w:val="21"/>
              </w:rPr>
              <w:t>A.N.</w:t>
            </w:r>
            <w:r w:rsidRPr="00FD1020">
              <w:rPr>
                <w:rFonts w:hint="eastAsia"/>
                <w:iCs/>
                <w:snapToGrid/>
                <w:spacing w:val="4"/>
                <w:sz w:val="21"/>
                <w:szCs w:val="21"/>
              </w:rPr>
              <w:t>法令，</w:t>
            </w:r>
            <w:smartTag w:uri="urn:schemas-microsoft-com:office:smarttags" w:element="chsdate">
              <w:smartTagPr>
                <w:attr w:name="IsROCDate" w:val="False"/>
                <w:attr w:name="IsLunarDate" w:val="False"/>
                <w:attr w:name="Day" w:val="20"/>
                <w:attr w:name="Month" w:val="9"/>
                <w:attr w:name="Year" w:val="1990"/>
              </w:smartTagPr>
              <w:r w:rsidRPr="00FD1020">
                <w:rPr>
                  <w:rFonts w:hint="eastAsia"/>
                  <w:iCs/>
                  <w:snapToGrid/>
                  <w:spacing w:val="4"/>
                  <w:sz w:val="21"/>
                  <w:szCs w:val="21"/>
                </w:rPr>
                <w:t>1990</w:t>
              </w:r>
              <w:r w:rsidRPr="00FD1020">
                <w:rPr>
                  <w:rFonts w:hint="eastAsia"/>
                  <w:iCs/>
                  <w:snapToGrid/>
                  <w:spacing w:val="4"/>
                  <w:sz w:val="21"/>
                  <w:szCs w:val="21"/>
                </w:rPr>
                <w:t>年</w:t>
              </w:r>
              <w:r w:rsidRPr="00FD1020">
                <w:rPr>
                  <w:rFonts w:hint="eastAsia"/>
                  <w:iCs/>
                  <w:snapToGrid/>
                  <w:spacing w:val="4"/>
                  <w:sz w:val="21"/>
                  <w:szCs w:val="21"/>
                </w:rPr>
                <w:t>9</w:t>
              </w:r>
              <w:r w:rsidRPr="00FD1020">
                <w:rPr>
                  <w:rFonts w:hint="eastAsia"/>
                  <w:iCs/>
                  <w:snapToGrid/>
                  <w:spacing w:val="4"/>
                  <w:sz w:val="21"/>
                  <w:szCs w:val="21"/>
                </w:rPr>
                <w:t>月</w:t>
              </w:r>
              <w:r w:rsidRPr="00FD1020">
                <w:rPr>
                  <w:rFonts w:hint="eastAsia"/>
                  <w:iCs/>
                  <w:snapToGrid/>
                  <w:spacing w:val="4"/>
                  <w:sz w:val="21"/>
                  <w:szCs w:val="21"/>
                </w:rPr>
                <w:t>20</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rPr>
              <w:t>180</w:t>
            </w:r>
            <w:r w:rsidRPr="00FD1020">
              <w:rPr>
                <w:rFonts w:hint="eastAsia"/>
                <w:iCs/>
                <w:snapToGrid/>
                <w:spacing w:val="4"/>
                <w:sz w:val="21"/>
                <w:szCs w:val="21"/>
              </w:rPr>
              <w:t>号</w:t>
            </w:r>
            <w:r w:rsidRPr="00FD1020">
              <w:rPr>
                <w:iCs/>
                <w:snapToGrid/>
                <w:spacing w:val="4"/>
                <w:sz w:val="21"/>
                <w:szCs w:val="21"/>
              </w:rPr>
              <w:t>《政府公报》</w:t>
            </w:r>
            <w:r w:rsidRPr="00FD1020">
              <w:rPr>
                <w:rFonts w:hint="eastAsia"/>
                <w:iCs/>
                <w:snapToGrid/>
                <w:spacing w:val="4"/>
                <w:sz w:val="21"/>
                <w:szCs w:val="21"/>
              </w:rPr>
              <w:t>第</w:t>
            </w:r>
            <w:r w:rsidRPr="00FD1020">
              <w:rPr>
                <w:rFonts w:hint="eastAsia"/>
                <w:iCs/>
                <w:snapToGrid/>
                <w:spacing w:val="4"/>
                <w:sz w:val="21"/>
                <w:szCs w:val="21"/>
              </w:rPr>
              <w:t>1847</w:t>
            </w:r>
            <w:r w:rsidRPr="00FD1020">
              <w:rPr>
                <w:rFonts w:hint="eastAsia"/>
                <w:iCs/>
                <w:snapToGrid/>
                <w:spacing w:val="4"/>
                <w:sz w:val="21"/>
                <w:szCs w:val="21"/>
              </w:rPr>
              <w:t>页。</w:t>
            </w:r>
          </w:p>
          <w:p w:rsidR="00941CB5" w:rsidRPr="00FD1020" w:rsidRDefault="00941CB5" w:rsidP="00694F6E">
            <w:pPr>
              <w:spacing w:beforeLines="20" w:before="62" w:afterLines="30" w:after="93" w:line="288" w:lineRule="auto"/>
              <w:rPr>
                <w:rFonts w:hint="eastAsia"/>
                <w:snapToGrid/>
                <w:spacing w:val="4"/>
                <w:sz w:val="21"/>
                <w:szCs w:val="21"/>
              </w:rPr>
            </w:pPr>
            <w:r w:rsidRPr="00FD1020">
              <w:rPr>
                <w:rFonts w:hint="eastAsia"/>
                <w:iCs/>
                <w:snapToGrid/>
                <w:spacing w:val="4"/>
                <w:sz w:val="21"/>
                <w:szCs w:val="21"/>
              </w:rPr>
              <w:t>正式批准：第</w:t>
            </w:r>
            <w:r w:rsidRPr="00FD1020">
              <w:rPr>
                <w:rFonts w:hint="eastAsia"/>
                <w:iCs/>
                <w:snapToGrid/>
                <w:spacing w:val="4"/>
                <w:sz w:val="21"/>
                <w:szCs w:val="21"/>
              </w:rPr>
              <w:t>4</w:t>
            </w:r>
            <w:r w:rsidRPr="00FD1020">
              <w:rPr>
                <w:rFonts w:hint="eastAsia"/>
                <w:iCs/>
                <w:snapToGrid/>
                <w:spacing w:val="4"/>
                <w:sz w:val="21"/>
                <w:szCs w:val="21"/>
              </w:rPr>
              <w:t>号法令，</w:t>
            </w:r>
            <w:smartTag w:uri="urn:schemas-microsoft-com:office:smarttags" w:element="chsdate">
              <w:smartTagPr>
                <w:attr w:name="IsROCDate" w:val="False"/>
                <w:attr w:name="IsLunarDate" w:val="False"/>
                <w:attr w:name="Day" w:val="17"/>
                <w:attr w:name="Month" w:val="10"/>
                <w:attr w:name="Year" w:val="1990"/>
              </w:smartTagPr>
              <w:r w:rsidRPr="00FD1020">
                <w:rPr>
                  <w:rFonts w:hint="eastAsia"/>
                  <w:iCs/>
                  <w:snapToGrid/>
                  <w:spacing w:val="4"/>
                  <w:sz w:val="21"/>
                  <w:szCs w:val="21"/>
                </w:rPr>
                <w:t>1990</w:t>
              </w:r>
              <w:r w:rsidRPr="00FD1020">
                <w:rPr>
                  <w:rFonts w:hint="eastAsia"/>
                  <w:iCs/>
                  <w:snapToGrid/>
                  <w:spacing w:val="4"/>
                  <w:sz w:val="21"/>
                  <w:szCs w:val="21"/>
                </w:rPr>
                <w:t>年</w:t>
              </w:r>
              <w:r w:rsidRPr="00FD1020">
                <w:rPr>
                  <w:rFonts w:hint="eastAsia"/>
                  <w:iCs/>
                  <w:snapToGrid/>
                  <w:spacing w:val="4"/>
                  <w:sz w:val="21"/>
                  <w:szCs w:val="21"/>
                </w:rPr>
                <w:t>10</w:t>
              </w:r>
              <w:r w:rsidRPr="00FD1020">
                <w:rPr>
                  <w:rFonts w:hint="eastAsia"/>
                  <w:iCs/>
                  <w:snapToGrid/>
                  <w:spacing w:val="4"/>
                  <w:sz w:val="21"/>
                  <w:szCs w:val="21"/>
                </w:rPr>
                <w:t>月</w:t>
              </w:r>
              <w:r w:rsidRPr="00FD1020">
                <w:rPr>
                  <w:rFonts w:hint="eastAsia"/>
                  <w:iCs/>
                  <w:snapToGrid/>
                  <w:spacing w:val="4"/>
                  <w:sz w:val="21"/>
                  <w:szCs w:val="21"/>
                </w:rPr>
                <w:t>17</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rPr>
              <w:t>199</w:t>
            </w:r>
            <w:r w:rsidRPr="00FD1020">
              <w:rPr>
                <w:rFonts w:hint="eastAsia"/>
                <w:iCs/>
                <w:snapToGrid/>
                <w:spacing w:val="4"/>
                <w:sz w:val="21"/>
                <w:szCs w:val="21"/>
              </w:rPr>
              <w:t>号</w:t>
            </w:r>
            <w:r w:rsidRPr="00FD1020">
              <w:rPr>
                <w:iCs/>
                <w:snapToGrid/>
                <w:spacing w:val="4"/>
                <w:sz w:val="21"/>
                <w:szCs w:val="21"/>
              </w:rPr>
              <w:t>《政府公报》</w:t>
            </w:r>
            <w:r w:rsidRPr="00FD1020">
              <w:rPr>
                <w:rFonts w:hint="eastAsia"/>
                <w:iCs/>
                <w:snapToGrid/>
                <w:spacing w:val="4"/>
                <w:sz w:val="21"/>
                <w:szCs w:val="21"/>
              </w:rPr>
              <w:t>第</w:t>
            </w:r>
            <w:r w:rsidRPr="00FD1020">
              <w:rPr>
                <w:rFonts w:hint="eastAsia"/>
                <w:iCs/>
                <w:snapToGrid/>
                <w:spacing w:val="4"/>
                <w:sz w:val="21"/>
                <w:szCs w:val="21"/>
              </w:rPr>
              <w:t>2007</w:t>
            </w:r>
            <w:r w:rsidRPr="00FD1020">
              <w:rPr>
                <w:rFonts w:hint="eastAsia"/>
                <w:iCs/>
                <w:snapToGrid/>
                <w:spacing w:val="4"/>
                <w:sz w:val="21"/>
                <w:szCs w:val="21"/>
              </w:rPr>
              <w:t>页。</w:t>
            </w:r>
          </w:p>
          <w:p w:rsidR="00941CB5" w:rsidRPr="00694F6E" w:rsidRDefault="00941CB5" w:rsidP="00694F6E">
            <w:pPr>
              <w:spacing w:beforeLines="20" w:before="62" w:afterLines="30" w:after="93" w:line="288" w:lineRule="auto"/>
              <w:rPr>
                <w:snapToGrid/>
                <w:spacing w:val="0"/>
                <w:sz w:val="21"/>
                <w:szCs w:val="21"/>
              </w:rPr>
            </w:pPr>
            <w:r w:rsidRPr="00694F6E">
              <w:rPr>
                <w:rFonts w:hint="eastAsia"/>
                <w:snapToGrid/>
                <w:spacing w:val="0"/>
                <w:sz w:val="21"/>
                <w:szCs w:val="21"/>
              </w:rPr>
              <w:t>《尼加拉瓜政治宪法》第</w:t>
            </w:r>
            <w:r w:rsidRPr="00694F6E">
              <w:rPr>
                <w:rFonts w:hint="eastAsia"/>
                <w:snapToGrid/>
                <w:spacing w:val="0"/>
                <w:sz w:val="21"/>
                <w:szCs w:val="21"/>
              </w:rPr>
              <w:t>71</w:t>
            </w:r>
            <w:r w:rsidRPr="00694F6E">
              <w:rPr>
                <w:rFonts w:hint="eastAsia"/>
                <w:snapToGrid/>
                <w:spacing w:val="0"/>
                <w:sz w:val="21"/>
                <w:szCs w:val="21"/>
              </w:rPr>
              <w:t>条承认其全部效力和生效。</w:t>
            </w:r>
          </w:p>
        </w:tc>
      </w:tr>
      <w:tr w:rsidR="00941CB5" w:rsidRPr="00FD1020" w:rsidTr="00941CB5">
        <w:trPr>
          <w:trHeight w:val="145"/>
        </w:trPr>
        <w:tc>
          <w:tcPr>
            <w:tcW w:w="958"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《保护所有移徙工人及其家庭成员权利国际公约》</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1990"/>
                <w:attr w:name="Month" w:val="12"/>
                <w:attr w:name="Day" w:val="18"/>
                <w:attr w:name="IsLunarDate" w:val="False"/>
                <w:attr w:name="IsROCDate" w:val="False"/>
              </w:smartTagPr>
              <w:r w:rsidRPr="00FD1020">
                <w:rPr>
                  <w:snapToGrid/>
                  <w:spacing w:val="4"/>
                  <w:sz w:val="21"/>
                  <w:szCs w:val="21"/>
                </w:rPr>
                <w:t>1990</w:t>
              </w:r>
              <w:r w:rsidRPr="00FD1020">
                <w:rPr>
                  <w:rFonts w:hint="eastAsia"/>
                  <w:snapToGrid/>
                  <w:spacing w:val="4"/>
                  <w:sz w:val="21"/>
                  <w:szCs w:val="21"/>
                </w:rPr>
                <w:t>年</w:t>
              </w:r>
              <w:r w:rsidRPr="00FD1020">
                <w:rPr>
                  <w:rFonts w:hint="eastAsia"/>
                  <w:snapToGrid/>
                  <w:spacing w:val="4"/>
                  <w:sz w:val="21"/>
                  <w:szCs w:val="21"/>
                </w:rPr>
                <w:t>12</w:t>
              </w:r>
              <w:r w:rsidRPr="00FD1020">
                <w:rPr>
                  <w:rFonts w:hint="eastAsia"/>
                  <w:snapToGrid/>
                  <w:spacing w:val="4"/>
                  <w:sz w:val="21"/>
                  <w:szCs w:val="21"/>
                </w:rPr>
                <w:t>月</w:t>
              </w:r>
              <w:r w:rsidRPr="00FD1020">
                <w:rPr>
                  <w:rFonts w:hint="eastAsia"/>
                  <w:snapToGrid/>
                  <w:spacing w:val="4"/>
                  <w:sz w:val="21"/>
                  <w:szCs w:val="21"/>
                </w:rPr>
                <w:t>18</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p>
        </w:tc>
        <w:tc>
          <w:tcPr>
            <w:tcW w:w="583" w:type="pct"/>
          </w:tcPr>
          <w:p w:rsidR="00941CB5" w:rsidRPr="00FD1020" w:rsidRDefault="00941CB5" w:rsidP="00694F6E">
            <w:pPr>
              <w:spacing w:beforeLines="20" w:before="62" w:afterLines="30" w:after="93" w:line="288" w:lineRule="auto"/>
              <w:rPr>
                <w:snapToGrid/>
                <w:spacing w:val="4"/>
                <w:sz w:val="21"/>
                <w:szCs w:val="21"/>
                <w:lang w:val="fr-FR"/>
              </w:rPr>
            </w:pPr>
            <w:r w:rsidRPr="00FD1020">
              <w:rPr>
                <w:snapToGrid/>
                <w:spacing w:val="4"/>
                <w:sz w:val="21"/>
                <w:szCs w:val="21"/>
                <w:lang w:val="fr-FR"/>
              </w:rPr>
              <w:t>2005</w:t>
            </w:r>
            <w:r w:rsidRPr="00FD1020">
              <w:rPr>
                <w:rFonts w:hint="eastAsia"/>
                <w:snapToGrid/>
                <w:spacing w:val="4"/>
                <w:sz w:val="21"/>
                <w:szCs w:val="21"/>
              </w:rPr>
              <w:t>年</w:t>
            </w:r>
            <w:r w:rsidRPr="00FD1020">
              <w:rPr>
                <w:rFonts w:hint="eastAsia"/>
                <w:snapToGrid/>
                <w:spacing w:val="4"/>
                <w:sz w:val="21"/>
                <w:szCs w:val="21"/>
                <w:lang w:val="fr-FR"/>
              </w:rPr>
              <w:t>10</w:t>
            </w:r>
            <w:r w:rsidRPr="00FD1020">
              <w:rPr>
                <w:rFonts w:hint="eastAsia"/>
                <w:snapToGrid/>
                <w:spacing w:val="4"/>
                <w:sz w:val="21"/>
                <w:szCs w:val="21"/>
              </w:rPr>
              <w:t>月</w:t>
            </w:r>
            <w:r w:rsidRPr="00FD1020">
              <w:rPr>
                <w:rFonts w:hint="eastAsia"/>
                <w:snapToGrid/>
                <w:spacing w:val="4"/>
                <w:sz w:val="21"/>
                <w:szCs w:val="21"/>
                <w:lang w:val="fr-FR"/>
              </w:rPr>
              <w:t>26</w:t>
            </w:r>
            <w:r w:rsidRPr="00FD1020">
              <w:rPr>
                <w:rFonts w:hint="eastAsia"/>
                <w:snapToGrid/>
                <w:spacing w:val="4"/>
                <w:sz w:val="21"/>
                <w:szCs w:val="21"/>
              </w:rPr>
              <w:t>日</w:t>
            </w:r>
            <w:r w:rsidRPr="00FD1020">
              <w:rPr>
                <w:rFonts w:hint="eastAsia"/>
                <w:snapToGrid/>
                <w:spacing w:val="4"/>
                <w:sz w:val="21"/>
                <w:szCs w:val="21"/>
                <w:lang w:val="fr-FR"/>
              </w:rPr>
              <w:t>(</w:t>
            </w:r>
            <w:r w:rsidRPr="00FD1020">
              <w:rPr>
                <w:rFonts w:hint="eastAsia"/>
                <w:snapToGrid/>
                <w:spacing w:val="4"/>
                <w:sz w:val="21"/>
                <w:szCs w:val="21"/>
              </w:rPr>
              <w:t>加入</w:t>
            </w:r>
            <w:r w:rsidRPr="00FD1020">
              <w:rPr>
                <w:rFonts w:hint="eastAsia"/>
                <w:snapToGrid/>
                <w:spacing w:val="4"/>
                <w:sz w:val="21"/>
                <w:szCs w:val="21"/>
                <w:lang w:val="fr-FR"/>
              </w:rPr>
              <w:t>)</w:t>
            </w:r>
            <w:r w:rsidRPr="00FD1020">
              <w:rPr>
                <w:snapToGrid/>
                <w:spacing w:val="4"/>
                <w:sz w:val="21"/>
                <w:szCs w:val="21"/>
                <w:lang w:val="fr-FR"/>
              </w:rPr>
              <w:t xml:space="preserve"> </w:t>
            </w:r>
          </w:p>
        </w:tc>
        <w:tc>
          <w:tcPr>
            <w:tcW w:w="1958" w:type="pct"/>
          </w:tcPr>
          <w:p w:rsidR="00941CB5" w:rsidRPr="00FD1020" w:rsidRDefault="00941CB5" w:rsidP="00694F6E">
            <w:pPr>
              <w:spacing w:beforeLines="20" w:before="62" w:afterLines="30" w:after="93" w:line="288" w:lineRule="auto"/>
              <w:rPr>
                <w:rFonts w:hint="eastAsia"/>
                <w:iCs/>
                <w:snapToGrid/>
                <w:spacing w:val="4"/>
                <w:sz w:val="21"/>
                <w:szCs w:val="21"/>
                <w:lang w:val="fr-FR"/>
              </w:rPr>
            </w:pPr>
            <w:r w:rsidRPr="00FD1020">
              <w:rPr>
                <w:rFonts w:hint="eastAsia"/>
                <w:iCs/>
                <w:snapToGrid/>
                <w:spacing w:val="4"/>
                <w:sz w:val="21"/>
                <w:szCs w:val="21"/>
              </w:rPr>
              <w:t>加入</w:t>
            </w:r>
            <w:r w:rsidRPr="00FD1020">
              <w:rPr>
                <w:rFonts w:hint="eastAsia"/>
                <w:iCs/>
                <w:snapToGrid/>
                <w:spacing w:val="4"/>
                <w:sz w:val="21"/>
                <w:szCs w:val="21"/>
                <w:lang w:val="fr-FR"/>
              </w:rPr>
              <w:t>：</w:t>
            </w:r>
            <w:r w:rsidRPr="00FD1020">
              <w:rPr>
                <w:rFonts w:hint="eastAsia"/>
                <w:iCs/>
                <w:snapToGrid/>
                <w:spacing w:val="4"/>
                <w:sz w:val="21"/>
                <w:szCs w:val="21"/>
              </w:rPr>
              <w:t>第</w:t>
            </w:r>
            <w:r w:rsidRPr="00FD1020">
              <w:rPr>
                <w:iCs/>
                <w:snapToGrid/>
                <w:spacing w:val="4"/>
                <w:sz w:val="21"/>
                <w:szCs w:val="21"/>
                <w:lang w:val="fr-FR"/>
              </w:rPr>
              <w:t>107-2004</w:t>
            </w:r>
            <w:r w:rsidRPr="00FD1020">
              <w:rPr>
                <w:rFonts w:hint="eastAsia"/>
                <w:iCs/>
                <w:snapToGrid/>
                <w:spacing w:val="4"/>
                <w:sz w:val="21"/>
                <w:szCs w:val="21"/>
              </w:rPr>
              <w:t>号法令</w:t>
            </w:r>
            <w:r w:rsidRPr="00FD1020">
              <w:rPr>
                <w:rFonts w:hint="eastAsia"/>
                <w:iCs/>
                <w:snapToGrid/>
                <w:spacing w:val="4"/>
                <w:sz w:val="21"/>
                <w:szCs w:val="21"/>
                <w:lang w:val="fr-FR"/>
              </w:rPr>
              <w:t>，</w:t>
            </w:r>
            <w:smartTag w:uri="urn:schemas-microsoft-com:office:smarttags" w:element="chsdate">
              <w:smartTagPr>
                <w:attr w:name="IsROCDate" w:val="False"/>
                <w:attr w:name="IsLunarDate" w:val="False"/>
                <w:attr w:name="Day" w:val="1"/>
                <w:attr w:name="Month" w:val="10"/>
                <w:attr w:name="Year" w:val="2004"/>
              </w:smartTagPr>
              <w:r w:rsidRPr="00FD1020">
                <w:rPr>
                  <w:rFonts w:hint="eastAsia"/>
                  <w:iCs/>
                  <w:snapToGrid/>
                  <w:spacing w:val="4"/>
                  <w:sz w:val="21"/>
                  <w:szCs w:val="21"/>
                  <w:lang w:val="fr-FR"/>
                </w:rPr>
                <w:t>2004</w:t>
              </w:r>
              <w:r w:rsidRPr="00FD1020">
                <w:rPr>
                  <w:rFonts w:hint="eastAsia"/>
                  <w:iCs/>
                  <w:snapToGrid/>
                  <w:spacing w:val="4"/>
                  <w:sz w:val="21"/>
                  <w:szCs w:val="21"/>
                </w:rPr>
                <w:t>年</w:t>
              </w:r>
              <w:r w:rsidRPr="00FD1020">
                <w:rPr>
                  <w:rFonts w:hint="eastAsia"/>
                  <w:iCs/>
                  <w:snapToGrid/>
                  <w:spacing w:val="4"/>
                  <w:sz w:val="21"/>
                  <w:szCs w:val="21"/>
                  <w:lang w:val="fr-FR"/>
                </w:rPr>
                <w:t>10</w:t>
              </w:r>
              <w:r w:rsidRPr="00FD1020">
                <w:rPr>
                  <w:rFonts w:hint="eastAsia"/>
                  <w:iCs/>
                  <w:snapToGrid/>
                  <w:spacing w:val="4"/>
                  <w:sz w:val="21"/>
                  <w:szCs w:val="21"/>
                </w:rPr>
                <w:t>月</w:t>
              </w:r>
              <w:r w:rsidRPr="00FD1020">
                <w:rPr>
                  <w:rFonts w:hint="eastAsia"/>
                  <w:iCs/>
                  <w:snapToGrid/>
                  <w:spacing w:val="4"/>
                  <w:sz w:val="21"/>
                  <w:szCs w:val="21"/>
                  <w:lang w:val="fr-FR"/>
                </w:rPr>
                <w:t>1</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lang w:val="fr-FR"/>
              </w:rPr>
              <w:t>191</w:t>
            </w:r>
            <w:r w:rsidRPr="00FD1020">
              <w:rPr>
                <w:rFonts w:hint="eastAsia"/>
                <w:iCs/>
                <w:snapToGrid/>
                <w:spacing w:val="4"/>
                <w:sz w:val="21"/>
                <w:szCs w:val="21"/>
              </w:rPr>
              <w:t>号</w:t>
            </w:r>
            <w:r w:rsidRPr="00FD1020">
              <w:rPr>
                <w:iCs/>
                <w:snapToGrid/>
                <w:spacing w:val="4"/>
                <w:sz w:val="21"/>
                <w:szCs w:val="21"/>
                <w:lang w:val="fr-FR"/>
              </w:rPr>
              <w:t>《政府公报》</w:t>
            </w:r>
            <w:r w:rsidRPr="00FD1020">
              <w:rPr>
                <w:rFonts w:hint="eastAsia"/>
                <w:iCs/>
                <w:snapToGrid/>
                <w:spacing w:val="4"/>
                <w:sz w:val="21"/>
                <w:szCs w:val="21"/>
                <w:lang w:val="fr-FR"/>
              </w:rPr>
              <w:t>。</w:t>
            </w:r>
          </w:p>
          <w:p w:rsidR="00941CB5" w:rsidRPr="00FD1020" w:rsidRDefault="00941CB5" w:rsidP="00694F6E">
            <w:pPr>
              <w:spacing w:beforeLines="20" w:before="62" w:afterLines="30" w:after="93" w:line="288" w:lineRule="auto"/>
              <w:rPr>
                <w:rFonts w:hint="eastAsia"/>
                <w:iCs/>
                <w:snapToGrid/>
                <w:spacing w:val="4"/>
                <w:sz w:val="21"/>
                <w:szCs w:val="21"/>
                <w:lang w:val="fr-FR"/>
              </w:rPr>
            </w:pPr>
            <w:r w:rsidRPr="00FD1020">
              <w:rPr>
                <w:rFonts w:hint="eastAsia"/>
                <w:iCs/>
                <w:snapToGrid/>
                <w:spacing w:val="4"/>
                <w:sz w:val="21"/>
                <w:szCs w:val="21"/>
              </w:rPr>
              <w:t>批准加入</w:t>
            </w:r>
            <w:r w:rsidRPr="00FD1020">
              <w:rPr>
                <w:rFonts w:hint="eastAsia"/>
                <w:iCs/>
                <w:snapToGrid/>
                <w:spacing w:val="4"/>
                <w:sz w:val="21"/>
                <w:szCs w:val="21"/>
                <w:lang w:val="fr-FR"/>
              </w:rPr>
              <w:t>：</w:t>
            </w:r>
            <w:r w:rsidRPr="00FD1020">
              <w:rPr>
                <w:rFonts w:hint="eastAsia"/>
                <w:iCs/>
                <w:snapToGrid/>
                <w:spacing w:val="4"/>
                <w:sz w:val="21"/>
                <w:szCs w:val="21"/>
              </w:rPr>
              <w:t>第</w:t>
            </w:r>
            <w:r w:rsidRPr="00FD1020">
              <w:rPr>
                <w:rFonts w:hint="eastAsia"/>
                <w:iCs/>
                <w:snapToGrid/>
                <w:spacing w:val="4"/>
                <w:sz w:val="21"/>
                <w:szCs w:val="21"/>
                <w:lang w:val="fr-FR"/>
              </w:rPr>
              <w:t>4336</w:t>
            </w:r>
            <w:r w:rsidRPr="00FD1020">
              <w:rPr>
                <w:rFonts w:hint="eastAsia"/>
                <w:iCs/>
                <w:snapToGrid/>
                <w:spacing w:val="4"/>
                <w:sz w:val="21"/>
                <w:szCs w:val="21"/>
              </w:rPr>
              <w:t>号</w:t>
            </w:r>
            <w:r w:rsidRPr="00FD1020">
              <w:rPr>
                <w:iCs/>
                <w:snapToGrid/>
                <w:spacing w:val="4"/>
                <w:sz w:val="21"/>
                <w:szCs w:val="21"/>
                <w:lang w:val="fr-FR"/>
              </w:rPr>
              <w:t>A.N.</w:t>
            </w:r>
            <w:r w:rsidRPr="00FD1020">
              <w:rPr>
                <w:rFonts w:hint="eastAsia"/>
                <w:iCs/>
                <w:snapToGrid/>
                <w:spacing w:val="4"/>
                <w:sz w:val="21"/>
                <w:szCs w:val="21"/>
              </w:rPr>
              <w:t>法令</w:t>
            </w:r>
            <w:r w:rsidRPr="00FD1020">
              <w:rPr>
                <w:rFonts w:hint="eastAsia"/>
                <w:iCs/>
                <w:snapToGrid/>
                <w:spacing w:val="4"/>
                <w:sz w:val="21"/>
                <w:szCs w:val="21"/>
                <w:lang w:val="fr-FR"/>
              </w:rPr>
              <w:t>，</w:t>
            </w:r>
            <w:smartTag w:uri="urn:schemas-microsoft-com:office:smarttags" w:element="chsdate">
              <w:smartTagPr>
                <w:attr w:name="IsROCDate" w:val="False"/>
                <w:attr w:name="IsLunarDate" w:val="False"/>
                <w:attr w:name="Day" w:val="14"/>
                <w:attr w:name="Month" w:val="7"/>
                <w:attr w:name="Year" w:val="2005"/>
              </w:smartTagPr>
              <w:r w:rsidRPr="00FD1020">
                <w:rPr>
                  <w:rFonts w:hint="eastAsia"/>
                  <w:iCs/>
                  <w:snapToGrid/>
                  <w:spacing w:val="4"/>
                  <w:sz w:val="21"/>
                  <w:szCs w:val="21"/>
                  <w:lang w:val="fr-FR"/>
                </w:rPr>
                <w:t>2005</w:t>
              </w:r>
              <w:r w:rsidRPr="00FD1020">
                <w:rPr>
                  <w:rFonts w:hint="eastAsia"/>
                  <w:iCs/>
                  <w:snapToGrid/>
                  <w:spacing w:val="4"/>
                  <w:sz w:val="21"/>
                  <w:szCs w:val="21"/>
                </w:rPr>
                <w:t>年</w:t>
              </w:r>
              <w:r w:rsidRPr="00FD1020">
                <w:rPr>
                  <w:rFonts w:hint="eastAsia"/>
                  <w:iCs/>
                  <w:snapToGrid/>
                  <w:spacing w:val="4"/>
                  <w:sz w:val="21"/>
                  <w:szCs w:val="21"/>
                  <w:lang w:val="fr-FR"/>
                </w:rPr>
                <w:t>7</w:t>
              </w:r>
              <w:r w:rsidRPr="00FD1020">
                <w:rPr>
                  <w:rFonts w:hint="eastAsia"/>
                  <w:iCs/>
                  <w:snapToGrid/>
                  <w:spacing w:val="4"/>
                  <w:sz w:val="21"/>
                  <w:szCs w:val="21"/>
                </w:rPr>
                <w:t>月</w:t>
              </w:r>
              <w:r w:rsidRPr="00FD1020">
                <w:rPr>
                  <w:rFonts w:hint="eastAsia"/>
                  <w:iCs/>
                  <w:snapToGrid/>
                  <w:spacing w:val="4"/>
                  <w:sz w:val="21"/>
                  <w:szCs w:val="21"/>
                  <w:lang w:val="fr-FR"/>
                </w:rPr>
                <w:t>14</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lang w:val="fr-FR"/>
              </w:rPr>
              <w:t>136</w:t>
            </w:r>
            <w:r w:rsidRPr="00FD1020">
              <w:rPr>
                <w:rFonts w:hint="eastAsia"/>
                <w:iCs/>
                <w:snapToGrid/>
                <w:spacing w:val="4"/>
                <w:sz w:val="21"/>
                <w:szCs w:val="21"/>
              </w:rPr>
              <w:t>号</w:t>
            </w:r>
            <w:r w:rsidRPr="00FD1020">
              <w:rPr>
                <w:iCs/>
                <w:snapToGrid/>
                <w:spacing w:val="4"/>
                <w:sz w:val="21"/>
                <w:szCs w:val="21"/>
                <w:lang w:val="fr-FR"/>
              </w:rPr>
              <w:t>《政府公报》</w:t>
            </w:r>
            <w:r w:rsidRPr="00FD1020">
              <w:rPr>
                <w:rFonts w:hint="eastAsia"/>
                <w:iCs/>
                <w:snapToGrid/>
                <w:spacing w:val="4"/>
                <w:sz w:val="21"/>
                <w:szCs w:val="21"/>
                <w:lang w:val="fr-FR"/>
              </w:rPr>
              <w:t>。</w:t>
            </w:r>
          </w:p>
          <w:p w:rsidR="00941CB5" w:rsidRPr="00FD1020" w:rsidRDefault="00941CB5" w:rsidP="00694F6E">
            <w:pPr>
              <w:spacing w:beforeLines="20" w:before="62" w:afterLines="30" w:after="93" w:line="288" w:lineRule="auto"/>
              <w:rPr>
                <w:iCs/>
                <w:snapToGrid/>
                <w:spacing w:val="4"/>
                <w:sz w:val="21"/>
                <w:szCs w:val="21"/>
                <w:lang w:val="fr-FR"/>
              </w:rPr>
            </w:pPr>
            <w:r w:rsidRPr="00FD1020">
              <w:rPr>
                <w:rFonts w:hint="eastAsia"/>
                <w:iCs/>
                <w:snapToGrid/>
                <w:spacing w:val="4"/>
                <w:sz w:val="21"/>
                <w:szCs w:val="21"/>
                <w:lang w:val="fr-FR"/>
              </w:rPr>
              <w:t>尼加拉瓜提出一项预约保存其加入文书。</w:t>
            </w:r>
          </w:p>
        </w:tc>
      </w:tr>
      <w:tr w:rsidR="00941CB5" w:rsidRPr="00FD1020" w:rsidTr="00941CB5">
        <w:trPr>
          <w:trHeight w:val="145"/>
        </w:trPr>
        <w:tc>
          <w:tcPr>
            <w:tcW w:w="958" w:type="pct"/>
          </w:tcPr>
          <w:p w:rsidR="00941CB5" w:rsidRPr="00FD1020" w:rsidRDefault="00941CB5" w:rsidP="00694F6E">
            <w:pPr>
              <w:spacing w:beforeLines="20" w:before="62" w:afterLines="30" w:after="93" w:line="288" w:lineRule="auto"/>
              <w:rPr>
                <w:iCs/>
                <w:snapToGrid/>
                <w:spacing w:val="4"/>
                <w:sz w:val="21"/>
                <w:szCs w:val="21"/>
              </w:rPr>
            </w:pPr>
            <w:r w:rsidRPr="00FD1020">
              <w:rPr>
                <w:rFonts w:hint="eastAsia"/>
                <w:iCs/>
                <w:snapToGrid/>
                <w:spacing w:val="4"/>
                <w:sz w:val="21"/>
                <w:szCs w:val="21"/>
              </w:rPr>
              <w:t>《儿童权利公约关于儿童卷入武装冲突问题的任择议定书》</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2000"/>
                <w:attr w:name="Month" w:val="5"/>
                <w:attr w:name="Day" w:val="25"/>
                <w:attr w:name="IsLunarDate" w:val="False"/>
                <w:attr w:name="IsROCDate" w:val="False"/>
              </w:smartTagPr>
              <w:r w:rsidRPr="00FD1020">
                <w:rPr>
                  <w:snapToGrid/>
                  <w:spacing w:val="4"/>
                  <w:sz w:val="21"/>
                  <w:szCs w:val="21"/>
                </w:rPr>
                <w:t>2000</w:t>
              </w:r>
              <w:r w:rsidRPr="00FD1020">
                <w:rPr>
                  <w:rFonts w:hint="eastAsia"/>
                  <w:snapToGrid/>
                  <w:spacing w:val="4"/>
                  <w:sz w:val="21"/>
                  <w:szCs w:val="21"/>
                </w:rPr>
                <w:t>年</w:t>
              </w:r>
              <w:r w:rsidRPr="00FD1020">
                <w:rPr>
                  <w:rFonts w:hint="eastAsia"/>
                  <w:snapToGrid/>
                  <w:spacing w:val="4"/>
                  <w:sz w:val="21"/>
                  <w:szCs w:val="21"/>
                </w:rPr>
                <w:t>5</w:t>
              </w:r>
              <w:r w:rsidRPr="00FD1020">
                <w:rPr>
                  <w:rFonts w:hint="eastAsia"/>
                  <w:snapToGrid/>
                  <w:spacing w:val="4"/>
                  <w:sz w:val="21"/>
                  <w:szCs w:val="21"/>
                </w:rPr>
                <w:t>月</w:t>
              </w:r>
              <w:r w:rsidRPr="00FD1020">
                <w:rPr>
                  <w:rFonts w:hint="eastAsia"/>
                  <w:snapToGrid/>
                  <w:spacing w:val="4"/>
                  <w:sz w:val="21"/>
                  <w:szCs w:val="21"/>
                </w:rPr>
                <w:t>25</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p>
        </w:tc>
        <w:tc>
          <w:tcPr>
            <w:tcW w:w="583" w:type="pct"/>
          </w:tcPr>
          <w:p w:rsidR="00941CB5" w:rsidRPr="00FD1020" w:rsidRDefault="00941CB5" w:rsidP="00694F6E">
            <w:pPr>
              <w:spacing w:beforeLines="20" w:before="62" w:afterLines="30" w:after="93" w:line="288" w:lineRule="auto"/>
              <w:rPr>
                <w:snapToGrid/>
                <w:spacing w:val="4"/>
                <w:sz w:val="21"/>
                <w:szCs w:val="21"/>
                <w:lang w:val="fr-FR"/>
              </w:rPr>
            </w:pPr>
            <w:r w:rsidRPr="00FD1020">
              <w:rPr>
                <w:snapToGrid/>
                <w:spacing w:val="4"/>
                <w:sz w:val="21"/>
                <w:szCs w:val="21"/>
                <w:lang w:val="fr-FR"/>
              </w:rPr>
              <w:t>2005</w:t>
            </w:r>
            <w:r w:rsidRPr="00FD1020">
              <w:rPr>
                <w:rFonts w:hint="eastAsia"/>
                <w:snapToGrid/>
                <w:spacing w:val="4"/>
                <w:sz w:val="21"/>
                <w:szCs w:val="21"/>
              </w:rPr>
              <w:t>年</w:t>
            </w:r>
            <w:r w:rsidRPr="00FD1020">
              <w:rPr>
                <w:rFonts w:hint="eastAsia"/>
                <w:snapToGrid/>
                <w:spacing w:val="4"/>
                <w:sz w:val="21"/>
                <w:szCs w:val="21"/>
                <w:lang w:val="fr-FR"/>
              </w:rPr>
              <w:t>3</w:t>
            </w:r>
            <w:r w:rsidRPr="00FD1020">
              <w:rPr>
                <w:rFonts w:hint="eastAsia"/>
                <w:snapToGrid/>
                <w:spacing w:val="4"/>
                <w:sz w:val="21"/>
                <w:szCs w:val="21"/>
              </w:rPr>
              <w:t>月</w:t>
            </w:r>
            <w:r w:rsidRPr="00FD1020">
              <w:rPr>
                <w:rFonts w:hint="eastAsia"/>
                <w:snapToGrid/>
                <w:spacing w:val="4"/>
                <w:sz w:val="21"/>
                <w:szCs w:val="21"/>
                <w:lang w:val="fr-FR"/>
              </w:rPr>
              <w:t>17</w:t>
            </w:r>
            <w:r w:rsidRPr="00FD1020">
              <w:rPr>
                <w:rFonts w:hint="eastAsia"/>
                <w:snapToGrid/>
                <w:spacing w:val="4"/>
                <w:sz w:val="21"/>
                <w:szCs w:val="21"/>
              </w:rPr>
              <w:t>日</w:t>
            </w:r>
            <w:r w:rsidRPr="00FD1020">
              <w:rPr>
                <w:rFonts w:hint="eastAsia"/>
                <w:snapToGrid/>
                <w:spacing w:val="4"/>
                <w:sz w:val="21"/>
                <w:szCs w:val="21"/>
                <w:lang w:val="fr-FR"/>
              </w:rPr>
              <w:t>(</w:t>
            </w:r>
            <w:r w:rsidRPr="00FD1020">
              <w:rPr>
                <w:rFonts w:hint="eastAsia"/>
                <w:snapToGrid/>
                <w:spacing w:val="4"/>
                <w:sz w:val="21"/>
                <w:szCs w:val="21"/>
              </w:rPr>
              <w:t>正式批准</w:t>
            </w:r>
            <w:r w:rsidRPr="00FD1020">
              <w:rPr>
                <w:rFonts w:hint="eastAsia"/>
                <w:snapToGrid/>
                <w:spacing w:val="4"/>
                <w:sz w:val="21"/>
                <w:szCs w:val="21"/>
                <w:lang w:val="fr-FR"/>
              </w:rPr>
              <w:t>)</w:t>
            </w:r>
            <w:r w:rsidRPr="00FD1020">
              <w:rPr>
                <w:snapToGrid/>
                <w:spacing w:val="4"/>
                <w:sz w:val="21"/>
                <w:szCs w:val="21"/>
                <w:lang w:val="fr-FR"/>
              </w:rPr>
              <w:t xml:space="preserve"> </w:t>
            </w:r>
          </w:p>
        </w:tc>
        <w:tc>
          <w:tcPr>
            <w:tcW w:w="1958" w:type="pct"/>
          </w:tcPr>
          <w:p w:rsidR="00941CB5" w:rsidRPr="00FD1020" w:rsidRDefault="00941CB5" w:rsidP="00694F6E">
            <w:pPr>
              <w:spacing w:beforeLines="20" w:before="62" w:afterLines="30" w:after="93" w:line="288" w:lineRule="auto"/>
              <w:rPr>
                <w:snapToGrid/>
                <w:spacing w:val="4"/>
                <w:sz w:val="21"/>
                <w:szCs w:val="21"/>
                <w:lang w:val="fr-FR"/>
              </w:rPr>
            </w:pPr>
            <w:r w:rsidRPr="00FD1020">
              <w:rPr>
                <w:rFonts w:hint="eastAsia"/>
                <w:iCs/>
                <w:snapToGrid/>
                <w:spacing w:val="4"/>
                <w:sz w:val="21"/>
                <w:szCs w:val="21"/>
              </w:rPr>
              <w:t>加入</w:t>
            </w:r>
            <w:r w:rsidRPr="00FD1020">
              <w:rPr>
                <w:rFonts w:hint="eastAsia"/>
                <w:iCs/>
                <w:snapToGrid/>
                <w:spacing w:val="4"/>
                <w:sz w:val="21"/>
                <w:szCs w:val="21"/>
                <w:lang w:val="fr-FR"/>
              </w:rPr>
              <w:t>：</w:t>
            </w:r>
            <w:r w:rsidRPr="00FD1020">
              <w:rPr>
                <w:rFonts w:hint="eastAsia"/>
                <w:iCs/>
                <w:snapToGrid/>
                <w:spacing w:val="4"/>
                <w:sz w:val="21"/>
                <w:szCs w:val="21"/>
              </w:rPr>
              <w:t>第</w:t>
            </w:r>
            <w:r w:rsidRPr="00FD1020">
              <w:rPr>
                <w:iCs/>
                <w:snapToGrid/>
                <w:spacing w:val="4"/>
                <w:sz w:val="21"/>
                <w:szCs w:val="21"/>
                <w:lang w:val="fr-FR"/>
              </w:rPr>
              <w:t>37-2002</w:t>
            </w:r>
            <w:r w:rsidRPr="00FD1020">
              <w:rPr>
                <w:rFonts w:hint="eastAsia"/>
                <w:iCs/>
                <w:snapToGrid/>
                <w:spacing w:val="4"/>
                <w:sz w:val="21"/>
                <w:szCs w:val="21"/>
              </w:rPr>
              <w:t>号法令</w:t>
            </w:r>
            <w:r w:rsidRPr="00FD1020">
              <w:rPr>
                <w:rFonts w:hint="eastAsia"/>
                <w:iCs/>
                <w:snapToGrid/>
                <w:spacing w:val="4"/>
                <w:sz w:val="21"/>
                <w:szCs w:val="21"/>
                <w:lang w:val="fr-FR"/>
              </w:rPr>
              <w:t>，</w:t>
            </w:r>
            <w:r w:rsidRPr="00FD1020">
              <w:rPr>
                <w:rFonts w:hint="eastAsia"/>
                <w:iCs/>
                <w:snapToGrid/>
                <w:spacing w:val="4"/>
                <w:sz w:val="21"/>
                <w:szCs w:val="21"/>
              </w:rPr>
              <w:t>发布在</w:t>
            </w:r>
            <w:smartTag w:uri="urn:schemas-microsoft-com:office:smarttags" w:element="chsdate">
              <w:smartTagPr>
                <w:attr w:name="IsROCDate" w:val="False"/>
                <w:attr w:name="IsLunarDate" w:val="False"/>
                <w:attr w:name="Day" w:val="6"/>
                <w:attr w:name="Month" w:val="5"/>
                <w:attr w:name="Year" w:val="2002"/>
              </w:smartTagPr>
              <w:r w:rsidRPr="00FD1020">
                <w:rPr>
                  <w:rFonts w:hint="eastAsia"/>
                  <w:iCs/>
                  <w:snapToGrid/>
                  <w:spacing w:val="4"/>
                  <w:sz w:val="21"/>
                  <w:szCs w:val="21"/>
                  <w:lang w:val="fr-FR"/>
                </w:rPr>
                <w:t>2002</w:t>
              </w:r>
              <w:r w:rsidRPr="00FD1020">
                <w:rPr>
                  <w:rFonts w:hint="eastAsia"/>
                  <w:iCs/>
                  <w:snapToGrid/>
                  <w:spacing w:val="4"/>
                  <w:sz w:val="21"/>
                  <w:szCs w:val="21"/>
                </w:rPr>
                <w:t>年</w:t>
              </w:r>
              <w:r w:rsidRPr="00FD1020">
                <w:rPr>
                  <w:rFonts w:hint="eastAsia"/>
                  <w:iCs/>
                  <w:snapToGrid/>
                  <w:spacing w:val="4"/>
                  <w:sz w:val="21"/>
                  <w:szCs w:val="21"/>
                  <w:lang w:val="fr-FR"/>
                </w:rPr>
                <w:t>5</w:t>
              </w:r>
              <w:r w:rsidRPr="00FD1020">
                <w:rPr>
                  <w:rFonts w:hint="eastAsia"/>
                  <w:iCs/>
                  <w:snapToGrid/>
                  <w:spacing w:val="4"/>
                  <w:sz w:val="21"/>
                  <w:szCs w:val="21"/>
                </w:rPr>
                <w:t>月</w:t>
              </w:r>
              <w:r w:rsidRPr="00FD1020">
                <w:rPr>
                  <w:rFonts w:hint="eastAsia"/>
                  <w:iCs/>
                  <w:snapToGrid/>
                  <w:spacing w:val="4"/>
                  <w:sz w:val="21"/>
                  <w:szCs w:val="21"/>
                  <w:lang w:val="fr-FR"/>
                </w:rPr>
                <w:t>6</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lang w:val="fr-FR"/>
              </w:rPr>
              <w:t>82</w:t>
            </w:r>
            <w:r w:rsidRPr="00FD1020">
              <w:rPr>
                <w:rFonts w:hint="eastAsia"/>
                <w:iCs/>
                <w:snapToGrid/>
                <w:spacing w:val="4"/>
                <w:sz w:val="21"/>
                <w:szCs w:val="21"/>
              </w:rPr>
              <w:t>号</w:t>
            </w:r>
            <w:r w:rsidRPr="00FD1020">
              <w:rPr>
                <w:iCs/>
                <w:snapToGrid/>
                <w:spacing w:val="4"/>
                <w:sz w:val="21"/>
                <w:szCs w:val="21"/>
                <w:lang w:val="fr-FR"/>
              </w:rPr>
              <w:t>《政府公报》</w:t>
            </w:r>
            <w:r w:rsidRPr="00FD1020">
              <w:rPr>
                <w:rFonts w:hint="eastAsia"/>
                <w:iCs/>
                <w:snapToGrid/>
                <w:spacing w:val="4"/>
                <w:sz w:val="21"/>
                <w:szCs w:val="21"/>
              </w:rPr>
              <w:t>第</w:t>
            </w:r>
            <w:r w:rsidRPr="00FD1020">
              <w:rPr>
                <w:rFonts w:hint="eastAsia"/>
                <w:iCs/>
                <w:snapToGrid/>
                <w:spacing w:val="4"/>
                <w:sz w:val="21"/>
                <w:szCs w:val="21"/>
                <w:lang w:val="fr-FR"/>
              </w:rPr>
              <w:t>3077</w:t>
            </w:r>
            <w:r w:rsidRPr="00FD1020">
              <w:rPr>
                <w:rFonts w:hint="eastAsia"/>
                <w:iCs/>
                <w:snapToGrid/>
                <w:spacing w:val="4"/>
                <w:sz w:val="21"/>
                <w:szCs w:val="21"/>
              </w:rPr>
              <w:t>页上。</w:t>
            </w:r>
          </w:p>
        </w:tc>
      </w:tr>
      <w:tr w:rsidR="00941CB5" w:rsidRPr="00FD1020" w:rsidTr="00941CB5">
        <w:trPr>
          <w:trHeight w:val="145"/>
        </w:trPr>
        <w:tc>
          <w:tcPr>
            <w:tcW w:w="958" w:type="pct"/>
          </w:tcPr>
          <w:p w:rsidR="00941CB5" w:rsidRPr="00FD1020" w:rsidRDefault="00941CB5" w:rsidP="00694F6E">
            <w:pPr>
              <w:spacing w:beforeLines="20" w:before="62" w:afterLines="30" w:after="93" w:line="288" w:lineRule="auto"/>
              <w:rPr>
                <w:iCs/>
                <w:snapToGrid/>
                <w:spacing w:val="4"/>
                <w:sz w:val="21"/>
                <w:szCs w:val="21"/>
              </w:rPr>
            </w:pPr>
            <w:r w:rsidRPr="00FD1020">
              <w:rPr>
                <w:rFonts w:hint="eastAsia"/>
                <w:iCs/>
                <w:snapToGrid/>
                <w:spacing w:val="4"/>
                <w:sz w:val="21"/>
                <w:szCs w:val="21"/>
              </w:rPr>
              <w:t>《儿童权利公约关于买卖儿童、儿童卖淫和儿童色情制品的任择议定书》</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2000"/>
                <w:attr w:name="Month" w:val="5"/>
                <w:attr w:name="Day" w:val="25"/>
                <w:attr w:name="IsLunarDate" w:val="False"/>
                <w:attr w:name="IsROCDate" w:val="False"/>
              </w:smartTagPr>
              <w:r w:rsidRPr="00FD1020">
                <w:rPr>
                  <w:snapToGrid/>
                  <w:spacing w:val="4"/>
                  <w:sz w:val="21"/>
                  <w:szCs w:val="21"/>
                </w:rPr>
                <w:t>2000</w:t>
              </w:r>
              <w:r w:rsidRPr="00FD1020">
                <w:rPr>
                  <w:rFonts w:hint="eastAsia"/>
                  <w:snapToGrid/>
                  <w:spacing w:val="4"/>
                  <w:sz w:val="21"/>
                  <w:szCs w:val="21"/>
                </w:rPr>
                <w:t>年</w:t>
              </w:r>
              <w:r w:rsidRPr="00FD1020">
                <w:rPr>
                  <w:rFonts w:hint="eastAsia"/>
                  <w:snapToGrid/>
                  <w:spacing w:val="4"/>
                  <w:sz w:val="21"/>
                  <w:szCs w:val="21"/>
                </w:rPr>
                <w:t>5</w:t>
              </w:r>
              <w:r w:rsidRPr="00FD1020">
                <w:rPr>
                  <w:rFonts w:hint="eastAsia"/>
                  <w:snapToGrid/>
                  <w:spacing w:val="4"/>
                  <w:sz w:val="21"/>
                  <w:szCs w:val="21"/>
                </w:rPr>
                <w:t>月</w:t>
              </w:r>
              <w:r w:rsidRPr="00FD1020">
                <w:rPr>
                  <w:rFonts w:hint="eastAsia"/>
                  <w:snapToGrid/>
                  <w:spacing w:val="4"/>
                  <w:sz w:val="21"/>
                  <w:szCs w:val="21"/>
                </w:rPr>
                <w:t>25</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尼加拉瓜并非为初始签署国</w:t>
            </w:r>
          </w:p>
        </w:tc>
        <w:tc>
          <w:tcPr>
            <w:tcW w:w="583" w:type="pct"/>
          </w:tcPr>
          <w:p w:rsidR="00941CB5" w:rsidRPr="00FD1020" w:rsidRDefault="00941CB5" w:rsidP="00694F6E">
            <w:pPr>
              <w:spacing w:beforeLines="20" w:before="62" w:afterLines="30" w:after="93" w:line="288" w:lineRule="auto"/>
              <w:rPr>
                <w:snapToGrid/>
                <w:spacing w:val="4"/>
                <w:sz w:val="21"/>
                <w:szCs w:val="21"/>
                <w:lang w:val="fr-FR"/>
              </w:rPr>
            </w:pPr>
            <w:r w:rsidRPr="00FD1020">
              <w:rPr>
                <w:snapToGrid/>
                <w:spacing w:val="4"/>
                <w:sz w:val="21"/>
                <w:szCs w:val="21"/>
                <w:lang w:val="fr-FR"/>
              </w:rPr>
              <w:t>2004</w:t>
            </w:r>
            <w:r w:rsidRPr="00FD1020">
              <w:rPr>
                <w:rFonts w:hint="eastAsia"/>
                <w:snapToGrid/>
                <w:spacing w:val="4"/>
                <w:sz w:val="21"/>
                <w:szCs w:val="21"/>
              </w:rPr>
              <w:t>年</w:t>
            </w:r>
            <w:r w:rsidRPr="00FD1020">
              <w:rPr>
                <w:rFonts w:hint="eastAsia"/>
                <w:snapToGrid/>
                <w:spacing w:val="4"/>
                <w:sz w:val="21"/>
                <w:szCs w:val="21"/>
                <w:lang w:val="fr-FR"/>
              </w:rPr>
              <w:t>12</w:t>
            </w:r>
            <w:r w:rsidRPr="00FD1020">
              <w:rPr>
                <w:rFonts w:hint="eastAsia"/>
                <w:snapToGrid/>
                <w:spacing w:val="4"/>
                <w:sz w:val="21"/>
                <w:szCs w:val="21"/>
              </w:rPr>
              <w:t>月</w:t>
            </w:r>
            <w:r w:rsidRPr="00FD1020">
              <w:rPr>
                <w:rFonts w:hint="eastAsia"/>
                <w:snapToGrid/>
                <w:spacing w:val="4"/>
                <w:sz w:val="21"/>
                <w:szCs w:val="21"/>
                <w:lang w:val="fr-FR"/>
              </w:rPr>
              <w:t>2</w:t>
            </w:r>
            <w:r w:rsidRPr="00FD1020">
              <w:rPr>
                <w:rFonts w:hint="eastAsia"/>
                <w:snapToGrid/>
                <w:spacing w:val="4"/>
                <w:sz w:val="21"/>
                <w:szCs w:val="21"/>
              </w:rPr>
              <w:t>日</w:t>
            </w:r>
            <w:r w:rsidRPr="00FD1020">
              <w:rPr>
                <w:rFonts w:hint="eastAsia"/>
                <w:snapToGrid/>
                <w:spacing w:val="4"/>
                <w:sz w:val="21"/>
                <w:szCs w:val="21"/>
                <w:lang w:val="fr-FR"/>
              </w:rPr>
              <w:t>(</w:t>
            </w:r>
            <w:r w:rsidRPr="00FD1020">
              <w:rPr>
                <w:rFonts w:hint="eastAsia"/>
                <w:snapToGrid/>
                <w:spacing w:val="4"/>
                <w:sz w:val="21"/>
                <w:szCs w:val="21"/>
              </w:rPr>
              <w:t>加入</w:t>
            </w:r>
            <w:r w:rsidRPr="00FD1020">
              <w:rPr>
                <w:rFonts w:hint="eastAsia"/>
                <w:snapToGrid/>
                <w:spacing w:val="4"/>
                <w:sz w:val="21"/>
                <w:szCs w:val="21"/>
                <w:lang w:val="fr-FR"/>
              </w:rPr>
              <w:t>)</w:t>
            </w:r>
            <w:r w:rsidRPr="00FD1020">
              <w:rPr>
                <w:snapToGrid/>
                <w:spacing w:val="4"/>
                <w:sz w:val="21"/>
                <w:szCs w:val="21"/>
                <w:lang w:val="fr-FR"/>
              </w:rPr>
              <w:t xml:space="preserve"> </w:t>
            </w:r>
          </w:p>
        </w:tc>
        <w:tc>
          <w:tcPr>
            <w:tcW w:w="1958" w:type="pct"/>
          </w:tcPr>
          <w:p w:rsidR="00941CB5" w:rsidRPr="00FD1020" w:rsidRDefault="00941CB5" w:rsidP="00694F6E">
            <w:pPr>
              <w:spacing w:beforeLines="20" w:before="62" w:afterLines="30" w:after="93" w:line="288" w:lineRule="auto"/>
              <w:rPr>
                <w:snapToGrid/>
                <w:spacing w:val="4"/>
                <w:sz w:val="21"/>
                <w:szCs w:val="21"/>
                <w:lang w:val="fr-FR"/>
              </w:rPr>
            </w:pPr>
            <w:r w:rsidRPr="00FD1020">
              <w:rPr>
                <w:rFonts w:hint="eastAsia"/>
                <w:iCs/>
                <w:snapToGrid/>
                <w:spacing w:val="4"/>
                <w:sz w:val="21"/>
                <w:szCs w:val="21"/>
              </w:rPr>
              <w:t>加入</w:t>
            </w:r>
            <w:r w:rsidRPr="00FD1020">
              <w:rPr>
                <w:rFonts w:hint="eastAsia"/>
                <w:iCs/>
                <w:snapToGrid/>
                <w:spacing w:val="4"/>
                <w:sz w:val="21"/>
                <w:szCs w:val="21"/>
                <w:lang w:val="fr-FR"/>
              </w:rPr>
              <w:t>：</w:t>
            </w:r>
            <w:r w:rsidRPr="00FD1020">
              <w:rPr>
                <w:rFonts w:hint="eastAsia"/>
                <w:iCs/>
                <w:snapToGrid/>
                <w:spacing w:val="4"/>
                <w:sz w:val="21"/>
                <w:szCs w:val="21"/>
              </w:rPr>
              <w:t>第</w:t>
            </w:r>
            <w:r w:rsidRPr="00FD1020">
              <w:rPr>
                <w:iCs/>
                <w:snapToGrid/>
                <w:spacing w:val="4"/>
                <w:sz w:val="21"/>
                <w:szCs w:val="21"/>
                <w:lang w:val="fr-FR"/>
              </w:rPr>
              <w:t>37-2002</w:t>
            </w:r>
            <w:r w:rsidRPr="00FD1020">
              <w:rPr>
                <w:rFonts w:hint="eastAsia"/>
                <w:iCs/>
                <w:snapToGrid/>
                <w:spacing w:val="4"/>
                <w:sz w:val="21"/>
                <w:szCs w:val="21"/>
              </w:rPr>
              <w:t>号法令</w:t>
            </w:r>
            <w:r w:rsidRPr="00FD1020">
              <w:rPr>
                <w:rFonts w:hint="eastAsia"/>
                <w:iCs/>
                <w:snapToGrid/>
                <w:spacing w:val="4"/>
                <w:sz w:val="21"/>
                <w:szCs w:val="21"/>
                <w:lang w:val="fr-FR"/>
              </w:rPr>
              <w:t>，</w:t>
            </w:r>
            <w:r w:rsidRPr="00FD1020">
              <w:rPr>
                <w:rFonts w:hint="eastAsia"/>
                <w:iCs/>
                <w:snapToGrid/>
                <w:spacing w:val="4"/>
                <w:sz w:val="21"/>
                <w:szCs w:val="21"/>
              </w:rPr>
              <w:t>发布在</w:t>
            </w:r>
            <w:smartTag w:uri="urn:schemas-microsoft-com:office:smarttags" w:element="chsdate">
              <w:smartTagPr>
                <w:attr w:name="IsROCDate" w:val="False"/>
                <w:attr w:name="IsLunarDate" w:val="False"/>
                <w:attr w:name="Day" w:val="6"/>
                <w:attr w:name="Month" w:val="5"/>
                <w:attr w:name="Year" w:val="2002"/>
              </w:smartTagPr>
              <w:r w:rsidRPr="00FD1020">
                <w:rPr>
                  <w:rFonts w:hint="eastAsia"/>
                  <w:iCs/>
                  <w:snapToGrid/>
                  <w:spacing w:val="4"/>
                  <w:sz w:val="21"/>
                  <w:szCs w:val="21"/>
                  <w:lang w:val="fr-FR"/>
                </w:rPr>
                <w:t>2002</w:t>
              </w:r>
              <w:r w:rsidRPr="00FD1020">
                <w:rPr>
                  <w:rFonts w:hint="eastAsia"/>
                  <w:iCs/>
                  <w:snapToGrid/>
                  <w:spacing w:val="4"/>
                  <w:sz w:val="21"/>
                  <w:szCs w:val="21"/>
                </w:rPr>
                <w:t>年</w:t>
              </w:r>
              <w:r w:rsidRPr="00FD1020">
                <w:rPr>
                  <w:rFonts w:hint="eastAsia"/>
                  <w:iCs/>
                  <w:snapToGrid/>
                  <w:spacing w:val="4"/>
                  <w:sz w:val="21"/>
                  <w:szCs w:val="21"/>
                  <w:lang w:val="fr-FR"/>
                </w:rPr>
                <w:t>5</w:t>
              </w:r>
              <w:r w:rsidRPr="00FD1020">
                <w:rPr>
                  <w:rFonts w:hint="eastAsia"/>
                  <w:iCs/>
                  <w:snapToGrid/>
                  <w:spacing w:val="4"/>
                  <w:sz w:val="21"/>
                  <w:szCs w:val="21"/>
                </w:rPr>
                <w:t>月</w:t>
              </w:r>
              <w:r w:rsidRPr="00FD1020">
                <w:rPr>
                  <w:rFonts w:hint="eastAsia"/>
                  <w:iCs/>
                  <w:snapToGrid/>
                  <w:spacing w:val="4"/>
                  <w:sz w:val="21"/>
                  <w:szCs w:val="21"/>
                  <w:lang w:val="fr-FR"/>
                </w:rPr>
                <w:t>6</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lang w:val="fr-FR"/>
              </w:rPr>
              <w:t>82</w:t>
            </w:r>
            <w:r w:rsidRPr="00FD1020">
              <w:rPr>
                <w:rFonts w:hint="eastAsia"/>
                <w:iCs/>
                <w:snapToGrid/>
                <w:spacing w:val="4"/>
                <w:sz w:val="21"/>
                <w:szCs w:val="21"/>
              </w:rPr>
              <w:t>号</w:t>
            </w:r>
            <w:r w:rsidRPr="00FD1020">
              <w:rPr>
                <w:iCs/>
                <w:snapToGrid/>
                <w:spacing w:val="4"/>
                <w:sz w:val="21"/>
                <w:szCs w:val="21"/>
                <w:lang w:val="fr-FR"/>
              </w:rPr>
              <w:t>《政府公报》</w:t>
            </w:r>
            <w:r w:rsidRPr="00FD1020">
              <w:rPr>
                <w:rFonts w:hint="eastAsia"/>
                <w:iCs/>
                <w:snapToGrid/>
                <w:spacing w:val="4"/>
                <w:sz w:val="21"/>
                <w:szCs w:val="21"/>
              </w:rPr>
              <w:t>第</w:t>
            </w:r>
            <w:r w:rsidRPr="00FD1020">
              <w:rPr>
                <w:rFonts w:hint="eastAsia"/>
                <w:iCs/>
                <w:snapToGrid/>
                <w:spacing w:val="4"/>
                <w:sz w:val="21"/>
                <w:szCs w:val="21"/>
                <w:lang w:val="fr-FR"/>
              </w:rPr>
              <w:t>3077</w:t>
            </w:r>
            <w:r w:rsidRPr="00FD1020">
              <w:rPr>
                <w:rFonts w:hint="eastAsia"/>
                <w:iCs/>
                <w:snapToGrid/>
                <w:spacing w:val="4"/>
                <w:sz w:val="21"/>
                <w:szCs w:val="21"/>
              </w:rPr>
              <w:t>页上。</w:t>
            </w:r>
          </w:p>
        </w:tc>
      </w:tr>
      <w:tr w:rsidR="00941CB5" w:rsidRPr="00FD1020" w:rsidTr="00941CB5">
        <w:trPr>
          <w:trHeight w:val="145"/>
        </w:trPr>
        <w:tc>
          <w:tcPr>
            <w:tcW w:w="958" w:type="pct"/>
          </w:tcPr>
          <w:p w:rsidR="00941CB5" w:rsidRPr="00FD1020" w:rsidRDefault="00941CB5" w:rsidP="00694F6E">
            <w:pPr>
              <w:spacing w:beforeLines="20" w:before="62" w:afterLines="30" w:after="93" w:line="288" w:lineRule="auto"/>
              <w:rPr>
                <w:iCs/>
                <w:snapToGrid/>
                <w:spacing w:val="4"/>
                <w:sz w:val="21"/>
                <w:szCs w:val="21"/>
              </w:rPr>
            </w:pPr>
            <w:r w:rsidRPr="00FD1020">
              <w:rPr>
                <w:rFonts w:hint="eastAsia"/>
                <w:iCs/>
                <w:snapToGrid/>
                <w:spacing w:val="4"/>
                <w:sz w:val="21"/>
                <w:szCs w:val="21"/>
              </w:rPr>
              <w:t>《公民权利和政治权利国际公约任择议定书》</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1966"/>
                <w:attr w:name="Month" w:val="12"/>
                <w:attr w:name="Day" w:val="16"/>
                <w:attr w:name="IsLunarDate" w:val="False"/>
                <w:attr w:name="IsROCDate" w:val="False"/>
              </w:smartTagPr>
              <w:r w:rsidRPr="00FD1020">
                <w:rPr>
                  <w:snapToGrid/>
                  <w:spacing w:val="4"/>
                  <w:sz w:val="21"/>
                  <w:szCs w:val="21"/>
                </w:rPr>
                <w:t>1966</w:t>
              </w:r>
              <w:r w:rsidRPr="00FD1020">
                <w:rPr>
                  <w:rFonts w:hint="eastAsia"/>
                  <w:snapToGrid/>
                  <w:spacing w:val="4"/>
                  <w:sz w:val="21"/>
                  <w:szCs w:val="21"/>
                </w:rPr>
                <w:t>年</w:t>
              </w:r>
              <w:r w:rsidRPr="00FD1020">
                <w:rPr>
                  <w:rFonts w:hint="eastAsia"/>
                  <w:snapToGrid/>
                  <w:spacing w:val="4"/>
                  <w:sz w:val="21"/>
                  <w:szCs w:val="21"/>
                </w:rPr>
                <w:t>12</w:t>
              </w:r>
              <w:r w:rsidRPr="00FD1020">
                <w:rPr>
                  <w:rFonts w:hint="eastAsia"/>
                  <w:snapToGrid/>
                  <w:spacing w:val="4"/>
                  <w:sz w:val="21"/>
                  <w:szCs w:val="21"/>
                </w:rPr>
                <w:t>月</w:t>
              </w:r>
              <w:r w:rsidRPr="00FD1020">
                <w:rPr>
                  <w:rFonts w:hint="eastAsia"/>
                  <w:snapToGrid/>
                  <w:spacing w:val="4"/>
                  <w:sz w:val="21"/>
                  <w:szCs w:val="21"/>
                </w:rPr>
                <w:t>16</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尼加拉瓜并非为初始签署国</w:t>
            </w:r>
          </w:p>
        </w:tc>
        <w:tc>
          <w:tcPr>
            <w:tcW w:w="583" w:type="pct"/>
          </w:tcPr>
          <w:p w:rsidR="00941CB5" w:rsidRPr="00FD1020" w:rsidRDefault="00941CB5" w:rsidP="00694F6E">
            <w:pPr>
              <w:spacing w:beforeLines="20" w:before="62" w:afterLines="30" w:after="93" w:line="288" w:lineRule="auto"/>
              <w:rPr>
                <w:snapToGrid/>
                <w:spacing w:val="4"/>
                <w:sz w:val="21"/>
                <w:szCs w:val="21"/>
                <w:lang w:val="fr-FR"/>
              </w:rPr>
            </w:pPr>
            <w:r w:rsidRPr="00FD1020">
              <w:rPr>
                <w:snapToGrid/>
                <w:spacing w:val="4"/>
                <w:sz w:val="21"/>
                <w:szCs w:val="21"/>
                <w:lang w:val="fr-FR"/>
              </w:rPr>
              <w:t>1980</w:t>
            </w:r>
            <w:r w:rsidRPr="00FD1020">
              <w:rPr>
                <w:rFonts w:hint="eastAsia"/>
                <w:snapToGrid/>
                <w:spacing w:val="4"/>
                <w:sz w:val="21"/>
                <w:szCs w:val="21"/>
              </w:rPr>
              <w:t>年</w:t>
            </w:r>
            <w:r w:rsidRPr="00FD1020">
              <w:rPr>
                <w:rFonts w:hint="eastAsia"/>
                <w:snapToGrid/>
                <w:spacing w:val="4"/>
                <w:sz w:val="21"/>
                <w:szCs w:val="21"/>
                <w:lang w:val="fr-FR"/>
              </w:rPr>
              <w:t>3</w:t>
            </w:r>
            <w:r w:rsidRPr="00FD1020">
              <w:rPr>
                <w:rFonts w:hint="eastAsia"/>
                <w:snapToGrid/>
                <w:spacing w:val="4"/>
                <w:sz w:val="21"/>
                <w:szCs w:val="21"/>
              </w:rPr>
              <w:t>月</w:t>
            </w:r>
            <w:r w:rsidRPr="00FD1020">
              <w:rPr>
                <w:rFonts w:hint="eastAsia"/>
                <w:snapToGrid/>
                <w:spacing w:val="4"/>
                <w:sz w:val="21"/>
                <w:szCs w:val="21"/>
                <w:lang w:val="fr-FR"/>
              </w:rPr>
              <w:t>12</w:t>
            </w:r>
            <w:r w:rsidRPr="00FD1020">
              <w:rPr>
                <w:rFonts w:hint="eastAsia"/>
                <w:snapToGrid/>
                <w:spacing w:val="4"/>
                <w:sz w:val="21"/>
                <w:szCs w:val="21"/>
              </w:rPr>
              <w:t>日</w:t>
            </w:r>
            <w:r w:rsidRPr="00FD1020">
              <w:rPr>
                <w:rFonts w:hint="eastAsia"/>
                <w:snapToGrid/>
                <w:spacing w:val="4"/>
                <w:sz w:val="21"/>
                <w:szCs w:val="21"/>
                <w:lang w:val="fr-FR"/>
              </w:rPr>
              <w:t>(</w:t>
            </w:r>
            <w:r w:rsidRPr="00FD1020">
              <w:rPr>
                <w:rFonts w:hint="eastAsia"/>
                <w:snapToGrid/>
                <w:spacing w:val="4"/>
                <w:sz w:val="21"/>
                <w:szCs w:val="21"/>
              </w:rPr>
              <w:t>加入</w:t>
            </w:r>
            <w:r w:rsidRPr="00FD1020">
              <w:rPr>
                <w:rFonts w:hint="eastAsia"/>
                <w:snapToGrid/>
                <w:spacing w:val="4"/>
                <w:sz w:val="21"/>
                <w:szCs w:val="21"/>
                <w:lang w:val="fr-FR"/>
              </w:rPr>
              <w:t>)</w:t>
            </w:r>
            <w:r w:rsidRPr="00FD1020">
              <w:rPr>
                <w:snapToGrid/>
                <w:spacing w:val="4"/>
                <w:sz w:val="21"/>
                <w:szCs w:val="21"/>
                <w:lang w:val="fr-FR"/>
              </w:rPr>
              <w:t xml:space="preserve"> </w:t>
            </w:r>
          </w:p>
        </w:tc>
        <w:tc>
          <w:tcPr>
            <w:tcW w:w="1958" w:type="pct"/>
          </w:tcPr>
          <w:p w:rsidR="00941CB5" w:rsidRPr="00FD1020" w:rsidRDefault="00941CB5" w:rsidP="00694F6E">
            <w:pPr>
              <w:spacing w:beforeLines="20" w:before="62" w:afterLines="30" w:after="93" w:line="288" w:lineRule="auto"/>
              <w:rPr>
                <w:snapToGrid/>
                <w:spacing w:val="4"/>
                <w:sz w:val="21"/>
                <w:szCs w:val="21"/>
                <w:lang w:val="fr-FR"/>
              </w:rPr>
            </w:pPr>
            <w:r w:rsidRPr="00FD1020">
              <w:rPr>
                <w:rFonts w:hint="eastAsia"/>
                <w:iCs/>
                <w:snapToGrid/>
                <w:spacing w:val="4"/>
                <w:sz w:val="21"/>
                <w:szCs w:val="21"/>
              </w:rPr>
              <w:t>核准和加入</w:t>
            </w:r>
            <w:r w:rsidRPr="00FD1020">
              <w:rPr>
                <w:rFonts w:hint="eastAsia"/>
                <w:iCs/>
                <w:snapToGrid/>
                <w:spacing w:val="4"/>
                <w:sz w:val="21"/>
                <w:szCs w:val="21"/>
                <w:lang w:val="fr-FR"/>
              </w:rPr>
              <w:t>：</w:t>
            </w:r>
            <w:r w:rsidRPr="00FD1020">
              <w:rPr>
                <w:rFonts w:hint="eastAsia"/>
                <w:iCs/>
                <w:snapToGrid/>
                <w:spacing w:val="4"/>
                <w:sz w:val="21"/>
                <w:szCs w:val="21"/>
              </w:rPr>
              <w:t>第</w:t>
            </w:r>
            <w:r w:rsidRPr="00FD1020">
              <w:rPr>
                <w:rFonts w:hint="eastAsia"/>
                <w:iCs/>
                <w:snapToGrid/>
                <w:spacing w:val="4"/>
                <w:sz w:val="21"/>
                <w:szCs w:val="21"/>
                <w:lang w:val="fr-FR"/>
              </w:rPr>
              <w:t>255</w:t>
            </w:r>
            <w:r w:rsidRPr="00FD1020">
              <w:rPr>
                <w:rFonts w:hint="eastAsia"/>
                <w:iCs/>
                <w:snapToGrid/>
                <w:spacing w:val="4"/>
                <w:sz w:val="21"/>
                <w:szCs w:val="21"/>
              </w:rPr>
              <w:t>号</w:t>
            </w:r>
            <w:r w:rsidRPr="00FD1020">
              <w:rPr>
                <w:iCs/>
                <w:snapToGrid/>
                <w:spacing w:val="4"/>
                <w:sz w:val="21"/>
                <w:szCs w:val="21"/>
                <w:lang w:val="fr-FR"/>
              </w:rPr>
              <w:t>J.G.R.N.</w:t>
            </w:r>
            <w:r w:rsidRPr="00FD1020">
              <w:rPr>
                <w:rFonts w:hint="eastAsia"/>
                <w:iCs/>
                <w:snapToGrid/>
                <w:spacing w:val="4"/>
                <w:sz w:val="21"/>
                <w:szCs w:val="21"/>
              </w:rPr>
              <w:t>法令</w:t>
            </w:r>
            <w:r w:rsidRPr="00FD1020">
              <w:rPr>
                <w:rFonts w:hint="eastAsia"/>
                <w:iCs/>
                <w:snapToGrid/>
                <w:spacing w:val="4"/>
                <w:sz w:val="21"/>
                <w:szCs w:val="21"/>
                <w:lang w:val="fr-FR"/>
              </w:rPr>
              <w:t>，</w:t>
            </w:r>
            <w:r w:rsidRPr="00FD1020">
              <w:rPr>
                <w:rFonts w:hint="eastAsia"/>
                <w:iCs/>
                <w:snapToGrid/>
                <w:spacing w:val="4"/>
                <w:sz w:val="21"/>
                <w:szCs w:val="21"/>
              </w:rPr>
              <w:t>发布在</w:t>
            </w:r>
            <w:smartTag w:uri="urn:schemas-microsoft-com:office:smarttags" w:element="chsdate">
              <w:smartTagPr>
                <w:attr w:name="IsROCDate" w:val="False"/>
                <w:attr w:name="IsLunarDate" w:val="False"/>
                <w:attr w:name="Day" w:val="30"/>
                <w:attr w:name="Month" w:val="1"/>
                <w:attr w:name="Year" w:val="1980"/>
              </w:smartTagPr>
              <w:r w:rsidRPr="00FD1020">
                <w:rPr>
                  <w:rFonts w:hint="eastAsia"/>
                  <w:iCs/>
                  <w:snapToGrid/>
                  <w:spacing w:val="4"/>
                  <w:sz w:val="21"/>
                  <w:szCs w:val="21"/>
                  <w:lang w:val="fr-FR"/>
                </w:rPr>
                <w:t>1980</w:t>
              </w:r>
              <w:r w:rsidRPr="00FD1020">
                <w:rPr>
                  <w:rFonts w:hint="eastAsia"/>
                  <w:iCs/>
                  <w:snapToGrid/>
                  <w:spacing w:val="4"/>
                  <w:sz w:val="21"/>
                  <w:szCs w:val="21"/>
                </w:rPr>
                <w:t>年</w:t>
              </w:r>
              <w:r w:rsidRPr="00FD1020">
                <w:rPr>
                  <w:rFonts w:hint="eastAsia"/>
                  <w:iCs/>
                  <w:snapToGrid/>
                  <w:spacing w:val="4"/>
                  <w:sz w:val="21"/>
                  <w:szCs w:val="21"/>
                  <w:lang w:val="fr-FR"/>
                </w:rPr>
                <w:t>1</w:t>
              </w:r>
              <w:r w:rsidRPr="00FD1020">
                <w:rPr>
                  <w:rFonts w:hint="eastAsia"/>
                  <w:iCs/>
                  <w:snapToGrid/>
                  <w:spacing w:val="4"/>
                  <w:sz w:val="21"/>
                  <w:szCs w:val="21"/>
                </w:rPr>
                <w:t>月</w:t>
              </w:r>
              <w:r w:rsidRPr="00FD1020">
                <w:rPr>
                  <w:rFonts w:hint="eastAsia"/>
                  <w:iCs/>
                  <w:snapToGrid/>
                  <w:spacing w:val="4"/>
                  <w:sz w:val="21"/>
                  <w:szCs w:val="21"/>
                  <w:lang w:val="fr-FR"/>
                </w:rPr>
                <w:t>30</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lang w:val="fr-FR"/>
              </w:rPr>
              <w:t>25</w:t>
            </w:r>
            <w:r w:rsidRPr="00FD1020">
              <w:rPr>
                <w:rFonts w:hint="eastAsia"/>
                <w:iCs/>
                <w:snapToGrid/>
                <w:spacing w:val="4"/>
                <w:sz w:val="21"/>
                <w:szCs w:val="21"/>
              </w:rPr>
              <w:t>号</w:t>
            </w:r>
            <w:r w:rsidRPr="00FD1020">
              <w:rPr>
                <w:iCs/>
                <w:snapToGrid/>
                <w:spacing w:val="4"/>
                <w:sz w:val="21"/>
                <w:szCs w:val="21"/>
                <w:lang w:val="fr-FR"/>
              </w:rPr>
              <w:t>《政府公报》</w:t>
            </w:r>
            <w:r w:rsidRPr="00FD1020">
              <w:rPr>
                <w:rFonts w:hint="eastAsia"/>
                <w:iCs/>
                <w:snapToGrid/>
                <w:spacing w:val="4"/>
                <w:sz w:val="21"/>
                <w:szCs w:val="21"/>
              </w:rPr>
              <w:t>第</w:t>
            </w:r>
            <w:r w:rsidRPr="00FD1020">
              <w:rPr>
                <w:rFonts w:hint="eastAsia"/>
                <w:iCs/>
                <w:snapToGrid/>
                <w:spacing w:val="4"/>
                <w:sz w:val="21"/>
                <w:szCs w:val="21"/>
                <w:lang w:val="fr-FR"/>
              </w:rPr>
              <w:t>234</w:t>
            </w:r>
            <w:r w:rsidRPr="00FD1020">
              <w:rPr>
                <w:rFonts w:hint="eastAsia"/>
                <w:iCs/>
                <w:snapToGrid/>
                <w:spacing w:val="4"/>
                <w:sz w:val="21"/>
                <w:szCs w:val="21"/>
              </w:rPr>
              <w:t>页上。</w:t>
            </w:r>
          </w:p>
        </w:tc>
      </w:tr>
      <w:tr w:rsidR="00941CB5" w:rsidRPr="00FD1020" w:rsidTr="00941CB5">
        <w:trPr>
          <w:trHeight w:val="145"/>
        </w:trPr>
        <w:tc>
          <w:tcPr>
            <w:tcW w:w="958" w:type="pct"/>
          </w:tcPr>
          <w:p w:rsidR="00941CB5" w:rsidRPr="00FD1020" w:rsidRDefault="00941CB5" w:rsidP="00694F6E">
            <w:pPr>
              <w:spacing w:beforeLines="20" w:before="62" w:afterLines="30" w:after="93" w:line="288" w:lineRule="auto"/>
              <w:rPr>
                <w:iCs/>
                <w:snapToGrid/>
                <w:spacing w:val="4"/>
                <w:sz w:val="21"/>
                <w:szCs w:val="21"/>
              </w:rPr>
            </w:pPr>
            <w:r w:rsidRPr="00FD1020">
              <w:rPr>
                <w:rFonts w:hint="eastAsia"/>
                <w:iCs/>
                <w:snapToGrid/>
                <w:spacing w:val="4"/>
                <w:sz w:val="21"/>
                <w:szCs w:val="21"/>
              </w:rPr>
              <w:t>《旨在废除死刑的公民权利和政治权利国际公约第二项任择议定书》</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1989"/>
                <w:attr w:name="Month" w:val="12"/>
                <w:attr w:name="Day" w:val="15"/>
                <w:attr w:name="IsLunarDate" w:val="False"/>
                <w:attr w:name="IsROCDate" w:val="False"/>
              </w:smartTagPr>
              <w:r w:rsidRPr="00FD1020">
                <w:rPr>
                  <w:snapToGrid/>
                  <w:spacing w:val="4"/>
                  <w:sz w:val="21"/>
                  <w:szCs w:val="21"/>
                </w:rPr>
                <w:t>1989</w:t>
              </w:r>
              <w:r w:rsidRPr="00FD1020">
                <w:rPr>
                  <w:rFonts w:hint="eastAsia"/>
                  <w:snapToGrid/>
                  <w:spacing w:val="4"/>
                  <w:sz w:val="21"/>
                  <w:szCs w:val="21"/>
                </w:rPr>
                <w:t>年</w:t>
              </w:r>
              <w:r w:rsidRPr="00FD1020">
                <w:rPr>
                  <w:rFonts w:hint="eastAsia"/>
                  <w:snapToGrid/>
                  <w:spacing w:val="4"/>
                  <w:sz w:val="21"/>
                  <w:szCs w:val="21"/>
                </w:rPr>
                <w:t>12</w:t>
              </w:r>
              <w:r w:rsidRPr="00FD1020">
                <w:rPr>
                  <w:rFonts w:hint="eastAsia"/>
                  <w:snapToGrid/>
                  <w:spacing w:val="4"/>
                  <w:sz w:val="21"/>
                  <w:szCs w:val="21"/>
                </w:rPr>
                <w:t>月</w:t>
              </w:r>
              <w:r w:rsidRPr="00FD1020">
                <w:rPr>
                  <w:rFonts w:hint="eastAsia"/>
                  <w:snapToGrid/>
                  <w:spacing w:val="4"/>
                  <w:sz w:val="21"/>
                  <w:szCs w:val="21"/>
                </w:rPr>
                <w:t>15</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尼加拉瓜于</w:t>
            </w:r>
            <w:smartTag w:uri="urn:schemas-microsoft-com:office:smarttags" w:element="chsdate">
              <w:smartTagPr>
                <w:attr w:name="Year" w:val="1990"/>
                <w:attr w:name="Month" w:val="2"/>
                <w:attr w:name="Day" w:val="21"/>
                <w:attr w:name="IsLunarDate" w:val="False"/>
                <w:attr w:name="IsROCDate" w:val="False"/>
              </w:smartTagPr>
              <w:r w:rsidRPr="00FD1020">
                <w:rPr>
                  <w:rFonts w:hint="eastAsia"/>
                  <w:snapToGrid/>
                  <w:spacing w:val="4"/>
                  <w:sz w:val="21"/>
                  <w:szCs w:val="21"/>
                </w:rPr>
                <w:t>1990</w:t>
              </w:r>
              <w:r w:rsidRPr="00FD1020">
                <w:rPr>
                  <w:rFonts w:hint="eastAsia"/>
                  <w:snapToGrid/>
                  <w:spacing w:val="4"/>
                  <w:sz w:val="21"/>
                  <w:szCs w:val="21"/>
                </w:rPr>
                <w:t>年</w:t>
              </w:r>
              <w:r w:rsidRPr="00FD1020">
                <w:rPr>
                  <w:rFonts w:hint="eastAsia"/>
                  <w:snapToGrid/>
                  <w:spacing w:val="4"/>
                  <w:sz w:val="21"/>
                  <w:szCs w:val="21"/>
                </w:rPr>
                <w:t>2</w:t>
              </w:r>
              <w:r w:rsidRPr="00FD1020">
                <w:rPr>
                  <w:rFonts w:hint="eastAsia"/>
                  <w:snapToGrid/>
                  <w:spacing w:val="4"/>
                  <w:sz w:val="21"/>
                  <w:szCs w:val="21"/>
                </w:rPr>
                <w:t>月</w:t>
              </w:r>
              <w:r w:rsidRPr="00FD1020">
                <w:rPr>
                  <w:rFonts w:hint="eastAsia"/>
                  <w:snapToGrid/>
                  <w:spacing w:val="4"/>
                  <w:sz w:val="21"/>
                  <w:szCs w:val="21"/>
                </w:rPr>
                <w:t>21</w:t>
              </w:r>
              <w:r w:rsidRPr="00FD1020">
                <w:rPr>
                  <w:rFonts w:hint="eastAsia"/>
                  <w:snapToGrid/>
                  <w:spacing w:val="4"/>
                  <w:sz w:val="21"/>
                  <w:szCs w:val="21"/>
                </w:rPr>
                <w:t>日</w:t>
              </w:r>
            </w:smartTag>
            <w:r w:rsidRPr="00FD1020">
              <w:rPr>
                <w:rFonts w:hint="eastAsia"/>
                <w:snapToGrid/>
                <w:spacing w:val="4"/>
                <w:sz w:val="21"/>
                <w:szCs w:val="21"/>
              </w:rPr>
              <w:t>签署</w:t>
            </w:r>
          </w:p>
        </w:tc>
        <w:tc>
          <w:tcPr>
            <w:tcW w:w="583" w:type="pct"/>
          </w:tcPr>
          <w:p w:rsidR="00941CB5" w:rsidRPr="00FD1020" w:rsidRDefault="00941CB5" w:rsidP="00694F6E">
            <w:pPr>
              <w:spacing w:beforeLines="20" w:before="62" w:afterLines="30" w:after="93" w:line="288" w:lineRule="auto"/>
              <w:rPr>
                <w:bCs/>
                <w:snapToGrid/>
                <w:spacing w:val="4"/>
                <w:sz w:val="21"/>
                <w:szCs w:val="21"/>
                <w:u w:val="single"/>
              </w:rPr>
            </w:pPr>
          </w:p>
        </w:tc>
        <w:tc>
          <w:tcPr>
            <w:tcW w:w="1958"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将尽快正式批准。</w:t>
            </w:r>
          </w:p>
        </w:tc>
      </w:tr>
      <w:tr w:rsidR="00941CB5" w:rsidRPr="00FD1020" w:rsidTr="00941CB5">
        <w:trPr>
          <w:trHeight w:val="145"/>
        </w:trPr>
        <w:tc>
          <w:tcPr>
            <w:tcW w:w="958"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iCs/>
                <w:snapToGrid/>
                <w:spacing w:val="4"/>
                <w:sz w:val="21"/>
                <w:szCs w:val="21"/>
              </w:rPr>
              <w:t>《儿童权利公约》第</w:t>
            </w:r>
            <w:r w:rsidRPr="00FD1020">
              <w:rPr>
                <w:iCs/>
                <w:snapToGrid/>
                <w:spacing w:val="4"/>
                <w:sz w:val="21"/>
                <w:szCs w:val="21"/>
              </w:rPr>
              <w:t>43 (2)</w:t>
            </w:r>
            <w:r w:rsidRPr="00FD1020">
              <w:rPr>
                <w:rFonts w:hint="eastAsia"/>
                <w:iCs/>
                <w:snapToGrid/>
                <w:spacing w:val="4"/>
                <w:sz w:val="21"/>
                <w:szCs w:val="21"/>
              </w:rPr>
              <w:t>条修正案</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1995"/>
                <w:attr w:name="Month" w:val="12"/>
                <w:attr w:name="Day" w:val="12"/>
                <w:attr w:name="IsLunarDate" w:val="False"/>
                <w:attr w:name="IsROCDate" w:val="False"/>
              </w:smartTagPr>
              <w:r w:rsidRPr="00FD1020">
                <w:rPr>
                  <w:snapToGrid/>
                  <w:spacing w:val="4"/>
                  <w:sz w:val="21"/>
                  <w:szCs w:val="21"/>
                </w:rPr>
                <w:t>1995</w:t>
              </w:r>
              <w:r w:rsidRPr="00FD1020">
                <w:rPr>
                  <w:rFonts w:hint="eastAsia"/>
                  <w:snapToGrid/>
                  <w:spacing w:val="4"/>
                  <w:sz w:val="21"/>
                  <w:szCs w:val="21"/>
                </w:rPr>
                <w:t>年</w:t>
              </w:r>
              <w:r w:rsidRPr="00FD1020">
                <w:rPr>
                  <w:rFonts w:hint="eastAsia"/>
                  <w:snapToGrid/>
                  <w:spacing w:val="4"/>
                  <w:sz w:val="21"/>
                  <w:szCs w:val="21"/>
                </w:rPr>
                <w:t>12</w:t>
              </w:r>
              <w:r w:rsidRPr="00FD1020">
                <w:rPr>
                  <w:rFonts w:hint="eastAsia"/>
                  <w:snapToGrid/>
                  <w:spacing w:val="4"/>
                  <w:sz w:val="21"/>
                  <w:szCs w:val="21"/>
                </w:rPr>
                <w:t>月</w:t>
              </w:r>
              <w:r w:rsidRPr="00FD1020">
                <w:rPr>
                  <w:rFonts w:hint="eastAsia"/>
                  <w:snapToGrid/>
                  <w:spacing w:val="4"/>
                  <w:sz w:val="21"/>
                  <w:szCs w:val="21"/>
                </w:rPr>
                <w:t>12</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snapToGrid/>
                <w:spacing w:val="4"/>
                <w:sz w:val="21"/>
                <w:szCs w:val="21"/>
              </w:rPr>
            </w:pPr>
          </w:p>
        </w:tc>
        <w:tc>
          <w:tcPr>
            <w:tcW w:w="583"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尼加拉瓜于</w:t>
            </w:r>
            <w:smartTag w:uri="urn:schemas-microsoft-com:office:smarttags" w:element="chsdate">
              <w:smartTagPr>
                <w:attr w:name="Year" w:val="2003"/>
                <w:attr w:name="Month" w:val="1"/>
                <w:attr w:name="Day" w:val="23"/>
                <w:attr w:name="IsLunarDate" w:val="False"/>
                <w:attr w:name="IsROCDate" w:val="False"/>
              </w:smartTagPr>
              <w:r w:rsidRPr="00FD1020">
                <w:rPr>
                  <w:rFonts w:hint="eastAsia"/>
                  <w:snapToGrid/>
                  <w:spacing w:val="4"/>
                  <w:sz w:val="21"/>
                  <w:szCs w:val="21"/>
                </w:rPr>
                <w:t>2003</w:t>
              </w:r>
              <w:r w:rsidRPr="00FD1020">
                <w:rPr>
                  <w:rFonts w:hint="eastAsia"/>
                  <w:snapToGrid/>
                  <w:spacing w:val="4"/>
                  <w:sz w:val="21"/>
                  <w:szCs w:val="21"/>
                </w:rPr>
                <w:t>年</w:t>
              </w:r>
              <w:r w:rsidRPr="00FD1020">
                <w:rPr>
                  <w:rFonts w:hint="eastAsia"/>
                  <w:snapToGrid/>
                  <w:spacing w:val="4"/>
                  <w:sz w:val="21"/>
                  <w:szCs w:val="21"/>
                </w:rPr>
                <w:t>1</w:t>
              </w:r>
              <w:r w:rsidRPr="00FD1020">
                <w:rPr>
                  <w:rFonts w:hint="eastAsia"/>
                  <w:snapToGrid/>
                  <w:spacing w:val="4"/>
                  <w:sz w:val="21"/>
                  <w:szCs w:val="21"/>
                </w:rPr>
                <w:t>月</w:t>
              </w:r>
              <w:r w:rsidRPr="00FD1020">
                <w:rPr>
                  <w:rFonts w:hint="eastAsia"/>
                  <w:snapToGrid/>
                  <w:spacing w:val="4"/>
                  <w:sz w:val="21"/>
                  <w:szCs w:val="21"/>
                </w:rPr>
                <w:t>23</w:t>
              </w:r>
              <w:r w:rsidRPr="00FD1020">
                <w:rPr>
                  <w:rFonts w:hint="eastAsia"/>
                  <w:snapToGrid/>
                  <w:spacing w:val="4"/>
                  <w:sz w:val="21"/>
                  <w:szCs w:val="21"/>
                </w:rPr>
                <w:t>日</w:t>
              </w:r>
            </w:smartTag>
            <w:r w:rsidRPr="00FD1020">
              <w:rPr>
                <w:rFonts w:hint="eastAsia"/>
                <w:snapToGrid/>
                <w:spacing w:val="4"/>
                <w:sz w:val="21"/>
                <w:szCs w:val="21"/>
              </w:rPr>
              <w:t>接受</w:t>
            </w:r>
          </w:p>
        </w:tc>
        <w:tc>
          <w:tcPr>
            <w:tcW w:w="1958"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iCs/>
                <w:snapToGrid/>
                <w:spacing w:val="4"/>
                <w:sz w:val="21"/>
                <w:szCs w:val="21"/>
              </w:rPr>
              <w:t>第</w:t>
            </w:r>
            <w:r w:rsidRPr="00FD1020">
              <w:rPr>
                <w:rFonts w:hint="eastAsia"/>
                <w:iCs/>
                <w:snapToGrid/>
                <w:spacing w:val="4"/>
                <w:sz w:val="21"/>
                <w:szCs w:val="21"/>
              </w:rPr>
              <w:t>2431</w:t>
            </w:r>
            <w:r w:rsidRPr="00FD1020">
              <w:rPr>
                <w:rFonts w:hint="eastAsia"/>
                <w:iCs/>
                <w:snapToGrid/>
                <w:spacing w:val="4"/>
                <w:sz w:val="21"/>
                <w:szCs w:val="21"/>
              </w:rPr>
              <w:t>号</w:t>
            </w:r>
            <w:r w:rsidRPr="00FD1020">
              <w:rPr>
                <w:iCs/>
                <w:snapToGrid/>
                <w:spacing w:val="4"/>
                <w:sz w:val="21"/>
                <w:szCs w:val="21"/>
              </w:rPr>
              <w:t>A.N</w:t>
            </w:r>
            <w:r w:rsidRPr="00FD1020">
              <w:rPr>
                <w:rFonts w:hint="eastAsia"/>
                <w:iCs/>
                <w:snapToGrid/>
                <w:spacing w:val="4"/>
                <w:sz w:val="21"/>
                <w:szCs w:val="21"/>
              </w:rPr>
              <w:t>法令。联合国大会于</w:t>
            </w:r>
            <w:smartTag w:uri="urn:schemas-microsoft-com:office:smarttags" w:element="chsdate">
              <w:smartTagPr>
                <w:attr w:name="IsROCDate" w:val="False"/>
                <w:attr w:name="IsLunarDate" w:val="False"/>
                <w:attr w:name="Day" w:val="21"/>
                <w:attr w:name="Month" w:val="12"/>
                <w:attr w:name="Year" w:val="1995"/>
              </w:smartTagPr>
              <w:r w:rsidRPr="00FD1020">
                <w:rPr>
                  <w:rFonts w:hint="eastAsia"/>
                  <w:iCs/>
                  <w:snapToGrid/>
                  <w:spacing w:val="4"/>
                  <w:sz w:val="21"/>
                  <w:szCs w:val="21"/>
                </w:rPr>
                <w:t>1995</w:t>
              </w:r>
              <w:r w:rsidRPr="00FD1020">
                <w:rPr>
                  <w:rFonts w:hint="eastAsia"/>
                  <w:iCs/>
                  <w:snapToGrid/>
                  <w:spacing w:val="4"/>
                  <w:sz w:val="21"/>
                  <w:szCs w:val="21"/>
                </w:rPr>
                <w:t>年</w:t>
              </w:r>
              <w:r w:rsidRPr="00FD1020">
                <w:rPr>
                  <w:rFonts w:hint="eastAsia"/>
                  <w:iCs/>
                  <w:snapToGrid/>
                  <w:spacing w:val="4"/>
                  <w:sz w:val="21"/>
                  <w:szCs w:val="21"/>
                </w:rPr>
                <w:t>12</w:t>
              </w:r>
              <w:r w:rsidRPr="00FD1020">
                <w:rPr>
                  <w:rFonts w:hint="eastAsia"/>
                  <w:iCs/>
                  <w:snapToGrid/>
                  <w:spacing w:val="4"/>
                  <w:sz w:val="21"/>
                  <w:szCs w:val="21"/>
                </w:rPr>
                <w:t>月</w:t>
              </w:r>
              <w:r w:rsidRPr="00FD1020">
                <w:rPr>
                  <w:rFonts w:hint="eastAsia"/>
                  <w:iCs/>
                  <w:snapToGrid/>
                  <w:spacing w:val="4"/>
                  <w:sz w:val="21"/>
                  <w:szCs w:val="21"/>
                </w:rPr>
                <w:t>21</w:t>
              </w:r>
              <w:r w:rsidRPr="00FD1020">
                <w:rPr>
                  <w:rFonts w:hint="eastAsia"/>
                  <w:iCs/>
                  <w:snapToGrid/>
                  <w:spacing w:val="4"/>
                  <w:sz w:val="21"/>
                  <w:szCs w:val="21"/>
                </w:rPr>
                <w:t>日</w:t>
              </w:r>
            </w:smartTag>
            <w:r w:rsidRPr="00FD1020">
              <w:rPr>
                <w:rFonts w:hint="eastAsia"/>
                <w:iCs/>
                <w:snapToGrid/>
                <w:spacing w:val="4"/>
                <w:sz w:val="21"/>
                <w:szCs w:val="21"/>
              </w:rPr>
              <w:t>批准，发布在</w:t>
            </w:r>
            <w:smartTag w:uri="urn:schemas-microsoft-com:office:smarttags" w:element="chsdate">
              <w:smartTagPr>
                <w:attr w:name="IsROCDate" w:val="False"/>
                <w:attr w:name="IsLunarDate" w:val="False"/>
                <w:attr w:name="Day" w:val="14"/>
                <w:attr w:name="Month" w:val="12"/>
                <w:attr w:name="Year" w:val="1999"/>
              </w:smartTagPr>
              <w:r w:rsidRPr="00FD1020">
                <w:rPr>
                  <w:rFonts w:hint="eastAsia"/>
                  <w:iCs/>
                  <w:snapToGrid/>
                  <w:spacing w:val="4"/>
                  <w:sz w:val="21"/>
                  <w:szCs w:val="21"/>
                </w:rPr>
                <w:t>1999</w:t>
              </w:r>
              <w:r w:rsidRPr="00FD1020">
                <w:rPr>
                  <w:rFonts w:hint="eastAsia"/>
                  <w:iCs/>
                  <w:snapToGrid/>
                  <w:spacing w:val="4"/>
                  <w:sz w:val="21"/>
                  <w:szCs w:val="21"/>
                </w:rPr>
                <w:t>年</w:t>
              </w:r>
              <w:r w:rsidRPr="00FD1020">
                <w:rPr>
                  <w:rFonts w:hint="eastAsia"/>
                  <w:iCs/>
                  <w:snapToGrid/>
                  <w:spacing w:val="4"/>
                  <w:sz w:val="21"/>
                  <w:szCs w:val="21"/>
                </w:rPr>
                <w:t>12</w:t>
              </w:r>
              <w:r w:rsidRPr="00FD1020">
                <w:rPr>
                  <w:rFonts w:hint="eastAsia"/>
                  <w:iCs/>
                  <w:snapToGrid/>
                  <w:spacing w:val="4"/>
                  <w:sz w:val="21"/>
                  <w:szCs w:val="21"/>
                </w:rPr>
                <w:t>月</w:t>
              </w:r>
              <w:r w:rsidRPr="00FD1020">
                <w:rPr>
                  <w:rFonts w:hint="eastAsia"/>
                  <w:iCs/>
                  <w:snapToGrid/>
                  <w:spacing w:val="4"/>
                  <w:sz w:val="21"/>
                  <w:szCs w:val="21"/>
                </w:rPr>
                <w:t>14</w:t>
              </w:r>
              <w:r w:rsidRPr="00FD1020">
                <w:rPr>
                  <w:rFonts w:hint="eastAsia"/>
                  <w:iCs/>
                  <w:snapToGrid/>
                  <w:spacing w:val="4"/>
                  <w:sz w:val="21"/>
                  <w:szCs w:val="21"/>
                </w:rPr>
                <w:t>日</w:t>
              </w:r>
            </w:smartTag>
            <w:r w:rsidRPr="00FD1020">
              <w:rPr>
                <w:rFonts w:hint="eastAsia"/>
                <w:iCs/>
                <w:snapToGrid/>
                <w:spacing w:val="4"/>
                <w:sz w:val="21"/>
                <w:szCs w:val="21"/>
              </w:rPr>
              <w:t>第</w:t>
            </w:r>
            <w:r w:rsidRPr="00FD1020">
              <w:rPr>
                <w:rFonts w:hint="eastAsia"/>
                <w:iCs/>
                <w:snapToGrid/>
                <w:spacing w:val="4"/>
                <w:sz w:val="21"/>
                <w:szCs w:val="21"/>
              </w:rPr>
              <w:t>238</w:t>
            </w:r>
            <w:r w:rsidRPr="00FD1020">
              <w:rPr>
                <w:rFonts w:hint="eastAsia"/>
                <w:iCs/>
                <w:snapToGrid/>
                <w:spacing w:val="4"/>
                <w:sz w:val="21"/>
                <w:szCs w:val="21"/>
              </w:rPr>
              <w:t>号</w:t>
            </w:r>
            <w:r w:rsidRPr="00FD1020">
              <w:rPr>
                <w:iCs/>
                <w:snapToGrid/>
                <w:spacing w:val="4"/>
                <w:sz w:val="21"/>
                <w:szCs w:val="21"/>
              </w:rPr>
              <w:t>《政府公报》</w:t>
            </w:r>
            <w:r w:rsidRPr="00FD1020">
              <w:rPr>
                <w:rFonts w:hint="eastAsia"/>
                <w:iCs/>
                <w:snapToGrid/>
                <w:spacing w:val="4"/>
                <w:sz w:val="21"/>
                <w:szCs w:val="21"/>
              </w:rPr>
              <w:t>上。</w:t>
            </w:r>
          </w:p>
        </w:tc>
      </w:tr>
      <w:tr w:rsidR="00941CB5" w:rsidRPr="00FD1020" w:rsidTr="00941CB5">
        <w:trPr>
          <w:trHeight w:val="145"/>
        </w:trPr>
        <w:tc>
          <w:tcPr>
            <w:tcW w:w="958" w:type="pct"/>
          </w:tcPr>
          <w:p w:rsidR="00941CB5" w:rsidRPr="00FD1020" w:rsidRDefault="00941CB5" w:rsidP="00694F6E">
            <w:pPr>
              <w:spacing w:beforeLines="20" w:before="62" w:afterLines="30" w:after="93" w:line="288" w:lineRule="auto"/>
              <w:rPr>
                <w:iCs/>
                <w:snapToGrid/>
                <w:spacing w:val="4"/>
                <w:sz w:val="21"/>
                <w:szCs w:val="21"/>
              </w:rPr>
            </w:pPr>
            <w:r w:rsidRPr="00FD1020">
              <w:rPr>
                <w:rFonts w:hint="eastAsia"/>
                <w:iCs/>
                <w:snapToGrid/>
                <w:spacing w:val="4"/>
                <w:sz w:val="21"/>
                <w:szCs w:val="21"/>
              </w:rPr>
              <w:t>《禁止酷刑和其他残忍、不人道或有辱人格的待遇或处罚公约任择议定书》</w:t>
            </w:r>
          </w:p>
        </w:tc>
        <w:tc>
          <w:tcPr>
            <w:tcW w:w="625" w:type="pct"/>
          </w:tcPr>
          <w:p w:rsidR="00941CB5" w:rsidRPr="00FD1020" w:rsidRDefault="00941CB5" w:rsidP="00694F6E">
            <w:pPr>
              <w:spacing w:beforeLines="20" w:before="62" w:afterLines="30" w:after="93" w:line="288" w:lineRule="auto"/>
              <w:rPr>
                <w:snapToGrid/>
                <w:spacing w:val="4"/>
                <w:sz w:val="21"/>
                <w:szCs w:val="21"/>
              </w:rPr>
            </w:pPr>
            <w:r w:rsidRPr="00FD1020">
              <w:rPr>
                <w:rFonts w:hint="eastAsia"/>
                <w:snapToGrid/>
                <w:spacing w:val="4"/>
                <w:sz w:val="21"/>
                <w:szCs w:val="21"/>
              </w:rPr>
              <w:t>美国纽约，</w:t>
            </w:r>
            <w:smartTag w:uri="urn:schemas-microsoft-com:office:smarttags" w:element="chsdate">
              <w:smartTagPr>
                <w:attr w:name="Year" w:val="2002"/>
                <w:attr w:name="Month" w:val="12"/>
                <w:attr w:name="Day" w:val="18"/>
                <w:attr w:name="IsLunarDate" w:val="False"/>
                <w:attr w:name="IsROCDate" w:val="False"/>
              </w:smartTagPr>
              <w:r w:rsidRPr="00FD1020">
                <w:rPr>
                  <w:snapToGrid/>
                  <w:spacing w:val="4"/>
                  <w:sz w:val="21"/>
                  <w:szCs w:val="21"/>
                </w:rPr>
                <w:t>2002</w:t>
              </w:r>
              <w:r w:rsidRPr="00FD1020">
                <w:rPr>
                  <w:rFonts w:hint="eastAsia"/>
                  <w:snapToGrid/>
                  <w:spacing w:val="4"/>
                  <w:sz w:val="21"/>
                  <w:szCs w:val="21"/>
                </w:rPr>
                <w:t>年</w:t>
              </w:r>
              <w:r w:rsidRPr="00FD1020">
                <w:rPr>
                  <w:rFonts w:hint="eastAsia"/>
                  <w:snapToGrid/>
                  <w:spacing w:val="4"/>
                  <w:sz w:val="21"/>
                  <w:szCs w:val="21"/>
                </w:rPr>
                <w:t>12</w:t>
              </w:r>
              <w:r w:rsidRPr="00FD1020">
                <w:rPr>
                  <w:rFonts w:hint="eastAsia"/>
                  <w:snapToGrid/>
                  <w:spacing w:val="4"/>
                  <w:sz w:val="21"/>
                  <w:szCs w:val="21"/>
                </w:rPr>
                <w:t>月</w:t>
              </w:r>
              <w:r w:rsidRPr="00FD1020">
                <w:rPr>
                  <w:rFonts w:hint="eastAsia"/>
                  <w:snapToGrid/>
                  <w:spacing w:val="4"/>
                  <w:sz w:val="21"/>
                  <w:szCs w:val="21"/>
                </w:rPr>
                <w:t>18</w:t>
              </w:r>
              <w:r w:rsidRPr="00FD1020">
                <w:rPr>
                  <w:rFonts w:hint="eastAsia"/>
                  <w:snapToGrid/>
                  <w:spacing w:val="4"/>
                  <w:sz w:val="21"/>
                  <w:szCs w:val="21"/>
                </w:rPr>
                <w:t>日</w:t>
              </w:r>
            </w:smartTag>
          </w:p>
        </w:tc>
        <w:tc>
          <w:tcPr>
            <w:tcW w:w="875" w:type="pct"/>
          </w:tcPr>
          <w:p w:rsidR="00941CB5" w:rsidRPr="00FD1020" w:rsidRDefault="00941CB5" w:rsidP="00694F6E">
            <w:pPr>
              <w:spacing w:beforeLines="20" w:before="62" w:afterLines="30" w:after="93" w:line="288" w:lineRule="auto"/>
              <w:rPr>
                <w:rFonts w:hint="eastAsia"/>
                <w:snapToGrid/>
                <w:spacing w:val="4"/>
                <w:sz w:val="21"/>
                <w:szCs w:val="21"/>
              </w:rPr>
            </w:pPr>
            <w:r w:rsidRPr="00FD1020">
              <w:rPr>
                <w:rFonts w:hint="eastAsia"/>
                <w:snapToGrid/>
                <w:spacing w:val="4"/>
                <w:sz w:val="21"/>
                <w:szCs w:val="21"/>
              </w:rPr>
              <w:t>尼加拉瓜于</w:t>
            </w:r>
            <w:smartTag w:uri="urn:schemas-microsoft-com:office:smarttags" w:element="chsdate">
              <w:smartTagPr>
                <w:attr w:name="IsROCDate" w:val="False"/>
                <w:attr w:name="IsLunarDate" w:val="False"/>
                <w:attr w:name="Day" w:val="14"/>
                <w:attr w:name="Month" w:val="3"/>
                <w:attr w:name="Year" w:val="2007"/>
              </w:smartTagPr>
              <w:r w:rsidRPr="00FD1020">
                <w:rPr>
                  <w:snapToGrid/>
                  <w:spacing w:val="4"/>
                  <w:sz w:val="21"/>
                  <w:szCs w:val="21"/>
                </w:rPr>
                <w:t>2007</w:t>
              </w:r>
              <w:r w:rsidRPr="00FD1020">
                <w:rPr>
                  <w:rFonts w:hint="eastAsia"/>
                  <w:snapToGrid/>
                  <w:spacing w:val="4"/>
                  <w:sz w:val="21"/>
                  <w:szCs w:val="21"/>
                </w:rPr>
                <w:t>年</w:t>
              </w:r>
              <w:r w:rsidRPr="00FD1020">
                <w:rPr>
                  <w:rFonts w:hint="eastAsia"/>
                  <w:snapToGrid/>
                  <w:spacing w:val="4"/>
                  <w:sz w:val="21"/>
                  <w:szCs w:val="21"/>
                </w:rPr>
                <w:t>3</w:t>
              </w:r>
              <w:r w:rsidRPr="00FD1020">
                <w:rPr>
                  <w:rFonts w:hint="eastAsia"/>
                  <w:snapToGrid/>
                  <w:spacing w:val="4"/>
                  <w:sz w:val="21"/>
                  <w:szCs w:val="21"/>
                </w:rPr>
                <w:t>月</w:t>
              </w:r>
              <w:r w:rsidRPr="00FD1020">
                <w:rPr>
                  <w:rFonts w:hint="eastAsia"/>
                  <w:snapToGrid/>
                  <w:spacing w:val="4"/>
                  <w:sz w:val="21"/>
                  <w:szCs w:val="21"/>
                </w:rPr>
                <w:t>14</w:t>
              </w:r>
              <w:r w:rsidRPr="00FD1020">
                <w:rPr>
                  <w:rFonts w:hint="eastAsia"/>
                  <w:snapToGrid/>
                  <w:spacing w:val="4"/>
                  <w:sz w:val="21"/>
                  <w:szCs w:val="21"/>
                </w:rPr>
                <w:t>日</w:t>
              </w:r>
            </w:smartTag>
            <w:r w:rsidRPr="00FD1020">
              <w:rPr>
                <w:rFonts w:hint="eastAsia"/>
                <w:snapToGrid/>
                <w:spacing w:val="4"/>
                <w:sz w:val="21"/>
                <w:szCs w:val="21"/>
              </w:rPr>
              <w:t>加入</w:t>
            </w:r>
          </w:p>
        </w:tc>
        <w:tc>
          <w:tcPr>
            <w:tcW w:w="583" w:type="pct"/>
          </w:tcPr>
          <w:p w:rsidR="00941CB5" w:rsidRPr="00FD1020" w:rsidRDefault="00941CB5" w:rsidP="00694F6E">
            <w:pPr>
              <w:spacing w:beforeLines="20" w:before="62" w:afterLines="30" w:after="93" w:line="288" w:lineRule="auto"/>
              <w:rPr>
                <w:snapToGrid/>
                <w:spacing w:val="4"/>
                <w:sz w:val="21"/>
                <w:szCs w:val="21"/>
              </w:rPr>
            </w:pPr>
          </w:p>
        </w:tc>
        <w:tc>
          <w:tcPr>
            <w:tcW w:w="1958" w:type="pct"/>
          </w:tcPr>
          <w:p w:rsidR="00941CB5" w:rsidRPr="00FD1020" w:rsidRDefault="00941CB5" w:rsidP="00694F6E">
            <w:pPr>
              <w:spacing w:beforeLines="20" w:before="62" w:afterLines="30" w:after="93" w:line="288" w:lineRule="auto"/>
              <w:rPr>
                <w:iCs/>
                <w:snapToGrid/>
                <w:spacing w:val="4"/>
                <w:sz w:val="21"/>
                <w:szCs w:val="21"/>
              </w:rPr>
            </w:pPr>
          </w:p>
        </w:tc>
      </w:tr>
    </w:tbl>
    <w:p w:rsidR="00FD1020" w:rsidRDefault="00FD1020" w:rsidP="00941CB5">
      <w:pPr>
        <w:rPr>
          <w:snapToGrid/>
          <w:szCs w:val="24"/>
        </w:rPr>
      </w:pPr>
    </w:p>
    <w:p w:rsidR="00941CB5" w:rsidRPr="00EC6A13" w:rsidRDefault="00FD1020" w:rsidP="00B62188">
      <w:pPr>
        <w:pStyle w:val="Heading3"/>
      </w:pPr>
      <w:r>
        <w:br w:type="page"/>
      </w:r>
      <w:r w:rsidR="00941CB5" w:rsidRPr="00B62188">
        <w:rPr>
          <w:u w:val="none"/>
        </w:rPr>
        <w:t>2.</w:t>
      </w:r>
      <w:r w:rsidR="00941CB5" w:rsidRPr="00B62188">
        <w:rPr>
          <w:u w:val="none"/>
        </w:rPr>
        <w:tab/>
      </w:r>
      <w:r w:rsidR="00941CB5" w:rsidRPr="00EC6A13">
        <w:rPr>
          <w:rFonts w:hint="eastAsia"/>
        </w:rPr>
        <w:t>其他联合国人权和相关条约的正式批准</w:t>
      </w:r>
    </w:p>
    <w:p w:rsidR="00941CB5" w:rsidRPr="00EC6A13" w:rsidRDefault="00941CB5" w:rsidP="00FD1020">
      <w:pPr>
        <w:ind w:firstLine="510"/>
        <w:rPr>
          <w:snapToGrid/>
          <w:szCs w:val="24"/>
        </w:rPr>
      </w:pPr>
      <w:r w:rsidRPr="00EC6A13">
        <w:rPr>
          <w:snapToGrid/>
          <w:szCs w:val="24"/>
        </w:rPr>
        <w:t>148.</w:t>
      </w:r>
      <w:r w:rsidR="00FD1020">
        <w:rPr>
          <w:rFonts w:hint="eastAsia"/>
          <w:snapToGrid/>
          <w:szCs w:val="24"/>
        </w:rPr>
        <w:t xml:space="preserve">  </w:t>
      </w:r>
      <w:r w:rsidRPr="00EC6A13">
        <w:rPr>
          <w:rFonts w:hint="eastAsia"/>
          <w:snapToGrid/>
          <w:szCs w:val="24"/>
        </w:rPr>
        <w:t>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725"/>
        <w:gridCol w:w="2291"/>
        <w:gridCol w:w="1697"/>
        <w:gridCol w:w="5463"/>
      </w:tblGrid>
      <w:tr w:rsidR="00941CB5" w:rsidRPr="000A3A15" w:rsidTr="000A3A15">
        <w:trPr>
          <w:tblHeader/>
        </w:trPr>
        <w:tc>
          <w:tcPr>
            <w:tcW w:w="990" w:type="pct"/>
            <w:shd w:val="clear" w:color="auto" w:fill="auto"/>
          </w:tcPr>
          <w:p w:rsidR="00941CB5" w:rsidRPr="000A3A15" w:rsidRDefault="00941CB5" w:rsidP="00694F6E">
            <w:pPr>
              <w:snapToGrid/>
              <w:spacing w:beforeLines="20" w:before="62" w:afterLines="30" w:after="93" w:line="288" w:lineRule="auto"/>
              <w:jc w:val="center"/>
              <w:rPr>
                <w:rFonts w:ascii="Time New Roman" w:eastAsia="SimHei" w:hAnsi="Time New Roman"/>
                <w:bCs/>
                <w:snapToGrid/>
                <w:spacing w:val="4"/>
                <w:sz w:val="21"/>
                <w:szCs w:val="21"/>
              </w:rPr>
            </w:pPr>
            <w:r w:rsidRPr="000A3A15">
              <w:rPr>
                <w:rFonts w:ascii="Time New Roman" w:eastAsia="SimHei" w:hAnsi="Time New Roman" w:hint="eastAsia"/>
                <w:bCs/>
                <w:snapToGrid/>
                <w:spacing w:val="4"/>
                <w:sz w:val="21"/>
                <w:szCs w:val="21"/>
              </w:rPr>
              <w:t>多边条约</w:t>
            </w:r>
          </w:p>
        </w:tc>
        <w:tc>
          <w:tcPr>
            <w:tcW w:w="619" w:type="pct"/>
            <w:shd w:val="clear" w:color="auto" w:fill="auto"/>
          </w:tcPr>
          <w:p w:rsidR="00941CB5" w:rsidRPr="000A3A15" w:rsidRDefault="00941CB5" w:rsidP="00694F6E">
            <w:pPr>
              <w:snapToGrid/>
              <w:spacing w:beforeLines="20" w:before="62" w:afterLines="30" w:after="93" w:line="288" w:lineRule="auto"/>
              <w:jc w:val="center"/>
              <w:rPr>
                <w:rFonts w:ascii="Time New Roman" w:eastAsia="SimHei" w:hAnsi="Time New Roman"/>
                <w:bCs/>
                <w:snapToGrid/>
                <w:spacing w:val="4"/>
                <w:sz w:val="21"/>
                <w:szCs w:val="21"/>
              </w:rPr>
            </w:pPr>
            <w:r w:rsidRPr="000A3A15">
              <w:rPr>
                <w:rFonts w:ascii="Time New Roman" w:eastAsia="SimHei" w:hAnsi="Time New Roman" w:hint="eastAsia"/>
                <w:bCs/>
                <w:snapToGrid/>
                <w:spacing w:val="4"/>
                <w:sz w:val="21"/>
                <w:szCs w:val="21"/>
              </w:rPr>
              <w:t>地点和日期</w:t>
            </w:r>
          </w:p>
        </w:tc>
        <w:tc>
          <w:tcPr>
            <w:tcW w:w="822" w:type="pct"/>
            <w:shd w:val="clear" w:color="auto" w:fill="auto"/>
          </w:tcPr>
          <w:p w:rsidR="00941CB5" w:rsidRPr="000A3A15" w:rsidRDefault="00941CB5" w:rsidP="00694F6E">
            <w:pPr>
              <w:snapToGrid/>
              <w:spacing w:beforeLines="20" w:before="62" w:afterLines="30" w:after="93" w:line="288" w:lineRule="auto"/>
              <w:jc w:val="center"/>
              <w:rPr>
                <w:rFonts w:ascii="Time New Roman" w:eastAsia="SimHei" w:hAnsi="Time New Roman"/>
                <w:bCs/>
                <w:snapToGrid/>
                <w:spacing w:val="4"/>
                <w:sz w:val="21"/>
                <w:szCs w:val="21"/>
              </w:rPr>
            </w:pPr>
            <w:r w:rsidRPr="000A3A15">
              <w:rPr>
                <w:rFonts w:ascii="Time New Roman" w:eastAsia="SimHei" w:hAnsi="Time New Roman" w:hint="eastAsia"/>
                <w:bCs/>
                <w:snapToGrid/>
                <w:spacing w:val="4"/>
                <w:sz w:val="21"/>
                <w:szCs w:val="21"/>
              </w:rPr>
              <w:t>签署日期</w:t>
            </w:r>
          </w:p>
        </w:tc>
        <w:tc>
          <w:tcPr>
            <w:tcW w:w="609" w:type="pct"/>
            <w:shd w:val="clear" w:color="auto" w:fill="auto"/>
          </w:tcPr>
          <w:p w:rsidR="00941CB5" w:rsidRPr="000A3A15" w:rsidRDefault="00941CB5" w:rsidP="00694F6E">
            <w:pPr>
              <w:snapToGrid/>
              <w:spacing w:beforeLines="20" w:before="62" w:afterLines="30" w:after="93" w:line="288" w:lineRule="auto"/>
              <w:jc w:val="center"/>
              <w:rPr>
                <w:rFonts w:ascii="Time New Roman" w:eastAsia="SimHei" w:hAnsi="Time New Roman"/>
                <w:bCs/>
                <w:snapToGrid/>
                <w:spacing w:val="4"/>
                <w:sz w:val="21"/>
                <w:szCs w:val="21"/>
              </w:rPr>
            </w:pPr>
            <w:r w:rsidRPr="000A3A15">
              <w:rPr>
                <w:rFonts w:ascii="Time New Roman" w:eastAsia="SimHei" w:hAnsi="Time New Roman" w:hint="eastAsia"/>
                <w:bCs/>
                <w:snapToGrid/>
                <w:spacing w:val="4"/>
                <w:sz w:val="21"/>
                <w:szCs w:val="21"/>
              </w:rPr>
              <w:t>保存日期</w:t>
            </w:r>
          </w:p>
        </w:tc>
        <w:tc>
          <w:tcPr>
            <w:tcW w:w="0" w:type="dxa"/>
            <w:shd w:val="clear" w:color="auto" w:fill="auto"/>
          </w:tcPr>
          <w:p w:rsidR="00941CB5" w:rsidRPr="000A3A15" w:rsidRDefault="00941CB5" w:rsidP="00694F6E">
            <w:pPr>
              <w:snapToGrid/>
              <w:spacing w:beforeLines="20" w:before="62" w:afterLines="30" w:after="93" w:line="288" w:lineRule="auto"/>
              <w:jc w:val="center"/>
              <w:rPr>
                <w:rFonts w:ascii="Time New Roman" w:eastAsia="SimHei" w:hAnsi="Time New Roman"/>
                <w:bCs/>
                <w:snapToGrid/>
                <w:spacing w:val="4"/>
                <w:sz w:val="21"/>
                <w:szCs w:val="21"/>
              </w:rPr>
            </w:pPr>
            <w:r w:rsidRPr="000A3A15">
              <w:rPr>
                <w:rFonts w:ascii="Time New Roman" w:eastAsia="SimHei" w:hAnsi="Time New Roman" w:hint="eastAsia"/>
                <w:bCs/>
                <w:snapToGrid/>
                <w:spacing w:val="4"/>
                <w:sz w:val="21"/>
                <w:szCs w:val="21"/>
              </w:rPr>
              <w:t>评</w:t>
            </w:r>
            <w:r w:rsidR="003A5DAE">
              <w:rPr>
                <w:rFonts w:ascii="Time New Roman" w:eastAsia="SimHei" w:hAnsi="Time New Roman"/>
                <w:bCs/>
                <w:snapToGrid/>
                <w:spacing w:val="4"/>
                <w:sz w:val="21"/>
                <w:szCs w:val="21"/>
              </w:rPr>
              <w:tab/>
            </w:r>
            <w:r w:rsidRPr="000A3A15">
              <w:rPr>
                <w:rFonts w:ascii="Time New Roman" w:eastAsia="SimHei" w:hAnsi="Time New Roman" w:hint="eastAsia"/>
                <w:bCs/>
                <w:snapToGrid/>
                <w:spacing w:val="4"/>
                <w:sz w:val="21"/>
                <w:szCs w:val="21"/>
              </w:rPr>
              <w:t>论</w:t>
            </w:r>
          </w:p>
        </w:tc>
      </w:tr>
      <w:tr w:rsidR="00941CB5" w:rsidRPr="000A3A15" w:rsidTr="000A3A15">
        <w:trPr>
          <w:trHeight w:val="403"/>
        </w:trPr>
        <w:tc>
          <w:tcPr>
            <w:tcW w:w="990"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《防止及惩治灭绝种族罪公约》</w:t>
            </w:r>
          </w:p>
        </w:tc>
        <w:tc>
          <w:tcPr>
            <w:tcW w:w="619" w:type="pct"/>
          </w:tcPr>
          <w:p w:rsidR="00941CB5" w:rsidRPr="000A3A15" w:rsidRDefault="00941CB5" w:rsidP="00694F6E">
            <w:pPr>
              <w:snapToGrid/>
              <w:spacing w:before="60" w:afterLines="30" w:after="93" w:line="288" w:lineRule="auto"/>
              <w:rPr>
                <w:rFonts w:hint="eastAsia"/>
                <w:snapToGrid/>
                <w:spacing w:val="0"/>
                <w:sz w:val="21"/>
                <w:szCs w:val="21"/>
              </w:rPr>
            </w:pPr>
            <w:r w:rsidRPr="000A3A15">
              <w:rPr>
                <w:rFonts w:hint="eastAsia"/>
                <w:snapToGrid/>
                <w:spacing w:val="0"/>
                <w:sz w:val="21"/>
                <w:szCs w:val="21"/>
              </w:rPr>
              <w:t>美国纽约，</w:t>
            </w:r>
            <w:smartTag w:uri="urn:schemas-microsoft-com:office:smarttags" w:element="chsdate">
              <w:smartTagPr>
                <w:attr w:name="IsROCDate" w:val="False"/>
                <w:attr w:name="IsLunarDate" w:val="False"/>
                <w:attr w:name="Day" w:val="9"/>
                <w:attr w:name="Month" w:val="12"/>
                <w:attr w:name="Year" w:val="1948"/>
              </w:smartTagPr>
              <w:r w:rsidRPr="000A3A15">
                <w:rPr>
                  <w:snapToGrid/>
                  <w:spacing w:val="0"/>
                  <w:sz w:val="21"/>
                  <w:szCs w:val="21"/>
                </w:rPr>
                <w:t>1948</w:t>
              </w:r>
              <w:r w:rsidRPr="000A3A15">
                <w:rPr>
                  <w:rFonts w:hint="eastAsia"/>
                  <w:snapToGrid/>
                  <w:spacing w:val="0"/>
                  <w:sz w:val="21"/>
                  <w:szCs w:val="21"/>
                </w:rPr>
                <w:t>年</w:t>
              </w:r>
              <w:r w:rsidRPr="000A3A15">
                <w:rPr>
                  <w:rFonts w:hint="eastAsia"/>
                  <w:snapToGrid/>
                  <w:spacing w:val="0"/>
                  <w:sz w:val="21"/>
                  <w:szCs w:val="21"/>
                </w:rPr>
                <w:t>12</w:t>
              </w:r>
              <w:r w:rsidRPr="000A3A15">
                <w:rPr>
                  <w:rFonts w:hint="eastAsia"/>
                  <w:snapToGrid/>
                  <w:spacing w:val="0"/>
                  <w:sz w:val="21"/>
                  <w:szCs w:val="21"/>
                </w:rPr>
                <w:t>月</w:t>
              </w:r>
              <w:r w:rsidRPr="000A3A15">
                <w:rPr>
                  <w:rFonts w:hint="eastAsia"/>
                  <w:snapToGrid/>
                  <w:spacing w:val="0"/>
                  <w:sz w:val="21"/>
                  <w:szCs w:val="21"/>
                </w:rPr>
                <w:t>9</w:t>
              </w:r>
              <w:r w:rsidRPr="000A3A15">
                <w:rPr>
                  <w:rFonts w:hint="eastAsia"/>
                  <w:snapToGrid/>
                  <w:spacing w:val="0"/>
                  <w:sz w:val="21"/>
                  <w:szCs w:val="21"/>
                </w:rPr>
                <w:t>日</w:t>
              </w:r>
            </w:smartTag>
          </w:p>
        </w:tc>
        <w:tc>
          <w:tcPr>
            <w:tcW w:w="822"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尼加拉瓜没有参与签署</w:t>
            </w:r>
          </w:p>
        </w:tc>
        <w:tc>
          <w:tcPr>
            <w:tcW w:w="609" w:type="pct"/>
          </w:tcPr>
          <w:p w:rsidR="00941CB5" w:rsidRPr="000A3A15" w:rsidRDefault="00941CB5" w:rsidP="00694F6E">
            <w:pPr>
              <w:snapToGrid/>
              <w:spacing w:before="60" w:afterLines="30" w:after="93" w:line="288" w:lineRule="auto"/>
              <w:rPr>
                <w:snapToGrid/>
                <w:spacing w:val="4"/>
                <w:sz w:val="21"/>
                <w:szCs w:val="21"/>
                <w:lang w:val="fr-FR"/>
              </w:rPr>
            </w:pPr>
            <w:r w:rsidRPr="000A3A15">
              <w:rPr>
                <w:snapToGrid/>
                <w:spacing w:val="4"/>
                <w:sz w:val="21"/>
                <w:szCs w:val="21"/>
                <w:lang w:val="fr-FR"/>
              </w:rPr>
              <w:t>1952</w:t>
            </w:r>
            <w:r w:rsidRPr="000A3A15">
              <w:rPr>
                <w:rFonts w:hint="eastAsia"/>
                <w:snapToGrid/>
                <w:spacing w:val="4"/>
                <w:sz w:val="21"/>
                <w:szCs w:val="21"/>
              </w:rPr>
              <w:t>年</w:t>
            </w:r>
            <w:r w:rsidRPr="000A3A15">
              <w:rPr>
                <w:rFonts w:hint="eastAsia"/>
                <w:snapToGrid/>
                <w:spacing w:val="4"/>
                <w:sz w:val="21"/>
                <w:szCs w:val="21"/>
                <w:lang w:val="fr-FR"/>
              </w:rPr>
              <w:t>1</w:t>
            </w:r>
            <w:r w:rsidRPr="000A3A15">
              <w:rPr>
                <w:rFonts w:hint="eastAsia"/>
                <w:snapToGrid/>
                <w:spacing w:val="4"/>
                <w:sz w:val="21"/>
                <w:szCs w:val="21"/>
              </w:rPr>
              <w:t>月</w:t>
            </w:r>
            <w:r w:rsidRPr="000A3A15">
              <w:rPr>
                <w:rFonts w:hint="eastAsia"/>
                <w:snapToGrid/>
                <w:spacing w:val="4"/>
                <w:sz w:val="21"/>
                <w:szCs w:val="21"/>
                <w:lang w:val="fr-FR"/>
              </w:rPr>
              <w:t>29</w:t>
            </w:r>
            <w:r w:rsidRPr="000A3A15">
              <w:rPr>
                <w:rFonts w:hint="eastAsia"/>
                <w:snapToGrid/>
                <w:spacing w:val="4"/>
                <w:sz w:val="21"/>
                <w:szCs w:val="21"/>
              </w:rPr>
              <w:t>日</w:t>
            </w:r>
            <w:r w:rsidRPr="000A3A15">
              <w:rPr>
                <w:rFonts w:hint="eastAsia"/>
                <w:snapToGrid/>
                <w:spacing w:val="4"/>
                <w:sz w:val="21"/>
                <w:szCs w:val="21"/>
                <w:lang w:val="fr-FR"/>
              </w:rPr>
              <w:t>(</w:t>
            </w:r>
            <w:r w:rsidRPr="000A3A15">
              <w:rPr>
                <w:rFonts w:hint="eastAsia"/>
                <w:snapToGrid/>
                <w:spacing w:val="4"/>
                <w:sz w:val="21"/>
                <w:szCs w:val="21"/>
              </w:rPr>
              <w:t>加入</w:t>
            </w:r>
            <w:r w:rsidRPr="000A3A15">
              <w:rPr>
                <w:rFonts w:hint="eastAsia"/>
                <w:snapToGrid/>
                <w:spacing w:val="4"/>
                <w:sz w:val="21"/>
                <w:szCs w:val="21"/>
                <w:lang w:val="fr-FR"/>
              </w:rPr>
              <w:t>)</w:t>
            </w:r>
            <w:r w:rsidRPr="000A3A15">
              <w:rPr>
                <w:snapToGrid/>
                <w:spacing w:val="4"/>
                <w:sz w:val="21"/>
                <w:szCs w:val="21"/>
                <w:lang w:val="fr-FR"/>
              </w:rPr>
              <w:t xml:space="preserve"> </w:t>
            </w:r>
          </w:p>
        </w:tc>
        <w:tc>
          <w:tcPr>
            <w:tcW w:w="0" w:type="dxa"/>
          </w:tcPr>
          <w:p w:rsidR="00941CB5" w:rsidRPr="000A3A15" w:rsidRDefault="00941CB5" w:rsidP="00694F6E">
            <w:pPr>
              <w:snapToGrid/>
              <w:spacing w:before="60" w:afterLines="30" w:after="93" w:line="288" w:lineRule="auto"/>
              <w:rPr>
                <w:snapToGrid/>
                <w:spacing w:val="4"/>
                <w:sz w:val="21"/>
                <w:szCs w:val="21"/>
                <w:lang w:val="fr-FR"/>
              </w:rPr>
            </w:pPr>
            <w:r w:rsidRPr="000A3A15">
              <w:rPr>
                <w:rFonts w:hint="eastAsia"/>
                <w:iCs/>
                <w:snapToGrid/>
                <w:spacing w:val="4"/>
                <w:sz w:val="21"/>
                <w:szCs w:val="21"/>
              </w:rPr>
              <w:t>批准加入</w:t>
            </w:r>
            <w:r w:rsidRPr="000A3A15">
              <w:rPr>
                <w:rFonts w:hint="eastAsia"/>
                <w:iCs/>
                <w:snapToGrid/>
                <w:spacing w:val="4"/>
                <w:sz w:val="21"/>
                <w:szCs w:val="21"/>
                <w:lang w:val="fr-FR"/>
              </w:rPr>
              <w:t>，</w:t>
            </w:r>
            <w:r w:rsidRPr="000A3A15">
              <w:rPr>
                <w:rFonts w:hint="eastAsia"/>
                <w:iCs/>
                <w:snapToGrid/>
                <w:spacing w:val="4"/>
                <w:sz w:val="21"/>
                <w:szCs w:val="21"/>
              </w:rPr>
              <w:t>发布在</w:t>
            </w:r>
            <w:smartTag w:uri="urn:schemas-microsoft-com:office:smarttags" w:element="chsdate">
              <w:smartTagPr>
                <w:attr w:name="Year" w:val="1950"/>
                <w:attr w:name="Month" w:val="11"/>
                <w:attr w:name="Day" w:val="14"/>
                <w:attr w:name="IsLunarDate" w:val="False"/>
                <w:attr w:name="IsROCDate" w:val="False"/>
              </w:smartTagPr>
              <w:r w:rsidRPr="000A3A15">
                <w:rPr>
                  <w:rFonts w:hint="eastAsia"/>
                  <w:iCs/>
                  <w:snapToGrid/>
                  <w:spacing w:val="4"/>
                  <w:sz w:val="21"/>
                  <w:szCs w:val="21"/>
                  <w:lang w:val="fr-FR"/>
                </w:rPr>
                <w:t>1950</w:t>
              </w:r>
              <w:r w:rsidRPr="000A3A15">
                <w:rPr>
                  <w:rFonts w:hint="eastAsia"/>
                  <w:iCs/>
                  <w:snapToGrid/>
                  <w:spacing w:val="4"/>
                  <w:sz w:val="21"/>
                  <w:szCs w:val="21"/>
                </w:rPr>
                <w:t>年</w:t>
              </w:r>
              <w:r w:rsidRPr="000A3A15">
                <w:rPr>
                  <w:rFonts w:hint="eastAsia"/>
                  <w:iCs/>
                  <w:snapToGrid/>
                  <w:spacing w:val="4"/>
                  <w:sz w:val="21"/>
                  <w:szCs w:val="21"/>
                  <w:lang w:val="fr-FR"/>
                </w:rPr>
                <w:t>11</w:t>
              </w:r>
              <w:r w:rsidRPr="000A3A15">
                <w:rPr>
                  <w:rFonts w:hint="eastAsia"/>
                  <w:iCs/>
                  <w:snapToGrid/>
                  <w:spacing w:val="4"/>
                  <w:sz w:val="21"/>
                  <w:szCs w:val="21"/>
                </w:rPr>
                <w:t>月</w:t>
              </w:r>
              <w:r w:rsidRPr="000A3A15">
                <w:rPr>
                  <w:rFonts w:hint="eastAsia"/>
                  <w:iCs/>
                  <w:snapToGrid/>
                  <w:spacing w:val="4"/>
                  <w:sz w:val="21"/>
                  <w:szCs w:val="21"/>
                  <w:lang w:val="fr-FR"/>
                </w:rPr>
                <w:t>14</w:t>
              </w:r>
              <w:r w:rsidRPr="000A3A15">
                <w:rPr>
                  <w:rFonts w:hint="eastAsia"/>
                  <w:iCs/>
                  <w:snapToGrid/>
                  <w:spacing w:val="4"/>
                  <w:sz w:val="21"/>
                  <w:szCs w:val="21"/>
                </w:rPr>
                <w:t>日</w:t>
              </w:r>
            </w:smartTag>
            <w:r w:rsidRPr="000A3A15">
              <w:rPr>
                <w:rFonts w:hint="eastAsia"/>
                <w:iCs/>
                <w:snapToGrid/>
                <w:spacing w:val="4"/>
                <w:sz w:val="21"/>
                <w:szCs w:val="21"/>
              </w:rPr>
              <w:t>第</w:t>
            </w:r>
            <w:r w:rsidRPr="000A3A15">
              <w:rPr>
                <w:rFonts w:hint="eastAsia"/>
                <w:iCs/>
                <w:snapToGrid/>
                <w:spacing w:val="4"/>
                <w:sz w:val="21"/>
                <w:szCs w:val="21"/>
                <w:lang w:val="fr-FR"/>
              </w:rPr>
              <w:t>242</w:t>
            </w:r>
            <w:r w:rsidRPr="000A3A15">
              <w:rPr>
                <w:rFonts w:hint="eastAsia"/>
                <w:iCs/>
                <w:snapToGrid/>
                <w:spacing w:val="4"/>
                <w:sz w:val="21"/>
                <w:szCs w:val="21"/>
              </w:rPr>
              <w:t>号</w:t>
            </w:r>
            <w:r w:rsidRPr="000A3A15">
              <w:rPr>
                <w:iCs/>
                <w:snapToGrid/>
                <w:spacing w:val="4"/>
                <w:sz w:val="21"/>
                <w:szCs w:val="21"/>
                <w:lang w:val="fr-FR"/>
              </w:rPr>
              <w:t>《政府公报》</w:t>
            </w:r>
            <w:r w:rsidRPr="000A3A15">
              <w:rPr>
                <w:rFonts w:hint="eastAsia"/>
                <w:iCs/>
                <w:snapToGrid/>
                <w:spacing w:val="4"/>
                <w:sz w:val="21"/>
                <w:szCs w:val="21"/>
              </w:rPr>
              <w:t>第</w:t>
            </w:r>
            <w:r w:rsidRPr="000A3A15">
              <w:rPr>
                <w:rFonts w:hint="eastAsia"/>
                <w:iCs/>
                <w:snapToGrid/>
                <w:spacing w:val="4"/>
                <w:sz w:val="21"/>
                <w:szCs w:val="21"/>
                <w:lang w:val="fr-FR"/>
              </w:rPr>
              <w:t>2301</w:t>
            </w:r>
            <w:r w:rsidRPr="000A3A15">
              <w:rPr>
                <w:rFonts w:hint="eastAsia"/>
                <w:iCs/>
                <w:snapToGrid/>
                <w:spacing w:val="4"/>
                <w:sz w:val="21"/>
                <w:szCs w:val="21"/>
              </w:rPr>
              <w:t>页上。</w:t>
            </w:r>
          </w:p>
        </w:tc>
      </w:tr>
      <w:tr w:rsidR="00941CB5" w:rsidRPr="000A3A15" w:rsidTr="000A3A15">
        <w:trPr>
          <w:trHeight w:val="627"/>
        </w:trPr>
        <w:tc>
          <w:tcPr>
            <w:tcW w:w="990"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《禁奴公约》</w:t>
            </w:r>
          </w:p>
        </w:tc>
        <w:tc>
          <w:tcPr>
            <w:tcW w:w="619" w:type="pct"/>
          </w:tcPr>
          <w:p w:rsidR="00941CB5" w:rsidRPr="00B62188" w:rsidRDefault="00941CB5" w:rsidP="00694F6E">
            <w:pPr>
              <w:snapToGrid/>
              <w:spacing w:before="60" w:afterLines="30" w:after="93" w:line="288" w:lineRule="auto"/>
              <w:rPr>
                <w:snapToGrid/>
                <w:spacing w:val="-2"/>
                <w:sz w:val="21"/>
                <w:szCs w:val="21"/>
              </w:rPr>
            </w:pPr>
            <w:r w:rsidRPr="00B62188">
              <w:rPr>
                <w:rFonts w:hint="eastAsia"/>
                <w:snapToGrid/>
                <w:spacing w:val="-2"/>
                <w:sz w:val="21"/>
                <w:szCs w:val="21"/>
              </w:rPr>
              <w:t>瑞士日内瓦，</w:t>
            </w:r>
            <w:smartTag w:uri="urn:schemas-microsoft-com:office:smarttags" w:element="chsdate">
              <w:smartTagPr>
                <w:attr w:name="IsROCDate" w:val="False"/>
                <w:attr w:name="IsLunarDate" w:val="False"/>
                <w:attr w:name="Day" w:val="25"/>
                <w:attr w:name="Month" w:val="9"/>
                <w:attr w:name="Year" w:val="1926"/>
              </w:smartTagPr>
              <w:r w:rsidRPr="00B62188">
                <w:rPr>
                  <w:rFonts w:hint="eastAsia"/>
                  <w:snapToGrid/>
                  <w:spacing w:val="-2"/>
                  <w:sz w:val="21"/>
                  <w:szCs w:val="21"/>
                </w:rPr>
                <w:t>1926</w:t>
              </w:r>
              <w:r w:rsidRPr="00B62188">
                <w:rPr>
                  <w:rFonts w:hint="eastAsia"/>
                  <w:snapToGrid/>
                  <w:spacing w:val="-2"/>
                  <w:sz w:val="21"/>
                  <w:szCs w:val="21"/>
                </w:rPr>
                <w:t>年</w:t>
              </w:r>
              <w:r w:rsidRPr="00B62188">
                <w:rPr>
                  <w:rFonts w:hint="eastAsia"/>
                  <w:snapToGrid/>
                  <w:spacing w:val="-2"/>
                  <w:sz w:val="21"/>
                  <w:szCs w:val="21"/>
                </w:rPr>
                <w:t>9</w:t>
              </w:r>
              <w:r w:rsidRPr="00B62188">
                <w:rPr>
                  <w:rFonts w:hint="eastAsia"/>
                  <w:snapToGrid/>
                  <w:spacing w:val="-2"/>
                  <w:sz w:val="21"/>
                  <w:szCs w:val="21"/>
                </w:rPr>
                <w:t>月</w:t>
              </w:r>
              <w:r w:rsidRPr="00B62188">
                <w:rPr>
                  <w:rFonts w:hint="eastAsia"/>
                  <w:snapToGrid/>
                  <w:spacing w:val="-2"/>
                  <w:sz w:val="21"/>
                  <w:szCs w:val="21"/>
                </w:rPr>
                <w:t>25</w:t>
              </w:r>
              <w:r w:rsidRPr="00B62188">
                <w:rPr>
                  <w:rFonts w:hint="eastAsia"/>
                  <w:snapToGrid/>
                  <w:spacing w:val="-2"/>
                  <w:sz w:val="21"/>
                  <w:szCs w:val="21"/>
                </w:rPr>
                <w:t>日</w:t>
              </w:r>
            </w:smartTag>
            <w:r w:rsidRPr="00B62188">
              <w:rPr>
                <w:rFonts w:hint="eastAsia"/>
                <w:snapToGrid/>
                <w:spacing w:val="-2"/>
                <w:sz w:val="21"/>
                <w:szCs w:val="21"/>
              </w:rPr>
              <w:t>，</w:t>
            </w:r>
            <w:r w:rsidRPr="00B62188">
              <w:rPr>
                <w:rFonts w:hint="eastAsia"/>
                <w:snapToGrid/>
                <w:spacing w:val="-2"/>
                <w:sz w:val="21"/>
                <w:szCs w:val="21"/>
              </w:rPr>
              <w:t>1955</w:t>
            </w:r>
            <w:r w:rsidRPr="00B62188">
              <w:rPr>
                <w:rFonts w:hint="eastAsia"/>
                <w:snapToGrid/>
                <w:spacing w:val="-2"/>
                <w:sz w:val="21"/>
                <w:szCs w:val="21"/>
              </w:rPr>
              <w:t>年修订</w:t>
            </w:r>
          </w:p>
        </w:tc>
        <w:tc>
          <w:tcPr>
            <w:tcW w:w="822" w:type="pct"/>
          </w:tcPr>
          <w:p w:rsidR="00941CB5" w:rsidRPr="000A3A15" w:rsidRDefault="00941CB5" w:rsidP="00694F6E">
            <w:pPr>
              <w:snapToGrid/>
              <w:spacing w:before="60" w:afterLines="30" w:after="93" w:line="288" w:lineRule="auto"/>
              <w:rPr>
                <w:snapToGrid/>
                <w:spacing w:val="4"/>
                <w:sz w:val="21"/>
                <w:szCs w:val="21"/>
              </w:rPr>
            </w:pPr>
          </w:p>
        </w:tc>
        <w:tc>
          <w:tcPr>
            <w:tcW w:w="609" w:type="pct"/>
          </w:tcPr>
          <w:p w:rsidR="00941CB5" w:rsidRPr="000A3A15" w:rsidRDefault="00941CB5" w:rsidP="00694F6E">
            <w:pPr>
              <w:snapToGrid/>
              <w:spacing w:before="60" w:afterLines="30" w:after="93" w:line="288" w:lineRule="auto"/>
              <w:rPr>
                <w:snapToGrid/>
                <w:spacing w:val="4"/>
                <w:sz w:val="21"/>
                <w:szCs w:val="21"/>
              </w:rPr>
            </w:pPr>
            <w:r w:rsidRPr="000A3A15">
              <w:rPr>
                <w:snapToGrid/>
                <w:spacing w:val="4"/>
                <w:sz w:val="21"/>
                <w:szCs w:val="21"/>
              </w:rPr>
              <w:t>1927</w:t>
            </w:r>
            <w:r w:rsidRPr="000A3A15">
              <w:rPr>
                <w:rFonts w:hint="eastAsia"/>
                <w:snapToGrid/>
                <w:spacing w:val="4"/>
                <w:sz w:val="21"/>
                <w:szCs w:val="21"/>
              </w:rPr>
              <w:t>年</w:t>
            </w:r>
            <w:r w:rsidRPr="000A3A15">
              <w:rPr>
                <w:rFonts w:hint="eastAsia"/>
                <w:snapToGrid/>
                <w:spacing w:val="4"/>
                <w:sz w:val="21"/>
                <w:szCs w:val="21"/>
              </w:rPr>
              <w:t>10</w:t>
            </w:r>
            <w:r w:rsidRPr="000A3A15">
              <w:rPr>
                <w:rFonts w:hint="eastAsia"/>
                <w:snapToGrid/>
                <w:spacing w:val="4"/>
                <w:sz w:val="21"/>
                <w:szCs w:val="21"/>
              </w:rPr>
              <w:t>月</w:t>
            </w:r>
            <w:r w:rsidRPr="000A3A15">
              <w:rPr>
                <w:rFonts w:hint="eastAsia"/>
                <w:snapToGrid/>
                <w:spacing w:val="4"/>
                <w:sz w:val="21"/>
                <w:szCs w:val="21"/>
              </w:rPr>
              <w:t>3</w:t>
            </w:r>
            <w:r w:rsidRPr="000A3A15">
              <w:rPr>
                <w:rFonts w:hint="eastAsia"/>
                <w:snapToGrid/>
                <w:spacing w:val="4"/>
                <w:sz w:val="21"/>
                <w:szCs w:val="21"/>
              </w:rPr>
              <w:t>日</w:t>
            </w:r>
            <w:r w:rsidRPr="000A3A15">
              <w:rPr>
                <w:rFonts w:hint="eastAsia"/>
                <w:snapToGrid/>
                <w:spacing w:val="4"/>
                <w:sz w:val="21"/>
                <w:szCs w:val="21"/>
              </w:rPr>
              <w:t>(</w:t>
            </w:r>
            <w:r w:rsidRPr="000A3A15">
              <w:rPr>
                <w:rFonts w:hint="eastAsia"/>
                <w:snapToGrid/>
                <w:spacing w:val="4"/>
                <w:sz w:val="21"/>
                <w:szCs w:val="21"/>
              </w:rPr>
              <w:t>批准或最终加入</w:t>
            </w:r>
            <w:r w:rsidRPr="000A3A15">
              <w:rPr>
                <w:rFonts w:hint="eastAsia"/>
                <w:snapToGrid/>
                <w:spacing w:val="4"/>
                <w:sz w:val="21"/>
                <w:szCs w:val="21"/>
              </w:rPr>
              <w:t>)</w:t>
            </w:r>
            <w:r w:rsidRPr="000A3A15">
              <w:rPr>
                <w:snapToGrid/>
                <w:spacing w:val="4"/>
                <w:sz w:val="21"/>
                <w:szCs w:val="21"/>
              </w:rPr>
              <w:t xml:space="preserve"> </w:t>
            </w:r>
          </w:p>
        </w:tc>
        <w:tc>
          <w:tcPr>
            <w:tcW w:w="0" w:type="dxa"/>
          </w:tcPr>
          <w:p w:rsidR="00941CB5" w:rsidRPr="000A3A15" w:rsidRDefault="00941CB5" w:rsidP="00694F6E">
            <w:pPr>
              <w:snapToGrid/>
              <w:spacing w:before="60" w:afterLines="30" w:after="93" w:line="288" w:lineRule="auto"/>
              <w:rPr>
                <w:iCs/>
                <w:snapToGrid/>
                <w:spacing w:val="4"/>
                <w:sz w:val="21"/>
                <w:szCs w:val="21"/>
              </w:rPr>
            </w:pPr>
          </w:p>
        </w:tc>
      </w:tr>
      <w:tr w:rsidR="00941CB5" w:rsidRPr="000A3A15" w:rsidTr="000A3A15">
        <w:trPr>
          <w:trHeight w:val="627"/>
        </w:trPr>
        <w:tc>
          <w:tcPr>
            <w:tcW w:w="990"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《关于难民地位的公约》</w:t>
            </w:r>
          </w:p>
        </w:tc>
        <w:tc>
          <w:tcPr>
            <w:tcW w:w="619" w:type="pct"/>
          </w:tcPr>
          <w:p w:rsidR="00941CB5" w:rsidRPr="000A3A15" w:rsidRDefault="00941CB5" w:rsidP="00694F6E">
            <w:pPr>
              <w:snapToGrid/>
              <w:spacing w:before="60" w:afterLines="30" w:after="93" w:line="288" w:lineRule="auto"/>
              <w:rPr>
                <w:rFonts w:hint="eastAsia"/>
                <w:snapToGrid/>
                <w:spacing w:val="4"/>
                <w:sz w:val="21"/>
                <w:szCs w:val="21"/>
              </w:rPr>
            </w:pPr>
            <w:r w:rsidRPr="000A3A15">
              <w:rPr>
                <w:rFonts w:hint="eastAsia"/>
                <w:snapToGrid/>
                <w:spacing w:val="4"/>
                <w:sz w:val="21"/>
                <w:szCs w:val="21"/>
              </w:rPr>
              <w:t>美国纽约</w:t>
            </w:r>
            <w:smartTag w:uri="urn:schemas-microsoft-com:office:smarttags" w:element="chsdate">
              <w:smartTagPr>
                <w:attr w:name="IsROCDate" w:val="False"/>
                <w:attr w:name="IsLunarDate" w:val="False"/>
                <w:attr w:name="Day" w:val="28"/>
                <w:attr w:name="Month" w:val="7"/>
                <w:attr w:name="Year" w:val="1951"/>
              </w:smartTagPr>
              <w:r w:rsidRPr="000A3A15">
                <w:rPr>
                  <w:snapToGrid/>
                  <w:spacing w:val="4"/>
                  <w:sz w:val="21"/>
                  <w:szCs w:val="21"/>
                </w:rPr>
                <w:t>1951</w:t>
              </w:r>
              <w:r w:rsidRPr="000A3A15">
                <w:rPr>
                  <w:rFonts w:hint="eastAsia"/>
                  <w:snapToGrid/>
                  <w:spacing w:val="4"/>
                  <w:sz w:val="21"/>
                  <w:szCs w:val="21"/>
                </w:rPr>
                <w:t>年</w:t>
              </w:r>
              <w:r w:rsidRPr="000A3A15">
                <w:rPr>
                  <w:rFonts w:hint="eastAsia"/>
                  <w:snapToGrid/>
                  <w:spacing w:val="4"/>
                  <w:sz w:val="21"/>
                  <w:szCs w:val="21"/>
                </w:rPr>
                <w:t>7</w:t>
              </w:r>
              <w:r w:rsidRPr="000A3A15">
                <w:rPr>
                  <w:rFonts w:hint="eastAsia"/>
                  <w:snapToGrid/>
                  <w:spacing w:val="4"/>
                  <w:sz w:val="21"/>
                  <w:szCs w:val="21"/>
                </w:rPr>
                <w:t>月</w:t>
              </w:r>
              <w:r w:rsidRPr="000A3A15">
                <w:rPr>
                  <w:rFonts w:hint="eastAsia"/>
                  <w:snapToGrid/>
                  <w:spacing w:val="4"/>
                  <w:sz w:val="21"/>
                  <w:szCs w:val="21"/>
                </w:rPr>
                <w:t>28</w:t>
              </w:r>
              <w:r w:rsidRPr="000A3A15">
                <w:rPr>
                  <w:rFonts w:hint="eastAsia"/>
                  <w:snapToGrid/>
                  <w:spacing w:val="4"/>
                  <w:sz w:val="21"/>
                  <w:szCs w:val="21"/>
                </w:rPr>
                <w:t>日</w:t>
              </w:r>
            </w:smartTag>
          </w:p>
        </w:tc>
        <w:tc>
          <w:tcPr>
            <w:tcW w:w="822"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尼加拉瓜并非为初始签署国</w:t>
            </w:r>
          </w:p>
        </w:tc>
        <w:tc>
          <w:tcPr>
            <w:tcW w:w="609" w:type="pct"/>
          </w:tcPr>
          <w:p w:rsidR="00941CB5" w:rsidRPr="000A3A15" w:rsidRDefault="00941CB5" w:rsidP="00694F6E">
            <w:pPr>
              <w:snapToGrid/>
              <w:spacing w:before="60" w:afterLines="30" w:after="93" w:line="288" w:lineRule="auto"/>
              <w:rPr>
                <w:snapToGrid/>
                <w:spacing w:val="4"/>
                <w:sz w:val="21"/>
                <w:szCs w:val="21"/>
                <w:lang w:val="fr-FR"/>
              </w:rPr>
            </w:pPr>
            <w:r w:rsidRPr="000A3A15">
              <w:rPr>
                <w:snapToGrid/>
                <w:spacing w:val="4"/>
                <w:sz w:val="21"/>
                <w:szCs w:val="21"/>
                <w:lang w:val="fr-FR"/>
              </w:rPr>
              <w:t>1980</w:t>
            </w:r>
            <w:r w:rsidRPr="000A3A15">
              <w:rPr>
                <w:rFonts w:hint="eastAsia"/>
                <w:snapToGrid/>
                <w:spacing w:val="4"/>
                <w:sz w:val="21"/>
                <w:szCs w:val="21"/>
              </w:rPr>
              <w:t>年</w:t>
            </w:r>
            <w:r w:rsidRPr="000A3A15">
              <w:rPr>
                <w:rFonts w:hint="eastAsia"/>
                <w:snapToGrid/>
                <w:spacing w:val="4"/>
                <w:sz w:val="21"/>
                <w:szCs w:val="21"/>
                <w:lang w:val="fr-FR"/>
              </w:rPr>
              <w:t>3</w:t>
            </w:r>
            <w:r w:rsidRPr="000A3A15">
              <w:rPr>
                <w:rFonts w:hint="eastAsia"/>
                <w:snapToGrid/>
                <w:spacing w:val="4"/>
                <w:sz w:val="21"/>
                <w:szCs w:val="21"/>
              </w:rPr>
              <w:t>月</w:t>
            </w:r>
            <w:r w:rsidRPr="000A3A15">
              <w:rPr>
                <w:rFonts w:hint="eastAsia"/>
                <w:snapToGrid/>
                <w:spacing w:val="4"/>
                <w:sz w:val="21"/>
                <w:szCs w:val="21"/>
                <w:lang w:val="fr-FR"/>
              </w:rPr>
              <w:t>28</w:t>
            </w:r>
            <w:r w:rsidRPr="000A3A15">
              <w:rPr>
                <w:rFonts w:hint="eastAsia"/>
                <w:snapToGrid/>
                <w:spacing w:val="4"/>
                <w:sz w:val="21"/>
                <w:szCs w:val="21"/>
              </w:rPr>
              <w:t>日</w:t>
            </w:r>
            <w:r w:rsidRPr="000A3A15">
              <w:rPr>
                <w:rFonts w:hint="eastAsia"/>
                <w:snapToGrid/>
                <w:spacing w:val="4"/>
                <w:sz w:val="21"/>
                <w:szCs w:val="21"/>
                <w:lang w:val="fr-FR"/>
              </w:rPr>
              <w:t>(</w:t>
            </w:r>
            <w:r w:rsidRPr="000A3A15">
              <w:rPr>
                <w:rFonts w:hint="eastAsia"/>
                <w:snapToGrid/>
                <w:spacing w:val="4"/>
                <w:sz w:val="21"/>
                <w:szCs w:val="21"/>
              </w:rPr>
              <w:t>加入</w:t>
            </w:r>
            <w:r w:rsidRPr="000A3A15">
              <w:rPr>
                <w:rFonts w:hint="eastAsia"/>
                <w:snapToGrid/>
                <w:spacing w:val="4"/>
                <w:sz w:val="21"/>
                <w:szCs w:val="21"/>
                <w:lang w:val="fr-FR"/>
              </w:rPr>
              <w:t>)</w:t>
            </w:r>
            <w:r w:rsidRPr="000A3A15">
              <w:rPr>
                <w:snapToGrid/>
                <w:spacing w:val="4"/>
                <w:sz w:val="21"/>
                <w:szCs w:val="21"/>
                <w:lang w:val="fr-FR"/>
              </w:rPr>
              <w:t xml:space="preserve"> </w:t>
            </w:r>
          </w:p>
        </w:tc>
        <w:tc>
          <w:tcPr>
            <w:tcW w:w="0" w:type="dxa"/>
          </w:tcPr>
          <w:p w:rsidR="00941CB5" w:rsidRPr="000A3A15" w:rsidRDefault="00941CB5" w:rsidP="00694F6E">
            <w:pPr>
              <w:snapToGrid/>
              <w:spacing w:before="60" w:afterLines="30" w:after="93" w:line="288" w:lineRule="auto"/>
              <w:rPr>
                <w:iCs/>
                <w:snapToGrid/>
                <w:spacing w:val="4"/>
                <w:sz w:val="21"/>
                <w:szCs w:val="21"/>
              </w:rPr>
            </w:pPr>
            <w:r w:rsidRPr="000A3A15">
              <w:rPr>
                <w:rFonts w:hint="eastAsia"/>
                <w:iCs/>
                <w:snapToGrid/>
                <w:spacing w:val="4"/>
                <w:sz w:val="21"/>
                <w:szCs w:val="21"/>
              </w:rPr>
              <w:t>加入：第</w:t>
            </w:r>
            <w:r w:rsidRPr="000A3A15">
              <w:rPr>
                <w:rFonts w:hint="eastAsia"/>
                <w:iCs/>
                <w:snapToGrid/>
                <w:spacing w:val="4"/>
                <w:sz w:val="21"/>
                <w:szCs w:val="21"/>
              </w:rPr>
              <w:t>297</w:t>
            </w:r>
            <w:r w:rsidRPr="000A3A15">
              <w:rPr>
                <w:rFonts w:hint="eastAsia"/>
                <w:iCs/>
                <w:snapToGrid/>
                <w:spacing w:val="4"/>
                <w:sz w:val="21"/>
                <w:szCs w:val="21"/>
              </w:rPr>
              <w:t>号法令，发布在</w:t>
            </w:r>
            <w:smartTag w:uri="urn:schemas-microsoft-com:office:smarttags" w:element="chsdate">
              <w:smartTagPr>
                <w:attr w:name="Year" w:val="1980"/>
                <w:attr w:name="Month" w:val="2"/>
                <w:attr w:name="Day" w:val="15"/>
                <w:attr w:name="IsLunarDate" w:val="False"/>
                <w:attr w:name="IsROCDate" w:val="False"/>
              </w:smartTagPr>
              <w:r w:rsidRPr="000A3A15">
                <w:rPr>
                  <w:rFonts w:hint="eastAsia"/>
                  <w:iCs/>
                  <w:snapToGrid/>
                  <w:spacing w:val="4"/>
                  <w:sz w:val="21"/>
                  <w:szCs w:val="21"/>
                </w:rPr>
                <w:t>1980</w:t>
              </w:r>
              <w:r w:rsidRPr="000A3A15">
                <w:rPr>
                  <w:rFonts w:hint="eastAsia"/>
                  <w:iCs/>
                  <w:snapToGrid/>
                  <w:spacing w:val="4"/>
                  <w:sz w:val="21"/>
                  <w:szCs w:val="21"/>
                </w:rPr>
                <w:t>年</w:t>
              </w:r>
              <w:r w:rsidRPr="000A3A15">
                <w:rPr>
                  <w:rFonts w:hint="eastAsia"/>
                  <w:iCs/>
                  <w:snapToGrid/>
                  <w:spacing w:val="4"/>
                  <w:sz w:val="21"/>
                  <w:szCs w:val="21"/>
                </w:rPr>
                <w:t>2</w:t>
              </w:r>
              <w:r w:rsidRPr="000A3A15">
                <w:rPr>
                  <w:rFonts w:hint="eastAsia"/>
                  <w:iCs/>
                  <w:snapToGrid/>
                  <w:spacing w:val="4"/>
                  <w:sz w:val="21"/>
                  <w:szCs w:val="21"/>
                </w:rPr>
                <w:t>月</w:t>
              </w:r>
              <w:r w:rsidRPr="000A3A15">
                <w:rPr>
                  <w:rFonts w:hint="eastAsia"/>
                  <w:iCs/>
                  <w:snapToGrid/>
                  <w:spacing w:val="4"/>
                  <w:sz w:val="21"/>
                  <w:szCs w:val="21"/>
                </w:rPr>
                <w:t>15</w:t>
              </w:r>
              <w:r w:rsidRPr="000A3A15">
                <w:rPr>
                  <w:rFonts w:hint="eastAsia"/>
                  <w:iCs/>
                  <w:snapToGrid/>
                  <w:spacing w:val="4"/>
                  <w:sz w:val="21"/>
                  <w:szCs w:val="21"/>
                </w:rPr>
                <w:t>日</w:t>
              </w:r>
            </w:smartTag>
            <w:r w:rsidRPr="000A3A15">
              <w:rPr>
                <w:rFonts w:hint="eastAsia"/>
                <w:iCs/>
                <w:snapToGrid/>
                <w:spacing w:val="4"/>
                <w:sz w:val="21"/>
                <w:szCs w:val="21"/>
              </w:rPr>
              <w:t>第</w:t>
            </w:r>
            <w:r w:rsidRPr="000A3A15">
              <w:rPr>
                <w:rFonts w:hint="eastAsia"/>
                <w:iCs/>
                <w:snapToGrid/>
                <w:spacing w:val="4"/>
                <w:sz w:val="21"/>
                <w:szCs w:val="21"/>
              </w:rPr>
              <w:t>39</w:t>
            </w:r>
            <w:r w:rsidRPr="000A3A15">
              <w:rPr>
                <w:rFonts w:hint="eastAsia"/>
                <w:iCs/>
                <w:snapToGrid/>
                <w:spacing w:val="4"/>
                <w:sz w:val="21"/>
                <w:szCs w:val="21"/>
              </w:rPr>
              <w:t>号</w:t>
            </w:r>
            <w:r w:rsidRPr="000A3A15">
              <w:rPr>
                <w:iCs/>
                <w:snapToGrid/>
                <w:spacing w:val="4"/>
                <w:sz w:val="21"/>
                <w:szCs w:val="21"/>
              </w:rPr>
              <w:t>《政府公报》</w:t>
            </w:r>
            <w:r w:rsidRPr="000A3A15">
              <w:rPr>
                <w:rFonts w:hint="eastAsia"/>
                <w:iCs/>
                <w:snapToGrid/>
                <w:spacing w:val="4"/>
                <w:sz w:val="21"/>
                <w:szCs w:val="21"/>
              </w:rPr>
              <w:t>第</w:t>
            </w:r>
            <w:r w:rsidRPr="000A3A15">
              <w:rPr>
                <w:rFonts w:hint="eastAsia"/>
                <w:iCs/>
                <w:snapToGrid/>
                <w:spacing w:val="4"/>
                <w:sz w:val="21"/>
                <w:szCs w:val="21"/>
              </w:rPr>
              <w:t>379</w:t>
            </w:r>
            <w:r w:rsidRPr="000A3A15">
              <w:rPr>
                <w:rFonts w:hint="eastAsia"/>
                <w:iCs/>
                <w:snapToGrid/>
                <w:spacing w:val="4"/>
                <w:sz w:val="21"/>
                <w:szCs w:val="21"/>
              </w:rPr>
              <w:t>页上。</w:t>
            </w:r>
            <w:r w:rsidRPr="000A3A15">
              <w:rPr>
                <w:rFonts w:hint="eastAsia"/>
                <w:iCs/>
                <w:snapToGrid/>
                <w:spacing w:val="4"/>
                <w:sz w:val="21"/>
                <w:szCs w:val="21"/>
              </w:rPr>
              <w:t xml:space="preserve"> </w:t>
            </w:r>
            <w:r w:rsidRPr="000A3A15">
              <w:rPr>
                <w:rFonts w:hint="eastAsia"/>
                <w:iCs/>
                <w:snapToGrid/>
                <w:spacing w:val="4"/>
                <w:sz w:val="21"/>
                <w:szCs w:val="21"/>
              </w:rPr>
              <w:t>文本：分别发布在</w:t>
            </w:r>
            <w:r w:rsidRPr="000A3A15">
              <w:rPr>
                <w:rFonts w:hint="eastAsia"/>
                <w:iCs/>
                <w:snapToGrid/>
                <w:spacing w:val="4"/>
                <w:sz w:val="21"/>
                <w:szCs w:val="21"/>
              </w:rPr>
              <w:t>1980</w:t>
            </w:r>
            <w:r w:rsidRPr="000A3A15">
              <w:rPr>
                <w:rFonts w:hint="eastAsia"/>
                <w:iCs/>
                <w:snapToGrid/>
                <w:spacing w:val="4"/>
                <w:sz w:val="21"/>
                <w:szCs w:val="21"/>
              </w:rPr>
              <w:t>年</w:t>
            </w:r>
            <w:r w:rsidRPr="000A3A15">
              <w:rPr>
                <w:rFonts w:hint="eastAsia"/>
                <w:iCs/>
                <w:snapToGrid/>
                <w:spacing w:val="4"/>
                <w:sz w:val="21"/>
                <w:szCs w:val="21"/>
              </w:rPr>
              <w:t>3</w:t>
            </w:r>
            <w:r w:rsidRPr="000A3A15">
              <w:rPr>
                <w:rFonts w:hint="eastAsia"/>
                <w:iCs/>
                <w:snapToGrid/>
                <w:spacing w:val="4"/>
                <w:sz w:val="21"/>
                <w:szCs w:val="21"/>
              </w:rPr>
              <w:t>月</w:t>
            </w:r>
            <w:r w:rsidRPr="000A3A15">
              <w:rPr>
                <w:rFonts w:hint="eastAsia"/>
                <w:iCs/>
                <w:snapToGrid/>
                <w:spacing w:val="4"/>
                <w:sz w:val="21"/>
                <w:szCs w:val="21"/>
              </w:rPr>
              <w:t>21</w:t>
            </w:r>
            <w:r w:rsidRPr="000A3A15">
              <w:rPr>
                <w:rFonts w:hint="eastAsia"/>
                <w:iCs/>
                <w:snapToGrid/>
                <w:spacing w:val="4"/>
                <w:sz w:val="21"/>
                <w:szCs w:val="21"/>
              </w:rPr>
              <w:t>、</w:t>
            </w:r>
            <w:r w:rsidRPr="000A3A15">
              <w:rPr>
                <w:rFonts w:hint="eastAsia"/>
                <w:iCs/>
                <w:snapToGrid/>
                <w:spacing w:val="4"/>
                <w:sz w:val="21"/>
                <w:szCs w:val="21"/>
              </w:rPr>
              <w:t>22</w:t>
            </w:r>
            <w:r w:rsidRPr="000A3A15">
              <w:rPr>
                <w:rFonts w:hint="eastAsia"/>
                <w:iCs/>
                <w:snapToGrid/>
                <w:spacing w:val="4"/>
                <w:sz w:val="21"/>
                <w:szCs w:val="21"/>
              </w:rPr>
              <w:t>、</w:t>
            </w:r>
            <w:r w:rsidRPr="000A3A15">
              <w:rPr>
                <w:rFonts w:hint="eastAsia"/>
                <w:iCs/>
                <w:snapToGrid/>
                <w:spacing w:val="4"/>
                <w:sz w:val="21"/>
                <w:szCs w:val="21"/>
              </w:rPr>
              <w:t>24</w:t>
            </w:r>
            <w:r w:rsidRPr="000A3A15">
              <w:rPr>
                <w:rFonts w:hint="eastAsia"/>
                <w:iCs/>
                <w:snapToGrid/>
                <w:spacing w:val="4"/>
                <w:sz w:val="21"/>
                <w:szCs w:val="21"/>
              </w:rPr>
              <w:t>和</w:t>
            </w:r>
            <w:r w:rsidRPr="000A3A15">
              <w:rPr>
                <w:rFonts w:hint="eastAsia"/>
                <w:iCs/>
                <w:snapToGrid/>
                <w:spacing w:val="4"/>
                <w:sz w:val="21"/>
                <w:szCs w:val="21"/>
              </w:rPr>
              <w:t>25</w:t>
            </w:r>
            <w:r w:rsidRPr="000A3A15">
              <w:rPr>
                <w:rFonts w:hint="eastAsia"/>
                <w:iCs/>
                <w:snapToGrid/>
                <w:spacing w:val="4"/>
                <w:sz w:val="21"/>
                <w:szCs w:val="21"/>
              </w:rPr>
              <w:t>日的第</w:t>
            </w:r>
            <w:r w:rsidRPr="000A3A15">
              <w:rPr>
                <w:rFonts w:hint="eastAsia"/>
                <w:iCs/>
                <w:snapToGrid/>
                <w:spacing w:val="4"/>
                <w:sz w:val="21"/>
                <w:szCs w:val="21"/>
              </w:rPr>
              <w:t>69</w:t>
            </w:r>
            <w:r w:rsidRPr="000A3A15">
              <w:rPr>
                <w:rFonts w:hint="eastAsia"/>
                <w:iCs/>
                <w:snapToGrid/>
                <w:spacing w:val="4"/>
                <w:sz w:val="21"/>
                <w:szCs w:val="21"/>
              </w:rPr>
              <w:t>、</w:t>
            </w:r>
            <w:r w:rsidRPr="000A3A15">
              <w:rPr>
                <w:rFonts w:hint="eastAsia"/>
                <w:iCs/>
                <w:snapToGrid/>
                <w:spacing w:val="4"/>
                <w:sz w:val="21"/>
                <w:szCs w:val="21"/>
              </w:rPr>
              <w:t>70</w:t>
            </w:r>
            <w:r w:rsidRPr="000A3A15">
              <w:rPr>
                <w:rFonts w:hint="eastAsia"/>
                <w:iCs/>
                <w:snapToGrid/>
                <w:spacing w:val="4"/>
                <w:sz w:val="21"/>
                <w:szCs w:val="21"/>
              </w:rPr>
              <w:t>、</w:t>
            </w:r>
            <w:r w:rsidRPr="000A3A15">
              <w:rPr>
                <w:rFonts w:hint="eastAsia"/>
                <w:iCs/>
                <w:snapToGrid/>
                <w:spacing w:val="4"/>
                <w:sz w:val="21"/>
                <w:szCs w:val="21"/>
              </w:rPr>
              <w:t>71</w:t>
            </w:r>
            <w:r w:rsidRPr="000A3A15">
              <w:rPr>
                <w:rFonts w:hint="eastAsia"/>
                <w:iCs/>
                <w:snapToGrid/>
                <w:spacing w:val="4"/>
                <w:sz w:val="21"/>
                <w:szCs w:val="21"/>
              </w:rPr>
              <w:t>和</w:t>
            </w:r>
            <w:r w:rsidRPr="000A3A15">
              <w:rPr>
                <w:rFonts w:hint="eastAsia"/>
                <w:iCs/>
                <w:snapToGrid/>
                <w:spacing w:val="4"/>
                <w:sz w:val="21"/>
                <w:szCs w:val="21"/>
              </w:rPr>
              <w:t>72</w:t>
            </w:r>
            <w:r w:rsidRPr="000A3A15">
              <w:rPr>
                <w:rFonts w:hint="eastAsia"/>
                <w:iCs/>
                <w:snapToGrid/>
                <w:spacing w:val="4"/>
                <w:sz w:val="21"/>
                <w:szCs w:val="21"/>
              </w:rPr>
              <w:t>号</w:t>
            </w:r>
            <w:r w:rsidRPr="000A3A15">
              <w:rPr>
                <w:iCs/>
                <w:snapToGrid/>
                <w:spacing w:val="4"/>
                <w:sz w:val="21"/>
                <w:szCs w:val="21"/>
              </w:rPr>
              <w:t>Gacetas</w:t>
            </w:r>
            <w:r w:rsidRPr="000A3A15">
              <w:rPr>
                <w:rFonts w:hint="eastAsia"/>
                <w:iCs/>
                <w:snapToGrid/>
                <w:spacing w:val="4"/>
                <w:sz w:val="21"/>
                <w:szCs w:val="21"/>
              </w:rPr>
              <w:t>上。</w:t>
            </w:r>
          </w:p>
        </w:tc>
      </w:tr>
      <w:tr w:rsidR="00941CB5" w:rsidRPr="000A3A15" w:rsidTr="000A3A15">
        <w:trPr>
          <w:trHeight w:val="605"/>
        </w:trPr>
        <w:tc>
          <w:tcPr>
            <w:tcW w:w="990"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《关于难民地位的议定书》</w:t>
            </w:r>
          </w:p>
        </w:tc>
        <w:tc>
          <w:tcPr>
            <w:tcW w:w="619" w:type="pct"/>
          </w:tcPr>
          <w:p w:rsidR="00941CB5" w:rsidRPr="000A3A15" w:rsidRDefault="00941CB5" w:rsidP="00694F6E">
            <w:pPr>
              <w:snapToGrid/>
              <w:spacing w:before="60" w:afterLines="30" w:after="93" w:line="288" w:lineRule="auto"/>
              <w:rPr>
                <w:rFonts w:hint="eastAsia"/>
                <w:snapToGrid/>
                <w:spacing w:val="4"/>
                <w:sz w:val="21"/>
                <w:szCs w:val="21"/>
              </w:rPr>
            </w:pPr>
            <w:r w:rsidRPr="000A3A15">
              <w:rPr>
                <w:rFonts w:hint="eastAsia"/>
                <w:snapToGrid/>
                <w:spacing w:val="4"/>
                <w:sz w:val="21"/>
                <w:szCs w:val="21"/>
              </w:rPr>
              <w:t>美国纽约</w:t>
            </w:r>
            <w:smartTag w:uri="urn:schemas-microsoft-com:office:smarttags" w:element="chsdate">
              <w:smartTagPr>
                <w:attr w:name="IsROCDate" w:val="False"/>
                <w:attr w:name="IsLunarDate" w:val="False"/>
                <w:attr w:name="Day" w:val="31"/>
                <w:attr w:name="Month" w:val="1"/>
                <w:attr w:name="Year" w:val="1967"/>
              </w:smartTagPr>
              <w:r w:rsidRPr="000A3A15">
                <w:rPr>
                  <w:snapToGrid/>
                  <w:spacing w:val="4"/>
                  <w:sz w:val="21"/>
                  <w:szCs w:val="21"/>
                </w:rPr>
                <w:t>1967</w:t>
              </w:r>
              <w:r w:rsidRPr="000A3A15">
                <w:rPr>
                  <w:rFonts w:hint="eastAsia"/>
                  <w:snapToGrid/>
                  <w:spacing w:val="4"/>
                  <w:sz w:val="21"/>
                  <w:szCs w:val="21"/>
                </w:rPr>
                <w:t>年</w:t>
              </w:r>
              <w:r w:rsidRPr="000A3A15">
                <w:rPr>
                  <w:rFonts w:hint="eastAsia"/>
                  <w:snapToGrid/>
                  <w:spacing w:val="4"/>
                  <w:sz w:val="21"/>
                  <w:szCs w:val="21"/>
                </w:rPr>
                <w:t>1</w:t>
              </w:r>
              <w:r w:rsidRPr="000A3A15">
                <w:rPr>
                  <w:rFonts w:hint="eastAsia"/>
                  <w:snapToGrid/>
                  <w:spacing w:val="4"/>
                  <w:sz w:val="21"/>
                  <w:szCs w:val="21"/>
                </w:rPr>
                <w:t>月</w:t>
              </w:r>
              <w:r w:rsidRPr="000A3A15">
                <w:rPr>
                  <w:rFonts w:hint="eastAsia"/>
                  <w:snapToGrid/>
                  <w:spacing w:val="4"/>
                  <w:sz w:val="21"/>
                  <w:szCs w:val="21"/>
                </w:rPr>
                <w:t>31</w:t>
              </w:r>
              <w:r w:rsidRPr="000A3A15">
                <w:rPr>
                  <w:rFonts w:hint="eastAsia"/>
                  <w:snapToGrid/>
                  <w:spacing w:val="4"/>
                  <w:sz w:val="21"/>
                  <w:szCs w:val="21"/>
                </w:rPr>
                <w:t>日</w:t>
              </w:r>
            </w:smartTag>
          </w:p>
        </w:tc>
        <w:tc>
          <w:tcPr>
            <w:tcW w:w="822"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尼加拉瓜并非为初始签署国</w:t>
            </w:r>
          </w:p>
        </w:tc>
        <w:tc>
          <w:tcPr>
            <w:tcW w:w="609" w:type="pct"/>
          </w:tcPr>
          <w:p w:rsidR="00941CB5" w:rsidRPr="000A3A15" w:rsidRDefault="00941CB5" w:rsidP="00694F6E">
            <w:pPr>
              <w:snapToGrid/>
              <w:spacing w:before="60" w:afterLines="30" w:after="93" w:line="288" w:lineRule="auto"/>
              <w:rPr>
                <w:snapToGrid/>
                <w:spacing w:val="4"/>
                <w:sz w:val="21"/>
                <w:szCs w:val="21"/>
                <w:lang w:val="fr-FR"/>
              </w:rPr>
            </w:pPr>
            <w:r w:rsidRPr="000A3A15">
              <w:rPr>
                <w:snapToGrid/>
                <w:spacing w:val="4"/>
                <w:sz w:val="21"/>
                <w:szCs w:val="21"/>
                <w:lang w:val="fr-FR"/>
              </w:rPr>
              <w:t>1980</w:t>
            </w:r>
            <w:r w:rsidRPr="000A3A15">
              <w:rPr>
                <w:rFonts w:hint="eastAsia"/>
                <w:snapToGrid/>
                <w:spacing w:val="4"/>
                <w:sz w:val="21"/>
                <w:szCs w:val="21"/>
              </w:rPr>
              <w:t>年</w:t>
            </w:r>
            <w:r w:rsidRPr="000A3A15">
              <w:rPr>
                <w:rFonts w:hint="eastAsia"/>
                <w:snapToGrid/>
                <w:spacing w:val="4"/>
                <w:sz w:val="21"/>
                <w:szCs w:val="21"/>
                <w:lang w:val="fr-FR"/>
              </w:rPr>
              <w:t>3</w:t>
            </w:r>
            <w:r w:rsidRPr="000A3A15">
              <w:rPr>
                <w:rFonts w:hint="eastAsia"/>
                <w:snapToGrid/>
                <w:spacing w:val="4"/>
                <w:sz w:val="21"/>
                <w:szCs w:val="21"/>
              </w:rPr>
              <w:t>月</w:t>
            </w:r>
            <w:r w:rsidRPr="000A3A15">
              <w:rPr>
                <w:rFonts w:hint="eastAsia"/>
                <w:snapToGrid/>
                <w:spacing w:val="4"/>
                <w:sz w:val="21"/>
                <w:szCs w:val="21"/>
                <w:lang w:val="fr-FR"/>
              </w:rPr>
              <w:t>28</w:t>
            </w:r>
            <w:r w:rsidRPr="000A3A15">
              <w:rPr>
                <w:rFonts w:hint="eastAsia"/>
                <w:snapToGrid/>
                <w:spacing w:val="4"/>
                <w:sz w:val="21"/>
                <w:szCs w:val="21"/>
              </w:rPr>
              <w:t>日</w:t>
            </w:r>
            <w:r w:rsidRPr="000A3A15">
              <w:rPr>
                <w:rFonts w:hint="eastAsia"/>
                <w:snapToGrid/>
                <w:spacing w:val="4"/>
                <w:sz w:val="21"/>
                <w:szCs w:val="21"/>
                <w:lang w:val="fr-FR"/>
              </w:rPr>
              <w:t>(</w:t>
            </w:r>
            <w:r w:rsidRPr="000A3A15">
              <w:rPr>
                <w:rFonts w:hint="eastAsia"/>
                <w:snapToGrid/>
                <w:spacing w:val="4"/>
                <w:sz w:val="21"/>
                <w:szCs w:val="21"/>
              </w:rPr>
              <w:t>加入</w:t>
            </w:r>
            <w:r w:rsidRPr="000A3A15">
              <w:rPr>
                <w:rFonts w:hint="eastAsia"/>
                <w:snapToGrid/>
                <w:spacing w:val="4"/>
                <w:sz w:val="21"/>
                <w:szCs w:val="21"/>
                <w:lang w:val="fr-FR"/>
              </w:rPr>
              <w:t>)</w:t>
            </w:r>
          </w:p>
        </w:tc>
        <w:tc>
          <w:tcPr>
            <w:tcW w:w="0" w:type="dxa"/>
          </w:tcPr>
          <w:p w:rsidR="00941CB5" w:rsidRPr="000A3A15" w:rsidRDefault="00941CB5" w:rsidP="00694F6E">
            <w:pPr>
              <w:snapToGrid/>
              <w:spacing w:before="60" w:afterLines="30" w:after="93" w:line="288" w:lineRule="auto"/>
              <w:rPr>
                <w:iCs/>
                <w:snapToGrid/>
                <w:spacing w:val="4"/>
                <w:sz w:val="21"/>
                <w:szCs w:val="21"/>
              </w:rPr>
            </w:pPr>
            <w:r w:rsidRPr="000A3A15">
              <w:rPr>
                <w:rFonts w:hint="eastAsia"/>
                <w:iCs/>
                <w:snapToGrid/>
                <w:spacing w:val="4"/>
                <w:sz w:val="21"/>
                <w:szCs w:val="21"/>
              </w:rPr>
              <w:t>加入：第</w:t>
            </w:r>
            <w:r w:rsidRPr="000A3A15">
              <w:rPr>
                <w:rFonts w:hint="eastAsia"/>
                <w:iCs/>
                <w:snapToGrid/>
                <w:spacing w:val="4"/>
                <w:sz w:val="21"/>
                <w:szCs w:val="21"/>
              </w:rPr>
              <w:t>297</w:t>
            </w:r>
            <w:r w:rsidRPr="000A3A15">
              <w:rPr>
                <w:rFonts w:hint="eastAsia"/>
                <w:iCs/>
                <w:snapToGrid/>
                <w:spacing w:val="4"/>
                <w:sz w:val="21"/>
                <w:szCs w:val="21"/>
              </w:rPr>
              <w:t>号法令，发布在</w:t>
            </w:r>
            <w:smartTag w:uri="urn:schemas-microsoft-com:office:smarttags" w:element="chsdate">
              <w:smartTagPr>
                <w:attr w:name="Year" w:val="1980"/>
                <w:attr w:name="Month" w:val="2"/>
                <w:attr w:name="Day" w:val="15"/>
                <w:attr w:name="IsLunarDate" w:val="False"/>
                <w:attr w:name="IsROCDate" w:val="False"/>
              </w:smartTagPr>
              <w:r w:rsidRPr="000A3A15">
                <w:rPr>
                  <w:rFonts w:hint="eastAsia"/>
                  <w:iCs/>
                  <w:snapToGrid/>
                  <w:spacing w:val="4"/>
                  <w:sz w:val="21"/>
                  <w:szCs w:val="21"/>
                </w:rPr>
                <w:t>1980</w:t>
              </w:r>
              <w:r w:rsidRPr="000A3A15">
                <w:rPr>
                  <w:rFonts w:hint="eastAsia"/>
                  <w:iCs/>
                  <w:snapToGrid/>
                  <w:spacing w:val="4"/>
                  <w:sz w:val="21"/>
                  <w:szCs w:val="21"/>
                </w:rPr>
                <w:t>年</w:t>
              </w:r>
              <w:r w:rsidRPr="000A3A15">
                <w:rPr>
                  <w:rFonts w:hint="eastAsia"/>
                  <w:iCs/>
                  <w:snapToGrid/>
                  <w:spacing w:val="4"/>
                  <w:sz w:val="21"/>
                  <w:szCs w:val="21"/>
                </w:rPr>
                <w:t>2</w:t>
              </w:r>
              <w:r w:rsidRPr="000A3A15">
                <w:rPr>
                  <w:rFonts w:hint="eastAsia"/>
                  <w:iCs/>
                  <w:snapToGrid/>
                  <w:spacing w:val="4"/>
                  <w:sz w:val="21"/>
                  <w:szCs w:val="21"/>
                </w:rPr>
                <w:t>月</w:t>
              </w:r>
              <w:r w:rsidRPr="000A3A15">
                <w:rPr>
                  <w:rFonts w:hint="eastAsia"/>
                  <w:iCs/>
                  <w:snapToGrid/>
                  <w:spacing w:val="4"/>
                  <w:sz w:val="21"/>
                  <w:szCs w:val="21"/>
                </w:rPr>
                <w:t>15</w:t>
              </w:r>
              <w:r w:rsidRPr="000A3A15">
                <w:rPr>
                  <w:rFonts w:hint="eastAsia"/>
                  <w:iCs/>
                  <w:snapToGrid/>
                  <w:spacing w:val="4"/>
                  <w:sz w:val="21"/>
                  <w:szCs w:val="21"/>
                </w:rPr>
                <w:t>日</w:t>
              </w:r>
            </w:smartTag>
            <w:r w:rsidRPr="000A3A15">
              <w:rPr>
                <w:rFonts w:hint="eastAsia"/>
                <w:iCs/>
                <w:snapToGrid/>
                <w:spacing w:val="4"/>
                <w:sz w:val="21"/>
                <w:szCs w:val="21"/>
              </w:rPr>
              <w:t>第</w:t>
            </w:r>
            <w:r w:rsidRPr="000A3A15">
              <w:rPr>
                <w:rFonts w:hint="eastAsia"/>
                <w:iCs/>
                <w:snapToGrid/>
                <w:spacing w:val="4"/>
                <w:sz w:val="21"/>
                <w:szCs w:val="21"/>
              </w:rPr>
              <w:t>39</w:t>
            </w:r>
            <w:r w:rsidRPr="000A3A15">
              <w:rPr>
                <w:rFonts w:hint="eastAsia"/>
                <w:iCs/>
                <w:snapToGrid/>
                <w:spacing w:val="4"/>
                <w:sz w:val="21"/>
                <w:szCs w:val="21"/>
              </w:rPr>
              <w:t>号</w:t>
            </w:r>
            <w:r w:rsidRPr="000A3A15">
              <w:rPr>
                <w:iCs/>
                <w:snapToGrid/>
                <w:spacing w:val="4"/>
                <w:sz w:val="21"/>
                <w:szCs w:val="21"/>
              </w:rPr>
              <w:t>《政府公报》</w:t>
            </w:r>
            <w:r w:rsidRPr="000A3A15">
              <w:rPr>
                <w:rFonts w:hint="eastAsia"/>
                <w:iCs/>
                <w:snapToGrid/>
                <w:spacing w:val="4"/>
                <w:sz w:val="21"/>
                <w:szCs w:val="21"/>
              </w:rPr>
              <w:t>第</w:t>
            </w:r>
            <w:r w:rsidRPr="000A3A15">
              <w:rPr>
                <w:rFonts w:hint="eastAsia"/>
                <w:iCs/>
                <w:snapToGrid/>
                <w:spacing w:val="4"/>
                <w:sz w:val="21"/>
                <w:szCs w:val="21"/>
              </w:rPr>
              <w:t>379</w:t>
            </w:r>
            <w:r w:rsidRPr="000A3A15">
              <w:rPr>
                <w:rFonts w:hint="eastAsia"/>
                <w:iCs/>
                <w:snapToGrid/>
                <w:spacing w:val="4"/>
                <w:sz w:val="21"/>
                <w:szCs w:val="21"/>
              </w:rPr>
              <w:t>页上。</w:t>
            </w:r>
            <w:r w:rsidRPr="000A3A15">
              <w:rPr>
                <w:rFonts w:hint="eastAsia"/>
                <w:iCs/>
                <w:snapToGrid/>
                <w:spacing w:val="4"/>
                <w:sz w:val="21"/>
                <w:szCs w:val="21"/>
              </w:rPr>
              <w:t xml:space="preserve"> </w:t>
            </w:r>
            <w:r w:rsidRPr="000A3A15">
              <w:rPr>
                <w:rFonts w:hint="eastAsia"/>
                <w:iCs/>
                <w:snapToGrid/>
                <w:spacing w:val="4"/>
                <w:sz w:val="21"/>
                <w:szCs w:val="21"/>
              </w:rPr>
              <w:t>文本：分别发布在</w:t>
            </w:r>
            <w:r w:rsidRPr="000A3A15">
              <w:rPr>
                <w:rFonts w:hint="eastAsia"/>
                <w:iCs/>
                <w:snapToGrid/>
                <w:spacing w:val="4"/>
                <w:sz w:val="21"/>
                <w:szCs w:val="21"/>
              </w:rPr>
              <w:t>1980</w:t>
            </w:r>
            <w:r w:rsidRPr="000A3A15">
              <w:rPr>
                <w:rFonts w:hint="eastAsia"/>
                <w:iCs/>
                <w:snapToGrid/>
                <w:spacing w:val="4"/>
                <w:sz w:val="21"/>
                <w:szCs w:val="21"/>
              </w:rPr>
              <w:t>年</w:t>
            </w:r>
            <w:r w:rsidRPr="000A3A15">
              <w:rPr>
                <w:rFonts w:hint="eastAsia"/>
                <w:iCs/>
                <w:snapToGrid/>
                <w:spacing w:val="4"/>
                <w:sz w:val="21"/>
                <w:szCs w:val="21"/>
              </w:rPr>
              <w:t>3</w:t>
            </w:r>
            <w:r w:rsidRPr="000A3A15">
              <w:rPr>
                <w:rFonts w:hint="eastAsia"/>
                <w:iCs/>
                <w:snapToGrid/>
                <w:spacing w:val="4"/>
                <w:sz w:val="21"/>
                <w:szCs w:val="21"/>
              </w:rPr>
              <w:t>月</w:t>
            </w:r>
            <w:r w:rsidRPr="000A3A15">
              <w:rPr>
                <w:rFonts w:hint="eastAsia"/>
                <w:iCs/>
                <w:snapToGrid/>
                <w:spacing w:val="4"/>
                <w:sz w:val="21"/>
                <w:szCs w:val="21"/>
              </w:rPr>
              <w:t>21</w:t>
            </w:r>
            <w:r w:rsidRPr="000A3A15">
              <w:rPr>
                <w:rFonts w:hint="eastAsia"/>
                <w:iCs/>
                <w:snapToGrid/>
                <w:spacing w:val="4"/>
                <w:sz w:val="21"/>
                <w:szCs w:val="21"/>
              </w:rPr>
              <w:t>、</w:t>
            </w:r>
            <w:r w:rsidRPr="000A3A15">
              <w:rPr>
                <w:rFonts w:hint="eastAsia"/>
                <w:iCs/>
                <w:snapToGrid/>
                <w:spacing w:val="4"/>
                <w:sz w:val="21"/>
                <w:szCs w:val="21"/>
              </w:rPr>
              <w:t>22</w:t>
            </w:r>
            <w:r w:rsidRPr="000A3A15">
              <w:rPr>
                <w:rFonts w:hint="eastAsia"/>
                <w:iCs/>
                <w:snapToGrid/>
                <w:spacing w:val="4"/>
                <w:sz w:val="21"/>
                <w:szCs w:val="21"/>
              </w:rPr>
              <w:t>、</w:t>
            </w:r>
            <w:r w:rsidRPr="000A3A15">
              <w:rPr>
                <w:rFonts w:hint="eastAsia"/>
                <w:iCs/>
                <w:snapToGrid/>
                <w:spacing w:val="4"/>
                <w:sz w:val="21"/>
                <w:szCs w:val="21"/>
              </w:rPr>
              <w:t>24</w:t>
            </w:r>
            <w:r w:rsidRPr="000A3A15">
              <w:rPr>
                <w:rFonts w:hint="eastAsia"/>
                <w:iCs/>
                <w:snapToGrid/>
                <w:spacing w:val="4"/>
                <w:sz w:val="21"/>
                <w:szCs w:val="21"/>
              </w:rPr>
              <w:t>和</w:t>
            </w:r>
            <w:r w:rsidRPr="000A3A15">
              <w:rPr>
                <w:rFonts w:hint="eastAsia"/>
                <w:iCs/>
                <w:snapToGrid/>
                <w:spacing w:val="4"/>
                <w:sz w:val="21"/>
                <w:szCs w:val="21"/>
              </w:rPr>
              <w:t>25</w:t>
            </w:r>
            <w:r w:rsidRPr="000A3A15">
              <w:rPr>
                <w:rFonts w:hint="eastAsia"/>
                <w:iCs/>
                <w:snapToGrid/>
                <w:spacing w:val="4"/>
                <w:sz w:val="21"/>
                <w:szCs w:val="21"/>
              </w:rPr>
              <w:t>日的第</w:t>
            </w:r>
            <w:r w:rsidRPr="000A3A15">
              <w:rPr>
                <w:rFonts w:hint="eastAsia"/>
                <w:iCs/>
                <w:snapToGrid/>
                <w:spacing w:val="4"/>
                <w:sz w:val="21"/>
                <w:szCs w:val="21"/>
              </w:rPr>
              <w:t>69</w:t>
            </w:r>
            <w:r w:rsidRPr="000A3A15">
              <w:rPr>
                <w:rFonts w:hint="eastAsia"/>
                <w:iCs/>
                <w:snapToGrid/>
                <w:spacing w:val="4"/>
                <w:sz w:val="21"/>
                <w:szCs w:val="21"/>
              </w:rPr>
              <w:t>、</w:t>
            </w:r>
            <w:r w:rsidRPr="000A3A15">
              <w:rPr>
                <w:rFonts w:hint="eastAsia"/>
                <w:iCs/>
                <w:snapToGrid/>
                <w:spacing w:val="4"/>
                <w:sz w:val="21"/>
                <w:szCs w:val="21"/>
              </w:rPr>
              <w:t>70</w:t>
            </w:r>
            <w:r w:rsidRPr="000A3A15">
              <w:rPr>
                <w:rFonts w:hint="eastAsia"/>
                <w:iCs/>
                <w:snapToGrid/>
                <w:spacing w:val="4"/>
                <w:sz w:val="21"/>
                <w:szCs w:val="21"/>
              </w:rPr>
              <w:t>、</w:t>
            </w:r>
            <w:r w:rsidRPr="000A3A15">
              <w:rPr>
                <w:rFonts w:hint="eastAsia"/>
                <w:iCs/>
                <w:snapToGrid/>
                <w:spacing w:val="4"/>
                <w:sz w:val="21"/>
                <w:szCs w:val="21"/>
              </w:rPr>
              <w:t>71</w:t>
            </w:r>
            <w:r w:rsidRPr="000A3A15">
              <w:rPr>
                <w:rFonts w:hint="eastAsia"/>
                <w:iCs/>
                <w:snapToGrid/>
                <w:spacing w:val="4"/>
                <w:sz w:val="21"/>
                <w:szCs w:val="21"/>
              </w:rPr>
              <w:t>和</w:t>
            </w:r>
            <w:r w:rsidRPr="000A3A15">
              <w:rPr>
                <w:rFonts w:hint="eastAsia"/>
                <w:iCs/>
                <w:snapToGrid/>
                <w:spacing w:val="4"/>
                <w:sz w:val="21"/>
                <w:szCs w:val="21"/>
              </w:rPr>
              <w:t>72</w:t>
            </w:r>
            <w:r w:rsidRPr="000A3A15">
              <w:rPr>
                <w:rFonts w:hint="eastAsia"/>
                <w:iCs/>
                <w:snapToGrid/>
                <w:spacing w:val="4"/>
                <w:sz w:val="21"/>
                <w:szCs w:val="21"/>
              </w:rPr>
              <w:t>号</w:t>
            </w:r>
            <w:r w:rsidRPr="000A3A15">
              <w:rPr>
                <w:iCs/>
                <w:snapToGrid/>
                <w:spacing w:val="4"/>
                <w:sz w:val="21"/>
                <w:szCs w:val="21"/>
              </w:rPr>
              <w:t>Gacetas</w:t>
            </w:r>
            <w:r w:rsidRPr="000A3A15">
              <w:rPr>
                <w:rFonts w:hint="eastAsia"/>
                <w:iCs/>
                <w:snapToGrid/>
                <w:spacing w:val="4"/>
                <w:sz w:val="21"/>
                <w:szCs w:val="21"/>
              </w:rPr>
              <w:t>上。</w:t>
            </w:r>
          </w:p>
        </w:tc>
      </w:tr>
      <w:tr w:rsidR="00941CB5" w:rsidRPr="000A3A15" w:rsidTr="000A3A15">
        <w:trPr>
          <w:trHeight w:val="147"/>
        </w:trPr>
        <w:tc>
          <w:tcPr>
            <w:tcW w:w="990"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《联合国打击跨国有组织犯罪公约》</w:t>
            </w:r>
          </w:p>
        </w:tc>
        <w:tc>
          <w:tcPr>
            <w:tcW w:w="619" w:type="pct"/>
          </w:tcPr>
          <w:p w:rsidR="00941CB5" w:rsidRPr="000A3A15" w:rsidRDefault="00941CB5" w:rsidP="00694F6E">
            <w:pPr>
              <w:snapToGrid/>
              <w:spacing w:before="60" w:afterLines="30" w:after="93" w:line="288" w:lineRule="auto"/>
              <w:rPr>
                <w:rFonts w:hint="eastAsia"/>
                <w:snapToGrid/>
                <w:spacing w:val="4"/>
                <w:sz w:val="21"/>
                <w:szCs w:val="21"/>
              </w:rPr>
            </w:pPr>
            <w:r w:rsidRPr="000A3A15">
              <w:rPr>
                <w:rFonts w:hint="eastAsia"/>
                <w:snapToGrid/>
                <w:spacing w:val="4"/>
                <w:sz w:val="21"/>
                <w:szCs w:val="21"/>
              </w:rPr>
              <w:t>美国纽约</w:t>
            </w:r>
            <w:smartTag w:uri="urn:schemas-microsoft-com:office:smarttags" w:element="chsdate">
              <w:smartTagPr>
                <w:attr w:name="IsROCDate" w:val="False"/>
                <w:attr w:name="IsLunarDate" w:val="False"/>
                <w:attr w:name="Day" w:val="15"/>
                <w:attr w:name="Month" w:val="11"/>
                <w:attr w:name="Year" w:val="2000"/>
              </w:smartTagPr>
              <w:r w:rsidRPr="000A3A15">
                <w:rPr>
                  <w:snapToGrid/>
                  <w:spacing w:val="4"/>
                  <w:sz w:val="21"/>
                  <w:szCs w:val="21"/>
                </w:rPr>
                <w:t>2000</w:t>
              </w:r>
              <w:r w:rsidRPr="000A3A15">
                <w:rPr>
                  <w:rFonts w:hint="eastAsia"/>
                  <w:snapToGrid/>
                  <w:spacing w:val="4"/>
                  <w:sz w:val="21"/>
                  <w:szCs w:val="21"/>
                </w:rPr>
                <w:t>年</w:t>
              </w:r>
              <w:r w:rsidRPr="000A3A15">
                <w:rPr>
                  <w:rFonts w:hint="eastAsia"/>
                  <w:snapToGrid/>
                  <w:spacing w:val="4"/>
                  <w:sz w:val="21"/>
                  <w:szCs w:val="21"/>
                </w:rPr>
                <w:t>11</w:t>
              </w:r>
              <w:r w:rsidRPr="000A3A15">
                <w:rPr>
                  <w:rFonts w:hint="eastAsia"/>
                  <w:snapToGrid/>
                  <w:spacing w:val="4"/>
                  <w:sz w:val="21"/>
                  <w:szCs w:val="21"/>
                </w:rPr>
                <w:t>月</w:t>
              </w:r>
              <w:r w:rsidRPr="000A3A15">
                <w:rPr>
                  <w:rFonts w:hint="eastAsia"/>
                  <w:snapToGrid/>
                  <w:spacing w:val="4"/>
                  <w:sz w:val="21"/>
                  <w:szCs w:val="21"/>
                </w:rPr>
                <w:t>15</w:t>
              </w:r>
              <w:r w:rsidRPr="000A3A15">
                <w:rPr>
                  <w:rFonts w:hint="eastAsia"/>
                  <w:snapToGrid/>
                  <w:spacing w:val="4"/>
                  <w:sz w:val="21"/>
                  <w:szCs w:val="21"/>
                </w:rPr>
                <w:t>日</w:t>
              </w:r>
            </w:smartTag>
          </w:p>
        </w:tc>
        <w:tc>
          <w:tcPr>
            <w:tcW w:w="822"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尼加拉瓜于</w:t>
            </w:r>
            <w:smartTag w:uri="urn:schemas-microsoft-com:office:smarttags" w:element="chsdate">
              <w:smartTagPr>
                <w:attr w:name="IsROCDate" w:val="False"/>
                <w:attr w:name="IsLunarDate" w:val="False"/>
                <w:attr w:name="Day" w:val="14"/>
                <w:attr w:name="Month" w:val="12"/>
                <w:attr w:name="Year" w:val="2000"/>
              </w:smartTagPr>
              <w:r w:rsidRPr="000A3A15">
                <w:rPr>
                  <w:snapToGrid/>
                  <w:spacing w:val="4"/>
                  <w:sz w:val="21"/>
                  <w:szCs w:val="21"/>
                </w:rPr>
                <w:t>2000</w:t>
              </w:r>
              <w:r w:rsidRPr="000A3A15">
                <w:rPr>
                  <w:rFonts w:hint="eastAsia"/>
                  <w:snapToGrid/>
                  <w:spacing w:val="4"/>
                  <w:sz w:val="21"/>
                  <w:szCs w:val="21"/>
                </w:rPr>
                <w:t>年</w:t>
              </w:r>
              <w:r w:rsidRPr="000A3A15">
                <w:rPr>
                  <w:rFonts w:hint="eastAsia"/>
                  <w:snapToGrid/>
                  <w:spacing w:val="4"/>
                  <w:sz w:val="21"/>
                  <w:szCs w:val="21"/>
                </w:rPr>
                <w:t>12</w:t>
              </w:r>
              <w:r w:rsidRPr="000A3A15">
                <w:rPr>
                  <w:rFonts w:hint="eastAsia"/>
                  <w:snapToGrid/>
                  <w:spacing w:val="4"/>
                  <w:sz w:val="21"/>
                  <w:szCs w:val="21"/>
                </w:rPr>
                <w:t>月</w:t>
              </w:r>
              <w:r w:rsidRPr="000A3A15">
                <w:rPr>
                  <w:rFonts w:hint="eastAsia"/>
                  <w:snapToGrid/>
                  <w:spacing w:val="4"/>
                  <w:sz w:val="21"/>
                  <w:szCs w:val="21"/>
                </w:rPr>
                <w:t>14</w:t>
              </w:r>
              <w:r w:rsidRPr="000A3A15">
                <w:rPr>
                  <w:rFonts w:hint="eastAsia"/>
                  <w:snapToGrid/>
                  <w:spacing w:val="4"/>
                  <w:sz w:val="21"/>
                  <w:szCs w:val="21"/>
                </w:rPr>
                <w:t>日</w:t>
              </w:r>
            </w:smartTag>
            <w:r w:rsidRPr="000A3A15">
              <w:rPr>
                <w:rFonts w:hint="eastAsia"/>
                <w:snapToGrid/>
                <w:spacing w:val="4"/>
                <w:sz w:val="21"/>
                <w:szCs w:val="21"/>
              </w:rPr>
              <w:t>签署</w:t>
            </w:r>
          </w:p>
        </w:tc>
        <w:tc>
          <w:tcPr>
            <w:tcW w:w="609" w:type="pct"/>
          </w:tcPr>
          <w:p w:rsidR="00941CB5" w:rsidRPr="000A3A15" w:rsidRDefault="00941CB5" w:rsidP="00694F6E">
            <w:pPr>
              <w:snapToGrid/>
              <w:spacing w:before="60" w:afterLines="30" w:after="93" w:line="288" w:lineRule="auto"/>
              <w:rPr>
                <w:snapToGrid/>
                <w:spacing w:val="4"/>
                <w:sz w:val="21"/>
                <w:szCs w:val="21"/>
                <w:lang w:val="fr-FR"/>
              </w:rPr>
            </w:pPr>
            <w:r w:rsidRPr="000A3A15">
              <w:rPr>
                <w:snapToGrid/>
                <w:spacing w:val="4"/>
                <w:sz w:val="21"/>
                <w:szCs w:val="21"/>
                <w:lang w:val="fr-FR"/>
              </w:rPr>
              <w:t>2002</w:t>
            </w:r>
            <w:r w:rsidRPr="000A3A15">
              <w:rPr>
                <w:rFonts w:hint="eastAsia"/>
                <w:snapToGrid/>
                <w:spacing w:val="4"/>
                <w:sz w:val="21"/>
                <w:szCs w:val="21"/>
              </w:rPr>
              <w:t>年</w:t>
            </w:r>
            <w:r w:rsidRPr="000A3A15">
              <w:rPr>
                <w:rFonts w:hint="eastAsia"/>
                <w:snapToGrid/>
                <w:spacing w:val="4"/>
                <w:sz w:val="21"/>
                <w:szCs w:val="21"/>
                <w:lang w:val="fr-FR"/>
              </w:rPr>
              <w:t>9</w:t>
            </w:r>
            <w:r w:rsidRPr="000A3A15">
              <w:rPr>
                <w:rFonts w:hint="eastAsia"/>
                <w:snapToGrid/>
                <w:spacing w:val="4"/>
                <w:sz w:val="21"/>
                <w:szCs w:val="21"/>
              </w:rPr>
              <w:t>月</w:t>
            </w:r>
            <w:r w:rsidRPr="000A3A15">
              <w:rPr>
                <w:rFonts w:hint="eastAsia"/>
                <w:snapToGrid/>
                <w:spacing w:val="4"/>
                <w:sz w:val="21"/>
                <w:szCs w:val="21"/>
                <w:lang w:val="fr-FR"/>
              </w:rPr>
              <w:t>9</w:t>
            </w:r>
            <w:r w:rsidRPr="000A3A15">
              <w:rPr>
                <w:rFonts w:hint="eastAsia"/>
                <w:snapToGrid/>
                <w:spacing w:val="4"/>
                <w:sz w:val="21"/>
                <w:szCs w:val="21"/>
              </w:rPr>
              <w:t>日</w:t>
            </w:r>
            <w:r w:rsidRPr="000A3A15">
              <w:rPr>
                <w:rFonts w:hint="eastAsia"/>
                <w:snapToGrid/>
                <w:spacing w:val="4"/>
                <w:sz w:val="21"/>
                <w:szCs w:val="21"/>
                <w:lang w:val="fr-FR"/>
              </w:rPr>
              <w:t>(</w:t>
            </w:r>
            <w:r w:rsidRPr="000A3A15">
              <w:rPr>
                <w:rFonts w:hint="eastAsia"/>
                <w:snapToGrid/>
                <w:spacing w:val="4"/>
                <w:sz w:val="21"/>
                <w:szCs w:val="21"/>
              </w:rPr>
              <w:t>批准</w:t>
            </w:r>
            <w:r w:rsidRPr="000A3A15">
              <w:rPr>
                <w:rFonts w:hint="eastAsia"/>
                <w:snapToGrid/>
                <w:spacing w:val="4"/>
                <w:sz w:val="21"/>
                <w:szCs w:val="21"/>
                <w:lang w:val="fr-FR"/>
              </w:rPr>
              <w:t>)</w:t>
            </w:r>
            <w:r w:rsidRPr="000A3A15">
              <w:rPr>
                <w:snapToGrid/>
                <w:spacing w:val="4"/>
                <w:sz w:val="21"/>
                <w:szCs w:val="21"/>
                <w:lang w:val="fr-FR"/>
              </w:rPr>
              <w:t xml:space="preserve"> </w:t>
            </w:r>
          </w:p>
        </w:tc>
        <w:tc>
          <w:tcPr>
            <w:tcW w:w="0" w:type="dxa"/>
          </w:tcPr>
          <w:p w:rsidR="00941CB5" w:rsidRPr="000A3A15" w:rsidRDefault="00941CB5" w:rsidP="00694F6E">
            <w:pPr>
              <w:snapToGrid/>
              <w:spacing w:before="60" w:afterLines="30" w:after="93" w:line="288" w:lineRule="auto"/>
              <w:rPr>
                <w:rFonts w:hint="eastAsia"/>
                <w:snapToGrid/>
                <w:spacing w:val="4"/>
                <w:sz w:val="21"/>
                <w:szCs w:val="21"/>
                <w:lang w:val="fr-FR"/>
              </w:rPr>
            </w:pPr>
            <w:r w:rsidRPr="000A3A15">
              <w:rPr>
                <w:rFonts w:hint="eastAsia"/>
                <w:snapToGrid/>
                <w:spacing w:val="4"/>
                <w:sz w:val="21"/>
                <w:szCs w:val="21"/>
              </w:rPr>
              <w:t>经由第</w:t>
            </w:r>
            <w:r w:rsidRPr="000A3A15">
              <w:rPr>
                <w:snapToGrid/>
                <w:spacing w:val="4"/>
                <w:sz w:val="21"/>
                <w:szCs w:val="21"/>
                <w:lang w:val="fr-FR"/>
              </w:rPr>
              <w:t>A/RES/55/25</w:t>
            </w:r>
            <w:r w:rsidRPr="000A3A15">
              <w:rPr>
                <w:rFonts w:hint="eastAsia"/>
                <w:snapToGrid/>
                <w:spacing w:val="4"/>
                <w:sz w:val="21"/>
                <w:szCs w:val="21"/>
              </w:rPr>
              <w:t>号决议在纽约通过</w:t>
            </w:r>
            <w:r w:rsidRPr="000A3A15">
              <w:rPr>
                <w:rFonts w:hint="eastAsia"/>
                <w:snapToGrid/>
                <w:spacing w:val="4"/>
                <w:sz w:val="21"/>
                <w:szCs w:val="21"/>
                <w:lang w:val="fr-FR"/>
              </w:rPr>
              <w:t>，</w:t>
            </w:r>
            <w:r w:rsidRPr="000A3A15">
              <w:rPr>
                <w:rFonts w:hint="eastAsia"/>
                <w:snapToGrid/>
                <w:spacing w:val="4"/>
                <w:sz w:val="21"/>
                <w:szCs w:val="21"/>
              </w:rPr>
              <w:t>于</w:t>
            </w:r>
            <w:r w:rsidRPr="000A3A15">
              <w:rPr>
                <w:rFonts w:hint="eastAsia"/>
                <w:snapToGrid/>
                <w:spacing w:val="4"/>
                <w:sz w:val="21"/>
                <w:szCs w:val="21"/>
                <w:lang w:val="fr-FR"/>
              </w:rPr>
              <w:t>2000</w:t>
            </w:r>
            <w:r w:rsidRPr="000A3A15">
              <w:rPr>
                <w:rFonts w:hint="eastAsia"/>
                <w:snapToGrid/>
                <w:spacing w:val="4"/>
                <w:sz w:val="21"/>
                <w:szCs w:val="21"/>
              </w:rPr>
              <w:t>年</w:t>
            </w:r>
            <w:r w:rsidRPr="000A3A15">
              <w:rPr>
                <w:rFonts w:hint="eastAsia"/>
                <w:snapToGrid/>
                <w:spacing w:val="4"/>
                <w:sz w:val="21"/>
                <w:szCs w:val="21"/>
                <w:lang w:val="fr-FR"/>
              </w:rPr>
              <w:t>12</w:t>
            </w:r>
            <w:r w:rsidRPr="000A3A15">
              <w:rPr>
                <w:rFonts w:hint="eastAsia"/>
                <w:snapToGrid/>
                <w:spacing w:val="4"/>
                <w:sz w:val="21"/>
                <w:szCs w:val="21"/>
              </w:rPr>
              <w:t>月</w:t>
            </w:r>
            <w:r w:rsidRPr="000A3A15">
              <w:rPr>
                <w:rFonts w:hint="eastAsia"/>
                <w:snapToGrid/>
                <w:spacing w:val="4"/>
                <w:sz w:val="21"/>
                <w:szCs w:val="21"/>
                <w:lang w:val="fr-FR"/>
              </w:rPr>
              <w:t>12</w:t>
            </w:r>
            <w:r w:rsidRPr="000A3A15">
              <w:rPr>
                <w:rFonts w:hint="eastAsia"/>
                <w:snapToGrid/>
                <w:spacing w:val="4"/>
                <w:sz w:val="21"/>
                <w:szCs w:val="21"/>
              </w:rPr>
              <w:t>至</w:t>
            </w:r>
            <w:r w:rsidRPr="000A3A15">
              <w:rPr>
                <w:rFonts w:hint="eastAsia"/>
                <w:snapToGrid/>
                <w:spacing w:val="4"/>
                <w:sz w:val="21"/>
                <w:szCs w:val="21"/>
                <w:lang w:val="fr-FR"/>
              </w:rPr>
              <w:t>15</w:t>
            </w:r>
            <w:r w:rsidRPr="000A3A15">
              <w:rPr>
                <w:rFonts w:hint="eastAsia"/>
                <w:snapToGrid/>
                <w:spacing w:val="4"/>
                <w:sz w:val="21"/>
                <w:szCs w:val="21"/>
              </w:rPr>
              <w:t>日在意大利巴勒莫</w:t>
            </w:r>
            <w:r w:rsidRPr="000A3A15">
              <w:rPr>
                <w:snapToGrid/>
                <w:spacing w:val="4"/>
                <w:sz w:val="21"/>
                <w:szCs w:val="21"/>
                <w:lang w:val="fr-FR"/>
              </w:rPr>
              <w:t>Palazzi di Giustizia</w:t>
            </w:r>
            <w:r w:rsidRPr="000A3A15">
              <w:rPr>
                <w:rFonts w:hint="eastAsia"/>
                <w:snapToGrid/>
                <w:spacing w:val="4"/>
                <w:sz w:val="21"/>
                <w:szCs w:val="21"/>
              </w:rPr>
              <w:t>开放签署</w:t>
            </w:r>
            <w:r w:rsidRPr="000A3A15">
              <w:rPr>
                <w:rFonts w:hint="eastAsia"/>
                <w:snapToGrid/>
                <w:spacing w:val="4"/>
                <w:sz w:val="21"/>
                <w:szCs w:val="21"/>
                <w:lang w:val="fr-FR"/>
              </w:rPr>
              <w:t>，</w:t>
            </w:r>
            <w:r w:rsidRPr="000A3A15">
              <w:rPr>
                <w:rFonts w:hint="eastAsia"/>
                <w:snapToGrid/>
                <w:spacing w:val="4"/>
                <w:sz w:val="21"/>
                <w:szCs w:val="21"/>
              </w:rPr>
              <w:t>在纽约联合国总部截止至</w:t>
            </w:r>
            <w:smartTag w:uri="urn:schemas-microsoft-com:office:smarttags" w:element="chsdate">
              <w:smartTagPr>
                <w:attr w:name="Year" w:val="2002"/>
                <w:attr w:name="Month" w:val="12"/>
                <w:attr w:name="Day" w:val="12"/>
                <w:attr w:name="IsLunarDate" w:val="False"/>
                <w:attr w:name="IsROCDate" w:val="False"/>
              </w:smartTagPr>
              <w:r w:rsidRPr="000A3A15">
                <w:rPr>
                  <w:rFonts w:hint="eastAsia"/>
                  <w:snapToGrid/>
                  <w:spacing w:val="4"/>
                  <w:sz w:val="21"/>
                  <w:szCs w:val="21"/>
                  <w:lang w:val="fr-FR"/>
                </w:rPr>
                <w:t>2002</w:t>
              </w:r>
              <w:r w:rsidRPr="000A3A15">
                <w:rPr>
                  <w:rFonts w:hint="eastAsia"/>
                  <w:snapToGrid/>
                  <w:spacing w:val="4"/>
                  <w:sz w:val="21"/>
                  <w:szCs w:val="21"/>
                </w:rPr>
                <w:t>年</w:t>
              </w:r>
              <w:r w:rsidRPr="000A3A15">
                <w:rPr>
                  <w:rFonts w:hint="eastAsia"/>
                  <w:snapToGrid/>
                  <w:spacing w:val="4"/>
                  <w:sz w:val="21"/>
                  <w:szCs w:val="21"/>
                  <w:lang w:val="fr-FR"/>
                </w:rPr>
                <w:t>12</w:t>
              </w:r>
              <w:r w:rsidRPr="000A3A15">
                <w:rPr>
                  <w:rFonts w:hint="eastAsia"/>
                  <w:snapToGrid/>
                  <w:spacing w:val="4"/>
                  <w:sz w:val="21"/>
                  <w:szCs w:val="21"/>
                </w:rPr>
                <w:t>月</w:t>
              </w:r>
              <w:r w:rsidRPr="000A3A15">
                <w:rPr>
                  <w:rFonts w:hint="eastAsia"/>
                  <w:snapToGrid/>
                  <w:spacing w:val="4"/>
                  <w:sz w:val="21"/>
                  <w:szCs w:val="21"/>
                  <w:lang w:val="fr-FR"/>
                </w:rPr>
                <w:t>12</w:t>
              </w:r>
              <w:r w:rsidRPr="000A3A15">
                <w:rPr>
                  <w:rFonts w:hint="eastAsia"/>
                  <w:snapToGrid/>
                  <w:spacing w:val="4"/>
                  <w:sz w:val="21"/>
                  <w:szCs w:val="21"/>
                </w:rPr>
                <w:t>日</w:t>
              </w:r>
            </w:smartTag>
            <w:r w:rsidRPr="000A3A15">
              <w:rPr>
                <w:rFonts w:hint="eastAsia"/>
                <w:snapToGrid/>
                <w:spacing w:val="4"/>
                <w:sz w:val="21"/>
                <w:szCs w:val="21"/>
              </w:rPr>
              <w:t>。</w:t>
            </w:r>
          </w:p>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核准：第</w:t>
            </w:r>
            <w:r w:rsidRPr="000A3A15">
              <w:rPr>
                <w:rFonts w:hint="eastAsia"/>
                <w:snapToGrid/>
                <w:spacing w:val="4"/>
                <w:sz w:val="21"/>
                <w:szCs w:val="21"/>
              </w:rPr>
              <w:t>3246</w:t>
            </w:r>
            <w:r w:rsidRPr="000A3A15">
              <w:rPr>
                <w:rFonts w:hint="eastAsia"/>
                <w:snapToGrid/>
                <w:spacing w:val="4"/>
                <w:sz w:val="21"/>
                <w:szCs w:val="21"/>
              </w:rPr>
              <w:t>号</w:t>
            </w:r>
            <w:r w:rsidRPr="000A3A15">
              <w:rPr>
                <w:snapToGrid/>
                <w:spacing w:val="4"/>
                <w:sz w:val="21"/>
                <w:szCs w:val="21"/>
              </w:rPr>
              <w:t>A.N.</w:t>
            </w:r>
            <w:r w:rsidRPr="000A3A15">
              <w:rPr>
                <w:rFonts w:hint="eastAsia"/>
                <w:snapToGrid/>
                <w:spacing w:val="4"/>
                <w:sz w:val="21"/>
                <w:szCs w:val="21"/>
              </w:rPr>
              <w:t>法令，</w:t>
            </w:r>
            <w:smartTag w:uri="urn:schemas-microsoft-com:office:smarttags" w:element="chsdate">
              <w:smartTagPr>
                <w:attr w:name="Year" w:val="2002"/>
                <w:attr w:name="Month" w:val="2"/>
                <w:attr w:name="Day" w:val="25"/>
                <w:attr w:name="IsLunarDate" w:val="False"/>
                <w:attr w:name="IsROCDate" w:val="False"/>
              </w:smartTagPr>
              <w:r w:rsidRPr="000A3A15">
                <w:rPr>
                  <w:rFonts w:hint="eastAsia"/>
                  <w:snapToGrid/>
                  <w:spacing w:val="4"/>
                  <w:sz w:val="21"/>
                  <w:szCs w:val="21"/>
                </w:rPr>
                <w:t>2002</w:t>
              </w:r>
              <w:r w:rsidRPr="000A3A15">
                <w:rPr>
                  <w:rFonts w:hint="eastAsia"/>
                  <w:snapToGrid/>
                  <w:spacing w:val="4"/>
                  <w:sz w:val="21"/>
                  <w:szCs w:val="21"/>
                </w:rPr>
                <w:t>年</w:t>
              </w:r>
              <w:r w:rsidRPr="000A3A15">
                <w:rPr>
                  <w:rFonts w:hint="eastAsia"/>
                  <w:snapToGrid/>
                  <w:spacing w:val="4"/>
                  <w:sz w:val="21"/>
                  <w:szCs w:val="21"/>
                </w:rPr>
                <w:t>2</w:t>
              </w:r>
              <w:r w:rsidRPr="000A3A15">
                <w:rPr>
                  <w:rFonts w:hint="eastAsia"/>
                  <w:snapToGrid/>
                  <w:spacing w:val="4"/>
                  <w:sz w:val="21"/>
                  <w:szCs w:val="21"/>
                </w:rPr>
                <w:t>月</w:t>
              </w:r>
              <w:r w:rsidRPr="000A3A15">
                <w:rPr>
                  <w:rFonts w:hint="eastAsia"/>
                  <w:snapToGrid/>
                  <w:spacing w:val="4"/>
                  <w:sz w:val="21"/>
                  <w:szCs w:val="21"/>
                </w:rPr>
                <w:t>25</w:t>
              </w:r>
              <w:r w:rsidRPr="000A3A15">
                <w:rPr>
                  <w:rFonts w:hint="eastAsia"/>
                  <w:snapToGrid/>
                  <w:spacing w:val="4"/>
                  <w:sz w:val="21"/>
                  <w:szCs w:val="21"/>
                </w:rPr>
                <w:t>日</w:t>
              </w:r>
            </w:smartTag>
            <w:r w:rsidRPr="000A3A15">
              <w:rPr>
                <w:rFonts w:hint="eastAsia"/>
                <w:snapToGrid/>
                <w:spacing w:val="4"/>
                <w:sz w:val="21"/>
                <w:szCs w:val="21"/>
              </w:rPr>
              <w:t>第</w:t>
            </w:r>
            <w:r w:rsidRPr="000A3A15">
              <w:rPr>
                <w:rFonts w:hint="eastAsia"/>
                <w:snapToGrid/>
                <w:spacing w:val="4"/>
                <w:sz w:val="21"/>
                <w:szCs w:val="21"/>
              </w:rPr>
              <w:t>38</w:t>
            </w:r>
            <w:r w:rsidRPr="000A3A15">
              <w:rPr>
                <w:rFonts w:hint="eastAsia"/>
                <w:snapToGrid/>
                <w:spacing w:val="4"/>
                <w:sz w:val="21"/>
                <w:szCs w:val="21"/>
              </w:rPr>
              <w:t>号</w:t>
            </w:r>
            <w:r w:rsidRPr="000A3A15">
              <w:rPr>
                <w:snapToGrid/>
                <w:spacing w:val="4"/>
                <w:sz w:val="21"/>
                <w:szCs w:val="21"/>
              </w:rPr>
              <w:t>《政府公报》</w:t>
            </w:r>
            <w:r w:rsidRPr="000A3A15">
              <w:rPr>
                <w:rFonts w:hint="eastAsia"/>
                <w:snapToGrid/>
                <w:spacing w:val="4"/>
                <w:sz w:val="21"/>
                <w:szCs w:val="21"/>
              </w:rPr>
              <w:t>第</w:t>
            </w:r>
            <w:r w:rsidRPr="000A3A15">
              <w:rPr>
                <w:rFonts w:hint="eastAsia"/>
                <w:snapToGrid/>
                <w:spacing w:val="4"/>
                <w:sz w:val="21"/>
                <w:szCs w:val="21"/>
              </w:rPr>
              <w:t>1225</w:t>
            </w:r>
            <w:r w:rsidRPr="000A3A15">
              <w:rPr>
                <w:rFonts w:hint="eastAsia"/>
                <w:snapToGrid/>
                <w:spacing w:val="4"/>
                <w:sz w:val="21"/>
                <w:szCs w:val="21"/>
              </w:rPr>
              <w:t>页。</w:t>
            </w:r>
          </w:p>
          <w:p w:rsidR="00941CB5" w:rsidRPr="000A3A15" w:rsidRDefault="00941CB5" w:rsidP="00694F6E">
            <w:pPr>
              <w:snapToGrid/>
              <w:spacing w:before="60" w:afterLines="30" w:after="93" w:line="288" w:lineRule="auto"/>
              <w:rPr>
                <w:rFonts w:hint="eastAsia"/>
                <w:snapToGrid/>
                <w:spacing w:val="4"/>
                <w:sz w:val="21"/>
                <w:szCs w:val="21"/>
              </w:rPr>
            </w:pPr>
            <w:r w:rsidRPr="000A3A15">
              <w:rPr>
                <w:rFonts w:hint="eastAsia"/>
                <w:snapToGrid/>
                <w:spacing w:val="4"/>
                <w:sz w:val="21"/>
                <w:szCs w:val="21"/>
              </w:rPr>
              <w:t>正式批准：第</w:t>
            </w:r>
            <w:r w:rsidRPr="000A3A15">
              <w:rPr>
                <w:snapToGrid/>
                <w:spacing w:val="4"/>
                <w:sz w:val="21"/>
                <w:szCs w:val="21"/>
              </w:rPr>
              <w:t>62-2002</w:t>
            </w:r>
            <w:r w:rsidRPr="000A3A15">
              <w:rPr>
                <w:rFonts w:hint="eastAsia"/>
                <w:snapToGrid/>
                <w:spacing w:val="4"/>
                <w:sz w:val="21"/>
                <w:szCs w:val="21"/>
              </w:rPr>
              <w:t>号法令，</w:t>
            </w:r>
            <w:smartTag w:uri="urn:schemas-microsoft-com:office:smarttags" w:element="chsdate">
              <w:smartTagPr>
                <w:attr w:name="Year" w:val="2002"/>
                <w:attr w:name="Month" w:val="6"/>
                <w:attr w:name="Day" w:val="28"/>
                <w:attr w:name="IsLunarDate" w:val="False"/>
                <w:attr w:name="IsROCDate" w:val="False"/>
              </w:smartTagPr>
              <w:r w:rsidRPr="000A3A15">
                <w:rPr>
                  <w:rFonts w:hint="eastAsia"/>
                  <w:snapToGrid/>
                  <w:spacing w:val="4"/>
                  <w:sz w:val="21"/>
                  <w:szCs w:val="21"/>
                </w:rPr>
                <w:t>2002</w:t>
              </w:r>
              <w:r w:rsidRPr="000A3A15">
                <w:rPr>
                  <w:rFonts w:hint="eastAsia"/>
                  <w:snapToGrid/>
                  <w:spacing w:val="4"/>
                  <w:sz w:val="21"/>
                  <w:szCs w:val="21"/>
                </w:rPr>
                <w:t>年</w:t>
              </w:r>
              <w:r w:rsidRPr="000A3A15">
                <w:rPr>
                  <w:rFonts w:hint="eastAsia"/>
                  <w:snapToGrid/>
                  <w:spacing w:val="4"/>
                  <w:sz w:val="21"/>
                  <w:szCs w:val="21"/>
                </w:rPr>
                <w:t>6</w:t>
              </w:r>
              <w:r w:rsidRPr="000A3A15">
                <w:rPr>
                  <w:rFonts w:hint="eastAsia"/>
                  <w:snapToGrid/>
                  <w:spacing w:val="4"/>
                  <w:sz w:val="21"/>
                  <w:szCs w:val="21"/>
                </w:rPr>
                <w:t>月</w:t>
              </w:r>
              <w:r w:rsidRPr="000A3A15">
                <w:rPr>
                  <w:rFonts w:hint="eastAsia"/>
                  <w:snapToGrid/>
                  <w:spacing w:val="4"/>
                  <w:sz w:val="21"/>
                  <w:szCs w:val="21"/>
                </w:rPr>
                <w:t>28</w:t>
              </w:r>
              <w:r w:rsidRPr="000A3A15">
                <w:rPr>
                  <w:rFonts w:hint="eastAsia"/>
                  <w:snapToGrid/>
                  <w:spacing w:val="4"/>
                  <w:sz w:val="21"/>
                  <w:szCs w:val="21"/>
                </w:rPr>
                <w:t>日</w:t>
              </w:r>
            </w:smartTag>
            <w:r w:rsidRPr="000A3A15">
              <w:rPr>
                <w:rFonts w:hint="eastAsia"/>
                <w:snapToGrid/>
                <w:spacing w:val="4"/>
                <w:sz w:val="21"/>
                <w:szCs w:val="21"/>
              </w:rPr>
              <w:t>第</w:t>
            </w:r>
            <w:r w:rsidRPr="000A3A15">
              <w:rPr>
                <w:rFonts w:hint="eastAsia"/>
                <w:snapToGrid/>
                <w:spacing w:val="4"/>
                <w:sz w:val="21"/>
                <w:szCs w:val="21"/>
              </w:rPr>
              <w:t>121</w:t>
            </w:r>
            <w:r w:rsidRPr="000A3A15">
              <w:rPr>
                <w:rFonts w:hint="eastAsia"/>
                <w:snapToGrid/>
                <w:spacing w:val="4"/>
                <w:sz w:val="21"/>
                <w:szCs w:val="21"/>
              </w:rPr>
              <w:t>号</w:t>
            </w:r>
            <w:r w:rsidRPr="000A3A15">
              <w:rPr>
                <w:snapToGrid/>
                <w:spacing w:val="4"/>
                <w:sz w:val="21"/>
                <w:szCs w:val="21"/>
              </w:rPr>
              <w:t>《政府公报》</w:t>
            </w:r>
            <w:r w:rsidRPr="000A3A15">
              <w:rPr>
                <w:rFonts w:hint="eastAsia"/>
                <w:snapToGrid/>
                <w:spacing w:val="4"/>
                <w:sz w:val="21"/>
                <w:szCs w:val="21"/>
              </w:rPr>
              <w:t>第</w:t>
            </w:r>
            <w:r w:rsidRPr="000A3A15">
              <w:rPr>
                <w:rFonts w:hint="eastAsia"/>
                <w:snapToGrid/>
                <w:spacing w:val="4"/>
                <w:sz w:val="21"/>
                <w:szCs w:val="21"/>
              </w:rPr>
              <w:t>4453</w:t>
            </w:r>
            <w:r w:rsidRPr="000A3A15">
              <w:rPr>
                <w:rFonts w:hint="eastAsia"/>
                <w:snapToGrid/>
                <w:spacing w:val="4"/>
                <w:sz w:val="21"/>
                <w:szCs w:val="21"/>
              </w:rPr>
              <w:t>页。</w:t>
            </w:r>
          </w:p>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尼加拉瓜宣布协调公约与其国家法律的必要措施将通过对其刑法进行修订产生</w:t>
            </w:r>
            <w:r w:rsidR="000A3A15" w:rsidRPr="000A3A15">
              <w:rPr>
                <w:rFonts w:hint="eastAsia"/>
                <w:snapToGrid/>
                <w:spacing w:val="-50"/>
                <w:sz w:val="21"/>
                <w:szCs w:val="21"/>
              </w:rPr>
              <w:t>―</w:t>
            </w:r>
            <w:r w:rsidR="000A3A15" w:rsidRPr="000A3A15">
              <w:rPr>
                <w:rFonts w:hint="eastAsia"/>
                <w:snapToGrid/>
                <w:spacing w:val="4"/>
                <w:sz w:val="21"/>
                <w:szCs w:val="21"/>
              </w:rPr>
              <w:t>―</w:t>
            </w:r>
            <w:r w:rsidRPr="000A3A15">
              <w:rPr>
                <w:rFonts w:hint="eastAsia"/>
                <w:snapToGrid/>
                <w:spacing w:val="4"/>
                <w:sz w:val="21"/>
                <w:szCs w:val="21"/>
              </w:rPr>
              <w:t>该进程目前正在进行，并将在未来继续进行。然而，尼加拉瓜在保存其正式批准本公约的文书时根据国际法一般原则，保留援引</w:t>
            </w:r>
            <w:smartTag w:uri="urn:schemas-microsoft-com:office:smarttags" w:element="chsdate">
              <w:smartTagPr>
                <w:attr w:name="Year" w:val="1969"/>
                <w:attr w:name="Month" w:val="5"/>
                <w:attr w:name="Day" w:val="23"/>
                <w:attr w:name="IsLunarDate" w:val="False"/>
                <w:attr w:name="IsROCDate" w:val="False"/>
              </w:smartTagPr>
              <w:r w:rsidRPr="000A3A15">
                <w:rPr>
                  <w:rFonts w:hint="eastAsia"/>
                  <w:snapToGrid/>
                  <w:spacing w:val="4"/>
                  <w:sz w:val="21"/>
                  <w:szCs w:val="21"/>
                </w:rPr>
                <w:t>1969</w:t>
              </w:r>
              <w:r w:rsidRPr="000A3A15">
                <w:rPr>
                  <w:rFonts w:hint="eastAsia"/>
                  <w:snapToGrid/>
                  <w:spacing w:val="4"/>
                  <w:sz w:val="21"/>
                  <w:szCs w:val="21"/>
                </w:rPr>
                <w:t>年</w:t>
              </w:r>
              <w:r w:rsidRPr="000A3A15">
                <w:rPr>
                  <w:rFonts w:hint="eastAsia"/>
                  <w:snapToGrid/>
                  <w:spacing w:val="4"/>
                  <w:sz w:val="21"/>
                  <w:szCs w:val="21"/>
                </w:rPr>
                <w:t>5</w:t>
              </w:r>
              <w:r w:rsidRPr="000A3A15">
                <w:rPr>
                  <w:rFonts w:hint="eastAsia"/>
                  <w:snapToGrid/>
                  <w:spacing w:val="4"/>
                  <w:sz w:val="21"/>
                  <w:szCs w:val="21"/>
                </w:rPr>
                <w:t>月</w:t>
              </w:r>
              <w:r w:rsidRPr="000A3A15">
                <w:rPr>
                  <w:rFonts w:hint="eastAsia"/>
                  <w:snapToGrid/>
                  <w:spacing w:val="4"/>
                  <w:sz w:val="21"/>
                  <w:szCs w:val="21"/>
                </w:rPr>
                <w:t>23</w:t>
              </w:r>
              <w:r w:rsidRPr="000A3A15">
                <w:rPr>
                  <w:rFonts w:hint="eastAsia"/>
                  <w:snapToGrid/>
                  <w:spacing w:val="4"/>
                  <w:sz w:val="21"/>
                  <w:szCs w:val="21"/>
                </w:rPr>
                <w:t>日</w:t>
              </w:r>
            </w:smartTag>
            <w:r w:rsidRPr="000A3A15">
              <w:rPr>
                <w:rFonts w:hint="eastAsia"/>
                <w:snapToGrid/>
                <w:spacing w:val="4"/>
                <w:sz w:val="21"/>
                <w:szCs w:val="21"/>
              </w:rPr>
              <w:t>《维也纳条约法公约》第十九条</w:t>
            </w:r>
            <w:r w:rsidRPr="000A3A15">
              <w:rPr>
                <w:rFonts w:hint="eastAsia"/>
                <w:snapToGrid/>
                <w:spacing w:val="4"/>
                <w:sz w:val="21"/>
                <w:szCs w:val="21"/>
              </w:rPr>
              <w:t>(</w:t>
            </w:r>
            <w:r w:rsidRPr="000A3A15">
              <w:rPr>
                <w:rFonts w:hint="eastAsia"/>
                <w:snapToGrid/>
                <w:spacing w:val="4"/>
                <w:sz w:val="21"/>
                <w:szCs w:val="21"/>
              </w:rPr>
              <w:t>关于加入保留的权利</w:t>
            </w:r>
            <w:r w:rsidRPr="000A3A15">
              <w:rPr>
                <w:rFonts w:hint="eastAsia"/>
                <w:snapToGrid/>
                <w:spacing w:val="4"/>
                <w:sz w:val="21"/>
                <w:szCs w:val="21"/>
              </w:rPr>
              <w:t>)</w:t>
            </w:r>
            <w:r w:rsidRPr="000A3A15">
              <w:rPr>
                <w:rFonts w:hint="eastAsia"/>
                <w:snapToGrid/>
                <w:spacing w:val="4"/>
                <w:sz w:val="21"/>
                <w:szCs w:val="21"/>
              </w:rPr>
              <w:t>的权利。</w:t>
            </w:r>
          </w:p>
        </w:tc>
      </w:tr>
      <w:tr w:rsidR="00941CB5" w:rsidRPr="000A3A15" w:rsidTr="000A3A15">
        <w:trPr>
          <w:trHeight w:val="146"/>
        </w:trPr>
        <w:tc>
          <w:tcPr>
            <w:tcW w:w="990"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《联合国打击跨国有组织犯罪公约关于预防、禁止和惩治贩运人口特别是妇女和儿童行为的补充议定书》</w:t>
            </w:r>
          </w:p>
        </w:tc>
        <w:tc>
          <w:tcPr>
            <w:tcW w:w="619" w:type="pct"/>
          </w:tcPr>
          <w:p w:rsidR="00941CB5" w:rsidRPr="000A3A15" w:rsidRDefault="00941CB5" w:rsidP="00694F6E">
            <w:pPr>
              <w:snapToGrid/>
              <w:spacing w:before="60" w:afterLines="30" w:after="93" w:line="288" w:lineRule="auto"/>
              <w:rPr>
                <w:rFonts w:hint="eastAsia"/>
                <w:snapToGrid/>
                <w:spacing w:val="4"/>
                <w:sz w:val="21"/>
                <w:szCs w:val="21"/>
              </w:rPr>
            </w:pPr>
            <w:r w:rsidRPr="000A3A15">
              <w:rPr>
                <w:rFonts w:hint="eastAsia"/>
                <w:snapToGrid/>
                <w:spacing w:val="4"/>
                <w:sz w:val="21"/>
                <w:szCs w:val="21"/>
              </w:rPr>
              <w:t>美国纽约，</w:t>
            </w:r>
            <w:smartTag w:uri="urn:schemas-microsoft-com:office:smarttags" w:element="chsdate">
              <w:smartTagPr>
                <w:attr w:name="IsROCDate" w:val="False"/>
                <w:attr w:name="IsLunarDate" w:val="False"/>
                <w:attr w:name="Day" w:val="15"/>
                <w:attr w:name="Month" w:val="11"/>
                <w:attr w:name="Year" w:val="2000"/>
              </w:smartTagPr>
              <w:r w:rsidRPr="000A3A15">
                <w:rPr>
                  <w:snapToGrid/>
                  <w:spacing w:val="4"/>
                  <w:sz w:val="21"/>
                  <w:szCs w:val="21"/>
                </w:rPr>
                <w:t>2000</w:t>
              </w:r>
              <w:r w:rsidRPr="000A3A15">
                <w:rPr>
                  <w:rFonts w:hint="eastAsia"/>
                  <w:snapToGrid/>
                  <w:spacing w:val="4"/>
                  <w:sz w:val="21"/>
                  <w:szCs w:val="21"/>
                </w:rPr>
                <w:t>年</w:t>
              </w:r>
              <w:r w:rsidRPr="000A3A15">
                <w:rPr>
                  <w:rFonts w:hint="eastAsia"/>
                  <w:snapToGrid/>
                  <w:spacing w:val="4"/>
                  <w:sz w:val="21"/>
                  <w:szCs w:val="21"/>
                </w:rPr>
                <w:t>11</w:t>
              </w:r>
              <w:r w:rsidRPr="000A3A15">
                <w:rPr>
                  <w:rFonts w:hint="eastAsia"/>
                  <w:snapToGrid/>
                  <w:spacing w:val="4"/>
                  <w:sz w:val="21"/>
                  <w:szCs w:val="21"/>
                </w:rPr>
                <w:t>月</w:t>
              </w:r>
              <w:r w:rsidRPr="000A3A15">
                <w:rPr>
                  <w:rFonts w:hint="eastAsia"/>
                  <w:snapToGrid/>
                  <w:spacing w:val="4"/>
                  <w:sz w:val="21"/>
                  <w:szCs w:val="21"/>
                </w:rPr>
                <w:t>15</w:t>
              </w:r>
              <w:r w:rsidRPr="000A3A15">
                <w:rPr>
                  <w:rFonts w:hint="eastAsia"/>
                  <w:snapToGrid/>
                  <w:spacing w:val="4"/>
                  <w:sz w:val="21"/>
                  <w:szCs w:val="21"/>
                </w:rPr>
                <w:t>日</w:t>
              </w:r>
            </w:smartTag>
          </w:p>
        </w:tc>
        <w:tc>
          <w:tcPr>
            <w:tcW w:w="822"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尼加拉瓜并非为初始签署国</w:t>
            </w:r>
          </w:p>
        </w:tc>
        <w:tc>
          <w:tcPr>
            <w:tcW w:w="609" w:type="pct"/>
          </w:tcPr>
          <w:p w:rsidR="00941CB5" w:rsidRPr="000A3A15" w:rsidRDefault="00941CB5" w:rsidP="00694F6E">
            <w:pPr>
              <w:snapToGrid/>
              <w:spacing w:before="60" w:afterLines="30" w:after="93" w:line="288" w:lineRule="auto"/>
              <w:rPr>
                <w:snapToGrid/>
                <w:spacing w:val="4"/>
                <w:sz w:val="21"/>
                <w:szCs w:val="21"/>
                <w:lang w:val="fr-FR"/>
              </w:rPr>
            </w:pPr>
            <w:r w:rsidRPr="000A3A15">
              <w:rPr>
                <w:snapToGrid/>
                <w:spacing w:val="4"/>
                <w:sz w:val="21"/>
                <w:szCs w:val="21"/>
                <w:lang w:val="fr-FR"/>
              </w:rPr>
              <w:t>2004</w:t>
            </w:r>
            <w:r w:rsidRPr="000A3A15">
              <w:rPr>
                <w:rFonts w:hint="eastAsia"/>
                <w:snapToGrid/>
                <w:spacing w:val="4"/>
                <w:sz w:val="21"/>
                <w:szCs w:val="21"/>
              </w:rPr>
              <w:t>年</w:t>
            </w:r>
            <w:r w:rsidRPr="000A3A15">
              <w:rPr>
                <w:rFonts w:hint="eastAsia"/>
                <w:snapToGrid/>
                <w:spacing w:val="4"/>
                <w:sz w:val="21"/>
                <w:szCs w:val="21"/>
                <w:lang w:val="fr-FR"/>
              </w:rPr>
              <w:t>10</w:t>
            </w:r>
            <w:r w:rsidRPr="000A3A15">
              <w:rPr>
                <w:rFonts w:hint="eastAsia"/>
                <w:snapToGrid/>
                <w:spacing w:val="4"/>
                <w:sz w:val="21"/>
                <w:szCs w:val="21"/>
              </w:rPr>
              <w:t>月</w:t>
            </w:r>
            <w:r w:rsidRPr="000A3A15">
              <w:rPr>
                <w:rFonts w:hint="eastAsia"/>
                <w:snapToGrid/>
                <w:spacing w:val="4"/>
                <w:sz w:val="21"/>
                <w:szCs w:val="21"/>
                <w:lang w:val="fr-FR"/>
              </w:rPr>
              <w:t>12</w:t>
            </w:r>
            <w:r w:rsidRPr="000A3A15">
              <w:rPr>
                <w:rFonts w:hint="eastAsia"/>
                <w:snapToGrid/>
                <w:spacing w:val="4"/>
                <w:sz w:val="21"/>
                <w:szCs w:val="21"/>
              </w:rPr>
              <w:t>日</w:t>
            </w:r>
            <w:r w:rsidRPr="000A3A15">
              <w:rPr>
                <w:rFonts w:hint="eastAsia"/>
                <w:snapToGrid/>
                <w:spacing w:val="4"/>
                <w:sz w:val="21"/>
                <w:szCs w:val="21"/>
                <w:lang w:val="fr-FR"/>
              </w:rPr>
              <w:t>(</w:t>
            </w:r>
            <w:r w:rsidRPr="000A3A15">
              <w:rPr>
                <w:rFonts w:hint="eastAsia"/>
                <w:snapToGrid/>
                <w:spacing w:val="4"/>
                <w:sz w:val="21"/>
                <w:szCs w:val="21"/>
              </w:rPr>
              <w:t>加入</w:t>
            </w:r>
            <w:r w:rsidRPr="000A3A15">
              <w:rPr>
                <w:rFonts w:hint="eastAsia"/>
                <w:snapToGrid/>
                <w:spacing w:val="4"/>
                <w:sz w:val="21"/>
                <w:szCs w:val="21"/>
                <w:lang w:val="fr-FR"/>
              </w:rPr>
              <w:t>)</w:t>
            </w:r>
            <w:r w:rsidRPr="000A3A15">
              <w:rPr>
                <w:snapToGrid/>
                <w:spacing w:val="4"/>
                <w:sz w:val="21"/>
                <w:szCs w:val="21"/>
                <w:lang w:val="fr-FR"/>
              </w:rPr>
              <w:t xml:space="preserve"> </w:t>
            </w:r>
          </w:p>
        </w:tc>
        <w:tc>
          <w:tcPr>
            <w:tcW w:w="0" w:type="dxa"/>
          </w:tcPr>
          <w:p w:rsidR="00941CB5" w:rsidRPr="000A3A15" w:rsidRDefault="00941CB5" w:rsidP="00694F6E">
            <w:pPr>
              <w:snapToGrid/>
              <w:spacing w:before="60" w:afterLines="30" w:after="93" w:line="288" w:lineRule="auto"/>
              <w:rPr>
                <w:rFonts w:hint="eastAsia"/>
                <w:snapToGrid/>
                <w:spacing w:val="4"/>
                <w:sz w:val="21"/>
                <w:szCs w:val="21"/>
              </w:rPr>
            </w:pPr>
            <w:r w:rsidRPr="000A3A15">
              <w:rPr>
                <w:rFonts w:hint="eastAsia"/>
                <w:snapToGrid/>
                <w:spacing w:val="4"/>
                <w:sz w:val="21"/>
                <w:szCs w:val="21"/>
              </w:rPr>
              <w:t>117</w:t>
            </w:r>
            <w:r w:rsidRPr="000A3A15">
              <w:rPr>
                <w:rFonts w:hint="eastAsia"/>
                <w:snapToGrid/>
                <w:spacing w:val="4"/>
                <w:sz w:val="21"/>
                <w:szCs w:val="21"/>
              </w:rPr>
              <w:t>个签署国和</w:t>
            </w:r>
            <w:r w:rsidRPr="000A3A15">
              <w:rPr>
                <w:rFonts w:hint="eastAsia"/>
                <w:snapToGrid/>
                <w:spacing w:val="4"/>
                <w:sz w:val="21"/>
                <w:szCs w:val="21"/>
              </w:rPr>
              <w:t>95</w:t>
            </w:r>
            <w:r w:rsidRPr="000A3A15">
              <w:rPr>
                <w:rFonts w:hint="eastAsia"/>
                <w:snapToGrid/>
                <w:spacing w:val="4"/>
                <w:sz w:val="21"/>
                <w:szCs w:val="21"/>
              </w:rPr>
              <w:t>个缔约国。</w:t>
            </w:r>
          </w:p>
          <w:p w:rsidR="00941CB5" w:rsidRPr="000A3A15" w:rsidRDefault="00941CB5" w:rsidP="00694F6E">
            <w:pPr>
              <w:snapToGrid/>
              <w:spacing w:before="60" w:afterLines="30" w:after="93" w:line="288" w:lineRule="auto"/>
              <w:rPr>
                <w:rFonts w:hint="eastAsia"/>
                <w:snapToGrid/>
                <w:spacing w:val="4"/>
                <w:sz w:val="21"/>
                <w:szCs w:val="21"/>
              </w:rPr>
            </w:pPr>
            <w:r w:rsidRPr="000A3A15">
              <w:rPr>
                <w:rFonts w:hint="eastAsia"/>
                <w:snapToGrid/>
                <w:spacing w:val="4"/>
                <w:sz w:val="21"/>
                <w:szCs w:val="21"/>
              </w:rPr>
              <w:t>加入：第</w:t>
            </w:r>
            <w:r w:rsidRPr="000A3A15">
              <w:rPr>
                <w:snapToGrid/>
                <w:spacing w:val="4"/>
                <w:sz w:val="21"/>
                <w:szCs w:val="21"/>
              </w:rPr>
              <w:t>11-2004</w:t>
            </w:r>
            <w:r w:rsidRPr="000A3A15">
              <w:rPr>
                <w:rFonts w:hint="eastAsia"/>
                <w:snapToGrid/>
                <w:spacing w:val="4"/>
                <w:sz w:val="21"/>
                <w:szCs w:val="21"/>
              </w:rPr>
              <w:t>号法令，</w:t>
            </w:r>
            <w:smartTag w:uri="urn:schemas-microsoft-com:office:smarttags" w:element="chsdate">
              <w:smartTagPr>
                <w:attr w:name="Year" w:val="2004"/>
                <w:attr w:name="Month" w:val="2"/>
                <w:attr w:name="Day" w:val="24"/>
                <w:attr w:name="IsLunarDate" w:val="False"/>
                <w:attr w:name="IsROCDate" w:val="False"/>
              </w:smartTagPr>
              <w:r w:rsidRPr="000A3A15">
                <w:rPr>
                  <w:rFonts w:hint="eastAsia"/>
                  <w:snapToGrid/>
                  <w:spacing w:val="4"/>
                  <w:sz w:val="21"/>
                  <w:szCs w:val="21"/>
                </w:rPr>
                <w:t>2004</w:t>
              </w:r>
              <w:r w:rsidRPr="000A3A15">
                <w:rPr>
                  <w:rFonts w:hint="eastAsia"/>
                  <w:snapToGrid/>
                  <w:spacing w:val="4"/>
                  <w:sz w:val="21"/>
                  <w:szCs w:val="21"/>
                </w:rPr>
                <w:t>年</w:t>
              </w:r>
              <w:r w:rsidRPr="000A3A15">
                <w:rPr>
                  <w:rFonts w:hint="eastAsia"/>
                  <w:snapToGrid/>
                  <w:spacing w:val="4"/>
                  <w:sz w:val="21"/>
                  <w:szCs w:val="21"/>
                </w:rPr>
                <w:t>2</w:t>
              </w:r>
              <w:r w:rsidRPr="000A3A15">
                <w:rPr>
                  <w:rFonts w:hint="eastAsia"/>
                  <w:snapToGrid/>
                  <w:spacing w:val="4"/>
                  <w:sz w:val="21"/>
                  <w:szCs w:val="21"/>
                </w:rPr>
                <w:t>月</w:t>
              </w:r>
              <w:r w:rsidRPr="000A3A15">
                <w:rPr>
                  <w:rFonts w:hint="eastAsia"/>
                  <w:snapToGrid/>
                  <w:spacing w:val="4"/>
                  <w:sz w:val="21"/>
                  <w:szCs w:val="21"/>
                </w:rPr>
                <w:t>24</w:t>
              </w:r>
              <w:r w:rsidRPr="000A3A15">
                <w:rPr>
                  <w:rFonts w:hint="eastAsia"/>
                  <w:snapToGrid/>
                  <w:spacing w:val="4"/>
                  <w:sz w:val="21"/>
                  <w:szCs w:val="21"/>
                </w:rPr>
                <w:t>日</w:t>
              </w:r>
            </w:smartTag>
            <w:r w:rsidRPr="000A3A15">
              <w:rPr>
                <w:rFonts w:hint="eastAsia"/>
                <w:snapToGrid/>
                <w:spacing w:val="4"/>
                <w:sz w:val="21"/>
                <w:szCs w:val="21"/>
              </w:rPr>
              <w:t>第</w:t>
            </w:r>
            <w:r w:rsidRPr="000A3A15">
              <w:rPr>
                <w:rFonts w:hint="eastAsia"/>
                <w:snapToGrid/>
                <w:spacing w:val="4"/>
                <w:sz w:val="21"/>
                <w:szCs w:val="21"/>
              </w:rPr>
              <w:t>38</w:t>
            </w:r>
            <w:r w:rsidRPr="000A3A15">
              <w:rPr>
                <w:rFonts w:hint="eastAsia"/>
                <w:snapToGrid/>
                <w:spacing w:val="4"/>
                <w:sz w:val="21"/>
                <w:szCs w:val="21"/>
              </w:rPr>
              <w:t>号</w:t>
            </w:r>
            <w:r w:rsidRPr="000A3A15">
              <w:rPr>
                <w:snapToGrid/>
                <w:spacing w:val="4"/>
                <w:sz w:val="21"/>
                <w:szCs w:val="21"/>
              </w:rPr>
              <w:t>《政府公报》</w:t>
            </w:r>
            <w:r w:rsidRPr="000A3A15">
              <w:rPr>
                <w:rFonts w:hint="eastAsia"/>
                <w:snapToGrid/>
                <w:spacing w:val="4"/>
                <w:sz w:val="21"/>
                <w:szCs w:val="21"/>
              </w:rPr>
              <w:t>第</w:t>
            </w:r>
            <w:r w:rsidRPr="000A3A15">
              <w:rPr>
                <w:rFonts w:hint="eastAsia"/>
                <w:snapToGrid/>
                <w:spacing w:val="4"/>
                <w:sz w:val="21"/>
                <w:szCs w:val="21"/>
              </w:rPr>
              <w:t>946</w:t>
            </w:r>
            <w:r w:rsidRPr="000A3A15">
              <w:rPr>
                <w:rFonts w:hint="eastAsia"/>
                <w:snapToGrid/>
                <w:spacing w:val="4"/>
                <w:sz w:val="21"/>
                <w:szCs w:val="21"/>
              </w:rPr>
              <w:t>页。</w:t>
            </w:r>
          </w:p>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批准加入：第</w:t>
            </w:r>
            <w:r w:rsidRPr="000A3A15">
              <w:rPr>
                <w:rFonts w:hint="eastAsia"/>
                <w:snapToGrid/>
                <w:spacing w:val="4"/>
                <w:sz w:val="21"/>
                <w:szCs w:val="21"/>
              </w:rPr>
              <w:t>3925</w:t>
            </w:r>
            <w:r w:rsidRPr="000A3A15">
              <w:rPr>
                <w:rFonts w:hint="eastAsia"/>
                <w:snapToGrid/>
                <w:spacing w:val="4"/>
                <w:sz w:val="21"/>
                <w:szCs w:val="21"/>
              </w:rPr>
              <w:t>号</w:t>
            </w:r>
            <w:r w:rsidRPr="000A3A15">
              <w:rPr>
                <w:snapToGrid/>
                <w:spacing w:val="4"/>
                <w:sz w:val="21"/>
                <w:szCs w:val="21"/>
              </w:rPr>
              <w:t>A.N.</w:t>
            </w:r>
            <w:r w:rsidRPr="000A3A15">
              <w:rPr>
                <w:rFonts w:hint="eastAsia"/>
                <w:snapToGrid/>
                <w:spacing w:val="4"/>
                <w:sz w:val="21"/>
                <w:szCs w:val="21"/>
              </w:rPr>
              <w:t>法令，</w:t>
            </w:r>
            <w:smartTag w:uri="urn:schemas-microsoft-com:office:smarttags" w:element="chsdate">
              <w:smartTagPr>
                <w:attr w:name="Year" w:val="2004"/>
                <w:attr w:name="Month" w:val="7"/>
                <w:attr w:name="Day" w:val="9"/>
                <w:attr w:name="IsLunarDate" w:val="False"/>
                <w:attr w:name="IsROCDate" w:val="False"/>
              </w:smartTagPr>
              <w:r w:rsidRPr="000A3A15">
                <w:rPr>
                  <w:rFonts w:hint="eastAsia"/>
                  <w:snapToGrid/>
                  <w:spacing w:val="4"/>
                  <w:sz w:val="21"/>
                  <w:szCs w:val="21"/>
                </w:rPr>
                <w:t>2004</w:t>
              </w:r>
              <w:r w:rsidRPr="000A3A15">
                <w:rPr>
                  <w:rFonts w:hint="eastAsia"/>
                  <w:snapToGrid/>
                  <w:spacing w:val="4"/>
                  <w:sz w:val="21"/>
                  <w:szCs w:val="21"/>
                </w:rPr>
                <w:t>年</w:t>
              </w:r>
              <w:r w:rsidRPr="000A3A15">
                <w:rPr>
                  <w:rFonts w:hint="eastAsia"/>
                  <w:snapToGrid/>
                  <w:spacing w:val="4"/>
                  <w:sz w:val="21"/>
                  <w:szCs w:val="21"/>
                </w:rPr>
                <w:t>7</w:t>
              </w:r>
              <w:r w:rsidRPr="000A3A15">
                <w:rPr>
                  <w:rFonts w:hint="eastAsia"/>
                  <w:snapToGrid/>
                  <w:spacing w:val="4"/>
                  <w:sz w:val="21"/>
                  <w:szCs w:val="21"/>
                </w:rPr>
                <w:t>月</w:t>
              </w:r>
              <w:r w:rsidRPr="000A3A15">
                <w:rPr>
                  <w:rFonts w:hint="eastAsia"/>
                  <w:snapToGrid/>
                  <w:spacing w:val="4"/>
                  <w:sz w:val="21"/>
                  <w:szCs w:val="21"/>
                </w:rPr>
                <w:t>9</w:t>
              </w:r>
              <w:r w:rsidRPr="000A3A15">
                <w:rPr>
                  <w:rFonts w:hint="eastAsia"/>
                  <w:snapToGrid/>
                  <w:spacing w:val="4"/>
                  <w:sz w:val="21"/>
                  <w:szCs w:val="21"/>
                </w:rPr>
                <w:t>日</w:t>
              </w:r>
            </w:smartTag>
            <w:r w:rsidRPr="000A3A15">
              <w:rPr>
                <w:rFonts w:hint="eastAsia"/>
                <w:snapToGrid/>
                <w:spacing w:val="4"/>
                <w:sz w:val="21"/>
                <w:szCs w:val="21"/>
              </w:rPr>
              <w:t>第</w:t>
            </w:r>
            <w:r w:rsidRPr="000A3A15">
              <w:rPr>
                <w:rFonts w:hint="eastAsia"/>
                <w:snapToGrid/>
                <w:spacing w:val="4"/>
                <w:sz w:val="21"/>
                <w:szCs w:val="21"/>
              </w:rPr>
              <w:t>134</w:t>
            </w:r>
            <w:r w:rsidRPr="000A3A15">
              <w:rPr>
                <w:rFonts w:hint="eastAsia"/>
                <w:snapToGrid/>
                <w:spacing w:val="4"/>
                <w:sz w:val="21"/>
                <w:szCs w:val="21"/>
              </w:rPr>
              <w:t>号</w:t>
            </w:r>
            <w:r w:rsidRPr="000A3A15">
              <w:rPr>
                <w:snapToGrid/>
                <w:spacing w:val="4"/>
                <w:sz w:val="21"/>
                <w:szCs w:val="21"/>
              </w:rPr>
              <w:t>《政府公报》</w:t>
            </w:r>
            <w:r w:rsidRPr="000A3A15">
              <w:rPr>
                <w:rFonts w:hint="eastAsia"/>
                <w:snapToGrid/>
                <w:spacing w:val="4"/>
                <w:sz w:val="21"/>
                <w:szCs w:val="21"/>
              </w:rPr>
              <w:t>第</w:t>
            </w:r>
            <w:r w:rsidRPr="000A3A15">
              <w:rPr>
                <w:rFonts w:hint="eastAsia"/>
                <w:snapToGrid/>
                <w:spacing w:val="4"/>
                <w:sz w:val="21"/>
                <w:szCs w:val="21"/>
              </w:rPr>
              <w:t>3523</w:t>
            </w:r>
            <w:r w:rsidRPr="000A3A15">
              <w:rPr>
                <w:rFonts w:hint="eastAsia"/>
                <w:snapToGrid/>
                <w:spacing w:val="4"/>
                <w:sz w:val="21"/>
                <w:szCs w:val="21"/>
              </w:rPr>
              <w:t>页。</w:t>
            </w:r>
          </w:p>
        </w:tc>
      </w:tr>
      <w:tr w:rsidR="00941CB5" w:rsidRPr="000A3A15" w:rsidTr="000A3A15">
        <w:trPr>
          <w:trHeight w:val="146"/>
        </w:trPr>
        <w:tc>
          <w:tcPr>
            <w:tcW w:w="990"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《联合国打击跨国有组织犯罪公约关于打击陆、海、空偷运移民的补充议定书》</w:t>
            </w:r>
          </w:p>
        </w:tc>
        <w:tc>
          <w:tcPr>
            <w:tcW w:w="619" w:type="pct"/>
          </w:tcPr>
          <w:p w:rsidR="00941CB5" w:rsidRPr="000A3A15" w:rsidRDefault="00941CB5" w:rsidP="00694F6E">
            <w:pPr>
              <w:snapToGrid/>
              <w:spacing w:before="60" w:afterLines="30" w:after="93" w:line="288" w:lineRule="auto"/>
              <w:rPr>
                <w:rFonts w:hint="eastAsia"/>
                <w:snapToGrid/>
                <w:spacing w:val="4"/>
                <w:sz w:val="21"/>
                <w:szCs w:val="21"/>
              </w:rPr>
            </w:pPr>
            <w:bookmarkStart w:id="1" w:name="OLE_LINK3"/>
            <w:bookmarkStart w:id="2" w:name="OLE_LINK4"/>
            <w:r w:rsidRPr="000A3A15">
              <w:rPr>
                <w:rFonts w:hint="eastAsia"/>
                <w:snapToGrid/>
                <w:spacing w:val="4"/>
                <w:sz w:val="21"/>
                <w:szCs w:val="21"/>
              </w:rPr>
              <w:t>美国纽约，</w:t>
            </w:r>
            <w:smartTag w:uri="urn:schemas-microsoft-com:office:smarttags" w:element="chsdate">
              <w:smartTagPr>
                <w:attr w:name="IsROCDate" w:val="False"/>
                <w:attr w:name="IsLunarDate" w:val="False"/>
                <w:attr w:name="Day" w:val="15"/>
                <w:attr w:name="Month" w:val="11"/>
                <w:attr w:name="Year" w:val="2000"/>
              </w:smartTagPr>
              <w:r w:rsidRPr="000A3A15">
                <w:rPr>
                  <w:snapToGrid/>
                  <w:spacing w:val="4"/>
                  <w:sz w:val="21"/>
                  <w:szCs w:val="21"/>
                </w:rPr>
                <w:t>2000</w:t>
              </w:r>
              <w:r w:rsidRPr="000A3A15">
                <w:rPr>
                  <w:rFonts w:hint="eastAsia"/>
                  <w:snapToGrid/>
                  <w:spacing w:val="4"/>
                  <w:sz w:val="21"/>
                  <w:szCs w:val="21"/>
                </w:rPr>
                <w:t>年</w:t>
              </w:r>
              <w:r w:rsidRPr="000A3A15">
                <w:rPr>
                  <w:rFonts w:hint="eastAsia"/>
                  <w:snapToGrid/>
                  <w:spacing w:val="4"/>
                  <w:sz w:val="21"/>
                  <w:szCs w:val="21"/>
                </w:rPr>
                <w:t>11</w:t>
              </w:r>
              <w:r w:rsidRPr="000A3A15">
                <w:rPr>
                  <w:rFonts w:hint="eastAsia"/>
                  <w:snapToGrid/>
                  <w:spacing w:val="4"/>
                  <w:sz w:val="21"/>
                  <w:szCs w:val="21"/>
                </w:rPr>
                <w:t>月</w:t>
              </w:r>
              <w:r w:rsidRPr="000A3A15">
                <w:rPr>
                  <w:rFonts w:hint="eastAsia"/>
                  <w:snapToGrid/>
                  <w:spacing w:val="4"/>
                  <w:sz w:val="21"/>
                  <w:szCs w:val="21"/>
                </w:rPr>
                <w:t>15</w:t>
              </w:r>
              <w:r w:rsidRPr="000A3A15">
                <w:rPr>
                  <w:rFonts w:hint="eastAsia"/>
                  <w:snapToGrid/>
                  <w:spacing w:val="4"/>
                  <w:sz w:val="21"/>
                  <w:szCs w:val="21"/>
                </w:rPr>
                <w:t>日</w:t>
              </w:r>
            </w:smartTag>
            <w:bookmarkEnd w:id="1"/>
            <w:bookmarkEnd w:id="2"/>
          </w:p>
        </w:tc>
        <w:tc>
          <w:tcPr>
            <w:tcW w:w="822" w:type="pct"/>
          </w:tcPr>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尼加拉瓜并非为初始签署国</w:t>
            </w:r>
          </w:p>
        </w:tc>
        <w:tc>
          <w:tcPr>
            <w:tcW w:w="609" w:type="pct"/>
          </w:tcPr>
          <w:p w:rsidR="00941CB5" w:rsidRPr="000A3A15" w:rsidRDefault="00941CB5" w:rsidP="00694F6E">
            <w:pPr>
              <w:snapToGrid/>
              <w:spacing w:before="60" w:afterLines="30" w:after="93" w:line="288" w:lineRule="auto"/>
              <w:rPr>
                <w:snapToGrid/>
                <w:spacing w:val="4"/>
                <w:sz w:val="21"/>
                <w:szCs w:val="21"/>
                <w:lang w:val="fr-FR"/>
              </w:rPr>
            </w:pPr>
            <w:r w:rsidRPr="000A3A15">
              <w:rPr>
                <w:snapToGrid/>
                <w:spacing w:val="4"/>
                <w:sz w:val="21"/>
                <w:szCs w:val="21"/>
                <w:lang w:val="fr-FR"/>
              </w:rPr>
              <w:t>2006</w:t>
            </w:r>
            <w:r w:rsidRPr="000A3A15">
              <w:rPr>
                <w:rFonts w:hint="eastAsia"/>
                <w:snapToGrid/>
                <w:spacing w:val="4"/>
                <w:sz w:val="21"/>
                <w:szCs w:val="21"/>
              </w:rPr>
              <w:t>年</w:t>
            </w:r>
            <w:r w:rsidRPr="000A3A15">
              <w:rPr>
                <w:rFonts w:hint="eastAsia"/>
                <w:snapToGrid/>
                <w:spacing w:val="4"/>
                <w:sz w:val="21"/>
                <w:szCs w:val="21"/>
                <w:lang w:val="fr-FR"/>
              </w:rPr>
              <w:t>2</w:t>
            </w:r>
            <w:r w:rsidRPr="000A3A15">
              <w:rPr>
                <w:rFonts w:hint="eastAsia"/>
                <w:snapToGrid/>
                <w:spacing w:val="4"/>
                <w:sz w:val="21"/>
                <w:szCs w:val="21"/>
              </w:rPr>
              <w:t>月</w:t>
            </w:r>
            <w:r w:rsidRPr="000A3A15">
              <w:rPr>
                <w:rFonts w:hint="eastAsia"/>
                <w:snapToGrid/>
                <w:spacing w:val="4"/>
                <w:sz w:val="21"/>
                <w:szCs w:val="21"/>
                <w:lang w:val="fr-FR"/>
              </w:rPr>
              <w:t>15</w:t>
            </w:r>
            <w:r w:rsidRPr="000A3A15">
              <w:rPr>
                <w:rFonts w:hint="eastAsia"/>
                <w:snapToGrid/>
                <w:spacing w:val="4"/>
                <w:sz w:val="21"/>
                <w:szCs w:val="21"/>
              </w:rPr>
              <w:t>日</w:t>
            </w:r>
            <w:r w:rsidRPr="000A3A15">
              <w:rPr>
                <w:rFonts w:hint="eastAsia"/>
                <w:snapToGrid/>
                <w:spacing w:val="4"/>
                <w:sz w:val="21"/>
                <w:szCs w:val="21"/>
                <w:lang w:val="fr-FR"/>
              </w:rPr>
              <w:t>(</w:t>
            </w:r>
            <w:r w:rsidRPr="000A3A15">
              <w:rPr>
                <w:rFonts w:hint="eastAsia"/>
                <w:snapToGrid/>
                <w:spacing w:val="4"/>
                <w:sz w:val="21"/>
                <w:szCs w:val="21"/>
              </w:rPr>
              <w:t>加入</w:t>
            </w:r>
            <w:r w:rsidRPr="000A3A15">
              <w:rPr>
                <w:rFonts w:hint="eastAsia"/>
                <w:snapToGrid/>
                <w:spacing w:val="4"/>
                <w:sz w:val="21"/>
                <w:szCs w:val="21"/>
                <w:lang w:val="fr-FR"/>
              </w:rPr>
              <w:t>)</w:t>
            </w:r>
            <w:r w:rsidRPr="000A3A15">
              <w:rPr>
                <w:snapToGrid/>
                <w:spacing w:val="4"/>
                <w:sz w:val="21"/>
                <w:szCs w:val="21"/>
                <w:lang w:val="fr-FR"/>
              </w:rPr>
              <w:t xml:space="preserve"> </w:t>
            </w:r>
          </w:p>
        </w:tc>
        <w:tc>
          <w:tcPr>
            <w:tcW w:w="0" w:type="dxa"/>
          </w:tcPr>
          <w:p w:rsidR="00941CB5" w:rsidRPr="000A3A15" w:rsidRDefault="00941CB5" w:rsidP="00694F6E">
            <w:pPr>
              <w:snapToGrid/>
              <w:spacing w:before="60" w:afterLines="30" w:after="93" w:line="288" w:lineRule="auto"/>
              <w:rPr>
                <w:rFonts w:hint="eastAsia"/>
                <w:snapToGrid/>
                <w:spacing w:val="4"/>
                <w:sz w:val="21"/>
                <w:szCs w:val="21"/>
              </w:rPr>
            </w:pPr>
            <w:r w:rsidRPr="000A3A15">
              <w:rPr>
                <w:rFonts w:hint="eastAsia"/>
                <w:snapToGrid/>
                <w:spacing w:val="4"/>
                <w:sz w:val="21"/>
                <w:szCs w:val="21"/>
              </w:rPr>
              <w:t>112</w:t>
            </w:r>
            <w:r w:rsidRPr="000A3A15">
              <w:rPr>
                <w:rFonts w:hint="eastAsia"/>
                <w:snapToGrid/>
                <w:spacing w:val="4"/>
                <w:sz w:val="21"/>
                <w:szCs w:val="21"/>
              </w:rPr>
              <w:t>个签署国和</w:t>
            </w:r>
            <w:r w:rsidRPr="000A3A15">
              <w:rPr>
                <w:rFonts w:hint="eastAsia"/>
                <w:snapToGrid/>
                <w:spacing w:val="4"/>
                <w:sz w:val="21"/>
                <w:szCs w:val="21"/>
              </w:rPr>
              <w:t>85</w:t>
            </w:r>
            <w:r w:rsidRPr="000A3A15">
              <w:rPr>
                <w:rFonts w:hint="eastAsia"/>
                <w:snapToGrid/>
                <w:spacing w:val="4"/>
                <w:sz w:val="21"/>
                <w:szCs w:val="21"/>
              </w:rPr>
              <w:t>个缔约国。</w:t>
            </w:r>
          </w:p>
          <w:p w:rsidR="00941CB5" w:rsidRPr="000A3A15" w:rsidRDefault="00941CB5" w:rsidP="00694F6E">
            <w:pPr>
              <w:snapToGrid/>
              <w:spacing w:before="60" w:afterLines="30" w:after="93" w:line="288" w:lineRule="auto"/>
              <w:rPr>
                <w:rFonts w:hint="eastAsia"/>
                <w:snapToGrid/>
                <w:spacing w:val="4"/>
                <w:sz w:val="21"/>
                <w:szCs w:val="21"/>
              </w:rPr>
            </w:pPr>
            <w:r w:rsidRPr="000A3A15">
              <w:rPr>
                <w:rFonts w:hint="eastAsia"/>
                <w:snapToGrid/>
                <w:spacing w:val="4"/>
                <w:sz w:val="21"/>
                <w:szCs w:val="21"/>
              </w:rPr>
              <w:t>加入：第</w:t>
            </w:r>
            <w:r w:rsidRPr="000A3A15">
              <w:rPr>
                <w:snapToGrid/>
                <w:spacing w:val="4"/>
                <w:sz w:val="21"/>
                <w:szCs w:val="21"/>
              </w:rPr>
              <w:t>66-2004</w:t>
            </w:r>
            <w:r w:rsidRPr="000A3A15">
              <w:rPr>
                <w:rFonts w:hint="eastAsia"/>
                <w:snapToGrid/>
                <w:spacing w:val="4"/>
                <w:sz w:val="21"/>
                <w:szCs w:val="21"/>
              </w:rPr>
              <w:t>号法令，</w:t>
            </w:r>
            <w:smartTag w:uri="urn:schemas-microsoft-com:office:smarttags" w:element="chsdate">
              <w:smartTagPr>
                <w:attr w:name="Year" w:val="2004"/>
                <w:attr w:name="Month" w:val="7"/>
                <w:attr w:name="Day" w:val="9"/>
                <w:attr w:name="IsLunarDate" w:val="False"/>
                <w:attr w:name="IsROCDate" w:val="False"/>
              </w:smartTagPr>
              <w:r w:rsidRPr="000A3A15">
                <w:rPr>
                  <w:rFonts w:hint="eastAsia"/>
                  <w:snapToGrid/>
                  <w:spacing w:val="4"/>
                  <w:sz w:val="21"/>
                  <w:szCs w:val="21"/>
                </w:rPr>
                <w:t>2004</w:t>
              </w:r>
              <w:r w:rsidRPr="000A3A15">
                <w:rPr>
                  <w:rFonts w:hint="eastAsia"/>
                  <w:snapToGrid/>
                  <w:spacing w:val="4"/>
                  <w:sz w:val="21"/>
                  <w:szCs w:val="21"/>
                </w:rPr>
                <w:t>年</w:t>
              </w:r>
              <w:r w:rsidRPr="000A3A15">
                <w:rPr>
                  <w:rFonts w:hint="eastAsia"/>
                  <w:snapToGrid/>
                  <w:spacing w:val="4"/>
                  <w:sz w:val="21"/>
                  <w:szCs w:val="21"/>
                </w:rPr>
                <w:t>7</w:t>
              </w:r>
              <w:r w:rsidRPr="000A3A15">
                <w:rPr>
                  <w:rFonts w:hint="eastAsia"/>
                  <w:snapToGrid/>
                  <w:spacing w:val="4"/>
                  <w:sz w:val="21"/>
                  <w:szCs w:val="21"/>
                </w:rPr>
                <w:t>月</w:t>
              </w:r>
              <w:r w:rsidRPr="000A3A15">
                <w:rPr>
                  <w:rFonts w:hint="eastAsia"/>
                  <w:snapToGrid/>
                  <w:spacing w:val="4"/>
                  <w:sz w:val="21"/>
                  <w:szCs w:val="21"/>
                </w:rPr>
                <w:t>9</w:t>
              </w:r>
              <w:r w:rsidRPr="000A3A15">
                <w:rPr>
                  <w:rFonts w:hint="eastAsia"/>
                  <w:snapToGrid/>
                  <w:spacing w:val="4"/>
                  <w:sz w:val="21"/>
                  <w:szCs w:val="21"/>
                </w:rPr>
                <w:t>日</w:t>
              </w:r>
            </w:smartTag>
            <w:r w:rsidRPr="000A3A15">
              <w:rPr>
                <w:rFonts w:hint="eastAsia"/>
                <w:snapToGrid/>
                <w:spacing w:val="4"/>
                <w:sz w:val="21"/>
                <w:szCs w:val="21"/>
              </w:rPr>
              <w:t>第</w:t>
            </w:r>
            <w:r w:rsidRPr="000A3A15">
              <w:rPr>
                <w:rFonts w:hint="eastAsia"/>
                <w:snapToGrid/>
                <w:spacing w:val="4"/>
                <w:sz w:val="21"/>
                <w:szCs w:val="21"/>
              </w:rPr>
              <w:t>134</w:t>
            </w:r>
            <w:r w:rsidRPr="000A3A15">
              <w:rPr>
                <w:rFonts w:hint="eastAsia"/>
                <w:snapToGrid/>
                <w:spacing w:val="4"/>
                <w:sz w:val="21"/>
                <w:szCs w:val="21"/>
              </w:rPr>
              <w:t>号</w:t>
            </w:r>
            <w:r w:rsidRPr="000A3A15">
              <w:rPr>
                <w:snapToGrid/>
                <w:spacing w:val="4"/>
                <w:sz w:val="21"/>
                <w:szCs w:val="21"/>
              </w:rPr>
              <w:t>《政府公报》</w:t>
            </w:r>
            <w:r w:rsidRPr="000A3A15">
              <w:rPr>
                <w:rFonts w:hint="eastAsia"/>
                <w:snapToGrid/>
                <w:spacing w:val="4"/>
                <w:sz w:val="21"/>
                <w:szCs w:val="21"/>
              </w:rPr>
              <w:t>第</w:t>
            </w:r>
            <w:r w:rsidRPr="000A3A15">
              <w:rPr>
                <w:rFonts w:hint="eastAsia"/>
                <w:snapToGrid/>
                <w:spacing w:val="4"/>
                <w:sz w:val="21"/>
                <w:szCs w:val="21"/>
              </w:rPr>
              <w:t>3525</w:t>
            </w:r>
            <w:r w:rsidRPr="000A3A15">
              <w:rPr>
                <w:rFonts w:hint="eastAsia"/>
                <w:snapToGrid/>
                <w:spacing w:val="4"/>
                <w:sz w:val="21"/>
                <w:szCs w:val="21"/>
              </w:rPr>
              <w:t>页。</w:t>
            </w:r>
          </w:p>
          <w:p w:rsidR="00941CB5" w:rsidRPr="000A3A15" w:rsidRDefault="00941CB5" w:rsidP="00694F6E">
            <w:pPr>
              <w:snapToGrid/>
              <w:spacing w:before="60" w:afterLines="30" w:after="93" w:line="288" w:lineRule="auto"/>
              <w:rPr>
                <w:snapToGrid/>
                <w:spacing w:val="4"/>
                <w:sz w:val="21"/>
                <w:szCs w:val="21"/>
              </w:rPr>
            </w:pPr>
            <w:r w:rsidRPr="000A3A15">
              <w:rPr>
                <w:rFonts w:hint="eastAsia"/>
                <w:snapToGrid/>
                <w:spacing w:val="4"/>
                <w:sz w:val="21"/>
                <w:szCs w:val="21"/>
              </w:rPr>
              <w:t>批准加入：第</w:t>
            </w:r>
            <w:r w:rsidRPr="000A3A15">
              <w:rPr>
                <w:rFonts w:hint="eastAsia"/>
                <w:snapToGrid/>
                <w:spacing w:val="4"/>
                <w:sz w:val="21"/>
                <w:szCs w:val="21"/>
              </w:rPr>
              <w:t>4376</w:t>
            </w:r>
            <w:r w:rsidRPr="000A3A15">
              <w:rPr>
                <w:rFonts w:hint="eastAsia"/>
                <w:snapToGrid/>
                <w:spacing w:val="4"/>
                <w:sz w:val="21"/>
                <w:szCs w:val="21"/>
              </w:rPr>
              <w:t>号</w:t>
            </w:r>
            <w:r w:rsidRPr="000A3A15">
              <w:rPr>
                <w:snapToGrid/>
                <w:spacing w:val="4"/>
                <w:sz w:val="21"/>
                <w:szCs w:val="21"/>
              </w:rPr>
              <w:t>A.N.</w:t>
            </w:r>
            <w:r w:rsidRPr="000A3A15">
              <w:rPr>
                <w:rFonts w:hint="eastAsia"/>
                <w:snapToGrid/>
                <w:spacing w:val="4"/>
                <w:sz w:val="21"/>
                <w:szCs w:val="21"/>
              </w:rPr>
              <w:t>法令，</w:t>
            </w:r>
            <w:smartTag w:uri="urn:schemas-microsoft-com:office:smarttags" w:element="chsdate">
              <w:smartTagPr>
                <w:attr w:name="Year" w:val="2005"/>
                <w:attr w:name="Month" w:val="11"/>
                <w:attr w:name="Day" w:val="4"/>
                <w:attr w:name="IsLunarDate" w:val="False"/>
                <w:attr w:name="IsROCDate" w:val="False"/>
              </w:smartTagPr>
              <w:r w:rsidRPr="000A3A15">
                <w:rPr>
                  <w:rFonts w:hint="eastAsia"/>
                  <w:snapToGrid/>
                  <w:spacing w:val="4"/>
                  <w:sz w:val="21"/>
                  <w:szCs w:val="21"/>
                </w:rPr>
                <w:t>2005</w:t>
              </w:r>
              <w:r w:rsidRPr="000A3A15">
                <w:rPr>
                  <w:rFonts w:hint="eastAsia"/>
                  <w:snapToGrid/>
                  <w:spacing w:val="4"/>
                  <w:sz w:val="21"/>
                  <w:szCs w:val="21"/>
                </w:rPr>
                <w:t>年</w:t>
              </w:r>
              <w:r w:rsidRPr="000A3A15">
                <w:rPr>
                  <w:rFonts w:hint="eastAsia"/>
                  <w:snapToGrid/>
                  <w:spacing w:val="4"/>
                  <w:sz w:val="21"/>
                  <w:szCs w:val="21"/>
                </w:rPr>
                <w:t>11</w:t>
              </w:r>
              <w:r w:rsidRPr="000A3A15">
                <w:rPr>
                  <w:rFonts w:hint="eastAsia"/>
                  <w:snapToGrid/>
                  <w:spacing w:val="4"/>
                  <w:sz w:val="21"/>
                  <w:szCs w:val="21"/>
                </w:rPr>
                <w:t>月</w:t>
              </w:r>
              <w:r w:rsidRPr="000A3A15">
                <w:rPr>
                  <w:rFonts w:hint="eastAsia"/>
                  <w:snapToGrid/>
                  <w:spacing w:val="4"/>
                  <w:sz w:val="21"/>
                  <w:szCs w:val="21"/>
                </w:rPr>
                <w:t>4</w:t>
              </w:r>
              <w:r w:rsidRPr="000A3A15">
                <w:rPr>
                  <w:rFonts w:hint="eastAsia"/>
                  <w:snapToGrid/>
                  <w:spacing w:val="4"/>
                  <w:sz w:val="21"/>
                  <w:szCs w:val="21"/>
                </w:rPr>
                <w:t>日</w:t>
              </w:r>
            </w:smartTag>
            <w:r w:rsidRPr="000A3A15">
              <w:rPr>
                <w:rFonts w:hint="eastAsia"/>
                <w:snapToGrid/>
                <w:spacing w:val="4"/>
                <w:sz w:val="21"/>
                <w:szCs w:val="21"/>
              </w:rPr>
              <w:t>第</w:t>
            </w:r>
            <w:r w:rsidRPr="000A3A15">
              <w:rPr>
                <w:rFonts w:hint="eastAsia"/>
                <w:snapToGrid/>
                <w:spacing w:val="4"/>
                <w:sz w:val="21"/>
                <w:szCs w:val="21"/>
              </w:rPr>
              <w:t>214</w:t>
            </w:r>
            <w:r w:rsidRPr="000A3A15">
              <w:rPr>
                <w:rFonts w:hint="eastAsia"/>
                <w:snapToGrid/>
                <w:spacing w:val="4"/>
                <w:sz w:val="21"/>
                <w:szCs w:val="21"/>
              </w:rPr>
              <w:t>号</w:t>
            </w:r>
            <w:r w:rsidRPr="000A3A15">
              <w:rPr>
                <w:snapToGrid/>
                <w:spacing w:val="4"/>
                <w:sz w:val="21"/>
                <w:szCs w:val="21"/>
              </w:rPr>
              <w:t>《政府公报》</w:t>
            </w:r>
            <w:r w:rsidRPr="000A3A15">
              <w:rPr>
                <w:rFonts w:hint="eastAsia"/>
                <w:snapToGrid/>
                <w:spacing w:val="4"/>
                <w:sz w:val="21"/>
                <w:szCs w:val="21"/>
              </w:rPr>
              <w:t>。</w:t>
            </w:r>
          </w:p>
        </w:tc>
      </w:tr>
    </w:tbl>
    <w:p w:rsidR="000A3A15" w:rsidRDefault="000A3A15" w:rsidP="00941CB5">
      <w:pPr>
        <w:rPr>
          <w:snapToGrid/>
          <w:szCs w:val="24"/>
        </w:rPr>
      </w:pPr>
    </w:p>
    <w:p w:rsidR="00941CB5" w:rsidRPr="003A5DAE" w:rsidRDefault="000A3A15" w:rsidP="003A5DAE">
      <w:pPr>
        <w:pStyle w:val="Heading3"/>
      </w:pPr>
      <w:r>
        <w:br w:type="page"/>
      </w:r>
      <w:r w:rsidR="00941CB5" w:rsidRPr="003A5DAE">
        <w:rPr>
          <w:u w:val="none"/>
        </w:rPr>
        <w:t>3.</w:t>
      </w:r>
      <w:r w:rsidR="00941CB5" w:rsidRPr="003A5DAE">
        <w:rPr>
          <w:u w:val="none"/>
        </w:rPr>
        <w:tab/>
      </w:r>
      <w:r w:rsidR="00941CB5" w:rsidRPr="003A5DAE">
        <w:rPr>
          <w:rFonts w:hint="eastAsia"/>
        </w:rPr>
        <w:t>其他相关国际公约的批准</w:t>
      </w:r>
    </w:p>
    <w:p w:rsidR="00941CB5" w:rsidRPr="00EC6A13" w:rsidRDefault="00941CB5" w:rsidP="003A5DAE">
      <w:pPr>
        <w:pStyle w:val="Heading4"/>
      </w:pPr>
      <w:r w:rsidRPr="003A5DAE">
        <w:rPr>
          <w:u w:val="none"/>
        </w:rPr>
        <w:tab/>
        <w:t>(a)</w:t>
      </w:r>
      <w:r w:rsidRPr="003A5DAE">
        <w:rPr>
          <w:u w:val="none"/>
        </w:rPr>
        <w:tab/>
      </w:r>
      <w:r w:rsidRPr="00EC6A13">
        <w:rPr>
          <w:rFonts w:hint="eastAsia"/>
        </w:rPr>
        <w:t>国际劳工组织公约</w:t>
      </w:r>
    </w:p>
    <w:p w:rsidR="00941CB5" w:rsidRPr="003A5DAE" w:rsidRDefault="00941CB5" w:rsidP="003A5DAE">
      <w:pPr>
        <w:ind w:firstLine="510"/>
        <w:rPr>
          <w:snapToGrid/>
          <w:szCs w:val="24"/>
        </w:rPr>
      </w:pPr>
      <w:r w:rsidRPr="00EC6A13">
        <w:rPr>
          <w:snapToGrid/>
          <w:szCs w:val="24"/>
        </w:rPr>
        <w:t>149.</w:t>
      </w:r>
      <w:r w:rsidR="003A5DAE">
        <w:rPr>
          <w:rFonts w:hint="eastAsia"/>
          <w:snapToGrid/>
          <w:szCs w:val="24"/>
        </w:rPr>
        <w:t xml:space="preserve">  </w:t>
      </w:r>
      <w:r w:rsidRPr="00EC6A13">
        <w:rPr>
          <w:rFonts w:hint="eastAsia"/>
          <w:snapToGrid/>
          <w:szCs w:val="24"/>
        </w:rPr>
        <w:t>尼加拉瓜已总共批准了</w:t>
      </w:r>
      <w:r w:rsidRPr="00EC6A13">
        <w:rPr>
          <w:rFonts w:hint="eastAsia"/>
          <w:snapToGrid/>
          <w:szCs w:val="24"/>
        </w:rPr>
        <w:t>59</w:t>
      </w:r>
      <w:r w:rsidRPr="00EC6A13">
        <w:rPr>
          <w:rFonts w:hint="eastAsia"/>
          <w:snapToGrid/>
          <w:szCs w:val="24"/>
        </w:rPr>
        <w:t>项劳工组织公约，其中</w:t>
      </w:r>
      <w:r w:rsidRPr="00EC6A13">
        <w:rPr>
          <w:rFonts w:hint="eastAsia"/>
          <w:snapToGrid/>
          <w:szCs w:val="24"/>
        </w:rPr>
        <w:t>54</w:t>
      </w:r>
      <w:r w:rsidRPr="00EC6A13">
        <w:rPr>
          <w:rFonts w:hint="eastAsia"/>
          <w:snapToGrid/>
          <w:szCs w:val="24"/>
        </w:rPr>
        <w:t>项已经生效，另有</w:t>
      </w:r>
      <w:r w:rsidRPr="00EC6A13">
        <w:rPr>
          <w:rFonts w:hint="eastAsia"/>
          <w:snapToGrid/>
          <w:szCs w:val="24"/>
        </w:rPr>
        <w:t>5</w:t>
      </w:r>
      <w:r w:rsidRPr="00EC6A13">
        <w:rPr>
          <w:rFonts w:hint="eastAsia"/>
          <w:snapToGrid/>
          <w:szCs w:val="24"/>
        </w:rPr>
        <w:t>项已经废止。</w:t>
      </w:r>
      <w:r w:rsidRPr="00EC6A13">
        <w:rPr>
          <w:rStyle w:val="FootnoteReference"/>
          <w:rFonts w:eastAsia="SimSun"/>
          <w:snapToGrid/>
          <w:spacing w:val="10"/>
          <w:szCs w:val="24"/>
        </w:rPr>
        <w:footnoteReference w:id="30"/>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3465"/>
        <w:gridCol w:w="4410"/>
        <w:gridCol w:w="2174"/>
      </w:tblGrid>
      <w:tr w:rsidR="00941CB5" w:rsidRPr="003A5DAE" w:rsidTr="003A5DAE">
        <w:trPr>
          <w:tblHeader/>
        </w:trPr>
        <w:tc>
          <w:tcPr>
            <w:tcW w:w="1395" w:type="pct"/>
            <w:shd w:val="clear" w:color="auto" w:fill="auto"/>
            <w:vAlign w:val="center"/>
          </w:tcPr>
          <w:p w:rsidR="00941CB5" w:rsidRPr="003A5DAE" w:rsidRDefault="00941CB5" w:rsidP="003A5DAE">
            <w:pPr>
              <w:spacing w:beforeLines="20" w:before="62" w:afterLines="20" w:after="62" w:line="288" w:lineRule="auto"/>
              <w:jc w:val="center"/>
              <w:rPr>
                <w:rFonts w:ascii="Time New Roman" w:eastAsia="SimHei" w:hAnsi="Time New Roman"/>
                <w:bCs/>
                <w:snapToGrid/>
                <w:spacing w:val="0"/>
                <w:sz w:val="18"/>
                <w:szCs w:val="18"/>
              </w:rPr>
            </w:pPr>
            <w:r w:rsidRPr="003A5DAE">
              <w:rPr>
                <w:rFonts w:ascii="Time New Roman" w:eastAsia="SimHei" w:hAnsi="Time New Roman" w:hint="eastAsia"/>
                <w:bCs/>
                <w:snapToGrid/>
                <w:spacing w:val="0"/>
                <w:sz w:val="18"/>
                <w:szCs w:val="18"/>
              </w:rPr>
              <w:t>劳工组织公约</w:t>
            </w:r>
          </w:p>
        </w:tc>
        <w:tc>
          <w:tcPr>
            <w:tcW w:w="1243" w:type="pct"/>
            <w:shd w:val="clear" w:color="auto" w:fill="auto"/>
            <w:vAlign w:val="center"/>
          </w:tcPr>
          <w:p w:rsidR="00941CB5" w:rsidRPr="003A5DAE" w:rsidRDefault="00941CB5" w:rsidP="003A5DAE">
            <w:pPr>
              <w:spacing w:beforeLines="20" w:before="62" w:afterLines="20" w:after="62" w:line="288" w:lineRule="auto"/>
              <w:jc w:val="center"/>
              <w:rPr>
                <w:rFonts w:ascii="Time New Roman" w:eastAsia="SimHei" w:hAnsi="Time New Roman"/>
                <w:bCs/>
                <w:snapToGrid/>
                <w:spacing w:val="0"/>
                <w:sz w:val="18"/>
                <w:szCs w:val="18"/>
              </w:rPr>
            </w:pPr>
            <w:r w:rsidRPr="003A5DAE">
              <w:rPr>
                <w:rFonts w:ascii="Time New Roman" w:eastAsia="SimHei" w:hAnsi="Time New Roman" w:hint="eastAsia"/>
                <w:bCs/>
                <w:snapToGrid/>
                <w:spacing w:val="0"/>
                <w:sz w:val="18"/>
                <w:szCs w:val="18"/>
              </w:rPr>
              <w:t>地点和日期</w:t>
            </w:r>
          </w:p>
        </w:tc>
        <w:tc>
          <w:tcPr>
            <w:tcW w:w="1582" w:type="pct"/>
            <w:shd w:val="clear" w:color="auto" w:fill="auto"/>
            <w:vAlign w:val="center"/>
          </w:tcPr>
          <w:p w:rsidR="00941CB5" w:rsidRPr="003A5DAE" w:rsidRDefault="00941CB5" w:rsidP="003A5DAE">
            <w:pPr>
              <w:spacing w:beforeLines="20" w:before="62" w:afterLines="20" w:after="62" w:line="288" w:lineRule="auto"/>
              <w:jc w:val="center"/>
              <w:rPr>
                <w:rFonts w:ascii="Time New Roman" w:eastAsia="SimHei" w:hAnsi="Time New Roman"/>
                <w:bCs/>
                <w:snapToGrid/>
                <w:spacing w:val="0"/>
                <w:sz w:val="18"/>
                <w:szCs w:val="18"/>
              </w:rPr>
            </w:pPr>
            <w:r w:rsidRPr="003A5DAE">
              <w:rPr>
                <w:rFonts w:ascii="Time New Roman" w:eastAsia="SimHei" w:hAnsi="Time New Roman" w:hint="eastAsia"/>
                <w:bCs/>
                <w:snapToGrid/>
                <w:spacing w:val="0"/>
                <w:sz w:val="18"/>
                <w:szCs w:val="18"/>
              </w:rPr>
              <w:t>正式批准</w:t>
            </w:r>
          </w:p>
        </w:tc>
        <w:tc>
          <w:tcPr>
            <w:tcW w:w="780" w:type="pct"/>
            <w:shd w:val="clear" w:color="auto" w:fill="auto"/>
            <w:vAlign w:val="center"/>
          </w:tcPr>
          <w:p w:rsidR="00941CB5" w:rsidRPr="003A5DAE" w:rsidRDefault="00941CB5" w:rsidP="003A5DAE">
            <w:pPr>
              <w:spacing w:beforeLines="20" w:before="62" w:afterLines="20" w:after="62" w:line="288" w:lineRule="auto"/>
              <w:jc w:val="center"/>
              <w:rPr>
                <w:rFonts w:ascii="Time New Roman" w:eastAsia="SimHei" w:hAnsi="Time New Roman"/>
                <w:bCs/>
                <w:snapToGrid/>
                <w:spacing w:val="0"/>
                <w:sz w:val="18"/>
                <w:szCs w:val="18"/>
              </w:rPr>
            </w:pPr>
            <w:r w:rsidRPr="003A5DAE">
              <w:rPr>
                <w:rFonts w:ascii="Time New Roman" w:eastAsia="SimHei" w:hAnsi="Time New Roman" w:hint="eastAsia"/>
                <w:bCs/>
                <w:snapToGrid/>
                <w:spacing w:val="0"/>
                <w:sz w:val="18"/>
                <w:szCs w:val="18"/>
              </w:rPr>
              <w:t>与劳工组织登记日期</w:t>
            </w:r>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《工时</w:t>
            </w:r>
            <w:r w:rsidRPr="003A5DAE">
              <w:rPr>
                <w:rFonts w:hint="eastAsia"/>
                <w:snapToGrid/>
                <w:spacing w:val="0"/>
                <w:sz w:val="18"/>
                <w:szCs w:val="18"/>
              </w:rPr>
              <w:t>(</w:t>
            </w:r>
            <w:r w:rsidRPr="003A5DAE">
              <w:rPr>
                <w:rFonts w:hint="eastAsia"/>
                <w:snapToGrid/>
                <w:spacing w:val="0"/>
                <w:sz w:val="18"/>
                <w:szCs w:val="18"/>
              </w:rPr>
              <w:t>工业</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1919</w:t>
            </w:r>
            <w:r w:rsidRPr="003A5DAE">
              <w:rPr>
                <w:rFonts w:hint="eastAsia"/>
                <w:snapToGrid/>
                <w:spacing w:val="0"/>
                <w:sz w:val="18"/>
                <w:szCs w:val="18"/>
              </w:rPr>
              <w:t>年国际劳工大会第一次会议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《失业公约》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2</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1919</w:t>
            </w:r>
            <w:r w:rsidRPr="003A5DAE">
              <w:rPr>
                <w:rFonts w:hint="eastAsia"/>
                <w:snapToGrid/>
                <w:spacing w:val="0"/>
                <w:sz w:val="18"/>
                <w:szCs w:val="18"/>
              </w:rPr>
              <w:t>年国际劳工大会第一次会议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《保护产妇公约》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3</w:t>
            </w:r>
            <w:r w:rsidRPr="003A5DAE">
              <w:rPr>
                <w:rFonts w:hint="eastAsia"/>
                <w:snapToGrid/>
                <w:spacing w:val="0"/>
                <w:sz w:val="18"/>
                <w:szCs w:val="18"/>
              </w:rPr>
              <w:t>号</w:t>
            </w:r>
            <w:r w:rsidRPr="003A5DAE">
              <w:rPr>
                <w:rFonts w:hint="eastAsia"/>
                <w:snapToGrid/>
                <w:spacing w:val="0"/>
                <w:sz w:val="18"/>
                <w:szCs w:val="18"/>
              </w:rPr>
              <w:t>)</w:t>
            </w:r>
            <w:r w:rsidRPr="003A5DAE">
              <w:rPr>
                <w:rStyle w:val="FootnoteReference"/>
                <w:rFonts w:eastAsia="SimSun"/>
                <w:snapToGrid/>
                <w:sz w:val="18"/>
                <w:szCs w:val="18"/>
              </w:rPr>
              <w:footnoteReference w:id="31"/>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1919</w:t>
            </w:r>
            <w:r w:rsidRPr="003A5DAE">
              <w:rPr>
                <w:rFonts w:hint="eastAsia"/>
                <w:snapToGrid/>
                <w:spacing w:val="0"/>
                <w:sz w:val="18"/>
                <w:szCs w:val="18"/>
              </w:rPr>
              <w:t>年国际劳工大会第一次会议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《夜间工作</w:t>
            </w:r>
            <w:r w:rsidRPr="003A5DAE">
              <w:rPr>
                <w:rFonts w:hint="eastAsia"/>
                <w:snapToGrid/>
                <w:spacing w:val="0"/>
                <w:sz w:val="18"/>
                <w:szCs w:val="18"/>
              </w:rPr>
              <w:t>(</w:t>
            </w:r>
            <w:r w:rsidRPr="003A5DAE">
              <w:rPr>
                <w:rFonts w:hint="eastAsia"/>
                <w:snapToGrid/>
                <w:spacing w:val="0"/>
                <w:sz w:val="18"/>
                <w:szCs w:val="18"/>
              </w:rPr>
              <w:t>妇女</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4</w:t>
            </w:r>
            <w:r w:rsidRPr="003A5DAE">
              <w:rPr>
                <w:rFonts w:hint="eastAsia"/>
                <w:snapToGrid/>
                <w:spacing w:val="0"/>
                <w:sz w:val="18"/>
                <w:szCs w:val="18"/>
              </w:rPr>
              <w:t>号</w:t>
            </w:r>
            <w:r w:rsidRPr="003A5DAE">
              <w:rPr>
                <w:rFonts w:hint="eastAsia"/>
                <w:snapToGrid/>
                <w:spacing w:val="0"/>
                <w:sz w:val="18"/>
                <w:szCs w:val="18"/>
              </w:rPr>
              <w:t>)</w:t>
            </w:r>
            <w:r w:rsidRPr="003A5DAE">
              <w:rPr>
                <w:rStyle w:val="FootnoteReference"/>
                <w:rFonts w:eastAsia="SimSun"/>
                <w:snapToGrid/>
                <w:sz w:val="18"/>
                <w:szCs w:val="18"/>
              </w:rPr>
              <w:footnoteReference w:id="32"/>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1919</w:t>
            </w:r>
            <w:r w:rsidRPr="003A5DAE">
              <w:rPr>
                <w:rFonts w:hint="eastAsia"/>
                <w:snapToGrid/>
                <w:spacing w:val="0"/>
                <w:sz w:val="18"/>
                <w:szCs w:val="18"/>
              </w:rPr>
              <w:t>年国际劳工大会第一次会议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《青年夜间工作</w:t>
            </w:r>
            <w:r w:rsidRPr="003A5DAE">
              <w:rPr>
                <w:rFonts w:hint="eastAsia"/>
                <w:snapToGrid/>
                <w:spacing w:val="0"/>
                <w:sz w:val="18"/>
                <w:szCs w:val="18"/>
              </w:rPr>
              <w:t>(</w:t>
            </w:r>
            <w:r w:rsidRPr="003A5DAE">
              <w:rPr>
                <w:rFonts w:hint="eastAsia"/>
                <w:snapToGrid/>
                <w:spacing w:val="0"/>
                <w:sz w:val="18"/>
                <w:szCs w:val="18"/>
              </w:rPr>
              <w:t>工业</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6</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1919</w:t>
            </w:r>
            <w:r w:rsidRPr="003A5DAE">
              <w:rPr>
                <w:rFonts w:hint="eastAsia"/>
                <w:snapToGrid/>
                <w:spacing w:val="0"/>
                <w:sz w:val="18"/>
                <w:szCs w:val="18"/>
              </w:rPr>
              <w:t>年国际劳工大会第一次会议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《失业赔偿</w:t>
            </w:r>
            <w:r w:rsidRPr="003A5DAE">
              <w:rPr>
                <w:rFonts w:hint="eastAsia"/>
                <w:snapToGrid/>
                <w:spacing w:val="0"/>
                <w:sz w:val="18"/>
                <w:szCs w:val="18"/>
              </w:rPr>
              <w:t>(</w:t>
            </w:r>
            <w:r w:rsidRPr="003A5DAE">
              <w:rPr>
                <w:rFonts w:hint="eastAsia"/>
                <w:snapToGrid/>
                <w:spacing w:val="0"/>
                <w:sz w:val="18"/>
                <w:szCs w:val="18"/>
              </w:rPr>
              <w:t>海难</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8</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1920</w:t>
            </w:r>
            <w:r w:rsidRPr="003A5DAE">
              <w:rPr>
                <w:rFonts w:hint="eastAsia"/>
                <w:snapToGrid/>
                <w:spacing w:val="0"/>
                <w:sz w:val="18"/>
                <w:szCs w:val="18"/>
              </w:rPr>
              <w:t>年国际劳工大会第二次会议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《水手安置公约》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9</w:t>
            </w:r>
            <w:r w:rsidRPr="003A5DAE">
              <w:rPr>
                <w:rFonts w:hint="eastAsia"/>
                <w:snapToGrid/>
                <w:spacing w:val="0"/>
                <w:sz w:val="18"/>
                <w:szCs w:val="18"/>
              </w:rPr>
              <w:t>号</w:t>
            </w:r>
            <w:r w:rsidRPr="003A5DAE">
              <w:rPr>
                <w:rFonts w:hint="eastAsia"/>
                <w:snapToGrid/>
                <w:spacing w:val="0"/>
                <w:sz w:val="18"/>
                <w:szCs w:val="18"/>
              </w:rPr>
              <w:t>)</w:t>
            </w:r>
            <w:r w:rsidRPr="003A5DAE">
              <w:rPr>
                <w:rStyle w:val="FootnoteReference"/>
                <w:rFonts w:eastAsia="SimSun"/>
                <w:snapToGrid/>
                <w:sz w:val="18"/>
                <w:szCs w:val="18"/>
              </w:rPr>
              <w:footnoteReference w:id="33"/>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1920</w:t>
            </w:r>
            <w:r w:rsidRPr="003A5DAE">
              <w:rPr>
                <w:rFonts w:hint="eastAsia"/>
                <w:snapToGrid/>
                <w:spacing w:val="0"/>
                <w:sz w:val="18"/>
                <w:szCs w:val="18"/>
              </w:rPr>
              <w:t>年国际劳工大会第二次会议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《组织</w:t>
            </w:r>
            <w:r w:rsidRPr="003A5DAE">
              <w:rPr>
                <w:rFonts w:hint="eastAsia"/>
                <w:snapToGrid/>
                <w:spacing w:val="0"/>
                <w:sz w:val="18"/>
                <w:szCs w:val="18"/>
              </w:rPr>
              <w:t>(</w:t>
            </w:r>
            <w:r w:rsidRPr="003A5DAE">
              <w:rPr>
                <w:rFonts w:hint="eastAsia"/>
                <w:snapToGrid/>
                <w:spacing w:val="0"/>
                <w:sz w:val="18"/>
                <w:szCs w:val="18"/>
              </w:rPr>
              <w:t>农业</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11</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1921</w:t>
            </w:r>
            <w:r w:rsidRPr="003A5DAE">
              <w:rPr>
                <w:rFonts w:hint="eastAsia"/>
                <w:snapToGrid/>
                <w:spacing w:val="0"/>
                <w:sz w:val="18"/>
                <w:szCs w:val="18"/>
              </w:rPr>
              <w:t>年国际劳工大会第三次会议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《工人赔偿</w:t>
            </w:r>
            <w:r w:rsidRPr="003A5DAE">
              <w:rPr>
                <w:rFonts w:hint="eastAsia"/>
                <w:snapToGrid/>
                <w:spacing w:val="0"/>
                <w:sz w:val="18"/>
                <w:szCs w:val="18"/>
              </w:rPr>
              <w:t>(</w:t>
            </w:r>
            <w:r w:rsidRPr="003A5DAE">
              <w:rPr>
                <w:rFonts w:hint="eastAsia"/>
                <w:snapToGrid/>
                <w:spacing w:val="0"/>
                <w:sz w:val="18"/>
                <w:szCs w:val="18"/>
              </w:rPr>
              <w:t>农业</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12</w:t>
            </w:r>
            <w:r w:rsidRPr="003A5DAE">
              <w:rPr>
                <w:rFonts w:hint="eastAsia"/>
                <w:snapToGrid/>
                <w:spacing w:val="0"/>
                <w:sz w:val="18"/>
                <w:szCs w:val="18"/>
              </w:rPr>
              <w:t>号</w:t>
            </w:r>
            <w:r w:rsidRPr="003A5DAE">
              <w:rPr>
                <w:rFonts w:hint="eastAsia"/>
                <w:snapToGrid/>
                <w:spacing w:val="0"/>
                <w:sz w:val="18"/>
                <w:szCs w:val="18"/>
              </w:rPr>
              <w:t>)</w:t>
            </w:r>
            <w:r w:rsidRPr="003A5DAE">
              <w:rPr>
                <w:rStyle w:val="FootnoteReference"/>
                <w:rFonts w:eastAsia="SimSun"/>
                <w:snapToGrid/>
                <w:sz w:val="18"/>
                <w:szCs w:val="18"/>
              </w:rPr>
              <w:footnoteReference w:id="34"/>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1921</w:t>
            </w:r>
            <w:r w:rsidRPr="003A5DAE">
              <w:rPr>
                <w:rFonts w:hint="eastAsia"/>
                <w:snapToGrid/>
                <w:spacing w:val="0"/>
                <w:sz w:val="18"/>
                <w:szCs w:val="18"/>
              </w:rPr>
              <w:t>年国际劳工大会第三次会议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《白铅</w:t>
            </w:r>
            <w:r w:rsidRPr="003A5DAE">
              <w:rPr>
                <w:rFonts w:hint="eastAsia"/>
                <w:snapToGrid/>
                <w:spacing w:val="0"/>
                <w:sz w:val="18"/>
                <w:szCs w:val="18"/>
              </w:rPr>
              <w:t>(</w:t>
            </w:r>
            <w:r w:rsidRPr="003A5DAE">
              <w:rPr>
                <w:rFonts w:hint="eastAsia"/>
                <w:snapToGrid/>
                <w:spacing w:val="0"/>
                <w:sz w:val="18"/>
                <w:szCs w:val="18"/>
              </w:rPr>
              <w:t>油漆</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13</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1921</w:t>
            </w:r>
            <w:r w:rsidRPr="003A5DAE">
              <w:rPr>
                <w:rFonts w:hint="eastAsia"/>
                <w:snapToGrid/>
                <w:spacing w:val="0"/>
                <w:sz w:val="18"/>
                <w:szCs w:val="18"/>
              </w:rPr>
              <w:t>年国际劳工大会第三次会议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《每周休息</w:t>
            </w:r>
            <w:r w:rsidRPr="003A5DAE">
              <w:rPr>
                <w:rFonts w:hint="eastAsia"/>
                <w:snapToGrid/>
                <w:spacing w:val="0"/>
                <w:sz w:val="18"/>
                <w:szCs w:val="18"/>
              </w:rPr>
              <w:t>(</w:t>
            </w:r>
            <w:r w:rsidRPr="003A5DAE">
              <w:rPr>
                <w:rFonts w:hint="eastAsia"/>
                <w:snapToGrid/>
                <w:spacing w:val="0"/>
                <w:sz w:val="18"/>
                <w:szCs w:val="18"/>
              </w:rPr>
              <w:t>工业</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14</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1921</w:t>
            </w:r>
            <w:r w:rsidRPr="003A5DAE">
              <w:rPr>
                <w:rFonts w:hint="eastAsia"/>
                <w:snapToGrid/>
                <w:spacing w:val="0"/>
                <w:sz w:val="18"/>
                <w:szCs w:val="18"/>
              </w:rPr>
              <w:t>年国际劳工大会第三次会议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《未成年人体格检查</w:t>
            </w:r>
            <w:r w:rsidRPr="003A5DAE">
              <w:rPr>
                <w:rFonts w:hint="eastAsia"/>
                <w:snapToGrid/>
                <w:spacing w:val="0"/>
                <w:sz w:val="18"/>
                <w:szCs w:val="18"/>
              </w:rPr>
              <w:t>(</w:t>
            </w:r>
            <w:r w:rsidRPr="003A5DAE">
              <w:rPr>
                <w:rFonts w:hint="eastAsia"/>
                <w:snapToGrid/>
                <w:spacing w:val="0"/>
                <w:sz w:val="18"/>
                <w:szCs w:val="18"/>
              </w:rPr>
              <w:t>海上</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16</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1921</w:t>
            </w:r>
            <w:r w:rsidRPr="003A5DAE">
              <w:rPr>
                <w:rFonts w:hint="eastAsia"/>
                <w:snapToGrid/>
                <w:spacing w:val="0"/>
                <w:sz w:val="18"/>
                <w:szCs w:val="18"/>
              </w:rPr>
              <w:t>年国际劳工大会第三次会议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《工人赔偿</w:t>
            </w:r>
            <w:r w:rsidRPr="003A5DAE">
              <w:rPr>
                <w:rFonts w:hint="eastAsia"/>
                <w:snapToGrid/>
                <w:spacing w:val="0"/>
                <w:sz w:val="18"/>
                <w:szCs w:val="18"/>
              </w:rPr>
              <w:t>(</w:t>
            </w:r>
            <w:r w:rsidRPr="003A5DAE">
              <w:rPr>
                <w:rFonts w:hint="eastAsia"/>
                <w:snapToGrid/>
                <w:spacing w:val="0"/>
                <w:sz w:val="18"/>
                <w:szCs w:val="18"/>
              </w:rPr>
              <w:t>事故</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17</w:t>
            </w:r>
            <w:r w:rsidRPr="003A5DAE">
              <w:rPr>
                <w:rFonts w:hint="eastAsia"/>
                <w:snapToGrid/>
                <w:spacing w:val="0"/>
                <w:sz w:val="18"/>
                <w:szCs w:val="18"/>
              </w:rPr>
              <w:t>号</w:t>
            </w:r>
            <w:r w:rsidRPr="003A5DAE">
              <w:rPr>
                <w:rFonts w:hint="eastAsia"/>
                <w:snapToGrid/>
                <w:spacing w:val="0"/>
                <w:sz w:val="18"/>
                <w:szCs w:val="18"/>
              </w:rPr>
              <w:t>)</w:t>
            </w:r>
            <w:r w:rsidRPr="003A5DAE">
              <w:rPr>
                <w:rStyle w:val="FootnoteReference"/>
                <w:rFonts w:eastAsia="SimSun"/>
                <w:snapToGrid/>
                <w:sz w:val="18"/>
                <w:szCs w:val="18"/>
              </w:rPr>
              <w:footnoteReference w:id="35"/>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1925</w:t>
            </w:r>
            <w:r w:rsidRPr="003A5DAE">
              <w:rPr>
                <w:rFonts w:hint="eastAsia"/>
                <w:snapToGrid/>
                <w:spacing w:val="0"/>
                <w:sz w:val="18"/>
                <w:szCs w:val="18"/>
              </w:rPr>
              <w:t>年国际劳工大会第七次会议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2"/>
                <w:sz w:val="18"/>
                <w:szCs w:val="18"/>
              </w:rPr>
            </w:pPr>
            <w:r w:rsidRPr="003A5DAE">
              <w:rPr>
                <w:rFonts w:hint="eastAsia"/>
                <w:snapToGrid/>
                <w:spacing w:val="-2"/>
                <w:sz w:val="18"/>
                <w:szCs w:val="18"/>
              </w:rPr>
              <w:t>《工人赔偿</w:t>
            </w:r>
            <w:r w:rsidRPr="003A5DAE">
              <w:rPr>
                <w:rFonts w:hint="eastAsia"/>
                <w:snapToGrid/>
                <w:spacing w:val="-2"/>
                <w:sz w:val="18"/>
                <w:szCs w:val="18"/>
              </w:rPr>
              <w:t>(</w:t>
            </w:r>
            <w:r w:rsidRPr="003A5DAE">
              <w:rPr>
                <w:rFonts w:hint="eastAsia"/>
                <w:snapToGrid/>
                <w:spacing w:val="-2"/>
                <w:sz w:val="18"/>
                <w:szCs w:val="18"/>
              </w:rPr>
              <w:t>职业病</w:t>
            </w:r>
            <w:r w:rsidRPr="003A5DAE">
              <w:rPr>
                <w:rFonts w:hint="eastAsia"/>
                <w:snapToGrid/>
                <w:spacing w:val="-2"/>
                <w:sz w:val="18"/>
                <w:szCs w:val="18"/>
              </w:rPr>
              <w:t>)</w:t>
            </w:r>
            <w:r w:rsidRPr="003A5DAE">
              <w:rPr>
                <w:rFonts w:hint="eastAsia"/>
                <w:snapToGrid/>
                <w:spacing w:val="-2"/>
                <w:sz w:val="18"/>
                <w:szCs w:val="18"/>
              </w:rPr>
              <w:t>公约》</w:t>
            </w:r>
            <w:r w:rsidRPr="003A5DAE">
              <w:rPr>
                <w:rFonts w:hint="eastAsia"/>
                <w:snapToGrid/>
                <w:spacing w:val="-2"/>
                <w:sz w:val="18"/>
                <w:szCs w:val="18"/>
              </w:rPr>
              <w:t>(</w:t>
            </w:r>
            <w:r w:rsidRPr="003A5DAE">
              <w:rPr>
                <w:rFonts w:hint="eastAsia"/>
                <w:snapToGrid/>
                <w:spacing w:val="-2"/>
                <w:sz w:val="18"/>
                <w:szCs w:val="18"/>
              </w:rPr>
              <w:t>第</w:t>
            </w:r>
            <w:r w:rsidRPr="003A5DAE">
              <w:rPr>
                <w:rFonts w:hint="eastAsia"/>
                <w:snapToGrid/>
                <w:spacing w:val="-2"/>
                <w:sz w:val="18"/>
                <w:szCs w:val="18"/>
              </w:rPr>
              <w:t>18</w:t>
            </w:r>
            <w:r w:rsidRPr="003A5DAE">
              <w:rPr>
                <w:rFonts w:hint="eastAsia"/>
                <w:snapToGrid/>
                <w:spacing w:val="-2"/>
                <w:sz w:val="18"/>
                <w:szCs w:val="18"/>
              </w:rPr>
              <w:t>号</w:t>
            </w:r>
            <w:r w:rsidRPr="003A5DAE">
              <w:rPr>
                <w:rFonts w:hint="eastAsia"/>
                <w:snapToGrid/>
                <w:spacing w:val="-2"/>
                <w:sz w:val="18"/>
                <w:szCs w:val="18"/>
              </w:rPr>
              <w:t>)</w:t>
            </w:r>
            <w:r w:rsidRPr="003A5DAE">
              <w:rPr>
                <w:rStyle w:val="FootnoteReference"/>
                <w:rFonts w:eastAsia="SimSun"/>
                <w:snapToGrid/>
                <w:spacing w:val="-2"/>
                <w:sz w:val="18"/>
                <w:szCs w:val="18"/>
              </w:rPr>
              <w:footnoteReference w:id="36"/>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1925</w:t>
            </w:r>
            <w:r w:rsidRPr="003A5DAE">
              <w:rPr>
                <w:rFonts w:hint="eastAsia"/>
                <w:snapToGrid/>
                <w:spacing w:val="0"/>
                <w:sz w:val="18"/>
                <w:szCs w:val="18"/>
              </w:rPr>
              <w:t>年国际劳工大会第七次会议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2"/>
                <w:sz w:val="18"/>
                <w:szCs w:val="18"/>
              </w:rPr>
            </w:pPr>
            <w:r w:rsidRPr="003A5DAE">
              <w:rPr>
                <w:rFonts w:hint="eastAsia"/>
                <w:snapToGrid/>
                <w:spacing w:val="-2"/>
                <w:sz w:val="18"/>
                <w:szCs w:val="18"/>
              </w:rPr>
              <w:t>《同等待遇</w:t>
            </w:r>
            <w:r w:rsidRPr="003A5DAE">
              <w:rPr>
                <w:rFonts w:hint="eastAsia"/>
                <w:snapToGrid/>
                <w:spacing w:val="-2"/>
                <w:sz w:val="18"/>
                <w:szCs w:val="18"/>
              </w:rPr>
              <w:t>(</w:t>
            </w:r>
            <w:r w:rsidRPr="003A5DAE">
              <w:rPr>
                <w:rFonts w:hint="eastAsia"/>
                <w:snapToGrid/>
                <w:spacing w:val="-2"/>
                <w:sz w:val="18"/>
                <w:szCs w:val="18"/>
              </w:rPr>
              <w:t>事故赔偿</w:t>
            </w:r>
            <w:r w:rsidRPr="003A5DAE">
              <w:rPr>
                <w:rFonts w:hint="eastAsia"/>
                <w:snapToGrid/>
                <w:spacing w:val="-2"/>
                <w:sz w:val="18"/>
                <w:szCs w:val="18"/>
              </w:rPr>
              <w:t>)</w:t>
            </w:r>
            <w:r w:rsidRPr="003A5DAE">
              <w:rPr>
                <w:rFonts w:hint="eastAsia"/>
                <w:snapToGrid/>
                <w:spacing w:val="-2"/>
                <w:sz w:val="18"/>
                <w:szCs w:val="18"/>
              </w:rPr>
              <w:t>公约》</w:t>
            </w:r>
            <w:r w:rsidRPr="003A5DAE">
              <w:rPr>
                <w:rFonts w:hint="eastAsia"/>
                <w:snapToGrid/>
                <w:spacing w:val="-2"/>
                <w:sz w:val="18"/>
                <w:szCs w:val="18"/>
              </w:rPr>
              <w:t>(</w:t>
            </w:r>
            <w:r w:rsidRPr="003A5DAE">
              <w:rPr>
                <w:rFonts w:hint="eastAsia"/>
                <w:snapToGrid/>
                <w:spacing w:val="-2"/>
                <w:sz w:val="18"/>
                <w:szCs w:val="18"/>
              </w:rPr>
              <w:t>第</w:t>
            </w:r>
            <w:r w:rsidRPr="003A5DAE">
              <w:rPr>
                <w:rFonts w:hint="eastAsia"/>
                <w:snapToGrid/>
                <w:spacing w:val="-2"/>
                <w:sz w:val="18"/>
                <w:szCs w:val="18"/>
              </w:rPr>
              <w:t>19</w:t>
            </w:r>
            <w:r w:rsidRPr="003A5DAE">
              <w:rPr>
                <w:rFonts w:hint="eastAsia"/>
                <w:snapToGrid/>
                <w:spacing w:val="-2"/>
                <w:sz w:val="18"/>
                <w:szCs w:val="18"/>
              </w:rPr>
              <w:t>号</w:t>
            </w:r>
            <w:r w:rsidRPr="003A5DAE">
              <w:rPr>
                <w:rFonts w:hint="eastAsia"/>
                <w:snapToGrid/>
                <w:spacing w:val="-2"/>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1925</w:t>
            </w:r>
            <w:r w:rsidRPr="003A5DAE">
              <w:rPr>
                <w:rFonts w:hint="eastAsia"/>
                <w:snapToGrid/>
                <w:spacing w:val="0"/>
                <w:sz w:val="18"/>
                <w:szCs w:val="18"/>
              </w:rPr>
              <w:t>年国际劳工大会第七次会议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《移民检查公约》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21</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1926</w:t>
            </w:r>
            <w:r w:rsidRPr="003A5DAE">
              <w:rPr>
                <w:rFonts w:hint="eastAsia"/>
                <w:snapToGrid/>
                <w:spacing w:val="0"/>
                <w:sz w:val="18"/>
                <w:szCs w:val="18"/>
              </w:rPr>
              <w:t>年国际劳工大会第八次会议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《海员协议条款公约》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22</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1926</w:t>
            </w:r>
            <w:r w:rsidRPr="003A5DAE">
              <w:rPr>
                <w:rFonts w:hint="eastAsia"/>
                <w:snapToGrid/>
                <w:spacing w:val="0"/>
                <w:sz w:val="18"/>
                <w:szCs w:val="18"/>
              </w:rPr>
              <w:t>年国际劳工大会第九次会议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《海员遣返公约》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23</w:t>
            </w:r>
            <w:r w:rsidRPr="003A5DAE">
              <w:rPr>
                <w:rFonts w:hint="eastAsia"/>
                <w:snapToGrid/>
                <w:spacing w:val="0"/>
                <w:sz w:val="18"/>
                <w:szCs w:val="18"/>
              </w:rPr>
              <w:t>号</w:t>
            </w:r>
            <w:r w:rsidRPr="003A5DAE">
              <w:rPr>
                <w:rFonts w:hint="eastAsia"/>
                <w:snapToGrid/>
                <w:spacing w:val="0"/>
                <w:sz w:val="18"/>
                <w:szCs w:val="18"/>
              </w:rPr>
              <w:t>)</w:t>
            </w:r>
            <w:r w:rsidRPr="003A5DAE">
              <w:rPr>
                <w:rStyle w:val="FootnoteReference"/>
                <w:rFonts w:eastAsia="SimSun"/>
                <w:snapToGrid/>
                <w:sz w:val="18"/>
                <w:szCs w:val="18"/>
              </w:rPr>
              <w:footnoteReference w:id="37"/>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1926</w:t>
            </w:r>
            <w:r w:rsidRPr="003A5DAE">
              <w:rPr>
                <w:rFonts w:hint="eastAsia"/>
                <w:snapToGrid/>
                <w:spacing w:val="0"/>
                <w:sz w:val="18"/>
                <w:szCs w:val="18"/>
              </w:rPr>
              <w:t>年国际劳工大会第九次会议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《疾病保险</w:t>
            </w:r>
            <w:r w:rsidRPr="003A5DAE">
              <w:rPr>
                <w:rFonts w:hint="eastAsia"/>
                <w:snapToGrid/>
                <w:spacing w:val="0"/>
                <w:sz w:val="18"/>
                <w:szCs w:val="18"/>
              </w:rPr>
              <w:t>(</w:t>
            </w:r>
            <w:r w:rsidRPr="003A5DAE">
              <w:rPr>
                <w:rFonts w:hint="eastAsia"/>
                <w:snapToGrid/>
                <w:spacing w:val="0"/>
                <w:sz w:val="18"/>
                <w:szCs w:val="18"/>
              </w:rPr>
              <w:t>工业</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24</w:t>
            </w:r>
            <w:r w:rsidRPr="003A5DAE">
              <w:rPr>
                <w:rFonts w:hint="eastAsia"/>
                <w:snapToGrid/>
                <w:spacing w:val="0"/>
                <w:sz w:val="18"/>
                <w:szCs w:val="18"/>
              </w:rPr>
              <w:t>号</w:t>
            </w:r>
            <w:r w:rsidRPr="003A5DAE">
              <w:rPr>
                <w:rFonts w:hint="eastAsia"/>
                <w:snapToGrid/>
                <w:spacing w:val="0"/>
                <w:sz w:val="18"/>
                <w:szCs w:val="18"/>
              </w:rPr>
              <w:t>)</w:t>
            </w:r>
            <w:r w:rsidRPr="003A5DAE">
              <w:rPr>
                <w:rStyle w:val="FootnoteReference"/>
                <w:rFonts w:eastAsia="SimSun"/>
                <w:snapToGrid/>
                <w:sz w:val="18"/>
                <w:szCs w:val="18"/>
              </w:rPr>
              <w:footnoteReference w:id="38"/>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1927</w:t>
            </w:r>
            <w:r w:rsidRPr="003A5DAE">
              <w:rPr>
                <w:rFonts w:hint="eastAsia"/>
                <w:snapToGrid/>
                <w:spacing w:val="0"/>
                <w:sz w:val="18"/>
                <w:szCs w:val="18"/>
              </w:rPr>
              <w:t>年国际劳工大会第十次会议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《疾病保险</w:t>
            </w:r>
            <w:r w:rsidRPr="003A5DAE">
              <w:rPr>
                <w:rFonts w:hint="eastAsia"/>
                <w:snapToGrid/>
                <w:spacing w:val="0"/>
                <w:sz w:val="18"/>
                <w:szCs w:val="18"/>
              </w:rPr>
              <w:t>(</w:t>
            </w:r>
            <w:r w:rsidRPr="003A5DAE">
              <w:rPr>
                <w:rFonts w:hint="eastAsia"/>
                <w:snapToGrid/>
                <w:spacing w:val="0"/>
                <w:sz w:val="18"/>
                <w:szCs w:val="18"/>
              </w:rPr>
              <w:t>农业</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25</w:t>
            </w:r>
            <w:r w:rsidRPr="003A5DAE">
              <w:rPr>
                <w:rFonts w:hint="eastAsia"/>
                <w:snapToGrid/>
                <w:spacing w:val="0"/>
                <w:sz w:val="18"/>
                <w:szCs w:val="18"/>
              </w:rPr>
              <w:t>号</w:t>
            </w:r>
            <w:r w:rsidRPr="003A5DAE">
              <w:rPr>
                <w:rFonts w:hint="eastAsia"/>
                <w:snapToGrid/>
                <w:spacing w:val="0"/>
                <w:sz w:val="18"/>
                <w:szCs w:val="18"/>
              </w:rPr>
              <w:t>)</w:t>
            </w:r>
            <w:r w:rsidRPr="003A5DAE">
              <w:rPr>
                <w:rStyle w:val="FootnoteReference"/>
                <w:rFonts w:eastAsia="SimSun"/>
                <w:snapToGrid/>
                <w:sz w:val="18"/>
                <w:szCs w:val="18"/>
              </w:rPr>
              <w:footnoteReference w:id="39"/>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1927</w:t>
            </w:r>
            <w:r w:rsidRPr="003A5DAE">
              <w:rPr>
                <w:rFonts w:hint="eastAsia"/>
                <w:snapToGrid/>
                <w:spacing w:val="0"/>
                <w:sz w:val="18"/>
                <w:szCs w:val="18"/>
              </w:rPr>
              <w:t>年国际劳工大会第十次会议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《确定最低工资办法公约》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26</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2"/>
                <w:sz w:val="18"/>
                <w:szCs w:val="18"/>
              </w:rPr>
            </w:pPr>
            <w:r w:rsidRPr="003A5DAE">
              <w:rPr>
                <w:snapToGrid/>
                <w:spacing w:val="-2"/>
                <w:sz w:val="18"/>
                <w:szCs w:val="18"/>
              </w:rPr>
              <w:t>1928</w:t>
            </w:r>
            <w:r w:rsidRPr="003A5DAE">
              <w:rPr>
                <w:rFonts w:hint="eastAsia"/>
                <w:snapToGrid/>
                <w:spacing w:val="-2"/>
                <w:sz w:val="18"/>
                <w:szCs w:val="18"/>
              </w:rPr>
              <w:t>年国际劳工大会第十一次会议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《标明重量</w:t>
            </w:r>
            <w:r w:rsidRPr="003A5DAE">
              <w:rPr>
                <w:rFonts w:hint="eastAsia"/>
                <w:snapToGrid/>
                <w:spacing w:val="0"/>
                <w:sz w:val="18"/>
                <w:szCs w:val="18"/>
              </w:rPr>
              <w:t>(</w:t>
            </w:r>
            <w:r w:rsidRPr="003A5DAE">
              <w:rPr>
                <w:rFonts w:hint="eastAsia"/>
                <w:snapToGrid/>
                <w:spacing w:val="0"/>
                <w:sz w:val="18"/>
                <w:szCs w:val="18"/>
              </w:rPr>
              <w:t>航运包裹</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27</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2"/>
                <w:sz w:val="18"/>
                <w:szCs w:val="18"/>
              </w:rPr>
            </w:pPr>
            <w:r w:rsidRPr="003A5DAE">
              <w:rPr>
                <w:snapToGrid/>
                <w:spacing w:val="-2"/>
                <w:sz w:val="18"/>
                <w:szCs w:val="18"/>
              </w:rPr>
              <w:t>1929</w:t>
            </w:r>
            <w:r w:rsidRPr="003A5DAE">
              <w:rPr>
                <w:rFonts w:hint="eastAsia"/>
                <w:snapToGrid/>
                <w:spacing w:val="-2"/>
                <w:sz w:val="18"/>
                <w:szCs w:val="18"/>
              </w:rPr>
              <w:t>年国际劳工大会第十二次会议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《伤害防护</w:t>
            </w:r>
            <w:r w:rsidRPr="003A5DAE">
              <w:rPr>
                <w:rFonts w:hint="eastAsia"/>
                <w:snapToGrid/>
                <w:spacing w:val="0"/>
                <w:sz w:val="18"/>
                <w:szCs w:val="18"/>
              </w:rPr>
              <w:t>(</w:t>
            </w:r>
            <w:r w:rsidRPr="003A5DAE">
              <w:rPr>
                <w:rFonts w:hint="eastAsia"/>
                <w:snapToGrid/>
                <w:spacing w:val="0"/>
                <w:sz w:val="18"/>
                <w:szCs w:val="18"/>
              </w:rPr>
              <w:t>船舶装卸工人</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28</w:t>
            </w:r>
            <w:r w:rsidRPr="003A5DAE">
              <w:rPr>
                <w:rFonts w:hint="eastAsia"/>
                <w:snapToGrid/>
                <w:spacing w:val="0"/>
                <w:sz w:val="18"/>
                <w:szCs w:val="18"/>
              </w:rPr>
              <w:t>号</w:t>
            </w:r>
            <w:r w:rsidRPr="003A5DAE">
              <w:rPr>
                <w:rFonts w:hint="eastAsia"/>
                <w:snapToGrid/>
                <w:spacing w:val="0"/>
                <w:sz w:val="18"/>
                <w:szCs w:val="18"/>
              </w:rPr>
              <w:t>)</w:t>
            </w:r>
            <w:r w:rsidRPr="003A5DAE">
              <w:rPr>
                <w:rStyle w:val="FootnoteReference"/>
                <w:rFonts w:eastAsia="SimSun"/>
                <w:snapToGrid/>
                <w:sz w:val="18"/>
                <w:szCs w:val="18"/>
              </w:rPr>
              <w:footnoteReference w:id="40"/>
            </w:r>
          </w:p>
        </w:tc>
        <w:tc>
          <w:tcPr>
            <w:tcW w:w="1243" w:type="pct"/>
            <w:shd w:val="clear" w:color="auto" w:fill="auto"/>
          </w:tcPr>
          <w:p w:rsidR="00941CB5" w:rsidRPr="003A5DAE" w:rsidRDefault="00941CB5" w:rsidP="00146FF5">
            <w:pPr>
              <w:spacing w:line="288" w:lineRule="auto"/>
              <w:ind w:leftChars="50" w:left="31680"/>
              <w:rPr>
                <w:snapToGrid/>
                <w:spacing w:val="-2"/>
                <w:sz w:val="18"/>
                <w:szCs w:val="18"/>
              </w:rPr>
            </w:pPr>
            <w:r w:rsidRPr="003A5DAE">
              <w:rPr>
                <w:snapToGrid/>
                <w:spacing w:val="-2"/>
                <w:sz w:val="18"/>
                <w:szCs w:val="18"/>
              </w:rPr>
              <w:t>1929</w:t>
            </w:r>
            <w:r w:rsidRPr="003A5DAE">
              <w:rPr>
                <w:rFonts w:hint="eastAsia"/>
                <w:snapToGrid/>
                <w:spacing w:val="-2"/>
                <w:sz w:val="18"/>
                <w:szCs w:val="18"/>
              </w:rPr>
              <w:t>年国际劳工大会第十二次会议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《强迫劳动公约》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29</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1930</w:t>
            </w:r>
            <w:r w:rsidRPr="003A5DAE">
              <w:rPr>
                <w:rFonts w:hint="eastAsia"/>
                <w:snapToGrid/>
                <w:spacing w:val="0"/>
                <w:sz w:val="18"/>
                <w:szCs w:val="18"/>
              </w:rPr>
              <w:t>年国际劳工大会第十四次会议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10"/>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《工时</w:t>
            </w:r>
            <w:r w:rsidRPr="003A5DAE">
              <w:rPr>
                <w:rFonts w:hint="eastAsia"/>
                <w:snapToGrid/>
                <w:spacing w:val="0"/>
                <w:sz w:val="18"/>
                <w:szCs w:val="18"/>
              </w:rPr>
              <w:t>(</w:t>
            </w:r>
            <w:r w:rsidRPr="003A5DAE">
              <w:rPr>
                <w:rFonts w:hint="eastAsia"/>
                <w:snapToGrid/>
                <w:spacing w:val="0"/>
                <w:sz w:val="18"/>
                <w:szCs w:val="18"/>
              </w:rPr>
              <w:t>商业和办事处所</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30</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1930</w:t>
            </w:r>
            <w:r w:rsidRPr="003A5DAE">
              <w:rPr>
                <w:rFonts w:hint="eastAsia"/>
                <w:snapToGrid/>
                <w:spacing w:val="0"/>
                <w:sz w:val="18"/>
                <w:szCs w:val="18"/>
              </w:rPr>
              <w:t>年国际劳工大会第十四次会议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3"/>
                <w:attr w:name="Month" w:val="9"/>
                <w:attr w:name="Year" w:val="1934"/>
              </w:smartTagPr>
              <w:r w:rsidRPr="003A5DAE">
                <w:rPr>
                  <w:snapToGrid/>
                  <w:spacing w:val="0"/>
                  <w:sz w:val="18"/>
                  <w:szCs w:val="18"/>
                </w:rPr>
                <w:t>1934</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13</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206</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2"/>
                <w:attr w:name="Month" w:val="4"/>
                <w:attr w:name="Year" w:val="1934"/>
              </w:smartTagPr>
              <w:r w:rsidRPr="003A5DAE">
                <w:rPr>
                  <w:iCs/>
                  <w:snapToGrid/>
                  <w:spacing w:val="0"/>
                  <w:sz w:val="18"/>
                  <w:szCs w:val="18"/>
                </w:rPr>
                <w:t>1934</w:t>
              </w:r>
              <w:r w:rsidRPr="003A5DAE">
                <w:rPr>
                  <w:rFonts w:hint="eastAsia"/>
                  <w:iCs/>
                  <w:snapToGrid/>
                  <w:spacing w:val="0"/>
                  <w:sz w:val="18"/>
                  <w:szCs w:val="18"/>
                </w:rPr>
                <w:t>年</w:t>
              </w:r>
              <w:r w:rsidRPr="003A5DAE">
                <w:rPr>
                  <w:rFonts w:hint="eastAsia"/>
                  <w:iCs/>
                  <w:snapToGrid/>
                  <w:spacing w:val="0"/>
                  <w:sz w:val="18"/>
                  <w:szCs w:val="18"/>
                </w:rPr>
                <w:t>4</w:t>
              </w:r>
              <w:r w:rsidRPr="003A5DAE">
                <w:rPr>
                  <w:rFonts w:hint="eastAsia"/>
                  <w:iCs/>
                  <w:snapToGrid/>
                  <w:spacing w:val="0"/>
                  <w:sz w:val="18"/>
                  <w:szCs w:val="18"/>
                </w:rPr>
                <w:t>月</w:t>
              </w:r>
              <w:r w:rsidRPr="003A5DAE">
                <w:rPr>
                  <w:rFonts w:hint="eastAsia"/>
                  <w:iCs/>
                  <w:snapToGrid/>
                  <w:spacing w:val="0"/>
                  <w:sz w:val="18"/>
                  <w:szCs w:val="18"/>
                </w:rPr>
                <w:t>12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《地下工作</w:t>
            </w:r>
            <w:r w:rsidRPr="003A5DAE">
              <w:rPr>
                <w:rFonts w:hint="eastAsia"/>
                <w:snapToGrid/>
                <w:spacing w:val="0"/>
                <w:sz w:val="18"/>
                <w:szCs w:val="18"/>
              </w:rPr>
              <w:t>(</w:t>
            </w:r>
            <w:r w:rsidRPr="003A5DAE">
              <w:rPr>
                <w:rFonts w:hint="eastAsia"/>
                <w:snapToGrid/>
                <w:spacing w:val="0"/>
                <w:sz w:val="18"/>
                <w:szCs w:val="18"/>
              </w:rPr>
              <w:t>妇女</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45</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1935</w:t>
            </w:r>
            <w:r w:rsidRPr="003A5DAE">
              <w:rPr>
                <w:rFonts w:hint="eastAsia"/>
                <w:snapToGrid/>
                <w:spacing w:val="0"/>
                <w:sz w:val="18"/>
                <w:szCs w:val="18"/>
              </w:rPr>
              <w:t>年国际劳工大会第十九次会议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0"/>
                <w:attr w:name="Month" w:val="9"/>
                <w:attr w:name="Year" w:val="1975"/>
              </w:smartTagPr>
              <w:r w:rsidRPr="003A5DAE">
                <w:rPr>
                  <w:snapToGrid/>
                  <w:spacing w:val="0"/>
                  <w:sz w:val="18"/>
                  <w:szCs w:val="18"/>
                </w:rPr>
                <w:t>1975</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10</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202</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3"/>
                <w:attr w:name="Year" w:val="1976"/>
              </w:smartTagPr>
              <w:r w:rsidRPr="003A5DAE">
                <w:rPr>
                  <w:iCs/>
                  <w:snapToGrid/>
                  <w:spacing w:val="0"/>
                  <w:sz w:val="18"/>
                  <w:szCs w:val="18"/>
                </w:rPr>
                <w:t>1976</w:t>
              </w:r>
              <w:r w:rsidRPr="003A5DAE">
                <w:rPr>
                  <w:rFonts w:hint="eastAsia"/>
                  <w:iCs/>
                  <w:snapToGrid/>
                  <w:spacing w:val="0"/>
                  <w:sz w:val="18"/>
                  <w:szCs w:val="18"/>
                </w:rPr>
                <w:t>年</w:t>
              </w:r>
              <w:r w:rsidRPr="003A5DAE">
                <w:rPr>
                  <w:rFonts w:hint="eastAsia"/>
                  <w:iCs/>
                  <w:snapToGrid/>
                  <w:spacing w:val="0"/>
                  <w:sz w:val="18"/>
                  <w:szCs w:val="18"/>
                </w:rPr>
                <w:t>3</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《工资和工时统计数据公约》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63</w:t>
            </w:r>
            <w:r w:rsidRPr="003A5DAE">
              <w:rPr>
                <w:rFonts w:hint="eastAsia"/>
                <w:snapToGrid/>
                <w:spacing w:val="0"/>
                <w:sz w:val="18"/>
                <w:szCs w:val="18"/>
              </w:rPr>
              <w:t>号</w:t>
            </w:r>
            <w:r w:rsidRPr="003A5DAE">
              <w:rPr>
                <w:rFonts w:hint="eastAsia"/>
                <w:snapToGrid/>
                <w:spacing w:val="0"/>
                <w:sz w:val="18"/>
                <w:szCs w:val="18"/>
              </w:rPr>
              <w:t>)</w:t>
            </w:r>
            <w:r w:rsidRPr="003A5DAE">
              <w:rPr>
                <w:rStyle w:val="FootnoteReference"/>
                <w:rFonts w:eastAsia="SimSun"/>
                <w:snapToGrid/>
                <w:sz w:val="18"/>
                <w:szCs w:val="18"/>
              </w:rPr>
              <w:footnoteReference w:id="41"/>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1938</w:t>
            </w:r>
            <w:r w:rsidRPr="003A5DAE">
              <w:rPr>
                <w:rFonts w:hint="eastAsia"/>
                <w:snapToGrid/>
                <w:spacing w:val="0"/>
                <w:sz w:val="18"/>
                <w:szCs w:val="18"/>
              </w:rPr>
              <w:t>年国际劳工大会第二十四次会议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《未成年人体格检查</w:t>
            </w:r>
            <w:r w:rsidRPr="003A5DAE">
              <w:rPr>
                <w:rFonts w:hint="eastAsia"/>
                <w:snapToGrid/>
                <w:spacing w:val="0"/>
                <w:sz w:val="18"/>
                <w:szCs w:val="18"/>
              </w:rPr>
              <w:t>(</w:t>
            </w:r>
            <w:r w:rsidRPr="003A5DAE">
              <w:rPr>
                <w:rFonts w:hint="eastAsia"/>
                <w:snapToGrid/>
                <w:spacing w:val="0"/>
                <w:sz w:val="18"/>
                <w:szCs w:val="18"/>
              </w:rPr>
              <w:t>工业</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77</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1946</w:t>
            </w:r>
            <w:r w:rsidRPr="003A5DAE">
              <w:rPr>
                <w:rFonts w:hint="eastAsia"/>
                <w:snapToGrid/>
                <w:spacing w:val="0"/>
                <w:sz w:val="18"/>
                <w:szCs w:val="18"/>
              </w:rPr>
              <w:t>年国际劳工大会第二十九次会议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0"/>
                <w:attr w:name="Month" w:val="9"/>
                <w:attr w:name="Year" w:val="1975"/>
              </w:smartTagPr>
              <w:r w:rsidRPr="003A5DAE">
                <w:rPr>
                  <w:snapToGrid/>
                  <w:spacing w:val="0"/>
                  <w:sz w:val="18"/>
                  <w:szCs w:val="18"/>
                </w:rPr>
                <w:t>1975</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10</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202</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3"/>
                <w:attr w:name="Year" w:val="1976"/>
              </w:smartTagPr>
              <w:r w:rsidRPr="003A5DAE">
                <w:rPr>
                  <w:iCs/>
                  <w:snapToGrid/>
                  <w:spacing w:val="0"/>
                  <w:sz w:val="18"/>
                  <w:szCs w:val="18"/>
                </w:rPr>
                <w:t>1976</w:t>
              </w:r>
              <w:r w:rsidRPr="003A5DAE">
                <w:rPr>
                  <w:rFonts w:hint="eastAsia"/>
                  <w:iCs/>
                  <w:snapToGrid/>
                  <w:spacing w:val="0"/>
                  <w:sz w:val="18"/>
                  <w:szCs w:val="18"/>
                </w:rPr>
                <w:t>年</w:t>
              </w:r>
              <w:r w:rsidRPr="003A5DAE">
                <w:rPr>
                  <w:rFonts w:hint="eastAsia"/>
                  <w:iCs/>
                  <w:snapToGrid/>
                  <w:spacing w:val="0"/>
                  <w:sz w:val="18"/>
                  <w:szCs w:val="18"/>
                </w:rPr>
                <w:t>3</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B767C0" w:rsidRDefault="00941CB5" w:rsidP="00146FF5">
            <w:pPr>
              <w:spacing w:line="288" w:lineRule="auto"/>
              <w:ind w:leftChars="-50" w:left="31680" w:rightChars="-50" w:right="31680"/>
              <w:rPr>
                <w:snapToGrid/>
                <w:spacing w:val="-4"/>
                <w:sz w:val="18"/>
                <w:szCs w:val="18"/>
              </w:rPr>
            </w:pPr>
            <w:r w:rsidRPr="00B767C0">
              <w:rPr>
                <w:rFonts w:hint="eastAsia"/>
                <w:snapToGrid/>
                <w:spacing w:val="-4"/>
                <w:sz w:val="18"/>
                <w:szCs w:val="18"/>
              </w:rPr>
              <w:t>《未成年人体格检查</w:t>
            </w:r>
            <w:r w:rsidRPr="00B767C0">
              <w:rPr>
                <w:rFonts w:hint="eastAsia"/>
                <w:snapToGrid/>
                <w:spacing w:val="-4"/>
                <w:sz w:val="18"/>
                <w:szCs w:val="18"/>
              </w:rPr>
              <w:t>(</w:t>
            </w:r>
            <w:r w:rsidRPr="00B767C0">
              <w:rPr>
                <w:rFonts w:hint="eastAsia"/>
                <w:snapToGrid/>
                <w:spacing w:val="-4"/>
                <w:sz w:val="18"/>
                <w:szCs w:val="18"/>
              </w:rPr>
              <w:t>非工业部门</w:t>
            </w:r>
            <w:r w:rsidRPr="00B767C0">
              <w:rPr>
                <w:rFonts w:hint="eastAsia"/>
                <w:snapToGrid/>
                <w:spacing w:val="-4"/>
                <w:sz w:val="18"/>
                <w:szCs w:val="18"/>
              </w:rPr>
              <w:t>)</w:t>
            </w:r>
            <w:r w:rsidRPr="00B767C0">
              <w:rPr>
                <w:rFonts w:hint="eastAsia"/>
                <w:snapToGrid/>
                <w:spacing w:val="-4"/>
                <w:sz w:val="18"/>
                <w:szCs w:val="18"/>
              </w:rPr>
              <w:t>公约》</w:t>
            </w:r>
            <w:r w:rsidRPr="00B767C0">
              <w:rPr>
                <w:rFonts w:hint="eastAsia"/>
                <w:snapToGrid/>
                <w:spacing w:val="-4"/>
                <w:sz w:val="18"/>
                <w:szCs w:val="18"/>
              </w:rPr>
              <w:t>(</w:t>
            </w:r>
            <w:r w:rsidRPr="00B767C0">
              <w:rPr>
                <w:rFonts w:hint="eastAsia"/>
                <w:snapToGrid/>
                <w:spacing w:val="-4"/>
                <w:sz w:val="18"/>
                <w:szCs w:val="18"/>
              </w:rPr>
              <w:t>第</w:t>
            </w:r>
            <w:r w:rsidRPr="00B767C0">
              <w:rPr>
                <w:rFonts w:hint="eastAsia"/>
                <w:snapToGrid/>
                <w:spacing w:val="-4"/>
                <w:sz w:val="18"/>
                <w:szCs w:val="18"/>
              </w:rPr>
              <w:t>78</w:t>
            </w:r>
            <w:r w:rsidRPr="00B767C0">
              <w:rPr>
                <w:rFonts w:hint="eastAsia"/>
                <w:snapToGrid/>
                <w:spacing w:val="-4"/>
                <w:sz w:val="18"/>
                <w:szCs w:val="18"/>
              </w:rPr>
              <w:t>号</w:t>
            </w:r>
            <w:r w:rsidRPr="00B767C0">
              <w:rPr>
                <w:rFonts w:hint="eastAsia"/>
                <w:snapToGrid/>
                <w:spacing w:val="-4"/>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1946</w:t>
            </w:r>
            <w:r w:rsidRPr="003A5DAE">
              <w:rPr>
                <w:rFonts w:hint="eastAsia"/>
                <w:snapToGrid/>
                <w:spacing w:val="0"/>
                <w:sz w:val="18"/>
                <w:szCs w:val="18"/>
              </w:rPr>
              <w:t>年国际劳工大会第二十九次会议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0"/>
                <w:attr w:name="Month" w:val="9"/>
                <w:attr w:name="Year" w:val="1975"/>
              </w:smartTagPr>
              <w:r w:rsidRPr="003A5DAE">
                <w:rPr>
                  <w:snapToGrid/>
                  <w:spacing w:val="0"/>
                  <w:sz w:val="18"/>
                  <w:szCs w:val="18"/>
                </w:rPr>
                <w:t>1975</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10</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202</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3"/>
                <w:attr w:name="Year" w:val="1976"/>
              </w:smartTagPr>
              <w:r w:rsidRPr="003A5DAE">
                <w:rPr>
                  <w:iCs/>
                  <w:snapToGrid/>
                  <w:spacing w:val="0"/>
                  <w:sz w:val="18"/>
                  <w:szCs w:val="18"/>
                </w:rPr>
                <w:t>1976</w:t>
              </w:r>
              <w:r w:rsidRPr="003A5DAE">
                <w:rPr>
                  <w:rFonts w:hint="eastAsia"/>
                  <w:iCs/>
                  <w:snapToGrid/>
                  <w:spacing w:val="0"/>
                  <w:sz w:val="18"/>
                  <w:szCs w:val="18"/>
                </w:rPr>
                <w:t>年</w:t>
              </w:r>
              <w:r w:rsidRPr="003A5DAE">
                <w:rPr>
                  <w:rFonts w:hint="eastAsia"/>
                  <w:iCs/>
                  <w:snapToGrid/>
                  <w:spacing w:val="0"/>
                  <w:sz w:val="18"/>
                  <w:szCs w:val="18"/>
                </w:rPr>
                <w:t>3</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《结社自由及保护组织权公约》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87</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1948</w:t>
            </w:r>
            <w:r w:rsidRPr="003A5DAE">
              <w:rPr>
                <w:rFonts w:hint="eastAsia"/>
                <w:snapToGrid/>
                <w:spacing w:val="0"/>
                <w:sz w:val="18"/>
                <w:szCs w:val="18"/>
              </w:rPr>
              <w:t>年国际劳工大会第三十一次会议</w:t>
            </w:r>
          </w:p>
        </w:tc>
        <w:tc>
          <w:tcPr>
            <w:tcW w:w="1582" w:type="pct"/>
            <w:shd w:val="clear" w:color="auto" w:fill="auto"/>
          </w:tcPr>
          <w:p w:rsidR="00941CB5" w:rsidRPr="003A5DAE" w:rsidRDefault="00941CB5" w:rsidP="00146FF5">
            <w:pPr>
              <w:spacing w:line="288" w:lineRule="auto"/>
              <w:ind w:leftChars="50" w:left="31680"/>
              <w:rPr>
                <w:rFonts w:hint="eastAsia"/>
                <w:snapToGrid/>
                <w:spacing w:val="0"/>
                <w:sz w:val="18"/>
                <w:szCs w:val="18"/>
              </w:rPr>
            </w:pPr>
            <w:smartTag w:uri="urn:schemas-microsoft-com:office:smarttags" w:element="chsdate">
              <w:smartTagPr>
                <w:attr w:name="IsROCDate" w:val="False"/>
                <w:attr w:name="IsLunarDate" w:val="False"/>
                <w:attr w:name="Day" w:val="5"/>
                <w:attr w:name="Month" w:val="9"/>
                <w:attr w:name="Year" w:val="1967"/>
              </w:smartTagPr>
              <w:r w:rsidRPr="003A5DAE">
                <w:rPr>
                  <w:snapToGrid/>
                  <w:spacing w:val="0"/>
                  <w:sz w:val="18"/>
                  <w:szCs w:val="18"/>
                </w:rPr>
                <w:t>1967</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5</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202</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31"/>
                <w:attr w:name="Month" w:val="10"/>
                <w:attr w:name="Year" w:val="1967"/>
              </w:smartTagPr>
              <w:r w:rsidRPr="003A5DAE">
                <w:rPr>
                  <w:iCs/>
                  <w:snapToGrid/>
                  <w:spacing w:val="0"/>
                  <w:sz w:val="18"/>
                  <w:szCs w:val="18"/>
                </w:rPr>
                <w:t>1967</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31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《职业介绍公约》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88</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1948</w:t>
            </w:r>
            <w:r w:rsidRPr="003A5DAE">
              <w:rPr>
                <w:rFonts w:hint="eastAsia"/>
                <w:snapToGrid/>
                <w:spacing w:val="0"/>
                <w:sz w:val="18"/>
                <w:szCs w:val="18"/>
              </w:rPr>
              <w:t>年国际劳工大会第三十一次会议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《保护工资公约》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95</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1949</w:t>
            </w:r>
            <w:r w:rsidRPr="003A5DAE">
              <w:rPr>
                <w:rFonts w:hint="eastAsia"/>
                <w:snapToGrid/>
                <w:spacing w:val="0"/>
                <w:sz w:val="18"/>
                <w:szCs w:val="18"/>
              </w:rPr>
              <w:t>年国际劳工大会第三十二次会议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0"/>
                <w:attr w:name="Month" w:val="9"/>
                <w:attr w:name="Year" w:val="1975"/>
              </w:smartTagPr>
              <w:r w:rsidRPr="003A5DAE">
                <w:rPr>
                  <w:snapToGrid/>
                  <w:spacing w:val="0"/>
                  <w:sz w:val="18"/>
                  <w:szCs w:val="18"/>
                </w:rPr>
                <w:t>1975</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10</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202</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3"/>
                <w:attr w:name="Year" w:val="1976"/>
              </w:smartTagPr>
              <w:r w:rsidRPr="003A5DAE">
                <w:rPr>
                  <w:iCs/>
                  <w:snapToGrid/>
                  <w:spacing w:val="0"/>
                  <w:sz w:val="18"/>
                  <w:szCs w:val="18"/>
                </w:rPr>
                <w:t>1976</w:t>
              </w:r>
              <w:r w:rsidRPr="003A5DAE">
                <w:rPr>
                  <w:rFonts w:hint="eastAsia"/>
                  <w:iCs/>
                  <w:snapToGrid/>
                  <w:spacing w:val="0"/>
                  <w:sz w:val="18"/>
                  <w:szCs w:val="18"/>
                </w:rPr>
                <w:t>年</w:t>
              </w:r>
              <w:r w:rsidRPr="003A5DAE">
                <w:rPr>
                  <w:rFonts w:hint="eastAsia"/>
                  <w:iCs/>
                  <w:snapToGrid/>
                  <w:spacing w:val="0"/>
                  <w:sz w:val="18"/>
                  <w:szCs w:val="18"/>
                </w:rPr>
                <w:t>3</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《组织权利和集体谈判权利公约》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98</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1949</w:t>
            </w:r>
            <w:r w:rsidRPr="003A5DAE">
              <w:rPr>
                <w:rFonts w:hint="eastAsia"/>
                <w:snapToGrid/>
                <w:spacing w:val="0"/>
                <w:sz w:val="18"/>
                <w:szCs w:val="18"/>
              </w:rPr>
              <w:t>年国际劳工大会第三十二次会议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5"/>
                <w:attr w:name="Month" w:val="9"/>
                <w:attr w:name="Year" w:val="1967"/>
              </w:smartTagPr>
              <w:r w:rsidRPr="003A5DAE">
                <w:rPr>
                  <w:snapToGrid/>
                  <w:spacing w:val="0"/>
                  <w:sz w:val="18"/>
                  <w:szCs w:val="18"/>
                </w:rPr>
                <w:t>1967</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5</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202</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31"/>
                <w:attr w:name="Month" w:val="10"/>
                <w:attr w:name="Year" w:val="1967"/>
              </w:smartTagPr>
              <w:r w:rsidRPr="003A5DAE">
                <w:rPr>
                  <w:iCs/>
                  <w:snapToGrid/>
                  <w:spacing w:val="0"/>
                  <w:sz w:val="18"/>
                  <w:szCs w:val="18"/>
                </w:rPr>
                <w:t>1967</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31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《同酬公约》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100</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1951</w:t>
            </w:r>
            <w:r w:rsidRPr="003A5DAE">
              <w:rPr>
                <w:rFonts w:hint="eastAsia"/>
                <w:snapToGrid/>
                <w:spacing w:val="0"/>
                <w:sz w:val="18"/>
                <w:szCs w:val="18"/>
              </w:rPr>
              <w:t>年国际劳工大会第三十四次会议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5"/>
                <w:attr w:name="Month" w:val="9"/>
                <w:attr w:name="Year" w:val="1967"/>
              </w:smartTagPr>
              <w:r w:rsidRPr="003A5DAE">
                <w:rPr>
                  <w:snapToGrid/>
                  <w:spacing w:val="0"/>
                  <w:sz w:val="18"/>
                  <w:szCs w:val="18"/>
                </w:rPr>
                <w:t>1967</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5</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202</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31"/>
                <w:attr w:name="Month" w:val="10"/>
                <w:attr w:name="Year" w:val="1967"/>
              </w:smartTagPr>
              <w:r w:rsidRPr="003A5DAE">
                <w:rPr>
                  <w:iCs/>
                  <w:snapToGrid/>
                  <w:spacing w:val="0"/>
                  <w:sz w:val="18"/>
                  <w:szCs w:val="18"/>
                </w:rPr>
                <w:t>1967</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31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《废止强迫劳动公约》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105</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rFonts w:hint="eastAsia"/>
                <w:snapToGrid/>
                <w:spacing w:val="0"/>
                <w:sz w:val="18"/>
                <w:szCs w:val="18"/>
              </w:rPr>
            </w:pPr>
            <w:r w:rsidRPr="003A5DAE">
              <w:rPr>
                <w:snapToGrid/>
                <w:spacing w:val="0"/>
                <w:sz w:val="18"/>
                <w:szCs w:val="18"/>
              </w:rPr>
              <w:t>1957</w:t>
            </w:r>
            <w:r w:rsidRPr="003A5DAE">
              <w:rPr>
                <w:rFonts w:hint="eastAsia"/>
                <w:snapToGrid/>
                <w:spacing w:val="0"/>
                <w:sz w:val="18"/>
                <w:szCs w:val="18"/>
              </w:rPr>
              <w:t>年国际劳工大会第四十次会议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5"/>
                <w:attr w:name="Month" w:val="9"/>
                <w:attr w:name="Year" w:val="1967"/>
              </w:smartTagPr>
              <w:r w:rsidRPr="003A5DAE">
                <w:rPr>
                  <w:snapToGrid/>
                  <w:spacing w:val="0"/>
                  <w:sz w:val="18"/>
                  <w:szCs w:val="18"/>
                </w:rPr>
                <w:t>1967</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5</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202</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31"/>
                <w:attr w:name="Month" w:val="10"/>
                <w:attr w:name="Year" w:val="1967"/>
              </w:smartTagPr>
              <w:r w:rsidRPr="003A5DAE">
                <w:rPr>
                  <w:iCs/>
                  <w:snapToGrid/>
                  <w:spacing w:val="0"/>
                  <w:sz w:val="18"/>
                  <w:szCs w:val="18"/>
                </w:rPr>
                <w:t>1967</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31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《种植园公约》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110</w:t>
            </w:r>
            <w:r w:rsidRPr="003A5DAE">
              <w:rPr>
                <w:rFonts w:hint="eastAsia"/>
                <w:snapToGrid/>
                <w:spacing w:val="0"/>
                <w:sz w:val="18"/>
                <w:szCs w:val="18"/>
              </w:rPr>
              <w:t>号</w:t>
            </w:r>
            <w:r w:rsidRPr="003A5DAE">
              <w:rPr>
                <w:rFonts w:hint="eastAsia"/>
                <w:snapToGrid/>
                <w:spacing w:val="0"/>
                <w:sz w:val="18"/>
                <w:szCs w:val="18"/>
              </w:rPr>
              <w:t>)</w:t>
            </w:r>
            <w:r w:rsidRPr="003A5DAE">
              <w:rPr>
                <w:rStyle w:val="FootnoteReference"/>
                <w:rFonts w:eastAsia="SimSun"/>
                <w:snapToGrid/>
                <w:sz w:val="18"/>
                <w:szCs w:val="18"/>
              </w:rPr>
              <w:footnoteReference w:id="42"/>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1958</w:t>
            </w:r>
            <w:r w:rsidRPr="003A5DAE">
              <w:rPr>
                <w:rFonts w:hint="eastAsia"/>
                <w:snapToGrid/>
                <w:spacing w:val="0"/>
                <w:sz w:val="18"/>
                <w:szCs w:val="18"/>
              </w:rPr>
              <w:t>年国际劳工大会第四十二次会议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《歧视</w:t>
            </w:r>
            <w:r w:rsidRPr="003A5DAE">
              <w:rPr>
                <w:rFonts w:hint="eastAsia"/>
                <w:snapToGrid/>
                <w:spacing w:val="0"/>
                <w:sz w:val="18"/>
                <w:szCs w:val="18"/>
              </w:rPr>
              <w:t>(</w:t>
            </w:r>
            <w:r w:rsidRPr="003A5DAE">
              <w:rPr>
                <w:rFonts w:hint="eastAsia"/>
                <w:snapToGrid/>
                <w:spacing w:val="0"/>
                <w:sz w:val="18"/>
                <w:szCs w:val="18"/>
              </w:rPr>
              <w:t>就业和职业</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111</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1958</w:t>
            </w:r>
            <w:r w:rsidRPr="003A5DAE">
              <w:rPr>
                <w:rFonts w:hint="eastAsia"/>
                <w:snapToGrid/>
                <w:spacing w:val="0"/>
                <w:sz w:val="18"/>
                <w:szCs w:val="18"/>
              </w:rPr>
              <w:t>年国际劳工大会第四十二次会议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5"/>
                <w:attr w:name="Month" w:val="9"/>
                <w:attr w:name="Year" w:val="1967"/>
              </w:smartTagPr>
              <w:r w:rsidRPr="003A5DAE">
                <w:rPr>
                  <w:snapToGrid/>
                  <w:spacing w:val="0"/>
                  <w:sz w:val="18"/>
                  <w:szCs w:val="18"/>
                </w:rPr>
                <w:t>1967</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5</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202</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31"/>
                <w:attr w:name="Month" w:val="10"/>
                <w:attr w:name="Year" w:val="1967"/>
              </w:smartTagPr>
              <w:r w:rsidRPr="003A5DAE">
                <w:rPr>
                  <w:iCs/>
                  <w:snapToGrid/>
                  <w:spacing w:val="0"/>
                  <w:sz w:val="18"/>
                  <w:szCs w:val="18"/>
                </w:rPr>
                <w:t>1967</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31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《保护免遭辐射公约》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115</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1960</w:t>
            </w:r>
            <w:r w:rsidRPr="003A5DAE">
              <w:rPr>
                <w:rFonts w:hint="eastAsia"/>
                <w:snapToGrid/>
                <w:spacing w:val="0"/>
                <w:sz w:val="18"/>
                <w:szCs w:val="18"/>
              </w:rPr>
              <w:t>年国际劳工大会第四十四次会议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《社会政策</w:t>
            </w:r>
            <w:r w:rsidRPr="003A5DAE">
              <w:rPr>
                <w:rFonts w:hint="eastAsia"/>
                <w:snapToGrid/>
                <w:spacing w:val="0"/>
                <w:sz w:val="18"/>
                <w:szCs w:val="18"/>
              </w:rPr>
              <w:t>(</w:t>
            </w:r>
            <w:r w:rsidRPr="003A5DAE">
              <w:rPr>
                <w:rFonts w:hint="eastAsia"/>
                <w:snapToGrid/>
                <w:spacing w:val="0"/>
                <w:sz w:val="18"/>
                <w:szCs w:val="18"/>
              </w:rPr>
              <w:t>基本宗旨和准则</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117</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1962</w:t>
            </w:r>
            <w:r w:rsidRPr="003A5DAE">
              <w:rPr>
                <w:rFonts w:hint="eastAsia"/>
                <w:snapToGrid/>
                <w:spacing w:val="0"/>
                <w:sz w:val="18"/>
                <w:szCs w:val="18"/>
              </w:rPr>
              <w:t>年国际劳工大会第四十六次会议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《机器防护公约》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119</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1963</w:t>
            </w:r>
            <w:r w:rsidRPr="003A5DAE">
              <w:rPr>
                <w:rFonts w:hint="eastAsia"/>
                <w:snapToGrid/>
                <w:spacing w:val="0"/>
                <w:sz w:val="18"/>
                <w:szCs w:val="18"/>
              </w:rPr>
              <w:t>年国际劳工大会第四十七次会议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《就业政策公约》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122</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1964</w:t>
            </w:r>
            <w:r w:rsidRPr="003A5DAE">
              <w:rPr>
                <w:rFonts w:hint="eastAsia"/>
                <w:snapToGrid/>
                <w:spacing w:val="0"/>
                <w:sz w:val="18"/>
                <w:szCs w:val="18"/>
              </w:rPr>
              <w:t>年国际劳工大会第四十八次会议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《最大负重量公约》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127</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1967</w:t>
            </w:r>
            <w:r w:rsidRPr="003A5DAE">
              <w:rPr>
                <w:rFonts w:hint="eastAsia"/>
                <w:snapToGrid/>
                <w:spacing w:val="0"/>
                <w:sz w:val="18"/>
                <w:szCs w:val="18"/>
              </w:rPr>
              <w:t>年国际劳工大会第五十一次会议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10"/>
                <w:attr w:name="Month" w:val="9"/>
                <w:attr w:name="Year" w:val="1975"/>
              </w:smartTagPr>
              <w:r w:rsidRPr="003A5DAE">
                <w:rPr>
                  <w:snapToGrid/>
                  <w:spacing w:val="0"/>
                  <w:sz w:val="18"/>
                  <w:szCs w:val="18"/>
                </w:rPr>
                <w:t>1975</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10</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202</w:t>
            </w:r>
            <w:r w:rsidRPr="003A5DAE">
              <w:rPr>
                <w:rFonts w:hint="eastAsia"/>
                <w:snapToGrid/>
                <w:spacing w:val="0"/>
                <w:sz w:val="18"/>
                <w:szCs w:val="18"/>
              </w:rPr>
              <w:t>号</w:t>
            </w:r>
            <w:r w:rsidRPr="003A5DAE">
              <w:rPr>
                <w:snapToGrid/>
                <w:spacing w:val="0"/>
                <w:sz w:val="18"/>
                <w:szCs w:val="18"/>
                <w:lang w:val="es-ES"/>
              </w:rPr>
              <w:br/>
            </w:r>
            <w:smartTag w:uri="urn:schemas-microsoft-com:office:smarttags" w:element="chsdate">
              <w:smartTagPr>
                <w:attr w:name="IsROCDate" w:val="False"/>
                <w:attr w:name="IsLunarDate" w:val="False"/>
                <w:attr w:name="Day" w:val="2"/>
                <w:attr w:name="Month" w:val="4"/>
                <w:attr w:name="Year" w:val="1976"/>
              </w:smartTagPr>
              <w:r w:rsidRPr="003A5DAE">
                <w:rPr>
                  <w:snapToGrid/>
                  <w:spacing w:val="0"/>
                  <w:sz w:val="18"/>
                  <w:szCs w:val="18"/>
                  <w:lang w:val="es-ES"/>
                </w:rPr>
                <w:t>1976</w:t>
              </w:r>
              <w:r w:rsidRPr="003A5DAE">
                <w:rPr>
                  <w:rFonts w:hint="eastAsia"/>
                  <w:snapToGrid/>
                  <w:spacing w:val="0"/>
                  <w:sz w:val="18"/>
                  <w:szCs w:val="18"/>
                  <w:lang w:val="es-ES"/>
                </w:rPr>
                <w:t>年</w:t>
              </w:r>
              <w:r w:rsidRPr="003A5DAE">
                <w:rPr>
                  <w:rFonts w:hint="eastAsia"/>
                  <w:snapToGrid/>
                  <w:spacing w:val="0"/>
                  <w:sz w:val="18"/>
                  <w:szCs w:val="18"/>
                  <w:lang w:val="es-ES"/>
                </w:rPr>
                <w:t>4</w:t>
              </w:r>
              <w:r w:rsidRPr="003A5DAE">
                <w:rPr>
                  <w:rFonts w:hint="eastAsia"/>
                  <w:snapToGrid/>
                  <w:spacing w:val="0"/>
                  <w:sz w:val="18"/>
                  <w:szCs w:val="18"/>
                  <w:lang w:val="es-ES"/>
                </w:rPr>
                <w:t>月</w:t>
              </w:r>
              <w:r w:rsidRPr="003A5DAE">
                <w:rPr>
                  <w:rFonts w:hint="eastAsia"/>
                  <w:snapToGrid/>
                  <w:spacing w:val="0"/>
                  <w:sz w:val="18"/>
                  <w:szCs w:val="18"/>
                  <w:lang w:val="es-ES"/>
                </w:rPr>
                <w:t>2</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79</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3"/>
                <w:attr w:name="Year" w:val="1976"/>
              </w:smartTagPr>
              <w:r w:rsidRPr="003A5DAE">
                <w:rPr>
                  <w:iCs/>
                  <w:snapToGrid/>
                  <w:spacing w:val="0"/>
                  <w:sz w:val="18"/>
                  <w:szCs w:val="18"/>
                </w:rPr>
                <w:t>1976</w:t>
              </w:r>
              <w:r w:rsidRPr="003A5DAE">
                <w:rPr>
                  <w:rFonts w:hint="eastAsia"/>
                  <w:iCs/>
                  <w:snapToGrid/>
                  <w:spacing w:val="0"/>
                  <w:sz w:val="18"/>
                  <w:szCs w:val="18"/>
                </w:rPr>
                <w:t>年</w:t>
              </w:r>
              <w:r w:rsidRPr="003A5DAE">
                <w:rPr>
                  <w:rFonts w:hint="eastAsia"/>
                  <w:iCs/>
                  <w:snapToGrid/>
                  <w:spacing w:val="0"/>
                  <w:sz w:val="18"/>
                  <w:szCs w:val="18"/>
                </w:rPr>
                <w:t>3</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《最低工资确定公约》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131</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1970</w:t>
            </w:r>
            <w:r w:rsidRPr="003A5DAE">
              <w:rPr>
                <w:rFonts w:hint="eastAsia"/>
                <w:snapToGrid/>
                <w:spacing w:val="0"/>
                <w:sz w:val="18"/>
                <w:szCs w:val="18"/>
              </w:rPr>
              <w:t>年国际劳工大会第五十四次会议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10"/>
                <w:attr w:name="Month" w:val="9"/>
                <w:attr w:name="Year" w:val="1975"/>
              </w:smartTagPr>
              <w:r w:rsidRPr="003A5DAE">
                <w:rPr>
                  <w:snapToGrid/>
                  <w:spacing w:val="0"/>
                  <w:sz w:val="18"/>
                  <w:szCs w:val="18"/>
                </w:rPr>
                <w:t>1975</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10</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202</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3"/>
                <w:attr w:name="Year" w:val="1976"/>
              </w:smartTagPr>
              <w:r w:rsidRPr="003A5DAE">
                <w:rPr>
                  <w:iCs/>
                  <w:snapToGrid/>
                  <w:spacing w:val="0"/>
                  <w:sz w:val="18"/>
                  <w:szCs w:val="18"/>
                </w:rPr>
                <w:t>1976</w:t>
              </w:r>
              <w:r w:rsidRPr="003A5DAE">
                <w:rPr>
                  <w:rFonts w:hint="eastAsia"/>
                  <w:iCs/>
                  <w:snapToGrid/>
                  <w:spacing w:val="0"/>
                  <w:sz w:val="18"/>
                  <w:szCs w:val="18"/>
                </w:rPr>
                <w:t>年</w:t>
              </w:r>
              <w:r w:rsidRPr="003A5DAE">
                <w:rPr>
                  <w:rFonts w:hint="eastAsia"/>
                  <w:iCs/>
                  <w:snapToGrid/>
                  <w:spacing w:val="0"/>
                  <w:sz w:val="18"/>
                  <w:szCs w:val="18"/>
                </w:rPr>
                <w:t>3</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《工人代表公约》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135</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1971</w:t>
            </w:r>
            <w:r w:rsidRPr="003A5DAE">
              <w:rPr>
                <w:rFonts w:hint="eastAsia"/>
                <w:snapToGrid/>
                <w:spacing w:val="0"/>
                <w:sz w:val="18"/>
                <w:szCs w:val="18"/>
              </w:rPr>
              <w:t>年国际劳工大会第五十六次会议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《苯公约》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136</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1971</w:t>
            </w:r>
            <w:r w:rsidRPr="003A5DAE">
              <w:rPr>
                <w:rFonts w:hint="eastAsia"/>
                <w:snapToGrid/>
                <w:spacing w:val="0"/>
                <w:sz w:val="18"/>
                <w:szCs w:val="18"/>
              </w:rPr>
              <w:t>年国际劳工大会第五十六次会议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《码头工作公约》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137</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1973</w:t>
            </w:r>
            <w:r w:rsidRPr="003A5DAE">
              <w:rPr>
                <w:rFonts w:hint="eastAsia"/>
                <w:snapToGrid/>
                <w:spacing w:val="0"/>
                <w:sz w:val="18"/>
                <w:szCs w:val="18"/>
              </w:rPr>
              <w:t>年国际劳工大会第五十八次会议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《最低工资公约》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138</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1973</w:t>
            </w:r>
            <w:r w:rsidRPr="003A5DAE">
              <w:rPr>
                <w:rFonts w:hint="eastAsia"/>
                <w:snapToGrid/>
                <w:spacing w:val="0"/>
                <w:sz w:val="18"/>
                <w:szCs w:val="18"/>
              </w:rPr>
              <w:t>年国际劳工大会第五十八次会议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2"/>
                <w:attr w:name="Month" w:val="11"/>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11</w:t>
              </w:r>
              <w:r w:rsidRPr="003A5DAE">
                <w:rPr>
                  <w:rFonts w:hint="eastAsia"/>
                  <w:iCs/>
                  <w:snapToGrid/>
                  <w:spacing w:val="0"/>
                  <w:sz w:val="18"/>
                  <w:szCs w:val="18"/>
                </w:rPr>
                <w:t>月</w:t>
              </w:r>
              <w:r w:rsidRPr="003A5DAE">
                <w:rPr>
                  <w:rFonts w:hint="eastAsia"/>
                  <w:iCs/>
                  <w:snapToGrid/>
                  <w:spacing w:val="0"/>
                  <w:sz w:val="18"/>
                  <w:szCs w:val="18"/>
                </w:rPr>
                <w:t>2</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《职业癌症公约》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139</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1974</w:t>
            </w:r>
            <w:r w:rsidRPr="003A5DAE">
              <w:rPr>
                <w:rFonts w:hint="eastAsia"/>
                <w:snapToGrid/>
                <w:spacing w:val="0"/>
                <w:sz w:val="18"/>
                <w:szCs w:val="18"/>
              </w:rPr>
              <w:t>年国际劳工大会第五十九次会议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《带薪脱产学习公约》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140</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1974</w:t>
            </w:r>
            <w:r w:rsidRPr="003A5DAE">
              <w:rPr>
                <w:rFonts w:hint="eastAsia"/>
                <w:snapToGrid/>
                <w:spacing w:val="0"/>
                <w:sz w:val="18"/>
                <w:szCs w:val="18"/>
              </w:rPr>
              <w:t>年国际劳工大会第五十九次会议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《农村工人组织公约》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141</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1975</w:t>
            </w:r>
            <w:r w:rsidRPr="003A5DAE">
              <w:rPr>
                <w:rFonts w:hint="eastAsia"/>
                <w:snapToGrid/>
                <w:spacing w:val="0"/>
                <w:sz w:val="18"/>
                <w:szCs w:val="18"/>
              </w:rPr>
              <w:t>年国际劳工大会第六十次会议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《人力资源开发公约》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142</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1975</w:t>
            </w:r>
            <w:r w:rsidRPr="003A5DAE">
              <w:rPr>
                <w:rFonts w:hint="eastAsia"/>
                <w:snapToGrid/>
                <w:spacing w:val="0"/>
                <w:sz w:val="18"/>
                <w:szCs w:val="18"/>
              </w:rPr>
              <w:t>年国际劳工大会第六十次会议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
                <w:attr w:name="Month" w:val="4"/>
                <w:attr w:name="Year" w:val="1976"/>
              </w:smartTagPr>
              <w:r w:rsidRPr="003A5DAE">
                <w:rPr>
                  <w:snapToGrid/>
                  <w:spacing w:val="0"/>
                  <w:sz w:val="18"/>
                  <w:szCs w:val="18"/>
                  <w:lang w:val="es-ES"/>
                </w:rPr>
                <w:t>1976</w:t>
              </w:r>
              <w:r w:rsidRPr="003A5DAE">
                <w:rPr>
                  <w:rFonts w:hint="eastAsia"/>
                  <w:snapToGrid/>
                  <w:spacing w:val="0"/>
                  <w:sz w:val="18"/>
                  <w:szCs w:val="18"/>
                  <w:lang w:val="es-ES"/>
                </w:rPr>
                <w:t>年</w:t>
              </w:r>
              <w:r w:rsidRPr="003A5DAE">
                <w:rPr>
                  <w:rFonts w:hint="eastAsia"/>
                  <w:snapToGrid/>
                  <w:spacing w:val="0"/>
                  <w:sz w:val="18"/>
                  <w:szCs w:val="18"/>
                  <w:lang w:val="es-ES"/>
                </w:rPr>
                <w:t>4</w:t>
              </w:r>
              <w:r w:rsidRPr="003A5DAE">
                <w:rPr>
                  <w:rFonts w:hint="eastAsia"/>
                  <w:snapToGrid/>
                  <w:spacing w:val="0"/>
                  <w:sz w:val="18"/>
                  <w:szCs w:val="18"/>
                  <w:lang w:val="es-ES"/>
                </w:rPr>
                <w:t>月</w:t>
              </w:r>
              <w:r w:rsidRPr="003A5DAE">
                <w:rPr>
                  <w:rFonts w:hint="eastAsia"/>
                  <w:snapToGrid/>
                  <w:spacing w:val="0"/>
                  <w:sz w:val="18"/>
                  <w:szCs w:val="18"/>
                  <w:lang w:val="es-ES"/>
                </w:rPr>
                <w:t>2</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79</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4"/>
                <w:attr w:name="Month" w:val="11"/>
                <w:attr w:name="Year" w:val="1977"/>
              </w:smartTagPr>
              <w:r w:rsidRPr="003A5DAE">
                <w:rPr>
                  <w:iCs/>
                  <w:snapToGrid/>
                  <w:spacing w:val="0"/>
                  <w:sz w:val="18"/>
                  <w:szCs w:val="18"/>
                </w:rPr>
                <w:t>1977</w:t>
              </w:r>
              <w:r w:rsidRPr="003A5DAE">
                <w:rPr>
                  <w:rFonts w:hint="eastAsia"/>
                  <w:iCs/>
                  <w:snapToGrid/>
                  <w:spacing w:val="0"/>
                  <w:sz w:val="18"/>
                  <w:szCs w:val="18"/>
                </w:rPr>
                <w:t>年</w:t>
              </w:r>
              <w:r w:rsidRPr="003A5DAE">
                <w:rPr>
                  <w:rFonts w:hint="eastAsia"/>
                  <w:iCs/>
                  <w:snapToGrid/>
                  <w:spacing w:val="0"/>
                  <w:sz w:val="18"/>
                  <w:szCs w:val="18"/>
                </w:rPr>
                <w:t>11</w:t>
              </w:r>
              <w:r w:rsidRPr="003A5DAE">
                <w:rPr>
                  <w:rFonts w:hint="eastAsia"/>
                  <w:iCs/>
                  <w:snapToGrid/>
                  <w:spacing w:val="0"/>
                  <w:sz w:val="18"/>
                  <w:szCs w:val="18"/>
                </w:rPr>
                <w:t>月</w:t>
              </w:r>
              <w:r w:rsidRPr="003A5DAE">
                <w:rPr>
                  <w:rFonts w:hint="eastAsia"/>
                  <w:iCs/>
                  <w:snapToGrid/>
                  <w:spacing w:val="0"/>
                  <w:sz w:val="18"/>
                  <w:szCs w:val="18"/>
                </w:rPr>
                <w:t>4</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bookmarkStart w:id="3" w:name="_Hlk161722759"/>
            <w:r w:rsidRPr="003A5DAE">
              <w:rPr>
                <w:rFonts w:hint="eastAsia"/>
                <w:snapToGrid/>
                <w:spacing w:val="0"/>
                <w:sz w:val="18"/>
                <w:szCs w:val="18"/>
              </w:rPr>
              <w:t>《三方协商</w:t>
            </w:r>
            <w:r w:rsidRPr="003A5DAE">
              <w:rPr>
                <w:rFonts w:hint="eastAsia"/>
                <w:snapToGrid/>
                <w:spacing w:val="0"/>
                <w:sz w:val="18"/>
                <w:szCs w:val="18"/>
              </w:rPr>
              <w:t>(</w:t>
            </w:r>
            <w:r w:rsidRPr="003A5DAE">
              <w:rPr>
                <w:rFonts w:hint="eastAsia"/>
                <w:snapToGrid/>
                <w:spacing w:val="0"/>
                <w:sz w:val="18"/>
                <w:szCs w:val="18"/>
              </w:rPr>
              <w:t>国际劳工标准</w:t>
            </w:r>
            <w:r w:rsidRPr="003A5DAE">
              <w:rPr>
                <w:rFonts w:hint="eastAsia"/>
                <w:snapToGrid/>
                <w:spacing w:val="0"/>
                <w:sz w:val="18"/>
                <w:szCs w:val="18"/>
              </w:rPr>
              <w:t>)</w:t>
            </w:r>
            <w:r w:rsidRPr="003A5DAE">
              <w:rPr>
                <w:rFonts w:hint="eastAsia"/>
                <w:snapToGrid/>
                <w:spacing w:val="0"/>
                <w:sz w:val="18"/>
                <w:szCs w:val="18"/>
              </w:rPr>
              <w:t>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144</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1976</w:t>
            </w:r>
            <w:r w:rsidRPr="003A5DAE">
              <w:rPr>
                <w:rFonts w:hint="eastAsia"/>
                <w:snapToGrid/>
                <w:spacing w:val="0"/>
                <w:sz w:val="18"/>
                <w:szCs w:val="18"/>
              </w:rPr>
              <w:t>年国际劳工大会第六十一次会议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bookmarkEnd w:id="3"/>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《海员带薪年假公约》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146</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1976</w:t>
            </w:r>
            <w:r w:rsidRPr="003A5DAE">
              <w:rPr>
                <w:rFonts w:hint="eastAsia"/>
                <w:snapToGrid/>
                <w:spacing w:val="0"/>
                <w:sz w:val="18"/>
                <w:szCs w:val="18"/>
              </w:rPr>
              <w:t>年国际劳工大会第六十二次会议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lang w:val="es-ES"/>
              </w:rPr>
            </w:pPr>
            <w:smartTag w:uri="urn:schemas-microsoft-com:office:smarttags" w:element="chsdate">
              <w:smartTagPr>
                <w:attr w:name="IsROCDate" w:val="False"/>
                <w:attr w:name="IsLunarDate" w:val="False"/>
                <w:attr w:name="Day" w:val="23"/>
                <w:attr w:name="Month" w:val="5"/>
                <w:attr w:name="Year" w:val="1981"/>
              </w:smartTagPr>
              <w:r w:rsidRPr="003A5DAE">
                <w:rPr>
                  <w:snapToGrid/>
                  <w:spacing w:val="0"/>
                  <w:sz w:val="18"/>
                  <w:szCs w:val="18"/>
                  <w:lang w:val="es-ES"/>
                </w:rPr>
                <w:t>1981</w:t>
              </w:r>
              <w:r w:rsidRPr="003A5DAE">
                <w:rPr>
                  <w:rFonts w:hint="eastAsia"/>
                  <w:snapToGrid/>
                  <w:spacing w:val="0"/>
                  <w:sz w:val="18"/>
                  <w:szCs w:val="18"/>
                  <w:lang w:val="es-ES"/>
                </w:rPr>
                <w:t>年</w:t>
              </w:r>
              <w:r w:rsidRPr="003A5DAE">
                <w:rPr>
                  <w:rFonts w:hint="eastAsia"/>
                  <w:snapToGrid/>
                  <w:spacing w:val="0"/>
                  <w:sz w:val="18"/>
                  <w:szCs w:val="18"/>
                  <w:lang w:val="es-ES"/>
                </w:rPr>
                <w:t>5</w:t>
              </w:r>
              <w:r w:rsidRPr="003A5DAE">
                <w:rPr>
                  <w:rFonts w:hint="eastAsia"/>
                  <w:snapToGrid/>
                  <w:spacing w:val="0"/>
                  <w:sz w:val="18"/>
                  <w:szCs w:val="18"/>
                  <w:lang w:val="es-ES"/>
                </w:rPr>
                <w:t>月</w:t>
              </w:r>
              <w:r w:rsidRPr="003A5DAE">
                <w:rPr>
                  <w:rFonts w:hint="eastAsia"/>
                  <w:snapToGrid/>
                  <w:spacing w:val="0"/>
                  <w:sz w:val="18"/>
                  <w:szCs w:val="18"/>
                  <w:lang w:val="es-ES"/>
                </w:rPr>
                <w:t>23</w:t>
              </w:r>
              <w:r w:rsidRPr="003A5DAE">
                <w:rPr>
                  <w:rFonts w:hint="eastAsia"/>
                  <w:snapToGrid/>
                  <w:spacing w:val="0"/>
                  <w:sz w:val="18"/>
                  <w:szCs w:val="18"/>
                  <w:lang w:val="es-ES"/>
                </w:rPr>
                <w:t>日</w:t>
              </w:r>
            </w:smartTag>
            <w:r w:rsidRPr="003A5DAE">
              <w:rPr>
                <w:snapToGrid/>
                <w:spacing w:val="0"/>
                <w:sz w:val="18"/>
                <w:szCs w:val="18"/>
                <w:lang w:val="es-ES"/>
              </w:rPr>
              <w:t>Gaceta Diario</w:t>
            </w:r>
            <w:r w:rsidRPr="003A5DAE">
              <w:rPr>
                <w:rFonts w:hint="eastAsia"/>
                <w:snapToGrid/>
                <w:spacing w:val="0"/>
                <w:sz w:val="18"/>
                <w:szCs w:val="18"/>
                <w:lang w:val="es-ES"/>
              </w:rPr>
              <w:t>官方第</w:t>
            </w:r>
            <w:r w:rsidRPr="003A5DAE">
              <w:rPr>
                <w:rFonts w:hint="eastAsia"/>
                <w:snapToGrid/>
                <w:spacing w:val="0"/>
                <w:sz w:val="18"/>
                <w:szCs w:val="18"/>
                <w:lang w:val="es-ES"/>
              </w:rPr>
              <w:t>111</w:t>
            </w:r>
            <w:r w:rsidRPr="003A5DAE">
              <w:rPr>
                <w:rFonts w:hint="eastAsia"/>
                <w:snapToGrid/>
                <w:spacing w:val="0"/>
                <w:sz w:val="18"/>
                <w:szCs w:val="18"/>
                <w:lang w:val="es-ES"/>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1"/>
                <w:attr w:name="Month" w:val="10"/>
                <w:attr w:name="Year" w:val="1981"/>
              </w:smartTagPr>
              <w:r w:rsidRPr="003A5DAE">
                <w:rPr>
                  <w:iCs/>
                  <w:snapToGrid/>
                  <w:spacing w:val="0"/>
                  <w:sz w:val="18"/>
                  <w:szCs w:val="18"/>
                </w:rPr>
                <w:t>1981</w:t>
              </w:r>
              <w:r w:rsidRPr="003A5DAE">
                <w:rPr>
                  <w:rFonts w:hint="eastAsia"/>
                  <w:iCs/>
                  <w:snapToGrid/>
                  <w:spacing w:val="0"/>
                  <w:sz w:val="18"/>
                  <w:szCs w:val="18"/>
                </w:rPr>
                <w:t>年</w:t>
              </w:r>
              <w:r w:rsidRPr="003A5DAE">
                <w:rPr>
                  <w:rFonts w:hint="eastAsia"/>
                  <w:iCs/>
                  <w:snapToGrid/>
                  <w:spacing w:val="0"/>
                  <w:sz w:val="18"/>
                  <w:szCs w:val="18"/>
                </w:rPr>
                <w:t>10</w:t>
              </w:r>
              <w:r w:rsidRPr="003A5DAE">
                <w:rPr>
                  <w:rFonts w:hint="eastAsia"/>
                  <w:iCs/>
                  <w:snapToGrid/>
                  <w:spacing w:val="0"/>
                  <w:sz w:val="18"/>
                  <w:szCs w:val="18"/>
                </w:rPr>
                <w:t>月</w:t>
              </w:r>
              <w:r w:rsidRPr="003A5DAE">
                <w:rPr>
                  <w:rFonts w:hint="eastAsia"/>
                  <w:iCs/>
                  <w:snapToGrid/>
                  <w:spacing w:val="0"/>
                  <w:sz w:val="18"/>
                  <w:szCs w:val="18"/>
                </w:rPr>
                <w:t>1</w:t>
              </w:r>
              <w:r w:rsidRPr="003A5DAE">
                <w:rPr>
                  <w:rFonts w:hint="eastAsia"/>
                  <w:iCs/>
                  <w:snapToGrid/>
                  <w:spacing w:val="0"/>
                  <w:sz w:val="18"/>
                  <w:szCs w:val="18"/>
                </w:rPr>
                <w:t>日</w:t>
              </w:r>
            </w:smartTag>
          </w:p>
        </w:tc>
      </w:tr>
      <w:tr w:rsidR="00941CB5" w:rsidRPr="003A5DAE" w:rsidTr="003A5DAE">
        <w:tc>
          <w:tcPr>
            <w:tcW w:w="1395" w:type="pct"/>
            <w:shd w:val="clear" w:color="auto" w:fill="auto"/>
          </w:tcPr>
          <w:p w:rsidR="00941CB5" w:rsidRPr="003A5DAE" w:rsidRDefault="00941CB5" w:rsidP="003A5DAE">
            <w:pPr>
              <w:spacing w:line="288" w:lineRule="auto"/>
              <w:rPr>
                <w:snapToGrid/>
                <w:spacing w:val="0"/>
                <w:sz w:val="18"/>
                <w:szCs w:val="18"/>
              </w:rPr>
            </w:pPr>
            <w:r w:rsidRPr="003A5DAE">
              <w:rPr>
                <w:rFonts w:hint="eastAsia"/>
                <w:snapToGrid/>
                <w:spacing w:val="0"/>
                <w:sz w:val="18"/>
                <w:szCs w:val="18"/>
              </w:rPr>
              <w:t>《最恶劣形式的童工公约》</w:t>
            </w:r>
            <w:r w:rsidRPr="003A5DAE">
              <w:rPr>
                <w:rFonts w:hint="eastAsia"/>
                <w:snapToGrid/>
                <w:spacing w:val="0"/>
                <w:sz w:val="18"/>
                <w:szCs w:val="18"/>
              </w:rPr>
              <w:t>(</w:t>
            </w:r>
            <w:r w:rsidRPr="003A5DAE">
              <w:rPr>
                <w:rFonts w:hint="eastAsia"/>
                <w:snapToGrid/>
                <w:spacing w:val="0"/>
                <w:sz w:val="18"/>
                <w:szCs w:val="18"/>
              </w:rPr>
              <w:t>第</w:t>
            </w:r>
            <w:r w:rsidRPr="003A5DAE">
              <w:rPr>
                <w:rFonts w:hint="eastAsia"/>
                <w:snapToGrid/>
                <w:spacing w:val="0"/>
                <w:sz w:val="18"/>
                <w:szCs w:val="18"/>
              </w:rPr>
              <w:t>182</w:t>
            </w:r>
            <w:r w:rsidRPr="003A5DAE">
              <w:rPr>
                <w:rFonts w:hint="eastAsia"/>
                <w:snapToGrid/>
                <w:spacing w:val="0"/>
                <w:sz w:val="18"/>
                <w:szCs w:val="18"/>
              </w:rPr>
              <w:t>号</w:t>
            </w:r>
            <w:r w:rsidRPr="003A5DAE">
              <w:rPr>
                <w:rFonts w:hint="eastAsia"/>
                <w:snapToGrid/>
                <w:spacing w:val="0"/>
                <w:sz w:val="18"/>
                <w:szCs w:val="18"/>
              </w:rPr>
              <w:t>)</w:t>
            </w:r>
          </w:p>
        </w:tc>
        <w:tc>
          <w:tcPr>
            <w:tcW w:w="1243" w:type="pct"/>
            <w:shd w:val="clear" w:color="auto" w:fill="auto"/>
          </w:tcPr>
          <w:p w:rsidR="00941CB5" w:rsidRPr="003A5DAE" w:rsidRDefault="00941CB5" w:rsidP="00146FF5">
            <w:pPr>
              <w:spacing w:line="288" w:lineRule="auto"/>
              <w:ind w:leftChars="50" w:left="31680"/>
              <w:rPr>
                <w:snapToGrid/>
                <w:spacing w:val="0"/>
                <w:sz w:val="18"/>
                <w:szCs w:val="18"/>
              </w:rPr>
            </w:pPr>
            <w:r w:rsidRPr="003A5DAE">
              <w:rPr>
                <w:snapToGrid/>
                <w:spacing w:val="0"/>
                <w:sz w:val="18"/>
                <w:szCs w:val="18"/>
              </w:rPr>
              <w:t>1999</w:t>
            </w:r>
            <w:r w:rsidRPr="003A5DAE">
              <w:rPr>
                <w:rFonts w:hint="eastAsia"/>
                <w:snapToGrid/>
                <w:spacing w:val="0"/>
                <w:sz w:val="18"/>
                <w:szCs w:val="18"/>
              </w:rPr>
              <w:t>年国际劳工大会第八十七次会议</w:t>
            </w:r>
          </w:p>
        </w:tc>
        <w:tc>
          <w:tcPr>
            <w:tcW w:w="1582" w:type="pct"/>
            <w:shd w:val="clear" w:color="auto" w:fill="auto"/>
          </w:tcPr>
          <w:p w:rsidR="00941CB5" w:rsidRPr="003A5DAE" w:rsidRDefault="00941CB5" w:rsidP="00146FF5">
            <w:pPr>
              <w:spacing w:line="288" w:lineRule="auto"/>
              <w:ind w:leftChars="50" w:left="31680"/>
              <w:rPr>
                <w:snapToGrid/>
                <w:spacing w:val="0"/>
                <w:sz w:val="18"/>
                <w:szCs w:val="18"/>
              </w:rPr>
            </w:pPr>
            <w:smartTag w:uri="urn:schemas-microsoft-com:office:smarttags" w:element="chsdate">
              <w:smartTagPr>
                <w:attr w:name="IsROCDate" w:val="False"/>
                <w:attr w:name="IsLunarDate" w:val="False"/>
                <w:attr w:name="Day" w:val="8"/>
                <w:attr w:name="Month" w:val="9"/>
                <w:attr w:name="Year" w:val="2000"/>
              </w:smartTagPr>
              <w:r w:rsidRPr="003A5DAE">
                <w:rPr>
                  <w:snapToGrid/>
                  <w:spacing w:val="0"/>
                  <w:sz w:val="18"/>
                  <w:szCs w:val="18"/>
                </w:rPr>
                <w:t>2000</w:t>
              </w:r>
              <w:r w:rsidRPr="003A5DAE">
                <w:rPr>
                  <w:rFonts w:hint="eastAsia"/>
                  <w:snapToGrid/>
                  <w:spacing w:val="0"/>
                  <w:sz w:val="18"/>
                  <w:szCs w:val="18"/>
                </w:rPr>
                <w:t>年</w:t>
              </w:r>
              <w:r w:rsidRPr="003A5DAE">
                <w:rPr>
                  <w:rFonts w:hint="eastAsia"/>
                  <w:snapToGrid/>
                  <w:spacing w:val="0"/>
                  <w:sz w:val="18"/>
                  <w:szCs w:val="18"/>
                </w:rPr>
                <w:t>9</w:t>
              </w:r>
              <w:r w:rsidRPr="003A5DAE">
                <w:rPr>
                  <w:rFonts w:hint="eastAsia"/>
                  <w:snapToGrid/>
                  <w:spacing w:val="0"/>
                  <w:sz w:val="18"/>
                  <w:szCs w:val="18"/>
                </w:rPr>
                <w:t>月</w:t>
              </w:r>
              <w:r w:rsidRPr="003A5DAE">
                <w:rPr>
                  <w:rFonts w:hint="eastAsia"/>
                  <w:snapToGrid/>
                  <w:spacing w:val="0"/>
                  <w:sz w:val="18"/>
                  <w:szCs w:val="18"/>
                </w:rPr>
                <w:t>8</w:t>
              </w:r>
              <w:r w:rsidRPr="003A5DAE">
                <w:rPr>
                  <w:rFonts w:hint="eastAsia"/>
                  <w:snapToGrid/>
                  <w:spacing w:val="0"/>
                  <w:sz w:val="18"/>
                  <w:szCs w:val="18"/>
                </w:rPr>
                <w:t>日</w:t>
              </w:r>
            </w:smartTag>
            <w:r w:rsidRPr="003A5DAE">
              <w:rPr>
                <w:snapToGrid/>
                <w:spacing w:val="0"/>
                <w:sz w:val="18"/>
                <w:szCs w:val="18"/>
              </w:rPr>
              <w:t>Gaceta Diario</w:t>
            </w:r>
            <w:r w:rsidRPr="003A5DAE">
              <w:rPr>
                <w:rFonts w:hint="eastAsia"/>
                <w:snapToGrid/>
                <w:spacing w:val="0"/>
                <w:sz w:val="18"/>
                <w:szCs w:val="18"/>
              </w:rPr>
              <w:t>官方第</w:t>
            </w:r>
            <w:r w:rsidRPr="003A5DAE">
              <w:rPr>
                <w:rFonts w:hint="eastAsia"/>
                <w:snapToGrid/>
                <w:spacing w:val="0"/>
                <w:sz w:val="18"/>
                <w:szCs w:val="18"/>
              </w:rPr>
              <w:t>171</w:t>
            </w:r>
            <w:r w:rsidRPr="003A5DAE">
              <w:rPr>
                <w:rFonts w:hint="eastAsia"/>
                <w:snapToGrid/>
                <w:spacing w:val="0"/>
                <w:sz w:val="18"/>
                <w:szCs w:val="18"/>
              </w:rPr>
              <w:t>号</w:t>
            </w:r>
          </w:p>
        </w:tc>
        <w:tc>
          <w:tcPr>
            <w:tcW w:w="780" w:type="pct"/>
            <w:shd w:val="clear" w:color="auto" w:fill="auto"/>
          </w:tcPr>
          <w:p w:rsidR="00941CB5" w:rsidRPr="003A5DAE" w:rsidRDefault="00941CB5" w:rsidP="00146FF5">
            <w:pPr>
              <w:spacing w:line="288" w:lineRule="auto"/>
              <w:ind w:leftChars="50" w:left="31680"/>
              <w:rPr>
                <w:iCs/>
                <w:snapToGrid/>
                <w:spacing w:val="0"/>
                <w:sz w:val="18"/>
                <w:szCs w:val="18"/>
              </w:rPr>
            </w:pPr>
            <w:smartTag w:uri="urn:schemas-microsoft-com:office:smarttags" w:element="chsdate">
              <w:smartTagPr>
                <w:attr w:name="IsROCDate" w:val="False"/>
                <w:attr w:name="IsLunarDate" w:val="False"/>
                <w:attr w:name="Day" w:val="6"/>
                <w:attr w:name="Month" w:val="11"/>
                <w:attr w:name="Year" w:val="2000"/>
              </w:smartTagPr>
              <w:r w:rsidRPr="003A5DAE">
                <w:rPr>
                  <w:iCs/>
                  <w:snapToGrid/>
                  <w:spacing w:val="0"/>
                  <w:sz w:val="18"/>
                  <w:szCs w:val="18"/>
                </w:rPr>
                <w:t>2000</w:t>
              </w:r>
              <w:r w:rsidRPr="003A5DAE">
                <w:rPr>
                  <w:rFonts w:hint="eastAsia"/>
                  <w:iCs/>
                  <w:snapToGrid/>
                  <w:spacing w:val="0"/>
                  <w:sz w:val="18"/>
                  <w:szCs w:val="18"/>
                </w:rPr>
                <w:t>年</w:t>
              </w:r>
              <w:r w:rsidRPr="003A5DAE">
                <w:rPr>
                  <w:rFonts w:hint="eastAsia"/>
                  <w:iCs/>
                  <w:snapToGrid/>
                  <w:spacing w:val="0"/>
                  <w:sz w:val="18"/>
                  <w:szCs w:val="18"/>
                </w:rPr>
                <w:t>11</w:t>
              </w:r>
              <w:r w:rsidRPr="003A5DAE">
                <w:rPr>
                  <w:rFonts w:hint="eastAsia"/>
                  <w:iCs/>
                  <w:snapToGrid/>
                  <w:spacing w:val="0"/>
                  <w:sz w:val="18"/>
                  <w:szCs w:val="18"/>
                </w:rPr>
                <w:t>月</w:t>
              </w:r>
              <w:r w:rsidRPr="003A5DAE">
                <w:rPr>
                  <w:rFonts w:hint="eastAsia"/>
                  <w:iCs/>
                  <w:snapToGrid/>
                  <w:spacing w:val="0"/>
                  <w:sz w:val="18"/>
                  <w:szCs w:val="18"/>
                </w:rPr>
                <w:t>6</w:t>
              </w:r>
              <w:r w:rsidRPr="003A5DAE">
                <w:rPr>
                  <w:rFonts w:hint="eastAsia"/>
                  <w:iCs/>
                  <w:snapToGrid/>
                  <w:spacing w:val="0"/>
                  <w:sz w:val="18"/>
                  <w:szCs w:val="18"/>
                </w:rPr>
                <w:t>日</w:t>
              </w:r>
            </w:smartTag>
          </w:p>
        </w:tc>
      </w:tr>
    </w:tbl>
    <w:p w:rsidR="00B767C0" w:rsidRDefault="00B767C0" w:rsidP="00941CB5">
      <w:pPr>
        <w:rPr>
          <w:snapToGrid/>
          <w:szCs w:val="24"/>
        </w:rPr>
      </w:pPr>
    </w:p>
    <w:p w:rsidR="00941CB5" w:rsidRPr="00EC6A13" w:rsidRDefault="00B767C0" w:rsidP="00145C55">
      <w:pPr>
        <w:pStyle w:val="Heading4"/>
        <w:spacing w:after="160"/>
      </w:pPr>
      <w:r>
        <w:br w:type="page"/>
      </w:r>
      <w:r w:rsidR="00941CB5" w:rsidRPr="00B767C0">
        <w:rPr>
          <w:u w:val="none"/>
        </w:rPr>
        <w:tab/>
        <w:t>(b)</w:t>
      </w:r>
      <w:r w:rsidR="00941CB5" w:rsidRPr="00B767C0">
        <w:rPr>
          <w:u w:val="none"/>
        </w:rPr>
        <w:tab/>
      </w:r>
      <w:r w:rsidR="00941CB5" w:rsidRPr="00EC6A13">
        <w:rPr>
          <w:rFonts w:hint="eastAsia"/>
        </w:rPr>
        <w:t>联合国教育、科学及文化组织公约</w:t>
      </w:r>
    </w:p>
    <w:p w:rsidR="00941CB5" w:rsidRPr="00EC6A13" w:rsidRDefault="00941CB5" w:rsidP="00B767C0">
      <w:pPr>
        <w:ind w:firstLine="510"/>
        <w:rPr>
          <w:snapToGrid/>
          <w:szCs w:val="24"/>
        </w:rPr>
      </w:pPr>
      <w:r w:rsidRPr="00EC6A13">
        <w:rPr>
          <w:snapToGrid/>
          <w:szCs w:val="24"/>
        </w:rPr>
        <w:t>150.</w:t>
      </w:r>
      <w:r w:rsidR="00B767C0">
        <w:rPr>
          <w:rFonts w:hint="eastAsia"/>
          <w:snapToGrid/>
          <w:szCs w:val="24"/>
        </w:rPr>
        <w:t xml:space="preserve">  </w:t>
      </w:r>
      <w:r w:rsidRPr="00EC6A13">
        <w:rPr>
          <w:rFonts w:hint="eastAsia"/>
          <w:snapToGrid/>
          <w:szCs w:val="24"/>
        </w:rPr>
        <w:t>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49"/>
        <w:gridCol w:w="2125"/>
        <w:gridCol w:w="1881"/>
        <w:gridCol w:w="5008"/>
      </w:tblGrid>
      <w:tr w:rsidR="00941CB5" w:rsidRPr="00B767C0" w:rsidTr="00941CB5">
        <w:trPr>
          <w:tblHeader/>
        </w:trPr>
        <w:tc>
          <w:tcPr>
            <w:tcW w:w="1102" w:type="pct"/>
            <w:shd w:val="clear" w:color="auto" w:fill="auto"/>
            <w:vAlign w:val="center"/>
          </w:tcPr>
          <w:p w:rsidR="00941CB5" w:rsidRPr="00B767C0" w:rsidRDefault="00941CB5" w:rsidP="00B767C0">
            <w:pPr>
              <w:spacing w:beforeLines="20" w:before="62" w:afterLines="20" w:after="62" w:line="288" w:lineRule="auto"/>
              <w:jc w:val="center"/>
              <w:rPr>
                <w:rFonts w:ascii="Time New Roman" w:eastAsia="SimHei" w:hAnsi="Time New Roman"/>
                <w:bCs/>
                <w:snapToGrid/>
                <w:sz w:val="21"/>
                <w:szCs w:val="21"/>
              </w:rPr>
            </w:pPr>
            <w:r w:rsidRPr="00B767C0">
              <w:rPr>
                <w:rFonts w:ascii="Time New Roman" w:eastAsia="SimHei" w:hAnsi="Time New Roman" w:hint="eastAsia"/>
                <w:bCs/>
                <w:snapToGrid/>
                <w:sz w:val="21"/>
                <w:szCs w:val="21"/>
              </w:rPr>
              <w:t>多边条约</w:t>
            </w:r>
          </w:p>
        </w:tc>
        <w:tc>
          <w:tcPr>
            <w:tcW w:w="663" w:type="pct"/>
            <w:shd w:val="clear" w:color="auto" w:fill="auto"/>
            <w:vAlign w:val="center"/>
          </w:tcPr>
          <w:p w:rsidR="00941CB5" w:rsidRPr="00B767C0" w:rsidRDefault="00941CB5" w:rsidP="00B767C0">
            <w:pPr>
              <w:spacing w:beforeLines="20" w:before="62" w:afterLines="20" w:after="62" w:line="288" w:lineRule="auto"/>
              <w:jc w:val="center"/>
              <w:rPr>
                <w:rFonts w:ascii="Time New Roman" w:eastAsia="SimHei" w:hAnsi="Time New Roman"/>
                <w:bCs/>
                <w:snapToGrid/>
                <w:sz w:val="21"/>
                <w:szCs w:val="21"/>
              </w:rPr>
            </w:pPr>
            <w:r w:rsidRPr="00B767C0">
              <w:rPr>
                <w:rFonts w:ascii="Time New Roman" w:eastAsia="SimHei" w:hAnsi="Time New Roman" w:hint="eastAsia"/>
                <w:bCs/>
                <w:snapToGrid/>
                <w:sz w:val="21"/>
                <w:szCs w:val="21"/>
              </w:rPr>
              <w:t>地点和日期</w:t>
            </w:r>
          </w:p>
        </w:tc>
        <w:tc>
          <w:tcPr>
            <w:tcW w:w="762" w:type="pct"/>
            <w:shd w:val="clear" w:color="auto" w:fill="auto"/>
            <w:vAlign w:val="center"/>
          </w:tcPr>
          <w:p w:rsidR="00941CB5" w:rsidRPr="00B767C0" w:rsidRDefault="00941CB5" w:rsidP="00B767C0">
            <w:pPr>
              <w:spacing w:beforeLines="20" w:before="62" w:afterLines="20" w:after="62" w:line="288" w:lineRule="auto"/>
              <w:jc w:val="center"/>
              <w:rPr>
                <w:rFonts w:ascii="Time New Roman" w:eastAsia="SimHei" w:hAnsi="Time New Roman"/>
                <w:bCs/>
                <w:snapToGrid/>
                <w:sz w:val="21"/>
                <w:szCs w:val="21"/>
              </w:rPr>
            </w:pPr>
            <w:r w:rsidRPr="00B767C0">
              <w:rPr>
                <w:rFonts w:ascii="Time New Roman" w:eastAsia="SimHei" w:hAnsi="Time New Roman" w:hint="eastAsia"/>
                <w:bCs/>
                <w:snapToGrid/>
                <w:sz w:val="21"/>
                <w:szCs w:val="21"/>
              </w:rPr>
              <w:t>签署日期</w:t>
            </w:r>
          </w:p>
        </w:tc>
        <w:tc>
          <w:tcPr>
            <w:tcW w:w="675" w:type="pct"/>
            <w:shd w:val="clear" w:color="auto" w:fill="auto"/>
            <w:vAlign w:val="center"/>
          </w:tcPr>
          <w:p w:rsidR="00941CB5" w:rsidRPr="00B767C0" w:rsidRDefault="00941CB5" w:rsidP="00B767C0">
            <w:pPr>
              <w:spacing w:beforeLines="20" w:before="62" w:afterLines="20" w:after="62" w:line="288" w:lineRule="auto"/>
              <w:jc w:val="center"/>
              <w:rPr>
                <w:rFonts w:ascii="Time New Roman" w:eastAsia="SimHei" w:hAnsi="Time New Roman"/>
                <w:bCs/>
                <w:snapToGrid/>
                <w:sz w:val="21"/>
                <w:szCs w:val="21"/>
              </w:rPr>
            </w:pPr>
            <w:r w:rsidRPr="00B767C0">
              <w:rPr>
                <w:rFonts w:ascii="Time New Roman" w:eastAsia="SimHei" w:hAnsi="Time New Roman" w:hint="eastAsia"/>
                <w:bCs/>
                <w:snapToGrid/>
                <w:sz w:val="21"/>
                <w:szCs w:val="21"/>
              </w:rPr>
              <w:t>保存日期</w:t>
            </w:r>
          </w:p>
        </w:tc>
        <w:tc>
          <w:tcPr>
            <w:tcW w:w="1797" w:type="pct"/>
            <w:shd w:val="clear" w:color="auto" w:fill="auto"/>
            <w:vAlign w:val="center"/>
          </w:tcPr>
          <w:p w:rsidR="00941CB5" w:rsidRPr="00B767C0" w:rsidRDefault="00941CB5" w:rsidP="00B767C0">
            <w:pPr>
              <w:spacing w:beforeLines="20" w:before="62" w:afterLines="20" w:after="62" w:line="288" w:lineRule="auto"/>
              <w:jc w:val="center"/>
              <w:rPr>
                <w:rFonts w:ascii="Time New Roman" w:eastAsia="SimHei" w:hAnsi="Time New Roman"/>
                <w:bCs/>
                <w:snapToGrid/>
                <w:sz w:val="21"/>
                <w:szCs w:val="21"/>
              </w:rPr>
            </w:pPr>
            <w:r w:rsidRPr="00B767C0">
              <w:rPr>
                <w:rFonts w:ascii="Time New Roman" w:eastAsia="SimHei" w:hAnsi="Time New Roman" w:hint="eastAsia"/>
                <w:bCs/>
                <w:snapToGrid/>
                <w:sz w:val="21"/>
                <w:szCs w:val="21"/>
              </w:rPr>
              <w:t>评</w:t>
            </w:r>
            <w:r w:rsidR="00B767C0">
              <w:rPr>
                <w:rFonts w:ascii="Time New Roman" w:eastAsia="SimHei" w:hAnsi="Time New Roman"/>
                <w:bCs/>
                <w:snapToGrid/>
                <w:sz w:val="21"/>
                <w:szCs w:val="21"/>
              </w:rPr>
              <w:tab/>
            </w:r>
            <w:r w:rsidRPr="00B767C0">
              <w:rPr>
                <w:rFonts w:ascii="Time New Roman" w:eastAsia="SimHei" w:hAnsi="Time New Roman" w:hint="eastAsia"/>
                <w:bCs/>
                <w:snapToGrid/>
                <w:sz w:val="21"/>
                <w:szCs w:val="21"/>
              </w:rPr>
              <w:t>论</w:t>
            </w:r>
          </w:p>
        </w:tc>
      </w:tr>
      <w:tr w:rsidR="00941CB5" w:rsidRPr="00B767C0" w:rsidTr="00941CB5">
        <w:trPr>
          <w:trHeight w:val="611"/>
        </w:trPr>
        <w:tc>
          <w:tcPr>
            <w:tcW w:w="1102" w:type="pct"/>
          </w:tcPr>
          <w:p w:rsidR="00941CB5" w:rsidRPr="00B767C0" w:rsidRDefault="00941CB5" w:rsidP="00694F6E">
            <w:pPr>
              <w:spacing w:beforeLines="20" w:before="62" w:afterLines="20" w:after="62" w:line="288" w:lineRule="auto"/>
              <w:rPr>
                <w:snapToGrid/>
                <w:sz w:val="21"/>
                <w:szCs w:val="21"/>
              </w:rPr>
            </w:pPr>
            <w:r w:rsidRPr="00B767C0">
              <w:rPr>
                <w:rFonts w:hint="eastAsia"/>
                <w:snapToGrid/>
                <w:sz w:val="21"/>
                <w:szCs w:val="21"/>
              </w:rPr>
              <w:t>《取缔教育歧视公约》</w:t>
            </w:r>
          </w:p>
        </w:tc>
        <w:tc>
          <w:tcPr>
            <w:tcW w:w="663" w:type="pct"/>
          </w:tcPr>
          <w:p w:rsidR="00941CB5" w:rsidRPr="00B767C0" w:rsidRDefault="00941CB5" w:rsidP="00694F6E">
            <w:pPr>
              <w:spacing w:beforeLines="20" w:before="62" w:afterLines="20" w:after="62" w:line="288" w:lineRule="auto"/>
              <w:rPr>
                <w:snapToGrid/>
                <w:sz w:val="21"/>
                <w:szCs w:val="21"/>
              </w:rPr>
            </w:pPr>
            <w:r w:rsidRPr="00B767C0">
              <w:rPr>
                <w:rFonts w:hint="eastAsia"/>
                <w:snapToGrid/>
                <w:sz w:val="21"/>
                <w:szCs w:val="21"/>
              </w:rPr>
              <w:t>美国纽约</w:t>
            </w:r>
            <w:smartTag w:uri="urn:schemas-microsoft-com:office:smarttags" w:element="chsdate">
              <w:smartTagPr>
                <w:attr w:name="IsROCDate" w:val="False"/>
                <w:attr w:name="IsLunarDate" w:val="False"/>
                <w:attr w:name="Day" w:val="15"/>
                <w:attr w:name="Month" w:val="12"/>
                <w:attr w:name="Year" w:val="1960"/>
              </w:smartTagPr>
              <w:r w:rsidRPr="00B767C0">
                <w:rPr>
                  <w:snapToGrid/>
                  <w:sz w:val="21"/>
                  <w:szCs w:val="21"/>
                </w:rPr>
                <w:t>1960</w:t>
              </w:r>
              <w:r w:rsidRPr="00B767C0">
                <w:rPr>
                  <w:rFonts w:hint="eastAsia"/>
                  <w:snapToGrid/>
                  <w:sz w:val="21"/>
                  <w:szCs w:val="21"/>
                </w:rPr>
                <w:t>年</w:t>
              </w:r>
              <w:r w:rsidRPr="00B767C0">
                <w:rPr>
                  <w:rFonts w:hint="eastAsia"/>
                  <w:snapToGrid/>
                  <w:sz w:val="21"/>
                  <w:szCs w:val="21"/>
                </w:rPr>
                <w:t>12</w:t>
              </w:r>
              <w:r w:rsidRPr="00B767C0">
                <w:rPr>
                  <w:rFonts w:hint="eastAsia"/>
                  <w:snapToGrid/>
                  <w:sz w:val="21"/>
                  <w:szCs w:val="21"/>
                </w:rPr>
                <w:t>月</w:t>
              </w:r>
              <w:r w:rsidRPr="00B767C0">
                <w:rPr>
                  <w:rFonts w:hint="eastAsia"/>
                  <w:snapToGrid/>
                  <w:sz w:val="21"/>
                  <w:szCs w:val="21"/>
                </w:rPr>
                <w:t>15</w:t>
              </w:r>
              <w:r w:rsidRPr="00B767C0">
                <w:rPr>
                  <w:rFonts w:hint="eastAsia"/>
                  <w:snapToGrid/>
                  <w:sz w:val="21"/>
                  <w:szCs w:val="21"/>
                </w:rPr>
                <w:t>日</w:t>
              </w:r>
            </w:smartTag>
          </w:p>
        </w:tc>
        <w:tc>
          <w:tcPr>
            <w:tcW w:w="762" w:type="pct"/>
          </w:tcPr>
          <w:p w:rsidR="00941CB5" w:rsidRPr="00B767C0" w:rsidRDefault="00941CB5" w:rsidP="00694F6E">
            <w:pPr>
              <w:spacing w:beforeLines="20" w:before="62" w:afterLines="20" w:after="62" w:line="288" w:lineRule="auto"/>
              <w:rPr>
                <w:snapToGrid/>
                <w:sz w:val="21"/>
                <w:szCs w:val="21"/>
              </w:rPr>
            </w:pPr>
            <w:r w:rsidRPr="00B767C0">
              <w:rPr>
                <w:rFonts w:hint="eastAsia"/>
                <w:snapToGrid/>
                <w:sz w:val="21"/>
                <w:szCs w:val="21"/>
              </w:rPr>
              <w:t>尼加拉瓜没有参与签署</w:t>
            </w:r>
          </w:p>
        </w:tc>
        <w:tc>
          <w:tcPr>
            <w:tcW w:w="675" w:type="pct"/>
          </w:tcPr>
          <w:p w:rsidR="00941CB5" w:rsidRPr="00B767C0" w:rsidRDefault="00941CB5" w:rsidP="00694F6E">
            <w:pPr>
              <w:spacing w:beforeLines="20" w:before="62" w:afterLines="20" w:after="62" w:line="288" w:lineRule="auto"/>
              <w:rPr>
                <w:snapToGrid/>
                <w:sz w:val="21"/>
                <w:szCs w:val="21"/>
                <w:lang w:val="fr-FR"/>
              </w:rPr>
            </w:pPr>
            <w:r w:rsidRPr="00B767C0">
              <w:rPr>
                <w:snapToGrid/>
                <w:sz w:val="21"/>
                <w:szCs w:val="21"/>
                <w:lang w:val="fr-FR"/>
              </w:rPr>
              <w:t>1952</w:t>
            </w:r>
            <w:r w:rsidRPr="00B767C0">
              <w:rPr>
                <w:rFonts w:hint="eastAsia"/>
                <w:snapToGrid/>
                <w:sz w:val="21"/>
                <w:szCs w:val="21"/>
              </w:rPr>
              <w:t>年</w:t>
            </w:r>
            <w:r w:rsidRPr="00B767C0">
              <w:rPr>
                <w:rFonts w:hint="eastAsia"/>
                <w:snapToGrid/>
                <w:sz w:val="21"/>
                <w:szCs w:val="21"/>
                <w:lang w:val="fr-FR"/>
              </w:rPr>
              <w:t>1</w:t>
            </w:r>
            <w:r w:rsidRPr="00B767C0">
              <w:rPr>
                <w:rFonts w:hint="eastAsia"/>
                <w:snapToGrid/>
                <w:sz w:val="21"/>
                <w:szCs w:val="21"/>
              </w:rPr>
              <w:t>月</w:t>
            </w:r>
            <w:r w:rsidRPr="00B767C0">
              <w:rPr>
                <w:rFonts w:hint="eastAsia"/>
                <w:snapToGrid/>
                <w:sz w:val="21"/>
                <w:szCs w:val="21"/>
                <w:lang w:val="fr-FR"/>
              </w:rPr>
              <w:t>29</w:t>
            </w:r>
            <w:r w:rsidRPr="00B767C0">
              <w:rPr>
                <w:rFonts w:hint="eastAsia"/>
                <w:snapToGrid/>
                <w:sz w:val="21"/>
                <w:szCs w:val="21"/>
              </w:rPr>
              <w:t>日</w:t>
            </w:r>
            <w:r w:rsidRPr="00B767C0">
              <w:rPr>
                <w:rFonts w:hint="eastAsia"/>
                <w:snapToGrid/>
                <w:sz w:val="21"/>
                <w:szCs w:val="21"/>
                <w:lang w:val="fr-FR"/>
              </w:rPr>
              <w:t>(</w:t>
            </w:r>
            <w:r w:rsidRPr="00B767C0">
              <w:rPr>
                <w:rFonts w:hint="eastAsia"/>
                <w:snapToGrid/>
                <w:sz w:val="21"/>
                <w:szCs w:val="21"/>
              </w:rPr>
              <w:t>加入</w:t>
            </w:r>
            <w:r w:rsidRPr="00B767C0">
              <w:rPr>
                <w:rFonts w:hint="eastAsia"/>
                <w:snapToGrid/>
                <w:sz w:val="21"/>
                <w:szCs w:val="21"/>
                <w:lang w:val="fr-FR"/>
              </w:rPr>
              <w:t>)</w:t>
            </w:r>
          </w:p>
        </w:tc>
        <w:tc>
          <w:tcPr>
            <w:tcW w:w="1797" w:type="pct"/>
          </w:tcPr>
          <w:p w:rsidR="00941CB5" w:rsidRPr="00B767C0" w:rsidRDefault="00941CB5" w:rsidP="00694F6E">
            <w:pPr>
              <w:spacing w:beforeLines="20" w:before="62" w:afterLines="20" w:after="62" w:line="288" w:lineRule="auto"/>
              <w:rPr>
                <w:snapToGrid/>
                <w:sz w:val="21"/>
                <w:szCs w:val="21"/>
              </w:rPr>
            </w:pPr>
            <w:r w:rsidRPr="00B767C0">
              <w:rPr>
                <w:rFonts w:hint="eastAsia"/>
                <w:iCs/>
                <w:snapToGrid/>
                <w:sz w:val="21"/>
                <w:szCs w:val="21"/>
              </w:rPr>
              <w:t>发布于</w:t>
            </w:r>
            <w:smartTag w:uri="urn:schemas-microsoft-com:office:smarttags" w:element="chsdate">
              <w:smartTagPr>
                <w:attr w:name="Year" w:val="1981"/>
                <w:attr w:name="Month" w:val="9"/>
                <w:attr w:name="Day" w:val="21"/>
                <w:attr w:name="IsLunarDate" w:val="False"/>
                <w:attr w:name="IsROCDate" w:val="False"/>
              </w:smartTagPr>
              <w:r w:rsidRPr="00B767C0">
                <w:rPr>
                  <w:rFonts w:hint="eastAsia"/>
                  <w:iCs/>
                  <w:snapToGrid/>
                  <w:sz w:val="21"/>
                  <w:szCs w:val="21"/>
                </w:rPr>
                <w:t>1981</w:t>
              </w:r>
              <w:r w:rsidRPr="00B767C0">
                <w:rPr>
                  <w:rFonts w:hint="eastAsia"/>
                  <w:iCs/>
                  <w:snapToGrid/>
                  <w:sz w:val="21"/>
                  <w:szCs w:val="21"/>
                </w:rPr>
                <w:t>年</w:t>
              </w:r>
              <w:r w:rsidRPr="00B767C0">
                <w:rPr>
                  <w:rFonts w:hint="eastAsia"/>
                  <w:iCs/>
                  <w:snapToGrid/>
                  <w:sz w:val="21"/>
                  <w:szCs w:val="21"/>
                </w:rPr>
                <w:t>9</w:t>
              </w:r>
              <w:r w:rsidRPr="00B767C0">
                <w:rPr>
                  <w:rFonts w:hint="eastAsia"/>
                  <w:iCs/>
                  <w:snapToGrid/>
                  <w:sz w:val="21"/>
                  <w:szCs w:val="21"/>
                </w:rPr>
                <w:t>月</w:t>
              </w:r>
              <w:r w:rsidRPr="00B767C0">
                <w:rPr>
                  <w:rFonts w:hint="eastAsia"/>
                  <w:iCs/>
                  <w:snapToGrid/>
                  <w:sz w:val="21"/>
                  <w:szCs w:val="21"/>
                </w:rPr>
                <w:t>21</w:t>
              </w:r>
              <w:r w:rsidRPr="00B767C0">
                <w:rPr>
                  <w:rFonts w:hint="eastAsia"/>
                  <w:iCs/>
                  <w:snapToGrid/>
                  <w:sz w:val="21"/>
                  <w:szCs w:val="21"/>
                </w:rPr>
                <w:t>日</w:t>
              </w:r>
            </w:smartTag>
            <w:r w:rsidRPr="00B767C0">
              <w:rPr>
                <w:rFonts w:hint="eastAsia"/>
                <w:iCs/>
                <w:snapToGrid/>
                <w:sz w:val="21"/>
                <w:szCs w:val="21"/>
              </w:rPr>
              <w:t>第</w:t>
            </w:r>
            <w:r w:rsidRPr="00B767C0">
              <w:rPr>
                <w:rFonts w:hint="eastAsia"/>
                <w:iCs/>
                <w:snapToGrid/>
                <w:sz w:val="21"/>
                <w:szCs w:val="21"/>
              </w:rPr>
              <w:t>242</w:t>
            </w:r>
            <w:r w:rsidRPr="00B767C0">
              <w:rPr>
                <w:rFonts w:hint="eastAsia"/>
                <w:iCs/>
                <w:snapToGrid/>
                <w:sz w:val="21"/>
                <w:szCs w:val="21"/>
              </w:rPr>
              <w:t>号</w:t>
            </w:r>
            <w:r w:rsidRPr="00B767C0">
              <w:rPr>
                <w:iCs/>
                <w:snapToGrid/>
                <w:sz w:val="21"/>
                <w:szCs w:val="21"/>
              </w:rPr>
              <w:t>《政府公报》</w:t>
            </w:r>
            <w:r w:rsidRPr="00B767C0">
              <w:rPr>
                <w:rFonts w:hint="eastAsia"/>
                <w:iCs/>
                <w:snapToGrid/>
                <w:sz w:val="21"/>
                <w:szCs w:val="21"/>
              </w:rPr>
              <w:t>上。</w:t>
            </w:r>
          </w:p>
        </w:tc>
      </w:tr>
    </w:tbl>
    <w:p w:rsidR="00B767C0" w:rsidRDefault="00B767C0" w:rsidP="00941CB5">
      <w:pPr>
        <w:rPr>
          <w:rFonts w:hint="eastAsia"/>
          <w:snapToGrid/>
          <w:szCs w:val="24"/>
        </w:rPr>
      </w:pPr>
    </w:p>
    <w:p w:rsidR="00941CB5" w:rsidRPr="00EC6A13" w:rsidRDefault="00941CB5" w:rsidP="00145C55">
      <w:pPr>
        <w:pStyle w:val="Heading4"/>
        <w:spacing w:after="160"/>
      </w:pPr>
      <w:r w:rsidRPr="00B767C0">
        <w:rPr>
          <w:u w:val="none"/>
        </w:rPr>
        <w:tab/>
        <w:t>(c)</w:t>
      </w:r>
      <w:r w:rsidRPr="00B767C0">
        <w:rPr>
          <w:u w:val="none"/>
        </w:rPr>
        <w:tab/>
      </w:r>
      <w:r w:rsidRPr="00EC6A13">
        <w:rPr>
          <w:rFonts w:hint="eastAsia"/>
        </w:rPr>
        <w:t>日内瓦公约和其他有关国际人道主义法的条约</w:t>
      </w:r>
    </w:p>
    <w:p w:rsidR="00941CB5" w:rsidRPr="00EC6A13" w:rsidRDefault="00941CB5" w:rsidP="00B767C0">
      <w:pPr>
        <w:ind w:firstLine="510"/>
        <w:rPr>
          <w:snapToGrid/>
          <w:szCs w:val="24"/>
        </w:rPr>
      </w:pPr>
      <w:r w:rsidRPr="00EC6A13">
        <w:rPr>
          <w:snapToGrid/>
          <w:szCs w:val="24"/>
        </w:rPr>
        <w:t>151.</w:t>
      </w:r>
      <w:r w:rsidR="00B767C0">
        <w:rPr>
          <w:rFonts w:hint="eastAsia"/>
          <w:snapToGrid/>
          <w:szCs w:val="24"/>
        </w:rPr>
        <w:t xml:space="preserve">  </w:t>
      </w:r>
      <w:r w:rsidRPr="00EC6A13">
        <w:rPr>
          <w:rFonts w:hint="eastAsia"/>
          <w:snapToGrid/>
          <w:szCs w:val="24"/>
        </w:rPr>
        <w:t>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0"/>
        <w:gridCol w:w="2687"/>
        <w:gridCol w:w="1915"/>
        <w:gridCol w:w="1157"/>
        <w:gridCol w:w="4376"/>
      </w:tblGrid>
      <w:tr w:rsidR="00941CB5" w:rsidRPr="00B767C0" w:rsidTr="00B767C0">
        <w:trPr>
          <w:tblHeader/>
        </w:trPr>
        <w:tc>
          <w:tcPr>
            <w:tcW w:w="1363" w:type="pct"/>
            <w:tcBorders>
              <w:left w:val="double" w:sz="4" w:space="0" w:color="auto"/>
            </w:tcBorders>
            <w:shd w:val="clear" w:color="auto" w:fill="auto"/>
          </w:tcPr>
          <w:p w:rsidR="00941CB5" w:rsidRPr="00B767C0" w:rsidRDefault="00941CB5" w:rsidP="00A3326C">
            <w:pPr>
              <w:spacing w:beforeLines="20" w:before="62" w:afterLines="30" w:after="93" w:line="288" w:lineRule="auto"/>
              <w:jc w:val="center"/>
              <w:rPr>
                <w:rFonts w:ascii="Time New Roman" w:eastAsia="SimHei" w:hAnsi="Time New Roman"/>
                <w:bCs/>
                <w:snapToGrid/>
                <w:spacing w:val="0"/>
                <w:sz w:val="21"/>
                <w:szCs w:val="21"/>
              </w:rPr>
            </w:pPr>
            <w:r w:rsidRPr="00B767C0">
              <w:rPr>
                <w:rFonts w:ascii="Time New Roman" w:eastAsia="SimHei" w:hAnsi="Time New Roman" w:hint="eastAsia"/>
                <w:bCs/>
                <w:snapToGrid/>
                <w:spacing w:val="0"/>
                <w:sz w:val="21"/>
                <w:szCs w:val="21"/>
              </w:rPr>
              <w:t>多边条约</w:t>
            </w:r>
          </w:p>
        </w:tc>
        <w:tc>
          <w:tcPr>
            <w:tcW w:w="964" w:type="pct"/>
            <w:shd w:val="clear" w:color="auto" w:fill="auto"/>
          </w:tcPr>
          <w:p w:rsidR="00941CB5" w:rsidRPr="00B767C0" w:rsidRDefault="00941CB5" w:rsidP="00A3326C">
            <w:pPr>
              <w:spacing w:beforeLines="20" w:before="62" w:afterLines="30" w:after="93" w:line="288" w:lineRule="auto"/>
              <w:jc w:val="center"/>
              <w:rPr>
                <w:rFonts w:ascii="Time New Roman" w:eastAsia="SimHei" w:hAnsi="Time New Roman"/>
                <w:bCs/>
                <w:snapToGrid/>
                <w:spacing w:val="0"/>
                <w:sz w:val="21"/>
                <w:szCs w:val="21"/>
              </w:rPr>
            </w:pPr>
            <w:r w:rsidRPr="00B767C0">
              <w:rPr>
                <w:rFonts w:ascii="Time New Roman" w:eastAsia="SimHei" w:hAnsi="Time New Roman" w:hint="eastAsia"/>
                <w:bCs/>
                <w:snapToGrid/>
                <w:spacing w:val="0"/>
                <w:sz w:val="21"/>
                <w:szCs w:val="21"/>
              </w:rPr>
              <w:t>地点和日期</w:t>
            </w:r>
          </w:p>
        </w:tc>
        <w:tc>
          <w:tcPr>
            <w:tcW w:w="687" w:type="pct"/>
            <w:shd w:val="clear" w:color="auto" w:fill="auto"/>
          </w:tcPr>
          <w:p w:rsidR="00941CB5" w:rsidRPr="00B767C0" w:rsidRDefault="00941CB5" w:rsidP="00A3326C">
            <w:pPr>
              <w:spacing w:beforeLines="20" w:before="62" w:afterLines="30" w:after="93" w:line="288" w:lineRule="auto"/>
              <w:jc w:val="center"/>
              <w:rPr>
                <w:rFonts w:ascii="Time New Roman" w:eastAsia="SimHei" w:hAnsi="Time New Roman"/>
                <w:bCs/>
                <w:snapToGrid/>
                <w:spacing w:val="0"/>
                <w:sz w:val="21"/>
                <w:szCs w:val="21"/>
              </w:rPr>
            </w:pPr>
            <w:r w:rsidRPr="00B767C0">
              <w:rPr>
                <w:rFonts w:ascii="Time New Roman" w:eastAsia="SimHei" w:hAnsi="Time New Roman" w:hint="eastAsia"/>
                <w:bCs/>
                <w:snapToGrid/>
                <w:spacing w:val="0"/>
                <w:sz w:val="21"/>
                <w:szCs w:val="21"/>
              </w:rPr>
              <w:t>签署日期</w:t>
            </w:r>
          </w:p>
        </w:tc>
        <w:tc>
          <w:tcPr>
            <w:tcW w:w="415" w:type="pct"/>
            <w:shd w:val="clear" w:color="auto" w:fill="auto"/>
          </w:tcPr>
          <w:p w:rsidR="00941CB5" w:rsidRPr="00B767C0" w:rsidRDefault="00941CB5" w:rsidP="00A3326C">
            <w:pPr>
              <w:spacing w:beforeLines="20" w:before="62" w:afterLines="30" w:after="93" w:line="288" w:lineRule="auto"/>
              <w:jc w:val="center"/>
              <w:rPr>
                <w:rFonts w:ascii="Time New Roman" w:eastAsia="SimHei" w:hAnsi="Time New Roman"/>
                <w:bCs/>
                <w:snapToGrid/>
                <w:spacing w:val="0"/>
                <w:sz w:val="21"/>
                <w:szCs w:val="21"/>
              </w:rPr>
            </w:pPr>
            <w:r w:rsidRPr="00B767C0">
              <w:rPr>
                <w:rFonts w:ascii="Time New Roman" w:eastAsia="SimHei" w:hAnsi="Time New Roman" w:hint="eastAsia"/>
                <w:bCs/>
                <w:snapToGrid/>
                <w:spacing w:val="0"/>
                <w:sz w:val="21"/>
                <w:szCs w:val="21"/>
              </w:rPr>
              <w:t>保存日期</w:t>
            </w:r>
          </w:p>
        </w:tc>
        <w:tc>
          <w:tcPr>
            <w:tcW w:w="1570" w:type="pct"/>
            <w:tcBorders>
              <w:right w:val="double" w:sz="4" w:space="0" w:color="auto"/>
            </w:tcBorders>
            <w:shd w:val="clear" w:color="auto" w:fill="auto"/>
          </w:tcPr>
          <w:p w:rsidR="00941CB5" w:rsidRPr="00B767C0" w:rsidRDefault="00941CB5" w:rsidP="00A3326C">
            <w:pPr>
              <w:spacing w:beforeLines="20" w:before="62" w:afterLines="30" w:after="93" w:line="288" w:lineRule="auto"/>
              <w:jc w:val="center"/>
              <w:rPr>
                <w:rFonts w:ascii="Time New Roman" w:eastAsia="SimHei" w:hAnsi="Time New Roman"/>
                <w:bCs/>
                <w:snapToGrid/>
                <w:spacing w:val="0"/>
                <w:sz w:val="21"/>
                <w:szCs w:val="21"/>
              </w:rPr>
            </w:pPr>
            <w:r w:rsidRPr="00B767C0">
              <w:rPr>
                <w:rFonts w:ascii="Time New Roman" w:eastAsia="SimHei" w:hAnsi="Time New Roman" w:hint="eastAsia"/>
                <w:bCs/>
                <w:snapToGrid/>
                <w:spacing w:val="0"/>
                <w:sz w:val="21"/>
                <w:szCs w:val="21"/>
              </w:rPr>
              <w:t>评</w:t>
            </w:r>
            <w:r w:rsidR="00B767C0" w:rsidRPr="00B767C0">
              <w:rPr>
                <w:rFonts w:ascii="Time New Roman" w:eastAsia="SimHei" w:hAnsi="Time New Roman"/>
                <w:bCs/>
                <w:snapToGrid/>
                <w:spacing w:val="0"/>
                <w:sz w:val="21"/>
                <w:szCs w:val="21"/>
              </w:rPr>
              <w:tab/>
            </w:r>
            <w:r w:rsidRPr="00B767C0">
              <w:rPr>
                <w:rFonts w:ascii="Time New Roman" w:eastAsia="SimHei" w:hAnsi="Time New Roman" w:hint="eastAsia"/>
                <w:bCs/>
                <w:snapToGrid/>
                <w:spacing w:val="0"/>
                <w:sz w:val="21"/>
                <w:szCs w:val="21"/>
              </w:rPr>
              <w:t>论</w:t>
            </w:r>
          </w:p>
        </w:tc>
      </w:tr>
      <w:tr w:rsidR="00941CB5" w:rsidRPr="00B767C0" w:rsidTr="00B767C0">
        <w:trPr>
          <w:trHeight w:val="812"/>
        </w:trPr>
        <w:tc>
          <w:tcPr>
            <w:tcW w:w="1363" w:type="pct"/>
            <w:tcBorders>
              <w:left w:val="double" w:sz="4" w:space="0" w:color="auto"/>
            </w:tcBorders>
          </w:tcPr>
          <w:p w:rsidR="00941CB5" w:rsidRPr="00B767C0" w:rsidRDefault="00941CB5" w:rsidP="00145C55">
            <w:pPr>
              <w:spacing w:beforeLines="20" w:before="62" w:afterLines="20" w:after="62" w:line="288" w:lineRule="auto"/>
              <w:rPr>
                <w:snapToGrid/>
                <w:spacing w:val="0"/>
                <w:sz w:val="21"/>
                <w:szCs w:val="21"/>
              </w:rPr>
            </w:pPr>
            <w:r w:rsidRPr="00B767C0">
              <w:rPr>
                <w:rFonts w:hint="eastAsia"/>
                <w:snapToGrid/>
                <w:spacing w:val="0"/>
                <w:sz w:val="21"/>
                <w:szCs w:val="21"/>
              </w:rPr>
              <w:t>《改善战地武装部队伤者病者境遇之日内瓦公约》</w:t>
            </w:r>
            <w:r w:rsidRPr="00B767C0">
              <w:rPr>
                <w:rFonts w:hint="eastAsia"/>
                <w:snapToGrid/>
                <w:spacing w:val="0"/>
                <w:sz w:val="21"/>
                <w:szCs w:val="21"/>
              </w:rPr>
              <w:t>(</w:t>
            </w:r>
            <w:r w:rsidRPr="00B767C0">
              <w:rPr>
                <w:rFonts w:hint="eastAsia"/>
                <w:snapToGrid/>
                <w:spacing w:val="0"/>
                <w:sz w:val="21"/>
                <w:szCs w:val="21"/>
              </w:rPr>
              <w:t>《第一公约》</w:t>
            </w:r>
            <w:r w:rsidRPr="00B767C0">
              <w:rPr>
                <w:rFonts w:hint="eastAsia"/>
                <w:snapToGrid/>
                <w:spacing w:val="0"/>
                <w:sz w:val="21"/>
                <w:szCs w:val="21"/>
              </w:rPr>
              <w:t>)</w:t>
            </w:r>
          </w:p>
        </w:tc>
        <w:tc>
          <w:tcPr>
            <w:tcW w:w="964" w:type="pct"/>
          </w:tcPr>
          <w:p w:rsidR="00941CB5" w:rsidRPr="00B767C0" w:rsidRDefault="00941CB5" w:rsidP="00145C55">
            <w:pPr>
              <w:spacing w:beforeLines="20" w:before="62" w:afterLines="20" w:after="62" w:line="288" w:lineRule="auto"/>
              <w:rPr>
                <w:snapToGrid/>
                <w:spacing w:val="0"/>
                <w:sz w:val="21"/>
                <w:szCs w:val="21"/>
                <w:highlight w:val="yellow"/>
              </w:rPr>
            </w:pPr>
            <w:r w:rsidRPr="00B767C0">
              <w:rPr>
                <w:rFonts w:hint="eastAsia"/>
                <w:snapToGrid/>
                <w:spacing w:val="0"/>
                <w:sz w:val="21"/>
                <w:szCs w:val="21"/>
              </w:rPr>
              <w:t>瑞士日内瓦外交会议，</w:t>
            </w:r>
            <w:smartTag w:uri="urn:schemas-microsoft-com:office:smarttags" w:element="chsdate">
              <w:smartTagPr>
                <w:attr w:name="Year" w:val="1949"/>
                <w:attr w:name="Month" w:val="8"/>
                <w:attr w:name="Day" w:val="12"/>
                <w:attr w:name="IsLunarDate" w:val="False"/>
                <w:attr w:name="IsROCDate" w:val="False"/>
              </w:smartTagPr>
              <w:r w:rsidRPr="00B767C0">
                <w:rPr>
                  <w:rFonts w:hint="eastAsia"/>
                  <w:snapToGrid/>
                  <w:spacing w:val="0"/>
                  <w:sz w:val="21"/>
                  <w:szCs w:val="21"/>
                </w:rPr>
                <w:t>1949</w:t>
              </w:r>
              <w:r w:rsidRPr="00B767C0">
                <w:rPr>
                  <w:rFonts w:hint="eastAsia"/>
                  <w:snapToGrid/>
                  <w:spacing w:val="0"/>
                  <w:sz w:val="21"/>
                  <w:szCs w:val="21"/>
                </w:rPr>
                <w:t>年</w:t>
              </w:r>
              <w:r w:rsidRPr="00B767C0">
                <w:rPr>
                  <w:rFonts w:hint="eastAsia"/>
                  <w:snapToGrid/>
                  <w:spacing w:val="0"/>
                  <w:sz w:val="21"/>
                  <w:szCs w:val="21"/>
                </w:rPr>
                <w:t>8</w:t>
              </w:r>
              <w:r w:rsidRPr="00B767C0">
                <w:rPr>
                  <w:rFonts w:hint="eastAsia"/>
                  <w:snapToGrid/>
                  <w:spacing w:val="0"/>
                  <w:sz w:val="21"/>
                  <w:szCs w:val="21"/>
                </w:rPr>
                <w:t>月</w:t>
              </w:r>
              <w:r w:rsidRPr="00B767C0">
                <w:rPr>
                  <w:rFonts w:hint="eastAsia"/>
                  <w:snapToGrid/>
                  <w:spacing w:val="0"/>
                  <w:sz w:val="21"/>
                  <w:szCs w:val="21"/>
                </w:rPr>
                <w:t>12</w:t>
              </w:r>
              <w:r w:rsidRPr="00B767C0">
                <w:rPr>
                  <w:rFonts w:hint="eastAsia"/>
                  <w:snapToGrid/>
                  <w:spacing w:val="0"/>
                  <w:sz w:val="21"/>
                  <w:szCs w:val="21"/>
                </w:rPr>
                <w:t>日</w:t>
              </w:r>
            </w:smartTag>
          </w:p>
        </w:tc>
        <w:tc>
          <w:tcPr>
            <w:tcW w:w="687" w:type="pct"/>
          </w:tcPr>
          <w:p w:rsidR="00941CB5" w:rsidRPr="00B767C0" w:rsidRDefault="00941CB5" w:rsidP="00145C55">
            <w:pPr>
              <w:spacing w:beforeLines="20" w:before="62" w:afterLines="20" w:after="62" w:line="288" w:lineRule="auto"/>
              <w:rPr>
                <w:snapToGrid/>
                <w:spacing w:val="0"/>
                <w:sz w:val="21"/>
                <w:szCs w:val="21"/>
                <w:highlight w:val="yellow"/>
              </w:rPr>
            </w:pPr>
            <w:smartTag w:uri="urn:schemas-microsoft-com:office:smarttags" w:element="chsdate">
              <w:smartTagPr>
                <w:attr w:name="Year" w:val="1949"/>
                <w:attr w:name="Month" w:val="8"/>
                <w:attr w:name="Day" w:val="12"/>
                <w:attr w:name="IsLunarDate" w:val="False"/>
                <w:attr w:name="IsROCDate" w:val="False"/>
              </w:smartTagPr>
              <w:r w:rsidRPr="00B767C0">
                <w:rPr>
                  <w:snapToGrid/>
                  <w:spacing w:val="0"/>
                  <w:sz w:val="21"/>
                  <w:szCs w:val="21"/>
                </w:rPr>
                <w:t>1949</w:t>
              </w:r>
              <w:r w:rsidRPr="00B767C0">
                <w:rPr>
                  <w:rFonts w:hint="eastAsia"/>
                  <w:snapToGrid/>
                  <w:spacing w:val="0"/>
                  <w:sz w:val="21"/>
                  <w:szCs w:val="21"/>
                </w:rPr>
                <w:t>年</w:t>
              </w:r>
              <w:r w:rsidRPr="00B767C0">
                <w:rPr>
                  <w:rFonts w:hint="eastAsia"/>
                  <w:snapToGrid/>
                  <w:spacing w:val="0"/>
                  <w:sz w:val="21"/>
                  <w:szCs w:val="21"/>
                </w:rPr>
                <w:t>8</w:t>
              </w:r>
              <w:r w:rsidRPr="00B767C0">
                <w:rPr>
                  <w:rFonts w:hint="eastAsia"/>
                  <w:snapToGrid/>
                  <w:spacing w:val="0"/>
                  <w:sz w:val="21"/>
                  <w:szCs w:val="21"/>
                </w:rPr>
                <w:t>月</w:t>
              </w:r>
              <w:r w:rsidRPr="00B767C0">
                <w:rPr>
                  <w:rFonts w:hint="eastAsia"/>
                  <w:snapToGrid/>
                  <w:spacing w:val="0"/>
                  <w:sz w:val="21"/>
                  <w:szCs w:val="21"/>
                </w:rPr>
                <w:t>12</w:t>
              </w:r>
              <w:r w:rsidRPr="00B767C0">
                <w:rPr>
                  <w:rFonts w:hint="eastAsia"/>
                  <w:snapToGrid/>
                  <w:spacing w:val="0"/>
                  <w:sz w:val="21"/>
                  <w:szCs w:val="21"/>
                </w:rPr>
                <w:t>日</w:t>
              </w:r>
            </w:smartTag>
          </w:p>
        </w:tc>
        <w:tc>
          <w:tcPr>
            <w:tcW w:w="415" w:type="pct"/>
          </w:tcPr>
          <w:p w:rsidR="00941CB5" w:rsidRPr="00B767C0" w:rsidRDefault="00941CB5" w:rsidP="00145C55">
            <w:pPr>
              <w:spacing w:beforeLines="20" w:before="62" w:afterLines="20" w:after="62" w:line="288" w:lineRule="auto"/>
              <w:rPr>
                <w:snapToGrid/>
                <w:spacing w:val="0"/>
                <w:sz w:val="21"/>
                <w:szCs w:val="21"/>
                <w:highlight w:val="yellow"/>
              </w:rPr>
            </w:pPr>
          </w:p>
        </w:tc>
        <w:tc>
          <w:tcPr>
            <w:tcW w:w="1570" w:type="pct"/>
            <w:tcBorders>
              <w:right w:val="double" w:sz="4" w:space="0" w:color="auto"/>
            </w:tcBorders>
          </w:tcPr>
          <w:p w:rsidR="00A3326C" w:rsidRDefault="00941CB5" w:rsidP="00145C55">
            <w:pPr>
              <w:spacing w:beforeLines="20" w:before="62" w:afterLines="20" w:after="62" w:line="288" w:lineRule="auto"/>
              <w:rPr>
                <w:rFonts w:hint="eastAsia"/>
                <w:iCs/>
                <w:snapToGrid/>
                <w:spacing w:val="0"/>
                <w:sz w:val="21"/>
                <w:szCs w:val="21"/>
              </w:rPr>
            </w:pPr>
            <w:r w:rsidRPr="00B767C0">
              <w:rPr>
                <w:rFonts w:hint="eastAsia"/>
                <w:iCs/>
                <w:snapToGrid/>
                <w:spacing w:val="0"/>
                <w:sz w:val="21"/>
                <w:szCs w:val="21"/>
              </w:rPr>
              <w:t>核准：</w:t>
            </w:r>
            <w:smartTag w:uri="urn:schemas-microsoft-com:office:smarttags" w:element="chsdate">
              <w:smartTagPr>
                <w:attr w:name="Year" w:val="1952"/>
                <w:attr w:name="Month" w:val="4"/>
                <w:attr w:name="Day" w:val="26"/>
                <w:attr w:name="IsLunarDate" w:val="False"/>
                <w:attr w:name="IsROCDate" w:val="False"/>
              </w:smartTagPr>
              <w:r w:rsidRPr="00B767C0">
                <w:rPr>
                  <w:rFonts w:hint="eastAsia"/>
                  <w:iCs/>
                  <w:snapToGrid/>
                  <w:spacing w:val="0"/>
                  <w:sz w:val="21"/>
                  <w:szCs w:val="21"/>
                </w:rPr>
                <w:t>1952</w:t>
              </w:r>
              <w:r w:rsidRPr="00B767C0">
                <w:rPr>
                  <w:rFonts w:hint="eastAsia"/>
                  <w:iCs/>
                  <w:snapToGrid/>
                  <w:spacing w:val="0"/>
                  <w:sz w:val="21"/>
                  <w:szCs w:val="21"/>
                </w:rPr>
                <w:t>年</w:t>
              </w:r>
              <w:r w:rsidRPr="00B767C0">
                <w:rPr>
                  <w:rFonts w:hint="eastAsia"/>
                  <w:iCs/>
                  <w:snapToGrid/>
                  <w:spacing w:val="0"/>
                  <w:sz w:val="21"/>
                  <w:szCs w:val="21"/>
                </w:rPr>
                <w:t>4</w:t>
              </w:r>
              <w:r w:rsidRPr="00B767C0">
                <w:rPr>
                  <w:rFonts w:hint="eastAsia"/>
                  <w:iCs/>
                  <w:snapToGrid/>
                  <w:spacing w:val="0"/>
                  <w:sz w:val="21"/>
                  <w:szCs w:val="21"/>
                </w:rPr>
                <w:t>月</w:t>
              </w:r>
              <w:r w:rsidRPr="00B767C0">
                <w:rPr>
                  <w:rFonts w:hint="eastAsia"/>
                  <w:iCs/>
                  <w:snapToGrid/>
                  <w:spacing w:val="0"/>
                  <w:sz w:val="21"/>
                  <w:szCs w:val="21"/>
                </w:rPr>
                <w:t>26</w:t>
              </w:r>
              <w:r w:rsidRPr="00B767C0">
                <w:rPr>
                  <w:rFonts w:hint="eastAsia"/>
                  <w:iCs/>
                  <w:snapToGrid/>
                  <w:spacing w:val="0"/>
                  <w:sz w:val="21"/>
                  <w:szCs w:val="21"/>
                </w:rPr>
                <w:t>日</w:t>
              </w:r>
            </w:smartTag>
            <w:r w:rsidRPr="00B767C0">
              <w:rPr>
                <w:rFonts w:hint="eastAsia"/>
                <w:iCs/>
                <w:snapToGrid/>
                <w:spacing w:val="0"/>
                <w:sz w:val="21"/>
                <w:szCs w:val="21"/>
              </w:rPr>
              <w:t>第</w:t>
            </w:r>
            <w:r w:rsidRPr="00B767C0">
              <w:rPr>
                <w:rFonts w:hint="eastAsia"/>
                <w:iCs/>
                <w:snapToGrid/>
                <w:spacing w:val="0"/>
                <w:sz w:val="21"/>
                <w:szCs w:val="21"/>
              </w:rPr>
              <w:t>4</w:t>
            </w:r>
            <w:r w:rsidRPr="00B767C0">
              <w:rPr>
                <w:rFonts w:hint="eastAsia"/>
                <w:iCs/>
                <w:snapToGrid/>
                <w:spacing w:val="0"/>
                <w:sz w:val="21"/>
                <w:szCs w:val="21"/>
              </w:rPr>
              <w:t>号法令。</w:t>
            </w:r>
          </w:p>
          <w:p w:rsidR="00941CB5" w:rsidRPr="00B767C0" w:rsidRDefault="00941CB5" w:rsidP="00145C55">
            <w:pPr>
              <w:spacing w:beforeLines="20" w:before="62" w:afterLines="20" w:after="62" w:line="288" w:lineRule="auto"/>
              <w:rPr>
                <w:snapToGrid/>
                <w:spacing w:val="0"/>
                <w:sz w:val="21"/>
                <w:szCs w:val="21"/>
              </w:rPr>
            </w:pPr>
            <w:r w:rsidRPr="00B767C0">
              <w:rPr>
                <w:rFonts w:hint="eastAsia"/>
                <w:iCs/>
                <w:snapToGrid/>
                <w:spacing w:val="0"/>
                <w:sz w:val="21"/>
                <w:szCs w:val="21"/>
              </w:rPr>
              <w:t>发布在</w:t>
            </w:r>
            <w:smartTag w:uri="urn:schemas-microsoft-com:office:smarttags" w:element="chsdate">
              <w:smartTagPr>
                <w:attr w:name="IsROCDate" w:val="False"/>
                <w:attr w:name="IsLunarDate" w:val="False"/>
                <w:attr w:name="Day" w:val="26"/>
                <w:attr w:name="Month" w:val="8"/>
                <w:attr w:name="Year" w:val="1952"/>
              </w:smartTagPr>
              <w:r w:rsidRPr="00B767C0">
                <w:rPr>
                  <w:rFonts w:hint="eastAsia"/>
                  <w:iCs/>
                  <w:snapToGrid/>
                  <w:spacing w:val="0"/>
                  <w:sz w:val="21"/>
                  <w:szCs w:val="21"/>
                </w:rPr>
                <w:t>1952</w:t>
              </w:r>
              <w:r w:rsidRPr="00B767C0">
                <w:rPr>
                  <w:rFonts w:hint="eastAsia"/>
                  <w:iCs/>
                  <w:snapToGrid/>
                  <w:spacing w:val="0"/>
                  <w:sz w:val="21"/>
                  <w:szCs w:val="21"/>
                </w:rPr>
                <w:t>年</w:t>
              </w:r>
              <w:r w:rsidRPr="00B767C0">
                <w:rPr>
                  <w:rFonts w:hint="eastAsia"/>
                  <w:iCs/>
                  <w:snapToGrid/>
                  <w:spacing w:val="0"/>
                  <w:sz w:val="21"/>
                  <w:szCs w:val="21"/>
                </w:rPr>
                <w:t>8</w:t>
              </w:r>
              <w:r w:rsidRPr="00B767C0">
                <w:rPr>
                  <w:rFonts w:hint="eastAsia"/>
                  <w:iCs/>
                  <w:snapToGrid/>
                  <w:spacing w:val="0"/>
                  <w:sz w:val="21"/>
                  <w:szCs w:val="21"/>
                </w:rPr>
                <w:t>月</w:t>
              </w:r>
              <w:r w:rsidRPr="00B767C0">
                <w:rPr>
                  <w:rFonts w:hint="eastAsia"/>
                  <w:iCs/>
                  <w:snapToGrid/>
                  <w:spacing w:val="0"/>
                  <w:sz w:val="21"/>
                  <w:szCs w:val="21"/>
                </w:rPr>
                <w:t>26</w:t>
              </w:r>
              <w:r w:rsidRPr="00B767C0">
                <w:rPr>
                  <w:rFonts w:hint="eastAsia"/>
                  <w:iCs/>
                  <w:snapToGrid/>
                  <w:spacing w:val="0"/>
                  <w:sz w:val="21"/>
                  <w:szCs w:val="21"/>
                </w:rPr>
                <w:t>日</w:t>
              </w:r>
            </w:smartTag>
            <w:r w:rsidRPr="00B767C0">
              <w:rPr>
                <w:rFonts w:hint="eastAsia"/>
                <w:iCs/>
                <w:snapToGrid/>
                <w:spacing w:val="0"/>
                <w:sz w:val="21"/>
                <w:szCs w:val="21"/>
              </w:rPr>
              <w:t>第</w:t>
            </w:r>
            <w:r w:rsidRPr="00B767C0">
              <w:rPr>
                <w:rFonts w:hint="eastAsia"/>
                <w:iCs/>
                <w:snapToGrid/>
                <w:spacing w:val="0"/>
                <w:sz w:val="21"/>
                <w:szCs w:val="21"/>
              </w:rPr>
              <w:t>195</w:t>
            </w:r>
            <w:r w:rsidRPr="00B767C0">
              <w:rPr>
                <w:rFonts w:hint="eastAsia"/>
                <w:iCs/>
                <w:snapToGrid/>
                <w:spacing w:val="0"/>
                <w:sz w:val="21"/>
                <w:szCs w:val="21"/>
              </w:rPr>
              <w:t>号</w:t>
            </w:r>
            <w:r w:rsidRPr="00B767C0">
              <w:rPr>
                <w:iCs/>
                <w:snapToGrid/>
                <w:spacing w:val="0"/>
                <w:sz w:val="21"/>
                <w:szCs w:val="21"/>
              </w:rPr>
              <w:t>《政府公报》</w:t>
            </w:r>
            <w:r w:rsidRPr="00B767C0">
              <w:rPr>
                <w:rFonts w:hint="eastAsia"/>
                <w:iCs/>
                <w:snapToGrid/>
                <w:spacing w:val="0"/>
                <w:sz w:val="21"/>
                <w:szCs w:val="21"/>
              </w:rPr>
              <w:t>上。</w:t>
            </w:r>
          </w:p>
        </w:tc>
      </w:tr>
      <w:tr w:rsidR="00941CB5" w:rsidRPr="00B767C0" w:rsidTr="00B767C0">
        <w:trPr>
          <w:trHeight w:val="834"/>
        </w:trPr>
        <w:tc>
          <w:tcPr>
            <w:tcW w:w="1363" w:type="pct"/>
            <w:tcBorders>
              <w:left w:val="double" w:sz="4" w:space="0" w:color="auto"/>
            </w:tcBorders>
          </w:tcPr>
          <w:p w:rsidR="00941CB5" w:rsidRPr="00B767C0" w:rsidRDefault="00941CB5" w:rsidP="00145C55">
            <w:pPr>
              <w:spacing w:beforeLines="20" w:before="62" w:afterLines="20" w:after="62" w:line="288" w:lineRule="auto"/>
              <w:rPr>
                <w:snapToGrid/>
                <w:spacing w:val="0"/>
                <w:sz w:val="21"/>
                <w:szCs w:val="21"/>
              </w:rPr>
            </w:pPr>
            <w:r w:rsidRPr="00B767C0">
              <w:rPr>
                <w:rFonts w:hint="eastAsia"/>
                <w:snapToGrid/>
                <w:spacing w:val="0"/>
                <w:sz w:val="21"/>
                <w:szCs w:val="21"/>
              </w:rPr>
              <w:t>《改善海上武装部队伤者病者及遇船难者境遇之日内瓦公约》</w:t>
            </w:r>
            <w:r w:rsidRPr="00B767C0">
              <w:rPr>
                <w:rFonts w:hint="eastAsia"/>
                <w:snapToGrid/>
                <w:spacing w:val="0"/>
                <w:sz w:val="21"/>
                <w:szCs w:val="21"/>
              </w:rPr>
              <w:t>(</w:t>
            </w:r>
            <w:r w:rsidRPr="00B767C0">
              <w:rPr>
                <w:rFonts w:hint="eastAsia"/>
                <w:snapToGrid/>
                <w:spacing w:val="0"/>
                <w:sz w:val="21"/>
                <w:szCs w:val="21"/>
              </w:rPr>
              <w:t>《第二公约》</w:t>
            </w:r>
            <w:r w:rsidRPr="00B767C0">
              <w:rPr>
                <w:rFonts w:hint="eastAsia"/>
                <w:snapToGrid/>
                <w:spacing w:val="0"/>
                <w:sz w:val="21"/>
                <w:szCs w:val="21"/>
              </w:rPr>
              <w:t>)</w:t>
            </w:r>
          </w:p>
        </w:tc>
        <w:tc>
          <w:tcPr>
            <w:tcW w:w="964" w:type="pct"/>
          </w:tcPr>
          <w:p w:rsidR="00941CB5" w:rsidRPr="00B767C0" w:rsidRDefault="00941CB5" w:rsidP="00145C55">
            <w:pPr>
              <w:spacing w:beforeLines="20" w:before="62" w:afterLines="20" w:after="62" w:line="288" w:lineRule="auto"/>
              <w:rPr>
                <w:snapToGrid/>
                <w:spacing w:val="0"/>
                <w:sz w:val="21"/>
                <w:szCs w:val="21"/>
              </w:rPr>
            </w:pPr>
            <w:r w:rsidRPr="00B767C0">
              <w:rPr>
                <w:rFonts w:hint="eastAsia"/>
                <w:snapToGrid/>
                <w:spacing w:val="0"/>
                <w:sz w:val="21"/>
                <w:szCs w:val="21"/>
              </w:rPr>
              <w:t>瑞士日内瓦外交会议，</w:t>
            </w:r>
            <w:smartTag w:uri="urn:schemas-microsoft-com:office:smarttags" w:element="chsdate">
              <w:smartTagPr>
                <w:attr w:name="Year" w:val="1949"/>
                <w:attr w:name="Month" w:val="8"/>
                <w:attr w:name="Day" w:val="12"/>
                <w:attr w:name="IsLunarDate" w:val="False"/>
                <w:attr w:name="IsROCDate" w:val="False"/>
              </w:smartTagPr>
              <w:r w:rsidRPr="00B767C0">
                <w:rPr>
                  <w:rFonts w:hint="eastAsia"/>
                  <w:snapToGrid/>
                  <w:spacing w:val="0"/>
                  <w:sz w:val="21"/>
                  <w:szCs w:val="21"/>
                </w:rPr>
                <w:t>1949</w:t>
              </w:r>
              <w:r w:rsidRPr="00B767C0">
                <w:rPr>
                  <w:rFonts w:hint="eastAsia"/>
                  <w:snapToGrid/>
                  <w:spacing w:val="0"/>
                  <w:sz w:val="21"/>
                  <w:szCs w:val="21"/>
                </w:rPr>
                <w:t>年</w:t>
              </w:r>
              <w:r w:rsidRPr="00B767C0">
                <w:rPr>
                  <w:rFonts w:hint="eastAsia"/>
                  <w:snapToGrid/>
                  <w:spacing w:val="0"/>
                  <w:sz w:val="21"/>
                  <w:szCs w:val="21"/>
                </w:rPr>
                <w:t>8</w:t>
              </w:r>
              <w:r w:rsidRPr="00B767C0">
                <w:rPr>
                  <w:rFonts w:hint="eastAsia"/>
                  <w:snapToGrid/>
                  <w:spacing w:val="0"/>
                  <w:sz w:val="21"/>
                  <w:szCs w:val="21"/>
                </w:rPr>
                <w:t>月</w:t>
              </w:r>
              <w:r w:rsidRPr="00B767C0">
                <w:rPr>
                  <w:rFonts w:hint="eastAsia"/>
                  <w:snapToGrid/>
                  <w:spacing w:val="0"/>
                  <w:sz w:val="21"/>
                  <w:szCs w:val="21"/>
                </w:rPr>
                <w:t>12</w:t>
              </w:r>
              <w:r w:rsidRPr="00B767C0">
                <w:rPr>
                  <w:rFonts w:hint="eastAsia"/>
                  <w:snapToGrid/>
                  <w:spacing w:val="0"/>
                  <w:sz w:val="21"/>
                  <w:szCs w:val="21"/>
                </w:rPr>
                <w:t>日</w:t>
              </w:r>
            </w:smartTag>
          </w:p>
        </w:tc>
        <w:tc>
          <w:tcPr>
            <w:tcW w:w="687" w:type="pct"/>
          </w:tcPr>
          <w:p w:rsidR="00941CB5" w:rsidRPr="00B767C0" w:rsidRDefault="00941CB5" w:rsidP="00145C55">
            <w:pPr>
              <w:spacing w:beforeLines="20" w:before="62" w:afterLines="20" w:after="62" w:line="288" w:lineRule="auto"/>
              <w:rPr>
                <w:snapToGrid/>
                <w:spacing w:val="0"/>
                <w:sz w:val="21"/>
                <w:szCs w:val="21"/>
                <w:highlight w:val="yellow"/>
              </w:rPr>
            </w:pPr>
            <w:smartTag w:uri="urn:schemas-microsoft-com:office:smarttags" w:element="chsdate">
              <w:smartTagPr>
                <w:attr w:name="Year" w:val="1949"/>
                <w:attr w:name="Month" w:val="8"/>
                <w:attr w:name="Day" w:val="12"/>
                <w:attr w:name="IsLunarDate" w:val="False"/>
                <w:attr w:name="IsROCDate" w:val="False"/>
              </w:smartTagPr>
              <w:r w:rsidRPr="00B767C0">
                <w:rPr>
                  <w:snapToGrid/>
                  <w:spacing w:val="0"/>
                  <w:sz w:val="21"/>
                  <w:szCs w:val="21"/>
                </w:rPr>
                <w:t>1949</w:t>
              </w:r>
              <w:r w:rsidRPr="00B767C0">
                <w:rPr>
                  <w:rFonts w:hint="eastAsia"/>
                  <w:snapToGrid/>
                  <w:spacing w:val="0"/>
                  <w:sz w:val="21"/>
                  <w:szCs w:val="21"/>
                </w:rPr>
                <w:t>年</w:t>
              </w:r>
              <w:r w:rsidRPr="00B767C0">
                <w:rPr>
                  <w:rFonts w:hint="eastAsia"/>
                  <w:snapToGrid/>
                  <w:spacing w:val="0"/>
                  <w:sz w:val="21"/>
                  <w:szCs w:val="21"/>
                </w:rPr>
                <w:t>8</w:t>
              </w:r>
              <w:r w:rsidRPr="00B767C0">
                <w:rPr>
                  <w:rFonts w:hint="eastAsia"/>
                  <w:snapToGrid/>
                  <w:spacing w:val="0"/>
                  <w:sz w:val="21"/>
                  <w:szCs w:val="21"/>
                </w:rPr>
                <w:t>月</w:t>
              </w:r>
              <w:r w:rsidRPr="00B767C0">
                <w:rPr>
                  <w:rFonts w:hint="eastAsia"/>
                  <w:snapToGrid/>
                  <w:spacing w:val="0"/>
                  <w:sz w:val="21"/>
                  <w:szCs w:val="21"/>
                </w:rPr>
                <w:t>12</w:t>
              </w:r>
              <w:r w:rsidRPr="00B767C0">
                <w:rPr>
                  <w:rFonts w:hint="eastAsia"/>
                  <w:snapToGrid/>
                  <w:spacing w:val="0"/>
                  <w:sz w:val="21"/>
                  <w:szCs w:val="21"/>
                </w:rPr>
                <w:t>日</w:t>
              </w:r>
            </w:smartTag>
          </w:p>
        </w:tc>
        <w:tc>
          <w:tcPr>
            <w:tcW w:w="415" w:type="pct"/>
          </w:tcPr>
          <w:p w:rsidR="00941CB5" w:rsidRPr="00B767C0" w:rsidRDefault="00941CB5" w:rsidP="00145C55">
            <w:pPr>
              <w:spacing w:beforeLines="20" w:before="62" w:afterLines="20" w:after="62" w:line="288" w:lineRule="auto"/>
              <w:rPr>
                <w:snapToGrid/>
                <w:spacing w:val="0"/>
                <w:sz w:val="21"/>
                <w:szCs w:val="21"/>
                <w:highlight w:val="yellow"/>
              </w:rPr>
            </w:pPr>
          </w:p>
        </w:tc>
        <w:tc>
          <w:tcPr>
            <w:tcW w:w="1570" w:type="pct"/>
            <w:tcBorders>
              <w:right w:val="double" w:sz="4" w:space="0" w:color="auto"/>
            </w:tcBorders>
          </w:tcPr>
          <w:p w:rsidR="00A3326C" w:rsidRDefault="00941CB5" w:rsidP="00145C55">
            <w:pPr>
              <w:spacing w:beforeLines="20" w:before="62" w:afterLines="20" w:after="62" w:line="288" w:lineRule="auto"/>
              <w:rPr>
                <w:rFonts w:hint="eastAsia"/>
                <w:iCs/>
                <w:snapToGrid/>
                <w:spacing w:val="0"/>
                <w:sz w:val="21"/>
                <w:szCs w:val="21"/>
              </w:rPr>
            </w:pPr>
            <w:r w:rsidRPr="00B767C0">
              <w:rPr>
                <w:rFonts w:hint="eastAsia"/>
                <w:iCs/>
                <w:snapToGrid/>
                <w:spacing w:val="0"/>
                <w:sz w:val="21"/>
                <w:szCs w:val="21"/>
              </w:rPr>
              <w:t>核准：</w:t>
            </w:r>
            <w:smartTag w:uri="urn:schemas-microsoft-com:office:smarttags" w:element="chsdate">
              <w:smartTagPr>
                <w:attr w:name="IsROCDate" w:val="False"/>
                <w:attr w:name="IsLunarDate" w:val="False"/>
                <w:attr w:name="Day" w:val="26"/>
                <w:attr w:name="Month" w:val="4"/>
                <w:attr w:name="Year" w:val="1952"/>
              </w:smartTagPr>
              <w:r w:rsidRPr="00B767C0">
                <w:rPr>
                  <w:rFonts w:hint="eastAsia"/>
                  <w:iCs/>
                  <w:snapToGrid/>
                  <w:spacing w:val="0"/>
                  <w:sz w:val="21"/>
                  <w:szCs w:val="21"/>
                </w:rPr>
                <w:t>1952</w:t>
              </w:r>
              <w:r w:rsidRPr="00B767C0">
                <w:rPr>
                  <w:rFonts w:hint="eastAsia"/>
                  <w:iCs/>
                  <w:snapToGrid/>
                  <w:spacing w:val="0"/>
                  <w:sz w:val="21"/>
                  <w:szCs w:val="21"/>
                </w:rPr>
                <w:t>年</w:t>
              </w:r>
              <w:r w:rsidRPr="00B767C0">
                <w:rPr>
                  <w:rFonts w:hint="eastAsia"/>
                  <w:iCs/>
                  <w:snapToGrid/>
                  <w:spacing w:val="0"/>
                  <w:sz w:val="21"/>
                  <w:szCs w:val="21"/>
                </w:rPr>
                <w:t>4</w:t>
              </w:r>
              <w:r w:rsidRPr="00B767C0">
                <w:rPr>
                  <w:rFonts w:hint="eastAsia"/>
                  <w:iCs/>
                  <w:snapToGrid/>
                  <w:spacing w:val="0"/>
                  <w:sz w:val="21"/>
                  <w:szCs w:val="21"/>
                </w:rPr>
                <w:t>月</w:t>
              </w:r>
              <w:r w:rsidRPr="00B767C0">
                <w:rPr>
                  <w:rFonts w:hint="eastAsia"/>
                  <w:iCs/>
                  <w:snapToGrid/>
                  <w:spacing w:val="0"/>
                  <w:sz w:val="21"/>
                  <w:szCs w:val="21"/>
                </w:rPr>
                <w:t>26</w:t>
              </w:r>
              <w:r w:rsidRPr="00B767C0">
                <w:rPr>
                  <w:rFonts w:hint="eastAsia"/>
                  <w:iCs/>
                  <w:snapToGrid/>
                  <w:spacing w:val="0"/>
                  <w:sz w:val="21"/>
                  <w:szCs w:val="21"/>
                </w:rPr>
                <w:t>日</w:t>
              </w:r>
            </w:smartTag>
            <w:r w:rsidRPr="00B767C0">
              <w:rPr>
                <w:rFonts w:hint="eastAsia"/>
                <w:iCs/>
                <w:snapToGrid/>
                <w:spacing w:val="0"/>
                <w:sz w:val="21"/>
                <w:szCs w:val="21"/>
              </w:rPr>
              <w:t>第</w:t>
            </w:r>
            <w:r w:rsidRPr="00B767C0">
              <w:rPr>
                <w:rFonts w:hint="eastAsia"/>
                <w:iCs/>
                <w:snapToGrid/>
                <w:spacing w:val="0"/>
                <w:sz w:val="21"/>
                <w:szCs w:val="21"/>
              </w:rPr>
              <w:t>4</w:t>
            </w:r>
            <w:r w:rsidRPr="00B767C0">
              <w:rPr>
                <w:rFonts w:hint="eastAsia"/>
                <w:iCs/>
                <w:snapToGrid/>
                <w:spacing w:val="0"/>
                <w:sz w:val="21"/>
                <w:szCs w:val="21"/>
              </w:rPr>
              <w:t>号法令。</w:t>
            </w:r>
          </w:p>
          <w:p w:rsidR="00941CB5" w:rsidRPr="00B767C0" w:rsidRDefault="00941CB5" w:rsidP="00145C55">
            <w:pPr>
              <w:spacing w:beforeLines="20" w:before="62" w:afterLines="20" w:after="62" w:line="288" w:lineRule="auto"/>
              <w:rPr>
                <w:iCs/>
                <w:snapToGrid/>
                <w:spacing w:val="0"/>
                <w:sz w:val="21"/>
                <w:szCs w:val="21"/>
              </w:rPr>
            </w:pPr>
            <w:r w:rsidRPr="00B767C0">
              <w:rPr>
                <w:rFonts w:hint="eastAsia"/>
                <w:iCs/>
                <w:snapToGrid/>
                <w:spacing w:val="0"/>
                <w:sz w:val="21"/>
                <w:szCs w:val="21"/>
              </w:rPr>
              <w:t>发布在</w:t>
            </w:r>
            <w:smartTag w:uri="urn:schemas-microsoft-com:office:smarttags" w:element="chsdate">
              <w:smartTagPr>
                <w:attr w:name="IsROCDate" w:val="False"/>
                <w:attr w:name="IsLunarDate" w:val="False"/>
                <w:attr w:name="Day" w:val="26"/>
                <w:attr w:name="Month" w:val="8"/>
                <w:attr w:name="Year" w:val="1952"/>
              </w:smartTagPr>
              <w:r w:rsidRPr="00B767C0">
                <w:rPr>
                  <w:rFonts w:hint="eastAsia"/>
                  <w:iCs/>
                  <w:snapToGrid/>
                  <w:spacing w:val="0"/>
                  <w:sz w:val="21"/>
                  <w:szCs w:val="21"/>
                </w:rPr>
                <w:t>1952</w:t>
              </w:r>
              <w:r w:rsidRPr="00B767C0">
                <w:rPr>
                  <w:rFonts w:hint="eastAsia"/>
                  <w:iCs/>
                  <w:snapToGrid/>
                  <w:spacing w:val="0"/>
                  <w:sz w:val="21"/>
                  <w:szCs w:val="21"/>
                </w:rPr>
                <w:t>年</w:t>
              </w:r>
              <w:r w:rsidRPr="00B767C0">
                <w:rPr>
                  <w:rFonts w:hint="eastAsia"/>
                  <w:iCs/>
                  <w:snapToGrid/>
                  <w:spacing w:val="0"/>
                  <w:sz w:val="21"/>
                  <w:szCs w:val="21"/>
                </w:rPr>
                <w:t>8</w:t>
              </w:r>
              <w:r w:rsidRPr="00B767C0">
                <w:rPr>
                  <w:rFonts w:hint="eastAsia"/>
                  <w:iCs/>
                  <w:snapToGrid/>
                  <w:spacing w:val="0"/>
                  <w:sz w:val="21"/>
                  <w:szCs w:val="21"/>
                </w:rPr>
                <w:t>月</w:t>
              </w:r>
              <w:r w:rsidRPr="00B767C0">
                <w:rPr>
                  <w:rFonts w:hint="eastAsia"/>
                  <w:iCs/>
                  <w:snapToGrid/>
                  <w:spacing w:val="0"/>
                  <w:sz w:val="21"/>
                  <w:szCs w:val="21"/>
                </w:rPr>
                <w:t>26</w:t>
              </w:r>
              <w:r w:rsidRPr="00B767C0">
                <w:rPr>
                  <w:rFonts w:hint="eastAsia"/>
                  <w:iCs/>
                  <w:snapToGrid/>
                  <w:spacing w:val="0"/>
                  <w:sz w:val="21"/>
                  <w:szCs w:val="21"/>
                </w:rPr>
                <w:t>日</w:t>
              </w:r>
            </w:smartTag>
            <w:r w:rsidRPr="00B767C0">
              <w:rPr>
                <w:rFonts w:hint="eastAsia"/>
                <w:iCs/>
                <w:snapToGrid/>
                <w:spacing w:val="0"/>
                <w:sz w:val="21"/>
                <w:szCs w:val="21"/>
              </w:rPr>
              <w:t>第</w:t>
            </w:r>
            <w:r w:rsidRPr="00B767C0">
              <w:rPr>
                <w:rFonts w:hint="eastAsia"/>
                <w:iCs/>
                <w:snapToGrid/>
                <w:spacing w:val="0"/>
                <w:sz w:val="21"/>
                <w:szCs w:val="21"/>
              </w:rPr>
              <w:t>195</w:t>
            </w:r>
            <w:r w:rsidRPr="00B767C0">
              <w:rPr>
                <w:rFonts w:hint="eastAsia"/>
                <w:iCs/>
                <w:snapToGrid/>
                <w:spacing w:val="0"/>
                <w:sz w:val="21"/>
                <w:szCs w:val="21"/>
              </w:rPr>
              <w:t>号</w:t>
            </w:r>
            <w:r w:rsidRPr="00B767C0">
              <w:rPr>
                <w:iCs/>
                <w:snapToGrid/>
                <w:spacing w:val="0"/>
                <w:sz w:val="21"/>
                <w:szCs w:val="21"/>
              </w:rPr>
              <w:t>《政府公报》</w:t>
            </w:r>
            <w:r w:rsidRPr="00B767C0">
              <w:rPr>
                <w:rFonts w:hint="eastAsia"/>
                <w:iCs/>
                <w:snapToGrid/>
                <w:spacing w:val="0"/>
                <w:sz w:val="21"/>
                <w:szCs w:val="21"/>
              </w:rPr>
              <w:t>上。</w:t>
            </w:r>
          </w:p>
        </w:tc>
      </w:tr>
      <w:tr w:rsidR="00941CB5" w:rsidRPr="00B767C0" w:rsidTr="00B767C0">
        <w:trPr>
          <w:trHeight w:val="631"/>
        </w:trPr>
        <w:tc>
          <w:tcPr>
            <w:tcW w:w="1363" w:type="pct"/>
            <w:tcBorders>
              <w:left w:val="double" w:sz="4" w:space="0" w:color="auto"/>
            </w:tcBorders>
          </w:tcPr>
          <w:p w:rsidR="00941CB5" w:rsidRPr="00B767C0" w:rsidRDefault="00941CB5" w:rsidP="00145C55">
            <w:pPr>
              <w:spacing w:beforeLines="20" w:before="62" w:afterLines="20" w:after="62" w:line="288" w:lineRule="auto"/>
              <w:rPr>
                <w:snapToGrid/>
                <w:spacing w:val="0"/>
                <w:sz w:val="21"/>
                <w:szCs w:val="21"/>
              </w:rPr>
            </w:pPr>
            <w:r w:rsidRPr="00B767C0">
              <w:rPr>
                <w:rFonts w:hint="eastAsia"/>
                <w:snapToGrid/>
                <w:spacing w:val="0"/>
                <w:sz w:val="21"/>
                <w:szCs w:val="21"/>
              </w:rPr>
              <w:t>《关于战俘待遇之日内瓦公约》</w:t>
            </w:r>
            <w:r w:rsidRPr="00B767C0">
              <w:rPr>
                <w:rFonts w:hint="eastAsia"/>
                <w:snapToGrid/>
                <w:spacing w:val="0"/>
                <w:sz w:val="21"/>
                <w:szCs w:val="21"/>
              </w:rPr>
              <w:t>(</w:t>
            </w:r>
            <w:r w:rsidRPr="00B767C0">
              <w:rPr>
                <w:rFonts w:hint="eastAsia"/>
                <w:snapToGrid/>
                <w:spacing w:val="0"/>
                <w:sz w:val="21"/>
                <w:szCs w:val="21"/>
              </w:rPr>
              <w:t>《第三公约》</w:t>
            </w:r>
            <w:r w:rsidRPr="00B767C0">
              <w:rPr>
                <w:rFonts w:hint="eastAsia"/>
                <w:snapToGrid/>
                <w:spacing w:val="0"/>
                <w:sz w:val="21"/>
                <w:szCs w:val="21"/>
              </w:rPr>
              <w:t>)</w:t>
            </w:r>
          </w:p>
        </w:tc>
        <w:tc>
          <w:tcPr>
            <w:tcW w:w="964" w:type="pct"/>
          </w:tcPr>
          <w:p w:rsidR="00941CB5" w:rsidRPr="00B767C0" w:rsidRDefault="00941CB5" w:rsidP="00145C55">
            <w:pPr>
              <w:spacing w:beforeLines="20" w:before="62" w:afterLines="20" w:after="62" w:line="288" w:lineRule="auto"/>
              <w:rPr>
                <w:snapToGrid/>
                <w:spacing w:val="0"/>
                <w:sz w:val="21"/>
                <w:szCs w:val="21"/>
              </w:rPr>
            </w:pPr>
            <w:r w:rsidRPr="00B767C0">
              <w:rPr>
                <w:rFonts w:hint="eastAsia"/>
                <w:snapToGrid/>
                <w:spacing w:val="0"/>
                <w:sz w:val="21"/>
                <w:szCs w:val="21"/>
              </w:rPr>
              <w:t>瑞士日内瓦外交会议，</w:t>
            </w:r>
            <w:smartTag w:uri="urn:schemas-microsoft-com:office:smarttags" w:element="chsdate">
              <w:smartTagPr>
                <w:attr w:name="Year" w:val="1949"/>
                <w:attr w:name="Month" w:val="8"/>
                <w:attr w:name="Day" w:val="12"/>
                <w:attr w:name="IsLunarDate" w:val="False"/>
                <w:attr w:name="IsROCDate" w:val="False"/>
              </w:smartTagPr>
              <w:r w:rsidRPr="00B767C0">
                <w:rPr>
                  <w:rFonts w:hint="eastAsia"/>
                  <w:snapToGrid/>
                  <w:spacing w:val="0"/>
                  <w:sz w:val="21"/>
                  <w:szCs w:val="21"/>
                </w:rPr>
                <w:t>1949</w:t>
              </w:r>
              <w:r w:rsidRPr="00B767C0">
                <w:rPr>
                  <w:rFonts w:hint="eastAsia"/>
                  <w:snapToGrid/>
                  <w:spacing w:val="0"/>
                  <w:sz w:val="21"/>
                  <w:szCs w:val="21"/>
                </w:rPr>
                <w:t>年</w:t>
              </w:r>
              <w:r w:rsidRPr="00B767C0">
                <w:rPr>
                  <w:rFonts w:hint="eastAsia"/>
                  <w:snapToGrid/>
                  <w:spacing w:val="0"/>
                  <w:sz w:val="21"/>
                  <w:szCs w:val="21"/>
                </w:rPr>
                <w:t>8</w:t>
              </w:r>
              <w:r w:rsidRPr="00B767C0">
                <w:rPr>
                  <w:rFonts w:hint="eastAsia"/>
                  <w:snapToGrid/>
                  <w:spacing w:val="0"/>
                  <w:sz w:val="21"/>
                  <w:szCs w:val="21"/>
                </w:rPr>
                <w:t>月</w:t>
              </w:r>
              <w:r w:rsidRPr="00B767C0">
                <w:rPr>
                  <w:rFonts w:hint="eastAsia"/>
                  <w:snapToGrid/>
                  <w:spacing w:val="0"/>
                  <w:sz w:val="21"/>
                  <w:szCs w:val="21"/>
                </w:rPr>
                <w:t>12</w:t>
              </w:r>
              <w:r w:rsidRPr="00B767C0">
                <w:rPr>
                  <w:rFonts w:hint="eastAsia"/>
                  <w:snapToGrid/>
                  <w:spacing w:val="0"/>
                  <w:sz w:val="21"/>
                  <w:szCs w:val="21"/>
                </w:rPr>
                <w:t>日</w:t>
              </w:r>
            </w:smartTag>
          </w:p>
        </w:tc>
        <w:tc>
          <w:tcPr>
            <w:tcW w:w="687" w:type="pct"/>
          </w:tcPr>
          <w:p w:rsidR="00941CB5" w:rsidRPr="00B767C0" w:rsidRDefault="00941CB5" w:rsidP="00145C55">
            <w:pPr>
              <w:spacing w:beforeLines="20" w:before="62" w:afterLines="20" w:after="62" w:line="288" w:lineRule="auto"/>
              <w:rPr>
                <w:snapToGrid/>
                <w:spacing w:val="0"/>
                <w:sz w:val="21"/>
                <w:szCs w:val="21"/>
                <w:highlight w:val="yellow"/>
              </w:rPr>
            </w:pPr>
            <w:smartTag w:uri="urn:schemas-microsoft-com:office:smarttags" w:element="chsdate">
              <w:smartTagPr>
                <w:attr w:name="Year" w:val="1949"/>
                <w:attr w:name="Month" w:val="8"/>
                <w:attr w:name="Day" w:val="12"/>
                <w:attr w:name="IsLunarDate" w:val="False"/>
                <w:attr w:name="IsROCDate" w:val="False"/>
              </w:smartTagPr>
              <w:r w:rsidRPr="00B767C0">
                <w:rPr>
                  <w:snapToGrid/>
                  <w:spacing w:val="0"/>
                  <w:sz w:val="21"/>
                  <w:szCs w:val="21"/>
                </w:rPr>
                <w:t>1949</w:t>
              </w:r>
              <w:r w:rsidRPr="00B767C0">
                <w:rPr>
                  <w:rFonts w:hint="eastAsia"/>
                  <w:snapToGrid/>
                  <w:spacing w:val="0"/>
                  <w:sz w:val="21"/>
                  <w:szCs w:val="21"/>
                </w:rPr>
                <w:t>年</w:t>
              </w:r>
              <w:r w:rsidRPr="00B767C0">
                <w:rPr>
                  <w:rFonts w:hint="eastAsia"/>
                  <w:snapToGrid/>
                  <w:spacing w:val="0"/>
                  <w:sz w:val="21"/>
                  <w:szCs w:val="21"/>
                </w:rPr>
                <w:t>8</w:t>
              </w:r>
              <w:r w:rsidRPr="00B767C0">
                <w:rPr>
                  <w:rFonts w:hint="eastAsia"/>
                  <w:snapToGrid/>
                  <w:spacing w:val="0"/>
                  <w:sz w:val="21"/>
                  <w:szCs w:val="21"/>
                </w:rPr>
                <w:t>月</w:t>
              </w:r>
              <w:r w:rsidRPr="00B767C0">
                <w:rPr>
                  <w:rFonts w:hint="eastAsia"/>
                  <w:snapToGrid/>
                  <w:spacing w:val="0"/>
                  <w:sz w:val="21"/>
                  <w:szCs w:val="21"/>
                </w:rPr>
                <w:t>12</w:t>
              </w:r>
              <w:r w:rsidRPr="00B767C0">
                <w:rPr>
                  <w:rFonts w:hint="eastAsia"/>
                  <w:snapToGrid/>
                  <w:spacing w:val="0"/>
                  <w:sz w:val="21"/>
                  <w:szCs w:val="21"/>
                </w:rPr>
                <w:t>日</w:t>
              </w:r>
            </w:smartTag>
          </w:p>
        </w:tc>
        <w:tc>
          <w:tcPr>
            <w:tcW w:w="415" w:type="pct"/>
          </w:tcPr>
          <w:p w:rsidR="00941CB5" w:rsidRPr="00B767C0" w:rsidRDefault="00941CB5" w:rsidP="00145C55">
            <w:pPr>
              <w:spacing w:beforeLines="20" w:before="62" w:afterLines="20" w:after="62" w:line="288" w:lineRule="auto"/>
              <w:rPr>
                <w:snapToGrid/>
                <w:spacing w:val="0"/>
                <w:sz w:val="21"/>
                <w:szCs w:val="21"/>
                <w:highlight w:val="yellow"/>
              </w:rPr>
            </w:pPr>
          </w:p>
        </w:tc>
        <w:tc>
          <w:tcPr>
            <w:tcW w:w="1570" w:type="pct"/>
            <w:tcBorders>
              <w:right w:val="double" w:sz="4" w:space="0" w:color="auto"/>
            </w:tcBorders>
          </w:tcPr>
          <w:p w:rsidR="00A3326C" w:rsidRDefault="00941CB5" w:rsidP="00145C55">
            <w:pPr>
              <w:spacing w:beforeLines="20" w:before="62" w:afterLines="20" w:after="62" w:line="288" w:lineRule="auto"/>
              <w:rPr>
                <w:rFonts w:hint="eastAsia"/>
                <w:iCs/>
                <w:snapToGrid/>
                <w:spacing w:val="0"/>
                <w:sz w:val="21"/>
                <w:szCs w:val="21"/>
              </w:rPr>
            </w:pPr>
            <w:r w:rsidRPr="00B767C0">
              <w:rPr>
                <w:rFonts w:hint="eastAsia"/>
                <w:iCs/>
                <w:snapToGrid/>
                <w:spacing w:val="0"/>
                <w:sz w:val="21"/>
                <w:szCs w:val="21"/>
              </w:rPr>
              <w:t>核准：</w:t>
            </w:r>
            <w:smartTag w:uri="urn:schemas-microsoft-com:office:smarttags" w:element="chsdate">
              <w:smartTagPr>
                <w:attr w:name="IsROCDate" w:val="False"/>
                <w:attr w:name="IsLunarDate" w:val="False"/>
                <w:attr w:name="Day" w:val="26"/>
                <w:attr w:name="Month" w:val="4"/>
                <w:attr w:name="Year" w:val="1952"/>
              </w:smartTagPr>
              <w:r w:rsidRPr="00B767C0">
                <w:rPr>
                  <w:rFonts w:hint="eastAsia"/>
                  <w:iCs/>
                  <w:snapToGrid/>
                  <w:spacing w:val="0"/>
                  <w:sz w:val="21"/>
                  <w:szCs w:val="21"/>
                </w:rPr>
                <w:t>1952</w:t>
              </w:r>
              <w:r w:rsidRPr="00B767C0">
                <w:rPr>
                  <w:rFonts w:hint="eastAsia"/>
                  <w:iCs/>
                  <w:snapToGrid/>
                  <w:spacing w:val="0"/>
                  <w:sz w:val="21"/>
                  <w:szCs w:val="21"/>
                </w:rPr>
                <w:t>年</w:t>
              </w:r>
              <w:r w:rsidRPr="00B767C0">
                <w:rPr>
                  <w:rFonts w:hint="eastAsia"/>
                  <w:iCs/>
                  <w:snapToGrid/>
                  <w:spacing w:val="0"/>
                  <w:sz w:val="21"/>
                  <w:szCs w:val="21"/>
                </w:rPr>
                <w:t>4</w:t>
              </w:r>
              <w:r w:rsidRPr="00B767C0">
                <w:rPr>
                  <w:rFonts w:hint="eastAsia"/>
                  <w:iCs/>
                  <w:snapToGrid/>
                  <w:spacing w:val="0"/>
                  <w:sz w:val="21"/>
                  <w:szCs w:val="21"/>
                </w:rPr>
                <w:t>月</w:t>
              </w:r>
              <w:r w:rsidRPr="00B767C0">
                <w:rPr>
                  <w:rFonts w:hint="eastAsia"/>
                  <w:iCs/>
                  <w:snapToGrid/>
                  <w:spacing w:val="0"/>
                  <w:sz w:val="21"/>
                  <w:szCs w:val="21"/>
                </w:rPr>
                <w:t>26</w:t>
              </w:r>
              <w:r w:rsidRPr="00B767C0">
                <w:rPr>
                  <w:rFonts w:hint="eastAsia"/>
                  <w:iCs/>
                  <w:snapToGrid/>
                  <w:spacing w:val="0"/>
                  <w:sz w:val="21"/>
                  <w:szCs w:val="21"/>
                </w:rPr>
                <w:t>日</w:t>
              </w:r>
            </w:smartTag>
            <w:r w:rsidRPr="00B767C0">
              <w:rPr>
                <w:rFonts w:hint="eastAsia"/>
                <w:iCs/>
                <w:snapToGrid/>
                <w:spacing w:val="0"/>
                <w:sz w:val="21"/>
                <w:szCs w:val="21"/>
              </w:rPr>
              <w:t>第</w:t>
            </w:r>
            <w:r w:rsidRPr="00B767C0">
              <w:rPr>
                <w:rFonts w:hint="eastAsia"/>
                <w:iCs/>
                <w:snapToGrid/>
                <w:spacing w:val="0"/>
                <w:sz w:val="21"/>
                <w:szCs w:val="21"/>
              </w:rPr>
              <w:t>4</w:t>
            </w:r>
            <w:r w:rsidRPr="00B767C0">
              <w:rPr>
                <w:rFonts w:hint="eastAsia"/>
                <w:iCs/>
                <w:snapToGrid/>
                <w:spacing w:val="0"/>
                <w:sz w:val="21"/>
                <w:szCs w:val="21"/>
              </w:rPr>
              <w:t>号法令。</w:t>
            </w:r>
          </w:p>
          <w:p w:rsidR="00941CB5" w:rsidRPr="00B767C0" w:rsidRDefault="00941CB5" w:rsidP="00145C55">
            <w:pPr>
              <w:spacing w:beforeLines="20" w:before="62" w:afterLines="20" w:after="62" w:line="288" w:lineRule="auto"/>
              <w:rPr>
                <w:iCs/>
                <w:snapToGrid/>
                <w:spacing w:val="0"/>
                <w:sz w:val="21"/>
                <w:szCs w:val="21"/>
              </w:rPr>
            </w:pPr>
            <w:r w:rsidRPr="00B767C0">
              <w:rPr>
                <w:rFonts w:hint="eastAsia"/>
                <w:iCs/>
                <w:snapToGrid/>
                <w:spacing w:val="0"/>
                <w:sz w:val="21"/>
                <w:szCs w:val="21"/>
              </w:rPr>
              <w:t>发布在</w:t>
            </w:r>
            <w:smartTag w:uri="urn:schemas-microsoft-com:office:smarttags" w:element="chsdate">
              <w:smartTagPr>
                <w:attr w:name="IsROCDate" w:val="False"/>
                <w:attr w:name="IsLunarDate" w:val="False"/>
                <w:attr w:name="Day" w:val="26"/>
                <w:attr w:name="Month" w:val="8"/>
                <w:attr w:name="Year" w:val="1952"/>
              </w:smartTagPr>
              <w:r w:rsidRPr="00B767C0">
                <w:rPr>
                  <w:rFonts w:hint="eastAsia"/>
                  <w:iCs/>
                  <w:snapToGrid/>
                  <w:spacing w:val="0"/>
                  <w:sz w:val="21"/>
                  <w:szCs w:val="21"/>
                </w:rPr>
                <w:t>1952</w:t>
              </w:r>
              <w:r w:rsidRPr="00B767C0">
                <w:rPr>
                  <w:rFonts w:hint="eastAsia"/>
                  <w:iCs/>
                  <w:snapToGrid/>
                  <w:spacing w:val="0"/>
                  <w:sz w:val="21"/>
                  <w:szCs w:val="21"/>
                </w:rPr>
                <w:t>年</w:t>
              </w:r>
              <w:r w:rsidRPr="00B767C0">
                <w:rPr>
                  <w:rFonts w:hint="eastAsia"/>
                  <w:iCs/>
                  <w:snapToGrid/>
                  <w:spacing w:val="0"/>
                  <w:sz w:val="21"/>
                  <w:szCs w:val="21"/>
                </w:rPr>
                <w:t>8</w:t>
              </w:r>
              <w:r w:rsidRPr="00B767C0">
                <w:rPr>
                  <w:rFonts w:hint="eastAsia"/>
                  <w:iCs/>
                  <w:snapToGrid/>
                  <w:spacing w:val="0"/>
                  <w:sz w:val="21"/>
                  <w:szCs w:val="21"/>
                </w:rPr>
                <w:t>月</w:t>
              </w:r>
              <w:r w:rsidRPr="00B767C0">
                <w:rPr>
                  <w:rFonts w:hint="eastAsia"/>
                  <w:iCs/>
                  <w:snapToGrid/>
                  <w:spacing w:val="0"/>
                  <w:sz w:val="21"/>
                  <w:szCs w:val="21"/>
                </w:rPr>
                <w:t>26</w:t>
              </w:r>
              <w:r w:rsidRPr="00B767C0">
                <w:rPr>
                  <w:rFonts w:hint="eastAsia"/>
                  <w:iCs/>
                  <w:snapToGrid/>
                  <w:spacing w:val="0"/>
                  <w:sz w:val="21"/>
                  <w:szCs w:val="21"/>
                </w:rPr>
                <w:t>日</w:t>
              </w:r>
            </w:smartTag>
            <w:r w:rsidRPr="00B767C0">
              <w:rPr>
                <w:rFonts w:hint="eastAsia"/>
                <w:iCs/>
                <w:snapToGrid/>
                <w:spacing w:val="0"/>
                <w:sz w:val="21"/>
                <w:szCs w:val="21"/>
              </w:rPr>
              <w:t>第</w:t>
            </w:r>
            <w:r w:rsidRPr="00B767C0">
              <w:rPr>
                <w:rFonts w:hint="eastAsia"/>
                <w:iCs/>
                <w:snapToGrid/>
                <w:spacing w:val="0"/>
                <w:sz w:val="21"/>
                <w:szCs w:val="21"/>
              </w:rPr>
              <w:t>195</w:t>
            </w:r>
            <w:r w:rsidRPr="00B767C0">
              <w:rPr>
                <w:rFonts w:hint="eastAsia"/>
                <w:iCs/>
                <w:snapToGrid/>
                <w:spacing w:val="0"/>
                <w:sz w:val="21"/>
                <w:szCs w:val="21"/>
              </w:rPr>
              <w:t>号</w:t>
            </w:r>
            <w:r w:rsidRPr="00B767C0">
              <w:rPr>
                <w:iCs/>
                <w:snapToGrid/>
                <w:spacing w:val="0"/>
                <w:sz w:val="21"/>
                <w:szCs w:val="21"/>
              </w:rPr>
              <w:t>《政府公报》</w:t>
            </w:r>
            <w:r w:rsidRPr="00B767C0">
              <w:rPr>
                <w:rFonts w:hint="eastAsia"/>
                <w:iCs/>
                <w:snapToGrid/>
                <w:spacing w:val="0"/>
                <w:sz w:val="21"/>
                <w:szCs w:val="21"/>
              </w:rPr>
              <w:t>上。</w:t>
            </w:r>
          </w:p>
        </w:tc>
      </w:tr>
      <w:tr w:rsidR="00941CB5" w:rsidRPr="00B767C0" w:rsidTr="00B767C0">
        <w:trPr>
          <w:trHeight w:val="608"/>
        </w:trPr>
        <w:tc>
          <w:tcPr>
            <w:tcW w:w="1363" w:type="pct"/>
            <w:tcBorders>
              <w:left w:val="double" w:sz="4" w:space="0" w:color="auto"/>
            </w:tcBorders>
          </w:tcPr>
          <w:p w:rsidR="00941CB5" w:rsidRPr="00B767C0" w:rsidRDefault="00941CB5" w:rsidP="00145C55">
            <w:pPr>
              <w:spacing w:before="100" w:beforeAutospacing="1" w:line="288" w:lineRule="auto"/>
              <w:rPr>
                <w:snapToGrid/>
                <w:spacing w:val="0"/>
                <w:sz w:val="21"/>
                <w:szCs w:val="21"/>
              </w:rPr>
            </w:pPr>
            <w:r w:rsidRPr="00B767C0">
              <w:rPr>
                <w:rFonts w:hint="eastAsia"/>
                <w:snapToGrid/>
                <w:spacing w:val="0"/>
                <w:sz w:val="21"/>
                <w:szCs w:val="21"/>
              </w:rPr>
              <w:t>《关于战时保护平民之日内瓦公约》</w:t>
            </w:r>
            <w:r w:rsidRPr="00B767C0">
              <w:rPr>
                <w:rFonts w:hint="eastAsia"/>
                <w:snapToGrid/>
                <w:spacing w:val="0"/>
                <w:sz w:val="21"/>
                <w:szCs w:val="21"/>
              </w:rPr>
              <w:t>(</w:t>
            </w:r>
            <w:r w:rsidRPr="00B767C0">
              <w:rPr>
                <w:rFonts w:hint="eastAsia"/>
                <w:snapToGrid/>
                <w:spacing w:val="0"/>
                <w:sz w:val="21"/>
                <w:szCs w:val="21"/>
              </w:rPr>
              <w:t>《第四公约》</w:t>
            </w:r>
            <w:r w:rsidRPr="00B767C0">
              <w:rPr>
                <w:rFonts w:hint="eastAsia"/>
                <w:snapToGrid/>
                <w:spacing w:val="0"/>
                <w:sz w:val="21"/>
                <w:szCs w:val="21"/>
              </w:rPr>
              <w:t>)</w:t>
            </w:r>
          </w:p>
        </w:tc>
        <w:tc>
          <w:tcPr>
            <w:tcW w:w="964" w:type="pct"/>
          </w:tcPr>
          <w:p w:rsidR="00941CB5" w:rsidRPr="00B767C0" w:rsidRDefault="00941CB5" w:rsidP="00145C55">
            <w:pPr>
              <w:spacing w:before="100" w:beforeAutospacing="1" w:line="288" w:lineRule="auto"/>
              <w:rPr>
                <w:snapToGrid/>
                <w:spacing w:val="0"/>
                <w:sz w:val="21"/>
                <w:szCs w:val="21"/>
              </w:rPr>
            </w:pPr>
            <w:r w:rsidRPr="00B767C0">
              <w:rPr>
                <w:rFonts w:hint="eastAsia"/>
                <w:snapToGrid/>
                <w:spacing w:val="0"/>
                <w:sz w:val="21"/>
                <w:szCs w:val="21"/>
              </w:rPr>
              <w:t>瑞士日内瓦外交会议，</w:t>
            </w:r>
            <w:smartTag w:uri="urn:schemas-microsoft-com:office:smarttags" w:element="chsdate">
              <w:smartTagPr>
                <w:attr w:name="Year" w:val="1949"/>
                <w:attr w:name="Month" w:val="8"/>
                <w:attr w:name="Day" w:val="12"/>
                <w:attr w:name="IsLunarDate" w:val="False"/>
                <w:attr w:name="IsROCDate" w:val="False"/>
              </w:smartTagPr>
              <w:r w:rsidRPr="00B767C0">
                <w:rPr>
                  <w:rFonts w:hint="eastAsia"/>
                  <w:snapToGrid/>
                  <w:spacing w:val="0"/>
                  <w:sz w:val="21"/>
                  <w:szCs w:val="21"/>
                </w:rPr>
                <w:t>1949</w:t>
              </w:r>
              <w:r w:rsidRPr="00B767C0">
                <w:rPr>
                  <w:rFonts w:hint="eastAsia"/>
                  <w:snapToGrid/>
                  <w:spacing w:val="0"/>
                  <w:sz w:val="21"/>
                  <w:szCs w:val="21"/>
                </w:rPr>
                <w:t>年</w:t>
              </w:r>
              <w:r w:rsidRPr="00B767C0">
                <w:rPr>
                  <w:rFonts w:hint="eastAsia"/>
                  <w:snapToGrid/>
                  <w:spacing w:val="0"/>
                  <w:sz w:val="21"/>
                  <w:szCs w:val="21"/>
                </w:rPr>
                <w:t>8</w:t>
              </w:r>
              <w:r w:rsidRPr="00B767C0">
                <w:rPr>
                  <w:rFonts w:hint="eastAsia"/>
                  <w:snapToGrid/>
                  <w:spacing w:val="0"/>
                  <w:sz w:val="21"/>
                  <w:szCs w:val="21"/>
                </w:rPr>
                <w:t>月</w:t>
              </w:r>
              <w:r w:rsidRPr="00B767C0">
                <w:rPr>
                  <w:rFonts w:hint="eastAsia"/>
                  <w:snapToGrid/>
                  <w:spacing w:val="0"/>
                  <w:sz w:val="21"/>
                  <w:szCs w:val="21"/>
                </w:rPr>
                <w:t>12</w:t>
              </w:r>
              <w:r w:rsidRPr="00B767C0">
                <w:rPr>
                  <w:rFonts w:hint="eastAsia"/>
                  <w:snapToGrid/>
                  <w:spacing w:val="0"/>
                  <w:sz w:val="21"/>
                  <w:szCs w:val="21"/>
                </w:rPr>
                <w:t>日</w:t>
              </w:r>
            </w:smartTag>
          </w:p>
        </w:tc>
        <w:tc>
          <w:tcPr>
            <w:tcW w:w="687" w:type="pct"/>
          </w:tcPr>
          <w:p w:rsidR="00941CB5" w:rsidRPr="00B767C0" w:rsidRDefault="00941CB5" w:rsidP="00145C55">
            <w:pPr>
              <w:spacing w:before="100" w:beforeAutospacing="1" w:line="288" w:lineRule="auto"/>
              <w:rPr>
                <w:snapToGrid/>
                <w:spacing w:val="0"/>
                <w:sz w:val="21"/>
                <w:szCs w:val="21"/>
                <w:highlight w:val="yellow"/>
              </w:rPr>
            </w:pPr>
            <w:smartTag w:uri="urn:schemas-microsoft-com:office:smarttags" w:element="chsdate">
              <w:smartTagPr>
                <w:attr w:name="Year" w:val="1949"/>
                <w:attr w:name="Month" w:val="8"/>
                <w:attr w:name="Day" w:val="12"/>
                <w:attr w:name="IsLunarDate" w:val="False"/>
                <w:attr w:name="IsROCDate" w:val="False"/>
              </w:smartTagPr>
              <w:r w:rsidRPr="00B767C0">
                <w:rPr>
                  <w:snapToGrid/>
                  <w:spacing w:val="0"/>
                  <w:sz w:val="21"/>
                  <w:szCs w:val="21"/>
                </w:rPr>
                <w:t>1949</w:t>
              </w:r>
              <w:r w:rsidRPr="00B767C0">
                <w:rPr>
                  <w:rFonts w:hint="eastAsia"/>
                  <w:snapToGrid/>
                  <w:spacing w:val="0"/>
                  <w:sz w:val="21"/>
                  <w:szCs w:val="21"/>
                </w:rPr>
                <w:t>年</w:t>
              </w:r>
              <w:r w:rsidRPr="00B767C0">
                <w:rPr>
                  <w:rFonts w:hint="eastAsia"/>
                  <w:snapToGrid/>
                  <w:spacing w:val="0"/>
                  <w:sz w:val="21"/>
                  <w:szCs w:val="21"/>
                </w:rPr>
                <w:t>8</w:t>
              </w:r>
              <w:r w:rsidRPr="00B767C0">
                <w:rPr>
                  <w:rFonts w:hint="eastAsia"/>
                  <w:snapToGrid/>
                  <w:spacing w:val="0"/>
                  <w:sz w:val="21"/>
                  <w:szCs w:val="21"/>
                </w:rPr>
                <w:t>月</w:t>
              </w:r>
              <w:r w:rsidRPr="00B767C0">
                <w:rPr>
                  <w:rFonts w:hint="eastAsia"/>
                  <w:snapToGrid/>
                  <w:spacing w:val="0"/>
                  <w:sz w:val="21"/>
                  <w:szCs w:val="21"/>
                </w:rPr>
                <w:t>12</w:t>
              </w:r>
              <w:r w:rsidRPr="00B767C0">
                <w:rPr>
                  <w:rFonts w:hint="eastAsia"/>
                  <w:snapToGrid/>
                  <w:spacing w:val="0"/>
                  <w:sz w:val="21"/>
                  <w:szCs w:val="21"/>
                </w:rPr>
                <w:t>日</w:t>
              </w:r>
            </w:smartTag>
          </w:p>
        </w:tc>
        <w:tc>
          <w:tcPr>
            <w:tcW w:w="415" w:type="pct"/>
          </w:tcPr>
          <w:p w:rsidR="00941CB5" w:rsidRPr="00B767C0" w:rsidRDefault="00941CB5" w:rsidP="00145C55">
            <w:pPr>
              <w:spacing w:before="100" w:beforeAutospacing="1" w:line="288" w:lineRule="auto"/>
              <w:rPr>
                <w:snapToGrid/>
                <w:spacing w:val="0"/>
                <w:sz w:val="21"/>
                <w:szCs w:val="21"/>
                <w:highlight w:val="yellow"/>
              </w:rPr>
            </w:pPr>
          </w:p>
        </w:tc>
        <w:tc>
          <w:tcPr>
            <w:tcW w:w="1570" w:type="pct"/>
            <w:tcBorders>
              <w:right w:val="double" w:sz="4" w:space="0" w:color="auto"/>
            </w:tcBorders>
          </w:tcPr>
          <w:p w:rsidR="00A3326C" w:rsidRDefault="00941CB5" w:rsidP="00145C55">
            <w:pPr>
              <w:spacing w:before="100" w:beforeAutospacing="1" w:line="288" w:lineRule="auto"/>
              <w:rPr>
                <w:rFonts w:hint="eastAsia"/>
                <w:iCs/>
                <w:snapToGrid/>
                <w:spacing w:val="0"/>
                <w:sz w:val="21"/>
                <w:szCs w:val="21"/>
              </w:rPr>
            </w:pPr>
            <w:r w:rsidRPr="00B767C0">
              <w:rPr>
                <w:rFonts w:hint="eastAsia"/>
                <w:iCs/>
                <w:snapToGrid/>
                <w:spacing w:val="0"/>
                <w:sz w:val="21"/>
                <w:szCs w:val="21"/>
              </w:rPr>
              <w:t>核准：</w:t>
            </w:r>
            <w:smartTag w:uri="urn:schemas-microsoft-com:office:smarttags" w:element="chsdate">
              <w:smartTagPr>
                <w:attr w:name="IsROCDate" w:val="False"/>
                <w:attr w:name="IsLunarDate" w:val="False"/>
                <w:attr w:name="Day" w:val="26"/>
                <w:attr w:name="Month" w:val="4"/>
                <w:attr w:name="Year" w:val="1952"/>
              </w:smartTagPr>
              <w:r w:rsidRPr="00B767C0">
                <w:rPr>
                  <w:rFonts w:hint="eastAsia"/>
                  <w:iCs/>
                  <w:snapToGrid/>
                  <w:spacing w:val="0"/>
                  <w:sz w:val="21"/>
                  <w:szCs w:val="21"/>
                </w:rPr>
                <w:t>1952</w:t>
              </w:r>
              <w:r w:rsidRPr="00B767C0">
                <w:rPr>
                  <w:rFonts w:hint="eastAsia"/>
                  <w:iCs/>
                  <w:snapToGrid/>
                  <w:spacing w:val="0"/>
                  <w:sz w:val="21"/>
                  <w:szCs w:val="21"/>
                </w:rPr>
                <w:t>年</w:t>
              </w:r>
              <w:r w:rsidRPr="00B767C0">
                <w:rPr>
                  <w:rFonts w:hint="eastAsia"/>
                  <w:iCs/>
                  <w:snapToGrid/>
                  <w:spacing w:val="0"/>
                  <w:sz w:val="21"/>
                  <w:szCs w:val="21"/>
                </w:rPr>
                <w:t>4</w:t>
              </w:r>
              <w:r w:rsidRPr="00B767C0">
                <w:rPr>
                  <w:rFonts w:hint="eastAsia"/>
                  <w:iCs/>
                  <w:snapToGrid/>
                  <w:spacing w:val="0"/>
                  <w:sz w:val="21"/>
                  <w:szCs w:val="21"/>
                </w:rPr>
                <w:t>月</w:t>
              </w:r>
              <w:r w:rsidRPr="00B767C0">
                <w:rPr>
                  <w:rFonts w:hint="eastAsia"/>
                  <w:iCs/>
                  <w:snapToGrid/>
                  <w:spacing w:val="0"/>
                  <w:sz w:val="21"/>
                  <w:szCs w:val="21"/>
                </w:rPr>
                <w:t>26</w:t>
              </w:r>
              <w:r w:rsidRPr="00B767C0">
                <w:rPr>
                  <w:rFonts w:hint="eastAsia"/>
                  <w:iCs/>
                  <w:snapToGrid/>
                  <w:spacing w:val="0"/>
                  <w:sz w:val="21"/>
                  <w:szCs w:val="21"/>
                </w:rPr>
                <w:t>日</w:t>
              </w:r>
            </w:smartTag>
            <w:r w:rsidRPr="00B767C0">
              <w:rPr>
                <w:rFonts w:hint="eastAsia"/>
                <w:iCs/>
                <w:snapToGrid/>
                <w:spacing w:val="0"/>
                <w:sz w:val="21"/>
                <w:szCs w:val="21"/>
              </w:rPr>
              <w:t>第</w:t>
            </w:r>
            <w:r w:rsidRPr="00B767C0">
              <w:rPr>
                <w:rFonts w:hint="eastAsia"/>
                <w:iCs/>
                <w:snapToGrid/>
                <w:spacing w:val="0"/>
                <w:sz w:val="21"/>
                <w:szCs w:val="21"/>
              </w:rPr>
              <w:t>4</w:t>
            </w:r>
            <w:r w:rsidRPr="00B767C0">
              <w:rPr>
                <w:rFonts w:hint="eastAsia"/>
                <w:iCs/>
                <w:snapToGrid/>
                <w:spacing w:val="0"/>
                <w:sz w:val="21"/>
                <w:szCs w:val="21"/>
              </w:rPr>
              <w:t>号法令。</w:t>
            </w:r>
          </w:p>
          <w:p w:rsidR="00941CB5" w:rsidRPr="00B767C0" w:rsidRDefault="00941CB5" w:rsidP="00145C55">
            <w:pPr>
              <w:spacing w:before="100" w:beforeAutospacing="1" w:line="288" w:lineRule="auto"/>
              <w:rPr>
                <w:iCs/>
                <w:snapToGrid/>
                <w:spacing w:val="0"/>
                <w:sz w:val="21"/>
                <w:szCs w:val="21"/>
              </w:rPr>
            </w:pPr>
            <w:r w:rsidRPr="00B767C0">
              <w:rPr>
                <w:rFonts w:hint="eastAsia"/>
                <w:iCs/>
                <w:snapToGrid/>
                <w:spacing w:val="0"/>
                <w:sz w:val="21"/>
                <w:szCs w:val="21"/>
              </w:rPr>
              <w:t>发布在</w:t>
            </w:r>
            <w:smartTag w:uri="urn:schemas-microsoft-com:office:smarttags" w:element="chsdate">
              <w:smartTagPr>
                <w:attr w:name="IsROCDate" w:val="False"/>
                <w:attr w:name="IsLunarDate" w:val="False"/>
                <w:attr w:name="Day" w:val="26"/>
                <w:attr w:name="Month" w:val="8"/>
                <w:attr w:name="Year" w:val="1952"/>
              </w:smartTagPr>
              <w:r w:rsidRPr="00B767C0">
                <w:rPr>
                  <w:rFonts w:hint="eastAsia"/>
                  <w:iCs/>
                  <w:snapToGrid/>
                  <w:spacing w:val="0"/>
                  <w:sz w:val="21"/>
                  <w:szCs w:val="21"/>
                </w:rPr>
                <w:t>1952</w:t>
              </w:r>
              <w:r w:rsidRPr="00B767C0">
                <w:rPr>
                  <w:rFonts w:hint="eastAsia"/>
                  <w:iCs/>
                  <w:snapToGrid/>
                  <w:spacing w:val="0"/>
                  <w:sz w:val="21"/>
                  <w:szCs w:val="21"/>
                </w:rPr>
                <w:t>年</w:t>
              </w:r>
              <w:r w:rsidRPr="00B767C0">
                <w:rPr>
                  <w:rFonts w:hint="eastAsia"/>
                  <w:iCs/>
                  <w:snapToGrid/>
                  <w:spacing w:val="0"/>
                  <w:sz w:val="21"/>
                  <w:szCs w:val="21"/>
                </w:rPr>
                <w:t>8</w:t>
              </w:r>
              <w:r w:rsidRPr="00B767C0">
                <w:rPr>
                  <w:rFonts w:hint="eastAsia"/>
                  <w:iCs/>
                  <w:snapToGrid/>
                  <w:spacing w:val="0"/>
                  <w:sz w:val="21"/>
                  <w:szCs w:val="21"/>
                </w:rPr>
                <w:t>月</w:t>
              </w:r>
              <w:r w:rsidRPr="00B767C0">
                <w:rPr>
                  <w:rFonts w:hint="eastAsia"/>
                  <w:iCs/>
                  <w:snapToGrid/>
                  <w:spacing w:val="0"/>
                  <w:sz w:val="21"/>
                  <w:szCs w:val="21"/>
                </w:rPr>
                <w:t>26</w:t>
              </w:r>
              <w:r w:rsidRPr="00B767C0">
                <w:rPr>
                  <w:rFonts w:hint="eastAsia"/>
                  <w:iCs/>
                  <w:snapToGrid/>
                  <w:spacing w:val="0"/>
                  <w:sz w:val="21"/>
                  <w:szCs w:val="21"/>
                </w:rPr>
                <w:t>日</w:t>
              </w:r>
            </w:smartTag>
            <w:r w:rsidRPr="00B767C0">
              <w:rPr>
                <w:rFonts w:hint="eastAsia"/>
                <w:iCs/>
                <w:snapToGrid/>
                <w:spacing w:val="0"/>
                <w:sz w:val="21"/>
                <w:szCs w:val="21"/>
              </w:rPr>
              <w:t>第</w:t>
            </w:r>
            <w:r w:rsidRPr="00B767C0">
              <w:rPr>
                <w:rFonts w:hint="eastAsia"/>
                <w:iCs/>
                <w:snapToGrid/>
                <w:spacing w:val="0"/>
                <w:sz w:val="21"/>
                <w:szCs w:val="21"/>
              </w:rPr>
              <w:t>195</w:t>
            </w:r>
            <w:r w:rsidRPr="00B767C0">
              <w:rPr>
                <w:rFonts w:hint="eastAsia"/>
                <w:iCs/>
                <w:snapToGrid/>
                <w:spacing w:val="0"/>
                <w:sz w:val="21"/>
                <w:szCs w:val="21"/>
              </w:rPr>
              <w:t>号</w:t>
            </w:r>
            <w:r w:rsidRPr="00B767C0">
              <w:rPr>
                <w:iCs/>
                <w:snapToGrid/>
                <w:spacing w:val="0"/>
                <w:sz w:val="21"/>
                <w:szCs w:val="21"/>
              </w:rPr>
              <w:t>《政府公报》</w:t>
            </w:r>
            <w:r w:rsidRPr="00B767C0">
              <w:rPr>
                <w:rFonts w:hint="eastAsia"/>
                <w:iCs/>
                <w:snapToGrid/>
                <w:spacing w:val="0"/>
                <w:sz w:val="21"/>
                <w:szCs w:val="21"/>
              </w:rPr>
              <w:t>上。</w:t>
            </w:r>
          </w:p>
        </w:tc>
      </w:tr>
      <w:tr w:rsidR="00941CB5" w:rsidRPr="00B767C0" w:rsidTr="00B767C0">
        <w:trPr>
          <w:trHeight w:val="1059"/>
        </w:trPr>
        <w:tc>
          <w:tcPr>
            <w:tcW w:w="1363" w:type="pct"/>
            <w:tcBorders>
              <w:left w:val="double" w:sz="4" w:space="0" w:color="auto"/>
            </w:tcBorders>
          </w:tcPr>
          <w:p w:rsidR="00941CB5" w:rsidRPr="00B767C0" w:rsidRDefault="00941CB5" w:rsidP="00694F6E">
            <w:pPr>
              <w:spacing w:beforeLines="20" w:before="62" w:afterLines="30" w:after="93" w:line="288" w:lineRule="auto"/>
              <w:rPr>
                <w:snapToGrid/>
                <w:spacing w:val="0"/>
                <w:sz w:val="21"/>
                <w:szCs w:val="21"/>
              </w:rPr>
            </w:pPr>
            <w:r w:rsidRPr="00B767C0">
              <w:rPr>
                <w:rFonts w:hint="eastAsia"/>
                <w:snapToGrid/>
                <w:spacing w:val="0"/>
                <w:sz w:val="21"/>
                <w:szCs w:val="21"/>
              </w:rPr>
              <w:t>《</w:t>
            </w:r>
            <w:r w:rsidRPr="00B767C0">
              <w:rPr>
                <w:rFonts w:hint="eastAsia"/>
                <w:snapToGrid/>
                <w:spacing w:val="0"/>
                <w:sz w:val="21"/>
                <w:szCs w:val="21"/>
              </w:rPr>
              <w:t>1949</w:t>
            </w:r>
            <w:r w:rsidRPr="00B767C0">
              <w:rPr>
                <w:rFonts w:hint="eastAsia"/>
                <w:snapToGrid/>
                <w:spacing w:val="0"/>
                <w:sz w:val="21"/>
                <w:szCs w:val="21"/>
              </w:rPr>
              <w:t>年</w:t>
            </w:r>
            <w:r w:rsidRPr="00B767C0">
              <w:rPr>
                <w:rFonts w:hint="eastAsia"/>
                <w:snapToGrid/>
                <w:spacing w:val="0"/>
                <w:sz w:val="21"/>
                <w:szCs w:val="21"/>
              </w:rPr>
              <w:t>8</w:t>
            </w:r>
            <w:r w:rsidRPr="00B767C0">
              <w:rPr>
                <w:rFonts w:hint="eastAsia"/>
                <w:snapToGrid/>
                <w:spacing w:val="0"/>
                <w:sz w:val="21"/>
                <w:szCs w:val="21"/>
              </w:rPr>
              <w:t>月</w:t>
            </w:r>
            <w:r w:rsidRPr="00B767C0">
              <w:rPr>
                <w:rFonts w:hint="eastAsia"/>
                <w:snapToGrid/>
                <w:spacing w:val="0"/>
                <w:sz w:val="21"/>
                <w:szCs w:val="21"/>
              </w:rPr>
              <w:t>12</w:t>
            </w:r>
            <w:r w:rsidRPr="00B767C0">
              <w:rPr>
                <w:rFonts w:hint="eastAsia"/>
                <w:snapToGrid/>
                <w:spacing w:val="0"/>
                <w:sz w:val="21"/>
                <w:szCs w:val="21"/>
              </w:rPr>
              <w:t>日日内瓦四公约关于保护国际性武装冲突受难者的附加议定书》</w:t>
            </w:r>
            <w:r w:rsidRPr="00B767C0">
              <w:rPr>
                <w:rFonts w:hint="eastAsia"/>
                <w:snapToGrid/>
                <w:spacing w:val="0"/>
                <w:sz w:val="21"/>
                <w:szCs w:val="21"/>
              </w:rPr>
              <w:t>(</w:t>
            </w:r>
            <w:r w:rsidRPr="00B767C0">
              <w:rPr>
                <w:rFonts w:hint="eastAsia"/>
                <w:snapToGrid/>
                <w:spacing w:val="0"/>
                <w:sz w:val="21"/>
                <w:szCs w:val="21"/>
              </w:rPr>
              <w:t>《第一议定书》</w:t>
            </w:r>
            <w:r w:rsidRPr="00B767C0">
              <w:rPr>
                <w:rFonts w:hint="eastAsia"/>
                <w:snapToGrid/>
                <w:spacing w:val="0"/>
                <w:sz w:val="21"/>
                <w:szCs w:val="21"/>
              </w:rPr>
              <w:t>)</w:t>
            </w:r>
          </w:p>
        </w:tc>
        <w:tc>
          <w:tcPr>
            <w:tcW w:w="964" w:type="pct"/>
          </w:tcPr>
          <w:p w:rsidR="00941CB5" w:rsidRPr="00B767C0" w:rsidRDefault="00941CB5" w:rsidP="00694F6E">
            <w:pPr>
              <w:spacing w:beforeLines="20" w:before="62" w:afterLines="30" w:after="93" w:line="288" w:lineRule="auto"/>
              <w:rPr>
                <w:snapToGrid/>
                <w:spacing w:val="0"/>
                <w:sz w:val="21"/>
                <w:szCs w:val="21"/>
              </w:rPr>
            </w:pPr>
            <w:r w:rsidRPr="00B767C0">
              <w:rPr>
                <w:rFonts w:hint="eastAsia"/>
                <w:snapToGrid/>
                <w:spacing w:val="0"/>
                <w:sz w:val="21"/>
                <w:szCs w:val="21"/>
              </w:rPr>
              <w:t>瑞士日内瓦外交会议，</w:t>
            </w:r>
            <w:r w:rsidRPr="00B767C0">
              <w:rPr>
                <w:snapToGrid/>
                <w:spacing w:val="0"/>
                <w:sz w:val="21"/>
                <w:szCs w:val="21"/>
              </w:rPr>
              <w:t>1974</w:t>
            </w:r>
            <w:r w:rsidRPr="00B767C0">
              <w:rPr>
                <w:rFonts w:hint="eastAsia"/>
                <w:snapToGrid/>
                <w:spacing w:val="0"/>
                <w:sz w:val="21"/>
                <w:szCs w:val="21"/>
              </w:rPr>
              <w:t>-</w:t>
            </w:r>
            <w:r w:rsidRPr="00B767C0">
              <w:rPr>
                <w:snapToGrid/>
                <w:spacing w:val="0"/>
                <w:sz w:val="21"/>
                <w:szCs w:val="21"/>
              </w:rPr>
              <w:t>1977</w:t>
            </w:r>
            <w:r w:rsidRPr="00B767C0">
              <w:rPr>
                <w:rFonts w:hint="eastAsia"/>
                <w:snapToGrid/>
                <w:spacing w:val="0"/>
                <w:sz w:val="21"/>
                <w:szCs w:val="21"/>
              </w:rPr>
              <w:t>年</w:t>
            </w:r>
          </w:p>
        </w:tc>
        <w:tc>
          <w:tcPr>
            <w:tcW w:w="687" w:type="pct"/>
          </w:tcPr>
          <w:p w:rsidR="00941CB5" w:rsidRPr="00B767C0" w:rsidRDefault="00941CB5" w:rsidP="00694F6E">
            <w:pPr>
              <w:spacing w:beforeLines="20" w:before="62" w:afterLines="30" w:after="93" w:line="288" w:lineRule="auto"/>
              <w:rPr>
                <w:snapToGrid/>
                <w:spacing w:val="0"/>
                <w:sz w:val="21"/>
                <w:szCs w:val="21"/>
              </w:rPr>
            </w:pPr>
          </w:p>
        </w:tc>
        <w:tc>
          <w:tcPr>
            <w:tcW w:w="415" w:type="pct"/>
          </w:tcPr>
          <w:p w:rsidR="00941CB5" w:rsidRPr="00B767C0" w:rsidRDefault="00941CB5" w:rsidP="00694F6E">
            <w:pPr>
              <w:spacing w:beforeLines="20" w:before="62" w:afterLines="30" w:after="93" w:line="288" w:lineRule="auto"/>
              <w:rPr>
                <w:snapToGrid/>
                <w:spacing w:val="0"/>
                <w:sz w:val="21"/>
                <w:szCs w:val="21"/>
                <w:highlight w:val="yellow"/>
              </w:rPr>
            </w:pPr>
          </w:p>
        </w:tc>
        <w:tc>
          <w:tcPr>
            <w:tcW w:w="1570" w:type="pct"/>
            <w:tcBorders>
              <w:right w:val="double" w:sz="4" w:space="0" w:color="auto"/>
            </w:tcBorders>
          </w:tcPr>
          <w:p w:rsidR="00A3326C" w:rsidRDefault="00941CB5" w:rsidP="00A25091">
            <w:pPr>
              <w:spacing w:beforeLines="20" w:before="62" w:afterLines="20" w:after="62" w:line="288" w:lineRule="auto"/>
              <w:rPr>
                <w:rFonts w:hint="eastAsia"/>
                <w:iCs/>
                <w:snapToGrid/>
                <w:spacing w:val="0"/>
                <w:sz w:val="21"/>
                <w:szCs w:val="21"/>
              </w:rPr>
            </w:pPr>
            <w:r w:rsidRPr="00B767C0">
              <w:rPr>
                <w:rFonts w:hint="eastAsia"/>
                <w:iCs/>
                <w:snapToGrid/>
                <w:spacing w:val="0"/>
                <w:sz w:val="21"/>
                <w:szCs w:val="21"/>
              </w:rPr>
              <w:t>正式批准：第</w:t>
            </w:r>
            <w:r w:rsidRPr="00B767C0">
              <w:rPr>
                <w:iCs/>
                <w:snapToGrid/>
                <w:spacing w:val="0"/>
                <w:sz w:val="21"/>
                <w:szCs w:val="21"/>
              </w:rPr>
              <w:t>25-1999</w:t>
            </w:r>
            <w:r w:rsidRPr="00B767C0">
              <w:rPr>
                <w:rFonts w:hint="eastAsia"/>
                <w:iCs/>
                <w:snapToGrid/>
                <w:spacing w:val="0"/>
                <w:sz w:val="21"/>
                <w:szCs w:val="21"/>
              </w:rPr>
              <w:t>号法令</w:t>
            </w:r>
            <w:r w:rsidR="00B62188">
              <w:rPr>
                <w:rFonts w:hint="eastAsia"/>
                <w:iCs/>
                <w:snapToGrid/>
                <w:spacing w:val="0"/>
                <w:sz w:val="21"/>
                <w:szCs w:val="21"/>
              </w:rPr>
              <w:t>。</w:t>
            </w:r>
          </w:p>
          <w:p w:rsidR="00941CB5" w:rsidRPr="00B767C0" w:rsidRDefault="00941CB5" w:rsidP="00145C55">
            <w:pPr>
              <w:spacing w:beforeLines="20" w:before="62" w:line="288" w:lineRule="auto"/>
              <w:rPr>
                <w:iCs/>
                <w:snapToGrid/>
                <w:spacing w:val="0"/>
                <w:sz w:val="21"/>
                <w:szCs w:val="21"/>
              </w:rPr>
            </w:pPr>
            <w:r w:rsidRPr="00B767C0">
              <w:rPr>
                <w:rFonts w:hint="eastAsia"/>
                <w:iCs/>
                <w:snapToGrid/>
                <w:spacing w:val="0"/>
                <w:sz w:val="21"/>
                <w:szCs w:val="21"/>
              </w:rPr>
              <w:t>发布在</w:t>
            </w:r>
            <w:smartTag w:uri="urn:schemas-microsoft-com:office:smarttags" w:element="chsdate">
              <w:smartTagPr>
                <w:attr w:name="IsROCDate" w:val="False"/>
                <w:attr w:name="IsLunarDate" w:val="False"/>
                <w:attr w:name="Day" w:val="17"/>
                <w:attr w:name="Month" w:val="3"/>
                <w:attr w:name="Year" w:val="1999"/>
              </w:smartTagPr>
              <w:r w:rsidRPr="00B767C0">
                <w:rPr>
                  <w:rFonts w:hint="eastAsia"/>
                  <w:iCs/>
                  <w:snapToGrid/>
                  <w:spacing w:val="0"/>
                  <w:sz w:val="21"/>
                  <w:szCs w:val="21"/>
                </w:rPr>
                <w:t>1999</w:t>
              </w:r>
              <w:r w:rsidRPr="00B767C0">
                <w:rPr>
                  <w:rFonts w:hint="eastAsia"/>
                  <w:iCs/>
                  <w:snapToGrid/>
                  <w:spacing w:val="0"/>
                  <w:sz w:val="21"/>
                  <w:szCs w:val="21"/>
                </w:rPr>
                <w:t>年</w:t>
              </w:r>
              <w:r w:rsidRPr="00B767C0">
                <w:rPr>
                  <w:rFonts w:hint="eastAsia"/>
                  <w:iCs/>
                  <w:snapToGrid/>
                  <w:spacing w:val="0"/>
                  <w:sz w:val="21"/>
                  <w:szCs w:val="21"/>
                </w:rPr>
                <w:t>3</w:t>
              </w:r>
              <w:r w:rsidRPr="00B767C0">
                <w:rPr>
                  <w:rFonts w:hint="eastAsia"/>
                  <w:iCs/>
                  <w:snapToGrid/>
                  <w:spacing w:val="0"/>
                  <w:sz w:val="21"/>
                  <w:szCs w:val="21"/>
                </w:rPr>
                <w:t>月</w:t>
              </w:r>
              <w:r w:rsidRPr="00B767C0">
                <w:rPr>
                  <w:rFonts w:hint="eastAsia"/>
                  <w:iCs/>
                  <w:snapToGrid/>
                  <w:spacing w:val="0"/>
                  <w:sz w:val="21"/>
                  <w:szCs w:val="21"/>
                </w:rPr>
                <w:t>17</w:t>
              </w:r>
              <w:r w:rsidRPr="00B767C0">
                <w:rPr>
                  <w:rFonts w:hint="eastAsia"/>
                  <w:iCs/>
                  <w:snapToGrid/>
                  <w:spacing w:val="0"/>
                  <w:sz w:val="21"/>
                  <w:szCs w:val="21"/>
                </w:rPr>
                <w:t>日</w:t>
              </w:r>
            </w:smartTag>
            <w:r w:rsidRPr="00B767C0">
              <w:rPr>
                <w:rFonts w:hint="eastAsia"/>
                <w:iCs/>
                <w:snapToGrid/>
                <w:spacing w:val="0"/>
                <w:sz w:val="21"/>
                <w:szCs w:val="21"/>
              </w:rPr>
              <w:t>第</w:t>
            </w:r>
            <w:r w:rsidRPr="00B767C0">
              <w:rPr>
                <w:rFonts w:hint="eastAsia"/>
                <w:iCs/>
                <w:snapToGrid/>
                <w:spacing w:val="0"/>
                <w:sz w:val="21"/>
                <w:szCs w:val="21"/>
              </w:rPr>
              <w:t>53</w:t>
            </w:r>
            <w:r w:rsidRPr="00B767C0">
              <w:rPr>
                <w:rFonts w:hint="eastAsia"/>
                <w:iCs/>
                <w:snapToGrid/>
                <w:spacing w:val="0"/>
                <w:sz w:val="21"/>
                <w:szCs w:val="21"/>
              </w:rPr>
              <w:t>号</w:t>
            </w:r>
            <w:r w:rsidRPr="00B767C0">
              <w:rPr>
                <w:iCs/>
                <w:snapToGrid/>
                <w:spacing w:val="0"/>
                <w:sz w:val="21"/>
                <w:szCs w:val="21"/>
              </w:rPr>
              <w:t>《政府公报》</w:t>
            </w:r>
            <w:r w:rsidRPr="00B767C0">
              <w:rPr>
                <w:rFonts w:hint="eastAsia"/>
                <w:iCs/>
                <w:snapToGrid/>
                <w:spacing w:val="0"/>
                <w:sz w:val="21"/>
                <w:szCs w:val="21"/>
              </w:rPr>
              <w:t>上。</w:t>
            </w:r>
          </w:p>
        </w:tc>
      </w:tr>
      <w:tr w:rsidR="00941CB5" w:rsidRPr="00B767C0" w:rsidTr="00B767C0">
        <w:trPr>
          <w:trHeight w:val="146"/>
        </w:trPr>
        <w:tc>
          <w:tcPr>
            <w:tcW w:w="1363" w:type="pct"/>
            <w:tcBorders>
              <w:left w:val="double" w:sz="4" w:space="0" w:color="auto"/>
            </w:tcBorders>
          </w:tcPr>
          <w:p w:rsidR="00941CB5" w:rsidRPr="00B767C0" w:rsidRDefault="00941CB5" w:rsidP="00145C55">
            <w:pPr>
              <w:spacing w:beforeLines="20" w:before="62" w:line="288" w:lineRule="auto"/>
              <w:rPr>
                <w:snapToGrid/>
                <w:spacing w:val="0"/>
                <w:sz w:val="21"/>
                <w:szCs w:val="21"/>
              </w:rPr>
            </w:pPr>
            <w:r w:rsidRPr="00B767C0">
              <w:rPr>
                <w:rFonts w:hint="eastAsia"/>
                <w:snapToGrid/>
                <w:spacing w:val="0"/>
                <w:sz w:val="21"/>
                <w:szCs w:val="21"/>
              </w:rPr>
              <w:t>《</w:t>
            </w:r>
            <w:r w:rsidRPr="00B767C0">
              <w:rPr>
                <w:rFonts w:hint="eastAsia"/>
                <w:snapToGrid/>
                <w:spacing w:val="0"/>
                <w:sz w:val="21"/>
                <w:szCs w:val="21"/>
              </w:rPr>
              <w:t>1949</w:t>
            </w:r>
            <w:r w:rsidRPr="00B767C0">
              <w:rPr>
                <w:rFonts w:hint="eastAsia"/>
                <w:snapToGrid/>
                <w:spacing w:val="0"/>
                <w:sz w:val="21"/>
                <w:szCs w:val="21"/>
              </w:rPr>
              <w:t>年</w:t>
            </w:r>
            <w:r w:rsidRPr="00B767C0">
              <w:rPr>
                <w:rFonts w:hint="eastAsia"/>
                <w:snapToGrid/>
                <w:spacing w:val="0"/>
                <w:sz w:val="21"/>
                <w:szCs w:val="21"/>
              </w:rPr>
              <w:t>8</w:t>
            </w:r>
            <w:r w:rsidRPr="00B767C0">
              <w:rPr>
                <w:rFonts w:hint="eastAsia"/>
                <w:snapToGrid/>
                <w:spacing w:val="0"/>
                <w:sz w:val="21"/>
                <w:szCs w:val="21"/>
              </w:rPr>
              <w:t>月</w:t>
            </w:r>
            <w:r w:rsidRPr="00B767C0">
              <w:rPr>
                <w:rFonts w:hint="eastAsia"/>
                <w:snapToGrid/>
                <w:spacing w:val="0"/>
                <w:sz w:val="21"/>
                <w:szCs w:val="21"/>
              </w:rPr>
              <w:t>12</w:t>
            </w:r>
            <w:r w:rsidRPr="00B767C0">
              <w:rPr>
                <w:rFonts w:hint="eastAsia"/>
                <w:snapToGrid/>
                <w:spacing w:val="0"/>
                <w:sz w:val="21"/>
                <w:szCs w:val="21"/>
              </w:rPr>
              <w:t>日日内瓦四公约关于保护非国际性武装冲突受难者的附加议定书》</w:t>
            </w:r>
            <w:r w:rsidRPr="00B767C0">
              <w:rPr>
                <w:rFonts w:hint="eastAsia"/>
                <w:snapToGrid/>
                <w:spacing w:val="0"/>
                <w:sz w:val="21"/>
                <w:szCs w:val="21"/>
              </w:rPr>
              <w:t>(</w:t>
            </w:r>
            <w:r w:rsidRPr="00B767C0">
              <w:rPr>
                <w:rFonts w:hint="eastAsia"/>
                <w:snapToGrid/>
                <w:spacing w:val="0"/>
                <w:sz w:val="21"/>
                <w:szCs w:val="21"/>
              </w:rPr>
              <w:t>《第二议定书》</w:t>
            </w:r>
            <w:r w:rsidRPr="00B767C0">
              <w:rPr>
                <w:rFonts w:hint="eastAsia"/>
                <w:snapToGrid/>
                <w:spacing w:val="0"/>
                <w:sz w:val="21"/>
                <w:szCs w:val="21"/>
              </w:rPr>
              <w:t>)</w:t>
            </w:r>
          </w:p>
        </w:tc>
        <w:tc>
          <w:tcPr>
            <w:tcW w:w="964" w:type="pct"/>
          </w:tcPr>
          <w:p w:rsidR="00941CB5" w:rsidRPr="00B767C0" w:rsidRDefault="00941CB5" w:rsidP="00145C55">
            <w:pPr>
              <w:spacing w:beforeLines="20" w:before="62" w:line="288" w:lineRule="auto"/>
              <w:rPr>
                <w:snapToGrid/>
                <w:spacing w:val="0"/>
                <w:sz w:val="21"/>
                <w:szCs w:val="21"/>
              </w:rPr>
            </w:pPr>
            <w:r w:rsidRPr="00B767C0">
              <w:rPr>
                <w:rFonts w:hint="eastAsia"/>
                <w:snapToGrid/>
                <w:spacing w:val="0"/>
                <w:sz w:val="21"/>
                <w:szCs w:val="21"/>
              </w:rPr>
              <w:t>瑞士日内瓦外交会议，</w:t>
            </w:r>
            <w:r w:rsidRPr="00B767C0">
              <w:rPr>
                <w:snapToGrid/>
                <w:spacing w:val="0"/>
                <w:sz w:val="21"/>
                <w:szCs w:val="21"/>
              </w:rPr>
              <w:t>1974</w:t>
            </w:r>
            <w:r w:rsidRPr="00B767C0">
              <w:rPr>
                <w:rFonts w:hint="eastAsia"/>
                <w:snapToGrid/>
                <w:spacing w:val="0"/>
                <w:sz w:val="21"/>
                <w:szCs w:val="21"/>
              </w:rPr>
              <w:t>-</w:t>
            </w:r>
            <w:r w:rsidRPr="00B767C0">
              <w:rPr>
                <w:snapToGrid/>
                <w:spacing w:val="0"/>
                <w:sz w:val="21"/>
                <w:szCs w:val="21"/>
              </w:rPr>
              <w:t>1977</w:t>
            </w:r>
            <w:r w:rsidRPr="00B767C0">
              <w:rPr>
                <w:rFonts w:hint="eastAsia"/>
                <w:snapToGrid/>
                <w:spacing w:val="0"/>
                <w:sz w:val="21"/>
                <w:szCs w:val="21"/>
              </w:rPr>
              <w:t>年</w:t>
            </w:r>
          </w:p>
        </w:tc>
        <w:tc>
          <w:tcPr>
            <w:tcW w:w="687" w:type="pct"/>
          </w:tcPr>
          <w:p w:rsidR="00941CB5" w:rsidRPr="00B767C0" w:rsidRDefault="00941CB5" w:rsidP="00145C55">
            <w:pPr>
              <w:spacing w:beforeLines="20" w:before="62" w:line="288" w:lineRule="auto"/>
              <w:rPr>
                <w:snapToGrid/>
                <w:spacing w:val="0"/>
                <w:sz w:val="21"/>
                <w:szCs w:val="21"/>
              </w:rPr>
            </w:pPr>
          </w:p>
        </w:tc>
        <w:tc>
          <w:tcPr>
            <w:tcW w:w="415" w:type="pct"/>
          </w:tcPr>
          <w:p w:rsidR="00941CB5" w:rsidRPr="00B767C0" w:rsidRDefault="00941CB5" w:rsidP="00145C55">
            <w:pPr>
              <w:spacing w:beforeLines="20" w:before="62" w:line="288" w:lineRule="auto"/>
              <w:rPr>
                <w:snapToGrid/>
                <w:spacing w:val="0"/>
                <w:sz w:val="21"/>
                <w:szCs w:val="21"/>
                <w:highlight w:val="yellow"/>
              </w:rPr>
            </w:pPr>
          </w:p>
        </w:tc>
        <w:tc>
          <w:tcPr>
            <w:tcW w:w="1570" w:type="pct"/>
            <w:tcBorders>
              <w:right w:val="double" w:sz="4" w:space="0" w:color="auto"/>
            </w:tcBorders>
          </w:tcPr>
          <w:p w:rsidR="00941CB5" w:rsidRPr="00B767C0" w:rsidRDefault="00941CB5" w:rsidP="00145C55">
            <w:pPr>
              <w:spacing w:beforeLines="20" w:before="62" w:line="288" w:lineRule="auto"/>
              <w:rPr>
                <w:iCs/>
                <w:snapToGrid/>
                <w:spacing w:val="0"/>
                <w:sz w:val="21"/>
                <w:szCs w:val="21"/>
              </w:rPr>
            </w:pPr>
            <w:r w:rsidRPr="00B767C0">
              <w:rPr>
                <w:rFonts w:hint="eastAsia"/>
                <w:iCs/>
                <w:snapToGrid/>
                <w:spacing w:val="0"/>
                <w:sz w:val="21"/>
                <w:szCs w:val="21"/>
              </w:rPr>
              <w:t>正式批准：第</w:t>
            </w:r>
            <w:r w:rsidRPr="00B767C0">
              <w:rPr>
                <w:iCs/>
                <w:snapToGrid/>
                <w:spacing w:val="0"/>
                <w:sz w:val="21"/>
                <w:szCs w:val="21"/>
              </w:rPr>
              <w:t>25-1999</w:t>
            </w:r>
            <w:r w:rsidRPr="00B767C0">
              <w:rPr>
                <w:rFonts w:hint="eastAsia"/>
                <w:iCs/>
                <w:snapToGrid/>
                <w:spacing w:val="0"/>
                <w:sz w:val="21"/>
                <w:szCs w:val="21"/>
              </w:rPr>
              <w:t>号法令</w:t>
            </w:r>
            <w:r w:rsidR="006911F4">
              <w:rPr>
                <w:iCs/>
                <w:snapToGrid/>
                <w:spacing w:val="0"/>
                <w:sz w:val="21"/>
                <w:szCs w:val="21"/>
              </w:rPr>
              <w:br/>
            </w:r>
            <w:r w:rsidRPr="00B767C0">
              <w:rPr>
                <w:rFonts w:hint="eastAsia"/>
                <w:iCs/>
                <w:snapToGrid/>
                <w:spacing w:val="0"/>
                <w:sz w:val="21"/>
                <w:szCs w:val="21"/>
              </w:rPr>
              <w:t>发布在</w:t>
            </w:r>
            <w:smartTag w:uri="urn:schemas-microsoft-com:office:smarttags" w:element="chsdate">
              <w:smartTagPr>
                <w:attr w:name="IsROCDate" w:val="False"/>
                <w:attr w:name="IsLunarDate" w:val="False"/>
                <w:attr w:name="Day" w:val="17"/>
                <w:attr w:name="Month" w:val="3"/>
                <w:attr w:name="Year" w:val="1999"/>
              </w:smartTagPr>
              <w:r w:rsidRPr="00B767C0">
                <w:rPr>
                  <w:rFonts w:hint="eastAsia"/>
                  <w:iCs/>
                  <w:snapToGrid/>
                  <w:spacing w:val="0"/>
                  <w:sz w:val="21"/>
                  <w:szCs w:val="21"/>
                </w:rPr>
                <w:t>1999</w:t>
              </w:r>
              <w:r w:rsidRPr="00B767C0">
                <w:rPr>
                  <w:rFonts w:hint="eastAsia"/>
                  <w:iCs/>
                  <w:snapToGrid/>
                  <w:spacing w:val="0"/>
                  <w:sz w:val="21"/>
                  <w:szCs w:val="21"/>
                </w:rPr>
                <w:t>年</w:t>
              </w:r>
              <w:r w:rsidRPr="00B767C0">
                <w:rPr>
                  <w:rFonts w:hint="eastAsia"/>
                  <w:iCs/>
                  <w:snapToGrid/>
                  <w:spacing w:val="0"/>
                  <w:sz w:val="21"/>
                  <w:szCs w:val="21"/>
                </w:rPr>
                <w:t>3</w:t>
              </w:r>
              <w:r w:rsidRPr="00B767C0">
                <w:rPr>
                  <w:rFonts w:hint="eastAsia"/>
                  <w:iCs/>
                  <w:snapToGrid/>
                  <w:spacing w:val="0"/>
                  <w:sz w:val="21"/>
                  <w:szCs w:val="21"/>
                </w:rPr>
                <w:t>月</w:t>
              </w:r>
              <w:r w:rsidRPr="00B767C0">
                <w:rPr>
                  <w:rFonts w:hint="eastAsia"/>
                  <w:iCs/>
                  <w:snapToGrid/>
                  <w:spacing w:val="0"/>
                  <w:sz w:val="21"/>
                  <w:szCs w:val="21"/>
                </w:rPr>
                <w:t>17</w:t>
              </w:r>
              <w:r w:rsidRPr="00B767C0">
                <w:rPr>
                  <w:rFonts w:hint="eastAsia"/>
                  <w:iCs/>
                  <w:snapToGrid/>
                  <w:spacing w:val="0"/>
                  <w:sz w:val="21"/>
                  <w:szCs w:val="21"/>
                </w:rPr>
                <w:t>日</w:t>
              </w:r>
            </w:smartTag>
            <w:r w:rsidRPr="00B767C0">
              <w:rPr>
                <w:rFonts w:hint="eastAsia"/>
                <w:iCs/>
                <w:snapToGrid/>
                <w:spacing w:val="0"/>
                <w:sz w:val="21"/>
                <w:szCs w:val="21"/>
              </w:rPr>
              <w:t>第</w:t>
            </w:r>
            <w:r w:rsidRPr="00B767C0">
              <w:rPr>
                <w:rFonts w:hint="eastAsia"/>
                <w:iCs/>
                <w:snapToGrid/>
                <w:spacing w:val="0"/>
                <w:sz w:val="21"/>
                <w:szCs w:val="21"/>
              </w:rPr>
              <w:t>53</w:t>
            </w:r>
            <w:r w:rsidRPr="00B767C0">
              <w:rPr>
                <w:rFonts w:hint="eastAsia"/>
                <w:iCs/>
                <w:snapToGrid/>
                <w:spacing w:val="0"/>
                <w:sz w:val="21"/>
                <w:szCs w:val="21"/>
              </w:rPr>
              <w:t>号</w:t>
            </w:r>
            <w:r w:rsidRPr="00B767C0">
              <w:rPr>
                <w:iCs/>
                <w:snapToGrid/>
                <w:spacing w:val="0"/>
                <w:sz w:val="21"/>
                <w:szCs w:val="21"/>
              </w:rPr>
              <w:t>《政府公报》</w:t>
            </w:r>
            <w:r w:rsidRPr="00B767C0">
              <w:rPr>
                <w:rFonts w:hint="eastAsia"/>
                <w:iCs/>
                <w:snapToGrid/>
                <w:spacing w:val="0"/>
                <w:sz w:val="21"/>
                <w:szCs w:val="21"/>
              </w:rPr>
              <w:t>上。</w:t>
            </w:r>
          </w:p>
        </w:tc>
      </w:tr>
      <w:tr w:rsidR="00941CB5" w:rsidRPr="00B767C0" w:rsidTr="00B767C0">
        <w:trPr>
          <w:trHeight w:val="146"/>
        </w:trPr>
        <w:tc>
          <w:tcPr>
            <w:tcW w:w="1363" w:type="pct"/>
            <w:tcBorders>
              <w:left w:val="double" w:sz="4" w:space="0" w:color="auto"/>
            </w:tcBorders>
          </w:tcPr>
          <w:p w:rsidR="00941CB5" w:rsidRPr="00B767C0" w:rsidRDefault="00941CB5" w:rsidP="00694F6E">
            <w:pPr>
              <w:spacing w:beforeLines="20" w:before="62" w:afterLines="30" w:after="93" w:line="288" w:lineRule="auto"/>
              <w:rPr>
                <w:snapToGrid/>
                <w:spacing w:val="0"/>
                <w:sz w:val="21"/>
                <w:szCs w:val="21"/>
              </w:rPr>
            </w:pPr>
            <w:r w:rsidRPr="00B767C0">
              <w:rPr>
                <w:rFonts w:hint="eastAsia"/>
                <w:snapToGrid/>
                <w:spacing w:val="0"/>
                <w:sz w:val="21"/>
                <w:szCs w:val="21"/>
              </w:rPr>
              <w:t>《关于禁止使用、储存、生产和转让杀伤人员地雷及销毁此种地雷的公约》</w:t>
            </w:r>
          </w:p>
        </w:tc>
        <w:tc>
          <w:tcPr>
            <w:tcW w:w="964" w:type="pct"/>
          </w:tcPr>
          <w:p w:rsidR="00941CB5" w:rsidRPr="00B767C0" w:rsidRDefault="00941CB5" w:rsidP="00694F6E">
            <w:pPr>
              <w:spacing w:beforeLines="20" w:before="62" w:afterLines="30" w:after="93" w:line="288" w:lineRule="auto"/>
              <w:rPr>
                <w:snapToGrid/>
                <w:spacing w:val="0"/>
                <w:sz w:val="21"/>
                <w:szCs w:val="21"/>
              </w:rPr>
            </w:pPr>
            <w:r w:rsidRPr="00B767C0">
              <w:rPr>
                <w:rFonts w:hint="eastAsia"/>
                <w:snapToGrid/>
                <w:spacing w:val="0"/>
                <w:sz w:val="21"/>
                <w:szCs w:val="21"/>
              </w:rPr>
              <w:t>渥太华，奥斯陆，</w:t>
            </w:r>
            <w:smartTag w:uri="urn:schemas-microsoft-com:office:smarttags" w:element="chsdate">
              <w:smartTagPr>
                <w:attr w:name="Year" w:val="1997"/>
                <w:attr w:name="Month" w:val="9"/>
                <w:attr w:name="Day" w:val="18"/>
                <w:attr w:name="IsLunarDate" w:val="False"/>
                <w:attr w:name="IsROCDate" w:val="False"/>
              </w:smartTagPr>
              <w:r w:rsidRPr="00B767C0">
                <w:rPr>
                  <w:snapToGrid/>
                  <w:spacing w:val="0"/>
                  <w:sz w:val="21"/>
                  <w:szCs w:val="21"/>
                </w:rPr>
                <w:t>1997</w:t>
              </w:r>
              <w:r w:rsidRPr="00B767C0">
                <w:rPr>
                  <w:rFonts w:hint="eastAsia"/>
                  <w:snapToGrid/>
                  <w:spacing w:val="0"/>
                  <w:sz w:val="21"/>
                  <w:szCs w:val="21"/>
                </w:rPr>
                <w:t>年</w:t>
              </w:r>
              <w:r w:rsidRPr="00B767C0">
                <w:rPr>
                  <w:rFonts w:hint="eastAsia"/>
                  <w:snapToGrid/>
                  <w:spacing w:val="0"/>
                  <w:sz w:val="21"/>
                  <w:szCs w:val="21"/>
                </w:rPr>
                <w:t>9</w:t>
              </w:r>
              <w:r w:rsidRPr="00B767C0">
                <w:rPr>
                  <w:rFonts w:hint="eastAsia"/>
                  <w:snapToGrid/>
                  <w:spacing w:val="0"/>
                  <w:sz w:val="21"/>
                  <w:szCs w:val="21"/>
                </w:rPr>
                <w:t>月</w:t>
              </w:r>
              <w:r w:rsidRPr="00B767C0">
                <w:rPr>
                  <w:rFonts w:hint="eastAsia"/>
                  <w:snapToGrid/>
                  <w:spacing w:val="0"/>
                  <w:sz w:val="21"/>
                  <w:szCs w:val="21"/>
                </w:rPr>
                <w:t>18</w:t>
              </w:r>
              <w:r w:rsidRPr="00B767C0">
                <w:rPr>
                  <w:rFonts w:hint="eastAsia"/>
                  <w:snapToGrid/>
                  <w:spacing w:val="0"/>
                  <w:sz w:val="21"/>
                  <w:szCs w:val="21"/>
                </w:rPr>
                <w:t>日</w:t>
              </w:r>
            </w:smartTag>
          </w:p>
        </w:tc>
        <w:tc>
          <w:tcPr>
            <w:tcW w:w="687" w:type="pct"/>
          </w:tcPr>
          <w:p w:rsidR="00941CB5" w:rsidRPr="00B767C0" w:rsidRDefault="00941CB5" w:rsidP="00694F6E">
            <w:pPr>
              <w:spacing w:beforeLines="20" w:before="62" w:afterLines="30" w:after="93" w:line="288" w:lineRule="auto"/>
              <w:rPr>
                <w:snapToGrid/>
                <w:spacing w:val="0"/>
                <w:sz w:val="21"/>
                <w:szCs w:val="21"/>
              </w:rPr>
            </w:pPr>
          </w:p>
        </w:tc>
        <w:tc>
          <w:tcPr>
            <w:tcW w:w="415" w:type="pct"/>
          </w:tcPr>
          <w:p w:rsidR="00941CB5" w:rsidRPr="00B767C0" w:rsidRDefault="00941CB5" w:rsidP="00694F6E">
            <w:pPr>
              <w:spacing w:beforeLines="20" w:before="62" w:afterLines="30" w:after="93" w:line="288" w:lineRule="auto"/>
              <w:rPr>
                <w:snapToGrid/>
                <w:spacing w:val="0"/>
                <w:sz w:val="21"/>
                <w:szCs w:val="21"/>
                <w:highlight w:val="yellow"/>
              </w:rPr>
            </w:pPr>
          </w:p>
        </w:tc>
        <w:tc>
          <w:tcPr>
            <w:tcW w:w="1570" w:type="pct"/>
            <w:tcBorders>
              <w:right w:val="double" w:sz="4" w:space="0" w:color="auto"/>
            </w:tcBorders>
          </w:tcPr>
          <w:p w:rsidR="00941CB5" w:rsidRPr="00B767C0" w:rsidRDefault="00941CB5" w:rsidP="00A25091">
            <w:pPr>
              <w:spacing w:beforeLines="20" w:before="62" w:afterLines="20" w:after="62" w:line="288" w:lineRule="auto"/>
              <w:rPr>
                <w:rFonts w:hint="eastAsia"/>
                <w:iCs/>
                <w:snapToGrid/>
                <w:spacing w:val="0"/>
                <w:sz w:val="21"/>
                <w:szCs w:val="21"/>
              </w:rPr>
            </w:pPr>
            <w:r w:rsidRPr="00B767C0">
              <w:rPr>
                <w:rFonts w:hint="eastAsia"/>
                <w:iCs/>
                <w:snapToGrid/>
                <w:spacing w:val="0"/>
                <w:sz w:val="21"/>
                <w:szCs w:val="21"/>
              </w:rPr>
              <w:t>核准：第</w:t>
            </w:r>
            <w:r w:rsidRPr="00B767C0">
              <w:rPr>
                <w:iCs/>
                <w:snapToGrid/>
                <w:spacing w:val="0"/>
                <w:sz w:val="21"/>
                <w:szCs w:val="21"/>
              </w:rPr>
              <w:t>63-1998</w:t>
            </w:r>
            <w:r w:rsidRPr="00B767C0">
              <w:rPr>
                <w:rFonts w:hint="eastAsia"/>
                <w:iCs/>
                <w:snapToGrid/>
                <w:spacing w:val="0"/>
                <w:sz w:val="21"/>
                <w:szCs w:val="21"/>
              </w:rPr>
              <w:t>号执行法令</w:t>
            </w:r>
          </w:p>
          <w:p w:rsidR="00941CB5" w:rsidRPr="00B767C0" w:rsidRDefault="00941CB5" w:rsidP="00145C55">
            <w:pPr>
              <w:spacing w:beforeLines="20" w:before="62" w:line="288" w:lineRule="auto"/>
              <w:rPr>
                <w:iCs/>
                <w:snapToGrid/>
                <w:spacing w:val="0"/>
                <w:sz w:val="21"/>
                <w:szCs w:val="21"/>
              </w:rPr>
            </w:pPr>
            <w:r w:rsidRPr="00B767C0">
              <w:rPr>
                <w:rFonts w:hint="eastAsia"/>
                <w:iCs/>
                <w:snapToGrid/>
                <w:spacing w:val="0"/>
                <w:sz w:val="21"/>
                <w:szCs w:val="21"/>
              </w:rPr>
              <w:t>发布在</w:t>
            </w:r>
            <w:smartTag w:uri="urn:schemas-microsoft-com:office:smarttags" w:element="chsdate">
              <w:smartTagPr>
                <w:attr w:name="IsROCDate" w:val="False"/>
                <w:attr w:name="IsLunarDate" w:val="False"/>
                <w:attr w:name="Day" w:val="9"/>
                <w:attr w:name="Month" w:val="10"/>
                <w:attr w:name="Year" w:val="1998"/>
              </w:smartTagPr>
              <w:r w:rsidRPr="00B767C0">
                <w:rPr>
                  <w:rFonts w:hint="eastAsia"/>
                  <w:iCs/>
                  <w:snapToGrid/>
                  <w:spacing w:val="0"/>
                  <w:sz w:val="21"/>
                  <w:szCs w:val="21"/>
                </w:rPr>
                <w:t>1998</w:t>
              </w:r>
              <w:r w:rsidRPr="00B767C0">
                <w:rPr>
                  <w:rFonts w:hint="eastAsia"/>
                  <w:iCs/>
                  <w:snapToGrid/>
                  <w:spacing w:val="0"/>
                  <w:sz w:val="21"/>
                  <w:szCs w:val="21"/>
                </w:rPr>
                <w:t>年</w:t>
              </w:r>
              <w:r w:rsidRPr="00B767C0">
                <w:rPr>
                  <w:rFonts w:hint="eastAsia"/>
                  <w:iCs/>
                  <w:snapToGrid/>
                  <w:spacing w:val="0"/>
                  <w:sz w:val="21"/>
                  <w:szCs w:val="21"/>
                </w:rPr>
                <w:t>10</w:t>
              </w:r>
              <w:r w:rsidRPr="00B767C0">
                <w:rPr>
                  <w:rFonts w:hint="eastAsia"/>
                  <w:iCs/>
                  <w:snapToGrid/>
                  <w:spacing w:val="0"/>
                  <w:sz w:val="21"/>
                  <w:szCs w:val="21"/>
                </w:rPr>
                <w:t>月</w:t>
              </w:r>
              <w:r w:rsidRPr="00B767C0">
                <w:rPr>
                  <w:rFonts w:hint="eastAsia"/>
                  <w:iCs/>
                  <w:snapToGrid/>
                  <w:spacing w:val="0"/>
                  <w:sz w:val="21"/>
                  <w:szCs w:val="21"/>
                </w:rPr>
                <w:t>9</w:t>
              </w:r>
              <w:r w:rsidRPr="00B767C0">
                <w:rPr>
                  <w:rFonts w:hint="eastAsia"/>
                  <w:iCs/>
                  <w:snapToGrid/>
                  <w:spacing w:val="0"/>
                  <w:sz w:val="21"/>
                  <w:szCs w:val="21"/>
                </w:rPr>
                <w:t>日</w:t>
              </w:r>
            </w:smartTag>
            <w:r w:rsidRPr="00B767C0">
              <w:rPr>
                <w:rFonts w:hint="eastAsia"/>
                <w:iCs/>
                <w:snapToGrid/>
                <w:spacing w:val="0"/>
                <w:sz w:val="21"/>
                <w:szCs w:val="21"/>
              </w:rPr>
              <w:t>第</w:t>
            </w:r>
            <w:r w:rsidRPr="00B767C0">
              <w:rPr>
                <w:rFonts w:hint="eastAsia"/>
                <w:iCs/>
                <w:snapToGrid/>
                <w:spacing w:val="0"/>
                <w:sz w:val="21"/>
                <w:szCs w:val="21"/>
              </w:rPr>
              <w:t>190</w:t>
            </w:r>
            <w:r w:rsidRPr="00B767C0">
              <w:rPr>
                <w:rFonts w:hint="eastAsia"/>
                <w:iCs/>
                <w:snapToGrid/>
                <w:spacing w:val="0"/>
                <w:sz w:val="21"/>
                <w:szCs w:val="21"/>
              </w:rPr>
              <w:t>号</w:t>
            </w:r>
            <w:r w:rsidRPr="00B767C0">
              <w:rPr>
                <w:iCs/>
                <w:snapToGrid/>
                <w:spacing w:val="0"/>
                <w:sz w:val="21"/>
                <w:szCs w:val="21"/>
              </w:rPr>
              <w:t>《政府公报》</w:t>
            </w:r>
            <w:r w:rsidRPr="00B767C0">
              <w:rPr>
                <w:rFonts w:hint="eastAsia"/>
                <w:iCs/>
                <w:snapToGrid/>
                <w:spacing w:val="0"/>
                <w:sz w:val="21"/>
                <w:szCs w:val="21"/>
              </w:rPr>
              <w:t>上。</w:t>
            </w:r>
          </w:p>
        </w:tc>
      </w:tr>
    </w:tbl>
    <w:p w:rsidR="00941CB5" w:rsidRPr="00EC6A13" w:rsidRDefault="00941CB5" w:rsidP="00A25091">
      <w:pPr>
        <w:pStyle w:val="Heading3"/>
        <w:spacing w:beforeLines="100" w:before="312" w:after="120"/>
      </w:pPr>
      <w:r w:rsidRPr="00B767C0">
        <w:rPr>
          <w:u w:val="none"/>
        </w:rPr>
        <w:t>4.</w:t>
      </w:r>
      <w:r w:rsidRPr="00B767C0">
        <w:rPr>
          <w:u w:val="none"/>
        </w:rPr>
        <w:tab/>
      </w:r>
      <w:r w:rsidRPr="00EC6A13">
        <w:rPr>
          <w:rFonts w:hint="eastAsia"/>
        </w:rPr>
        <w:t>区域人权公约的批准</w:t>
      </w:r>
    </w:p>
    <w:p w:rsidR="00941CB5" w:rsidRPr="00EC6A13" w:rsidRDefault="00B767C0" w:rsidP="00B767C0">
      <w:pPr>
        <w:ind w:firstLine="510"/>
        <w:rPr>
          <w:snapToGrid/>
          <w:szCs w:val="24"/>
        </w:rPr>
      </w:pPr>
      <w:r>
        <w:rPr>
          <w:snapToGrid/>
          <w:szCs w:val="24"/>
        </w:rPr>
        <w:t>152.</w:t>
      </w:r>
      <w:r>
        <w:rPr>
          <w:rFonts w:hint="eastAsia"/>
          <w:snapToGrid/>
          <w:szCs w:val="24"/>
        </w:rPr>
        <w:t xml:space="preserve">  </w:t>
      </w:r>
      <w:r w:rsidR="00941CB5" w:rsidRPr="00EC6A13">
        <w:rPr>
          <w:rFonts w:hint="eastAsia"/>
          <w:snapToGrid/>
          <w:szCs w:val="24"/>
        </w:rPr>
        <w:t>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11"/>
        <w:gridCol w:w="1970"/>
        <w:gridCol w:w="2196"/>
        <w:gridCol w:w="2101"/>
        <w:gridCol w:w="4479"/>
      </w:tblGrid>
      <w:tr w:rsidR="00941CB5" w:rsidRPr="00B767C0" w:rsidTr="00B767C0">
        <w:trPr>
          <w:trHeight w:val="284"/>
          <w:tblHeader/>
        </w:trPr>
        <w:tc>
          <w:tcPr>
            <w:tcW w:w="1140" w:type="pct"/>
            <w:shd w:val="clear" w:color="auto" w:fill="auto"/>
            <w:vAlign w:val="center"/>
          </w:tcPr>
          <w:p w:rsidR="00941CB5" w:rsidRPr="00B767C0" w:rsidRDefault="00941CB5" w:rsidP="00145C55">
            <w:pPr>
              <w:spacing w:beforeLines="20" w:before="62" w:afterLines="30" w:after="93" w:line="264" w:lineRule="auto"/>
              <w:jc w:val="center"/>
              <w:rPr>
                <w:rFonts w:ascii="Time New Roman" w:eastAsia="SimHei" w:hAnsi="Time New Roman"/>
                <w:bCs/>
                <w:snapToGrid/>
                <w:spacing w:val="4"/>
                <w:sz w:val="21"/>
                <w:szCs w:val="21"/>
              </w:rPr>
            </w:pPr>
            <w:r w:rsidRPr="00B767C0">
              <w:rPr>
                <w:rFonts w:ascii="Time New Roman" w:eastAsia="SimHei" w:hAnsi="Time New Roman" w:hint="eastAsia"/>
                <w:bCs/>
                <w:snapToGrid/>
                <w:spacing w:val="4"/>
                <w:sz w:val="21"/>
                <w:szCs w:val="21"/>
              </w:rPr>
              <w:t>美洲国家间条约</w:t>
            </w:r>
          </w:p>
        </w:tc>
        <w:tc>
          <w:tcPr>
            <w:tcW w:w="710" w:type="pct"/>
            <w:gridSpan w:val="2"/>
            <w:shd w:val="clear" w:color="auto" w:fill="auto"/>
            <w:vAlign w:val="center"/>
          </w:tcPr>
          <w:p w:rsidR="00941CB5" w:rsidRPr="00B767C0" w:rsidRDefault="00941CB5" w:rsidP="00145C55">
            <w:pPr>
              <w:spacing w:beforeLines="20" w:before="62" w:afterLines="30" w:after="93" w:line="264" w:lineRule="auto"/>
              <w:jc w:val="center"/>
              <w:rPr>
                <w:rFonts w:ascii="Time New Roman" w:eastAsia="SimHei" w:hAnsi="Time New Roman"/>
                <w:bCs/>
                <w:snapToGrid/>
                <w:spacing w:val="4"/>
                <w:sz w:val="21"/>
                <w:szCs w:val="21"/>
              </w:rPr>
            </w:pPr>
            <w:r w:rsidRPr="00B767C0">
              <w:rPr>
                <w:rFonts w:ascii="Time New Roman" w:eastAsia="SimHei" w:hAnsi="Time New Roman" w:hint="eastAsia"/>
                <w:bCs/>
                <w:snapToGrid/>
                <w:spacing w:val="4"/>
                <w:sz w:val="21"/>
                <w:szCs w:val="21"/>
              </w:rPr>
              <w:t>通过地点和日期</w:t>
            </w:r>
          </w:p>
        </w:tc>
        <w:tc>
          <w:tcPr>
            <w:tcW w:w="788" w:type="pct"/>
            <w:shd w:val="clear" w:color="auto" w:fill="auto"/>
            <w:vAlign w:val="center"/>
          </w:tcPr>
          <w:p w:rsidR="00941CB5" w:rsidRPr="00B767C0" w:rsidRDefault="00941CB5" w:rsidP="00145C55">
            <w:pPr>
              <w:spacing w:beforeLines="20" w:before="62" w:afterLines="30" w:after="93" w:line="264" w:lineRule="auto"/>
              <w:jc w:val="center"/>
              <w:rPr>
                <w:rFonts w:ascii="Time New Roman" w:eastAsia="SimHei" w:hAnsi="Time New Roman"/>
                <w:bCs/>
                <w:snapToGrid/>
                <w:spacing w:val="4"/>
                <w:sz w:val="21"/>
                <w:szCs w:val="21"/>
              </w:rPr>
            </w:pPr>
            <w:r w:rsidRPr="00B767C0">
              <w:rPr>
                <w:rFonts w:ascii="Time New Roman" w:eastAsia="SimHei" w:hAnsi="Time New Roman" w:hint="eastAsia"/>
                <w:bCs/>
                <w:snapToGrid/>
                <w:spacing w:val="4"/>
                <w:sz w:val="21"/>
                <w:szCs w:val="21"/>
              </w:rPr>
              <w:t>尼加拉瓜签署日期</w:t>
            </w:r>
          </w:p>
        </w:tc>
        <w:tc>
          <w:tcPr>
            <w:tcW w:w="754" w:type="pct"/>
            <w:shd w:val="clear" w:color="auto" w:fill="auto"/>
            <w:vAlign w:val="center"/>
          </w:tcPr>
          <w:p w:rsidR="00941CB5" w:rsidRPr="00B767C0" w:rsidRDefault="00941CB5" w:rsidP="00145C55">
            <w:pPr>
              <w:spacing w:beforeLines="20" w:before="62" w:afterLines="30" w:after="93" w:line="264" w:lineRule="auto"/>
              <w:jc w:val="center"/>
              <w:rPr>
                <w:rFonts w:ascii="Time New Roman" w:eastAsia="SimHei" w:hAnsi="Time New Roman"/>
                <w:bCs/>
                <w:snapToGrid/>
                <w:spacing w:val="4"/>
                <w:sz w:val="21"/>
                <w:szCs w:val="21"/>
              </w:rPr>
            </w:pPr>
            <w:r w:rsidRPr="00B767C0">
              <w:rPr>
                <w:rFonts w:ascii="Time New Roman" w:eastAsia="SimHei" w:hAnsi="Time New Roman" w:hint="eastAsia"/>
                <w:bCs/>
                <w:snapToGrid/>
                <w:spacing w:val="4"/>
                <w:sz w:val="21"/>
                <w:szCs w:val="21"/>
              </w:rPr>
              <w:t>保存文书日期</w:t>
            </w:r>
          </w:p>
        </w:tc>
        <w:tc>
          <w:tcPr>
            <w:tcW w:w="1608" w:type="pct"/>
            <w:shd w:val="clear" w:color="auto" w:fill="auto"/>
            <w:vAlign w:val="center"/>
          </w:tcPr>
          <w:p w:rsidR="00941CB5" w:rsidRPr="00B767C0" w:rsidRDefault="00941CB5" w:rsidP="00145C55">
            <w:pPr>
              <w:spacing w:beforeLines="20" w:before="62" w:afterLines="30" w:after="93" w:line="264" w:lineRule="auto"/>
              <w:jc w:val="center"/>
              <w:rPr>
                <w:rFonts w:ascii="Time New Roman" w:eastAsia="SimHei" w:hAnsi="Time New Roman"/>
                <w:bCs/>
                <w:snapToGrid/>
                <w:spacing w:val="4"/>
                <w:sz w:val="21"/>
                <w:szCs w:val="21"/>
              </w:rPr>
            </w:pPr>
            <w:r w:rsidRPr="00B767C0">
              <w:rPr>
                <w:rFonts w:ascii="Time New Roman" w:eastAsia="SimHei" w:hAnsi="Time New Roman" w:hint="eastAsia"/>
                <w:bCs/>
                <w:snapToGrid/>
                <w:spacing w:val="4"/>
                <w:sz w:val="21"/>
                <w:szCs w:val="21"/>
              </w:rPr>
              <w:t>评</w:t>
            </w:r>
            <w:r w:rsidR="00B767C0">
              <w:rPr>
                <w:rFonts w:ascii="Time New Roman" w:eastAsia="SimHei" w:hAnsi="Time New Roman"/>
                <w:bCs/>
                <w:snapToGrid/>
                <w:spacing w:val="4"/>
                <w:sz w:val="21"/>
                <w:szCs w:val="21"/>
              </w:rPr>
              <w:tab/>
            </w:r>
            <w:r w:rsidRPr="00B767C0">
              <w:rPr>
                <w:rFonts w:ascii="Time New Roman" w:eastAsia="SimHei" w:hAnsi="Time New Roman" w:hint="eastAsia"/>
                <w:bCs/>
                <w:snapToGrid/>
                <w:spacing w:val="4"/>
                <w:sz w:val="21"/>
                <w:szCs w:val="21"/>
              </w:rPr>
              <w:t>论</w:t>
            </w:r>
          </w:p>
        </w:tc>
      </w:tr>
      <w:tr w:rsidR="00941CB5" w:rsidRPr="00B767C0" w:rsidTr="00B767C0">
        <w:trPr>
          <w:trHeight w:val="203"/>
        </w:trPr>
        <w:tc>
          <w:tcPr>
            <w:tcW w:w="5000" w:type="pct"/>
            <w:gridSpan w:val="6"/>
          </w:tcPr>
          <w:p w:rsidR="00941CB5" w:rsidRPr="00694F6E" w:rsidRDefault="00941CB5" w:rsidP="00145C55">
            <w:pPr>
              <w:spacing w:beforeLines="20" w:before="62" w:afterLines="30" w:after="93" w:line="264" w:lineRule="auto"/>
              <w:jc w:val="center"/>
              <w:rPr>
                <w:rFonts w:ascii="Time New Roman" w:eastAsia="SimHei" w:hAnsi="Time New Roman"/>
                <w:bCs/>
                <w:snapToGrid/>
                <w:spacing w:val="4"/>
                <w:sz w:val="21"/>
                <w:szCs w:val="21"/>
              </w:rPr>
            </w:pPr>
            <w:r w:rsidRPr="00694F6E">
              <w:rPr>
                <w:rFonts w:ascii="Time New Roman" w:eastAsia="SimHei" w:hAnsi="Time New Roman" w:hint="eastAsia"/>
                <w:snapToGrid/>
                <w:spacing w:val="4"/>
                <w:sz w:val="21"/>
                <w:szCs w:val="21"/>
              </w:rPr>
              <w:t>美洲国家组织宪章</w:t>
            </w:r>
          </w:p>
        </w:tc>
      </w:tr>
      <w:tr w:rsidR="00941CB5" w:rsidRPr="00B767C0" w:rsidTr="00B767C0">
        <w:trPr>
          <w:trHeight w:val="203"/>
        </w:trPr>
        <w:tc>
          <w:tcPr>
            <w:tcW w:w="1140" w:type="pct"/>
          </w:tcPr>
          <w:p w:rsidR="00941CB5" w:rsidRPr="00B767C0" w:rsidRDefault="00941CB5" w:rsidP="00145C55">
            <w:pPr>
              <w:spacing w:beforeLines="20" w:before="62" w:afterLines="30" w:after="93" w:line="264" w:lineRule="auto"/>
              <w:rPr>
                <w:bCs/>
                <w:snapToGrid/>
                <w:spacing w:val="4"/>
                <w:sz w:val="21"/>
                <w:szCs w:val="21"/>
              </w:rPr>
            </w:pPr>
            <w:r w:rsidRPr="00B767C0">
              <w:rPr>
                <w:rFonts w:hint="eastAsia"/>
                <w:bCs/>
                <w:snapToGrid/>
                <w:spacing w:val="4"/>
                <w:sz w:val="21"/>
                <w:szCs w:val="21"/>
              </w:rPr>
              <w:t>《美洲国家组织宪章》</w:t>
            </w:r>
          </w:p>
        </w:tc>
        <w:tc>
          <w:tcPr>
            <w:tcW w:w="710" w:type="pct"/>
            <w:gridSpan w:val="2"/>
          </w:tcPr>
          <w:p w:rsidR="00941CB5" w:rsidRPr="00B767C0" w:rsidRDefault="00941CB5" w:rsidP="00145C55">
            <w:pPr>
              <w:spacing w:beforeLines="20" w:before="62" w:afterLines="30" w:after="93" w:line="264" w:lineRule="auto"/>
              <w:rPr>
                <w:bCs/>
                <w:snapToGrid/>
                <w:spacing w:val="4"/>
                <w:sz w:val="21"/>
                <w:szCs w:val="21"/>
              </w:rPr>
            </w:pPr>
            <w:r w:rsidRPr="00B767C0">
              <w:rPr>
                <w:rFonts w:hint="eastAsia"/>
                <w:bCs/>
                <w:snapToGrid/>
                <w:spacing w:val="4"/>
                <w:sz w:val="21"/>
                <w:szCs w:val="21"/>
              </w:rPr>
              <w:t>哥伦比亚波哥大</w:t>
            </w:r>
            <w:r w:rsidRPr="00B767C0">
              <w:rPr>
                <w:bCs/>
                <w:snapToGrid/>
                <w:spacing w:val="4"/>
                <w:sz w:val="21"/>
                <w:szCs w:val="21"/>
              </w:rPr>
              <w:br/>
            </w:r>
            <w:smartTag w:uri="urn:schemas-microsoft-com:office:smarttags" w:element="chsdate">
              <w:smartTagPr>
                <w:attr w:name="IsROCDate" w:val="False"/>
                <w:attr w:name="IsLunarDate" w:val="False"/>
                <w:attr w:name="Day" w:val="30"/>
                <w:attr w:name="Month" w:val="4"/>
                <w:attr w:name="Year" w:val="1948"/>
              </w:smartTagPr>
              <w:r w:rsidRPr="00B767C0">
                <w:rPr>
                  <w:bCs/>
                  <w:snapToGrid/>
                  <w:spacing w:val="4"/>
                  <w:sz w:val="21"/>
                  <w:szCs w:val="21"/>
                </w:rPr>
                <w:t>1948</w:t>
              </w:r>
              <w:r w:rsidRPr="00B767C0">
                <w:rPr>
                  <w:rFonts w:hint="eastAsia"/>
                  <w:bCs/>
                  <w:snapToGrid/>
                  <w:spacing w:val="4"/>
                  <w:sz w:val="21"/>
                  <w:szCs w:val="21"/>
                </w:rPr>
                <w:t>年</w:t>
              </w:r>
              <w:r w:rsidRPr="00B767C0">
                <w:rPr>
                  <w:rFonts w:hint="eastAsia"/>
                  <w:bCs/>
                  <w:snapToGrid/>
                  <w:spacing w:val="4"/>
                  <w:sz w:val="21"/>
                  <w:szCs w:val="21"/>
                </w:rPr>
                <w:t>4</w:t>
              </w:r>
              <w:r w:rsidRPr="00B767C0">
                <w:rPr>
                  <w:rFonts w:hint="eastAsia"/>
                  <w:bCs/>
                  <w:snapToGrid/>
                  <w:spacing w:val="4"/>
                  <w:sz w:val="21"/>
                  <w:szCs w:val="21"/>
                </w:rPr>
                <w:t>月</w:t>
              </w:r>
              <w:r w:rsidRPr="00B767C0">
                <w:rPr>
                  <w:rFonts w:hint="eastAsia"/>
                  <w:bCs/>
                  <w:snapToGrid/>
                  <w:spacing w:val="4"/>
                  <w:sz w:val="21"/>
                  <w:szCs w:val="21"/>
                </w:rPr>
                <w:t>30</w:t>
              </w:r>
              <w:r w:rsidRPr="00B767C0">
                <w:rPr>
                  <w:rFonts w:hint="eastAsia"/>
                  <w:bCs/>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30"/>
                <w:attr w:name="Month" w:val="4"/>
                <w:attr w:name="Year" w:val="1948"/>
              </w:smartTagPr>
              <w:r w:rsidRPr="00B767C0">
                <w:rPr>
                  <w:snapToGrid/>
                  <w:spacing w:val="4"/>
                  <w:sz w:val="21"/>
                  <w:szCs w:val="21"/>
                </w:rPr>
                <w:t>1948</w:t>
              </w:r>
              <w:r w:rsidRPr="00B767C0">
                <w:rPr>
                  <w:rFonts w:hint="eastAsia"/>
                  <w:snapToGrid/>
                  <w:spacing w:val="4"/>
                  <w:sz w:val="21"/>
                  <w:szCs w:val="21"/>
                </w:rPr>
                <w:t>年</w:t>
              </w:r>
              <w:r w:rsidRPr="00B767C0">
                <w:rPr>
                  <w:rFonts w:hint="eastAsia"/>
                  <w:snapToGrid/>
                  <w:spacing w:val="4"/>
                  <w:sz w:val="21"/>
                  <w:szCs w:val="21"/>
                </w:rPr>
                <w:t>4</w:t>
              </w:r>
              <w:r w:rsidRPr="00B767C0">
                <w:rPr>
                  <w:rFonts w:hint="eastAsia"/>
                  <w:snapToGrid/>
                  <w:spacing w:val="4"/>
                  <w:sz w:val="21"/>
                  <w:szCs w:val="21"/>
                </w:rPr>
                <w:t>月</w:t>
              </w:r>
              <w:r w:rsidRPr="00B767C0">
                <w:rPr>
                  <w:rFonts w:hint="eastAsia"/>
                  <w:snapToGrid/>
                  <w:spacing w:val="4"/>
                  <w:sz w:val="21"/>
                  <w:szCs w:val="21"/>
                </w:rPr>
                <w:t>30</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26"/>
                <w:attr w:name="Month" w:val="7"/>
                <w:attr w:name="Year" w:val="1956"/>
              </w:smartTagPr>
              <w:r w:rsidRPr="00B767C0">
                <w:rPr>
                  <w:snapToGrid/>
                  <w:spacing w:val="4"/>
                  <w:sz w:val="21"/>
                  <w:szCs w:val="21"/>
                </w:rPr>
                <w:t>1956</w:t>
              </w:r>
              <w:r w:rsidRPr="00B767C0">
                <w:rPr>
                  <w:rFonts w:hint="eastAsia"/>
                  <w:snapToGrid/>
                  <w:spacing w:val="4"/>
                  <w:sz w:val="21"/>
                  <w:szCs w:val="21"/>
                </w:rPr>
                <w:t>年</w:t>
              </w:r>
              <w:r w:rsidRPr="00B767C0">
                <w:rPr>
                  <w:rFonts w:hint="eastAsia"/>
                  <w:snapToGrid/>
                  <w:spacing w:val="4"/>
                  <w:sz w:val="21"/>
                  <w:szCs w:val="21"/>
                </w:rPr>
                <w:t>7</w:t>
              </w:r>
              <w:r w:rsidRPr="00B767C0">
                <w:rPr>
                  <w:rFonts w:hint="eastAsia"/>
                  <w:snapToGrid/>
                  <w:spacing w:val="4"/>
                  <w:sz w:val="21"/>
                  <w:szCs w:val="21"/>
                </w:rPr>
                <w:t>月</w:t>
              </w:r>
              <w:r w:rsidRPr="00B767C0">
                <w:rPr>
                  <w:rFonts w:hint="eastAsia"/>
                  <w:snapToGrid/>
                  <w:spacing w:val="4"/>
                  <w:sz w:val="21"/>
                  <w:szCs w:val="21"/>
                </w:rPr>
                <w:t>26</w:t>
              </w:r>
              <w:r w:rsidRPr="00B767C0">
                <w:rPr>
                  <w:rFonts w:hint="eastAsia"/>
                  <w:snapToGrid/>
                  <w:spacing w:val="4"/>
                  <w:sz w:val="21"/>
                  <w:szCs w:val="21"/>
                </w:rPr>
                <w:t>日</w:t>
              </w:r>
            </w:smartTag>
          </w:p>
        </w:tc>
        <w:tc>
          <w:tcPr>
            <w:tcW w:w="1608" w:type="pct"/>
          </w:tcPr>
          <w:p w:rsidR="00941CB5" w:rsidRPr="00B767C0" w:rsidRDefault="00941CB5" w:rsidP="00145C55">
            <w:pPr>
              <w:spacing w:beforeLines="20" w:before="62" w:afterLines="30" w:after="93" w:line="264" w:lineRule="auto"/>
              <w:rPr>
                <w:bCs/>
                <w:snapToGrid/>
                <w:spacing w:val="4"/>
                <w:sz w:val="21"/>
                <w:szCs w:val="21"/>
              </w:rPr>
            </w:pPr>
            <w:r w:rsidRPr="00B767C0">
              <w:rPr>
                <w:rFonts w:hint="eastAsia"/>
                <w:snapToGrid/>
                <w:spacing w:val="4"/>
                <w:sz w:val="21"/>
                <w:szCs w:val="21"/>
              </w:rPr>
              <w:t>美洲国家组织宪章：</w:t>
            </w:r>
            <w:smartTag w:uri="urn:schemas-microsoft-com:office:smarttags" w:element="chsdate">
              <w:smartTagPr>
                <w:attr w:name="Year" w:val="1950"/>
                <w:attr w:name="Month" w:val="8"/>
                <w:attr w:name="Day" w:val="17"/>
                <w:attr w:name="IsLunarDate" w:val="False"/>
                <w:attr w:name="IsROCDate" w:val="False"/>
              </w:smartTagPr>
              <w:r w:rsidRPr="00B767C0">
                <w:rPr>
                  <w:rFonts w:hint="eastAsia"/>
                  <w:snapToGrid/>
                  <w:spacing w:val="4"/>
                  <w:sz w:val="21"/>
                  <w:szCs w:val="21"/>
                </w:rPr>
                <w:t>1950</w:t>
              </w:r>
              <w:r w:rsidRPr="00B767C0">
                <w:rPr>
                  <w:rFonts w:hint="eastAsia"/>
                  <w:snapToGrid/>
                  <w:spacing w:val="4"/>
                  <w:sz w:val="21"/>
                  <w:szCs w:val="21"/>
                </w:rPr>
                <w:t>年</w:t>
              </w:r>
              <w:r w:rsidRPr="00B767C0">
                <w:rPr>
                  <w:rFonts w:hint="eastAsia"/>
                  <w:snapToGrid/>
                  <w:spacing w:val="4"/>
                  <w:sz w:val="21"/>
                  <w:szCs w:val="21"/>
                </w:rPr>
                <w:t>8</w:t>
              </w:r>
              <w:r w:rsidRPr="00B767C0">
                <w:rPr>
                  <w:rFonts w:hint="eastAsia"/>
                  <w:snapToGrid/>
                  <w:spacing w:val="4"/>
                  <w:sz w:val="21"/>
                  <w:szCs w:val="21"/>
                </w:rPr>
                <w:t>月</w:t>
              </w:r>
              <w:r w:rsidRPr="00B767C0">
                <w:rPr>
                  <w:rFonts w:hint="eastAsia"/>
                  <w:snapToGrid/>
                  <w:spacing w:val="4"/>
                  <w:sz w:val="21"/>
                  <w:szCs w:val="21"/>
                </w:rPr>
                <w:t>17</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170</w:t>
            </w:r>
            <w:r w:rsidRPr="00B767C0">
              <w:rPr>
                <w:rFonts w:hint="eastAsia"/>
                <w:snapToGrid/>
                <w:spacing w:val="4"/>
                <w:sz w:val="21"/>
                <w:szCs w:val="21"/>
              </w:rPr>
              <w:t>号第</w:t>
            </w:r>
            <w:r w:rsidRPr="00B767C0">
              <w:rPr>
                <w:snapToGrid/>
                <w:spacing w:val="4"/>
                <w:sz w:val="21"/>
                <w:szCs w:val="21"/>
              </w:rPr>
              <w:t>1614</w:t>
            </w:r>
            <w:r w:rsidRPr="00B767C0">
              <w:rPr>
                <w:rFonts w:hint="eastAsia"/>
                <w:snapToGrid/>
                <w:spacing w:val="4"/>
                <w:sz w:val="21"/>
                <w:szCs w:val="21"/>
              </w:rPr>
              <w:t>页。</w:t>
            </w:r>
          </w:p>
        </w:tc>
      </w:tr>
      <w:tr w:rsidR="00941CB5" w:rsidRPr="00B767C0" w:rsidTr="00B767C0">
        <w:trPr>
          <w:trHeight w:val="203"/>
        </w:trPr>
        <w:tc>
          <w:tcPr>
            <w:tcW w:w="1140" w:type="pct"/>
          </w:tcPr>
          <w:p w:rsidR="00941CB5" w:rsidRPr="00B767C0" w:rsidRDefault="00941CB5" w:rsidP="00145C55">
            <w:pPr>
              <w:spacing w:beforeLines="20" w:before="62" w:afterLines="30" w:after="93" w:line="264" w:lineRule="auto"/>
              <w:rPr>
                <w:rFonts w:hint="eastAsia"/>
                <w:snapToGrid/>
                <w:spacing w:val="4"/>
                <w:sz w:val="21"/>
                <w:szCs w:val="21"/>
              </w:rPr>
            </w:pPr>
            <w:r w:rsidRPr="00B767C0">
              <w:rPr>
                <w:rFonts w:hint="eastAsia"/>
                <w:snapToGrid/>
                <w:spacing w:val="4"/>
                <w:sz w:val="21"/>
                <w:szCs w:val="21"/>
              </w:rPr>
              <w:t>《美洲国家组织宪章修正案卡塔赫纳议定书》</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哥伦比亚卡塔赫纳德印第亚斯</w:t>
            </w:r>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5"/>
                <w:attr w:name="Month" w:val="12"/>
                <w:attr w:name="Year" w:val="1985"/>
              </w:smartTagPr>
              <w:r w:rsidRPr="00B767C0">
                <w:rPr>
                  <w:snapToGrid/>
                  <w:spacing w:val="4"/>
                  <w:sz w:val="21"/>
                  <w:szCs w:val="21"/>
                </w:rPr>
                <w:t>1985</w:t>
              </w:r>
              <w:r w:rsidRPr="00B767C0">
                <w:rPr>
                  <w:rFonts w:hint="eastAsia"/>
                  <w:snapToGrid/>
                  <w:spacing w:val="4"/>
                  <w:sz w:val="21"/>
                  <w:szCs w:val="21"/>
                </w:rPr>
                <w:t>年</w:t>
              </w:r>
              <w:r w:rsidRPr="00B767C0">
                <w:rPr>
                  <w:rFonts w:hint="eastAsia"/>
                  <w:snapToGrid/>
                  <w:spacing w:val="4"/>
                  <w:sz w:val="21"/>
                  <w:szCs w:val="21"/>
                </w:rPr>
                <w:t>12</w:t>
              </w:r>
              <w:r w:rsidRPr="00B767C0">
                <w:rPr>
                  <w:rFonts w:hint="eastAsia"/>
                  <w:snapToGrid/>
                  <w:spacing w:val="4"/>
                  <w:sz w:val="21"/>
                  <w:szCs w:val="21"/>
                </w:rPr>
                <w:t>月</w:t>
              </w:r>
              <w:r w:rsidRPr="00B767C0">
                <w:rPr>
                  <w:rFonts w:hint="eastAsia"/>
                  <w:snapToGrid/>
                  <w:spacing w:val="4"/>
                  <w:sz w:val="21"/>
                  <w:szCs w:val="21"/>
                </w:rPr>
                <w:t>5</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16"/>
                <w:attr w:name="Month" w:val="11"/>
                <w:attr w:name="Year" w:val="1988"/>
              </w:smartTagPr>
              <w:r w:rsidRPr="00B767C0">
                <w:rPr>
                  <w:snapToGrid/>
                  <w:spacing w:val="4"/>
                  <w:sz w:val="21"/>
                  <w:szCs w:val="21"/>
                </w:rPr>
                <w:t>1988</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16</w:t>
              </w:r>
              <w:r w:rsidRPr="00B767C0">
                <w:rPr>
                  <w:rFonts w:hint="eastAsia"/>
                  <w:snapToGrid/>
                  <w:spacing w:val="4"/>
                  <w:sz w:val="21"/>
                  <w:szCs w:val="21"/>
                </w:rPr>
                <w:t>日</w:t>
              </w:r>
            </w:smartTag>
          </w:p>
        </w:tc>
        <w:tc>
          <w:tcPr>
            <w:tcW w:w="1608" w:type="pct"/>
          </w:tcPr>
          <w:p w:rsidR="00941CB5" w:rsidRPr="00B767C0" w:rsidRDefault="00941CB5" w:rsidP="00145C55">
            <w:pPr>
              <w:spacing w:beforeLines="20" w:before="62" w:afterLines="30" w:after="93" w:line="264" w:lineRule="auto"/>
              <w:rPr>
                <w:rFonts w:hint="eastAsia"/>
                <w:snapToGrid/>
                <w:spacing w:val="4"/>
                <w:sz w:val="21"/>
                <w:szCs w:val="21"/>
              </w:rPr>
            </w:pPr>
            <w:r w:rsidRPr="00B767C0">
              <w:rPr>
                <w:rFonts w:hint="eastAsia"/>
                <w:snapToGrid/>
                <w:spacing w:val="4"/>
                <w:sz w:val="21"/>
                <w:szCs w:val="21"/>
              </w:rPr>
              <w:t>核准：第</w:t>
            </w:r>
            <w:r w:rsidRPr="00B767C0">
              <w:rPr>
                <w:rFonts w:hint="eastAsia"/>
                <w:snapToGrid/>
                <w:spacing w:val="4"/>
                <w:sz w:val="21"/>
                <w:szCs w:val="21"/>
              </w:rPr>
              <w:t>36</w:t>
            </w:r>
            <w:r w:rsidRPr="00B767C0">
              <w:rPr>
                <w:rFonts w:hint="eastAsia"/>
                <w:snapToGrid/>
                <w:spacing w:val="4"/>
                <w:sz w:val="21"/>
                <w:szCs w:val="21"/>
              </w:rPr>
              <w:t>号</w:t>
            </w:r>
            <w:r w:rsidRPr="00B767C0">
              <w:rPr>
                <w:snapToGrid/>
                <w:spacing w:val="4"/>
                <w:sz w:val="21"/>
                <w:szCs w:val="21"/>
              </w:rPr>
              <w:t>A. N.</w:t>
            </w:r>
            <w:r w:rsidRPr="00B767C0">
              <w:rPr>
                <w:rFonts w:hint="eastAsia"/>
                <w:snapToGrid/>
                <w:spacing w:val="4"/>
                <w:sz w:val="21"/>
                <w:szCs w:val="21"/>
              </w:rPr>
              <w:t>法令：</w:t>
            </w:r>
            <w:smartTag w:uri="urn:schemas-microsoft-com:office:smarttags" w:element="chsdate">
              <w:smartTagPr>
                <w:attr w:name="Year" w:val="1988"/>
                <w:attr w:name="Month" w:val="11"/>
                <w:attr w:name="Day" w:val="25"/>
                <w:attr w:name="IsLunarDate" w:val="False"/>
                <w:attr w:name="IsROCDate" w:val="False"/>
              </w:smartTagPr>
              <w:r w:rsidRPr="00B767C0">
                <w:rPr>
                  <w:rFonts w:hint="eastAsia"/>
                  <w:snapToGrid/>
                  <w:spacing w:val="4"/>
                  <w:sz w:val="21"/>
                  <w:szCs w:val="21"/>
                </w:rPr>
                <w:t>1988</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25</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225</w:t>
            </w:r>
            <w:r w:rsidRPr="00B767C0">
              <w:rPr>
                <w:rFonts w:hint="eastAsia"/>
                <w:snapToGrid/>
                <w:spacing w:val="4"/>
                <w:sz w:val="21"/>
                <w:szCs w:val="21"/>
              </w:rPr>
              <w:t>号第</w:t>
            </w:r>
            <w:r w:rsidRPr="00B767C0">
              <w:rPr>
                <w:rFonts w:hint="eastAsia"/>
                <w:snapToGrid/>
                <w:spacing w:val="4"/>
                <w:sz w:val="21"/>
                <w:szCs w:val="21"/>
              </w:rPr>
              <w:t>1392</w:t>
            </w:r>
            <w:r w:rsidRPr="00B767C0">
              <w:rPr>
                <w:rFonts w:hint="eastAsia"/>
                <w:snapToGrid/>
                <w:spacing w:val="4"/>
                <w:sz w:val="21"/>
                <w:szCs w:val="21"/>
              </w:rPr>
              <w:t>页。</w:t>
            </w:r>
          </w:p>
        </w:tc>
      </w:tr>
      <w:tr w:rsidR="00941CB5" w:rsidRPr="00B767C0" w:rsidTr="00B767C0">
        <w:trPr>
          <w:trHeight w:val="203"/>
        </w:trPr>
        <w:tc>
          <w:tcPr>
            <w:tcW w:w="1140"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《美洲国家组织宪章修正案华盛顿议定书》</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694F6E">
              <w:rPr>
                <w:rFonts w:hint="eastAsia"/>
                <w:snapToGrid/>
                <w:spacing w:val="0"/>
                <w:sz w:val="21"/>
                <w:szCs w:val="21"/>
              </w:rPr>
              <w:t>美国华盛顿特区，</w:t>
            </w:r>
            <w:smartTag w:uri="urn:schemas-microsoft-com:office:smarttags" w:element="chsdate">
              <w:smartTagPr>
                <w:attr w:name="IsROCDate" w:val="False"/>
                <w:attr w:name="IsLunarDate" w:val="False"/>
                <w:attr w:name="Day" w:val="14"/>
                <w:attr w:name="Month" w:val="12"/>
                <w:attr w:name="Year" w:val="1992"/>
              </w:smartTagPr>
              <w:r w:rsidRPr="00694F6E">
                <w:rPr>
                  <w:rFonts w:hint="eastAsia"/>
                  <w:snapToGrid/>
                  <w:spacing w:val="0"/>
                  <w:sz w:val="21"/>
                  <w:szCs w:val="21"/>
                </w:rPr>
                <w:t>1992</w:t>
              </w:r>
              <w:r w:rsidRPr="00694F6E">
                <w:rPr>
                  <w:rFonts w:hint="eastAsia"/>
                  <w:snapToGrid/>
                  <w:spacing w:val="0"/>
                  <w:sz w:val="21"/>
                  <w:szCs w:val="21"/>
                </w:rPr>
                <w:t>年</w:t>
              </w:r>
              <w:r w:rsidRPr="00694F6E">
                <w:rPr>
                  <w:rFonts w:hint="eastAsia"/>
                  <w:snapToGrid/>
                  <w:spacing w:val="0"/>
                  <w:sz w:val="21"/>
                  <w:szCs w:val="21"/>
                </w:rPr>
                <w:t>12</w:t>
              </w:r>
              <w:r w:rsidRPr="00694F6E">
                <w:rPr>
                  <w:rFonts w:hint="eastAsia"/>
                  <w:snapToGrid/>
                  <w:spacing w:val="0"/>
                  <w:sz w:val="21"/>
                  <w:szCs w:val="21"/>
                </w:rPr>
                <w:t>月</w:t>
              </w:r>
              <w:r w:rsidRPr="00694F6E">
                <w:rPr>
                  <w:rFonts w:hint="eastAsia"/>
                  <w:snapToGrid/>
                  <w:spacing w:val="0"/>
                  <w:sz w:val="21"/>
                  <w:szCs w:val="21"/>
                </w:rPr>
                <w:t>14</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14"/>
                <w:attr w:name="Month" w:val="12"/>
                <w:attr w:name="Year" w:val="1992"/>
              </w:smartTagPr>
              <w:r w:rsidRPr="00B767C0">
                <w:rPr>
                  <w:snapToGrid/>
                  <w:spacing w:val="4"/>
                  <w:sz w:val="21"/>
                  <w:szCs w:val="21"/>
                </w:rPr>
                <w:t>1992</w:t>
              </w:r>
              <w:r w:rsidRPr="00B767C0">
                <w:rPr>
                  <w:rFonts w:hint="eastAsia"/>
                  <w:snapToGrid/>
                  <w:spacing w:val="4"/>
                  <w:sz w:val="21"/>
                  <w:szCs w:val="21"/>
                </w:rPr>
                <w:t>年</w:t>
              </w:r>
              <w:r w:rsidRPr="00B767C0">
                <w:rPr>
                  <w:rFonts w:hint="eastAsia"/>
                  <w:snapToGrid/>
                  <w:spacing w:val="4"/>
                  <w:sz w:val="21"/>
                  <w:szCs w:val="21"/>
                </w:rPr>
                <w:t>12</w:t>
              </w:r>
              <w:r w:rsidRPr="00B767C0">
                <w:rPr>
                  <w:rFonts w:hint="eastAsia"/>
                  <w:snapToGrid/>
                  <w:spacing w:val="4"/>
                  <w:sz w:val="21"/>
                  <w:szCs w:val="21"/>
                </w:rPr>
                <w:t>月</w:t>
              </w:r>
              <w:r w:rsidRPr="00B767C0">
                <w:rPr>
                  <w:rFonts w:hint="eastAsia"/>
                  <w:snapToGrid/>
                  <w:spacing w:val="4"/>
                  <w:sz w:val="21"/>
                  <w:szCs w:val="21"/>
                </w:rPr>
                <w:t>14</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30"/>
                <w:attr w:name="Month" w:val="5"/>
                <w:attr w:name="Year" w:val="1995"/>
              </w:smartTagPr>
              <w:r w:rsidRPr="00B767C0">
                <w:rPr>
                  <w:snapToGrid/>
                  <w:spacing w:val="4"/>
                  <w:sz w:val="21"/>
                  <w:szCs w:val="21"/>
                </w:rPr>
                <w:t>1995</w:t>
              </w:r>
              <w:r w:rsidRPr="00B767C0">
                <w:rPr>
                  <w:rFonts w:hint="eastAsia"/>
                  <w:snapToGrid/>
                  <w:spacing w:val="4"/>
                  <w:sz w:val="21"/>
                  <w:szCs w:val="21"/>
                </w:rPr>
                <w:t>年</w:t>
              </w:r>
              <w:r w:rsidRPr="00B767C0">
                <w:rPr>
                  <w:rFonts w:hint="eastAsia"/>
                  <w:snapToGrid/>
                  <w:spacing w:val="4"/>
                  <w:sz w:val="21"/>
                  <w:szCs w:val="21"/>
                </w:rPr>
                <w:t>5</w:t>
              </w:r>
              <w:r w:rsidRPr="00B767C0">
                <w:rPr>
                  <w:rFonts w:hint="eastAsia"/>
                  <w:snapToGrid/>
                  <w:spacing w:val="4"/>
                  <w:sz w:val="21"/>
                  <w:szCs w:val="21"/>
                </w:rPr>
                <w:t>月</w:t>
              </w:r>
              <w:r w:rsidRPr="00B767C0">
                <w:rPr>
                  <w:rFonts w:hint="eastAsia"/>
                  <w:snapToGrid/>
                  <w:spacing w:val="4"/>
                  <w:sz w:val="21"/>
                  <w:szCs w:val="21"/>
                </w:rPr>
                <w:t>30</w:t>
              </w:r>
              <w:r w:rsidRPr="00B767C0">
                <w:rPr>
                  <w:rFonts w:hint="eastAsia"/>
                  <w:snapToGrid/>
                  <w:spacing w:val="4"/>
                  <w:sz w:val="21"/>
                  <w:szCs w:val="21"/>
                </w:rPr>
                <w:t>日</w:t>
              </w:r>
            </w:smartTag>
          </w:p>
        </w:tc>
        <w:tc>
          <w:tcPr>
            <w:tcW w:w="1608" w:type="pct"/>
          </w:tcPr>
          <w:p w:rsidR="00941CB5" w:rsidRPr="00B767C0" w:rsidRDefault="00941CB5" w:rsidP="00A25091">
            <w:pPr>
              <w:spacing w:beforeLines="20" w:before="62" w:afterLines="20" w:after="62" w:line="264" w:lineRule="auto"/>
              <w:rPr>
                <w:rFonts w:hint="eastAsia"/>
                <w:snapToGrid/>
                <w:spacing w:val="4"/>
                <w:sz w:val="21"/>
                <w:szCs w:val="21"/>
              </w:rPr>
            </w:pPr>
            <w:r w:rsidRPr="00B767C0">
              <w:rPr>
                <w:rFonts w:hint="eastAsia"/>
                <w:snapToGrid/>
                <w:spacing w:val="4"/>
                <w:sz w:val="21"/>
                <w:szCs w:val="21"/>
              </w:rPr>
              <w:t>核准：第</w:t>
            </w:r>
            <w:r w:rsidRPr="00B767C0">
              <w:rPr>
                <w:rFonts w:hint="eastAsia"/>
                <w:snapToGrid/>
                <w:spacing w:val="4"/>
                <w:sz w:val="21"/>
                <w:szCs w:val="21"/>
              </w:rPr>
              <w:t>948</w:t>
            </w:r>
            <w:r w:rsidRPr="00B767C0">
              <w:rPr>
                <w:rFonts w:hint="eastAsia"/>
                <w:snapToGrid/>
                <w:spacing w:val="4"/>
                <w:sz w:val="21"/>
                <w:szCs w:val="21"/>
              </w:rPr>
              <w:t>号法令：</w:t>
            </w:r>
            <w:smartTag w:uri="urn:schemas-microsoft-com:office:smarttags" w:element="chsdate">
              <w:smartTagPr>
                <w:attr w:name="IsROCDate" w:val="False"/>
                <w:attr w:name="IsLunarDate" w:val="False"/>
                <w:attr w:name="Day" w:val="6"/>
                <w:attr w:name="Month" w:val="4"/>
                <w:attr w:name="Year" w:val="1995"/>
              </w:smartTagPr>
              <w:r w:rsidRPr="00B767C0">
                <w:rPr>
                  <w:rFonts w:hint="eastAsia"/>
                  <w:snapToGrid/>
                  <w:spacing w:val="4"/>
                  <w:sz w:val="21"/>
                  <w:szCs w:val="21"/>
                </w:rPr>
                <w:t>1995</w:t>
              </w:r>
              <w:r w:rsidRPr="00B767C0">
                <w:rPr>
                  <w:rFonts w:hint="eastAsia"/>
                  <w:snapToGrid/>
                  <w:spacing w:val="4"/>
                  <w:sz w:val="21"/>
                  <w:szCs w:val="21"/>
                </w:rPr>
                <w:t>年</w:t>
              </w:r>
              <w:r w:rsidRPr="00B767C0">
                <w:rPr>
                  <w:rFonts w:hint="eastAsia"/>
                  <w:snapToGrid/>
                  <w:spacing w:val="4"/>
                  <w:sz w:val="21"/>
                  <w:szCs w:val="21"/>
                </w:rPr>
                <w:t>4</w:t>
              </w:r>
              <w:r w:rsidRPr="00B767C0">
                <w:rPr>
                  <w:rFonts w:hint="eastAsia"/>
                  <w:snapToGrid/>
                  <w:spacing w:val="4"/>
                  <w:sz w:val="21"/>
                  <w:szCs w:val="21"/>
                </w:rPr>
                <w:t>月</w:t>
              </w:r>
              <w:r w:rsidRPr="00B767C0">
                <w:rPr>
                  <w:rFonts w:hint="eastAsia"/>
                  <w:snapToGrid/>
                  <w:spacing w:val="4"/>
                  <w:sz w:val="21"/>
                  <w:szCs w:val="21"/>
                </w:rPr>
                <w:t>6</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68</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133</w:t>
            </w:r>
            <w:r w:rsidRPr="00B767C0">
              <w:rPr>
                <w:rFonts w:hint="eastAsia"/>
                <w:snapToGrid/>
                <w:spacing w:val="4"/>
                <w:sz w:val="21"/>
                <w:szCs w:val="21"/>
              </w:rPr>
              <w:t>页。</w:t>
            </w:r>
          </w:p>
          <w:p w:rsidR="00941CB5" w:rsidRPr="00B767C0" w:rsidRDefault="00941CB5" w:rsidP="00145C55">
            <w:pPr>
              <w:spacing w:beforeLines="20" w:before="62" w:afterLines="30" w:after="93" w:line="264" w:lineRule="auto"/>
              <w:rPr>
                <w:iCs/>
                <w:snapToGrid/>
                <w:spacing w:val="4"/>
                <w:sz w:val="21"/>
                <w:szCs w:val="21"/>
              </w:rPr>
            </w:pPr>
            <w:r w:rsidRPr="00B767C0">
              <w:rPr>
                <w:rFonts w:hint="eastAsia"/>
                <w:snapToGrid/>
                <w:spacing w:val="4"/>
                <w:sz w:val="21"/>
                <w:szCs w:val="21"/>
              </w:rPr>
              <w:t>正式批准：第</w:t>
            </w:r>
            <w:r w:rsidRPr="00B767C0">
              <w:rPr>
                <w:snapToGrid/>
                <w:spacing w:val="4"/>
                <w:sz w:val="21"/>
                <w:szCs w:val="21"/>
              </w:rPr>
              <w:t>16-95</w:t>
            </w:r>
            <w:r w:rsidRPr="00B767C0">
              <w:rPr>
                <w:rFonts w:hint="eastAsia"/>
                <w:snapToGrid/>
                <w:spacing w:val="4"/>
                <w:sz w:val="21"/>
                <w:szCs w:val="21"/>
              </w:rPr>
              <w:t>号法令：</w:t>
            </w:r>
            <w:smartTag w:uri="urn:schemas-microsoft-com:office:smarttags" w:element="chsdate">
              <w:smartTagPr>
                <w:attr w:name="IsROCDate" w:val="False"/>
                <w:attr w:name="IsLunarDate" w:val="False"/>
                <w:attr w:name="Day" w:val="17"/>
                <w:attr w:name="Month" w:val="5"/>
                <w:attr w:name="Year" w:val="1995"/>
              </w:smartTagPr>
              <w:r w:rsidRPr="00B767C0">
                <w:rPr>
                  <w:rFonts w:hint="eastAsia"/>
                  <w:snapToGrid/>
                  <w:spacing w:val="4"/>
                  <w:sz w:val="21"/>
                  <w:szCs w:val="21"/>
                </w:rPr>
                <w:t>1995</w:t>
              </w:r>
              <w:r w:rsidRPr="00B767C0">
                <w:rPr>
                  <w:rFonts w:hint="eastAsia"/>
                  <w:snapToGrid/>
                  <w:spacing w:val="4"/>
                  <w:sz w:val="21"/>
                  <w:szCs w:val="21"/>
                </w:rPr>
                <w:t>年</w:t>
              </w:r>
              <w:r w:rsidRPr="00B767C0">
                <w:rPr>
                  <w:rFonts w:hint="eastAsia"/>
                  <w:snapToGrid/>
                  <w:spacing w:val="4"/>
                  <w:sz w:val="21"/>
                  <w:szCs w:val="21"/>
                </w:rPr>
                <w:t>5</w:t>
              </w:r>
              <w:r w:rsidRPr="00B767C0">
                <w:rPr>
                  <w:rFonts w:hint="eastAsia"/>
                  <w:snapToGrid/>
                  <w:spacing w:val="4"/>
                  <w:sz w:val="21"/>
                  <w:szCs w:val="21"/>
                </w:rPr>
                <w:t>月</w:t>
              </w:r>
              <w:r w:rsidRPr="00B767C0">
                <w:rPr>
                  <w:rFonts w:hint="eastAsia"/>
                  <w:snapToGrid/>
                  <w:spacing w:val="4"/>
                  <w:sz w:val="21"/>
                  <w:szCs w:val="21"/>
                </w:rPr>
                <w:t>17</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90</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1633</w:t>
            </w:r>
            <w:r w:rsidRPr="00B767C0">
              <w:rPr>
                <w:rFonts w:hint="eastAsia"/>
                <w:snapToGrid/>
                <w:spacing w:val="4"/>
                <w:sz w:val="21"/>
                <w:szCs w:val="21"/>
              </w:rPr>
              <w:t>页。</w:t>
            </w:r>
          </w:p>
        </w:tc>
      </w:tr>
      <w:tr w:rsidR="00941CB5" w:rsidRPr="00B767C0" w:rsidTr="00B767C0">
        <w:trPr>
          <w:trHeight w:val="203"/>
        </w:trPr>
        <w:tc>
          <w:tcPr>
            <w:tcW w:w="1140"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《美洲国家组织宪章修正案马那瓜议定书》</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尼加拉瓜马那瓜</w:t>
            </w:r>
            <w:r w:rsidRPr="00B767C0">
              <w:rPr>
                <w:snapToGrid/>
                <w:spacing w:val="4"/>
                <w:sz w:val="21"/>
                <w:szCs w:val="21"/>
              </w:rPr>
              <w:br/>
            </w:r>
            <w:smartTag w:uri="urn:schemas-microsoft-com:office:smarttags" w:element="chsdate">
              <w:smartTagPr>
                <w:attr w:name="IsROCDate" w:val="False"/>
                <w:attr w:name="IsLunarDate" w:val="False"/>
                <w:attr w:name="Day" w:val="10"/>
                <w:attr w:name="Month" w:val="6"/>
                <w:attr w:name="Year" w:val="1993"/>
              </w:smartTagPr>
              <w:r w:rsidRPr="00B767C0">
                <w:rPr>
                  <w:snapToGrid/>
                  <w:spacing w:val="4"/>
                  <w:sz w:val="21"/>
                  <w:szCs w:val="21"/>
                </w:rPr>
                <w:t>1993</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10</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10"/>
                <w:attr w:name="Month" w:val="6"/>
                <w:attr w:name="Year" w:val="1993"/>
              </w:smartTagPr>
              <w:r w:rsidRPr="00B767C0">
                <w:rPr>
                  <w:snapToGrid/>
                  <w:spacing w:val="4"/>
                  <w:sz w:val="21"/>
                  <w:szCs w:val="21"/>
                </w:rPr>
                <w:t>1993</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10</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30"/>
                <w:attr w:name="Month" w:val="5"/>
                <w:attr w:name="Year" w:val="1995"/>
              </w:smartTagPr>
              <w:r w:rsidRPr="00B767C0">
                <w:rPr>
                  <w:snapToGrid/>
                  <w:spacing w:val="4"/>
                  <w:sz w:val="21"/>
                  <w:szCs w:val="21"/>
                </w:rPr>
                <w:t>1995</w:t>
              </w:r>
              <w:r w:rsidRPr="00B767C0">
                <w:rPr>
                  <w:rFonts w:hint="eastAsia"/>
                  <w:snapToGrid/>
                  <w:spacing w:val="4"/>
                  <w:sz w:val="21"/>
                  <w:szCs w:val="21"/>
                </w:rPr>
                <w:t>年</w:t>
              </w:r>
              <w:r w:rsidRPr="00B767C0">
                <w:rPr>
                  <w:rFonts w:hint="eastAsia"/>
                  <w:snapToGrid/>
                  <w:spacing w:val="4"/>
                  <w:sz w:val="21"/>
                  <w:szCs w:val="21"/>
                </w:rPr>
                <w:t>5</w:t>
              </w:r>
              <w:r w:rsidRPr="00B767C0">
                <w:rPr>
                  <w:rFonts w:hint="eastAsia"/>
                  <w:snapToGrid/>
                  <w:spacing w:val="4"/>
                  <w:sz w:val="21"/>
                  <w:szCs w:val="21"/>
                </w:rPr>
                <w:t>月</w:t>
              </w:r>
              <w:r w:rsidRPr="00B767C0">
                <w:rPr>
                  <w:rFonts w:hint="eastAsia"/>
                  <w:snapToGrid/>
                  <w:spacing w:val="4"/>
                  <w:sz w:val="21"/>
                  <w:szCs w:val="21"/>
                </w:rPr>
                <w:t>30</w:t>
              </w:r>
              <w:r w:rsidRPr="00B767C0">
                <w:rPr>
                  <w:rFonts w:hint="eastAsia"/>
                  <w:snapToGrid/>
                  <w:spacing w:val="4"/>
                  <w:sz w:val="21"/>
                  <w:szCs w:val="21"/>
                </w:rPr>
                <w:t>日</w:t>
              </w:r>
            </w:smartTag>
          </w:p>
        </w:tc>
        <w:tc>
          <w:tcPr>
            <w:tcW w:w="160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核准：第</w:t>
            </w:r>
            <w:r w:rsidRPr="00B767C0">
              <w:rPr>
                <w:rFonts w:hint="eastAsia"/>
                <w:snapToGrid/>
                <w:spacing w:val="4"/>
                <w:sz w:val="21"/>
                <w:szCs w:val="21"/>
              </w:rPr>
              <w:t>950</w:t>
            </w:r>
            <w:r w:rsidRPr="00B767C0">
              <w:rPr>
                <w:rFonts w:hint="eastAsia"/>
                <w:snapToGrid/>
                <w:spacing w:val="4"/>
                <w:sz w:val="21"/>
                <w:szCs w:val="21"/>
              </w:rPr>
              <w:t>号法令，</w:t>
            </w:r>
            <w:smartTag w:uri="urn:schemas-microsoft-com:office:smarttags" w:element="chsdate">
              <w:smartTagPr>
                <w:attr w:name="IsROCDate" w:val="False"/>
                <w:attr w:name="IsLunarDate" w:val="False"/>
                <w:attr w:name="Day" w:val="6"/>
                <w:attr w:name="Month" w:val="4"/>
                <w:attr w:name="Year" w:val="1995"/>
              </w:smartTagPr>
              <w:r w:rsidRPr="00B767C0">
                <w:rPr>
                  <w:rFonts w:hint="eastAsia"/>
                  <w:snapToGrid/>
                  <w:spacing w:val="4"/>
                  <w:sz w:val="21"/>
                  <w:szCs w:val="21"/>
                </w:rPr>
                <w:t>1995</w:t>
              </w:r>
              <w:r w:rsidRPr="00B767C0">
                <w:rPr>
                  <w:rFonts w:hint="eastAsia"/>
                  <w:snapToGrid/>
                  <w:spacing w:val="4"/>
                  <w:sz w:val="21"/>
                  <w:szCs w:val="21"/>
                </w:rPr>
                <w:t>年</w:t>
              </w:r>
              <w:r w:rsidRPr="00B767C0">
                <w:rPr>
                  <w:rFonts w:hint="eastAsia"/>
                  <w:snapToGrid/>
                  <w:spacing w:val="4"/>
                  <w:sz w:val="21"/>
                  <w:szCs w:val="21"/>
                </w:rPr>
                <w:t>4</w:t>
              </w:r>
              <w:r w:rsidRPr="00B767C0">
                <w:rPr>
                  <w:rFonts w:hint="eastAsia"/>
                  <w:snapToGrid/>
                  <w:spacing w:val="4"/>
                  <w:sz w:val="21"/>
                  <w:szCs w:val="21"/>
                </w:rPr>
                <w:t>月</w:t>
              </w:r>
              <w:r w:rsidRPr="00B767C0">
                <w:rPr>
                  <w:rFonts w:hint="eastAsia"/>
                  <w:snapToGrid/>
                  <w:spacing w:val="4"/>
                  <w:sz w:val="21"/>
                  <w:szCs w:val="21"/>
                </w:rPr>
                <w:t>6</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68</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1134</w:t>
            </w:r>
            <w:r w:rsidRPr="00B767C0">
              <w:rPr>
                <w:rFonts w:hint="eastAsia"/>
                <w:snapToGrid/>
                <w:spacing w:val="4"/>
                <w:sz w:val="21"/>
                <w:szCs w:val="21"/>
              </w:rPr>
              <w:t>页。</w:t>
            </w:r>
          </w:p>
          <w:p w:rsidR="00941CB5" w:rsidRPr="00B767C0" w:rsidRDefault="00941CB5" w:rsidP="00145C55">
            <w:pPr>
              <w:spacing w:beforeLines="20" w:before="62" w:afterLines="30" w:after="93" w:line="264" w:lineRule="auto"/>
              <w:rPr>
                <w:iCs/>
                <w:snapToGrid/>
                <w:spacing w:val="4"/>
                <w:sz w:val="21"/>
                <w:szCs w:val="21"/>
              </w:rPr>
            </w:pPr>
            <w:r w:rsidRPr="00B767C0">
              <w:rPr>
                <w:rFonts w:hint="eastAsia"/>
                <w:snapToGrid/>
                <w:spacing w:val="4"/>
                <w:sz w:val="21"/>
                <w:szCs w:val="21"/>
              </w:rPr>
              <w:t>正式批准：第</w:t>
            </w:r>
            <w:r w:rsidRPr="00B767C0">
              <w:rPr>
                <w:snapToGrid/>
                <w:spacing w:val="4"/>
                <w:sz w:val="21"/>
                <w:szCs w:val="21"/>
              </w:rPr>
              <w:t>15-95</w:t>
            </w:r>
            <w:r w:rsidRPr="00B767C0">
              <w:rPr>
                <w:rFonts w:hint="eastAsia"/>
                <w:snapToGrid/>
                <w:spacing w:val="4"/>
                <w:sz w:val="21"/>
                <w:szCs w:val="21"/>
              </w:rPr>
              <w:t>号法令：</w:t>
            </w:r>
            <w:smartTag w:uri="urn:schemas-microsoft-com:office:smarttags" w:element="chsdate">
              <w:smartTagPr>
                <w:attr w:name="IsROCDate" w:val="False"/>
                <w:attr w:name="IsLunarDate" w:val="False"/>
                <w:attr w:name="Day" w:val="17"/>
                <w:attr w:name="Month" w:val="5"/>
                <w:attr w:name="Year" w:val="1995"/>
              </w:smartTagPr>
              <w:r w:rsidRPr="00B767C0">
                <w:rPr>
                  <w:rFonts w:hint="eastAsia"/>
                  <w:snapToGrid/>
                  <w:spacing w:val="4"/>
                  <w:sz w:val="21"/>
                  <w:szCs w:val="21"/>
                </w:rPr>
                <w:t>1995</w:t>
              </w:r>
              <w:r w:rsidRPr="00B767C0">
                <w:rPr>
                  <w:rFonts w:hint="eastAsia"/>
                  <w:snapToGrid/>
                  <w:spacing w:val="4"/>
                  <w:sz w:val="21"/>
                  <w:szCs w:val="21"/>
                </w:rPr>
                <w:t>年</w:t>
              </w:r>
              <w:r w:rsidRPr="00B767C0">
                <w:rPr>
                  <w:rFonts w:hint="eastAsia"/>
                  <w:snapToGrid/>
                  <w:spacing w:val="4"/>
                  <w:sz w:val="21"/>
                  <w:szCs w:val="21"/>
                </w:rPr>
                <w:t>5</w:t>
              </w:r>
              <w:r w:rsidRPr="00B767C0">
                <w:rPr>
                  <w:rFonts w:hint="eastAsia"/>
                  <w:snapToGrid/>
                  <w:spacing w:val="4"/>
                  <w:sz w:val="21"/>
                  <w:szCs w:val="21"/>
                </w:rPr>
                <w:t>月</w:t>
              </w:r>
              <w:r w:rsidRPr="00B767C0">
                <w:rPr>
                  <w:rFonts w:hint="eastAsia"/>
                  <w:snapToGrid/>
                  <w:spacing w:val="4"/>
                  <w:sz w:val="21"/>
                  <w:szCs w:val="21"/>
                </w:rPr>
                <w:t>17</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90</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1633</w:t>
            </w:r>
            <w:r w:rsidRPr="00B767C0">
              <w:rPr>
                <w:rFonts w:hint="eastAsia"/>
                <w:snapToGrid/>
                <w:spacing w:val="4"/>
                <w:sz w:val="21"/>
                <w:szCs w:val="21"/>
              </w:rPr>
              <w:t>页。</w:t>
            </w:r>
          </w:p>
        </w:tc>
      </w:tr>
      <w:tr w:rsidR="00941CB5" w:rsidRPr="00B767C0" w:rsidTr="00B767C0">
        <w:trPr>
          <w:trHeight w:val="203"/>
        </w:trPr>
        <w:tc>
          <w:tcPr>
            <w:tcW w:w="1140" w:type="pct"/>
          </w:tcPr>
          <w:p w:rsidR="00941CB5" w:rsidRPr="00B767C0" w:rsidRDefault="00941CB5" w:rsidP="00145C55">
            <w:pPr>
              <w:spacing w:beforeLines="20" w:before="62" w:afterLines="30" w:after="93" w:line="264" w:lineRule="auto"/>
              <w:rPr>
                <w:iCs/>
                <w:snapToGrid/>
                <w:spacing w:val="4"/>
                <w:sz w:val="21"/>
                <w:szCs w:val="21"/>
              </w:rPr>
            </w:pPr>
            <w:r w:rsidRPr="00B767C0">
              <w:rPr>
                <w:rFonts w:hint="eastAsia"/>
                <w:snapToGrid/>
                <w:spacing w:val="4"/>
                <w:sz w:val="21"/>
                <w:szCs w:val="21"/>
              </w:rPr>
              <w:t>《美洲国家组织宪章修正案布宜诺斯艾利斯议定书》</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阿根廷布宜诺斯艾利斯</w:t>
            </w:r>
            <w:smartTag w:uri="urn:schemas-microsoft-com:office:smarttags" w:element="chsdate">
              <w:smartTagPr>
                <w:attr w:name="IsROCDate" w:val="False"/>
                <w:attr w:name="IsLunarDate" w:val="False"/>
                <w:attr w:name="Day" w:val="27"/>
                <w:attr w:name="Month" w:val="2"/>
                <w:attr w:name="Year" w:val="1967"/>
              </w:smartTagPr>
              <w:r w:rsidRPr="00B767C0">
                <w:rPr>
                  <w:snapToGrid/>
                  <w:spacing w:val="4"/>
                  <w:sz w:val="21"/>
                  <w:szCs w:val="21"/>
                </w:rPr>
                <w:t>1967</w:t>
              </w:r>
              <w:r w:rsidRPr="00B767C0">
                <w:rPr>
                  <w:rFonts w:hint="eastAsia"/>
                  <w:snapToGrid/>
                  <w:spacing w:val="4"/>
                  <w:sz w:val="21"/>
                  <w:szCs w:val="21"/>
                </w:rPr>
                <w:t>年</w:t>
              </w:r>
              <w:r w:rsidRPr="00B767C0">
                <w:rPr>
                  <w:rFonts w:hint="eastAsia"/>
                  <w:snapToGrid/>
                  <w:spacing w:val="4"/>
                  <w:sz w:val="21"/>
                  <w:szCs w:val="21"/>
                </w:rPr>
                <w:t>2</w:t>
              </w:r>
              <w:r w:rsidRPr="00B767C0">
                <w:rPr>
                  <w:rFonts w:hint="eastAsia"/>
                  <w:snapToGrid/>
                  <w:spacing w:val="4"/>
                  <w:sz w:val="21"/>
                  <w:szCs w:val="21"/>
                </w:rPr>
                <w:t>月</w:t>
              </w:r>
              <w:r w:rsidRPr="00B767C0">
                <w:rPr>
                  <w:rFonts w:hint="eastAsia"/>
                  <w:snapToGrid/>
                  <w:spacing w:val="4"/>
                  <w:sz w:val="21"/>
                  <w:szCs w:val="21"/>
                </w:rPr>
                <w:t>27</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27"/>
                <w:attr w:name="Month" w:val="2"/>
                <w:attr w:name="Year" w:val="1967"/>
              </w:smartTagPr>
              <w:r w:rsidRPr="00B767C0">
                <w:rPr>
                  <w:snapToGrid/>
                  <w:spacing w:val="4"/>
                  <w:sz w:val="21"/>
                  <w:szCs w:val="21"/>
                </w:rPr>
                <w:t>1967</w:t>
              </w:r>
              <w:r w:rsidRPr="00B767C0">
                <w:rPr>
                  <w:rFonts w:hint="eastAsia"/>
                  <w:snapToGrid/>
                  <w:spacing w:val="4"/>
                  <w:sz w:val="21"/>
                  <w:szCs w:val="21"/>
                </w:rPr>
                <w:t>年</w:t>
              </w:r>
              <w:r w:rsidRPr="00B767C0">
                <w:rPr>
                  <w:rFonts w:hint="eastAsia"/>
                  <w:snapToGrid/>
                  <w:spacing w:val="4"/>
                  <w:sz w:val="21"/>
                  <w:szCs w:val="21"/>
                </w:rPr>
                <w:t>2</w:t>
              </w:r>
              <w:r w:rsidRPr="00B767C0">
                <w:rPr>
                  <w:rFonts w:hint="eastAsia"/>
                  <w:snapToGrid/>
                  <w:spacing w:val="4"/>
                  <w:sz w:val="21"/>
                  <w:szCs w:val="21"/>
                </w:rPr>
                <w:t>月</w:t>
              </w:r>
              <w:r w:rsidRPr="00B767C0">
                <w:rPr>
                  <w:rFonts w:hint="eastAsia"/>
                  <w:snapToGrid/>
                  <w:spacing w:val="4"/>
                  <w:sz w:val="21"/>
                  <w:szCs w:val="21"/>
                </w:rPr>
                <w:t>27</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23"/>
                <w:attr w:name="Month" w:val="9"/>
                <w:attr w:name="Year" w:val="1968"/>
              </w:smartTagPr>
              <w:r w:rsidRPr="00B767C0">
                <w:rPr>
                  <w:snapToGrid/>
                  <w:spacing w:val="4"/>
                  <w:sz w:val="21"/>
                  <w:szCs w:val="21"/>
                </w:rPr>
                <w:t>1968</w:t>
              </w:r>
              <w:r w:rsidRPr="00B767C0">
                <w:rPr>
                  <w:rFonts w:hint="eastAsia"/>
                  <w:snapToGrid/>
                  <w:spacing w:val="4"/>
                  <w:sz w:val="21"/>
                  <w:szCs w:val="21"/>
                </w:rPr>
                <w:t>年</w:t>
              </w:r>
              <w:r w:rsidRPr="00B767C0">
                <w:rPr>
                  <w:rFonts w:hint="eastAsia"/>
                  <w:snapToGrid/>
                  <w:spacing w:val="4"/>
                  <w:sz w:val="21"/>
                  <w:szCs w:val="21"/>
                </w:rPr>
                <w:t>9</w:t>
              </w:r>
              <w:r w:rsidRPr="00B767C0">
                <w:rPr>
                  <w:rFonts w:hint="eastAsia"/>
                  <w:snapToGrid/>
                  <w:spacing w:val="4"/>
                  <w:sz w:val="21"/>
                  <w:szCs w:val="21"/>
                </w:rPr>
                <w:t>月</w:t>
              </w:r>
              <w:r w:rsidRPr="00B767C0">
                <w:rPr>
                  <w:rFonts w:hint="eastAsia"/>
                  <w:snapToGrid/>
                  <w:spacing w:val="4"/>
                  <w:sz w:val="21"/>
                  <w:szCs w:val="21"/>
                </w:rPr>
                <w:t>23</w:t>
              </w:r>
              <w:r w:rsidRPr="00B767C0">
                <w:rPr>
                  <w:rFonts w:hint="eastAsia"/>
                  <w:snapToGrid/>
                  <w:spacing w:val="4"/>
                  <w:sz w:val="21"/>
                  <w:szCs w:val="21"/>
                </w:rPr>
                <w:t>日</w:t>
              </w:r>
            </w:smartTag>
          </w:p>
        </w:tc>
        <w:tc>
          <w:tcPr>
            <w:tcW w:w="1608" w:type="pct"/>
          </w:tcPr>
          <w:p w:rsidR="00941CB5" w:rsidRPr="00B767C0" w:rsidRDefault="00941CB5" w:rsidP="00145C55">
            <w:pPr>
              <w:spacing w:beforeLines="20" w:before="62" w:afterLines="30" w:after="93" w:line="264" w:lineRule="auto"/>
              <w:rPr>
                <w:rFonts w:hint="eastAsia"/>
                <w:snapToGrid/>
                <w:spacing w:val="4"/>
                <w:sz w:val="21"/>
                <w:szCs w:val="21"/>
              </w:rPr>
            </w:pPr>
            <w:r w:rsidRPr="00B767C0">
              <w:rPr>
                <w:rFonts w:hint="eastAsia"/>
                <w:snapToGrid/>
                <w:spacing w:val="4"/>
                <w:sz w:val="21"/>
                <w:szCs w:val="21"/>
              </w:rPr>
              <w:t>文本：</w:t>
            </w:r>
            <w:smartTag w:uri="urn:schemas-microsoft-com:office:smarttags" w:element="chsdate">
              <w:smartTagPr>
                <w:attr w:name="IsROCDate" w:val="False"/>
                <w:attr w:name="IsLunarDate" w:val="False"/>
                <w:attr w:name="Day" w:val="7"/>
                <w:attr w:name="Month" w:val="8"/>
                <w:attr w:name="Year" w:val="1968"/>
              </w:smartTagPr>
              <w:r w:rsidRPr="00B767C0">
                <w:rPr>
                  <w:rFonts w:hint="eastAsia"/>
                  <w:snapToGrid/>
                  <w:spacing w:val="4"/>
                  <w:sz w:val="21"/>
                  <w:szCs w:val="21"/>
                </w:rPr>
                <w:t>1968</w:t>
              </w:r>
              <w:r w:rsidRPr="00B767C0">
                <w:rPr>
                  <w:rFonts w:hint="eastAsia"/>
                  <w:snapToGrid/>
                  <w:spacing w:val="4"/>
                  <w:sz w:val="21"/>
                  <w:szCs w:val="21"/>
                </w:rPr>
                <w:t>年</w:t>
              </w:r>
              <w:r w:rsidRPr="00B767C0">
                <w:rPr>
                  <w:rFonts w:hint="eastAsia"/>
                  <w:snapToGrid/>
                  <w:spacing w:val="4"/>
                  <w:sz w:val="21"/>
                  <w:szCs w:val="21"/>
                </w:rPr>
                <w:t>8</w:t>
              </w:r>
              <w:r w:rsidRPr="00B767C0">
                <w:rPr>
                  <w:rFonts w:hint="eastAsia"/>
                  <w:snapToGrid/>
                  <w:spacing w:val="4"/>
                  <w:sz w:val="21"/>
                  <w:szCs w:val="21"/>
                </w:rPr>
                <w:t>月</w:t>
              </w:r>
              <w:r w:rsidRPr="00B767C0">
                <w:rPr>
                  <w:rFonts w:hint="eastAsia"/>
                  <w:snapToGrid/>
                  <w:spacing w:val="4"/>
                  <w:sz w:val="21"/>
                  <w:szCs w:val="21"/>
                </w:rPr>
                <w:t>7</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178</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2337</w:t>
            </w:r>
            <w:r w:rsidRPr="00B767C0">
              <w:rPr>
                <w:rFonts w:hint="eastAsia"/>
                <w:snapToGrid/>
                <w:spacing w:val="4"/>
                <w:sz w:val="21"/>
                <w:szCs w:val="21"/>
              </w:rPr>
              <w:t>页。</w:t>
            </w:r>
          </w:p>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核准：</w:t>
            </w:r>
            <w:smartTag w:uri="urn:schemas-microsoft-com:office:smarttags" w:element="chsdate">
              <w:smartTagPr>
                <w:attr w:name="IsROCDate" w:val="False"/>
                <w:attr w:name="IsLunarDate" w:val="False"/>
                <w:attr w:name="Day" w:val="20"/>
                <w:attr w:name="Month" w:val="5"/>
                <w:attr w:name="Year" w:val="1968"/>
              </w:smartTagPr>
              <w:r w:rsidRPr="00B767C0">
                <w:rPr>
                  <w:rFonts w:hint="eastAsia"/>
                  <w:snapToGrid/>
                  <w:spacing w:val="4"/>
                  <w:sz w:val="21"/>
                  <w:szCs w:val="21"/>
                </w:rPr>
                <w:t>1968</w:t>
              </w:r>
              <w:r w:rsidRPr="00B767C0">
                <w:rPr>
                  <w:rFonts w:hint="eastAsia"/>
                  <w:snapToGrid/>
                  <w:spacing w:val="4"/>
                  <w:sz w:val="21"/>
                  <w:szCs w:val="21"/>
                </w:rPr>
                <w:t>年</w:t>
              </w:r>
              <w:r w:rsidRPr="00B767C0">
                <w:rPr>
                  <w:rFonts w:hint="eastAsia"/>
                  <w:snapToGrid/>
                  <w:spacing w:val="4"/>
                  <w:sz w:val="21"/>
                  <w:szCs w:val="21"/>
                </w:rPr>
                <w:t>5</w:t>
              </w:r>
              <w:r w:rsidRPr="00B767C0">
                <w:rPr>
                  <w:rFonts w:hint="eastAsia"/>
                  <w:snapToGrid/>
                  <w:spacing w:val="4"/>
                  <w:sz w:val="21"/>
                  <w:szCs w:val="21"/>
                </w:rPr>
                <w:t>月</w:t>
              </w:r>
              <w:r w:rsidRPr="00B767C0">
                <w:rPr>
                  <w:rFonts w:hint="eastAsia"/>
                  <w:snapToGrid/>
                  <w:spacing w:val="4"/>
                  <w:sz w:val="21"/>
                  <w:szCs w:val="21"/>
                </w:rPr>
                <w:t>20</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111</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1505</w:t>
            </w:r>
            <w:r w:rsidRPr="00B767C0">
              <w:rPr>
                <w:rFonts w:hint="eastAsia"/>
                <w:snapToGrid/>
                <w:spacing w:val="4"/>
                <w:sz w:val="21"/>
                <w:szCs w:val="21"/>
              </w:rPr>
              <w:t>页。</w:t>
            </w:r>
          </w:p>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正式批准：</w:t>
            </w:r>
            <w:smartTag w:uri="urn:schemas-microsoft-com:office:smarttags" w:element="chsdate">
              <w:smartTagPr>
                <w:attr w:name="IsROCDate" w:val="False"/>
                <w:attr w:name="IsLunarDate" w:val="False"/>
                <w:attr w:name="Day" w:val="13"/>
                <w:attr w:name="Month" w:val="9"/>
                <w:attr w:name="Year" w:val="1968"/>
              </w:smartTagPr>
              <w:r w:rsidRPr="00B767C0">
                <w:rPr>
                  <w:rFonts w:hint="eastAsia"/>
                  <w:snapToGrid/>
                  <w:spacing w:val="4"/>
                  <w:sz w:val="21"/>
                  <w:szCs w:val="21"/>
                </w:rPr>
                <w:t>1968</w:t>
              </w:r>
              <w:r w:rsidRPr="00B767C0">
                <w:rPr>
                  <w:rFonts w:hint="eastAsia"/>
                  <w:snapToGrid/>
                  <w:spacing w:val="4"/>
                  <w:sz w:val="21"/>
                  <w:szCs w:val="21"/>
                </w:rPr>
                <w:t>年</w:t>
              </w:r>
              <w:r w:rsidRPr="00B767C0">
                <w:rPr>
                  <w:rFonts w:hint="eastAsia"/>
                  <w:snapToGrid/>
                  <w:spacing w:val="4"/>
                  <w:sz w:val="21"/>
                  <w:szCs w:val="21"/>
                </w:rPr>
                <w:t>9</w:t>
              </w:r>
              <w:r w:rsidRPr="00B767C0">
                <w:rPr>
                  <w:rFonts w:hint="eastAsia"/>
                  <w:snapToGrid/>
                  <w:spacing w:val="4"/>
                  <w:sz w:val="21"/>
                  <w:szCs w:val="21"/>
                </w:rPr>
                <w:t>月</w:t>
              </w:r>
              <w:r w:rsidRPr="00B767C0">
                <w:rPr>
                  <w:rFonts w:hint="eastAsia"/>
                  <w:snapToGrid/>
                  <w:spacing w:val="4"/>
                  <w:sz w:val="21"/>
                  <w:szCs w:val="21"/>
                </w:rPr>
                <w:t>13</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210</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2738</w:t>
            </w:r>
            <w:r w:rsidRPr="00B767C0">
              <w:rPr>
                <w:rFonts w:hint="eastAsia"/>
                <w:snapToGrid/>
                <w:spacing w:val="4"/>
                <w:sz w:val="21"/>
                <w:szCs w:val="21"/>
              </w:rPr>
              <w:t>页。</w:t>
            </w:r>
          </w:p>
        </w:tc>
      </w:tr>
      <w:tr w:rsidR="00941CB5" w:rsidRPr="00B767C0" w:rsidTr="00B767C0">
        <w:trPr>
          <w:trHeight w:val="203"/>
        </w:trPr>
        <w:tc>
          <w:tcPr>
            <w:tcW w:w="1140"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《美洲国家组织特权及豁免协定》</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美国华盛顿特区</w:t>
            </w:r>
            <w:smartTag w:uri="urn:schemas-microsoft-com:office:smarttags" w:element="chsdate">
              <w:smartTagPr>
                <w:attr w:name="IsROCDate" w:val="False"/>
                <w:attr w:name="IsLunarDate" w:val="False"/>
                <w:attr w:name="Day" w:val="15"/>
                <w:attr w:name="Month" w:val="5"/>
                <w:attr w:name="Year" w:val="1949"/>
              </w:smartTagPr>
              <w:r w:rsidRPr="00B767C0">
                <w:rPr>
                  <w:snapToGrid/>
                  <w:spacing w:val="4"/>
                  <w:sz w:val="21"/>
                  <w:szCs w:val="21"/>
                </w:rPr>
                <w:t>1949</w:t>
              </w:r>
              <w:r w:rsidRPr="00B767C0">
                <w:rPr>
                  <w:rFonts w:hint="eastAsia"/>
                  <w:snapToGrid/>
                  <w:spacing w:val="4"/>
                  <w:sz w:val="21"/>
                  <w:szCs w:val="21"/>
                </w:rPr>
                <w:t>年</w:t>
              </w:r>
              <w:r w:rsidRPr="00B767C0">
                <w:rPr>
                  <w:rFonts w:hint="eastAsia"/>
                  <w:snapToGrid/>
                  <w:spacing w:val="4"/>
                  <w:sz w:val="21"/>
                  <w:szCs w:val="21"/>
                </w:rPr>
                <w:t>5</w:t>
              </w:r>
              <w:r w:rsidRPr="00B767C0">
                <w:rPr>
                  <w:rFonts w:hint="eastAsia"/>
                  <w:snapToGrid/>
                  <w:spacing w:val="4"/>
                  <w:sz w:val="21"/>
                  <w:szCs w:val="21"/>
                </w:rPr>
                <w:t>月</w:t>
              </w:r>
              <w:r w:rsidRPr="00B767C0">
                <w:rPr>
                  <w:rFonts w:hint="eastAsia"/>
                  <w:snapToGrid/>
                  <w:spacing w:val="4"/>
                  <w:sz w:val="21"/>
                  <w:szCs w:val="21"/>
                </w:rPr>
                <w:t>15</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尼加拉瓜并非为初始签署国</w:t>
            </w:r>
          </w:p>
        </w:tc>
        <w:tc>
          <w:tcPr>
            <w:tcW w:w="754" w:type="pct"/>
          </w:tcPr>
          <w:p w:rsidR="00941CB5" w:rsidRPr="00B767C0" w:rsidRDefault="00941CB5" w:rsidP="00145C55">
            <w:pPr>
              <w:spacing w:beforeLines="20" w:before="62" w:afterLines="30" w:after="93" w:line="264" w:lineRule="auto"/>
              <w:rPr>
                <w:snapToGrid/>
                <w:spacing w:val="4"/>
                <w:sz w:val="21"/>
                <w:szCs w:val="21"/>
              </w:rPr>
            </w:pPr>
            <w:r w:rsidRPr="00B767C0">
              <w:rPr>
                <w:snapToGrid/>
                <w:spacing w:val="4"/>
                <w:sz w:val="21"/>
                <w:szCs w:val="21"/>
              </w:rPr>
              <w:t>1961</w:t>
            </w:r>
            <w:r w:rsidRPr="00B767C0">
              <w:rPr>
                <w:rFonts w:hint="eastAsia"/>
                <w:snapToGrid/>
                <w:spacing w:val="4"/>
                <w:sz w:val="21"/>
                <w:szCs w:val="21"/>
              </w:rPr>
              <w:t>年</w:t>
            </w:r>
            <w:r w:rsidRPr="00B767C0">
              <w:rPr>
                <w:rFonts w:hint="eastAsia"/>
                <w:snapToGrid/>
                <w:spacing w:val="4"/>
                <w:sz w:val="21"/>
                <w:szCs w:val="21"/>
              </w:rPr>
              <w:t>1</w:t>
            </w:r>
            <w:r w:rsidRPr="00B767C0">
              <w:rPr>
                <w:rFonts w:hint="eastAsia"/>
                <w:snapToGrid/>
                <w:spacing w:val="4"/>
                <w:sz w:val="21"/>
                <w:szCs w:val="21"/>
              </w:rPr>
              <w:t>月</w:t>
            </w:r>
            <w:r w:rsidRPr="00B767C0">
              <w:rPr>
                <w:rFonts w:hint="eastAsia"/>
                <w:snapToGrid/>
                <w:spacing w:val="4"/>
                <w:sz w:val="21"/>
                <w:szCs w:val="21"/>
              </w:rPr>
              <w:t>25</w:t>
            </w:r>
            <w:r w:rsidRPr="00B767C0">
              <w:rPr>
                <w:rFonts w:hint="eastAsia"/>
                <w:snapToGrid/>
                <w:spacing w:val="4"/>
                <w:sz w:val="21"/>
                <w:szCs w:val="21"/>
              </w:rPr>
              <w:t>日</w:t>
            </w:r>
            <w:r w:rsidRPr="00B767C0">
              <w:rPr>
                <w:rFonts w:hint="eastAsia"/>
                <w:snapToGrid/>
                <w:spacing w:val="4"/>
                <w:sz w:val="21"/>
                <w:szCs w:val="21"/>
              </w:rPr>
              <w:t>(</w:t>
            </w:r>
            <w:r w:rsidRPr="00B767C0">
              <w:rPr>
                <w:rFonts w:hint="eastAsia"/>
                <w:snapToGrid/>
                <w:spacing w:val="4"/>
                <w:sz w:val="21"/>
                <w:szCs w:val="21"/>
              </w:rPr>
              <w:t>加入</w:t>
            </w:r>
            <w:r w:rsidRPr="00B767C0">
              <w:rPr>
                <w:rFonts w:hint="eastAsia"/>
                <w:snapToGrid/>
                <w:spacing w:val="4"/>
                <w:sz w:val="21"/>
                <w:szCs w:val="21"/>
              </w:rPr>
              <w:t>)</w:t>
            </w:r>
          </w:p>
        </w:tc>
        <w:tc>
          <w:tcPr>
            <w:tcW w:w="160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核准：</w:t>
            </w:r>
            <w:smartTag w:uri="urn:schemas-microsoft-com:office:smarttags" w:element="chsdate">
              <w:smartTagPr>
                <w:attr w:name="IsROCDate" w:val="False"/>
                <w:attr w:name="IsLunarDate" w:val="False"/>
                <w:attr w:name="Day" w:val="30"/>
                <w:attr w:name="Month" w:val="10"/>
                <w:attr w:name="Year" w:val="1950"/>
              </w:smartTagPr>
              <w:r w:rsidRPr="00B767C0">
                <w:rPr>
                  <w:rFonts w:hint="eastAsia"/>
                  <w:snapToGrid/>
                  <w:spacing w:val="4"/>
                  <w:sz w:val="21"/>
                  <w:szCs w:val="21"/>
                </w:rPr>
                <w:t>1950</w:t>
              </w:r>
              <w:r w:rsidRPr="00B767C0">
                <w:rPr>
                  <w:rFonts w:hint="eastAsia"/>
                  <w:snapToGrid/>
                  <w:spacing w:val="4"/>
                  <w:sz w:val="21"/>
                  <w:szCs w:val="21"/>
                </w:rPr>
                <w:t>年</w:t>
              </w:r>
              <w:r w:rsidRPr="00B767C0">
                <w:rPr>
                  <w:rFonts w:hint="eastAsia"/>
                  <w:snapToGrid/>
                  <w:spacing w:val="4"/>
                  <w:sz w:val="21"/>
                  <w:szCs w:val="21"/>
                </w:rPr>
                <w:t>10</w:t>
              </w:r>
              <w:r w:rsidRPr="00B767C0">
                <w:rPr>
                  <w:rFonts w:hint="eastAsia"/>
                  <w:snapToGrid/>
                  <w:spacing w:val="4"/>
                  <w:sz w:val="21"/>
                  <w:szCs w:val="21"/>
                </w:rPr>
                <w:t>月</w:t>
              </w:r>
              <w:r w:rsidRPr="00B767C0">
                <w:rPr>
                  <w:rFonts w:hint="eastAsia"/>
                  <w:snapToGrid/>
                  <w:spacing w:val="4"/>
                  <w:sz w:val="21"/>
                  <w:szCs w:val="21"/>
                </w:rPr>
                <w:t>30</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230</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2161</w:t>
            </w:r>
            <w:r w:rsidRPr="00B767C0">
              <w:rPr>
                <w:rFonts w:hint="eastAsia"/>
                <w:snapToGrid/>
                <w:spacing w:val="4"/>
                <w:sz w:val="21"/>
                <w:szCs w:val="21"/>
              </w:rPr>
              <w:t>页。</w:t>
            </w:r>
          </w:p>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正式批准：</w:t>
            </w:r>
            <w:smartTag w:uri="urn:schemas-microsoft-com:office:smarttags" w:element="chsdate">
              <w:smartTagPr>
                <w:attr w:name="IsROCDate" w:val="False"/>
                <w:attr w:name="IsLunarDate" w:val="False"/>
                <w:attr w:name="Day" w:val="9"/>
                <w:attr w:name="Month" w:val="11"/>
                <w:attr w:name="Year" w:val="1960"/>
              </w:smartTagPr>
              <w:r w:rsidRPr="00B767C0">
                <w:rPr>
                  <w:rFonts w:hint="eastAsia"/>
                  <w:snapToGrid/>
                  <w:spacing w:val="4"/>
                  <w:sz w:val="21"/>
                  <w:szCs w:val="21"/>
                </w:rPr>
                <w:t>1960</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9</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256</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2377</w:t>
            </w:r>
            <w:r w:rsidRPr="00B767C0">
              <w:rPr>
                <w:rFonts w:hint="eastAsia"/>
                <w:snapToGrid/>
                <w:spacing w:val="4"/>
                <w:sz w:val="21"/>
                <w:szCs w:val="21"/>
              </w:rPr>
              <w:t>页。</w:t>
            </w:r>
          </w:p>
        </w:tc>
      </w:tr>
      <w:tr w:rsidR="00941CB5" w:rsidRPr="00B767C0" w:rsidTr="00B767C0">
        <w:trPr>
          <w:trHeight w:val="274"/>
        </w:trPr>
        <w:tc>
          <w:tcPr>
            <w:tcW w:w="5000" w:type="pct"/>
            <w:gridSpan w:val="6"/>
          </w:tcPr>
          <w:p w:rsidR="00941CB5" w:rsidRPr="00694F6E" w:rsidRDefault="00941CB5" w:rsidP="00145C55">
            <w:pPr>
              <w:spacing w:beforeLines="20" w:before="62" w:afterLines="30" w:after="93" w:line="264" w:lineRule="auto"/>
              <w:jc w:val="center"/>
              <w:rPr>
                <w:rFonts w:ascii="Time New Roman" w:eastAsia="SimHei" w:hAnsi="Time New Roman"/>
                <w:snapToGrid/>
                <w:spacing w:val="4"/>
                <w:sz w:val="21"/>
                <w:szCs w:val="21"/>
              </w:rPr>
            </w:pPr>
            <w:r w:rsidRPr="00694F6E">
              <w:rPr>
                <w:rFonts w:ascii="Time New Roman" w:eastAsia="SimHei" w:hAnsi="Time New Roman" w:hint="eastAsia"/>
                <w:snapToGrid/>
                <w:spacing w:val="4"/>
                <w:sz w:val="21"/>
                <w:szCs w:val="21"/>
              </w:rPr>
              <w:t>人</w:t>
            </w:r>
            <w:r w:rsidR="00B767C0" w:rsidRPr="00694F6E">
              <w:rPr>
                <w:rFonts w:ascii="Time New Roman" w:eastAsia="SimHei" w:hAnsi="Time New Roman" w:hint="eastAsia"/>
                <w:snapToGrid/>
                <w:spacing w:val="4"/>
                <w:sz w:val="21"/>
                <w:szCs w:val="21"/>
              </w:rPr>
              <w:t xml:space="preserve">  </w:t>
            </w:r>
            <w:r w:rsidRPr="00694F6E">
              <w:rPr>
                <w:rFonts w:ascii="Time New Roman" w:eastAsia="SimHei" w:hAnsi="Time New Roman" w:hint="eastAsia"/>
                <w:snapToGrid/>
                <w:spacing w:val="4"/>
                <w:sz w:val="21"/>
                <w:szCs w:val="21"/>
              </w:rPr>
              <w:t>权</w:t>
            </w:r>
          </w:p>
        </w:tc>
      </w:tr>
      <w:tr w:rsidR="00941CB5" w:rsidRPr="00B767C0" w:rsidTr="00B767C0">
        <w:trPr>
          <w:trHeight w:val="634"/>
        </w:trPr>
        <w:tc>
          <w:tcPr>
            <w:tcW w:w="1140"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《美洲人权公约》</w:t>
            </w:r>
            <w:r w:rsidRPr="00B767C0">
              <w:rPr>
                <w:rFonts w:hint="eastAsia"/>
                <w:snapToGrid/>
                <w:spacing w:val="4"/>
                <w:sz w:val="21"/>
                <w:szCs w:val="21"/>
              </w:rPr>
              <w:t>(</w:t>
            </w:r>
            <w:r w:rsidRPr="00B767C0">
              <w:rPr>
                <w:rFonts w:hint="eastAsia"/>
                <w:snapToGrid/>
                <w:spacing w:val="4"/>
                <w:sz w:val="21"/>
                <w:szCs w:val="21"/>
              </w:rPr>
              <w:t>《圣何塞公约》</w:t>
            </w:r>
            <w:r w:rsidRPr="00B767C0">
              <w:rPr>
                <w:rFonts w:hint="eastAsia"/>
                <w:snapToGrid/>
                <w:spacing w:val="4"/>
                <w:sz w:val="21"/>
                <w:szCs w:val="21"/>
              </w:rPr>
              <w:t>)</w:t>
            </w:r>
          </w:p>
        </w:tc>
        <w:tc>
          <w:tcPr>
            <w:tcW w:w="710" w:type="pct"/>
            <w:gridSpan w:val="2"/>
          </w:tcPr>
          <w:p w:rsidR="00941CB5" w:rsidRPr="00B767C0" w:rsidRDefault="00941CB5" w:rsidP="00145C55">
            <w:pPr>
              <w:spacing w:beforeLines="20" w:before="62" w:afterLines="30" w:after="93" w:line="264" w:lineRule="auto"/>
              <w:rPr>
                <w:snapToGrid/>
                <w:spacing w:val="4"/>
                <w:sz w:val="21"/>
                <w:szCs w:val="21"/>
                <w:lang w:val="es-ES"/>
              </w:rPr>
            </w:pPr>
            <w:r w:rsidRPr="00B767C0">
              <w:rPr>
                <w:rFonts w:hint="eastAsia"/>
                <w:snapToGrid/>
                <w:spacing w:val="4"/>
                <w:sz w:val="21"/>
                <w:szCs w:val="21"/>
                <w:lang w:val="es-ES"/>
              </w:rPr>
              <w:t>哥斯达黎加圣何塞</w:t>
            </w:r>
            <w:r w:rsidRPr="00B767C0">
              <w:rPr>
                <w:snapToGrid/>
                <w:spacing w:val="4"/>
                <w:sz w:val="21"/>
                <w:szCs w:val="21"/>
                <w:lang w:val="es-ES"/>
              </w:rPr>
              <w:br/>
            </w:r>
            <w:smartTag w:uri="urn:schemas-microsoft-com:office:smarttags" w:element="chsdate">
              <w:smartTagPr>
                <w:attr w:name="IsROCDate" w:val="False"/>
                <w:attr w:name="IsLunarDate" w:val="False"/>
                <w:attr w:name="Day" w:val="22"/>
                <w:attr w:name="Month" w:val="11"/>
                <w:attr w:name="Year" w:val="1969"/>
              </w:smartTagPr>
              <w:r w:rsidRPr="00B767C0">
                <w:rPr>
                  <w:snapToGrid/>
                  <w:spacing w:val="4"/>
                  <w:sz w:val="21"/>
                  <w:szCs w:val="21"/>
                  <w:lang w:val="es-ES"/>
                </w:rPr>
                <w:t>1969</w:t>
              </w:r>
              <w:r w:rsidRPr="00B767C0">
                <w:rPr>
                  <w:rFonts w:hint="eastAsia"/>
                  <w:snapToGrid/>
                  <w:spacing w:val="4"/>
                  <w:sz w:val="21"/>
                  <w:szCs w:val="21"/>
                  <w:lang w:val="es-ES"/>
                </w:rPr>
                <w:t>年</w:t>
              </w:r>
              <w:r w:rsidRPr="00B767C0">
                <w:rPr>
                  <w:rFonts w:hint="eastAsia"/>
                  <w:snapToGrid/>
                  <w:spacing w:val="4"/>
                  <w:sz w:val="21"/>
                  <w:szCs w:val="21"/>
                  <w:lang w:val="es-ES"/>
                </w:rPr>
                <w:t>11</w:t>
              </w:r>
              <w:r w:rsidRPr="00B767C0">
                <w:rPr>
                  <w:rFonts w:hint="eastAsia"/>
                  <w:snapToGrid/>
                  <w:spacing w:val="4"/>
                  <w:sz w:val="21"/>
                  <w:szCs w:val="21"/>
                  <w:lang w:val="es-ES"/>
                </w:rPr>
                <w:t>月</w:t>
              </w:r>
              <w:r w:rsidRPr="00B767C0">
                <w:rPr>
                  <w:rFonts w:hint="eastAsia"/>
                  <w:snapToGrid/>
                  <w:spacing w:val="4"/>
                  <w:sz w:val="21"/>
                  <w:szCs w:val="21"/>
                  <w:lang w:val="es-ES"/>
                </w:rPr>
                <w:t>22</w:t>
              </w:r>
              <w:r w:rsidRPr="00B767C0">
                <w:rPr>
                  <w:rFonts w:hint="eastAsia"/>
                  <w:snapToGrid/>
                  <w:spacing w:val="4"/>
                  <w:sz w:val="21"/>
                  <w:szCs w:val="21"/>
                  <w:lang w:val="es-ES"/>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22"/>
                <w:attr w:name="Month" w:val="11"/>
                <w:attr w:name="Year" w:val="1969"/>
              </w:smartTagPr>
              <w:r w:rsidRPr="00B767C0">
                <w:rPr>
                  <w:snapToGrid/>
                  <w:spacing w:val="4"/>
                  <w:sz w:val="21"/>
                  <w:szCs w:val="21"/>
                </w:rPr>
                <w:t>1969</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22</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25"/>
                <w:attr w:name="Month" w:val="9"/>
                <w:attr w:name="Year" w:val="1979"/>
              </w:smartTagPr>
              <w:r w:rsidRPr="00B767C0">
                <w:rPr>
                  <w:snapToGrid/>
                  <w:spacing w:val="4"/>
                  <w:sz w:val="21"/>
                  <w:szCs w:val="21"/>
                </w:rPr>
                <w:t>1979</w:t>
              </w:r>
              <w:r w:rsidRPr="00B767C0">
                <w:rPr>
                  <w:rFonts w:hint="eastAsia"/>
                  <w:snapToGrid/>
                  <w:spacing w:val="4"/>
                  <w:sz w:val="21"/>
                  <w:szCs w:val="21"/>
                </w:rPr>
                <w:t>年</w:t>
              </w:r>
              <w:r w:rsidRPr="00B767C0">
                <w:rPr>
                  <w:rFonts w:hint="eastAsia"/>
                  <w:snapToGrid/>
                  <w:spacing w:val="4"/>
                  <w:sz w:val="21"/>
                  <w:szCs w:val="21"/>
                </w:rPr>
                <w:t>9</w:t>
              </w:r>
              <w:r w:rsidRPr="00B767C0">
                <w:rPr>
                  <w:rFonts w:hint="eastAsia"/>
                  <w:snapToGrid/>
                  <w:spacing w:val="4"/>
                  <w:sz w:val="21"/>
                  <w:szCs w:val="21"/>
                </w:rPr>
                <w:t>月</w:t>
              </w:r>
              <w:r w:rsidRPr="00B767C0">
                <w:rPr>
                  <w:rFonts w:hint="eastAsia"/>
                  <w:snapToGrid/>
                  <w:spacing w:val="4"/>
                  <w:sz w:val="21"/>
                  <w:szCs w:val="21"/>
                </w:rPr>
                <w:t>25</w:t>
              </w:r>
              <w:r w:rsidRPr="00B767C0">
                <w:rPr>
                  <w:rFonts w:hint="eastAsia"/>
                  <w:snapToGrid/>
                  <w:spacing w:val="4"/>
                  <w:sz w:val="21"/>
                  <w:szCs w:val="21"/>
                </w:rPr>
                <w:t>日</w:t>
              </w:r>
            </w:smartTag>
          </w:p>
        </w:tc>
        <w:tc>
          <w:tcPr>
            <w:tcW w:w="160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核准和正式批准：</w:t>
            </w:r>
            <w:smartTag w:uri="urn:schemas-microsoft-com:office:smarttags" w:element="chsdate">
              <w:smartTagPr>
                <w:attr w:name="Year" w:val="1979"/>
                <w:attr w:name="Month" w:val="11"/>
                <w:attr w:name="Day" w:val="26"/>
                <w:attr w:name="IsLunarDate" w:val="False"/>
                <w:attr w:name="IsROCDate" w:val="False"/>
              </w:smartTagPr>
              <w:r w:rsidRPr="00B767C0">
                <w:rPr>
                  <w:rFonts w:hint="eastAsia"/>
                  <w:snapToGrid/>
                  <w:spacing w:val="4"/>
                  <w:sz w:val="21"/>
                  <w:szCs w:val="21"/>
                </w:rPr>
                <w:t>1979</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26</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67</w:t>
            </w:r>
            <w:r w:rsidRPr="00B767C0">
              <w:rPr>
                <w:rFonts w:hint="eastAsia"/>
                <w:snapToGrid/>
                <w:spacing w:val="4"/>
                <w:sz w:val="21"/>
                <w:szCs w:val="21"/>
              </w:rPr>
              <w:t>号</w:t>
            </w:r>
            <w:r w:rsidRPr="00B767C0">
              <w:rPr>
                <w:snapToGrid/>
                <w:spacing w:val="4"/>
                <w:sz w:val="21"/>
                <w:szCs w:val="21"/>
              </w:rPr>
              <w:t>J.G.R.N. Gaceta</w:t>
            </w:r>
            <w:r w:rsidRPr="00B767C0">
              <w:rPr>
                <w:rFonts w:hint="eastAsia"/>
                <w:snapToGrid/>
                <w:spacing w:val="4"/>
                <w:sz w:val="21"/>
                <w:szCs w:val="21"/>
              </w:rPr>
              <w:t>的第</w:t>
            </w:r>
            <w:r w:rsidRPr="00B767C0">
              <w:rPr>
                <w:rFonts w:hint="eastAsia"/>
                <w:snapToGrid/>
                <w:spacing w:val="4"/>
                <w:sz w:val="21"/>
                <w:szCs w:val="21"/>
              </w:rPr>
              <w:t>174</w:t>
            </w:r>
            <w:r w:rsidRPr="00B767C0">
              <w:rPr>
                <w:rFonts w:hint="eastAsia"/>
                <w:snapToGrid/>
                <w:spacing w:val="4"/>
                <w:sz w:val="21"/>
                <w:szCs w:val="21"/>
              </w:rPr>
              <w:t>号法令</w:t>
            </w:r>
          </w:p>
          <w:p w:rsidR="00941CB5" w:rsidRPr="00B767C0" w:rsidRDefault="00941CB5" w:rsidP="00145C55">
            <w:pPr>
              <w:spacing w:beforeLines="20" w:before="62" w:afterLines="30" w:after="93" w:line="264" w:lineRule="auto"/>
              <w:rPr>
                <w:iCs/>
                <w:snapToGrid/>
                <w:spacing w:val="4"/>
                <w:sz w:val="21"/>
                <w:szCs w:val="21"/>
              </w:rPr>
            </w:pPr>
            <w:r w:rsidRPr="00B767C0">
              <w:rPr>
                <w:rFonts w:hint="eastAsia"/>
                <w:iCs/>
                <w:snapToGrid/>
                <w:spacing w:val="4"/>
                <w:sz w:val="21"/>
                <w:szCs w:val="21"/>
              </w:rPr>
              <w:t>《尼加拉瓜政治宪法》第</w:t>
            </w:r>
            <w:r w:rsidRPr="00B767C0">
              <w:rPr>
                <w:rFonts w:hint="eastAsia"/>
                <w:iCs/>
                <w:snapToGrid/>
                <w:spacing w:val="4"/>
                <w:sz w:val="21"/>
                <w:szCs w:val="21"/>
              </w:rPr>
              <w:t>46</w:t>
            </w:r>
            <w:r w:rsidRPr="00B767C0">
              <w:rPr>
                <w:rFonts w:hint="eastAsia"/>
                <w:iCs/>
                <w:snapToGrid/>
                <w:spacing w:val="4"/>
                <w:sz w:val="21"/>
                <w:szCs w:val="21"/>
              </w:rPr>
              <w:t>条承认其完全效力和生效。</w:t>
            </w:r>
          </w:p>
          <w:p w:rsidR="00941CB5" w:rsidRPr="00B767C0" w:rsidRDefault="00941CB5" w:rsidP="00145C55">
            <w:pPr>
              <w:spacing w:beforeLines="20" w:before="62" w:afterLines="30" w:after="93" w:line="264" w:lineRule="auto"/>
              <w:rPr>
                <w:rFonts w:hint="eastAsia"/>
                <w:snapToGrid/>
                <w:spacing w:val="4"/>
                <w:sz w:val="21"/>
                <w:szCs w:val="21"/>
              </w:rPr>
            </w:pPr>
            <w:smartTag w:uri="urn:schemas-microsoft-com:office:smarttags" w:element="chsdate">
              <w:smartTagPr>
                <w:attr w:name="IsROCDate" w:val="False"/>
                <w:attr w:name="IsLunarDate" w:val="False"/>
                <w:attr w:name="Day" w:val="12"/>
                <w:attr w:name="Month" w:val="2"/>
                <w:attr w:name="Year" w:val="1991"/>
              </w:smartTagPr>
              <w:r w:rsidRPr="00B767C0">
                <w:rPr>
                  <w:rFonts w:hint="eastAsia"/>
                  <w:snapToGrid/>
                  <w:spacing w:val="4"/>
                  <w:sz w:val="21"/>
                  <w:szCs w:val="21"/>
                </w:rPr>
                <w:t>1991</w:t>
              </w:r>
              <w:r w:rsidRPr="00B767C0">
                <w:rPr>
                  <w:rFonts w:hint="eastAsia"/>
                  <w:snapToGrid/>
                  <w:spacing w:val="4"/>
                  <w:sz w:val="21"/>
                  <w:szCs w:val="21"/>
                </w:rPr>
                <w:t>年</w:t>
              </w:r>
              <w:r w:rsidRPr="00B767C0">
                <w:rPr>
                  <w:rFonts w:hint="eastAsia"/>
                  <w:snapToGrid/>
                  <w:spacing w:val="4"/>
                  <w:sz w:val="21"/>
                  <w:szCs w:val="21"/>
                </w:rPr>
                <w:t>2</w:t>
              </w:r>
              <w:r w:rsidRPr="00B767C0">
                <w:rPr>
                  <w:rFonts w:hint="eastAsia"/>
                  <w:snapToGrid/>
                  <w:spacing w:val="4"/>
                  <w:sz w:val="21"/>
                  <w:szCs w:val="21"/>
                </w:rPr>
                <w:t>月</w:t>
              </w:r>
              <w:r w:rsidRPr="00B767C0">
                <w:rPr>
                  <w:rFonts w:hint="eastAsia"/>
                  <w:snapToGrid/>
                  <w:spacing w:val="4"/>
                  <w:sz w:val="21"/>
                  <w:szCs w:val="21"/>
                </w:rPr>
                <w:t>12</w:t>
              </w:r>
              <w:r w:rsidRPr="00B767C0">
                <w:rPr>
                  <w:rFonts w:hint="eastAsia"/>
                  <w:snapToGrid/>
                  <w:spacing w:val="4"/>
                  <w:sz w:val="21"/>
                  <w:szCs w:val="21"/>
                </w:rPr>
                <w:t>日</w:t>
              </w:r>
            </w:smartTag>
            <w:r w:rsidRPr="00B767C0">
              <w:rPr>
                <w:rFonts w:hint="eastAsia"/>
                <w:snapToGrid/>
                <w:spacing w:val="4"/>
                <w:sz w:val="21"/>
                <w:szCs w:val="21"/>
              </w:rPr>
              <w:t>，尼加拉瓜政府呈报美洲国家组织秘书处一份日期为</w:t>
            </w:r>
            <w:smartTag w:uri="urn:schemas-microsoft-com:office:smarttags" w:element="chsdate">
              <w:smartTagPr>
                <w:attr w:name="IsROCDate" w:val="False"/>
                <w:attr w:name="IsLunarDate" w:val="False"/>
                <w:attr w:name="Day" w:val="15"/>
                <w:attr w:name="Month" w:val="1"/>
                <w:attr w:name="Year" w:val="1991"/>
              </w:smartTagPr>
              <w:r w:rsidRPr="00B767C0">
                <w:rPr>
                  <w:rFonts w:hint="eastAsia"/>
                  <w:snapToGrid/>
                  <w:spacing w:val="4"/>
                  <w:sz w:val="21"/>
                  <w:szCs w:val="21"/>
                </w:rPr>
                <w:t>1991</w:t>
              </w:r>
              <w:r w:rsidRPr="00B767C0">
                <w:rPr>
                  <w:rFonts w:hint="eastAsia"/>
                  <w:snapToGrid/>
                  <w:spacing w:val="4"/>
                  <w:sz w:val="21"/>
                  <w:szCs w:val="21"/>
                </w:rPr>
                <w:t>年</w:t>
              </w:r>
              <w:r w:rsidRPr="00B767C0">
                <w:rPr>
                  <w:rFonts w:hint="eastAsia"/>
                  <w:snapToGrid/>
                  <w:spacing w:val="4"/>
                  <w:sz w:val="21"/>
                  <w:szCs w:val="21"/>
                </w:rPr>
                <w:t>1</w:t>
              </w:r>
              <w:r w:rsidRPr="00B767C0">
                <w:rPr>
                  <w:rFonts w:hint="eastAsia"/>
                  <w:snapToGrid/>
                  <w:spacing w:val="4"/>
                  <w:sz w:val="21"/>
                  <w:szCs w:val="21"/>
                </w:rPr>
                <w:t>月</w:t>
              </w:r>
              <w:r w:rsidRPr="00B767C0">
                <w:rPr>
                  <w:rFonts w:hint="eastAsia"/>
                  <w:snapToGrid/>
                  <w:spacing w:val="4"/>
                  <w:sz w:val="21"/>
                  <w:szCs w:val="21"/>
                </w:rPr>
                <w:t>15</w:t>
              </w:r>
              <w:r w:rsidRPr="00B767C0">
                <w:rPr>
                  <w:rFonts w:hint="eastAsia"/>
                  <w:snapToGrid/>
                  <w:spacing w:val="4"/>
                  <w:sz w:val="21"/>
                  <w:szCs w:val="21"/>
                </w:rPr>
                <w:t>日</w:t>
              </w:r>
            </w:smartTag>
            <w:r w:rsidRPr="00B767C0">
              <w:rPr>
                <w:rFonts w:hint="eastAsia"/>
                <w:snapToGrid/>
                <w:spacing w:val="4"/>
                <w:sz w:val="21"/>
                <w:szCs w:val="21"/>
              </w:rPr>
              <w:t>的文书，尼加拉瓜政府借此声明：</w:t>
            </w:r>
          </w:p>
          <w:p w:rsidR="00941CB5" w:rsidRPr="00B767C0" w:rsidRDefault="00145C55" w:rsidP="00145C55">
            <w:pPr>
              <w:spacing w:beforeLines="20" w:before="62" w:afterLines="30" w:after="93" w:line="264" w:lineRule="auto"/>
              <w:rPr>
                <w:snapToGrid/>
                <w:spacing w:val="4"/>
                <w:sz w:val="21"/>
                <w:szCs w:val="21"/>
              </w:rPr>
            </w:pPr>
            <w:r>
              <w:rPr>
                <w:snapToGrid/>
                <w:spacing w:val="4"/>
                <w:sz w:val="21"/>
                <w:szCs w:val="21"/>
              </w:rPr>
              <w:tab/>
            </w:r>
            <w:r w:rsidR="00941CB5" w:rsidRPr="00B767C0">
              <w:rPr>
                <w:rFonts w:hint="eastAsia"/>
                <w:snapToGrid/>
                <w:spacing w:val="4"/>
                <w:sz w:val="21"/>
                <w:szCs w:val="21"/>
              </w:rPr>
              <w:t>一</w:t>
            </w:r>
            <w:r w:rsidR="00941CB5" w:rsidRPr="00B767C0">
              <w:rPr>
                <w:rFonts w:hint="eastAsia"/>
                <w:snapToGrid/>
                <w:spacing w:val="4"/>
                <w:sz w:val="21"/>
                <w:szCs w:val="21"/>
              </w:rPr>
              <w:t>.</w:t>
            </w:r>
            <w:r w:rsidR="00A3326C">
              <w:rPr>
                <w:snapToGrid/>
                <w:spacing w:val="4"/>
                <w:sz w:val="21"/>
                <w:szCs w:val="21"/>
              </w:rPr>
              <w:tab/>
            </w:r>
            <w:r w:rsidR="00941CB5" w:rsidRPr="00B767C0">
              <w:rPr>
                <w:rFonts w:hint="eastAsia"/>
                <w:snapToGrid/>
                <w:spacing w:val="4"/>
                <w:sz w:val="21"/>
                <w:szCs w:val="21"/>
              </w:rPr>
              <w:t>尼加拉瓜政府承认美洲人权法院在所有涉及依照其第</w:t>
            </w:r>
            <w:r w:rsidR="00941CB5" w:rsidRPr="00B767C0">
              <w:rPr>
                <w:snapToGrid/>
                <w:spacing w:val="4"/>
                <w:sz w:val="21"/>
                <w:szCs w:val="21"/>
              </w:rPr>
              <w:t>62(1)</w:t>
            </w:r>
            <w:r w:rsidR="00941CB5" w:rsidRPr="00B767C0">
              <w:rPr>
                <w:rFonts w:hint="eastAsia"/>
                <w:snapToGrid/>
                <w:spacing w:val="4"/>
                <w:sz w:val="21"/>
                <w:szCs w:val="21"/>
              </w:rPr>
              <w:t>条对《美洲人权公约》“哥斯达黎加圣何塞公约”做出解释和应用的案件中的权限如没有特殊公约的权利一样具有约束力。</w:t>
            </w:r>
          </w:p>
          <w:p w:rsidR="00941CB5" w:rsidRPr="00B767C0" w:rsidRDefault="00145C55" w:rsidP="00145C55">
            <w:pPr>
              <w:spacing w:beforeLines="20" w:before="62" w:afterLines="30" w:after="93" w:line="264" w:lineRule="auto"/>
              <w:rPr>
                <w:iCs/>
                <w:snapToGrid/>
                <w:spacing w:val="4"/>
                <w:sz w:val="21"/>
                <w:szCs w:val="21"/>
              </w:rPr>
            </w:pPr>
            <w:r>
              <w:rPr>
                <w:snapToGrid/>
                <w:spacing w:val="4"/>
                <w:sz w:val="21"/>
                <w:szCs w:val="21"/>
              </w:rPr>
              <w:tab/>
            </w:r>
            <w:r w:rsidR="00941CB5" w:rsidRPr="00B767C0">
              <w:rPr>
                <w:rFonts w:hint="eastAsia"/>
                <w:snapToGrid/>
                <w:spacing w:val="4"/>
                <w:sz w:val="21"/>
                <w:szCs w:val="21"/>
              </w:rPr>
              <w:t>二</w:t>
            </w:r>
            <w:r w:rsidR="00941CB5" w:rsidRPr="00B767C0">
              <w:rPr>
                <w:rFonts w:hint="eastAsia"/>
                <w:snapToGrid/>
                <w:spacing w:val="4"/>
                <w:sz w:val="21"/>
                <w:szCs w:val="21"/>
              </w:rPr>
              <w:t>.</w:t>
            </w:r>
            <w:r w:rsidR="00A3326C">
              <w:rPr>
                <w:snapToGrid/>
                <w:spacing w:val="4"/>
                <w:sz w:val="21"/>
                <w:szCs w:val="21"/>
              </w:rPr>
              <w:tab/>
            </w:r>
            <w:r w:rsidR="00941CB5" w:rsidRPr="00B767C0">
              <w:rPr>
                <w:rFonts w:hint="eastAsia"/>
                <w:snapToGrid/>
                <w:spacing w:val="4"/>
                <w:sz w:val="21"/>
                <w:szCs w:val="21"/>
              </w:rPr>
              <w:t>尽管如前所述，尼加拉瓜政府郑重声明其对美洲人权法院权限的接受是不定期的，具有普遍性质，以对等关系为基础，允许对这种对权限的认同仅适用于完全由本声明交付美洲国家组织秘书长处保存之日后的事件及发生的行为引起的案件存有保留意见。</w:t>
            </w:r>
          </w:p>
          <w:p w:rsidR="00941CB5" w:rsidRPr="00B767C0" w:rsidRDefault="00941CB5" w:rsidP="00145C55">
            <w:pPr>
              <w:spacing w:beforeLines="20" w:before="62" w:afterLines="30" w:after="93" w:line="264" w:lineRule="auto"/>
              <w:rPr>
                <w:rFonts w:hint="eastAsia"/>
                <w:snapToGrid/>
                <w:spacing w:val="4"/>
                <w:sz w:val="21"/>
                <w:szCs w:val="21"/>
              </w:rPr>
            </w:pPr>
            <w:r w:rsidRPr="00B767C0">
              <w:rPr>
                <w:rFonts w:hint="eastAsia"/>
                <w:snapToGrid/>
                <w:spacing w:val="4"/>
                <w:sz w:val="21"/>
                <w:szCs w:val="21"/>
              </w:rPr>
              <w:t>尼加拉瓜声明。尼加拉瓜第四十九号声明增编，发布在</w:t>
            </w:r>
            <w:smartTag w:uri="urn:schemas-microsoft-com:office:smarttags" w:element="chsdate">
              <w:smartTagPr>
                <w:attr w:name="Year" w:val="1991"/>
                <w:attr w:name="Month" w:val="2"/>
                <w:attr w:name="Day" w:val="7"/>
                <w:attr w:name="IsLunarDate" w:val="False"/>
                <w:attr w:name="IsROCDate" w:val="False"/>
              </w:smartTagPr>
              <w:r w:rsidRPr="00B767C0">
                <w:rPr>
                  <w:rFonts w:hint="eastAsia"/>
                  <w:snapToGrid/>
                  <w:spacing w:val="4"/>
                  <w:sz w:val="21"/>
                  <w:szCs w:val="21"/>
                </w:rPr>
                <w:t>1991</w:t>
              </w:r>
              <w:r w:rsidRPr="00B767C0">
                <w:rPr>
                  <w:rFonts w:hint="eastAsia"/>
                  <w:snapToGrid/>
                  <w:spacing w:val="4"/>
                  <w:sz w:val="21"/>
                  <w:szCs w:val="21"/>
                </w:rPr>
                <w:t>年</w:t>
              </w:r>
              <w:r w:rsidRPr="00B767C0">
                <w:rPr>
                  <w:rFonts w:hint="eastAsia"/>
                  <w:snapToGrid/>
                  <w:spacing w:val="4"/>
                  <w:sz w:val="21"/>
                  <w:szCs w:val="21"/>
                </w:rPr>
                <w:t>2</w:t>
              </w:r>
              <w:r w:rsidRPr="00B767C0">
                <w:rPr>
                  <w:rFonts w:hint="eastAsia"/>
                  <w:snapToGrid/>
                  <w:spacing w:val="4"/>
                  <w:sz w:val="21"/>
                  <w:szCs w:val="21"/>
                </w:rPr>
                <w:t>月</w:t>
              </w:r>
              <w:r w:rsidRPr="00B767C0">
                <w:rPr>
                  <w:rFonts w:hint="eastAsia"/>
                  <w:snapToGrid/>
                  <w:spacing w:val="4"/>
                  <w:sz w:val="21"/>
                  <w:szCs w:val="21"/>
                </w:rPr>
                <w:t>7</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27</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上，第三段内容如下：</w:t>
            </w:r>
            <w:r w:rsidRPr="00B767C0">
              <w:rPr>
                <w:snapToGrid/>
                <w:spacing w:val="4"/>
                <w:sz w:val="21"/>
                <w:szCs w:val="21"/>
              </w:rPr>
              <w:br/>
            </w:r>
            <w:r w:rsidR="00145C55">
              <w:rPr>
                <w:snapToGrid/>
                <w:spacing w:val="4"/>
                <w:sz w:val="21"/>
                <w:szCs w:val="21"/>
              </w:rPr>
              <w:tab/>
            </w:r>
            <w:r w:rsidRPr="00B767C0">
              <w:rPr>
                <w:rFonts w:hint="eastAsia"/>
                <w:snapToGrid/>
                <w:spacing w:val="4"/>
                <w:sz w:val="21"/>
                <w:szCs w:val="21"/>
              </w:rPr>
              <w:t>三</w:t>
            </w:r>
            <w:r w:rsidRPr="00B767C0">
              <w:rPr>
                <w:rFonts w:hint="eastAsia"/>
                <w:snapToGrid/>
                <w:spacing w:val="4"/>
                <w:sz w:val="21"/>
                <w:szCs w:val="21"/>
              </w:rPr>
              <w:t>.</w:t>
            </w:r>
            <w:r w:rsidR="00A3326C">
              <w:rPr>
                <w:snapToGrid/>
                <w:spacing w:val="4"/>
                <w:sz w:val="21"/>
                <w:szCs w:val="21"/>
              </w:rPr>
              <w:tab/>
            </w:r>
            <w:r w:rsidRPr="00B767C0">
              <w:rPr>
                <w:rFonts w:hint="eastAsia"/>
                <w:iCs/>
                <w:snapToGrid/>
                <w:spacing w:val="4"/>
                <w:sz w:val="21"/>
                <w:szCs w:val="21"/>
              </w:rPr>
              <w:t>“尼加拉瓜政府声明它承认美洲人权委员会接受和审查有关下述内容来文的权限</w:t>
            </w:r>
            <w:r w:rsidR="00145C55" w:rsidRPr="00145C55">
              <w:rPr>
                <w:rFonts w:hint="eastAsia"/>
                <w:iCs/>
                <w:snapToGrid/>
                <w:spacing w:val="-50"/>
                <w:sz w:val="21"/>
                <w:szCs w:val="21"/>
              </w:rPr>
              <w:t>―</w:t>
            </w:r>
            <w:r w:rsidR="00145C55" w:rsidRPr="00145C55">
              <w:rPr>
                <w:rFonts w:hint="eastAsia"/>
                <w:iCs/>
                <w:snapToGrid/>
                <w:spacing w:val="4"/>
                <w:sz w:val="21"/>
                <w:szCs w:val="21"/>
              </w:rPr>
              <w:t>―</w:t>
            </w:r>
            <w:r w:rsidRPr="00B767C0">
              <w:rPr>
                <w:rFonts w:hint="eastAsia"/>
                <w:iCs/>
                <w:snapToGrid/>
                <w:spacing w:val="4"/>
                <w:sz w:val="21"/>
                <w:szCs w:val="21"/>
              </w:rPr>
              <w:t>即一个缔约国声称另一缔约国违犯《公约》第四十五条所载的人权。”</w:t>
            </w:r>
            <w:r w:rsidRPr="00B767C0">
              <w:rPr>
                <w:iCs/>
                <w:snapToGrid/>
                <w:spacing w:val="4"/>
                <w:sz w:val="21"/>
                <w:szCs w:val="21"/>
              </w:rPr>
              <w:t xml:space="preserve"> </w:t>
            </w:r>
          </w:p>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Year" w:val="2006"/>
                <w:attr w:name="Month" w:val="1"/>
                <w:attr w:name="Day" w:val="31"/>
                <w:attr w:name="IsLunarDate" w:val="False"/>
                <w:attr w:name="IsROCDate" w:val="False"/>
              </w:smartTagPr>
              <w:r w:rsidRPr="00B767C0">
                <w:rPr>
                  <w:rFonts w:hint="eastAsia"/>
                  <w:snapToGrid/>
                  <w:spacing w:val="4"/>
                  <w:sz w:val="21"/>
                  <w:szCs w:val="21"/>
                </w:rPr>
                <w:t>2006</w:t>
              </w:r>
              <w:r w:rsidRPr="00B767C0">
                <w:rPr>
                  <w:rFonts w:hint="eastAsia"/>
                  <w:snapToGrid/>
                  <w:spacing w:val="4"/>
                  <w:sz w:val="21"/>
                  <w:szCs w:val="21"/>
                </w:rPr>
                <w:t>年</w:t>
              </w:r>
              <w:r w:rsidRPr="00B767C0">
                <w:rPr>
                  <w:rFonts w:hint="eastAsia"/>
                  <w:snapToGrid/>
                  <w:spacing w:val="4"/>
                  <w:sz w:val="21"/>
                  <w:szCs w:val="21"/>
                </w:rPr>
                <w:t>1</w:t>
              </w:r>
              <w:r w:rsidRPr="00B767C0">
                <w:rPr>
                  <w:rFonts w:hint="eastAsia"/>
                  <w:snapToGrid/>
                  <w:spacing w:val="4"/>
                  <w:sz w:val="21"/>
                  <w:szCs w:val="21"/>
                </w:rPr>
                <w:t>月</w:t>
              </w:r>
              <w:r w:rsidRPr="00B767C0">
                <w:rPr>
                  <w:rFonts w:hint="eastAsia"/>
                  <w:snapToGrid/>
                  <w:spacing w:val="4"/>
                  <w:sz w:val="21"/>
                  <w:szCs w:val="21"/>
                </w:rPr>
                <w:t>31</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22</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656</w:t>
            </w:r>
            <w:r w:rsidRPr="00B767C0">
              <w:rPr>
                <w:rFonts w:hint="eastAsia"/>
                <w:snapToGrid/>
                <w:spacing w:val="4"/>
                <w:sz w:val="21"/>
                <w:szCs w:val="21"/>
              </w:rPr>
              <w:t>页。</w:t>
            </w:r>
          </w:p>
        </w:tc>
      </w:tr>
      <w:tr w:rsidR="00941CB5" w:rsidRPr="00B767C0" w:rsidTr="00B767C0">
        <w:trPr>
          <w:trHeight w:val="634"/>
        </w:trPr>
        <w:tc>
          <w:tcPr>
            <w:tcW w:w="1140"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《美洲人权公约关于经济、社会和文化权利领域的附加议定书》</w:t>
            </w:r>
            <w:r w:rsidRPr="00B767C0">
              <w:rPr>
                <w:rFonts w:hint="eastAsia"/>
                <w:snapToGrid/>
                <w:spacing w:val="4"/>
                <w:sz w:val="21"/>
                <w:szCs w:val="21"/>
              </w:rPr>
              <w:t>(</w:t>
            </w:r>
            <w:r w:rsidRPr="00B767C0">
              <w:rPr>
                <w:rFonts w:hint="eastAsia"/>
                <w:snapToGrid/>
                <w:spacing w:val="4"/>
                <w:sz w:val="21"/>
                <w:szCs w:val="21"/>
              </w:rPr>
              <w:t>《圣萨尔瓦多议定书》</w:t>
            </w:r>
            <w:r w:rsidRPr="00B767C0">
              <w:rPr>
                <w:rFonts w:hint="eastAsia"/>
                <w:snapToGrid/>
                <w:spacing w:val="4"/>
                <w:sz w:val="21"/>
                <w:szCs w:val="21"/>
              </w:rPr>
              <w:t>)</w:t>
            </w:r>
          </w:p>
        </w:tc>
        <w:tc>
          <w:tcPr>
            <w:tcW w:w="710" w:type="pct"/>
            <w:gridSpan w:val="2"/>
          </w:tcPr>
          <w:p w:rsidR="00941CB5" w:rsidRPr="00B767C0" w:rsidRDefault="00941CB5" w:rsidP="00146FF5">
            <w:pPr>
              <w:spacing w:beforeLines="20" w:before="62" w:afterLines="30" w:after="93" w:line="264" w:lineRule="auto"/>
              <w:ind w:rightChars="-50" w:right="31680"/>
              <w:rPr>
                <w:rFonts w:hint="eastAsia"/>
                <w:snapToGrid/>
                <w:spacing w:val="-2"/>
                <w:sz w:val="21"/>
                <w:szCs w:val="21"/>
                <w:lang w:val="es-ES"/>
              </w:rPr>
            </w:pPr>
            <w:r w:rsidRPr="00B767C0">
              <w:rPr>
                <w:rFonts w:hint="eastAsia"/>
                <w:snapToGrid/>
                <w:spacing w:val="-2"/>
                <w:sz w:val="21"/>
                <w:szCs w:val="21"/>
                <w:lang w:val="es-ES"/>
              </w:rPr>
              <w:t>萨尔瓦多圣萨尔瓦多</w:t>
            </w:r>
          </w:p>
          <w:p w:rsidR="00941CB5" w:rsidRPr="00B767C0" w:rsidRDefault="00941CB5" w:rsidP="00145C55">
            <w:pPr>
              <w:spacing w:beforeLines="20" w:before="62" w:afterLines="30" w:after="93" w:line="264" w:lineRule="auto"/>
              <w:rPr>
                <w:snapToGrid/>
                <w:spacing w:val="-2"/>
                <w:sz w:val="21"/>
                <w:szCs w:val="21"/>
                <w:lang w:val="es-ES"/>
              </w:rPr>
            </w:pPr>
            <w:smartTag w:uri="urn:schemas-microsoft-com:office:smarttags" w:element="chsdate">
              <w:smartTagPr>
                <w:attr w:name="IsROCDate" w:val="False"/>
                <w:attr w:name="IsLunarDate" w:val="False"/>
                <w:attr w:name="Day" w:val="17"/>
                <w:attr w:name="Month" w:val="11"/>
                <w:attr w:name="Year" w:val="1988"/>
              </w:smartTagPr>
              <w:r w:rsidRPr="00B767C0">
                <w:rPr>
                  <w:snapToGrid/>
                  <w:spacing w:val="-2"/>
                  <w:sz w:val="21"/>
                  <w:szCs w:val="21"/>
                  <w:lang w:val="es-ES"/>
                </w:rPr>
                <w:t>1988</w:t>
              </w:r>
              <w:r w:rsidRPr="00B767C0">
                <w:rPr>
                  <w:rFonts w:hint="eastAsia"/>
                  <w:snapToGrid/>
                  <w:spacing w:val="-2"/>
                  <w:sz w:val="21"/>
                  <w:szCs w:val="21"/>
                  <w:lang w:val="es-ES"/>
                </w:rPr>
                <w:t>年</w:t>
              </w:r>
              <w:r w:rsidRPr="00B767C0">
                <w:rPr>
                  <w:rFonts w:hint="eastAsia"/>
                  <w:snapToGrid/>
                  <w:spacing w:val="-2"/>
                  <w:sz w:val="21"/>
                  <w:szCs w:val="21"/>
                  <w:lang w:val="es-ES"/>
                </w:rPr>
                <w:t>11</w:t>
              </w:r>
              <w:r w:rsidRPr="00B767C0">
                <w:rPr>
                  <w:rFonts w:hint="eastAsia"/>
                  <w:snapToGrid/>
                  <w:spacing w:val="-2"/>
                  <w:sz w:val="21"/>
                  <w:szCs w:val="21"/>
                  <w:lang w:val="es-ES"/>
                </w:rPr>
                <w:t>月</w:t>
              </w:r>
              <w:r w:rsidRPr="00B767C0">
                <w:rPr>
                  <w:rFonts w:hint="eastAsia"/>
                  <w:snapToGrid/>
                  <w:spacing w:val="-2"/>
                  <w:sz w:val="21"/>
                  <w:szCs w:val="21"/>
                  <w:lang w:val="es-ES"/>
                </w:rPr>
                <w:t>17</w:t>
              </w:r>
              <w:r w:rsidRPr="00B767C0">
                <w:rPr>
                  <w:rFonts w:hint="eastAsia"/>
                  <w:snapToGrid/>
                  <w:spacing w:val="-2"/>
                  <w:sz w:val="21"/>
                  <w:szCs w:val="21"/>
                  <w:lang w:val="es-ES"/>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17"/>
                <w:attr w:name="Month" w:val="11"/>
                <w:attr w:name="Year" w:val="1988"/>
              </w:smartTagPr>
              <w:r w:rsidRPr="00B767C0">
                <w:rPr>
                  <w:snapToGrid/>
                  <w:spacing w:val="4"/>
                  <w:sz w:val="21"/>
                  <w:szCs w:val="21"/>
                </w:rPr>
                <w:t>1988</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17</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iCs/>
                <w:snapToGrid/>
                <w:spacing w:val="4"/>
                <w:sz w:val="21"/>
                <w:szCs w:val="21"/>
              </w:rPr>
              <w:t>尼加拉瓜尚未正式批准</w:t>
            </w:r>
          </w:p>
        </w:tc>
        <w:tc>
          <w:tcPr>
            <w:tcW w:w="1608" w:type="pct"/>
          </w:tcPr>
          <w:p w:rsidR="00941CB5" w:rsidRPr="00B767C0" w:rsidRDefault="00941CB5" w:rsidP="00145C55">
            <w:pPr>
              <w:spacing w:beforeLines="20" w:before="62" w:afterLines="30" w:after="93" w:line="264" w:lineRule="auto"/>
              <w:rPr>
                <w:snapToGrid/>
                <w:spacing w:val="4"/>
                <w:sz w:val="21"/>
                <w:szCs w:val="21"/>
              </w:rPr>
            </w:pPr>
          </w:p>
        </w:tc>
      </w:tr>
      <w:tr w:rsidR="00941CB5" w:rsidRPr="00B767C0" w:rsidTr="00B767C0">
        <w:trPr>
          <w:trHeight w:val="634"/>
        </w:trPr>
        <w:tc>
          <w:tcPr>
            <w:tcW w:w="1140"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《美洲人权公约关于废除死刑的附加议定书》</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巴拉圭亚松森</w:t>
            </w:r>
            <w:r w:rsidRPr="00B767C0">
              <w:rPr>
                <w:snapToGrid/>
                <w:spacing w:val="4"/>
                <w:sz w:val="21"/>
                <w:szCs w:val="21"/>
              </w:rPr>
              <w:br/>
            </w:r>
            <w:smartTag w:uri="urn:schemas-microsoft-com:office:smarttags" w:element="chsdate">
              <w:smartTagPr>
                <w:attr w:name="IsROCDate" w:val="False"/>
                <w:attr w:name="IsLunarDate" w:val="False"/>
                <w:attr w:name="Day" w:val="8"/>
                <w:attr w:name="Month" w:val="6"/>
                <w:attr w:name="Year" w:val="1990"/>
              </w:smartTagPr>
              <w:r w:rsidRPr="00B767C0">
                <w:rPr>
                  <w:snapToGrid/>
                  <w:spacing w:val="4"/>
                  <w:sz w:val="21"/>
                  <w:szCs w:val="21"/>
                </w:rPr>
                <w:t>1990</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8</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30"/>
                <w:attr w:name="Month" w:val="8"/>
                <w:attr w:name="Year" w:val="1990"/>
              </w:smartTagPr>
              <w:r w:rsidRPr="00B767C0">
                <w:rPr>
                  <w:snapToGrid/>
                  <w:spacing w:val="4"/>
                  <w:sz w:val="21"/>
                  <w:szCs w:val="21"/>
                </w:rPr>
                <w:t>1990</w:t>
              </w:r>
              <w:r w:rsidRPr="00B767C0">
                <w:rPr>
                  <w:rFonts w:hint="eastAsia"/>
                  <w:snapToGrid/>
                  <w:spacing w:val="4"/>
                  <w:sz w:val="21"/>
                  <w:szCs w:val="21"/>
                </w:rPr>
                <w:t>年</w:t>
              </w:r>
              <w:r w:rsidRPr="00B767C0">
                <w:rPr>
                  <w:rFonts w:hint="eastAsia"/>
                  <w:snapToGrid/>
                  <w:spacing w:val="4"/>
                  <w:sz w:val="21"/>
                  <w:szCs w:val="21"/>
                </w:rPr>
                <w:t>8</w:t>
              </w:r>
              <w:r w:rsidRPr="00B767C0">
                <w:rPr>
                  <w:rFonts w:hint="eastAsia"/>
                  <w:snapToGrid/>
                  <w:spacing w:val="4"/>
                  <w:sz w:val="21"/>
                  <w:szCs w:val="21"/>
                </w:rPr>
                <w:t>月</w:t>
              </w:r>
              <w:r w:rsidRPr="00B767C0">
                <w:rPr>
                  <w:rFonts w:hint="eastAsia"/>
                  <w:snapToGrid/>
                  <w:spacing w:val="4"/>
                  <w:sz w:val="21"/>
                  <w:szCs w:val="21"/>
                </w:rPr>
                <w:t>30</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9"/>
                <w:attr w:name="Month" w:val="11"/>
                <w:attr w:name="Year" w:val="1999"/>
              </w:smartTagPr>
              <w:r w:rsidRPr="00B767C0">
                <w:rPr>
                  <w:snapToGrid/>
                  <w:spacing w:val="4"/>
                  <w:sz w:val="21"/>
                  <w:szCs w:val="21"/>
                </w:rPr>
                <w:t>1999</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9</w:t>
              </w:r>
              <w:r w:rsidRPr="00B767C0">
                <w:rPr>
                  <w:rFonts w:hint="eastAsia"/>
                  <w:snapToGrid/>
                  <w:spacing w:val="4"/>
                  <w:sz w:val="21"/>
                  <w:szCs w:val="21"/>
                </w:rPr>
                <w:t>日</w:t>
              </w:r>
            </w:smartTag>
          </w:p>
        </w:tc>
        <w:tc>
          <w:tcPr>
            <w:tcW w:w="160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核准：第</w:t>
            </w:r>
            <w:r w:rsidRPr="00B767C0">
              <w:rPr>
                <w:snapToGrid/>
                <w:spacing w:val="4"/>
                <w:sz w:val="21"/>
                <w:szCs w:val="21"/>
              </w:rPr>
              <w:t>2080</w:t>
            </w:r>
            <w:r w:rsidRPr="00B767C0">
              <w:rPr>
                <w:rFonts w:hint="eastAsia"/>
                <w:snapToGrid/>
                <w:spacing w:val="4"/>
                <w:sz w:val="21"/>
                <w:szCs w:val="21"/>
              </w:rPr>
              <w:t>号</w:t>
            </w:r>
            <w:r w:rsidRPr="00B767C0">
              <w:rPr>
                <w:snapToGrid/>
                <w:spacing w:val="4"/>
                <w:sz w:val="21"/>
                <w:szCs w:val="21"/>
              </w:rPr>
              <w:t>A.N.</w:t>
            </w:r>
            <w:r w:rsidRPr="00B767C0">
              <w:rPr>
                <w:rFonts w:hint="eastAsia"/>
                <w:snapToGrid/>
                <w:spacing w:val="4"/>
                <w:sz w:val="21"/>
                <w:szCs w:val="21"/>
              </w:rPr>
              <w:t>法令，</w:t>
            </w:r>
            <w:smartTag w:uri="urn:schemas-microsoft-com:office:smarttags" w:element="chsdate">
              <w:smartTagPr>
                <w:attr w:name="Year" w:val="1998"/>
                <w:attr w:name="Month" w:val="11"/>
                <w:attr w:name="Day" w:val="12"/>
                <w:attr w:name="IsLunarDate" w:val="False"/>
                <w:attr w:name="IsROCDate" w:val="False"/>
              </w:smartTagPr>
              <w:r w:rsidRPr="00B767C0">
                <w:rPr>
                  <w:rFonts w:hint="eastAsia"/>
                  <w:snapToGrid/>
                  <w:spacing w:val="4"/>
                  <w:sz w:val="21"/>
                  <w:szCs w:val="21"/>
                </w:rPr>
                <w:t>1998</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12</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216</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第</w:t>
            </w:r>
            <w:r w:rsidRPr="00B767C0">
              <w:rPr>
                <w:snapToGrid/>
                <w:spacing w:val="4"/>
                <w:sz w:val="21"/>
                <w:szCs w:val="21"/>
              </w:rPr>
              <w:t>9450</w:t>
            </w:r>
            <w:r w:rsidRPr="00B767C0">
              <w:rPr>
                <w:rFonts w:hint="eastAsia"/>
                <w:snapToGrid/>
                <w:spacing w:val="4"/>
                <w:sz w:val="21"/>
                <w:szCs w:val="21"/>
              </w:rPr>
              <w:t>页。</w:t>
            </w:r>
          </w:p>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正式批准：第</w:t>
            </w:r>
            <w:r w:rsidRPr="00B767C0">
              <w:rPr>
                <w:snapToGrid/>
                <w:spacing w:val="4"/>
                <w:sz w:val="21"/>
                <w:szCs w:val="21"/>
              </w:rPr>
              <w:t>43-99</w:t>
            </w:r>
            <w:r w:rsidRPr="00B767C0">
              <w:rPr>
                <w:rFonts w:hint="eastAsia"/>
                <w:snapToGrid/>
                <w:spacing w:val="4"/>
                <w:sz w:val="21"/>
                <w:szCs w:val="21"/>
              </w:rPr>
              <w:t>号法令，</w:t>
            </w:r>
            <w:smartTag w:uri="urn:schemas-microsoft-com:office:smarttags" w:element="chsdate">
              <w:smartTagPr>
                <w:attr w:name="Year" w:val="1999"/>
                <w:attr w:name="Month" w:val="4"/>
                <w:attr w:name="Day" w:val="14"/>
                <w:attr w:name="IsLunarDate" w:val="False"/>
                <w:attr w:name="IsROCDate" w:val="False"/>
              </w:smartTagPr>
              <w:r w:rsidRPr="00B767C0">
                <w:rPr>
                  <w:rFonts w:hint="eastAsia"/>
                  <w:snapToGrid/>
                  <w:spacing w:val="4"/>
                  <w:sz w:val="21"/>
                  <w:szCs w:val="21"/>
                </w:rPr>
                <w:t>1999</w:t>
              </w:r>
              <w:r w:rsidRPr="00B767C0">
                <w:rPr>
                  <w:rFonts w:hint="eastAsia"/>
                  <w:snapToGrid/>
                  <w:spacing w:val="4"/>
                  <w:sz w:val="21"/>
                  <w:szCs w:val="21"/>
                </w:rPr>
                <w:t>年</w:t>
              </w:r>
              <w:r w:rsidRPr="00B767C0">
                <w:rPr>
                  <w:rFonts w:hint="eastAsia"/>
                  <w:snapToGrid/>
                  <w:spacing w:val="4"/>
                  <w:sz w:val="21"/>
                  <w:szCs w:val="21"/>
                </w:rPr>
                <w:t>4</w:t>
              </w:r>
              <w:r w:rsidRPr="00B767C0">
                <w:rPr>
                  <w:rFonts w:hint="eastAsia"/>
                  <w:snapToGrid/>
                  <w:spacing w:val="4"/>
                  <w:sz w:val="21"/>
                  <w:szCs w:val="21"/>
                </w:rPr>
                <w:t>月</w:t>
              </w:r>
              <w:r w:rsidRPr="00B767C0">
                <w:rPr>
                  <w:rFonts w:hint="eastAsia"/>
                  <w:snapToGrid/>
                  <w:spacing w:val="4"/>
                  <w:sz w:val="21"/>
                  <w:szCs w:val="21"/>
                </w:rPr>
                <w:t>14</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68</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第</w:t>
            </w:r>
            <w:r w:rsidRPr="00B767C0">
              <w:rPr>
                <w:rFonts w:hint="eastAsia"/>
                <w:snapToGrid/>
                <w:spacing w:val="4"/>
                <w:sz w:val="21"/>
                <w:szCs w:val="21"/>
              </w:rPr>
              <w:t>1614</w:t>
            </w:r>
            <w:r w:rsidRPr="00B767C0">
              <w:rPr>
                <w:rFonts w:hint="eastAsia"/>
                <w:snapToGrid/>
                <w:spacing w:val="4"/>
                <w:sz w:val="21"/>
                <w:szCs w:val="21"/>
              </w:rPr>
              <w:t>页。</w:t>
            </w:r>
          </w:p>
        </w:tc>
      </w:tr>
      <w:tr w:rsidR="00941CB5" w:rsidRPr="00B767C0" w:rsidTr="00B767C0">
        <w:trPr>
          <w:trHeight w:val="634"/>
        </w:trPr>
        <w:tc>
          <w:tcPr>
            <w:tcW w:w="1140" w:type="pct"/>
          </w:tcPr>
          <w:p w:rsidR="00941CB5" w:rsidRPr="00B767C0" w:rsidRDefault="00941CB5" w:rsidP="00145C55">
            <w:pPr>
              <w:spacing w:beforeLines="20" w:before="62" w:afterLines="30" w:after="93" w:line="264" w:lineRule="auto"/>
              <w:rPr>
                <w:rFonts w:hint="eastAsia"/>
                <w:bCs/>
                <w:snapToGrid/>
                <w:spacing w:val="4"/>
                <w:sz w:val="21"/>
                <w:szCs w:val="21"/>
              </w:rPr>
            </w:pPr>
            <w:r w:rsidRPr="00B767C0">
              <w:rPr>
                <w:rFonts w:hint="eastAsia"/>
                <w:snapToGrid/>
                <w:spacing w:val="4"/>
                <w:sz w:val="21"/>
                <w:szCs w:val="21"/>
              </w:rPr>
              <w:t>《美洲防止和惩处酷刑公约》</w:t>
            </w:r>
          </w:p>
        </w:tc>
        <w:tc>
          <w:tcPr>
            <w:tcW w:w="710" w:type="pct"/>
            <w:gridSpan w:val="2"/>
          </w:tcPr>
          <w:p w:rsidR="00941CB5" w:rsidRPr="00B767C0" w:rsidRDefault="00941CB5" w:rsidP="00145C55">
            <w:pPr>
              <w:spacing w:beforeLines="20" w:before="62" w:afterLines="30" w:after="93" w:line="264" w:lineRule="auto"/>
              <w:rPr>
                <w:snapToGrid/>
                <w:spacing w:val="4"/>
                <w:sz w:val="21"/>
                <w:szCs w:val="21"/>
                <w:lang w:val="es-ES"/>
              </w:rPr>
            </w:pPr>
            <w:r w:rsidRPr="00B767C0">
              <w:rPr>
                <w:rFonts w:hint="eastAsia"/>
                <w:snapToGrid/>
                <w:spacing w:val="4"/>
                <w:sz w:val="21"/>
                <w:szCs w:val="21"/>
              </w:rPr>
              <w:t>哥伦比亚卡塔赫纳德印第亚斯</w:t>
            </w:r>
            <w:smartTag w:uri="urn:schemas-microsoft-com:office:smarttags" w:element="chsdate">
              <w:smartTagPr>
                <w:attr w:name="IsROCDate" w:val="False"/>
                <w:attr w:name="IsLunarDate" w:val="False"/>
                <w:attr w:name="Day" w:val="9"/>
                <w:attr w:name="Month" w:val="12"/>
                <w:attr w:name="Year" w:val="1985"/>
              </w:smartTagPr>
              <w:r w:rsidRPr="00B767C0">
                <w:rPr>
                  <w:snapToGrid/>
                  <w:spacing w:val="4"/>
                  <w:sz w:val="21"/>
                  <w:szCs w:val="21"/>
                  <w:lang w:val="es-ES"/>
                </w:rPr>
                <w:t>1985</w:t>
              </w:r>
              <w:r w:rsidRPr="00B767C0">
                <w:rPr>
                  <w:rFonts w:hint="eastAsia"/>
                  <w:snapToGrid/>
                  <w:spacing w:val="4"/>
                  <w:sz w:val="21"/>
                  <w:szCs w:val="21"/>
                  <w:lang w:val="es-ES"/>
                </w:rPr>
                <w:t>年</w:t>
              </w:r>
              <w:r w:rsidRPr="00B767C0">
                <w:rPr>
                  <w:rFonts w:hint="eastAsia"/>
                  <w:snapToGrid/>
                  <w:spacing w:val="4"/>
                  <w:sz w:val="21"/>
                  <w:szCs w:val="21"/>
                  <w:lang w:val="es-ES"/>
                </w:rPr>
                <w:t>12</w:t>
              </w:r>
              <w:r w:rsidRPr="00B767C0">
                <w:rPr>
                  <w:rFonts w:hint="eastAsia"/>
                  <w:snapToGrid/>
                  <w:spacing w:val="4"/>
                  <w:sz w:val="21"/>
                  <w:szCs w:val="21"/>
                  <w:lang w:val="es-ES"/>
                </w:rPr>
                <w:t>月</w:t>
              </w:r>
              <w:r w:rsidRPr="00B767C0">
                <w:rPr>
                  <w:rFonts w:hint="eastAsia"/>
                  <w:snapToGrid/>
                  <w:spacing w:val="4"/>
                  <w:sz w:val="21"/>
                  <w:szCs w:val="21"/>
                  <w:lang w:val="es-ES"/>
                </w:rPr>
                <w:t>9</w:t>
              </w:r>
              <w:r w:rsidRPr="00B767C0">
                <w:rPr>
                  <w:rFonts w:hint="eastAsia"/>
                  <w:snapToGrid/>
                  <w:spacing w:val="4"/>
                  <w:sz w:val="21"/>
                  <w:szCs w:val="21"/>
                  <w:lang w:val="es-ES"/>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29"/>
                <w:attr w:name="Month" w:val="9"/>
                <w:attr w:name="Year" w:val="1987"/>
              </w:smartTagPr>
              <w:r w:rsidRPr="00B767C0">
                <w:rPr>
                  <w:snapToGrid/>
                  <w:spacing w:val="4"/>
                  <w:sz w:val="21"/>
                  <w:szCs w:val="21"/>
                </w:rPr>
                <w:t>1987</w:t>
              </w:r>
              <w:r w:rsidRPr="00B767C0">
                <w:rPr>
                  <w:rFonts w:hint="eastAsia"/>
                  <w:snapToGrid/>
                  <w:spacing w:val="4"/>
                  <w:sz w:val="21"/>
                  <w:szCs w:val="21"/>
                </w:rPr>
                <w:t>年</w:t>
              </w:r>
              <w:r w:rsidRPr="00B767C0">
                <w:rPr>
                  <w:rFonts w:hint="eastAsia"/>
                  <w:snapToGrid/>
                  <w:spacing w:val="4"/>
                  <w:sz w:val="21"/>
                  <w:szCs w:val="21"/>
                </w:rPr>
                <w:t>9</w:t>
              </w:r>
              <w:r w:rsidRPr="00B767C0">
                <w:rPr>
                  <w:rFonts w:hint="eastAsia"/>
                  <w:snapToGrid/>
                  <w:spacing w:val="4"/>
                  <w:sz w:val="21"/>
                  <w:szCs w:val="21"/>
                </w:rPr>
                <w:t>月</w:t>
              </w:r>
              <w:r w:rsidRPr="00B767C0">
                <w:rPr>
                  <w:rFonts w:hint="eastAsia"/>
                  <w:snapToGrid/>
                  <w:spacing w:val="4"/>
                  <w:sz w:val="21"/>
                  <w:szCs w:val="21"/>
                </w:rPr>
                <w:t>29</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iCs/>
                <w:snapToGrid/>
                <w:spacing w:val="4"/>
                <w:sz w:val="21"/>
                <w:szCs w:val="21"/>
              </w:rPr>
              <w:t>尼加拉瓜尚未正式批准</w:t>
            </w:r>
          </w:p>
        </w:tc>
        <w:tc>
          <w:tcPr>
            <w:tcW w:w="1608" w:type="pct"/>
          </w:tcPr>
          <w:p w:rsidR="00941CB5" w:rsidRPr="00B767C0" w:rsidRDefault="00941CB5" w:rsidP="00145C55">
            <w:pPr>
              <w:spacing w:beforeLines="20" w:before="62" w:afterLines="30" w:after="93" w:line="264" w:lineRule="auto"/>
              <w:rPr>
                <w:snapToGrid/>
                <w:spacing w:val="4"/>
                <w:sz w:val="21"/>
                <w:szCs w:val="21"/>
              </w:rPr>
            </w:pPr>
          </w:p>
        </w:tc>
      </w:tr>
      <w:tr w:rsidR="00941CB5" w:rsidRPr="00B767C0" w:rsidTr="00B767C0">
        <w:trPr>
          <w:trHeight w:val="634"/>
        </w:trPr>
        <w:tc>
          <w:tcPr>
            <w:tcW w:w="1140"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《美洲消除对残疾人一切形式歧视公约》</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危地马拉危地马拉城</w:t>
            </w:r>
            <w:smartTag w:uri="urn:schemas-microsoft-com:office:smarttags" w:element="chsdate">
              <w:smartTagPr>
                <w:attr w:name="IsROCDate" w:val="False"/>
                <w:attr w:name="IsLunarDate" w:val="False"/>
                <w:attr w:name="Day" w:val="7"/>
                <w:attr w:name="Month" w:val="6"/>
                <w:attr w:name="Year" w:val="1999"/>
              </w:smartTagPr>
              <w:r w:rsidRPr="00B767C0">
                <w:rPr>
                  <w:snapToGrid/>
                  <w:spacing w:val="4"/>
                  <w:sz w:val="21"/>
                  <w:szCs w:val="21"/>
                </w:rPr>
                <w:t>1999</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7</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8"/>
                <w:attr w:name="Month" w:val="6"/>
                <w:attr w:name="Year" w:val="1999"/>
              </w:smartTagPr>
              <w:r w:rsidRPr="00B767C0">
                <w:rPr>
                  <w:snapToGrid/>
                  <w:spacing w:val="4"/>
                  <w:sz w:val="21"/>
                  <w:szCs w:val="21"/>
                </w:rPr>
                <w:t>1999</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8</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25"/>
                <w:attr w:name="Month" w:val="11"/>
                <w:attr w:name="Year" w:val="2002"/>
              </w:smartTagPr>
              <w:r w:rsidRPr="00B767C0">
                <w:rPr>
                  <w:snapToGrid/>
                  <w:spacing w:val="4"/>
                  <w:sz w:val="21"/>
                  <w:szCs w:val="21"/>
                </w:rPr>
                <w:t>2002</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25</w:t>
              </w:r>
              <w:r w:rsidRPr="00B767C0">
                <w:rPr>
                  <w:rFonts w:hint="eastAsia"/>
                  <w:snapToGrid/>
                  <w:spacing w:val="4"/>
                  <w:sz w:val="21"/>
                  <w:szCs w:val="21"/>
                </w:rPr>
                <w:t>日</w:t>
              </w:r>
            </w:smartTag>
          </w:p>
        </w:tc>
        <w:tc>
          <w:tcPr>
            <w:tcW w:w="160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核准：第</w:t>
            </w:r>
            <w:r w:rsidRPr="00B767C0">
              <w:rPr>
                <w:rFonts w:hint="eastAsia"/>
                <w:snapToGrid/>
                <w:spacing w:val="4"/>
                <w:sz w:val="21"/>
                <w:szCs w:val="21"/>
              </w:rPr>
              <w:t>3091</w:t>
            </w:r>
            <w:r w:rsidRPr="00B767C0">
              <w:rPr>
                <w:rFonts w:hint="eastAsia"/>
                <w:snapToGrid/>
                <w:spacing w:val="4"/>
                <w:sz w:val="21"/>
                <w:szCs w:val="21"/>
              </w:rPr>
              <w:t>号</w:t>
            </w:r>
            <w:r w:rsidRPr="00B767C0">
              <w:rPr>
                <w:snapToGrid/>
                <w:spacing w:val="4"/>
                <w:sz w:val="21"/>
                <w:szCs w:val="21"/>
              </w:rPr>
              <w:t>A.N.</w:t>
            </w:r>
            <w:r w:rsidRPr="00B767C0">
              <w:rPr>
                <w:rFonts w:hint="eastAsia"/>
                <w:snapToGrid/>
                <w:spacing w:val="4"/>
                <w:sz w:val="21"/>
                <w:szCs w:val="21"/>
              </w:rPr>
              <w:t>法令，</w:t>
            </w:r>
            <w:smartTag w:uri="urn:schemas-microsoft-com:office:smarttags" w:element="chsdate">
              <w:smartTagPr>
                <w:attr w:name="Year" w:val="2001"/>
                <w:attr w:name="Month" w:val="11"/>
                <w:attr w:name="Day" w:val="7"/>
                <w:attr w:name="IsLunarDate" w:val="False"/>
                <w:attr w:name="IsROCDate" w:val="False"/>
              </w:smartTagPr>
              <w:r w:rsidRPr="00B767C0">
                <w:rPr>
                  <w:rFonts w:hint="eastAsia"/>
                  <w:snapToGrid/>
                  <w:spacing w:val="4"/>
                  <w:sz w:val="21"/>
                  <w:szCs w:val="21"/>
                </w:rPr>
                <w:t>2001</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7</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211</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第</w:t>
            </w:r>
            <w:r w:rsidRPr="00B767C0">
              <w:rPr>
                <w:rFonts w:hint="eastAsia"/>
                <w:snapToGrid/>
                <w:spacing w:val="4"/>
                <w:sz w:val="21"/>
                <w:szCs w:val="21"/>
              </w:rPr>
              <w:t>6116</w:t>
            </w:r>
            <w:r w:rsidRPr="00B767C0">
              <w:rPr>
                <w:rFonts w:hint="eastAsia"/>
                <w:snapToGrid/>
                <w:spacing w:val="4"/>
                <w:sz w:val="21"/>
                <w:szCs w:val="21"/>
              </w:rPr>
              <w:t>页。</w:t>
            </w:r>
          </w:p>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正式批准：第</w:t>
            </w:r>
            <w:r w:rsidRPr="00B767C0">
              <w:rPr>
                <w:snapToGrid/>
                <w:spacing w:val="4"/>
                <w:sz w:val="21"/>
                <w:szCs w:val="21"/>
              </w:rPr>
              <w:t>60-2002</w:t>
            </w:r>
            <w:r w:rsidRPr="00B767C0">
              <w:rPr>
                <w:rFonts w:hint="eastAsia"/>
                <w:snapToGrid/>
                <w:spacing w:val="4"/>
                <w:sz w:val="21"/>
                <w:szCs w:val="21"/>
              </w:rPr>
              <w:t>号法令，</w:t>
            </w:r>
            <w:smartTag w:uri="urn:schemas-microsoft-com:office:smarttags" w:element="chsdate">
              <w:smartTagPr>
                <w:attr w:name="IsROCDate" w:val="False"/>
                <w:attr w:name="IsLunarDate" w:val="False"/>
                <w:attr w:name="Day" w:val="28"/>
                <w:attr w:name="Month" w:val="6"/>
                <w:attr w:name="Year" w:val="2002"/>
              </w:smartTagPr>
              <w:r w:rsidRPr="00B767C0">
                <w:rPr>
                  <w:rFonts w:hint="eastAsia"/>
                  <w:snapToGrid/>
                  <w:spacing w:val="4"/>
                  <w:sz w:val="21"/>
                  <w:szCs w:val="21"/>
                </w:rPr>
                <w:t>2002</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28</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121</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4453</w:t>
            </w:r>
            <w:r w:rsidRPr="00B767C0">
              <w:rPr>
                <w:rFonts w:hint="eastAsia"/>
                <w:snapToGrid/>
                <w:spacing w:val="4"/>
                <w:sz w:val="21"/>
                <w:szCs w:val="21"/>
              </w:rPr>
              <w:t>页。</w:t>
            </w:r>
          </w:p>
        </w:tc>
      </w:tr>
      <w:tr w:rsidR="00941CB5" w:rsidRPr="00B767C0" w:rsidTr="00B767C0">
        <w:trPr>
          <w:trHeight w:val="634"/>
        </w:trPr>
        <w:tc>
          <w:tcPr>
            <w:tcW w:w="1140"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《美洲被迫失踪人士公约》</w:t>
            </w:r>
            <w:r w:rsidRPr="00B767C0">
              <w:rPr>
                <w:snapToGrid/>
                <w:spacing w:val="4"/>
                <w:sz w:val="21"/>
                <w:szCs w:val="21"/>
              </w:rPr>
              <w:t xml:space="preserve"> </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巴西贝伦杜帕拉</w:t>
            </w:r>
            <w:smartTag w:uri="urn:schemas-microsoft-com:office:smarttags" w:element="chsdate">
              <w:smartTagPr>
                <w:attr w:name="IsROCDate" w:val="False"/>
                <w:attr w:name="IsLunarDate" w:val="False"/>
                <w:attr w:name="Day" w:val="9"/>
                <w:attr w:name="Month" w:val="6"/>
                <w:attr w:name="Year" w:val="1994"/>
              </w:smartTagPr>
              <w:r w:rsidRPr="00B767C0">
                <w:rPr>
                  <w:snapToGrid/>
                  <w:spacing w:val="4"/>
                  <w:sz w:val="21"/>
                  <w:szCs w:val="21"/>
                </w:rPr>
                <w:t>1994</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9</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10"/>
                <w:attr w:name="Month" w:val="6"/>
                <w:attr w:name="Year" w:val="1994"/>
              </w:smartTagPr>
              <w:r w:rsidRPr="00B767C0">
                <w:rPr>
                  <w:snapToGrid/>
                  <w:spacing w:val="4"/>
                  <w:sz w:val="21"/>
                  <w:szCs w:val="21"/>
                </w:rPr>
                <w:t>1994</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10</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iCs/>
                <w:snapToGrid/>
                <w:spacing w:val="4"/>
                <w:sz w:val="21"/>
                <w:szCs w:val="21"/>
              </w:rPr>
              <w:t>尼加拉瓜尚未正式批准</w:t>
            </w:r>
          </w:p>
        </w:tc>
        <w:tc>
          <w:tcPr>
            <w:tcW w:w="1608" w:type="pct"/>
          </w:tcPr>
          <w:p w:rsidR="00941CB5" w:rsidRPr="00145C55" w:rsidRDefault="00941CB5" w:rsidP="00145C55">
            <w:pPr>
              <w:spacing w:beforeLines="20" w:before="62" w:afterLines="30" w:after="93" w:line="264" w:lineRule="auto"/>
              <w:rPr>
                <w:rFonts w:hint="eastAsia"/>
                <w:snapToGrid/>
                <w:spacing w:val="-2"/>
                <w:sz w:val="21"/>
                <w:szCs w:val="21"/>
              </w:rPr>
            </w:pPr>
            <w:r w:rsidRPr="00145C55">
              <w:rPr>
                <w:rFonts w:hint="eastAsia"/>
                <w:snapToGrid/>
                <w:spacing w:val="-2"/>
                <w:sz w:val="21"/>
                <w:szCs w:val="21"/>
              </w:rPr>
              <w:t>2002</w:t>
            </w:r>
            <w:r w:rsidRPr="00145C55">
              <w:rPr>
                <w:rFonts w:hint="eastAsia"/>
                <w:snapToGrid/>
                <w:spacing w:val="-2"/>
                <w:sz w:val="21"/>
                <w:szCs w:val="21"/>
              </w:rPr>
              <w:t>年</w:t>
            </w:r>
            <w:r w:rsidRPr="00145C55">
              <w:rPr>
                <w:rFonts w:hint="eastAsia"/>
                <w:snapToGrid/>
                <w:spacing w:val="-2"/>
                <w:sz w:val="21"/>
                <w:szCs w:val="21"/>
              </w:rPr>
              <w:t>6</w:t>
            </w:r>
            <w:r w:rsidRPr="00145C55">
              <w:rPr>
                <w:rFonts w:hint="eastAsia"/>
                <w:snapToGrid/>
                <w:spacing w:val="-2"/>
                <w:sz w:val="21"/>
                <w:szCs w:val="21"/>
              </w:rPr>
              <w:t>月编制了赞成其正式批准的解释声明。</w:t>
            </w:r>
          </w:p>
        </w:tc>
      </w:tr>
      <w:tr w:rsidR="00941CB5" w:rsidRPr="00B767C0" w:rsidTr="00B767C0">
        <w:trPr>
          <w:trHeight w:val="634"/>
        </w:trPr>
        <w:tc>
          <w:tcPr>
            <w:tcW w:w="1140" w:type="pct"/>
          </w:tcPr>
          <w:p w:rsidR="00941CB5" w:rsidRPr="00B767C0" w:rsidRDefault="00941CB5" w:rsidP="00145C55">
            <w:pPr>
              <w:spacing w:beforeLines="20" w:before="62" w:afterLines="30" w:after="93" w:line="264" w:lineRule="auto"/>
              <w:rPr>
                <w:iCs/>
                <w:snapToGrid/>
                <w:spacing w:val="4"/>
                <w:sz w:val="21"/>
                <w:szCs w:val="21"/>
              </w:rPr>
            </w:pPr>
            <w:r w:rsidRPr="00B767C0">
              <w:rPr>
                <w:rFonts w:hint="eastAsia"/>
                <w:snapToGrid/>
                <w:spacing w:val="4"/>
                <w:sz w:val="21"/>
                <w:szCs w:val="21"/>
              </w:rPr>
              <w:t>《美洲妇女政治权利公约》</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哥伦比亚波哥大</w:t>
            </w:r>
            <w:r w:rsidRPr="00B767C0">
              <w:rPr>
                <w:snapToGrid/>
                <w:spacing w:val="4"/>
                <w:sz w:val="21"/>
                <w:szCs w:val="21"/>
              </w:rPr>
              <w:br/>
            </w:r>
            <w:smartTag w:uri="urn:schemas-microsoft-com:office:smarttags" w:element="chsdate">
              <w:smartTagPr>
                <w:attr w:name="IsROCDate" w:val="False"/>
                <w:attr w:name="IsLunarDate" w:val="False"/>
                <w:attr w:name="Day" w:val="2"/>
                <w:attr w:name="Month" w:val="5"/>
                <w:attr w:name="Year" w:val="1948"/>
              </w:smartTagPr>
              <w:r w:rsidRPr="00B767C0">
                <w:rPr>
                  <w:snapToGrid/>
                  <w:spacing w:val="4"/>
                  <w:sz w:val="21"/>
                  <w:szCs w:val="21"/>
                </w:rPr>
                <w:t>1948</w:t>
              </w:r>
              <w:r w:rsidRPr="00B767C0">
                <w:rPr>
                  <w:rFonts w:hint="eastAsia"/>
                  <w:snapToGrid/>
                  <w:spacing w:val="4"/>
                  <w:sz w:val="21"/>
                  <w:szCs w:val="21"/>
                </w:rPr>
                <w:t>年</w:t>
              </w:r>
              <w:r w:rsidRPr="00B767C0">
                <w:rPr>
                  <w:rFonts w:hint="eastAsia"/>
                  <w:snapToGrid/>
                  <w:spacing w:val="4"/>
                  <w:sz w:val="21"/>
                  <w:szCs w:val="21"/>
                </w:rPr>
                <w:t>5</w:t>
              </w:r>
              <w:r w:rsidRPr="00B767C0">
                <w:rPr>
                  <w:rFonts w:hint="eastAsia"/>
                  <w:snapToGrid/>
                  <w:spacing w:val="4"/>
                  <w:sz w:val="21"/>
                  <w:szCs w:val="21"/>
                </w:rPr>
                <w:t>月</w:t>
              </w:r>
              <w:r w:rsidRPr="00B767C0">
                <w:rPr>
                  <w:rFonts w:hint="eastAsia"/>
                  <w:snapToGrid/>
                  <w:spacing w:val="4"/>
                  <w:sz w:val="21"/>
                  <w:szCs w:val="21"/>
                </w:rPr>
                <w:t>2</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rFonts w:hint="eastAsia"/>
                <w:snapToGrid/>
                <w:spacing w:val="4"/>
                <w:sz w:val="21"/>
                <w:szCs w:val="21"/>
              </w:rPr>
            </w:pPr>
            <w:r w:rsidRPr="00B767C0">
              <w:rPr>
                <w:rFonts w:hint="eastAsia"/>
                <w:snapToGrid/>
                <w:spacing w:val="4"/>
                <w:sz w:val="21"/>
                <w:szCs w:val="21"/>
              </w:rPr>
              <w:t>尼加拉瓜于</w:t>
            </w:r>
            <w:smartTag w:uri="urn:schemas-microsoft-com:office:smarttags" w:element="chsdate">
              <w:smartTagPr>
                <w:attr w:name="IsROCDate" w:val="False"/>
                <w:attr w:name="IsLunarDate" w:val="False"/>
                <w:attr w:name="Day" w:val="24"/>
                <w:attr w:name="Month" w:val="4"/>
                <w:attr w:name="Year" w:val="1956"/>
              </w:smartTagPr>
              <w:r w:rsidRPr="00B767C0">
                <w:rPr>
                  <w:snapToGrid/>
                  <w:spacing w:val="4"/>
                  <w:sz w:val="21"/>
                  <w:szCs w:val="21"/>
                </w:rPr>
                <w:t>1956</w:t>
              </w:r>
              <w:r w:rsidRPr="00B767C0">
                <w:rPr>
                  <w:rFonts w:hint="eastAsia"/>
                  <w:snapToGrid/>
                  <w:spacing w:val="4"/>
                  <w:sz w:val="21"/>
                  <w:szCs w:val="21"/>
                </w:rPr>
                <w:t>年</w:t>
              </w:r>
              <w:r w:rsidRPr="00B767C0">
                <w:rPr>
                  <w:rFonts w:hint="eastAsia"/>
                  <w:snapToGrid/>
                  <w:spacing w:val="4"/>
                  <w:sz w:val="21"/>
                  <w:szCs w:val="21"/>
                </w:rPr>
                <w:t>4</w:t>
              </w:r>
              <w:r w:rsidRPr="00B767C0">
                <w:rPr>
                  <w:rFonts w:hint="eastAsia"/>
                  <w:snapToGrid/>
                  <w:spacing w:val="4"/>
                  <w:sz w:val="21"/>
                  <w:szCs w:val="21"/>
                </w:rPr>
                <w:t>月</w:t>
              </w:r>
              <w:r w:rsidRPr="00B767C0">
                <w:rPr>
                  <w:rFonts w:hint="eastAsia"/>
                  <w:snapToGrid/>
                  <w:spacing w:val="4"/>
                  <w:sz w:val="21"/>
                  <w:szCs w:val="21"/>
                </w:rPr>
                <w:t>24</w:t>
              </w:r>
              <w:r w:rsidRPr="00B767C0">
                <w:rPr>
                  <w:rFonts w:hint="eastAsia"/>
                  <w:snapToGrid/>
                  <w:spacing w:val="4"/>
                  <w:sz w:val="21"/>
                  <w:szCs w:val="21"/>
                </w:rPr>
                <w:t>日</w:t>
              </w:r>
            </w:smartTag>
            <w:r w:rsidRPr="00B767C0">
              <w:rPr>
                <w:rFonts w:hint="eastAsia"/>
                <w:snapToGrid/>
                <w:spacing w:val="4"/>
                <w:sz w:val="21"/>
                <w:szCs w:val="21"/>
              </w:rPr>
              <w:t>签署</w:t>
            </w:r>
          </w:p>
        </w:tc>
        <w:tc>
          <w:tcPr>
            <w:tcW w:w="754" w:type="pct"/>
          </w:tcPr>
          <w:p w:rsidR="00941CB5" w:rsidRPr="00B767C0" w:rsidRDefault="00941CB5" w:rsidP="00145C55">
            <w:pPr>
              <w:spacing w:beforeLines="20" w:before="62" w:afterLines="30" w:after="93" w:line="264" w:lineRule="auto"/>
              <w:rPr>
                <w:snapToGrid/>
                <w:spacing w:val="4"/>
                <w:sz w:val="21"/>
                <w:szCs w:val="21"/>
              </w:rPr>
            </w:pPr>
            <w:r w:rsidRPr="00B767C0">
              <w:rPr>
                <w:snapToGrid/>
                <w:spacing w:val="4"/>
                <w:sz w:val="21"/>
                <w:szCs w:val="21"/>
              </w:rPr>
              <w:t>1956</w:t>
            </w:r>
            <w:r w:rsidRPr="00B767C0">
              <w:rPr>
                <w:rFonts w:hint="eastAsia"/>
                <w:snapToGrid/>
                <w:spacing w:val="4"/>
                <w:sz w:val="21"/>
                <w:szCs w:val="21"/>
              </w:rPr>
              <w:t>年</w:t>
            </w:r>
            <w:r w:rsidRPr="00B767C0">
              <w:rPr>
                <w:rFonts w:hint="eastAsia"/>
                <w:snapToGrid/>
                <w:spacing w:val="4"/>
                <w:sz w:val="21"/>
                <w:szCs w:val="21"/>
              </w:rPr>
              <w:t>8</w:t>
            </w:r>
            <w:r w:rsidRPr="00B767C0">
              <w:rPr>
                <w:rFonts w:hint="eastAsia"/>
                <w:snapToGrid/>
                <w:spacing w:val="4"/>
                <w:sz w:val="21"/>
                <w:szCs w:val="21"/>
              </w:rPr>
              <w:t>月</w:t>
            </w:r>
            <w:r w:rsidRPr="00B767C0">
              <w:rPr>
                <w:rFonts w:hint="eastAsia"/>
                <w:snapToGrid/>
                <w:spacing w:val="4"/>
                <w:sz w:val="21"/>
                <w:szCs w:val="21"/>
              </w:rPr>
              <w:t>22</w:t>
            </w:r>
            <w:r w:rsidRPr="00B767C0">
              <w:rPr>
                <w:rFonts w:hint="eastAsia"/>
                <w:snapToGrid/>
                <w:spacing w:val="4"/>
                <w:sz w:val="21"/>
                <w:szCs w:val="21"/>
              </w:rPr>
              <w:t>日</w:t>
            </w:r>
            <w:r w:rsidRPr="00B767C0">
              <w:rPr>
                <w:rFonts w:hint="eastAsia"/>
                <w:snapToGrid/>
                <w:spacing w:val="4"/>
                <w:sz w:val="21"/>
                <w:szCs w:val="21"/>
              </w:rPr>
              <w:t>(</w:t>
            </w:r>
            <w:r w:rsidRPr="00B767C0">
              <w:rPr>
                <w:rFonts w:hint="eastAsia"/>
                <w:snapToGrid/>
                <w:spacing w:val="4"/>
                <w:sz w:val="21"/>
                <w:szCs w:val="21"/>
              </w:rPr>
              <w:t>正式批准</w:t>
            </w:r>
            <w:r w:rsidRPr="00B767C0">
              <w:rPr>
                <w:rFonts w:hint="eastAsia"/>
                <w:snapToGrid/>
                <w:spacing w:val="4"/>
                <w:sz w:val="21"/>
                <w:szCs w:val="21"/>
              </w:rPr>
              <w:t>)</w:t>
            </w:r>
          </w:p>
        </w:tc>
        <w:tc>
          <w:tcPr>
            <w:tcW w:w="160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正式批准：</w:t>
            </w:r>
            <w:smartTag w:uri="urn:schemas-microsoft-com:office:smarttags" w:element="chsdate">
              <w:smartTagPr>
                <w:attr w:name="Year" w:val="1956"/>
                <w:attr w:name="Month" w:val="6"/>
                <w:attr w:name="Day" w:val="9"/>
                <w:attr w:name="IsLunarDate" w:val="False"/>
                <w:attr w:name="IsROCDate" w:val="False"/>
              </w:smartTagPr>
              <w:r w:rsidRPr="00B767C0">
                <w:rPr>
                  <w:rFonts w:hint="eastAsia"/>
                  <w:snapToGrid/>
                  <w:spacing w:val="4"/>
                  <w:sz w:val="21"/>
                  <w:szCs w:val="21"/>
                </w:rPr>
                <w:t>1956</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9</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128</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第</w:t>
            </w:r>
            <w:r w:rsidRPr="00B767C0">
              <w:rPr>
                <w:rFonts w:hint="eastAsia"/>
                <w:snapToGrid/>
                <w:spacing w:val="4"/>
                <w:sz w:val="21"/>
                <w:szCs w:val="21"/>
              </w:rPr>
              <w:t>1370</w:t>
            </w:r>
            <w:r w:rsidRPr="00B767C0">
              <w:rPr>
                <w:rFonts w:hint="eastAsia"/>
                <w:snapToGrid/>
                <w:spacing w:val="4"/>
                <w:sz w:val="21"/>
                <w:szCs w:val="21"/>
              </w:rPr>
              <w:t>页。</w:t>
            </w:r>
          </w:p>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文本：</w:t>
            </w:r>
            <w:smartTag w:uri="urn:schemas-microsoft-com:office:smarttags" w:element="chsdate">
              <w:smartTagPr>
                <w:attr w:name="Year" w:val="1956"/>
                <w:attr w:name="Month" w:val="7"/>
                <w:attr w:name="Day" w:val="9"/>
                <w:attr w:name="IsLunarDate" w:val="False"/>
                <w:attr w:name="IsROCDate" w:val="False"/>
              </w:smartTagPr>
              <w:r w:rsidRPr="00B767C0">
                <w:rPr>
                  <w:rFonts w:hint="eastAsia"/>
                  <w:snapToGrid/>
                  <w:spacing w:val="4"/>
                  <w:sz w:val="21"/>
                  <w:szCs w:val="21"/>
                </w:rPr>
                <w:t>1956</w:t>
              </w:r>
              <w:r w:rsidRPr="00B767C0">
                <w:rPr>
                  <w:rFonts w:hint="eastAsia"/>
                  <w:snapToGrid/>
                  <w:spacing w:val="4"/>
                  <w:sz w:val="21"/>
                  <w:szCs w:val="21"/>
                </w:rPr>
                <w:t>年</w:t>
              </w:r>
              <w:r w:rsidRPr="00B767C0">
                <w:rPr>
                  <w:rFonts w:hint="eastAsia"/>
                  <w:snapToGrid/>
                  <w:spacing w:val="4"/>
                  <w:sz w:val="21"/>
                  <w:szCs w:val="21"/>
                </w:rPr>
                <w:t>7</w:t>
              </w:r>
              <w:r w:rsidRPr="00B767C0">
                <w:rPr>
                  <w:rFonts w:hint="eastAsia"/>
                  <w:snapToGrid/>
                  <w:spacing w:val="4"/>
                  <w:sz w:val="21"/>
                  <w:szCs w:val="21"/>
                </w:rPr>
                <w:t>月</w:t>
              </w:r>
              <w:r w:rsidRPr="00B767C0">
                <w:rPr>
                  <w:rFonts w:hint="eastAsia"/>
                  <w:snapToGrid/>
                  <w:spacing w:val="4"/>
                  <w:sz w:val="21"/>
                  <w:szCs w:val="21"/>
                </w:rPr>
                <w:t>9</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153</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第</w:t>
            </w:r>
            <w:r w:rsidRPr="00B767C0">
              <w:rPr>
                <w:rFonts w:hint="eastAsia"/>
                <w:snapToGrid/>
                <w:spacing w:val="4"/>
                <w:sz w:val="21"/>
                <w:szCs w:val="21"/>
              </w:rPr>
              <w:t>1641</w:t>
            </w:r>
            <w:r w:rsidRPr="00B767C0">
              <w:rPr>
                <w:rFonts w:hint="eastAsia"/>
                <w:snapToGrid/>
                <w:spacing w:val="4"/>
                <w:sz w:val="21"/>
                <w:szCs w:val="21"/>
              </w:rPr>
              <w:t>页。</w:t>
            </w:r>
          </w:p>
        </w:tc>
      </w:tr>
      <w:tr w:rsidR="00941CB5" w:rsidRPr="00694F6E" w:rsidTr="00B767C0">
        <w:trPr>
          <w:trHeight w:val="278"/>
        </w:trPr>
        <w:tc>
          <w:tcPr>
            <w:tcW w:w="5000" w:type="pct"/>
            <w:gridSpan w:val="6"/>
          </w:tcPr>
          <w:p w:rsidR="00941CB5" w:rsidRPr="00694F6E" w:rsidRDefault="00941CB5" w:rsidP="00145C55">
            <w:pPr>
              <w:spacing w:beforeLines="20" w:before="62" w:afterLines="30" w:after="93" w:line="264" w:lineRule="auto"/>
              <w:jc w:val="center"/>
              <w:rPr>
                <w:rFonts w:ascii="Time New Roman" w:eastAsia="SimHei" w:hAnsi="Time New Roman"/>
                <w:snapToGrid/>
                <w:spacing w:val="4"/>
                <w:sz w:val="21"/>
                <w:szCs w:val="21"/>
              </w:rPr>
            </w:pPr>
            <w:r w:rsidRPr="00694F6E">
              <w:rPr>
                <w:rFonts w:ascii="Time New Roman" w:eastAsia="SimHei" w:hAnsi="Time New Roman" w:hint="eastAsia"/>
                <w:snapToGrid/>
                <w:spacing w:val="4"/>
                <w:sz w:val="21"/>
                <w:szCs w:val="21"/>
              </w:rPr>
              <w:t>妇</w:t>
            </w:r>
            <w:r w:rsidR="00B767C0" w:rsidRPr="00694F6E">
              <w:rPr>
                <w:rFonts w:ascii="Time New Roman" w:eastAsia="SimHei" w:hAnsi="Time New Roman" w:hint="eastAsia"/>
                <w:snapToGrid/>
                <w:spacing w:val="4"/>
                <w:sz w:val="21"/>
                <w:szCs w:val="21"/>
              </w:rPr>
              <w:t xml:space="preserve">  </w:t>
            </w:r>
            <w:r w:rsidRPr="00694F6E">
              <w:rPr>
                <w:rFonts w:ascii="Time New Roman" w:eastAsia="SimHei" w:hAnsi="Time New Roman" w:hint="eastAsia"/>
                <w:snapToGrid/>
                <w:spacing w:val="4"/>
                <w:sz w:val="21"/>
                <w:szCs w:val="21"/>
              </w:rPr>
              <w:t>女</w:t>
            </w:r>
          </w:p>
        </w:tc>
      </w:tr>
      <w:tr w:rsidR="00941CB5" w:rsidRPr="00B767C0" w:rsidTr="00B767C0">
        <w:trPr>
          <w:trHeight w:val="408"/>
        </w:trPr>
        <w:tc>
          <w:tcPr>
            <w:tcW w:w="1140" w:type="pct"/>
          </w:tcPr>
          <w:p w:rsidR="00941CB5" w:rsidRPr="00B767C0" w:rsidRDefault="00941CB5" w:rsidP="00145C55">
            <w:pPr>
              <w:spacing w:beforeLines="20" w:before="62" w:afterLines="30" w:after="93" w:line="264" w:lineRule="auto"/>
              <w:rPr>
                <w:bCs/>
                <w:snapToGrid/>
                <w:spacing w:val="4"/>
                <w:sz w:val="21"/>
                <w:szCs w:val="21"/>
              </w:rPr>
            </w:pPr>
            <w:r w:rsidRPr="00B767C0">
              <w:rPr>
                <w:rFonts w:hint="eastAsia"/>
                <w:snapToGrid/>
                <w:spacing w:val="4"/>
                <w:sz w:val="21"/>
                <w:szCs w:val="21"/>
              </w:rPr>
              <w:t>《美洲给予妇女公民权利公约》</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哥伦比亚波哥大</w:t>
            </w:r>
            <w:r w:rsidRPr="00B767C0">
              <w:rPr>
                <w:snapToGrid/>
                <w:spacing w:val="4"/>
                <w:sz w:val="21"/>
                <w:szCs w:val="21"/>
              </w:rPr>
              <w:br/>
            </w:r>
            <w:smartTag w:uri="urn:schemas-microsoft-com:office:smarttags" w:element="chsdate">
              <w:smartTagPr>
                <w:attr w:name="IsROCDate" w:val="False"/>
                <w:attr w:name="IsLunarDate" w:val="False"/>
                <w:attr w:name="Day" w:val="2"/>
                <w:attr w:name="Month" w:val="5"/>
                <w:attr w:name="Year" w:val="1948"/>
              </w:smartTagPr>
              <w:r w:rsidRPr="00B767C0">
                <w:rPr>
                  <w:snapToGrid/>
                  <w:spacing w:val="4"/>
                  <w:sz w:val="21"/>
                  <w:szCs w:val="21"/>
                </w:rPr>
                <w:t>1948</w:t>
              </w:r>
              <w:r w:rsidRPr="00B767C0">
                <w:rPr>
                  <w:rFonts w:hint="eastAsia"/>
                  <w:snapToGrid/>
                  <w:spacing w:val="4"/>
                  <w:sz w:val="21"/>
                  <w:szCs w:val="21"/>
                </w:rPr>
                <w:t>年</w:t>
              </w:r>
              <w:r w:rsidRPr="00B767C0">
                <w:rPr>
                  <w:rFonts w:hint="eastAsia"/>
                  <w:snapToGrid/>
                  <w:spacing w:val="4"/>
                  <w:sz w:val="21"/>
                  <w:szCs w:val="21"/>
                </w:rPr>
                <w:t>5</w:t>
              </w:r>
              <w:r w:rsidRPr="00B767C0">
                <w:rPr>
                  <w:rFonts w:hint="eastAsia"/>
                  <w:snapToGrid/>
                  <w:spacing w:val="4"/>
                  <w:sz w:val="21"/>
                  <w:szCs w:val="21"/>
                </w:rPr>
                <w:t>月</w:t>
              </w:r>
              <w:r w:rsidRPr="00B767C0">
                <w:rPr>
                  <w:rFonts w:hint="eastAsia"/>
                  <w:snapToGrid/>
                  <w:spacing w:val="4"/>
                  <w:sz w:val="21"/>
                  <w:szCs w:val="21"/>
                </w:rPr>
                <w:t>2</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2"/>
                <w:attr w:name="Month" w:val="5"/>
                <w:attr w:name="Year" w:val="1948"/>
              </w:smartTagPr>
              <w:r w:rsidRPr="00B767C0">
                <w:rPr>
                  <w:snapToGrid/>
                  <w:spacing w:val="4"/>
                  <w:sz w:val="21"/>
                  <w:szCs w:val="21"/>
                </w:rPr>
                <w:t>1948</w:t>
              </w:r>
              <w:r w:rsidRPr="00B767C0">
                <w:rPr>
                  <w:rFonts w:hint="eastAsia"/>
                  <w:snapToGrid/>
                  <w:spacing w:val="4"/>
                  <w:sz w:val="21"/>
                  <w:szCs w:val="21"/>
                </w:rPr>
                <w:t>年</w:t>
              </w:r>
              <w:r w:rsidRPr="00B767C0">
                <w:rPr>
                  <w:rFonts w:hint="eastAsia"/>
                  <w:snapToGrid/>
                  <w:spacing w:val="4"/>
                  <w:sz w:val="21"/>
                  <w:szCs w:val="21"/>
                </w:rPr>
                <w:t>5</w:t>
              </w:r>
              <w:r w:rsidRPr="00B767C0">
                <w:rPr>
                  <w:rFonts w:hint="eastAsia"/>
                  <w:snapToGrid/>
                  <w:spacing w:val="4"/>
                  <w:sz w:val="21"/>
                  <w:szCs w:val="21"/>
                </w:rPr>
                <w:t>月</w:t>
              </w:r>
              <w:r w:rsidRPr="00B767C0">
                <w:rPr>
                  <w:rFonts w:hint="eastAsia"/>
                  <w:snapToGrid/>
                  <w:spacing w:val="4"/>
                  <w:sz w:val="21"/>
                  <w:szCs w:val="21"/>
                </w:rPr>
                <w:t>2</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22"/>
                <w:attr w:name="Month" w:val="8"/>
                <w:attr w:name="Year" w:val="1956"/>
              </w:smartTagPr>
              <w:r w:rsidRPr="00B767C0">
                <w:rPr>
                  <w:snapToGrid/>
                  <w:spacing w:val="4"/>
                  <w:sz w:val="21"/>
                  <w:szCs w:val="21"/>
                </w:rPr>
                <w:t>1956</w:t>
              </w:r>
              <w:r w:rsidRPr="00B767C0">
                <w:rPr>
                  <w:rFonts w:hint="eastAsia"/>
                  <w:snapToGrid/>
                  <w:spacing w:val="4"/>
                  <w:sz w:val="21"/>
                  <w:szCs w:val="21"/>
                </w:rPr>
                <w:t>年</w:t>
              </w:r>
              <w:r w:rsidRPr="00B767C0">
                <w:rPr>
                  <w:rFonts w:hint="eastAsia"/>
                  <w:snapToGrid/>
                  <w:spacing w:val="4"/>
                  <w:sz w:val="21"/>
                  <w:szCs w:val="21"/>
                </w:rPr>
                <w:t>8</w:t>
              </w:r>
              <w:r w:rsidRPr="00B767C0">
                <w:rPr>
                  <w:rFonts w:hint="eastAsia"/>
                  <w:snapToGrid/>
                  <w:spacing w:val="4"/>
                  <w:sz w:val="21"/>
                  <w:szCs w:val="21"/>
                </w:rPr>
                <w:t>月</w:t>
              </w:r>
              <w:r w:rsidRPr="00B767C0">
                <w:rPr>
                  <w:rFonts w:hint="eastAsia"/>
                  <w:snapToGrid/>
                  <w:spacing w:val="4"/>
                  <w:sz w:val="21"/>
                  <w:szCs w:val="21"/>
                </w:rPr>
                <w:t>22</w:t>
              </w:r>
              <w:r w:rsidRPr="00B767C0">
                <w:rPr>
                  <w:rFonts w:hint="eastAsia"/>
                  <w:snapToGrid/>
                  <w:spacing w:val="4"/>
                  <w:sz w:val="21"/>
                  <w:szCs w:val="21"/>
                </w:rPr>
                <w:t>日</w:t>
              </w:r>
            </w:smartTag>
          </w:p>
        </w:tc>
        <w:tc>
          <w:tcPr>
            <w:tcW w:w="160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正式批准：</w:t>
            </w:r>
            <w:smartTag w:uri="urn:schemas-microsoft-com:office:smarttags" w:element="chsdate">
              <w:smartTagPr>
                <w:attr w:name="Year" w:val="1956"/>
                <w:attr w:name="Month" w:val="6"/>
                <w:attr w:name="Day" w:val="9"/>
                <w:attr w:name="IsLunarDate" w:val="False"/>
                <w:attr w:name="IsROCDate" w:val="False"/>
              </w:smartTagPr>
              <w:r w:rsidRPr="00B767C0">
                <w:rPr>
                  <w:rFonts w:hint="eastAsia"/>
                  <w:snapToGrid/>
                  <w:spacing w:val="4"/>
                  <w:sz w:val="21"/>
                  <w:szCs w:val="21"/>
                </w:rPr>
                <w:t>1956</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9</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128</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第</w:t>
            </w:r>
            <w:r w:rsidRPr="00B767C0">
              <w:rPr>
                <w:rFonts w:hint="eastAsia"/>
                <w:snapToGrid/>
                <w:spacing w:val="4"/>
                <w:sz w:val="21"/>
                <w:szCs w:val="21"/>
              </w:rPr>
              <w:t>1370</w:t>
            </w:r>
            <w:r w:rsidRPr="00B767C0">
              <w:rPr>
                <w:rFonts w:hint="eastAsia"/>
                <w:snapToGrid/>
                <w:spacing w:val="4"/>
                <w:sz w:val="21"/>
                <w:szCs w:val="21"/>
              </w:rPr>
              <w:t>页。</w:t>
            </w:r>
          </w:p>
        </w:tc>
      </w:tr>
      <w:tr w:rsidR="00941CB5" w:rsidRPr="00B767C0" w:rsidTr="00B767C0">
        <w:trPr>
          <w:trHeight w:val="408"/>
        </w:trPr>
        <w:tc>
          <w:tcPr>
            <w:tcW w:w="1140" w:type="pct"/>
          </w:tcPr>
          <w:p w:rsidR="00941CB5" w:rsidRPr="00B767C0" w:rsidRDefault="00941CB5" w:rsidP="00145C55">
            <w:pPr>
              <w:spacing w:beforeLines="20" w:before="62" w:afterLines="30" w:after="93" w:line="264" w:lineRule="auto"/>
              <w:rPr>
                <w:bCs/>
                <w:snapToGrid/>
                <w:spacing w:val="4"/>
                <w:sz w:val="21"/>
                <w:szCs w:val="21"/>
              </w:rPr>
            </w:pPr>
            <w:r w:rsidRPr="00B767C0">
              <w:rPr>
                <w:rFonts w:hint="eastAsia"/>
                <w:snapToGrid/>
                <w:spacing w:val="4"/>
                <w:sz w:val="21"/>
                <w:szCs w:val="21"/>
              </w:rPr>
              <w:t>《美洲妇女政治权利公约》</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哥伦比亚波哥大</w:t>
            </w:r>
            <w:r w:rsidRPr="00B767C0">
              <w:rPr>
                <w:snapToGrid/>
                <w:spacing w:val="4"/>
                <w:sz w:val="21"/>
                <w:szCs w:val="21"/>
              </w:rPr>
              <w:br/>
            </w:r>
            <w:smartTag w:uri="urn:schemas-microsoft-com:office:smarttags" w:element="chsdate">
              <w:smartTagPr>
                <w:attr w:name="IsROCDate" w:val="False"/>
                <w:attr w:name="IsLunarDate" w:val="False"/>
                <w:attr w:name="Day" w:val="2"/>
                <w:attr w:name="Month" w:val="5"/>
                <w:attr w:name="Year" w:val="1948"/>
              </w:smartTagPr>
              <w:r w:rsidRPr="00B767C0">
                <w:rPr>
                  <w:snapToGrid/>
                  <w:spacing w:val="4"/>
                  <w:sz w:val="21"/>
                  <w:szCs w:val="21"/>
                </w:rPr>
                <w:t>1948</w:t>
              </w:r>
              <w:r w:rsidRPr="00B767C0">
                <w:rPr>
                  <w:rFonts w:hint="eastAsia"/>
                  <w:snapToGrid/>
                  <w:spacing w:val="4"/>
                  <w:sz w:val="21"/>
                  <w:szCs w:val="21"/>
                </w:rPr>
                <w:t>年</w:t>
              </w:r>
              <w:r w:rsidRPr="00B767C0">
                <w:rPr>
                  <w:rFonts w:hint="eastAsia"/>
                  <w:snapToGrid/>
                  <w:spacing w:val="4"/>
                  <w:sz w:val="21"/>
                  <w:szCs w:val="21"/>
                </w:rPr>
                <w:t>5</w:t>
              </w:r>
              <w:r w:rsidRPr="00B767C0">
                <w:rPr>
                  <w:rFonts w:hint="eastAsia"/>
                  <w:snapToGrid/>
                  <w:spacing w:val="4"/>
                  <w:sz w:val="21"/>
                  <w:szCs w:val="21"/>
                </w:rPr>
                <w:t>月</w:t>
              </w:r>
              <w:r w:rsidRPr="00B767C0">
                <w:rPr>
                  <w:rFonts w:hint="eastAsia"/>
                  <w:snapToGrid/>
                  <w:spacing w:val="4"/>
                  <w:sz w:val="21"/>
                  <w:szCs w:val="21"/>
                </w:rPr>
                <w:t>2</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24"/>
                <w:attr w:name="Month" w:val="4"/>
                <w:attr w:name="Year" w:val="1956"/>
              </w:smartTagPr>
              <w:r w:rsidRPr="00B767C0">
                <w:rPr>
                  <w:snapToGrid/>
                  <w:spacing w:val="4"/>
                  <w:sz w:val="21"/>
                  <w:szCs w:val="21"/>
                </w:rPr>
                <w:t>1956</w:t>
              </w:r>
              <w:r w:rsidRPr="00B767C0">
                <w:rPr>
                  <w:rFonts w:hint="eastAsia"/>
                  <w:snapToGrid/>
                  <w:spacing w:val="4"/>
                  <w:sz w:val="21"/>
                  <w:szCs w:val="21"/>
                </w:rPr>
                <w:t>年</w:t>
              </w:r>
              <w:r w:rsidRPr="00B767C0">
                <w:rPr>
                  <w:rFonts w:hint="eastAsia"/>
                  <w:snapToGrid/>
                  <w:spacing w:val="4"/>
                  <w:sz w:val="21"/>
                  <w:szCs w:val="21"/>
                </w:rPr>
                <w:t>4</w:t>
              </w:r>
              <w:r w:rsidRPr="00B767C0">
                <w:rPr>
                  <w:rFonts w:hint="eastAsia"/>
                  <w:snapToGrid/>
                  <w:spacing w:val="4"/>
                  <w:sz w:val="21"/>
                  <w:szCs w:val="21"/>
                </w:rPr>
                <w:t>月</w:t>
              </w:r>
              <w:r w:rsidRPr="00B767C0">
                <w:rPr>
                  <w:rFonts w:hint="eastAsia"/>
                  <w:snapToGrid/>
                  <w:spacing w:val="4"/>
                  <w:sz w:val="21"/>
                  <w:szCs w:val="21"/>
                </w:rPr>
                <w:t>24</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22"/>
                <w:attr w:name="Month" w:val="8"/>
                <w:attr w:name="Year" w:val="1956"/>
              </w:smartTagPr>
              <w:r w:rsidRPr="00B767C0">
                <w:rPr>
                  <w:snapToGrid/>
                  <w:spacing w:val="4"/>
                  <w:sz w:val="21"/>
                  <w:szCs w:val="21"/>
                </w:rPr>
                <w:t>1956</w:t>
              </w:r>
              <w:r w:rsidRPr="00B767C0">
                <w:rPr>
                  <w:rFonts w:hint="eastAsia"/>
                  <w:snapToGrid/>
                  <w:spacing w:val="4"/>
                  <w:sz w:val="21"/>
                  <w:szCs w:val="21"/>
                </w:rPr>
                <w:t>年</w:t>
              </w:r>
              <w:r w:rsidRPr="00B767C0">
                <w:rPr>
                  <w:rFonts w:hint="eastAsia"/>
                  <w:snapToGrid/>
                  <w:spacing w:val="4"/>
                  <w:sz w:val="21"/>
                  <w:szCs w:val="21"/>
                </w:rPr>
                <w:t>8</w:t>
              </w:r>
              <w:r w:rsidRPr="00B767C0">
                <w:rPr>
                  <w:rFonts w:hint="eastAsia"/>
                  <w:snapToGrid/>
                  <w:spacing w:val="4"/>
                  <w:sz w:val="21"/>
                  <w:szCs w:val="21"/>
                </w:rPr>
                <w:t>月</w:t>
              </w:r>
              <w:r w:rsidRPr="00B767C0">
                <w:rPr>
                  <w:rFonts w:hint="eastAsia"/>
                  <w:snapToGrid/>
                  <w:spacing w:val="4"/>
                  <w:sz w:val="21"/>
                  <w:szCs w:val="21"/>
                </w:rPr>
                <w:t>22</w:t>
              </w:r>
              <w:r w:rsidRPr="00B767C0">
                <w:rPr>
                  <w:rFonts w:hint="eastAsia"/>
                  <w:snapToGrid/>
                  <w:spacing w:val="4"/>
                  <w:sz w:val="21"/>
                  <w:szCs w:val="21"/>
                </w:rPr>
                <w:t>日</w:t>
              </w:r>
            </w:smartTag>
          </w:p>
        </w:tc>
        <w:tc>
          <w:tcPr>
            <w:tcW w:w="1608" w:type="pct"/>
          </w:tcPr>
          <w:p w:rsidR="00941CB5" w:rsidRPr="00B767C0" w:rsidRDefault="00941CB5" w:rsidP="00145C55">
            <w:pPr>
              <w:spacing w:beforeLines="20" w:before="62" w:line="264" w:lineRule="auto"/>
              <w:rPr>
                <w:snapToGrid/>
                <w:spacing w:val="4"/>
                <w:sz w:val="21"/>
                <w:szCs w:val="21"/>
              </w:rPr>
            </w:pPr>
            <w:r w:rsidRPr="00B767C0">
              <w:rPr>
                <w:rFonts w:hint="eastAsia"/>
                <w:snapToGrid/>
                <w:spacing w:val="4"/>
                <w:sz w:val="21"/>
                <w:szCs w:val="21"/>
              </w:rPr>
              <w:t>正式批准：</w:t>
            </w:r>
            <w:smartTag w:uri="urn:schemas-microsoft-com:office:smarttags" w:element="chsdate">
              <w:smartTagPr>
                <w:attr w:name="Year" w:val="1956"/>
                <w:attr w:name="Month" w:val="6"/>
                <w:attr w:name="Day" w:val="9"/>
                <w:attr w:name="IsLunarDate" w:val="False"/>
                <w:attr w:name="IsROCDate" w:val="False"/>
              </w:smartTagPr>
              <w:r w:rsidRPr="00B767C0">
                <w:rPr>
                  <w:snapToGrid/>
                  <w:spacing w:val="4"/>
                  <w:sz w:val="21"/>
                  <w:szCs w:val="21"/>
                </w:rPr>
                <w:t>1956</w:t>
              </w:r>
              <w:r w:rsidRPr="00B767C0">
                <w:rPr>
                  <w:snapToGrid/>
                  <w:spacing w:val="4"/>
                  <w:sz w:val="21"/>
                  <w:szCs w:val="21"/>
                </w:rPr>
                <w:t>年</w:t>
              </w:r>
              <w:r w:rsidRPr="00B767C0">
                <w:rPr>
                  <w:snapToGrid/>
                  <w:spacing w:val="4"/>
                  <w:sz w:val="21"/>
                  <w:szCs w:val="21"/>
                </w:rPr>
                <w:t>6</w:t>
              </w:r>
              <w:r w:rsidRPr="00B767C0">
                <w:rPr>
                  <w:snapToGrid/>
                  <w:spacing w:val="4"/>
                  <w:sz w:val="21"/>
                  <w:szCs w:val="21"/>
                </w:rPr>
                <w:t>月</w:t>
              </w:r>
              <w:r w:rsidRPr="00B767C0">
                <w:rPr>
                  <w:snapToGrid/>
                  <w:spacing w:val="4"/>
                  <w:sz w:val="21"/>
                  <w:szCs w:val="21"/>
                </w:rPr>
                <w:t>9</w:t>
              </w:r>
              <w:r w:rsidRPr="00B767C0">
                <w:rPr>
                  <w:snapToGrid/>
                  <w:spacing w:val="4"/>
                  <w:sz w:val="21"/>
                  <w:szCs w:val="21"/>
                </w:rPr>
                <w:t>日</w:t>
              </w:r>
            </w:smartTag>
            <w:r w:rsidRPr="00B767C0">
              <w:rPr>
                <w:snapToGrid/>
                <w:spacing w:val="4"/>
                <w:sz w:val="21"/>
                <w:szCs w:val="21"/>
              </w:rPr>
              <w:t>第</w:t>
            </w:r>
            <w:r w:rsidRPr="00B767C0">
              <w:rPr>
                <w:snapToGrid/>
                <w:spacing w:val="4"/>
                <w:sz w:val="21"/>
                <w:szCs w:val="21"/>
              </w:rPr>
              <w:t>128</w:t>
            </w:r>
            <w:r w:rsidRPr="00B767C0">
              <w:rPr>
                <w:snapToGrid/>
                <w:spacing w:val="4"/>
                <w:sz w:val="21"/>
                <w:szCs w:val="21"/>
              </w:rPr>
              <w:t>号《政府公报》第</w:t>
            </w:r>
            <w:r w:rsidRPr="00B767C0">
              <w:rPr>
                <w:snapToGrid/>
                <w:spacing w:val="4"/>
                <w:sz w:val="21"/>
                <w:szCs w:val="21"/>
              </w:rPr>
              <w:t>1370</w:t>
            </w:r>
            <w:r w:rsidRPr="00B767C0">
              <w:rPr>
                <w:snapToGrid/>
                <w:spacing w:val="4"/>
                <w:sz w:val="21"/>
                <w:szCs w:val="21"/>
              </w:rPr>
              <w:t>页。</w:t>
            </w:r>
          </w:p>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文本：</w:t>
            </w:r>
            <w:smartTag w:uri="urn:schemas-microsoft-com:office:smarttags" w:element="chsdate">
              <w:smartTagPr>
                <w:attr w:name="Year" w:val="1956"/>
                <w:attr w:name="Month" w:val="7"/>
                <w:attr w:name="Day" w:val="9"/>
                <w:attr w:name="IsLunarDate" w:val="False"/>
                <w:attr w:name="IsROCDate" w:val="False"/>
              </w:smartTagPr>
              <w:r w:rsidRPr="00B767C0">
                <w:rPr>
                  <w:rFonts w:hint="eastAsia"/>
                  <w:snapToGrid/>
                  <w:spacing w:val="4"/>
                  <w:sz w:val="21"/>
                  <w:szCs w:val="21"/>
                </w:rPr>
                <w:t>1956</w:t>
              </w:r>
              <w:r w:rsidRPr="00B767C0">
                <w:rPr>
                  <w:rFonts w:hint="eastAsia"/>
                  <w:snapToGrid/>
                  <w:spacing w:val="4"/>
                  <w:sz w:val="21"/>
                  <w:szCs w:val="21"/>
                </w:rPr>
                <w:t>年</w:t>
              </w:r>
              <w:r w:rsidRPr="00B767C0">
                <w:rPr>
                  <w:rFonts w:hint="eastAsia"/>
                  <w:snapToGrid/>
                  <w:spacing w:val="4"/>
                  <w:sz w:val="21"/>
                  <w:szCs w:val="21"/>
                </w:rPr>
                <w:t>7</w:t>
              </w:r>
              <w:r w:rsidRPr="00B767C0">
                <w:rPr>
                  <w:rFonts w:hint="eastAsia"/>
                  <w:snapToGrid/>
                  <w:spacing w:val="4"/>
                  <w:sz w:val="21"/>
                  <w:szCs w:val="21"/>
                </w:rPr>
                <w:t>月</w:t>
              </w:r>
              <w:r w:rsidRPr="00B767C0">
                <w:rPr>
                  <w:rFonts w:hint="eastAsia"/>
                  <w:snapToGrid/>
                  <w:spacing w:val="4"/>
                  <w:sz w:val="21"/>
                  <w:szCs w:val="21"/>
                </w:rPr>
                <w:t>9</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153</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第</w:t>
            </w:r>
            <w:r w:rsidRPr="00B767C0">
              <w:rPr>
                <w:rFonts w:hint="eastAsia"/>
                <w:snapToGrid/>
                <w:spacing w:val="4"/>
                <w:sz w:val="21"/>
                <w:szCs w:val="21"/>
              </w:rPr>
              <w:t>1641</w:t>
            </w:r>
            <w:r w:rsidRPr="00B767C0">
              <w:rPr>
                <w:rFonts w:hint="eastAsia"/>
                <w:snapToGrid/>
                <w:spacing w:val="4"/>
                <w:sz w:val="21"/>
                <w:szCs w:val="21"/>
              </w:rPr>
              <w:t>页。</w:t>
            </w:r>
          </w:p>
        </w:tc>
      </w:tr>
      <w:tr w:rsidR="00941CB5" w:rsidRPr="00B767C0" w:rsidTr="00B767C0">
        <w:trPr>
          <w:trHeight w:val="408"/>
        </w:trPr>
        <w:tc>
          <w:tcPr>
            <w:tcW w:w="1140" w:type="pct"/>
          </w:tcPr>
          <w:p w:rsidR="00941CB5" w:rsidRPr="00B767C0" w:rsidRDefault="00941CB5" w:rsidP="00145C55">
            <w:pPr>
              <w:spacing w:beforeLines="20" w:before="62" w:afterLines="30" w:after="93" w:line="264" w:lineRule="auto"/>
              <w:rPr>
                <w:bCs/>
                <w:snapToGrid/>
                <w:spacing w:val="4"/>
                <w:sz w:val="21"/>
                <w:szCs w:val="21"/>
              </w:rPr>
            </w:pPr>
            <w:r w:rsidRPr="00B767C0">
              <w:rPr>
                <w:rFonts w:hint="eastAsia"/>
                <w:snapToGrid/>
                <w:spacing w:val="4"/>
                <w:sz w:val="21"/>
                <w:szCs w:val="21"/>
              </w:rPr>
              <w:t>《美洲防止、惩罚和根除对妇女暴力行为公约》</w:t>
            </w:r>
            <w:r w:rsidRPr="00B767C0">
              <w:rPr>
                <w:rFonts w:hint="eastAsia"/>
                <w:snapToGrid/>
                <w:spacing w:val="4"/>
                <w:sz w:val="21"/>
                <w:szCs w:val="21"/>
              </w:rPr>
              <w:t>(</w:t>
            </w:r>
            <w:r w:rsidRPr="00B767C0">
              <w:rPr>
                <w:rFonts w:hint="eastAsia"/>
                <w:snapToGrid/>
                <w:spacing w:val="4"/>
                <w:sz w:val="21"/>
                <w:szCs w:val="21"/>
              </w:rPr>
              <w:t>《贝伦杜帕拉公约》</w:t>
            </w:r>
            <w:r w:rsidRPr="00B767C0">
              <w:rPr>
                <w:rFonts w:hint="eastAsia"/>
                <w:snapToGrid/>
                <w:spacing w:val="4"/>
                <w:sz w:val="21"/>
                <w:szCs w:val="21"/>
              </w:rPr>
              <w:t>)</w:t>
            </w:r>
          </w:p>
        </w:tc>
        <w:tc>
          <w:tcPr>
            <w:tcW w:w="710"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巴西贝伦杜帕拉</w:t>
            </w:r>
            <w:smartTag w:uri="urn:schemas-microsoft-com:office:smarttags" w:element="chsdate">
              <w:smartTagPr>
                <w:attr w:name="IsROCDate" w:val="False"/>
                <w:attr w:name="IsLunarDate" w:val="False"/>
                <w:attr w:name="Day" w:val="9"/>
                <w:attr w:name="Month" w:val="6"/>
                <w:attr w:name="Year" w:val="1994"/>
              </w:smartTagPr>
              <w:r w:rsidRPr="00B767C0">
                <w:rPr>
                  <w:snapToGrid/>
                  <w:spacing w:val="4"/>
                  <w:sz w:val="21"/>
                  <w:szCs w:val="21"/>
                </w:rPr>
                <w:t>1994</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9</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9"/>
                <w:attr w:name="Month" w:val="6"/>
                <w:attr w:name="Year" w:val="1994"/>
              </w:smartTagPr>
              <w:r w:rsidRPr="00B767C0">
                <w:rPr>
                  <w:snapToGrid/>
                  <w:spacing w:val="4"/>
                  <w:sz w:val="21"/>
                  <w:szCs w:val="21"/>
                </w:rPr>
                <w:t>1994</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9</w:t>
              </w:r>
              <w:r w:rsidRPr="00B767C0">
                <w:rPr>
                  <w:rFonts w:hint="eastAsia"/>
                  <w:snapToGrid/>
                  <w:spacing w:val="4"/>
                  <w:sz w:val="21"/>
                  <w:szCs w:val="21"/>
                </w:rPr>
                <w:t>日</w:t>
              </w:r>
            </w:smartTag>
          </w:p>
        </w:tc>
        <w:tc>
          <w:tcPr>
            <w:tcW w:w="754" w:type="pct"/>
          </w:tcPr>
          <w:p w:rsidR="00941CB5" w:rsidRPr="00B767C0" w:rsidRDefault="00941CB5" w:rsidP="00145C55">
            <w:pPr>
              <w:spacing w:beforeLines="20" w:before="62" w:afterLines="30" w:after="93" w:line="264" w:lineRule="auto"/>
              <w:rPr>
                <w:snapToGrid/>
                <w:spacing w:val="4"/>
                <w:sz w:val="21"/>
                <w:szCs w:val="21"/>
              </w:rPr>
            </w:pPr>
            <w:smartTag w:uri="urn:schemas-microsoft-com:office:smarttags" w:element="chsdate">
              <w:smartTagPr>
                <w:attr w:name="IsROCDate" w:val="False"/>
                <w:attr w:name="IsLunarDate" w:val="False"/>
                <w:attr w:name="Day" w:val="12"/>
                <w:attr w:name="Month" w:val="12"/>
                <w:attr w:name="Year" w:val="1995"/>
              </w:smartTagPr>
              <w:r w:rsidRPr="00B767C0">
                <w:rPr>
                  <w:snapToGrid/>
                  <w:spacing w:val="4"/>
                  <w:sz w:val="21"/>
                  <w:szCs w:val="21"/>
                </w:rPr>
                <w:t>1995</w:t>
              </w:r>
              <w:r w:rsidRPr="00B767C0">
                <w:rPr>
                  <w:rFonts w:hint="eastAsia"/>
                  <w:snapToGrid/>
                  <w:spacing w:val="4"/>
                  <w:sz w:val="21"/>
                  <w:szCs w:val="21"/>
                </w:rPr>
                <w:t>年</w:t>
              </w:r>
              <w:r w:rsidRPr="00B767C0">
                <w:rPr>
                  <w:rFonts w:hint="eastAsia"/>
                  <w:snapToGrid/>
                  <w:spacing w:val="4"/>
                  <w:sz w:val="21"/>
                  <w:szCs w:val="21"/>
                </w:rPr>
                <w:t>12</w:t>
              </w:r>
              <w:r w:rsidRPr="00B767C0">
                <w:rPr>
                  <w:rFonts w:hint="eastAsia"/>
                  <w:snapToGrid/>
                  <w:spacing w:val="4"/>
                  <w:sz w:val="21"/>
                  <w:szCs w:val="21"/>
                </w:rPr>
                <w:t>月</w:t>
              </w:r>
              <w:r w:rsidRPr="00B767C0">
                <w:rPr>
                  <w:rFonts w:hint="eastAsia"/>
                  <w:snapToGrid/>
                  <w:spacing w:val="4"/>
                  <w:sz w:val="21"/>
                  <w:szCs w:val="21"/>
                </w:rPr>
                <w:t>12</w:t>
              </w:r>
              <w:r w:rsidRPr="00B767C0">
                <w:rPr>
                  <w:rFonts w:hint="eastAsia"/>
                  <w:snapToGrid/>
                  <w:spacing w:val="4"/>
                  <w:sz w:val="21"/>
                  <w:szCs w:val="21"/>
                </w:rPr>
                <w:t>日</w:t>
              </w:r>
            </w:smartTag>
          </w:p>
        </w:tc>
        <w:tc>
          <w:tcPr>
            <w:tcW w:w="160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核准</w:t>
            </w:r>
            <w:r w:rsidRPr="00B767C0">
              <w:rPr>
                <w:snapToGrid/>
                <w:spacing w:val="4"/>
                <w:sz w:val="21"/>
                <w:szCs w:val="21"/>
              </w:rPr>
              <w:t>：第</w:t>
            </w:r>
            <w:r w:rsidRPr="00B767C0">
              <w:rPr>
                <w:snapToGrid/>
                <w:spacing w:val="4"/>
                <w:sz w:val="21"/>
                <w:szCs w:val="21"/>
              </w:rPr>
              <w:t>1015</w:t>
            </w:r>
            <w:r w:rsidRPr="00B767C0">
              <w:rPr>
                <w:snapToGrid/>
                <w:spacing w:val="4"/>
                <w:sz w:val="21"/>
                <w:szCs w:val="21"/>
              </w:rPr>
              <w:t>号</w:t>
            </w:r>
            <w:r w:rsidRPr="00B767C0">
              <w:rPr>
                <w:snapToGrid/>
                <w:spacing w:val="4"/>
                <w:sz w:val="21"/>
                <w:szCs w:val="21"/>
              </w:rPr>
              <w:t>A.N.</w:t>
            </w:r>
            <w:r w:rsidRPr="00B767C0">
              <w:rPr>
                <w:snapToGrid/>
                <w:spacing w:val="4"/>
                <w:sz w:val="21"/>
                <w:szCs w:val="21"/>
              </w:rPr>
              <w:t>法令，</w:t>
            </w:r>
            <w:smartTag w:uri="urn:schemas-microsoft-com:office:smarttags" w:element="chsdate">
              <w:smartTagPr>
                <w:attr w:name="Year" w:val="1995"/>
                <w:attr w:name="Month" w:val="9"/>
                <w:attr w:name="Day" w:val="26"/>
                <w:attr w:name="IsLunarDate" w:val="False"/>
                <w:attr w:name="IsROCDate" w:val="False"/>
              </w:smartTagPr>
              <w:r w:rsidRPr="00B767C0">
                <w:rPr>
                  <w:snapToGrid/>
                  <w:spacing w:val="4"/>
                  <w:sz w:val="21"/>
                  <w:szCs w:val="21"/>
                </w:rPr>
                <w:t>1995</w:t>
              </w:r>
              <w:r w:rsidRPr="00B767C0">
                <w:rPr>
                  <w:snapToGrid/>
                  <w:spacing w:val="4"/>
                  <w:sz w:val="21"/>
                  <w:szCs w:val="21"/>
                </w:rPr>
                <w:t>年</w:t>
              </w:r>
              <w:r w:rsidRPr="00B767C0">
                <w:rPr>
                  <w:snapToGrid/>
                  <w:spacing w:val="4"/>
                  <w:sz w:val="21"/>
                  <w:szCs w:val="21"/>
                </w:rPr>
                <w:t>9</w:t>
              </w:r>
              <w:r w:rsidRPr="00B767C0">
                <w:rPr>
                  <w:snapToGrid/>
                  <w:spacing w:val="4"/>
                  <w:sz w:val="21"/>
                  <w:szCs w:val="21"/>
                </w:rPr>
                <w:t>月</w:t>
              </w:r>
              <w:r w:rsidRPr="00B767C0">
                <w:rPr>
                  <w:snapToGrid/>
                  <w:spacing w:val="4"/>
                  <w:sz w:val="21"/>
                  <w:szCs w:val="21"/>
                </w:rPr>
                <w:t>26</w:t>
              </w:r>
              <w:r w:rsidRPr="00B767C0">
                <w:rPr>
                  <w:snapToGrid/>
                  <w:spacing w:val="4"/>
                  <w:sz w:val="21"/>
                  <w:szCs w:val="21"/>
                </w:rPr>
                <w:t>日</w:t>
              </w:r>
            </w:smartTag>
            <w:r w:rsidRPr="00B767C0">
              <w:rPr>
                <w:snapToGrid/>
                <w:spacing w:val="4"/>
                <w:sz w:val="21"/>
                <w:szCs w:val="21"/>
              </w:rPr>
              <w:t>第</w:t>
            </w:r>
            <w:r w:rsidRPr="00B767C0">
              <w:rPr>
                <w:snapToGrid/>
                <w:spacing w:val="4"/>
                <w:sz w:val="21"/>
                <w:szCs w:val="21"/>
              </w:rPr>
              <w:t>179</w:t>
            </w:r>
            <w:r w:rsidRPr="00B767C0">
              <w:rPr>
                <w:snapToGrid/>
                <w:spacing w:val="4"/>
                <w:sz w:val="21"/>
                <w:szCs w:val="21"/>
              </w:rPr>
              <w:t>号《政府公报》第</w:t>
            </w:r>
            <w:r w:rsidRPr="00B767C0">
              <w:rPr>
                <w:snapToGrid/>
                <w:spacing w:val="4"/>
                <w:sz w:val="21"/>
                <w:szCs w:val="21"/>
              </w:rPr>
              <w:t>3525</w:t>
            </w:r>
            <w:r w:rsidRPr="00B767C0">
              <w:rPr>
                <w:snapToGrid/>
                <w:spacing w:val="4"/>
                <w:sz w:val="21"/>
                <w:szCs w:val="21"/>
              </w:rPr>
              <w:t>页。</w:t>
            </w:r>
          </w:p>
          <w:p w:rsidR="00941CB5" w:rsidRPr="00B767C0" w:rsidRDefault="00941CB5" w:rsidP="00145C55">
            <w:pPr>
              <w:spacing w:beforeLines="20" w:before="62" w:afterLines="20" w:after="62" w:line="264" w:lineRule="auto"/>
              <w:rPr>
                <w:snapToGrid/>
                <w:spacing w:val="4"/>
                <w:sz w:val="21"/>
                <w:szCs w:val="21"/>
              </w:rPr>
            </w:pPr>
            <w:r w:rsidRPr="00B767C0">
              <w:rPr>
                <w:rFonts w:hint="eastAsia"/>
                <w:snapToGrid/>
                <w:spacing w:val="4"/>
                <w:sz w:val="21"/>
                <w:szCs w:val="21"/>
              </w:rPr>
              <w:t>正式批准：第</w:t>
            </w:r>
            <w:r w:rsidRPr="00B767C0">
              <w:rPr>
                <w:snapToGrid/>
                <w:spacing w:val="4"/>
                <w:sz w:val="21"/>
                <w:szCs w:val="21"/>
              </w:rPr>
              <w:t>52-95</w:t>
            </w:r>
            <w:r w:rsidRPr="00B767C0">
              <w:rPr>
                <w:rFonts w:hint="eastAsia"/>
                <w:snapToGrid/>
                <w:spacing w:val="4"/>
                <w:sz w:val="21"/>
                <w:szCs w:val="21"/>
              </w:rPr>
              <w:t>号法令，</w:t>
            </w:r>
            <w:smartTag w:uri="urn:schemas-microsoft-com:office:smarttags" w:element="chsdate">
              <w:smartTagPr>
                <w:attr w:name="Year" w:val="1995"/>
                <w:attr w:name="Month" w:val="10"/>
                <w:attr w:name="Day" w:val="30"/>
                <w:attr w:name="IsLunarDate" w:val="False"/>
                <w:attr w:name="IsROCDate" w:val="False"/>
              </w:smartTagPr>
              <w:r w:rsidRPr="00B767C0">
                <w:rPr>
                  <w:rFonts w:hint="eastAsia"/>
                  <w:snapToGrid/>
                  <w:spacing w:val="4"/>
                  <w:sz w:val="21"/>
                  <w:szCs w:val="21"/>
                </w:rPr>
                <w:t>1995</w:t>
              </w:r>
              <w:r w:rsidRPr="00B767C0">
                <w:rPr>
                  <w:rFonts w:hint="eastAsia"/>
                  <w:snapToGrid/>
                  <w:spacing w:val="4"/>
                  <w:sz w:val="21"/>
                  <w:szCs w:val="21"/>
                </w:rPr>
                <w:t>年</w:t>
              </w:r>
              <w:r w:rsidRPr="00B767C0">
                <w:rPr>
                  <w:rFonts w:hint="eastAsia"/>
                  <w:snapToGrid/>
                  <w:spacing w:val="4"/>
                  <w:sz w:val="21"/>
                  <w:szCs w:val="21"/>
                </w:rPr>
                <w:t>10</w:t>
              </w:r>
              <w:r w:rsidRPr="00B767C0">
                <w:rPr>
                  <w:rFonts w:hint="eastAsia"/>
                  <w:snapToGrid/>
                  <w:spacing w:val="4"/>
                  <w:sz w:val="21"/>
                  <w:szCs w:val="21"/>
                </w:rPr>
                <w:t>月</w:t>
              </w:r>
              <w:r w:rsidRPr="00B767C0">
                <w:rPr>
                  <w:rFonts w:hint="eastAsia"/>
                  <w:snapToGrid/>
                  <w:spacing w:val="4"/>
                  <w:sz w:val="21"/>
                  <w:szCs w:val="21"/>
                </w:rPr>
                <w:t>30</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203</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第</w:t>
            </w:r>
            <w:r w:rsidRPr="00B767C0">
              <w:rPr>
                <w:rFonts w:hint="eastAsia"/>
                <w:snapToGrid/>
                <w:spacing w:val="4"/>
                <w:sz w:val="21"/>
                <w:szCs w:val="21"/>
              </w:rPr>
              <w:t>3985</w:t>
            </w:r>
            <w:r w:rsidRPr="00B767C0">
              <w:rPr>
                <w:rFonts w:hint="eastAsia"/>
                <w:snapToGrid/>
                <w:spacing w:val="4"/>
                <w:sz w:val="21"/>
                <w:szCs w:val="21"/>
              </w:rPr>
              <w:t>页。</w:t>
            </w:r>
          </w:p>
        </w:tc>
      </w:tr>
      <w:tr w:rsidR="00941CB5" w:rsidRPr="00694F6E" w:rsidTr="00B767C0">
        <w:trPr>
          <w:trHeight w:val="306"/>
        </w:trPr>
        <w:tc>
          <w:tcPr>
            <w:tcW w:w="5000" w:type="pct"/>
            <w:gridSpan w:val="6"/>
          </w:tcPr>
          <w:p w:rsidR="00941CB5" w:rsidRPr="00694F6E" w:rsidRDefault="00941CB5" w:rsidP="00145C55">
            <w:pPr>
              <w:spacing w:beforeLines="20" w:before="62" w:afterLines="30" w:after="93" w:line="264" w:lineRule="auto"/>
              <w:jc w:val="center"/>
              <w:rPr>
                <w:rFonts w:ascii="Time New Roman" w:eastAsia="SimHei" w:hAnsi="Time New Roman"/>
                <w:snapToGrid/>
                <w:spacing w:val="4"/>
                <w:sz w:val="21"/>
                <w:szCs w:val="21"/>
              </w:rPr>
            </w:pPr>
            <w:r w:rsidRPr="00694F6E">
              <w:rPr>
                <w:rFonts w:ascii="Time New Roman" w:eastAsia="SimHei" w:hAnsi="Time New Roman" w:hint="eastAsia"/>
                <w:snapToGrid/>
                <w:spacing w:val="4"/>
                <w:sz w:val="21"/>
                <w:szCs w:val="21"/>
              </w:rPr>
              <w:t>儿</w:t>
            </w:r>
            <w:r w:rsidR="00B767C0" w:rsidRPr="00694F6E">
              <w:rPr>
                <w:rFonts w:ascii="Time New Roman" w:eastAsia="SimHei" w:hAnsi="Time New Roman" w:hint="eastAsia"/>
                <w:snapToGrid/>
                <w:spacing w:val="4"/>
                <w:sz w:val="21"/>
                <w:szCs w:val="21"/>
              </w:rPr>
              <w:t xml:space="preserve">  </w:t>
            </w:r>
            <w:r w:rsidRPr="00694F6E">
              <w:rPr>
                <w:rFonts w:ascii="Time New Roman" w:eastAsia="SimHei" w:hAnsi="Time New Roman" w:hint="eastAsia"/>
                <w:snapToGrid/>
                <w:spacing w:val="4"/>
                <w:sz w:val="21"/>
                <w:szCs w:val="21"/>
              </w:rPr>
              <w:t>童</w:t>
            </w:r>
          </w:p>
        </w:tc>
      </w:tr>
      <w:tr w:rsidR="00941CB5" w:rsidRPr="00B767C0" w:rsidTr="00B767C0">
        <w:trPr>
          <w:trHeight w:val="408"/>
        </w:trPr>
        <w:tc>
          <w:tcPr>
            <w:tcW w:w="1144"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《美洲未成年人国际遣返公约》</w:t>
            </w:r>
          </w:p>
        </w:tc>
        <w:tc>
          <w:tcPr>
            <w:tcW w:w="707"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乌拉圭蒙得维的亚</w:t>
            </w:r>
            <w:smartTag w:uri="urn:schemas-microsoft-com:office:smarttags" w:element="chsdate">
              <w:smartTagPr>
                <w:attr w:name="IsROCDate" w:val="False"/>
                <w:attr w:name="IsLunarDate" w:val="False"/>
                <w:attr w:name="Day" w:val="15"/>
                <w:attr w:name="Month" w:val="7"/>
                <w:attr w:name="Year" w:val="1989"/>
              </w:smartTagPr>
              <w:r w:rsidRPr="00B767C0">
                <w:rPr>
                  <w:rFonts w:hint="eastAsia"/>
                  <w:snapToGrid/>
                  <w:spacing w:val="4"/>
                  <w:sz w:val="21"/>
                  <w:szCs w:val="21"/>
                </w:rPr>
                <w:t>1989</w:t>
              </w:r>
              <w:r w:rsidRPr="00B767C0">
                <w:rPr>
                  <w:rFonts w:hint="eastAsia"/>
                  <w:snapToGrid/>
                  <w:spacing w:val="4"/>
                  <w:sz w:val="21"/>
                  <w:szCs w:val="21"/>
                </w:rPr>
                <w:t>年</w:t>
              </w:r>
              <w:r w:rsidRPr="00B767C0">
                <w:rPr>
                  <w:rFonts w:hint="eastAsia"/>
                  <w:snapToGrid/>
                  <w:spacing w:val="4"/>
                  <w:sz w:val="21"/>
                  <w:szCs w:val="21"/>
                </w:rPr>
                <w:t>7</w:t>
              </w:r>
              <w:r w:rsidRPr="00B767C0">
                <w:rPr>
                  <w:rFonts w:hint="eastAsia"/>
                  <w:snapToGrid/>
                  <w:spacing w:val="4"/>
                  <w:sz w:val="21"/>
                  <w:szCs w:val="21"/>
                </w:rPr>
                <w:t>月</w:t>
              </w:r>
              <w:r w:rsidRPr="00B767C0">
                <w:rPr>
                  <w:rFonts w:hint="eastAsia"/>
                  <w:snapToGrid/>
                  <w:spacing w:val="4"/>
                  <w:sz w:val="21"/>
                  <w:szCs w:val="21"/>
                </w:rPr>
                <w:t>15</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尼加拉瓜并非为初始签署国</w:t>
            </w:r>
          </w:p>
        </w:tc>
        <w:tc>
          <w:tcPr>
            <w:tcW w:w="754" w:type="pct"/>
          </w:tcPr>
          <w:p w:rsidR="00941CB5" w:rsidRPr="00B767C0" w:rsidRDefault="00941CB5" w:rsidP="00145C55">
            <w:pPr>
              <w:spacing w:beforeLines="20" w:before="62" w:afterLines="30" w:after="93" w:line="264" w:lineRule="auto"/>
              <w:rPr>
                <w:bCs/>
                <w:snapToGrid/>
                <w:spacing w:val="4"/>
                <w:sz w:val="21"/>
                <w:szCs w:val="21"/>
              </w:rPr>
            </w:pPr>
            <w:r w:rsidRPr="00B767C0">
              <w:rPr>
                <w:snapToGrid/>
                <w:spacing w:val="4"/>
                <w:sz w:val="21"/>
                <w:szCs w:val="21"/>
              </w:rPr>
              <w:t>2004</w:t>
            </w:r>
            <w:r w:rsidRPr="00B767C0">
              <w:rPr>
                <w:rFonts w:hint="eastAsia"/>
                <w:snapToGrid/>
                <w:spacing w:val="4"/>
                <w:sz w:val="21"/>
                <w:szCs w:val="21"/>
              </w:rPr>
              <w:t>年</w:t>
            </w:r>
            <w:r w:rsidRPr="00B767C0">
              <w:rPr>
                <w:rFonts w:hint="eastAsia"/>
                <w:snapToGrid/>
                <w:spacing w:val="4"/>
                <w:sz w:val="21"/>
                <w:szCs w:val="21"/>
              </w:rPr>
              <w:t>12</w:t>
            </w:r>
            <w:r w:rsidRPr="00B767C0">
              <w:rPr>
                <w:rFonts w:hint="eastAsia"/>
                <w:snapToGrid/>
                <w:spacing w:val="4"/>
                <w:sz w:val="21"/>
                <w:szCs w:val="21"/>
              </w:rPr>
              <w:t>月</w:t>
            </w:r>
            <w:r w:rsidRPr="00B767C0">
              <w:rPr>
                <w:rFonts w:hint="eastAsia"/>
                <w:snapToGrid/>
                <w:spacing w:val="4"/>
                <w:sz w:val="21"/>
                <w:szCs w:val="21"/>
              </w:rPr>
              <w:t>6</w:t>
            </w:r>
            <w:r w:rsidRPr="00B767C0">
              <w:rPr>
                <w:rFonts w:hint="eastAsia"/>
                <w:snapToGrid/>
                <w:spacing w:val="4"/>
                <w:sz w:val="21"/>
                <w:szCs w:val="21"/>
              </w:rPr>
              <w:t>日</w:t>
            </w:r>
            <w:r w:rsidRPr="00B767C0">
              <w:rPr>
                <w:rFonts w:hint="eastAsia"/>
                <w:snapToGrid/>
                <w:spacing w:val="4"/>
                <w:sz w:val="21"/>
                <w:szCs w:val="21"/>
              </w:rPr>
              <w:t>(</w:t>
            </w:r>
            <w:r w:rsidRPr="00B767C0">
              <w:rPr>
                <w:rFonts w:hint="eastAsia"/>
                <w:snapToGrid/>
                <w:spacing w:val="4"/>
                <w:sz w:val="21"/>
                <w:szCs w:val="21"/>
              </w:rPr>
              <w:t>加入</w:t>
            </w:r>
            <w:r w:rsidRPr="00B767C0">
              <w:rPr>
                <w:rFonts w:hint="eastAsia"/>
                <w:snapToGrid/>
                <w:spacing w:val="4"/>
                <w:sz w:val="21"/>
                <w:szCs w:val="21"/>
              </w:rPr>
              <w:t>)</w:t>
            </w:r>
            <w:r w:rsidRPr="00B767C0">
              <w:rPr>
                <w:snapToGrid/>
                <w:spacing w:val="4"/>
                <w:sz w:val="21"/>
                <w:szCs w:val="21"/>
              </w:rPr>
              <w:t xml:space="preserve"> </w:t>
            </w:r>
          </w:p>
        </w:tc>
        <w:tc>
          <w:tcPr>
            <w:tcW w:w="160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加入：第</w:t>
            </w:r>
            <w:r w:rsidRPr="00B767C0">
              <w:rPr>
                <w:snapToGrid/>
                <w:spacing w:val="4"/>
                <w:sz w:val="21"/>
                <w:szCs w:val="21"/>
              </w:rPr>
              <w:t>58-2002</w:t>
            </w:r>
            <w:r w:rsidRPr="00B767C0">
              <w:rPr>
                <w:rFonts w:hint="eastAsia"/>
                <w:snapToGrid/>
                <w:spacing w:val="4"/>
                <w:sz w:val="21"/>
                <w:szCs w:val="21"/>
              </w:rPr>
              <w:t>号法令，</w:t>
            </w:r>
            <w:smartTag w:uri="urn:schemas-microsoft-com:office:smarttags" w:element="chsdate">
              <w:smartTagPr>
                <w:attr w:name="Year" w:val="2002"/>
                <w:attr w:name="Month" w:val="6"/>
                <w:attr w:name="Day" w:val="25"/>
                <w:attr w:name="IsLunarDate" w:val="False"/>
                <w:attr w:name="IsROCDate" w:val="False"/>
              </w:smartTagPr>
              <w:r w:rsidRPr="00B767C0">
                <w:rPr>
                  <w:rFonts w:hint="eastAsia"/>
                  <w:snapToGrid/>
                  <w:spacing w:val="4"/>
                  <w:sz w:val="21"/>
                  <w:szCs w:val="21"/>
                </w:rPr>
                <w:t>2002</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25</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118</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第</w:t>
            </w:r>
            <w:r w:rsidRPr="00B767C0">
              <w:rPr>
                <w:rFonts w:hint="eastAsia"/>
                <w:snapToGrid/>
                <w:spacing w:val="4"/>
                <w:sz w:val="21"/>
                <w:szCs w:val="21"/>
              </w:rPr>
              <w:t>4361</w:t>
            </w:r>
            <w:r w:rsidRPr="00B767C0">
              <w:rPr>
                <w:rFonts w:hint="eastAsia"/>
                <w:snapToGrid/>
                <w:spacing w:val="4"/>
                <w:sz w:val="21"/>
                <w:szCs w:val="21"/>
              </w:rPr>
              <w:t>页。</w:t>
            </w:r>
          </w:p>
        </w:tc>
      </w:tr>
      <w:tr w:rsidR="00941CB5" w:rsidRPr="00B767C0" w:rsidTr="00B767C0">
        <w:trPr>
          <w:trHeight w:val="408"/>
        </w:trPr>
        <w:tc>
          <w:tcPr>
            <w:tcW w:w="1144" w:type="pct"/>
            <w:gridSpan w:val="2"/>
          </w:tcPr>
          <w:p w:rsidR="00941CB5" w:rsidRPr="00B767C0" w:rsidRDefault="00941CB5" w:rsidP="00145C55">
            <w:pPr>
              <w:spacing w:beforeLines="20" w:before="62" w:afterLines="30" w:after="93" w:line="264" w:lineRule="auto"/>
              <w:rPr>
                <w:bCs/>
                <w:snapToGrid/>
                <w:spacing w:val="4"/>
                <w:sz w:val="21"/>
                <w:szCs w:val="21"/>
              </w:rPr>
            </w:pPr>
            <w:r w:rsidRPr="00B767C0">
              <w:rPr>
                <w:rFonts w:hint="eastAsia"/>
                <w:snapToGrid/>
                <w:spacing w:val="4"/>
                <w:sz w:val="21"/>
                <w:szCs w:val="21"/>
              </w:rPr>
              <w:t>《美洲国际贩卖未成年人问题公约》</w:t>
            </w:r>
          </w:p>
        </w:tc>
        <w:tc>
          <w:tcPr>
            <w:tcW w:w="707" w:type="pct"/>
          </w:tcPr>
          <w:p w:rsidR="00941CB5" w:rsidRPr="00B767C0" w:rsidRDefault="00941CB5" w:rsidP="00145C55">
            <w:pPr>
              <w:spacing w:beforeLines="20" w:before="62" w:afterLines="30" w:after="93" w:line="264" w:lineRule="auto"/>
              <w:rPr>
                <w:snapToGrid/>
                <w:spacing w:val="4"/>
                <w:sz w:val="21"/>
                <w:szCs w:val="21"/>
                <w:lang w:val="es-ES"/>
              </w:rPr>
            </w:pPr>
            <w:r w:rsidRPr="00B767C0">
              <w:rPr>
                <w:rFonts w:hint="eastAsia"/>
                <w:snapToGrid/>
                <w:spacing w:val="4"/>
                <w:sz w:val="21"/>
                <w:szCs w:val="21"/>
                <w:lang w:val="es-ES"/>
              </w:rPr>
              <w:t>墨西哥墨西哥城</w:t>
            </w:r>
            <w:r w:rsidRPr="00B767C0">
              <w:rPr>
                <w:snapToGrid/>
                <w:spacing w:val="4"/>
                <w:sz w:val="21"/>
                <w:szCs w:val="21"/>
                <w:lang w:val="es-ES"/>
              </w:rPr>
              <w:br/>
            </w:r>
            <w:smartTag w:uri="urn:schemas-microsoft-com:office:smarttags" w:element="chsdate">
              <w:smartTagPr>
                <w:attr w:name="IsROCDate" w:val="False"/>
                <w:attr w:name="IsLunarDate" w:val="False"/>
                <w:attr w:name="Day" w:val="18"/>
                <w:attr w:name="Month" w:val="3"/>
                <w:attr w:name="Year" w:val="1994"/>
              </w:smartTagPr>
              <w:r w:rsidRPr="00B767C0">
                <w:rPr>
                  <w:snapToGrid/>
                  <w:spacing w:val="4"/>
                  <w:sz w:val="21"/>
                  <w:szCs w:val="21"/>
                  <w:lang w:val="es-ES"/>
                </w:rPr>
                <w:t>1994</w:t>
              </w:r>
              <w:r w:rsidRPr="00B767C0">
                <w:rPr>
                  <w:rFonts w:hint="eastAsia"/>
                  <w:snapToGrid/>
                  <w:spacing w:val="4"/>
                  <w:sz w:val="21"/>
                  <w:szCs w:val="21"/>
                  <w:lang w:val="es-ES"/>
                </w:rPr>
                <w:t>年</w:t>
              </w:r>
              <w:r w:rsidRPr="00B767C0">
                <w:rPr>
                  <w:rFonts w:hint="eastAsia"/>
                  <w:snapToGrid/>
                  <w:spacing w:val="4"/>
                  <w:sz w:val="21"/>
                  <w:szCs w:val="21"/>
                  <w:lang w:val="es-ES"/>
                </w:rPr>
                <w:t>3</w:t>
              </w:r>
              <w:r w:rsidRPr="00B767C0">
                <w:rPr>
                  <w:rFonts w:hint="eastAsia"/>
                  <w:snapToGrid/>
                  <w:spacing w:val="4"/>
                  <w:sz w:val="21"/>
                  <w:szCs w:val="21"/>
                  <w:lang w:val="es-ES"/>
                </w:rPr>
                <w:t>月</w:t>
              </w:r>
              <w:r w:rsidRPr="00B767C0">
                <w:rPr>
                  <w:rFonts w:hint="eastAsia"/>
                  <w:snapToGrid/>
                  <w:spacing w:val="4"/>
                  <w:sz w:val="21"/>
                  <w:szCs w:val="21"/>
                  <w:lang w:val="es-ES"/>
                </w:rPr>
                <w:t>18</w:t>
              </w:r>
              <w:r w:rsidRPr="00B767C0">
                <w:rPr>
                  <w:rFonts w:hint="eastAsia"/>
                  <w:snapToGrid/>
                  <w:spacing w:val="4"/>
                  <w:sz w:val="21"/>
                  <w:szCs w:val="21"/>
                  <w:lang w:val="es-ES"/>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尼加拉瓜并非为初始签署国</w:t>
            </w:r>
          </w:p>
        </w:tc>
        <w:tc>
          <w:tcPr>
            <w:tcW w:w="754" w:type="pct"/>
          </w:tcPr>
          <w:p w:rsidR="00941CB5" w:rsidRPr="00B767C0" w:rsidRDefault="00941CB5" w:rsidP="00145C55">
            <w:pPr>
              <w:spacing w:beforeLines="20" w:before="62" w:afterLines="30" w:after="93" w:line="264" w:lineRule="auto"/>
              <w:rPr>
                <w:snapToGrid/>
                <w:spacing w:val="4"/>
                <w:sz w:val="21"/>
                <w:szCs w:val="21"/>
              </w:rPr>
            </w:pPr>
            <w:r w:rsidRPr="00B767C0">
              <w:rPr>
                <w:snapToGrid/>
                <w:spacing w:val="4"/>
                <w:sz w:val="21"/>
                <w:szCs w:val="21"/>
              </w:rPr>
              <w:t>2005</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18</w:t>
            </w:r>
            <w:r w:rsidRPr="00B767C0">
              <w:rPr>
                <w:rFonts w:hint="eastAsia"/>
                <w:snapToGrid/>
                <w:spacing w:val="4"/>
                <w:sz w:val="21"/>
                <w:szCs w:val="21"/>
              </w:rPr>
              <w:t>日</w:t>
            </w:r>
            <w:r w:rsidRPr="00B767C0">
              <w:rPr>
                <w:rFonts w:hint="eastAsia"/>
                <w:snapToGrid/>
                <w:spacing w:val="4"/>
                <w:sz w:val="21"/>
                <w:szCs w:val="21"/>
              </w:rPr>
              <w:t>(</w:t>
            </w:r>
            <w:r w:rsidRPr="00B767C0">
              <w:rPr>
                <w:rFonts w:hint="eastAsia"/>
                <w:snapToGrid/>
                <w:spacing w:val="4"/>
                <w:sz w:val="21"/>
                <w:szCs w:val="21"/>
              </w:rPr>
              <w:t>加入</w:t>
            </w:r>
            <w:r w:rsidRPr="00B767C0">
              <w:rPr>
                <w:rFonts w:hint="eastAsia"/>
                <w:snapToGrid/>
                <w:spacing w:val="4"/>
                <w:sz w:val="21"/>
                <w:szCs w:val="21"/>
              </w:rPr>
              <w:t>)</w:t>
            </w:r>
          </w:p>
        </w:tc>
        <w:tc>
          <w:tcPr>
            <w:tcW w:w="160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加入：第</w:t>
            </w:r>
            <w:r w:rsidRPr="00B767C0">
              <w:rPr>
                <w:snapToGrid/>
                <w:spacing w:val="4"/>
                <w:sz w:val="21"/>
                <w:szCs w:val="21"/>
              </w:rPr>
              <w:t>106-2004</w:t>
            </w:r>
            <w:r w:rsidRPr="00B767C0">
              <w:rPr>
                <w:rFonts w:hint="eastAsia"/>
                <w:snapToGrid/>
                <w:spacing w:val="4"/>
                <w:sz w:val="21"/>
                <w:szCs w:val="21"/>
              </w:rPr>
              <w:t>号法令，</w:t>
            </w:r>
            <w:smartTag w:uri="urn:schemas-microsoft-com:office:smarttags" w:element="chsdate">
              <w:smartTagPr>
                <w:attr w:name="Year" w:val="2004"/>
                <w:attr w:name="Month" w:val="10"/>
                <w:attr w:name="Day" w:val="1"/>
                <w:attr w:name="IsLunarDate" w:val="False"/>
                <w:attr w:name="IsROCDate" w:val="False"/>
              </w:smartTagPr>
              <w:r w:rsidRPr="00B767C0">
                <w:rPr>
                  <w:rFonts w:hint="eastAsia"/>
                  <w:snapToGrid/>
                  <w:spacing w:val="4"/>
                  <w:sz w:val="21"/>
                  <w:szCs w:val="21"/>
                </w:rPr>
                <w:t>2004</w:t>
              </w:r>
              <w:r w:rsidRPr="00B767C0">
                <w:rPr>
                  <w:rFonts w:hint="eastAsia"/>
                  <w:snapToGrid/>
                  <w:spacing w:val="4"/>
                  <w:sz w:val="21"/>
                  <w:szCs w:val="21"/>
                </w:rPr>
                <w:t>年</w:t>
              </w:r>
              <w:r w:rsidRPr="00B767C0">
                <w:rPr>
                  <w:rFonts w:hint="eastAsia"/>
                  <w:snapToGrid/>
                  <w:spacing w:val="4"/>
                  <w:sz w:val="21"/>
                  <w:szCs w:val="21"/>
                </w:rPr>
                <w:t>10</w:t>
              </w:r>
              <w:r w:rsidRPr="00B767C0">
                <w:rPr>
                  <w:rFonts w:hint="eastAsia"/>
                  <w:snapToGrid/>
                  <w:spacing w:val="4"/>
                  <w:sz w:val="21"/>
                  <w:szCs w:val="21"/>
                </w:rPr>
                <w:t>月</w:t>
              </w:r>
              <w:r w:rsidRPr="00B767C0">
                <w:rPr>
                  <w:rFonts w:hint="eastAsia"/>
                  <w:snapToGrid/>
                  <w:spacing w:val="4"/>
                  <w:sz w:val="21"/>
                  <w:szCs w:val="21"/>
                </w:rPr>
                <w:t>1</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191</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第</w:t>
            </w:r>
            <w:r w:rsidRPr="00B767C0">
              <w:rPr>
                <w:snapToGrid/>
                <w:spacing w:val="4"/>
                <w:sz w:val="21"/>
                <w:szCs w:val="21"/>
              </w:rPr>
              <w:t>5430</w:t>
            </w:r>
            <w:r w:rsidRPr="00B767C0">
              <w:rPr>
                <w:rFonts w:hint="eastAsia"/>
                <w:snapToGrid/>
                <w:spacing w:val="4"/>
                <w:sz w:val="21"/>
                <w:szCs w:val="21"/>
              </w:rPr>
              <w:t>页</w:t>
            </w:r>
          </w:p>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批准加入：第</w:t>
            </w:r>
            <w:r w:rsidRPr="00B767C0">
              <w:rPr>
                <w:rFonts w:hint="eastAsia"/>
                <w:snapToGrid/>
                <w:spacing w:val="4"/>
                <w:sz w:val="21"/>
                <w:szCs w:val="21"/>
              </w:rPr>
              <w:t>4345</w:t>
            </w:r>
            <w:r w:rsidRPr="00B767C0">
              <w:rPr>
                <w:rFonts w:hint="eastAsia"/>
                <w:snapToGrid/>
                <w:spacing w:val="4"/>
                <w:sz w:val="21"/>
                <w:szCs w:val="21"/>
              </w:rPr>
              <w:t>号</w:t>
            </w:r>
            <w:r w:rsidRPr="00B767C0">
              <w:rPr>
                <w:snapToGrid/>
                <w:spacing w:val="4"/>
                <w:sz w:val="21"/>
                <w:szCs w:val="21"/>
              </w:rPr>
              <w:t>A.N.</w:t>
            </w:r>
            <w:r w:rsidRPr="00B767C0">
              <w:rPr>
                <w:rFonts w:hint="eastAsia"/>
                <w:snapToGrid/>
                <w:spacing w:val="4"/>
                <w:sz w:val="21"/>
                <w:szCs w:val="21"/>
              </w:rPr>
              <w:t>法令，</w:t>
            </w:r>
            <w:smartTag w:uri="urn:schemas-microsoft-com:office:smarttags" w:element="chsdate">
              <w:smartTagPr>
                <w:attr w:name="IsROCDate" w:val="False"/>
                <w:attr w:name="IsLunarDate" w:val="False"/>
                <w:attr w:name="Day" w:val="17"/>
                <w:attr w:name="Month" w:val="8"/>
                <w:attr w:name="Year" w:val="2005"/>
              </w:smartTagPr>
              <w:r w:rsidRPr="00B767C0">
                <w:rPr>
                  <w:rFonts w:hint="eastAsia"/>
                  <w:snapToGrid/>
                  <w:spacing w:val="4"/>
                  <w:sz w:val="21"/>
                  <w:szCs w:val="21"/>
                </w:rPr>
                <w:t>2005</w:t>
              </w:r>
              <w:r w:rsidRPr="00B767C0">
                <w:rPr>
                  <w:rFonts w:hint="eastAsia"/>
                  <w:snapToGrid/>
                  <w:spacing w:val="4"/>
                  <w:sz w:val="21"/>
                  <w:szCs w:val="21"/>
                </w:rPr>
                <w:t>年</w:t>
              </w:r>
              <w:r w:rsidRPr="00B767C0">
                <w:rPr>
                  <w:rFonts w:hint="eastAsia"/>
                  <w:snapToGrid/>
                  <w:spacing w:val="4"/>
                  <w:sz w:val="21"/>
                  <w:szCs w:val="21"/>
                </w:rPr>
                <w:t>8</w:t>
              </w:r>
              <w:r w:rsidRPr="00B767C0">
                <w:rPr>
                  <w:rFonts w:hint="eastAsia"/>
                  <w:snapToGrid/>
                  <w:spacing w:val="4"/>
                  <w:sz w:val="21"/>
                  <w:szCs w:val="21"/>
                </w:rPr>
                <w:t>月</w:t>
              </w:r>
              <w:r w:rsidRPr="00B767C0">
                <w:rPr>
                  <w:rFonts w:hint="eastAsia"/>
                  <w:snapToGrid/>
                  <w:spacing w:val="4"/>
                  <w:sz w:val="21"/>
                  <w:szCs w:val="21"/>
                </w:rPr>
                <w:t>17</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159</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5594</w:t>
            </w:r>
            <w:r w:rsidRPr="00B767C0">
              <w:rPr>
                <w:rFonts w:hint="eastAsia"/>
                <w:snapToGrid/>
                <w:spacing w:val="4"/>
                <w:sz w:val="21"/>
                <w:szCs w:val="21"/>
              </w:rPr>
              <w:t>页。</w:t>
            </w:r>
          </w:p>
        </w:tc>
      </w:tr>
      <w:tr w:rsidR="00941CB5" w:rsidRPr="00B767C0" w:rsidTr="00B767C0">
        <w:trPr>
          <w:trHeight w:val="147"/>
        </w:trPr>
        <w:tc>
          <w:tcPr>
            <w:tcW w:w="1144" w:type="pct"/>
            <w:gridSpan w:val="2"/>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《美洲儿童国际遣返公约》</w:t>
            </w:r>
          </w:p>
        </w:tc>
        <w:tc>
          <w:tcPr>
            <w:tcW w:w="707"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乌拉圭蒙得维的亚</w:t>
            </w:r>
            <w:smartTag w:uri="urn:schemas-microsoft-com:office:smarttags" w:element="chsdate">
              <w:smartTagPr>
                <w:attr w:name="IsROCDate" w:val="False"/>
                <w:attr w:name="IsLunarDate" w:val="False"/>
                <w:attr w:name="Day" w:val="15"/>
                <w:attr w:name="Month" w:val="7"/>
                <w:attr w:name="Year" w:val="1989"/>
              </w:smartTagPr>
              <w:r w:rsidRPr="00B767C0">
                <w:rPr>
                  <w:rFonts w:hint="eastAsia"/>
                  <w:snapToGrid/>
                  <w:spacing w:val="4"/>
                  <w:sz w:val="21"/>
                  <w:szCs w:val="21"/>
                </w:rPr>
                <w:t>1989</w:t>
              </w:r>
              <w:r w:rsidRPr="00B767C0">
                <w:rPr>
                  <w:rFonts w:hint="eastAsia"/>
                  <w:snapToGrid/>
                  <w:spacing w:val="4"/>
                  <w:sz w:val="21"/>
                  <w:szCs w:val="21"/>
                </w:rPr>
                <w:t>年</w:t>
              </w:r>
              <w:r w:rsidRPr="00B767C0">
                <w:rPr>
                  <w:rFonts w:hint="eastAsia"/>
                  <w:snapToGrid/>
                  <w:spacing w:val="4"/>
                  <w:sz w:val="21"/>
                  <w:szCs w:val="21"/>
                </w:rPr>
                <w:t>7</w:t>
              </w:r>
              <w:r w:rsidRPr="00B767C0">
                <w:rPr>
                  <w:rFonts w:hint="eastAsia"/>
                  <w:snapToGrid/>
                  <w:spacing w:val="4"/>
                  <w:sz w:val="21"/>
                  <w:szCs w:val="21"/>
                </w:rPr>
                <w:t>月</w:t>
              </w:r>
              <w:r w:rsidRPr="00B767C0">
                <w:rPr>
                  <w:rFonts w:hint="eastAsia"/>
                  <w:snapToGrid/>
                  <w:spacing w:val="4"/>
                  <w:sz w:val="21"/>
                  <w:szCs w:val="21"/>
                </w:rPr>
                <w:t>15</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尼加拉瓜并非为初始签署国</w:t>
            </w:r>
          </w:p>
        </w:tc>
        <w:tc>
          <w:tcPr>
            <w:tcW w:w="754" w:type="pct"/>
          </w:tcPr>
          <w:p w:rsidR="00941CB5" w:rsidRPr="00B767C0" w:rsidRDefault="00941CB5" w:rsidP="00145C55">
            <w:pPr>
              <w:spacing w:beforeLines="20" w:before="62" w:afterLines="30" w:after="93" w:line="264" w:lineRule="auto"/>
              <w:rPr>
                <w:bCs/>
                <w:snapToGrid/>
                <w:spacing w:val="4"/>
                <w:sz w:val="21"/>
                <w:szCs w:val="21"/>
              </w:rPr>
            </w:pPr>
            <w:r w:rsidRPr="00B767C0">
              <w:rPr>
                <w:snapToGrid/>
                <w:spacing w:val="4"/>
                <w:sz w:val="21"/>
                <w:szCs w:val="21"/>
              </w:rPr>
              <w:t>2004</w:t>
            </w:r>
            <w:r w:rsidRPr="00B767C0">
              <w:rPr>
                <w:rFonts w:hint="eastAsia"/>
                <w:snapToGrid/>
                <w:spacing w:val="4"/>
                <w:sz w:val="21"/>
                <w:szCs w:val="21"/>
              </w:rPr>
              <w:t>年</w:t>
            </w:r>
            <w:r w:rsidRPr="00B767C0">
              <w:rPr>
                <w:rFonts w:hint="eastAsia"/>
                <w:snapToGrid/>
                <w:spacing w:val="4"/>
                <w:sz w:val="21"/>
                <w:szCs w:val="21"/>
              </w:rPr>
              <w:t>12</w:t>
            </w:r>
            <w:r w:rsidRPr="00B767C0">
              <w:rPr>
                <w:rFonts w:hint="eastAsia"/>
                <w:snapToGrid/>
                <w:spacing w:val="4"/>
                <w:sz w:val="21"/>
                <w:szCs w:val="21"/>
              </w:rPr>
              <w:t>月</w:t>
            </w:r>
            <w:r w:rsidRPr="00B767C0">
              <w:rPr>
                <w:rFonts w:hint="eastAsia"/>
                <w:snapToGrid/>
                <w:spacing w:val="4"/>
                <w:sz w:val="21"/>
                <w:szCs w:val="21"/>
              </w:rPr>
              <w:t>6</w:t>
            </w:r>
            <w:r w:rsidRPr="00B767C0">
              <w:rPr>
                <w:rFonts w:hint="eastAsia"/>
                <w:snapToGrid/>
                <w:spacing w:val="4"/>
                <w:sz w:val="21"/>
                <w:szCs w:val="21"/>
              </w:rPr>
              <w:t>日</w:t>
            </w:r>
            <w:r w:rsidRPr="00B767C0">
              <w:rPr>
                <w:rFonts w:hint="eastAsia"/>
                <w:snapToGrid/>
                <w:spacing w:val="4"/>
                <w:sz w:val="21"/>
                <w:szCs w:val="21"/>
              </w:rPr>
              <w:t>(</w:t>
            </w:r>
            <w:r w:rsidRPr="00B767C0">
              <w:rPr>
                <w:rFonts w:hint="eastAsia"/>
                <w:snapToGrid/>
                <w:spacing w:val="4"/>
                <w:sz w:val="21"/>
                <w:szCs w:val="21"/>
              </w:rPr>
              <w:t>加入</w:t>
            </w:r>
            <w:r w:rsidRPr="00B767C0">
              <w:rPr>
                <w:rFonts w:hint="eastAsia"/>
                <w:snapToGrid/>
                <w:spacing w:val="4"/>
                <w:sz w:val="21"/>
                <w:szCs w:val="21"/>
              </w:rPr>
              <w:t>)</w:t>
            </w:r>
            <w:r w:rsidRPr="00B767C0">
              <w:rPr>
                <w:snapToGrid/>
                <w:spacing w:val="4"/>
                <w:sz w:val="21"/>
                <w:szCs w:val="21"/>
              </w:rPr>
              <w:t xml:space="preserve"> </w:t>
            </w:r>
          </w:p>
        </w:tc>
        <w:tc>
          <w:tcPr>
            <w:tcW w:w="1608" w:type="pct"/>
          </w:tcPr>
          <w:p w:rsidR="00941CB5" w:rsidRPr="00B767C0" w:rsidRDefault="00941CB5" w:rsidP="00145C55">
            <w:pPr>
              <w:spacing w:beforeLines="20" w:before="62" w:afterLines="20" w:after="62" w:line="264" w:lineRule="auto"/>
              <w:rPr>
                <w:snapToGrid/>
                <w:spacing w:val="4"/>
                <w:sz w:val="21"/>
                <w:szCs w:val="21"/>
              </w:rPr>
            </w:pPr>
            <w:r w:rsidRPr="00B767C0">
              <w:rPr>
                <w:rFonts w:hint="eastAsia"/>
                <w:iCs/>
                <w:snapToGrid/>
                <w:spacing w:val="4"/>
                <w:sz w:val="21"/>
                <w:szCs w:val="21"/>
              </w:rPr>
              <w:t>加入：第</w:t>
            </w:r>
            <w:r w:rsidRPr="00B767C0">
              <w:rPr>
                <w:iCs/>
                <w:snapToGrid/>
                <w:spacing w:val="4"/>
                <w:sz w:val="21"/>
                <w:szCs w:val="21"/>
              </w:rPr>
              <w:t>58-2002</w:t>
            </w:r>
            <w:r w:rsidRPr="00B767C0">
              <w:rPr>
                <w:rFonts w:hint="eastAsia"/>
                <w:iCs/>
                <w:snapToGrid/>
                <w:spacing w:val="4"/>
                <w:sz w:val="21"/>
                <w:szCs w:val="21"/>
              </w:rPr>
              <w:t>号法令，</w:t>
            </w:r>
            <w:smartTag w:uri="urn:schemas-microsoft-com:office:smarttags" w:element="chsdate">
              <w:smartTagPr>
                <w:attr w:name="Year" w:val="2002"/>
                <w:attr w:name="Month" w:val="6"/>
                <w:attr w:name="Day" w:val="25"/>
                <w:attr w:name="IsLunarDate" w:val="False"/>
                <w:attr w:name="IsROCDate" w:val="False"/>
              </w:smartTagPr>
              <w:r w:rsidRPr="00B767C0">
                <w:rPr>
                  <w:rFonts w:hint="eastAsia"/>
                  <w:iCs/>
                  <w:snapToGrid/>
                  <w:spacing w:val="4"/>
                  <w:sz w:val="21"/>
                  <w:szCs w:val="21"/>
                </w:rPr>
                <w:t>2002</w:t>
              </w:r>
              <w:r w:rsidRPr="00B767C0">
                <w:rPr>
                  <w:rFonts w:hint="eastAsia"/>
                  <w:iCs/>
                  <w:snapToGrid/>
                  <w:spacing w:val="4"/>
                  <w:sz w:val="21"/>
                  <w:szCs w:val="21"/>
                </w:rPr>
                <w:t>年</w:t>
              </w:r>
              <w:r w:rsidRPr="00B767C0">
                <w:rPr>
                  <w:rFonts w:hint="eastAsia"/>
                  <w:iCs/>
                  <w:snapToGrid/>
                  <w:spacing w:val="4"/>
                  <w:sz w:val="21"/>
                  <w:szCs w:val="21"/>
                </w:rPr>
                <w:t>6</w:t>
              </w:r>
              <w:r w:rsidRPr="00B767C0">
                <w:rPr>
                  <w:rFonts w:hint="eastAsia"/>
                  <w:iCs/>
                  <w:snapToGrid/>
                  <w:spacing w:val="4"/>
                  <w:sz w:val="21"/>
                  <w:szCs w:val="21"/>
                </w:rPr>
                <w:t>月</w:t>
              </w:r>
              <w:r w:rsidRPr="00B767C0">
                <w:rPr>
                  <w:rFonts w:hint="eastAsia"/>
                  <w:iCs/>
                  <w:snapToGrid/>
                  <w:spacing w:val="4"/>
                  <w:sz w:val="21"/>
                  <w:szCs w:val="21"/>
                </w:rPr>
                <w:t>25</w:t>
              </w:r>
              <w:r w:rsidRPr="00B767C0">
                <w:rPr>
                  <w:rFonts w:hint="eastAsia"/>
                  <w:iCs/>
                  <w:snapToGrid/>
                  <w:spacing w:val="4"/>
                  <w:sz w:val="21"/>
                  <w:szCs w:val="21"/>
                </w:rPr>
                <w:t>日</w:t>
              </w:r>
            </w:smartTag>
            <w:r w:rsidRPr="00B767C0">
              <w:rPr>
                <w:rFonts w:hint="eastAsia"/>
                <w:iCs/>
                <w:snapToGrid/>
                <w:spacing w:val="4"/>
                <w:sz w:val="21"/>
                <w:szCs w:val="21"/>
              </w:rPr>
              <w:t>第</w:t>
            </w:r>
            <w:r w:rsidRPr="00B767C0">
              <w:rPr>
                <w:rFonts w:hint="eastAsia"/>
                <w:iCs/>
                <w:snapToGrid/>
                <w:spacing w:val="4"/>
                <w:sz w:val="21"/>
                <w:szCs w:val="21"/>
              </w:rPr>
              <w:t>118</w:t>
            </w:r>
            <w:r w:rsidRPr="00B767C0">
              <w:rPr>
                <w:rFonts w:hint="eastAsia"/>
                <w:iCs/>
                <w:snapToGrid/>
                <w:spacing w:val="4"/>
                <w:sz w:val="21"/>
                <w:szCs w:val="21"/>
              </w:rPr>
              <w:t>号</w:t>
            </w:r>
            <w:r w:rsidRPr="00B767C0">
              <w:rPr>
                <w:iCs/>
                <w:snapToGrid/>
                <w:spacing w:val="4"/>
                <w:sz w:val="21"/>
                <w:szCs w:val="21"/>
              </w:rPr>
              <w:t>《政府公报》</w:t>
            </w:r>
            <w:r w:rsidRPr="00B767C0">
              <w:rPr>
                <w:rFonts w:hint="eastAsia"/>
                <w:iCs/>
                <w:snapToGrid/>
                <w:spacing w:val="4"/>
                <w:sz w:val="21"/>
                <w:szCs w:val="21"/>
              </w:rPr>
              <w:t>第</w:t>
            </w:r>
            <w:r w:rsidRPr="00B767C0">
              <w:rPr>
                <w:iCs/>
                <w:snapToGrid/>
                <w:spacing w:val="4"/>
                <w:sz w:val="21"/>
                <w:szCs w:val="21"/>
              </w:rPr>
              <w:t>4361</w:t>
            </w:r>
            <w:r w:rsidRPr="00B767C0">
              <w:rPr>
                <w:rFonts w:hint="eastAsia"/>
                <w:iCs/>
                <w:snapToGrid/>
                <w:spacing w:val="4"/>
                <w:sz w:val="21"/>
                <w:szCs w:val="21"/>
              </w:rPr>
              <w:t>页。</w:t>
            </w:r>
          </w:p>
        </w:tc>
      </w:tr>
      <w:tr w:rsidR="00941CB5" w:rsidRPr="00B767C0" w:rsidTr="00B767C0">
        <w:trPr>
          <w:trHeight w:val="147"/>
        </w:trPr>
        <w:tc>
          <w:tcPr>
            <w:tcW w:w="1144" w:type="pct"/>
            <w:gridSpan w:val="2"/>
          </w:tcPr>
          <w:p w:rsidR="00941CB5" w:rsidRPr="00B767C0" w:rsidRDefault="00941CB5" w:rsidP="00145C55">
            <w:pPr>
              <w:spacing w:beforeLines="20" w:before="62" w:afterLines="30" w:after="93" w:line="264" w:lineRule="auto"/>
              <w:rPr>
                <w:iCs/>
                <w:snapToGrid/>
                <w:spacing w:val="4"/>
                <w:sz w:val="21"/>
                <w:szCs w:val="21"/>
              </w:rPr>
            </w:pPr>
            <w:r w:rsidRPr="00B767C0">
              <w:rPr>
                <w:rFonts w:hint="eastAsia"/>
                <w:snapToGrid/>
                <w:spacing w:val="4"/>
                <w:sz w:val="21"/>
                <w:szCs w:val="21"/>
              </w:rPr>
              <w:t>《国际贩卖未成年人问题公约》</w:t>
            </w:r>
          </w:p>
        </w:tc>
        <w:tc>
          <w:tcPr>
            <w:tcW w:w="707" w:type="pct"/>
          </w:tcPr>
          <w:p w:rsidR="00941CB5" w:rsidRPr="00B767C0" w:rsidRDefault="00941CB5" w:rsidP="00145C55">
            <w:pPr>
              <w:spacing w:beforeLines="20" w:before="62" w:afterLines="30" w:after="93" w:line="264" w:lineRule="auto"/>
              <w:rPr>
                <w:snapToGrid/>
                <w:spacing w:val="4"/>
                <w:sz w:val="21"/>
                <w:szCs w:val="21"/>
                <w:lang w:val="es-ES"/>
              </w:rPr>
            </w:pPr>
            <w:r w:rsidRPr="00B767C0">
              <w:rPr>
                <w:rFonts w:hint="eastAsia"/>
                <w:snapToGrid/>
                <w:spacing w:val="4"/>
                <w:sz w:val="21"/>
                <w:szCs w:val="21"/>
                <w:lang w:val="es-ES"/>
              </w:rPr>
              <w:t>墨西哥墨西哥城</w:t>
            </w:r>
            <w:r w:rsidRPr="00B767C0">
              <w:rPr>
                <w:snapToGrid/>
                <w:spacing w:val="4"/>
                <w:sz w:val="21"/>
                <w:szCs w:val="21"/>
                <w:lang w:val="es-ES"/>
              </w:rPr>
              <w:br/>
            </w:r>
            <w:smartTag w:uri="urn:schemas-microsoft-com:office:smarttags" w:element="chsdate">
              <w:smartTagPr>
                <w:attr w:name="IsROCDate" w:val="False"/>
                <w:attr w:name="IsLunarDate" w:val="False"/>
                <w:attr w:name="Day" w:val="18"/>
                <w:attr w:name="Month" w:val="3"/>
                <w:attr w:name="Year" w:val="1994"/>
              </w:smartTagPr>
              <w:r w:rsidRPr="00B767C0">
                <w:rPr>
                  <w:snapToGrid/>
                  <w:spacing w:val="4"/>
                  <w:sz w:val="21"/>
                  <w:szCs w:val="21"/>
                  <w:lang w:val="es-ES"/>
                </w:rPr>
                <w:t>1994</w:t>
              </w:r>
              <w:r w:rsidRPr="00B767C0">
                <w:rPr>
                  <w:rFonts w:hint="eastAsia"/>
                  <w:snapToGrid/>
                  <w:spacing w:val="4"/>
                  <w:sz w:val="21"/>
                  <w:szCs w:val="21"/>
                  <w:lang w:val="es-ES"/>
                </w:rPr>
                <w:t>年</w:t>
              </w:r>
              <w:r w:rsidRPr="00B767C0">
                <w:rPr>
                  <w:rFonts w:hint="eastAsia"/>
                  <w:snapToGrid/>
                  <w:spacing w:val="4"/>
                  <w:sz w:val="21"/>
                  <w:szCs w:val="21"/>
                  <w:lang w:val="es-ES"/>
                </w:rPr>
                <w:t>3</w:t>
              </w:r>
              <w:r w:rsidRPr="00B767C0">
                <w:rPr>
                  <w:rFonts w:hint="eastAsia"/>
                  <w:snapToGrid/>
                  <w:spacing w:val="4"/>
                  <w:sz w:val="21"/>
                  <w:szCs w:val="21"/>
                  <w:lang w:val="es-ES"/>
                </w:rPr>
                <w:t>月</w:t>
              </w:r>
              <w:r w:rsidRPr="00B767C0">
                <w:rPr>
                  <w:rFonts w:hint="eastAsia"/>
                  <w:snapToGrid/>
                  <w:spacing w:val="4"/>
                  <w:sz w:val="21"/>
                  <w:szCs w:val="21"/>
                  <w:lang w:val="es-ES"/>
                </w:rPr>
                <w:t>18</w:t>
              </w:r>
              <w:r w:rsidRPr="00B767C0">
                <w:rPr>
                  <w:rFonts w:hint="eastAsia"/>
                  <w:snapToGrid/>
                  <w:spacing w:val="4"/>
                  <w:sz w:val="21"/>
                  <w:szCs w:val="21"/>
                  <w:lang w:val="es-ES"/>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尼加拉瓜并非为初始签署国</w:t>
            </w:r>
          </w:p>
        </w:tc>
        <w:tc>
          <w:tcPr>
            <w:tcW w:w="754" w:type="pct"/>
          </w:tcPr>
          <w:p w:rsidR="00941CB5" w:rsidRPr="00B767C0" w:rsidRDefault="00941CB5" w:rsidP="00145C55">
            <w:pPr>
              <w:spacing w:beforeLines="20" w:before="62" w:afterLines="30" w:after="93" w:line="264" w:lineRule="auto"/>
              <w:rPr>
                <w:snapToGrid/>
                <w:spacing w:val="4"/>
                <w:sz w:val="21"/>
                <w:szCs w:val="21"/>
              </w:rPr>
            </w:pPr>
            <w:r w:rsidRPr="00B767C0">
              <w:rPr>
                <w:snapToGrid/>
                <w:spacing w:val="4"/>
                <w:sz w:val="21"/>
                <w:szCs w:val="21"/>
              </w:rPr>
              <w:t>2005</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18</w:t>
            </w:r>
            <w:r w:rsidRPr="00B767C0">
              <w:rPr>
                <w:rFonts w:hint="eastAsia"/>
                <w:snapToGrid/>
                <w:spacing w:val="4"/>
                <w:sz w:val="21"/>
                <w:szCs w:val="21"/>
              </w:rPr>
              <w:t>日</w:t>
            </w:r>
            <w:r w:rsidRPr="00B767C0">
              <w:rPr>
                <w:rFonts w:hint="eastAsia"/>
                <w:snapToGrid/>
                <w:spacing w:val="4"/>
                <w:sz w:val="21"/>
                <w:szCs w:val="21"/>
              </w:rPr>
              <w:t>(</w:t>
            </w:r>
            <w:r w:rsidRPr="00B767C0">
              <w:rPr>
                <w:rFonts w:hint="eastAsia"/>
                <w:snapToGrid/>
                <w:spacing w:val="4"/>
                <w:sz w:val="21"/>
                <w:szCs w:val="21"/>
              </w:rPr>
              <w:t>加入</w:t>
            </w:r>
            <w:r w:rsidRPr="00B767C0">
              <w:rPr>
                <w:rFonts w:hint="eastAsia"/>
                <w:snapToGrid/>
                <w:spacing w:val="4"/>
                <w:sz w:val="21"/>
                <w:szCs w:val="21"/>
              </w:rPr>
              <w:t>)</w:t>
            </w:r>
            <w:r w:rsidRPr="00B767C0">
              <w:rPr>
                <w:snapToGrid/>
                <w:spacing w:val="4"/>
                <w:sz w:val="21"/>
                <w:szCs w:val="21"/>
              </w:rPr>
              <w:t xml:space="preserve"> </w:t>
            </w:r>
          </w:p>
        </w:tc>
        <w:tc>
          <w:tcPr>
            <w:tcW w:w="1608" w:type="pct"/>
          </w:tcPr>
          <w:p w:rsidR="00941CB5" w:rsidRPr="00B767C0" w:rsidRDefault="00941CB5" w:rsidP="00145C55">
            <w:pPr>
              <w:spacing w:beforeLines="20" w:before="62" w:afterLines="30" w:after="93" w:line="264" w:lineRule="auto"/>
              <w:rPr>
                <w:iCs/>
                <w:snapToGrid/>
                <w:spacing w:val="4"/>
                <w:sz w:val="21"/>
                <w:szCs w:val="21"/>
              </w:rPr>
            </w:pPr>
            <w:r w:rsidRPr="00B767C0">
              <w:rPr>
                <w:rFonts w:hint="eastAsia"/>
                <w:iCs/>
                <w:snapToGrid/>
                <w:spacing w:val="4"/>
                <w:sz w:val="21"/>
                <w:szCs w:val="21"/>
              </w:rPr>
              <w:t>加入：第</w:t>
            </w:r>
            <w:r w:rsidRPr="00B767C0">
              <w:rPr>
                <w:iCs/>
                <w:snapToGrid/>
                <w:spacing w:val="4"/>
                <w:sz w:val="21"/>
                <w:szCs w:val="21"/>
              </w:rPr>
              <w:t>106-2004</w:t>
            </w:r>
            <w:r w:rsidRPr="00B767C0">
              <w:rPr>
                <w:rFonts w:hint="eastAsia"/>
                <w:iCs/>
                <w:snapToGrid/>
                <w:spacing w:val="4"/>
                <w:sz w:val="21"/>
                <w:szCs w:val="21"/>
              </w:rPr>
              <w:t>号法令，</w:t>
            </w:r>
            <w:smartTag w:uri="urn:schemas-microsoft-com:office:smarttags" w:element="chsdate">
              <w:smartTagPr>
                <w:attr w:name="Year" w:val="2004"/>
                <w:attr w:name="Month" w:val="10"/>
                <w:attr w:name="Day" w:val="1"/>
                <w:attr w:name="IsLunarDate" w:val="False"/>
                <w:attr w:name="IsROCDate" w:val="False"/>
              </w:smartTagPr>
              <w:r w:rsidRPr="00B767C0">
                <w:rPr>
                  <w:rFonts w:hint="eastAsia"/>
                  <w:iCs/>
                  <w:snapToGrid/>
                  <w:spacing w:val="4"/>
                  <w:sz w:val="21"/>
                  <w:szCs w:val="21"/>
                </w:rPr>
                <w:t>2004</w:t>
              </w:r>
              <w:r w:rsidRPr="00B767C0">
                <w:rPr>
                  <w:rFonts w:hint="eastAsia"/>
                  <w:iCs/>
                  <w:snapToGrid/>
                  <w:spacing w:val="4"/>
                  <w:sz w:val="21"/>
                  <w:szCs w:val="21"/>
                </w:rPr>
                <w:t>年</w:t>
              </w:r>
              <w:r w:rsidRPr="00B767C0">
                <w:rPr>
                  <w:rFonts w:hint="eastAsia"/>
                  <w:iCs/>
                  <w:snapToGrid/>
                  <w:spacing w:val="4"/>
                  <w:sz w:val="21"/>
                  <w:szCs w:val="21"/>
                </w:rPr>
                <w:t>10</w:t>
              </w:r>
              <w:r w:rsidRPr="00B767C0">
                <w:rPr>
                  <w:rFonts w:hint="eastAsia"/>
                  <w:iCs/>
                  <w:snapToGrid/>
                  <w:spacing w:val="4"/>
                  <w:sz w:val="21"/>
                  <w:szCs w:val="21"/>
                </w:rPr>
                <w:t>月</w:t>
              </w:r>
              <w:r w:rsidRPr="00B767C0">
                <w:rPr>
                  <w:rFonts w:hint="eastAsia"/>
                  <w:iCs/>
                  <w:snapToGrid/>
                  <w:spacing w:val="4"/>
                  <w:sz w:val="21"/>
                  <w:szCs w:val="21"/>
                </w:rPr>
                <w:t>1</w:t>
              </w:r>
              <w:r w:rsidRPr="00B767C0">
                <w:rPr>
                  <w:rFonts w:hint="eastAsia"/>
                  <w:iCs/>
                  <w:snapToGrid/>
                  <w:spacing w:val="4"/>
                  <w:sz w:val="21"/>
                  <w:szCs w:val="21"/>
                </w:rPr>
                <w:t>日</w:t>
              </w:r>
            </w:smartTag>
            <w:r w:rsidRPr="00B767C0">
              <w:rPr>
                <w:rFonts w:hint="eastAsia"/>
                <w:iCs/>
                <w:snapToGrid/>
                <w:spacing w:val="4"/>
                <w:sz w:val="21"/>
                <w:szCs w:val="21"/>
              </w:rPr>
              <w:t>第</w:t>
            </w:r>
            <w:r w:rsidRPr="00B767C0">
              <w:rPr>
                <w:rFonts w:hint="eastAsia"/>
                <w:iCs/>
                <w:snapToGrid/>
                <w:spacing w:val="4"/>
                <w:sz w:val="21"/>
                <w:szCs w:val="21"/>
              </w:rPr>
              <w:t>191</w:t>
            </w:r>
            <w:r w:rsidRPr="00B767C0">
              <w:rPr>
                <w:rFonts w:hint="eastAsia"/>
                <w:iCs/>
                <w:snapToGrid/>
                <w:spacing w:val="4"/>
                <w:sz w:val="21"/>
                <w:szCs w:val="21"/>
              </w:rPr>
              <w:t>号</w:t>
            </w:r>
            <w:r w:rsidRPr="00B767C0">
              <w:rPr>
                <w:iCs/>
                <w:snapToGrid/>
                <w:spacing w:val="4"/>
                <w:sz w:val="21"/>
                <w:szCs w:val="21"/>
              </w:rPr>
              <w:t>《政府公报》</w:t>
            </w:r>
            <w:r w:rsidRPr="00B767C0">
              <w:rPr>
                <w:rFonts w:hint="eastAsia"/>
                <w:iCs/>
                <w:snapToGrid/>
                <w:spacing w:val="4"/>
                <w:sz w:val="21"/>
                <w:szCs w:val="21"/>
              </w:rPr>
              <w:t>第</w:t>
            </w:r>
            <w:r w:rsidRPr="00B767C0">
              <w:rPr>
                <w:iCs/>
                <w:snapToGrid/>
                <w:spacing w:val="4"/>
                <w:sz w:val="21"/>
                <w:szCs w:val="21"/>
              </w:rPr>
              <w:t>5430</w:t>
            </w:r>
            <w:r w:rsidRPr="00B767C0">
              <w:rPr>
                <w:rFonts w:hint="eastAsia"/>
                <w:iCs/>
                <w:snapToGrid/>
                <w:spacing w:val="4"/>
                <w:sz w:val="21"/>
                <w:szCs w:val="21"/>
              </w:rPr>
              <w:t>页。</w:t>
            </w:r>
          </w:p>
          <w:p w:rsidR="00941CB5" w:rsidRPr="00B767C0" w:rsidRDefault="00941CB5" w:rsidP="00145C55">
            <w:pPr>
              <w:spacing w:beforeLines="20" w:before="62" w:afterLines="20" w:after="62" w:line="264" w:lineRule="auto"/>
              <w:rPr>
                <w:iCs/>
                <w:snapToGrid/>
                <w:spacing w:val="4"/>
                <w:sz w:val="21"/>
                <w:szCs w:val="21"/>
              </w:rPr>
            </w:pPr>
            <w:r w:rsidRPr="00B767C0">
              <w:rPr>
                <w:rFonts w:hint="eastAsia"/>
                <w:snapToGrid/>
                <w:spacing w:val="4"/>
                <w:sz w:val="21"/>
                <w:szCs w:val="21"/>
              </w:rPr>
              <w:t>批准加入：第</w:t>
            </w:r>
            <w:r w:rsidRPr="00B767C0">
              <w:rPr>
                <w:rFonts w:hint="eastAsia"/>
                <w:snapToGrid/>
                <w:spacing w:val="4"/>
                <w:sz w:val="21"/>
                <w:szCs w:val="21"/>
              </w:rPr>
              <w:t>4345</w:t>
            </w:r>
            <w:r w:rsidRPr="00B767C0">
              <w:rPr>
                <w:rFonts w:hint="eastAsia"/>
                <w:snapToGrid/>
                <w:spacing w:val="4"/>
                <w:sz w:val="21"/>
                <w:szCs w:val="21"/>
              </w:rPr>
              <w:t>号</w:t>
            </w:r>
            <w:r w:rsidRPr="00B767C0">
              <w:rPr>
                <w:snapToGrid/>
                <w:spacing w:val="4"/>
                <w:sz w:val="21"/>
                <w:szCs w:val="21"/>
              </w:rPr>
              <w:t>A.N.</w:t>
            </w:r>
            <w:r w:rsidRPr="00B767C0">
              <w:rPr>
                <w:rFonts w:hint="eastAsia"/>
                <w:snapToGrid/>
                <w:spacing w:val="4"/>
                <w:sz w:val="21"/>
                <w:szCs w:val="21"/>
              </w:rPr>
              <w:t>法令，</w:t>
            </w:r>
            <w:smartTag w:uri="urn:schemas-microsoft-com:office:smarttags" w:element="chsdate">
              <w:smartTagPr>
                <w:attr w:name="IsROCDate" w:val="False"/>
                <w:attr w:name="IsLunarDate" w:val="False"/>
                <w:attr w:name="Day" w:val="17"/>
                <w:attr w:name="Month" w:val="8"/>
                <w:attr w:name="Year" w:val="2005"/>
              </w:smartTagPr>
              <w:r w:rsidRPr="00B767C0">
                <w:rPr>
                  <w:rFonts w:hint="eastAsia"/>
                  <w:snapToGrid/>
                  <w:spacing w:val="4"/>
                  <w:sz w:val="21"/>
                  <w:szCs w:val="21"/>
                </w:rPr>
                <w:t>2005</w:t>
              </w:r>
              <w:r w:rsidRPr="00B767C0">
                <w:rPr>
                  <w:rFonts w:hint="eastAsia"/>
                  <w:snapToGrid/>
                  <w:spacing w:val="4"/>
                  <w:sz w:val="21"/>
                  <w:szCs w:val="21"/>
                </w:rPr>
                <w:t>年</w:t>
              </w:r>
              <w:r w:rsidRPr="00B767C0">
                <w:rPr>
                  <w:rFonts w:hint="eastAsia"/>
                  <w:snapToGrid/>
                  <w:spacing w:val="4"/>
                  <w:sz w:val="21"/>
                  <w:szCs w:val="21"/>
                </w:rPr>
                <w:t>8</w:t>
              </w:r>
              <w:r w:rsidRPr="00B767C0">
                <w:rPr>
                  <w:rFonts w:hint="eastAsia"/>
                  <w:snapToGrid/>
                  <w:spacing w:val="4"/>
                  <w:sz w:val="21"/>
                  <w:szCs w:val="21"/>
                </w:rPr>
                <w:t>月</w:t>
              </w:r>
              <w:r w:rsidRPr="00B767C0">
                <w:rPr>
                  <w:rFonts w:hint="eastAsia"/>
                  <w:snapToGrid/>
                  <w:spacing w:val="4"/>
                  <w:sz w:val="21"/>
                  <w:szCs w:val="21"/>
                </w:rPr>
                <w:t>17</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159</w:t>
            </w:r>
            <w:r w:rsidRPr="00B767C0">
              <w:rPr>
                <w:rFonts w:hint="eastAsia"/>
                <w:snapToGrid/>
                <w:spacing w:val="4"/>
                <w:sz w:val="21"/>
                <w:szCs w:val="21"/>
              </w:rPr>
              <w:t>号</w:t>
            </w:r>
            <w:r w:rsidRPr="00B767C0">
              <w:rPr>
                <w:snapToGrid/>
                <w:spacing w:val="4"/>
                <w:sz w:val="21"/>
                <w:szCs w:val="21"/>
              </w:rPr>
              <w:t>Gaceta</w:t>
            </w:r>
            <w:r w:rsidRPr="00B767C0">
              <w:rPr>
                <w:rFonts w:hint="eastAsia"/>
                <w:snapToGrid/>
                <w:spacing w:val="4"/>
                <w:sz w:val="21"/>
                <w:szCs w:val="21"/>
              </w:rPr>
              <w:t>第</w:t>
            </w:r>
            <w:r w:rsidRPr="00B767C0">
              <w:rPr>
                <w:rFonts w:hint="eastAsia"/>
                <w:snapToGrid/>
                <w:spacing w:val="4"/>
                <w:sz w:val="21"/>
                <w:szCs w:val="21"/>
              </w:rPr>
              <w:t>5594</w:t>
            </w:r>
            <w:r w:rsidRPr="00B767C0">
              <w:rPr>
                <w:rFonts w:hint="eastAsia"/>
                <w:snapToGrid/>
                <w:spacing w:val="4"/>
                <w:sz w:val="21"/>
                <w:szCs w:val="21"/>
              </w:rPr>
              <w:t>页。</w:t>
            </w:r>
          </w:p>
        </w:tc>
      </w:tr>
      <w:tr w:rsidR="00941CB5" w:rsidRPr="00B767C0" w:rsidTr="00B767C0">
        <w:trPr>
          <w:trHeight w:val="147"/>
        </w:trPr>
        <w:tc>
          <w:tcPr>
            <w:tcW w:w="1144" w:type="pct"/>
            <w:gridSpan w:val="2"/>
          </w:tcPr>
          <w:p w:rsidR="00941CB5" w:rsidRPr="00B767C0" w:rsidRDefault="00941CB5" w:rsidP="00145C55">
            <w:pPr>
              <w:spacing w:beforeLines="20" w:before="62" w:afterLines="30" w:after="93" w:line="264" w:lineRule="auto"/>
              <w:rPr>
                <w:iCs/>
                <w:snapToGrid/>
                <w:spacing w:val="4"/>
                <w:sz w:val="21"/>
                <w:szCs w:val="21"/>
              </w:rPr>
            </w:pPr>
            <w:r w:rsidRPr="00B767C0">
              <w:rPr>
                <w:rFonts w:hint="eastAsia"/>
                <w:snapToGrid/>
                <w:spacing w:val="4"/>
                <w:sz w:val="21"/>
                <w:szCs w:val="21"/>
              </w:rPr>
              <w:t>《美洲消除对残疾人一切形式歧视公约》</w:t>
            </w:r>
          </w:p>
        </w:tc>
        <w:tc>
          <w:tcPr>
            <w:tcW w:w="707"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美国华盛顿特区</w:t>
            </w:r>
            <w:smartTag w:uri="urn:schemas-microsoft-com:office:smarttags" w:element="chsdate">
              <w:smartTagPr>
                <w:attr w:name="IsROCDate" w:val="False"/>
                <w:attr w:name="IsLunarDate" w:val="False"/>
                <w:attr w:name="Day" w:val="14"/>
                <w:attr w:name="Month" w:val="11"/>
                <w:attr w:name="Year" w:val="1997"/>
              </w:smartTagPr>
              <w:r w:rsidRPr="00B767C0">
                <w:rPr>
                  <w:rFonts w:hint="eastAsia"/>
                  <w:snapToGrid/>
                  <w:spacing w:val="4"/>
                  <w:sz w:val="21"/>
                  <w:szCs w:val="21"/>
                </w:rPr>
                <w:t>1997</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14</w:t>
              </w:r>
              <w:r w:rsidRPr="00B767C0">
                <w:rPr>
                  <w:rFonts w:hint="eastAsia"/>
                  <w:snapToGrid/>
                  <w:spacing w:val="4"/>
                  <w:sz w:val="21"/>
                  <w:szCs w:val="21"/>
                </w:rPr>
                <w:t>日</w:t>
              </w:r>
            </w:smartTag>
          </w:p>
        </w:tc>
        <w:tc>
          <w:tcPr>
            <w:tcW w:w="788" w:type="pct"/>
          </w:tcPr>
          <w:p w:rsidR="00941CB5" w:rsidRPr="00B767C0" w:rsidRDefault="00941CB5" w:rsidP="00145C55">
            <w:pPr>
              <w:spacing w:beforeLines="20" w:before="62" w:afterLines="30" w:after="93" w:line="264" w:lineRule="auto"/>
              <w:rPr>
                <w:snapToGrid/>
                <w:spacing w:val="4"/>
                <w:sz w:val="21"/>
                <w:szCs w:val="21"/>
              </w:rPr>
            </w:pPr>
            <w:r w:rsidRPr="00B767C0">
              <w:rPr>
                <w:rFonts w:hint="eastAsia"/>
                <w:snapToGrid/>
                <w:spacing w:val="4"/>
                <w:sz w:val="21"/>
                <w:szCs w:val="21"/>
              </w:rPr>
              <w:t>尼加拉瓜于</w:t>
            </w:r>
            <w:smartTag w:uri="urn:schemas-microsoft-com:office:smarttags" w:element="chsdate">
              <w:smartTagPr>
                <w:attr w:name="IsROCDate" w:val="False"/>
                <w:attr w:name="IsLunarDate" w:val="False"/>
                <w:attr w:name="Day" w:val="14"/>
                <w:attr w:name="Month" w:val="11"/>
                <w:attr w:name="Year" w:val="1997"/>
              </w:smartTagPr>
              <w:r w:rsidRPr="00B767C0">
                <w:rPr>
                  <w:snapToGrid/>
                  <w:spacing w:val="4"/>
                  <w:sz w:val="21"/>
                  <w:szCs w:val="21"/>
                </w:rPr>
                <w:t>19</w:t>
              </w:r>
              <w:r w:rsidRPr="00B767C0">
                <w:rPr>
                  <w:rFonts w:hint="eastAsia"/>
                  <w:snapToGrid/>
                  <w:spacing w:val="4"/>
                  <w:sz w:val="21"/>
                  <w:szCs w:val="21"/>
                </w:rPr>
                <w:t>97</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14</w:t>
              </w:r>
              <w:r w:rsidRPr="00B767C0">
                <w:rPr>
                  <w:rFonts w:hint="eastAsia"/>
                  <w:snapToGrid/>
                  <w:spacing w:val="4"/>
                  <w:sz w:val="21"/>
                  <w:szCs w:val="21"/>
                </w:rPr>
                <w:t>日</w:t>
              </w:r>
            </w:smartTag>
            <w:r w:rsidRPr="00B767C0">
              <w:rPr>
                <w:rFonts w:hint="eastAsia"/>
                <w:snapToGrid/>
                <w:spacing w:val="4"/>
                <w:sz w:val="21"/>
                <w:szCs w:val="21"/>
              </w:rPr>
              <w:t>签署</w:t>
            </w:r>
          </w:p>
        </w:tc>
        <w:tc>
          <w:tcPr>
            <w:tcW w:w="754" w:type="pct"/>
          </w:tcPr>
          <w:p w:rsidR="00941CB5" w:rsidRPr="00B767C0" w:rsidRDefault="00941CB5" w:rsidP="00145C55">
            <w:pPr>
              <w:spacing w:beforeLines="20" w:before="62" w:afterLines="30" w:after="93" w:line="264" w:lineRule="auto"/>
              <w:rPr>
                <w:snapToGrid/>
                <w:spacing w:val="4"/>
                <w:sz w:val="21"/>
                <w:szCs w:val="21"/>
              </w:rPr>
            </w:pPr>
            <w:r w:rsidRPr="00B767C0">
              <w:rPr>
                <w:snapToGrid/>
                <w:spacing w:val="4"/>
                <w:sz w:val="21"/>
                <w:szCs w:val="21"/>
              </w:rPr>
              <w:t>1999</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9</w:t>
            </w:r>
            <w:r w:rsidRPr="00B767C0">
              <w:rPr>
                <w:rFonts w:hint="eastAsia"/>
                <w:snapToGrid/>
                <w:spacing w:val="4"/>
                <w:sz w:val="21"/>
                <w:szCs w:val="21"/>
              </w:rPr>
              <w:t>日</w:t>
            </w:r>
            <w:r w:rsidRPr="00B767C0">
              <w:rPr>
                <w:rFonts w:hint="eastAsia"/>
                <w:snapToGrid/>
                <w:spacing w:val="4"/>
                <w:sz w:val="21"/>
                <w:szCs w:val="21"/>
              </w:rPr>
              <w:t>(</w:t>
            </w:r>
            <w:r w:rsidRPr="00B767C0">
              <w:rPr>
                <w:rFonts w:hint="eastAsia"/>
                <w:snapToGrid/>
                <w:spacing w:val="4"/>
                <w:sz w:val="21"/>
                <w:szCs w:val="21"/>
              </w:rPr>
              <w:t>批准</w:t>
            </w:r>
            <w:r w:rsidRPr="00B767C0">
              <w:rPr>
                <w:rFonts w:hint="eastAsia"/>
                <w:snapToGrid/>
                <w:spacing w:val="4"/>
                <w:sz w:val="21"/>
                <w:szCs w:val="21"/>
              </w:rPr>
              <w:t>)</w:t>
            </w:r>
            <w:r w:rsidRPr="00B767C0">
              <w:rPr>
                <w:snapToGrid/>
                <w:spacing w:val="4"/>
                <w:sz w:val="21"/>
                <w:szCs w:val="21"/>
              </w:rPr>
              <w:t xml:space="preserve"> </w:t>
            </w:r>
          </w:p>
        </w:tc>
        <w:tc>
          <w:tcPr>
            <w:tcW w:w="1608" w:type="pct"/>
          </w:tcPr>
          <w:p w:rsidR="00941CB5" w:rsidRPr="00B767C0" w:rsidRDefault="00941CB5" w:rsidP="00145C55">
            <w:pPr>
              <w:spacing w:beforeLines="20" w:before="62" w:afterLines="20" w:after="62" w:line="264" w:lineRule="auto"/>
              <w:rPr>
                <w:iCs/>
                <w:snapToGrid/>
                <w:spacing w:val="4"/>
                <w:sz w:val="21"/>
                <w:szCs w:val="21"/>
              </w:rPr>
            </w:pPr>
            <w:r w:rsidRPr="00B767C0">
              <w:rPr>
                <w:rFonts w:hint="eastAsia"/>
                <w:iCs/>
                <w:snapToGrid/>
                <w:spacing w:val="4"/>
                <w:sz w:val="21"/>
                <w:szCs w:val="21"/>
              </w:rPr>
              <w:t>核准：</w:t>
            </w:r>
            <w:r w:rsidRPr="00B767C0">
              <w:rPr>
                <w:rFonts w:hint="eastAsia"/>
                <w:snapToGrid/>
                <w:spacing w:val="4"/>
                <w:sz w:val="21"/>
                <w:szCs w:val="21"/>
              </w:rPr>
              <w:t>第</w:t>
            </w:r>
            <w:r w:rsidRPr="00B767C0">
              <w:rPr>
                <w:rFonts w:hint="eastAsia"/>
                <w:snapToGrid/>
                <w:spacing w:val="4"/>
                <w:sz w:val="21"/>
                <w:szCs w:val="21"/>
              </w:rPr>
              <w:t>3091</w:t>
            </w:r>
            <w:r w:rsidRPr="00B767C0">
              <w:rPr>
                <w:rFonts w:hint="eastAsia"/>
                <w:snapToGrid/>
                <w:spacing w:val="4"/>
                <w:sz w:val="21"/>
                <w:szCs w:val="21"/>
              </w:rPr>
              <w:t>号</w:t>
            </w:r>
            <w:r w:rsidRPr="00B767C0">
              <w:rPr>
                <w:snapToGrid/>
                <w:spacing w:val="4"/>
                <w:sz w:val="21"/>
                <w:szCs w:val="21"/>
              </w:rPr>
              <w:t>A.N.</w:t>
            </w:r>
            <w:r w:rsidRPr="00B767C0">
              <w:rPr>
                <w:rFonts w:hint="eastAsia"/>
                <w:snapToGrid/>
                <w:spacing w:val="4"/>
                <w:sz w:val="21"/>
                <w:szCs w:val="21"/>
              </w:rPr>
              <w:t>法令，</w:t>
            </w:r>
            <w:smartTag w:uri="urn:schemas-microsoft-com:office:smarttags" w:element="chsdate">
              <w:smartTagPr>
                <w:attr w:name="Year" w:val="2001"/>
                <w:attr w:name="Month" w:val="11"/>
                <w:attr w:name="Day" w:val="7"/>
                <w:attr w:name="IsLunarDate" w:val="False"/>
                <w:attr w:name="IsROCDate" w:val="False"/>
              </w:smartTagPr>
              <w:r w:rsidRPr="00B767C0">
                <w:rPr>
                  <w:rFonts w:hint="eastAsia"/>
                  <w:snapToGrid/>
                  <w:spacing w:val="4"/>
                  <w:sz w:val="21"/>
                  <w:szCs w:val="21"/>
                </w:rPr>
                <w:t>2001</w:t>
              </w:r>
              <w:r w:rsidRPr="00B767C0">
                <w:rPr>
                  <w:rFonts w:hint="eastAsia"/>
                  <w:snapToGrid/>
                  <w:spacing w:val="4"/>
                  <w:sz w:val="21"/>
                  <w:szCs w:val="21"/>
                </w:rPr>
                <w:t>年</w:t>
              </w:r>
              <w:r w:rsidRPr="00B767C0">
                <w:rPr>
                  <w:rFonts w:hint="eastAsia"/>
                  <w:snapToGrid/>
                  <w:spacing w:val="4"/>
                  <w:sz w:val="21"/>
                  <w:szCs w:val="21"/>
                </w:rPr>
                <w:t>11</w:t>
              </w:r>
              <w:r w:rsidRPr="00B767C0">
                <w:rPr>
                  <w:rFonts w:hint="eastAsia"/>
                  <w:snapToGrid/>
                  <w:spacing w:val="4"/>
                  <w:sz w:val="21"/>
                  <w:szCs w:val="21"/>
                </w:rPr>
                <w:t>月</w:t>
              </w:r>
              <w:r w:rsidRPr="00B767C0">
                <w:rPr>
                  <w:rFonts w:hint="eastAsia"/>
                  <w:snapToGrid/>
                  <w:spacing w:val="4"/>
                  <w:sz w:val="21"/>
                  <w:szCs w:val="21"/>
                </w:rPr>
                <w:t>7</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211</w:t>
            </w:r>
            <w:r w:rsidRPr="00B767C0">
              <w:rPr>
                <w:rFonts w:hint="eastAsia"/>
                <w:snapToGrid/>
                <w:spacing w:val="4"/>
                <w:sz w:val="21"/>
                <w:szCs w:val="21"/>
              </w:rPr>
              <w:t>号</w:t>
            </w:r>
            <w:r w:rsidRPr="00B767C0">
              <w:rPr>
                <w:iCs/>
                <w:snapToGrid/>
                <w:spacing w:val="4"/>
                <w:sz w:val="21"/>
                <w:szCs w:val="21"/>
              </w:rPr>
              <w:t>《政府公报》</w:t>
            </w:r>
            <w:r w:rsidRPr="00B767C0">
              <w:rPr>
                <w:rFonts w:hint="eastAsia"/>
                <w:snapToGrid/>
                <w:spacing w:val="4"/>
                <w:sz w:val="21"/>
                <w:szCs w:val="21"/>
              </w:rPr>
              <w:t>第</w:t>
            </w:r>
            <w:r w:rsidRPr="00B767C0">
              <w:rPr>
                <w:rFonts w:hint="eastAsia"/>
                <w:snapToGrid/>
                <w:spacing w:val="4"/>
                <w:sz w:val="21"/>
                <w:szCs w:val="21"/>
              </w:rPr>
              <w:t>6116</w:t>
            </w:r>
            <w:r w:rsidRPr="00B767C0">
              <w:rPr>
                <w:rFonts w:hint="eastAsia"/>
                <w:snapToGrid/>
                <w:spacing w:val="4"/>
                <w:sz w:val="21"/>
                <w:szCs w:val="21"/>
              </w:rPr>
              <w:t>页。</w:t>
            </w:r>
          </w:p>
          <w:p w:rsidR="00941CB5" w:rsidRPr="00B767C0" w:rsidRDefault="00941CB5" w:rsidP="00145C55">
            <w:pPr>
              <w:spacing w:beforeLines="20" w:before="62" w:line="264" w:lineRule="auto"/>
              <w:rPr>
                <w:iCs/>
                <w:snapToGrid/>
                <w:spacing w:val="4"/>
                <w:sz w:val="21"/>
                <w:szCs w:val="21"/>
              </w:rPr>
            </w:pPr>
            <w:r w:rsidRPr="00B767C0">
              <w:rPr>
                <w:rFonts w:hint="eastAsia"/>
                <w:snapToGrid/>
                <w:spacing w:val="4"/>
                <w:sz w:val="21"/>
                <w:szCs w:val="21"/>
              </w:rPr>
              <w:t>正式批准：第</w:t>
            </w:r>
            <w:r w:rsidRPr="00B767C0">
              <w:rPr>
                <w:iCs/>
                <w:snapToGrid/>
                <w:spacing w:val="4"/>
                <w:sz w:val="21"/>
                <w:szCs w:val="21"/>
              </w:rPr>
              <w:t>60-2002</w:t>
            </w:r>
            <w:r w:rsidRPr="00B767C0">
              <w:rPr>
                <w:rFonts w:hint="eastAsia"/>
                <w:snapToGrid/>
                <w:spacing w:val="4"/>
                <w:sz w:val="21"/>
                <w:szCs w:val="21"/>
              </w:rPr>
              <w:t>号法令，</w:t>
            </w:r>
            <w:smartTag w:uri="urn:schemas-microsoft-com:office:smarttags" w:element="chsdate">
              <w:smartTagPr>
                <w:attr w:name="Year" w:val="2002"/>
                <w:attr w:name="Month" w:val="6"/>
                <w:attr w:name="Day" w:val="28"/>
                <w:attr w:name="IsLunarDate" w:val="False"/>
                <w:attr w:name="IsROCDate" w:val="False"/>
              </w:smartTagPr>
              <w:r w:rsidRPr="00B767C0">
                <w:rPr>
                  <w:rFonts w:hint="eastAsia"/>
                  <w:snapToGrid/>
                  <w:spacing w:val="4"/>
                  <w:sz w:val="21"/>
                  <w:szCs w:val="21"/>
                </w:rPr>
                <w:t>2002</w:t>
              </w:r>
              <w:r w:rsidRPr="00B767C0">
                <w:rPr>
                  <w:rFonts w:hint="eastAsia"/>
                  <w:snapToGrid/>
                  <w:spacing w:val="4"/>
                  <w:sz w:val="21"/>
                  <w:szCs w:val="21"/>
                </w:rPr>
                <w:t>年</w:t>
              </w:r>
              <w:r w:rsidRPr="00B767C0">
                <w:rPr>
                  <w:rFonts w:hint="eastAsia"/>
                  <w:snapToGrid/>
                  <w:spacing w:val="4"/>
                  <w:sz w:val="21"/>
                  <w:szCs w:val="21"/>
                </w:rPr>
                <w:t>6</w:t>
              </w:r>
              <w:r w:rsidRPr="00B767C0">
                <w:rPr>
                  <w:rFonts w:hint="eastAsia"/>
                  <w:snapToGrid/>
                  <w:spacing w:val="4"/>
                  <w:sz w:val="21"/>
                  <w:szCs w:val="21"/>
                </w:rPr>
                <w:t>月</w:t>
              </w:r>
              <w:r w:rsidRPr="00B767C0">
                <w:rPr>
                  <w:rFonts w:hint="eastAsia"/>
                  <w:snapToGrid/>
                  <w:spacing w:val="4"/>
                  <w:sz w:val="21"/>
                  <w:szCs w:val="21"/>
                </w:rPr>
                <w:t>28</w:t>
              </w:r>
              <w:r w:rsidRPr="00B767C0">
                <w:rPr>
                  <w:rFonts w:hint="eastAsia"/>
                  <w:snapToGrid/>
                  <w:spacing w:val="4"/>
                  <w:sz w:val="21"/>
                  <w:szCs w:val="21"/>
                </w:rPr>
                <w:t>日</w:t>
              </w:r>
            </w:smartTag>
            <w:r w:rsidRPr="00B767C0">
              <w:rPr>
                <w:rFonts w:hint="eastAsia"/>
                <w:snapToGrid/>
                <w:spacing w:val="4"/>
                <w:sz w:val="21"/>
                <w:szCs w:val="21"/>
              </w:rPr>
              <w:t>第</w:t>
            </w:r>
            <w:r w:rsidRPr="00B767C0">
              <w:rPr>
                <w:rFonts w:hint="eastAsia"/>
                <w:snapToGrid/>
                <w:spacing w:val="4"/>
                <w:sz w:val="21"/>
                <w:szCs w:val="21"/>
              </w:rPr>
              <w:t>121</w:t>
            </w:r>
            <w:r w:rsidRPr="00B767C0">
              <w:rPr>
                <w:rFonts w:hint="eastAsia"/>
                <w:snapToGrid/>
                <w:spacing w:val="4"/>
                <w:sz w:val="21"/>
                <w:szCs w:val="21"/>
              </w:rPr>
              <w:t>号</w:t>
            </w:r>
            <w:r w:rsidRPr="00B767C0">
              <w:rPr>
                <w:snapToGrid/>
                <w:spacing w:val="4"/>
                <w:sz w:val="21"/>
                <w:szCs w:val="21"/>
              </w:rPr>
              <w:t>《政府公报》</w:t>
            </w:r>
            <w:r w:rsidRPr="00B767C0">
              <w:rPr>
                <w:rFonts w:hint="eastAsia"/>
                <w:snapToGrid/>
                <w:spacing w:val="4"/>
                <w:sz w:val="21"/>
                <w:szCs w:val="21"/>
              </w:rPr>
              <w:t>第</w:t>
            </w:r>
            <w:r w:rsidRPr="00B767C0">
              <w:rPr>
                <w:iCs/>
                <w:snapToGrid/>
                <w:spacing w:val="4"/>
                <w:sz w:val="21"/>
                <w:szCs w:val="21"/>
              </w:rPr>
              <w:t>4453</w:t>
            </w:r>
            <w:r w:rsidRPr="00B767C0">
              <w:rPr>
                <w:rFonts w:hint="eastAsia"/>
                <w:snapToGrid/>
                <w:spacing w:val="4"/>
                <w:sz w:val="21"/>
                <w:szCs w:val="21"/>
              </w:rPr>
              <w:t>页。</w:t>
            </w:r>
          </w:p>
        </w:tc>
      </w:tr>
    </w:tbl>
    <w:p w:rsidR="00941CB5" w:rsidRPr="00EC6A13" w:rsidRDefault="00941CB5" w:rsidP="00941CB5">
      <w:pPr>
        <w:rPr>
          <w:snapToGrid/>
          <w:szCs w:val="24"/>
        </w:rPr>
      </w:pPr>
    </w:p>
    <w:p w:rsidR="00941CB5" w:rsidRPr="00EC6A13" w:rsidRDefault="00941CB5" w:rsidP="00941CB5">
      <w:pPr>
        <w:rPr>
          <w:snapToGrid/>
          <w:szCs w:val="24"/>
        </w:rPr>
        <w:sectPr w:rsidR="00941CB5" w:rsidRPr="00EC6A13" w:rsidSect="00941CB5">
          <w:headerReference w:type="even" r:id="rId22"/>
          <w:headerReference w:type="default" r:id="rId23"/>
          <w:footerReference w:type="even" r:id="rId24"/>
          <w:footerReference w:type="default" r:id="rId25"/>
          <w:headerReference w:type="first" r:id="rId26"/>
          <w:footerReference w:type="first" r:id="rId27"/>
          <w:endnotePr>
            <w:numFmt w:val="decimal"/>
          </w:endnotePr>
          <w:pgSz w:w="16838" w:h="11906" w:orient="landscape" w:code="9"/>
          <w:pgMar w:top="1701" w:right="1985" w:bottom="851" w:left="1134" w:header="851" w:footer="731" w:gutter="0"/>
          <w:cols w:space="425"/>
          <w:titlePg/>
          <w:docGrid w:type="lines" w:linePitch="312"/>
        </w:sectPr>
      </w:pPr>
    </w:p>
    <w:p w:rsidR="00941CB5" w:rsidRPr="00EC6A13" w:rsidRDefault="00941CB5" w:rsidP="00B62188">
      <w:pPr>
        <w:pStyle w:val="Heading3"/>
      </w:pPr>
      <w:r w:rsidRPr="00B62188">
        <w:rPr>
          <w:u w:val="none"/>
        </w:rPr>
        <w:t xml:space="preserve">B.  </w:t>
      </w:r>
      <w:r w:rsidRPr="00EC6A13">
        <w:rPr>
          <w:rFonts w:hint="eastAsia"/>
        </w:rPr>
        <w:t>国家一级保护人权法律框架</w:t>
      </w:r>
    </w:p>
    <w:p w:rsidR="00941CB5" w:rsidRPr="00EC6A13" w:rsidRDefault="00B62188" w:rsidP="00B62188">
      <w:pPr>
        <w:ind w:firstLine="510"/>
        <w:rPr>
          <w:snapToGrid/>
          <w:szCs w:val="24"/>
        </w:rPr>
      </w:pPr>
      <w:r>
        <w:rPr>
          <w:snapToGrid/>
          <w:szCs w:val="24"/>
        </w:rPr>
        <w:t xml:space="preserve">153.  </w:t>
      </w:r>
      <w:r w:rsidR="00941CB5" w:rsidRPr="00EC6A13">
        <w:rPr>
          <w:rFonts w:hint="eastAsia"/>
          <w:snapToGrid/>
          <w:szCs w:val="24"/>
        </w:rPr>
        <w:t>《尼加拉瓜政治宪法》确保法律面前人人平等，享有各项政治权利并且得到保护，而不受基于出身、国籍、政治信仰、种族或性别的歧视。国家有义务消除任何障碍以使尼加拉瓜男女能够有效参与国家政治、经济和社会生活。</w:t>
      </w:r>
    </w:p>
    <w:p w:rsidR="00941CB5" w:rsidRPr="00EC6A13" w:rsidRDefault="00941CB5" w:rsidP="00B62188">
      <w:pPr>
        <w:ind w:firstLine="510"/>
        <w:rPr>
          <w:snapToGrid/>
          <w:szCs w:val="24"/>
        </w:rPr>
      </w:pPr>
      <w:r w:rsidRPr="00EC6A13">
        <w:rPr>
          <w:snapToGrid/>
          <w:szCs w:val="24"/>
        </w:rPr>
        <w:t>154.</w:t>
      </w:r>
      <w:r w:rsidR="00B62188">
        <w:rPr>
          <w:snapToGrid/>
          <w:szCs w:val="24"/>
        </w:rPr>
        <w:t xml:space="preserve">  </w:t>
      </w:r>
      <w:r w:rsidRPr="00EC6A13">
        <w:rPr>
          <w:rFonts w:hint="eastAsia"/>
          <w:snapToGrid/>
          <w:szCs w:val="24"/>
        </w:rPr>
        <w:t>根据《政治宪法》第</w:t>
      </w:r>
      <w:r w:rsidRPr="00EC6A13">
        <w:rPr>
          <w:rFonts w:hint="eastAsia"/>
          <w:snapToGrid/>
          <w:szCs w:val="24"/>
        </w:rPr>
        <w:t>46</w:t>
      </w:r>
      <w:r w:rsidRPr="00EC6A13">
        <w:rPr>
          <w:rFonts w:hint="eastAsia"/>
          <w:snapToGrid/>
          <w:szCs w:val="24"/>
        </w:rPr>
        <w:t>条，人人享有国家对个人所固有权利的保护和承认，并且享有庄严载入</w:t>
      </w:r>
      <w:r w:rsidRPr="00EC6A13">
        <w:rPr>
          <w:rFonts w:hint="eastAsia"/>
          <w:snapToGrid/>
          <w:szCs w:val="24"/>
          <w:lang w:val="en-GB"/>
        </w:rPr>
        <w:t>《世界人权宣言》、《美洲人类权利和义务宣言》、《经济、社会、文化权利国际公约》、《公民权利和政治权利国际公约》和《美洲国家组织美洲人权公约》</w:t>
      </w:r>
      <w:r w:rsidRPr="00EC6A13">
        <w:rPr>
          <w:rFonts w:hint="eastAsia"/>
          <w:snapToGrid/>
          <w:szCs w:val="24"/>
        </w:rPr>
        <w:t>和《儿童权利公约》的人权的全面遵守、促进、保护和充分适用</w:t>
      </w:r>
      <w:r>
        <w:rPr>
          <w:rFonts w:hint="eastAsia"/>
          <w:snapToGrid/>
          <w:szCs w:val="24"/>
        </w:rPr>
        <w:t>(</w:t>
      </w:r>
      <w:r w:rsidRPr="00EC6A13">
        <w:rPr>
          <w:rFonts w:hint="eastAsia"/>
          <w:snapToGrid/>
          <w:szCs w:val="24"/>
        </w:rPr>
        <w:t>《宪法》第</w:t>
      </w:r>
      <w:r w:rsidRPr="00EC6A13">
        <w:rPr>
          <w:rFonts w:hint="eastAsia"/>
          <w:snapToGrid/>
          <w:szCs w:val="24"/>
        </w:rPr>
        <w:t>71</w:t>
      </w:r>
      <w:r w:rsidRPr="00EC6A13">
        <w:rPr>
          <w:rFonts w:hint="eastAsia"/>
          <w:snapToGrid/>
          <w:szCs w:val="24"/>
        </w:rPr>
        <w:t>条</w:t>
      </w:r>
      <w:r>
        <w:rPr>
          <w:rFonts w:hint="eastAsia"/>
          <w:snapToGrid/>
          <w:szCs w:val="24"/>
        </w:rPr>
        <w:t>)</w:t>
      </w:r>
      <w:r w:rsidRPr="00EC6A13">
        <w:rPr>
          <w:rFonts w:hint="eastAsia"/>
          <w:snapToGrid/>
          <w:szCs w:val="24"/>
        </w:rPr>
        <w:t>。</w:t>
      </w:r>
    </w:p>
    <w:p w:rsidR="00941CB5" w:rsidRPr="00EC6A13" w:rsidRDefault="00B62188" w:rsidP="00B62188">
      <w:pPr>
        <w:ind w:firstLine="510"/>
        <w:rPr>
          <w:snapToGrid/>
          <w:szCs w:val="24"/>
        </w:rPr>
      </w:pPr>
      <w:r>
        <w:rPr>
          <w:snapToGrid/>
          <w:szCs w:val="24"/>
        </w:rPr>
        <w:t xml:space="preserve">155.  </w:t>
      </w:r>
      <w:r w:rsidR="00941CB5" w:rsidRPr="00EC6A13">
        <w:rPr>
          <w:rFonts w:hint="eastAsia"/>
          <w:snapToGrid/>
          <w:szCs w:val="24"/>
        </w:rPr>
        <w:t>因此，各项人权文书提及的权利大多都受到《尼加拉瓜政治宪法》和在此期间编制的其他具体法律的保护。</w:t>
      </w:r>
    </w:p>
    <w:p w:rsidR="00941CB5" w:rsidRPr="00EC6A13" w:rsidRDefault="00941CB5" w:rsidP="00B62188">
      <w:pPr>
        <w:ind w:firstLine="510"/>
        <w:rPr>
          <w:snapToGrid/>
          <w:szCs w:val="24"/>
        </w:rPr>
      </w:pPr>
      <w:r w:rsidRPr="00EC6A13">
        <w:rPr>
          <w:snapToGrid/>
          <w:szCs w:val="24"/>
        </w:rPr>
        <w:t>156.</w:t>
      </w:r>
      <w:r w:rsidR="00B62188">
        <w:rPr>
          <w:snapToGrid/>
          <w:szCs w:val="24"/>
        </w:rPr>
        <w:t xml:space="preserve">  </w:t>
      </w:r>
      <w:r w:rsidRPr="00EC6A13">
        <w:rPr>
          <w:rFonts w:hint="eastAsia"/>
          <w:snapToGrid/>
          <w:szCs w:val="24"/>
        </w:rPr>
        <w:t>为保障尼加拉瓜市民的这些基本权利，尼加拉瓜《政治宪法》对各项权利和义务进行了分类，在其标题四下列示如下：</w:t>
      </w:r>
    </w:p>
    <w:p w:rsidR="00941CB5" w:rsidRPr="00EC6A13" w:rsidRDefault="00941CB5" w:rsidP="00B62188">
      <w:pPr>
        <w:pStyle w:val="a8"/>
        <w:rPr>
          <w:snapToGrid/>
        </w:rPr>
      </w:pPr>
      <w:r w:rsidRPr="00EC6A13">
        <w:rPr>
          <w:snapToGrid/>
        </w:rPr>
        <w:t>(a)</w:t>
      </w:r>
      <w:r w:rsidRPr="00EC6A13">
        <w:rPr>
          <w:snapToGrid/>
        </w:rPr>
        <w:tab/>
      </w:r>
      <w:r w:rsidRPr="00EC6A13">
        <w:rPr>
          <w:rFonts w:hint="eastAsia"/>
          <w:snapToGrid/>
        </w:rPr>
        <w:t>第一章</w:t>
      </w:r>
      <w:r w:rsidRPr="00EC6A13">
        <w:rPr>
          <w:rFonts w:hint="eastAsia"/>
          <w:snapToGrid/>
        </w:rPr>
        <w:t xml:space="preserve">. </w:t>
      </w:r>
      <w:r w:rsidRPr="00EC6A13">
        <w:rPr>
          <w:rFonts w:hint="eastAsia"/>
          <w:snapToGrid/>
        </w:rPr>
        <w:t>个人权利；</w:t>
      </w:r>
    </w:p>
    <w:p w:rsidR="00941CB5" w:rsidRPr="00EC6A13" w:rsidRDefault="00941CB5" w:rsidP="00B62188">
      <w:pPr>
        <w:pStyle w:val="a8"/>
        <w:rPr>
          <w:snapToGrid/>
        </w:rPr>
      </w:pPr>
      <w:r w:rsidRPr="00EC6A13">
        <w:rPr>
          <w:snapToGrid/>
        </w:rPr>
        <w:t>(b)</w:t>
      </w:r>
      <w:r w:rsidRPr="00EC6A13">
        <w:rPr>
          <w:snapToGrid/>
        </w:rPr>
        <w:tab/>
      </w:r>
      <w:r w:rsidRPr="00EC6A13">
        <w:rPr>
          <w:rFonts w:hint="eastAsia"/>
          <w:snapToGrid/>
        </w:rPr>
        <w:t>第二章</w:t>
      </w:r>
      <w:r w:rsidRPr="00EC6A13">
        <w:rPr>
          <w:rFonts w:hint="eastAsia"/>
          <w:snapToGrid/>
        </w:rPr>
        <w:t xml:space="preserve">. </w:t>
      </w:r>
      <w:r w:rsidRPr="00EC6A13">
        <w:rPr>
          <w:rFonts w:hint="eastAsia"/>
          <w:snapToGrid/>
        </w:rPr>
        <w:t>政治权利；</w:t>
      </w:r>
    </w:p>
    <w:p w:rsidR="00941CB5" w:rsidRPr="00EC6A13" w:rsidRDefault="00941CB5" w:rsidP="00B62188">
      <w:pPr>
        <w:pStyle w:val="a8"/>
        <w:rPr>
          <w:snapToGrid/>
        </w:rPr>
      </w:pPr>
      <w:r w:rsidRPr="00EC6A13">
        <w:rPr>
          <w:snapToGrid/>
        </w:rPr>
        <w:t>(c)</w:t>
      </w:r>
      <w:r w:rsidRPr="00EC6A13">
        <w:rPr>
          <w:snapToGrid/>
        </w:rPr>
        <w:tab/>
      </w:r>
      <w:r w:rsidRPr="00EC6A13">
        <w:rPr>
          <w:rFonts w:hint="eastAsia"/>
          <w:snapToGrid/>
        </w:rPr>
        <w:t>第三章</w:t>
      </w:r>
      <w:r w:rsidRPr="00EC6A13">
        <w:rPr>
          <w:rFonts w:hint="eastAsia"/>
          <w:snapToGrid/>
        </w:rPr>
        <w:t xml:space="preserve">. </w:t>
      </w:r>
      <w:r w:rsidRPr="00EC6A13">
        <w:rPr>
          <w:rFonts w:hint="eastAsia"/>
          <w:snapToGrid/>
        </w:rPr>
        <w:t>社会权利；</w:t>
      </w:r>
    </w:p>
    <w:p w:rsidR="00941CB5" w:rsidRPr="00EC6A13" w:rsidRDefault="00941CB5" w:rsidP="00B62188">
      <w:pPr>
        <w:pStyle w:val="a8"/>
        <w:rPr>
          <w:snapToGrid/>
        </w:rPr>
      </w:pPr>
      <w:r w:rsidRPr="00EC6A13">
        <w:rPr>
          <w:snapToGrid/>
        </w:rPr>
        <w:t>(d)</w:t>
      </w:r>
      <w:r w:rsidRPr="00EC6A13">
        <w:rPr>
          <w:snapToGrid/>
        </w:rPr>
        <w:tab/>
      </w:r>
      <w:r w:rsidRPr="00EC6A13">
        <w:rPr>
          <w:rFonts w:hint="eastAsia"/>
          <w:snapToGrid/>
        </w:rPr>
        <w:t>第四章</w:t>
      </w:r>
      <w:r w:rsidRPr="00EC6A13">
        <w:rPr>
          <w:rFonts w:hint="eastAsia"/>
          <w:snapToGrid/>
        </w:rPr>
        <w:t xml:space="preserve">. </w:t>
      </w:r>
      <w:r w:rsidRPr="00EC6A13">
        <w:rPr>
          <w:rFonts w:hint="eastAsia"/>
          <w:snapToGrid/>
        </w:rPr>
        <w:t>家庭权利；</w:t>
      </w:r>
    </w:p>
    <w:p w:rsidR="00941CB5" w:rsidRPr="00EC6A13" w:rsidRDefault="00941CB5" w:rsidP="00B62188">
      <w:pPr>
        <w:pStyle w:val="a8"/>
        <w:rPr>
          <w:snapToGrid/>
        </w:rPr>
      </w:pPr>
      <w:r w:rsidRPr="00EC6A13">
        <w:rPr>
          <w:snapToGrid/>
        </w:rPr>
        <w:t>(e)</w:t>
      </w:r>
      <w:r w:rsidRPr="00EC6A13">
        <w:rPr>
          <w:snapToGrid/>
        </w:rPr>
        <w:tab/>
      </w:r>
      <w:r w:rsidRPr="00EC6A13">
        <w:rPr>
          <w:rFonts w:hint="eastAsia"/>
          <w:snapToGrid/>
        </w:rPr>
        <w:t>第五章</w:t>
      </w:r>
      <w:r w:rsidRPr="00EC6A13">
        <w:rPr>
          <w:rFonts w:hint="eastAsia"/>
          <w:snapToGrid/>
        </w:rPr>
        <w:t xml:space="preserve">. </w:t>
      </w:r>
      <w:r w:rsidRPr="00EC6A13">
        <w:rPr>
          <w:rFonts w:hint="eastAsia"/>
          <w:snapToGrid/>
        </w:rPr>
        <w:t>劳工权利；</w:t>
      </w:r>
    </w:p>
    <w:p w:rsidR="00941CB5" w:rsidRPr="00EC6A13" w:rsidRDefault="00941CB5" w:rsidP="00B62188">
      <w:pPr>
        <w:pStyle w:val="a8"/>
        <w:rPr>
          <w:snapToGrid/>
        </w:rPr>
      </w:pPr>
      <w:r w:rsidRPr="00EC6A13">
        <w:rPr>
          <w:snapToGrid/>
        </w:rPr>
        <w:t>(f)</w:t>
      </w:r>
      <w:r w:rsidRPr="00EC6A13">
        <w:rPr>
          <w:snapToGrid/>
        </w:rPr>
        <w:tab/>
      </w:r>
      <w:r w:rsidRPr="00EC6A13">
        <w:rPr>
          <w:rFonts w:hint="eastAsia"/>
          <w:snapToGrid/>
        </w:rPr>
        <w:t>第六章</w:t>
      </w:r>
      <w:r w:rsidRPr="00EC6A13">
        <w:rPr>
          <w:rFonts w:hint="eastAsia"/>
          <w:snapToGrid/>
        </w:rPr>
        <w:t xml:space="preserve">. </w:t>
      </w:r>
      <w:r w:rsidRPr="00EC6A13">
        <w:rPr>
          <w:rFonts w:hint="eastAsia"/>
          <w:snapToGrid/>
        </w:rPr>
        <w:t>大西洋海岸社区的自治权。</w:t>
      </w:r>
    </w:p>
    <w:p w:rsidR="00941CB5" w:rsidRPr="00EC6A13" w:rsidRDefault="00B62188" w:rsidP="00B62188">
      <w:pPr>
        <w:ind w:firstLine="510"/>
        <w:rPr>
          <w:snapToGrid/>
          <w:szCs w:val="24"/>
        </w:rPr>
      </w:pPr>
      <w:r>
        <w:rPr>
          <w:snapToGrid/>
          <w:szCs w:val="24"/>
        </w:rPr>
        <w:t xml:space="preserve">157.  </w:t>
      </w:r>
      <w:r w:rsidR="00941CB5" w:rsidRPr="00EC6A13">
        <w:rPr>
          <w:rFonts w:hint="eastAsia"/>
          <w:snapToGrid/>
          <w:szCs w:val="24"/>
        </w:rPr>
        <w:t>应当注意到的是大西洋海岸社区的权利是拉丁美洲宪法一项新内容。《尼加拉瓜宪法》首次承认这些社区的人民是该国不可分割的一部分，并依据其起源和祖辈习俗承认他们的自治权。</w:t>
      </w:r>
    </w:p>
    <w:p w:rsidR="00941CB5" w:rsidRPr="00EC6A13" w:rsidRDefault="00B62188" w:rsidP="00B62188">
      <w:pPr>
        <w:ind w:firstLine="510"/>
        <w:rPr>
          <w:snapToGrid/>
          <w:szCs w:val="24"/>
        </w:rPr>
      </w:pPr>
      <w:r>
        <w:rPr>
          <w:snapToGrid/>
          <w:szCs w:val="24"/>
        </w:rPr>
        <w:t xml:space="preserve">158.  </w:t>
      </w:r>
      <w:r w:rsidR="00941CB5" w:rsidRPr="00EC6A13">
        <w:rPr>
          <w:rFonts w:hint="eastAsia"/>
          <w:snapToGrid/>
          <w:szCs w:val="24"/>
        </w:rPr>
        <w:t>在《尼加拉瓜政治宪法》中确立人权的法律影响是其所规定的这些权利都受到了高度保护。鉴于《宪法》高于共和国其他法律，国家必须尊重这些权利，在国家或其他公民发生违犯行为或作为或不作为时保障每位公民的诉讼权。</w:t>
      </w:r>
    </w:p>
    <w:p w:rsidR="00941CB5" w:rsidRPr="00EC6A13" w:rsidRDefault="00B62188" w:rsidP="00B62188">
      <w:pPr>
        <w:ind w:firstLine="510"/>
        <w:rPr>
          <w:snapToGrid/>
          <w:szCs w:val="24"/>
        </w:rPr>
      </w:pPr>
      <w:r>
        <w:rPr>
          <w:snapToGrid/>
          <w:szCs w:val="24"/>
        </w:rPr>
        <w:t xml:space="preserve">159.  </w:t>
      </w:r>
      <w:r w:rsidR="00941CB5" w:rsidRPr="00EC6A13">
        <w:rPr>
          <w:rFonts w:hint="eastAsia"/>
          <w:snapToGrid/>
          <w:szCs w:val="24"/>
        </w:rPr>
        <w:t>《宪法》包含一套保障个人权利的法律原则，其中包括：合法性原则、无罪推定原则、诉讼权、尊重人的尊严和相称性原则。</w:t>
      </w:r>
    </w:p>
    <w:p w:rsidR="00941CB5" w:rsidRPr="00EC6A13" w:rsidRDefault="00941CB5" w:rsidP="00B62188">
      <w:pPr>
        <w:ind w:firstLine="510"/>
        <w:rPr>
          <w:snapToGrid/>
          <w:szCs w:val="24"/>
        </w:rPr>
      </w:pPr>
      <w:r w:rsidRPr="00EC6A13">
        <w:rPr>
          <w:snapToGrid/>
          <w:szCs w:val="24"/>
        </w:rPr>
        <w:t>160.</w:t>
      </w:r>
      <w:r w:rsidR="00B62188">
        <w:rPr>
          <w:snapToGrid/>
          <w:szCs w:val="24"/>
        </w:rPr>
        <w:t xml:space="preserve">  </w:t>
      </w:r>
      <w:r w:rsidRPr="00EC6A13">
        <w:rPr>
          <w:rFonts w:hint="eastAsia"/>
          <w:snapToGrid/>
          <w:szCs w:val="24"/>
        </w:rPr>
        <w:t>如上所述，《宪法》确定的对人权的保护经由一系列法律和规章补充完善</w:t>
      </w:r>
      <w:r w:rsidR="00B62188" w:rsidRPr="00B62188">
        <w:rPr>
          <w:rFonts w:hint="eastAsia"/>
          <w:snapToGrid/>
          <w:spacing w:val="-50"/>
          <w:szCs w:val="24"/>
        </w:rPr>
        <w:t>―</w:t>
      </w:r>
      <w:r w:rsidR="00B62188" w:rsidRPr="00B62188">
        <w:rPr>
          <w:rFonts w:hint="eastAsia"/>
          <w:snapToGrid/>
          <w:szCs w:val="24"/>
        </w:rPr>
        <w:t>―</w:t>
      </w:r>
      <w:r w:rsidRPr="00EC6A13">
        <w:rPr>
          <w:rFonts w:hint="eastAsia"/>
          <w:snapToGrid/>
          <w:szCs w:val="24"/>
        </w:rPr>
        <w:t>这些法律和规章都是旨在确保这些权利得到遵守而编制的，具体是：</w:t>
      </w:r>
    </w:p>
    <w:p w:rsidR="00941CB5" w:rsidRPr="00EC6A13" w:rsidRDefault="00941CB5" w:rsidP="002E3FBE">
      <w:pPr>
        <w:ind w:firstLine="510"/>
        <w:rPr>
          <w:snapToGrid/>
          <w:szCs w:val="24"/>
        </w:rPr>
      </w:pPr>
      <w:r w:rsidRPr="00EC6A13">
        <w:rPr>
          <w:snapToGrid/>
          <w:szCs w:val="24"/>
        </w:rPr>
        <w:t>161.</w:t>
      </w:r>
      <w:r w:rsidR="002E3FBE">
        <w:rPr>
          <w:snapToGrid/>
          <w:szCs w:val="24"/>
        </w:rPr>
        <w:t xml:space="preserve">  </w:t>
      </w:r>
      <w:r w:rsidRPr="002E3FBE">
        <w:rPr>
          <w:rFonts w:ascii="Time New Roman" w:eastAsia="SimHei" w:hAnsi="Time New Roman" w:hint="eastAsia"/>
          <w:snapToGrid/>
          <w:szCs w:val="24"/>
        </w:rPr>
        <w:t>个人权利</w:t>
      </w:r>
      <w:r w:rsidRPr="00EC6A13">
        <w:rPr>
          <w:rFonts w:hint="eastAsia"/>
          <w:snapToGrid/>
          <w:szCs w:val="24"/>
        </w:rPr>
        <w:t>：</w:t>
      </w:r>
    </w:p>
    <w:p w:rsidR="00941CB5" w:rsidRPr="00EC6A13" w:rsidRDefault="00941CB5" w:rsidP="002E3FBE">
      <w:pPr>
        <w:pStyle w:val="a8"/>
        <w:rPr>
          <w:snapToGrid/>
        </w:rPr>
      </w:pPr>
      <w:r w:rsidRPr="00EC6A13">
        <w:rPr>
          <w:snapToGrid/>
        </w:rPr>
        <w:t>(a)</w:t>
      </w:r>
      <w:r w:rsidRPr="00EC6A13">
        <w:rPr>
          <w:snapToGrid/>
        </w:rPr>
        <w:tab/>
      </w:r>
      <w:r w:rsidRPr="00EC6A13">
        <w:rPr>
          <w:rFonts w:hint="eastAsia"/>
          <w:snapToGrid/>
        </w:rPr>
        <w:t>《刑法》；</w:t>
      </w:r>
    </w:p>
    <w:p w:rsidR="00941CB5" w:rsidRPr="00EC6A13" w:rsidRDefault="00941CB5" w:rsidP="002E3FBE">
      <w:pPr>
        <w:pStyle w:val="a8"/>
        <w:rPr>
          <w:snapToGrid/>
        </w:rPr>
      </w:pPr>
      <w:r w:rsidRPr="00EC6A13">
        <w:rPr>
          <w:snapToGrid/>
        </w:rPr>
        <w:t>(b)</w:t>
      </w:r>
      <w:r w:rsidRPr="00EC6A13">
        <w:rPr>
          <w:snapToGrid/>
        </w:rPr>
        <w:tab/>
      </w:r>
      <w:r w:rsidRPr="00EC6A13">
        <w:rPr>
          <w:rFonts w:hint="eastAsia"/>
          <w:snapToGrid/>
        </w:rPr>
        <w:t>《刑事诉讼法》；</w:t>
      </w:r>
    </w:p>
    <w:p w:rsidR="00941CB5" w:rsidRPr="00EC6A13" w:rsidRDefault="00941CB5" w:rsidP="002E3FBE">
      <w:pPr>
        <w:pStyle w:val="a8"/>
        <w:rPr>
          <w:snapToGrid/>
        </w:rPr>
      </w:pPr>
      <w:r w:rsidRPr="00EC6A13">
        <w:rPr>
          <w:snapToGrid/>
        </w:rPr>
        <w:t>(c)</w:t>
      </w:r>
      <w:r w:rsidRPr="00EC6A13">
        <w:rPr>
          <w:snapToGrid/>
        </w:rPr>
        <w:tab/>
      </w:r>
      <w:r w:rsidRPr="00EC6A13">
        <w:rPr>
          <w:rFonts w:hint="eastAsia"/>
          <w:snapToGrid/>
        </w:rPr>
        <w:t>《民法》；</w:t>
      </w:r>
    </w:p>
    <w:p w:rsidR="00941CB5" w:rsidRPr="00EC6A13" w:rsidRDefault="00941CB5" w:rsidP="002E3FBE">
      <w:pPr>
        <w:pStyle w:val="a8"/>
        <w:rPr>
          <w:snapToGrid/>
        </w:rPr>
      </w:pPr>
      <w:r w:rsidRPr="00EC6A13">
        <w:rPr>
          <w:snapToGrid/>
        </w:rPr>
        <w:t>(d)</w:t>
      </w:r>
      <w:r w:rsidRPr="00EC6A13">
        <w:rPr>
          <w:snapToGrid/>
        </w:rPr>
        <w:tab/>
      </w:r>
      <w:r w:rsidRPr="00EC6A13">
        <w:rPr>
          <w:rFonts w:hint="eastAsia"/>
          <w:snapToGrid/>
        </w:rPr>
        <w:t>《民事诉讼法》；</w:t>
      </w:r>
    </w:p>
    <w:p w:rsidR="00941CB5" w:rsidRPr="00EC6A13" w:rsidRDefault="00941CB5" w:rsidP="002E3FBE">
      <w:pPr>
        <w:pStyle w:val="a8"/>
        <w:rPr>
          <w:snapToGrid/>
        </w:rPr>
      </w:pPr>
      <w:r w:rsidRPr="00EC6A13">
        <w:rPr>
          <w:snapToGrid/>
        </w:rPr>
        <w:t>(e)</w:t>
      </w:r>
      <w:r w:rsidRPr="00EC6A13">
        <w:rPr>
          <w:snapToGrid/>
        </w:rPr>
        <w:tab/>
      </w:r>
      <w:r w:rsidRPr="00EC6A13">
        <w:rPr>
          <w:rFonts w:hint="eastAsia"/>
          <w:snapToGrid/>
        </w:rPr>
        <w:t>《儿童及未成年人法典》；</w:t>
      </w:r>
    </w:p>
    <w:p w:rsidR="00941CB5" w:rsidRPr="00EC6A13" w:rsidRDefault="00941CB5" w:rsidP="002E3FBE">
      <w:pPr>
        <w:pStyle w:val="a8"/>
        <w:rPr>
          <w:snapToGrid/>
        </w:rPr>
      </w:pPr>
      <w:r w:rsidRPr="00EC6A13">
        <w:rPr>
          <w:snapToGrid/>
        </w:rPr>
        <w:t>(f)</w:t>
      </w:r>
      <w:r w:rsidRPr="00EC6A13">
        <w:rPr>
          <w:snapToGrid/>
        </w:rPr>
        <w:tab/>
      </w:r>
      <w:r w:rsidRPr="00EC6A13">
        <w:rPr>
          <w:rFonts w:hint="eastAsia"/>
          <w:snapToGrid/>
        </w:rPr>
        <w:t>《要求保护宪法权利法》</w:t>
      </w:r>
      <w:r>
        <w:rPr>
          <w:rFonts w:hint="eastAsia"/>
          <w:snapToGrid/>
        </w:rPr>
        <w:t>(</w:t>
      </w:r>
      <w:r w:rsidRPr="00EC6A13">
        <w:rPr>
          <w:rFonts w:hint="eastAsia"/>
          <w:snapToGrid/>
        </w:rPr>
        <w:t>包括人身保护令、行政管理法和违宪补救方法</w:t>
      </w:r>
      <w:r>
        <w:rPr>
          <w:rFonts w:hint="eastAsia"/>
          <w:snapToGrid/>
        </w:rPr>
        <w:t>)</w:t>
      </w:r>
      <w:r w:rsidRPr="00EC6A13">
        <w:rPr>
          <w:rFonts w:hint="eastAsia"/>
          <w:snapToGrid/>
        </w:rPr>
        <w:t>；</w:t>
      </w:r>
    </w:p>
    <w:p w:rsidR="00941CB5" w:rsidRPr="00EC6A13" w:rsidRDefault="00941CB5" w:rsidP="002E3FBE">
      <w:pPr>
        <w:pStyle w:val="a8"/>
        <w:rPr>
          <w:snapToGrid/>
        </w:rPr>
      </w:pPr>
      <w:r w:rsidRPr="00EC6A13">
        <w:rPr>
          <w:snapToGrid/>
        </w:rPr>
        <w:t>(g)</w:t>
      </w:r>
      <w:r w:rsidRPr="00EC6A13">
        <w:rPr>
          <w:snapToGrid/>
        </w:rPr>
        <w:tab/>
      </w:r>
      <w:r w:rsidRPr="00EC6A13">
        <w:rPr>
          <w:rFonts w:hint="eastAsia"/>
          <w:snapToGrid/>
        </w:rPr>
        <w:t>《引渡法》；</w:t>
      </w:r>
    </w:p>
    <w:p w:rsidR="00941CB5" w:rsidRPr="00EC6A13" w:rsidRDefault="00941CB5" w:rsidP="002E3FBE">
      <w:pPr>
        <w:pStyle w:val="a8"/>
        <w:rPr>
          <w:snapToGrid/>
        </w:rPr>
      </w:pPr>
      <w:r w:rsidRPr="00EC6A13">
        <w:rPr>
          <w:snapToGrid/>
        </w:rPr>
        <w:t>(h)</w:t>
      </w:r>
      <w:r w:rsidRPr="00EC6A13">
        <w:rPr>
          <w:snapToGrid/>
        </w:rPr>
        <w:tab/>
      </w:r>
      <w:r w:rsidRPr="00EC6A13">
        <w:rPr>
          <w:rFonts w:hint="eastAsia"/>
          <w:snapToGrid/>
        </w:rPr>
        <w:t>《移民和外侨事务法》；</w:t>
      </w:r>
    </w:p>
    <w:p w:rsidR="00941CB5" w:rsidRPr="00EC6A13" w:rsidRDefault="00941CB5" w:rsidP="002E3FBE">
      <w:pPr>
        <w:pStyle w:val="a8"/>
        <w:rPr>
          <w:snapToGrid/>
        </w:rPr>
      </w:pPr>
      <w:r w:rsidRPr="00EC6A13">
        <w:rPr>
          <w:snapToGrid/>
        </w:rPr>
        <w:t>(i)</w:t>
      </w:r>
      <w:r w:rsidRPr="00EC6A13">
        <w:rPr>
          <w:snapToGrid/>
        </w:rPr>
        <w:tab/>
      </w:r>
      <w:r w:rsidRPr="00EC6A13">
        <w:rPr>
          <w:rFonts w:hint="eastAsia"/>
          <w:snapToGrid/>
        </w:rPr>
        <w:t>《国家监狱机构法》；</w:t>
      </w:r>
    </w:p>
    <w:p w:rsidR="00941CB5" w:rsidRPr="00EC6A13" w:rsidRDefault="00941CB5" w:rsidP="002E3FBE">
      <w:pPr>
        <w:pStyle w:val="a8"/>
        <w:rPr>
          <w:snapToGrid/>
        </w:rPr>
      </w:pPr>
      <w:r w:rsidRPr="00EC6A13">
        <w:rPr>
          <w:snapToGrid/>
        </w:rPr>
        <w:t>(j)</w:t>
      </w:r>
      <w:r w:rsidRPr="00EC6A13">
        <w:rPr>
          <w:snapToGrid/>
        </w:rPr>
        <w:tab/>
      </w:r>
      <w:r w:rsidRPr="00EC6A13">
        <w:rPr>
          <w:rFonts w:hint="eastAsia"/>
          <w:snapToGrid/>
        </w:rPr>
        <w:t>《建立保护人权事务检察官办公室法》；</w:t>
      </w:r>
    </w:p>
    <w:p w:rsidR="00941CB5" w:rsidRPr="00EC6A13" w:rsidRDefault="00941CB5" w:rsidP="002E3FBE">
      <w:pPr>
        <w:pStyle w:val="a8"/>
        <w:rPr>
          <w:snapToGrid/>
        </w:rPr>
      </w:pPr>
      <w:r w:rsidRPr="00EC6A13">
        <w:rPr>
          <w:snapToGrid/>
        </w:rPr>
        <w:t>(k)</w:t>
      </w:r>
      <w:r w:rsidRPr="00EC6A13">
        <w:rPr>
          <w:snapToGrid/>
        </w:rPr>
        <w:tab/>
      </w:r>
      <w:r w:rsidRPr="00EC6A13">
        <w:rPr>
          <w:rFonts w:hint="eastAsia"/>
          <w:snapToGrid/>
        </w:rPr>
        <w:t>《国家警察法》；</w:t>
      </w:r>
    </w:p>
    <w:p w:rsidR="00941CB5" w:rsidRPr="00EC6A13" w:rsidRDefault="00941CB5" w:rsidP="002E3FBE">
      <w:pPr>
        <w:pStyle w:val="a8"/>
        <w:rPr>
          <w:snapToGrid/>
        </w:rPr>
      </w:pPr>
      <w:r w:rsidRPr="00EC6A13">
        <w:rPr>
          <w:snapToGrid/>
        </w:rPr>
        <w:t>(l)</w:t>
      </w:r>
      <w:r w:rsidRPr="00EC6A13">
        <w:rPr>
          <w:snapToGrid/>
        </w:rPr>
        <w:tab/>
      </w:r>
      <w:r w:rsidRPr="00EC6A13">
        <w:rPr>
          <w:rFonts w:hint="eastAsia"/>
          <w:snapToGrid/>
        </w:rPr>
        <w:t>《平等权利和机会法》</w:t>
      </w:r>
      <w:r>
        <w:rPr>
          <w:rFonts w:hint="eastAsia"/>
          <w:snapToGrid/>
        </w:rPr>
        <w:t>(</w:t>
      </w:r>
      <w:r w:rsidRPr="00EC6A13">
        <w:rPr>
          <w:rFonts w:hint="eastAsia"/>
          <w:snapToGrid/>
        </w:rPr>
        <w:t>法案</w:t>
      </w:r>
      <w:r>
        <w:rPr>
          <w:rFonts w:hint="eastAsia"/>
          <w:snapToGrid/>
        </w:rPr>
        <w:t>)</w:t>
      </w:r>
      <w:r w:rsidRPr="00EC6A13">
        <w:rPr>
          <w:rFonts w:hint="eastAsia"/>
          <w:snapToGrid/>
        </w:rPr>
        <w:t>；等</w:t>
      </w:r>
    </w:p>
    <w:p w:rsidR="00941CB5" w:rsidRPr="00EC6A13" w:rsidRDefault="00941CB5" w:rsidP="002E3FBE">
      <w:pPr>
        <w:ind w:firstLine="510"/>
        <w:rPr>
          <w:i/>
          <w:snapToGrid/>
          <w:szCs w:val="24"/>
        </w:rPr>
      </w:pPr>
      <w:r w:rsidRPr="00EC6A13">
        <w:rPr>
          <w:snapToGrid/>
          <w:szCs w:val="24"/>
        </w:rPr>
        <w:t>162.</w:t>
      </w:r>
      <w:r w:rsidR="002E3FBE">
        <w:rPr>
          <w:snapToGrid/>
          <w:szCs w:val="24"/>
        </w:rPr>
        <w:t xml:space="preserve">  </w:t>
      </w:r>
      <w:r w:rsidRPr="002E3FBE">
        <w:rPr>
          <w:rFonts w:ascii="Time New Roman" w:eastAsia="SimHei" w:hAnsi="Time New Roman" w:hint="eastAsia"/>
          <w:snapToGrid/>
          <w:szCs w:val="24"/>
        </w:rPr>
        <w:t>政治权利</w:t>
      </w:r>
      <w:r w:rsidRPr="00EC6A13">
        <w:rPr>
          <w:rFonts w:hint="eastAsia"/>
          <w:snapToGrid/>
          <w:szCs w:val="24"/>
        </w:rPr>
        <w:t>：</w:t>
      </w:r>
    </w:p>
    <w:p w:rsidR="00941CB5" w:rsidRPr="00EC6A13" w:rsidRDefault="00941CB5" w:rsidP="003C4758">
      <w:pPr>
        <w:numPr>
          <w:ilvl w:val="0"/>
          <w:numId w:val="17"/>
        </w:numPr>
        <w:rPr>
          <w:snapToGrid/>
        </w:rPr>
      </w:pPr>
      <w:r w:rsidRPr="00EC6A13">
        <w:rPr>
          <w:rFonts w:hint="eastAsia"/>
          <w:snapToGrid/>
        </w:rPr>
        <w:t>《选举法》；</w:t>
      </w:r>
    </w:p>
    <w:p w:rsidR="00941CB5" w:rsidRPr="00EC6A13" w:rsidRDefault="00941CB5" w:rsidP="003C4758">
      <w:pPr>
        <w:numPr>
          <w:ilvl w:val="0"/>
          <w:numId w:val="17"/>
        </w:numPr>
        <w:rPr>
          <w:snapToGrid/>
        </w:rPr>
      </w:pPr>
      <w:r w:rsidRPr="00EC6A13">
        <w:rPr>
          <w:rFonts w:hint="eastAsia"/>
          <w:snapToGrid/>
        </w:rPr>
        <w:t>《城市法》；</w:t>
      </w:r>
    </w:p>
    <w:p w:rsidR="00941CB5" w:rsidRPr="00EC6A13" w:rsidRDefault="00941CB5" w:rsidP="003C4758">
      <w:pPr>
        <w:numPr>
          <w:ilvl w:val="0"/>
          <w:numId w:val="17"/>
        </w:numPr>
        <w:rPr>
          <w:snapToGrid/>
        </w:rPr>
      </w:pPr>
      <w:r w:rsidRPr="00EC6A13">
        <w:rPr>
          <w:rFonts w:hint="eastAsia"/>
          <w:snapToGrid/>
        </w:rPr>
        <w:t>《儿童及未成年人法典》；</w:t>
      </w:r>
    </w:p>
    <w:p w:rsidR="00941CB5" w:rsidRPr="00EC6A13" w:rsidRDefault="00941CB5" w:rsidP="003C4758">
      <w:pPr>
        <w:numPr>
          <w:ilvl w:val="0"/>
          <w:numId w:val="17"/>
        </w:numPr>
        <w:rPr>
          <w:snapToGrid/>
        </w:rPr>
      </w:pPr>
      <w:r w:rsidRPr="00EC6A13">
        <w:rPr>
          <w:rFonts w:hint="eastAsia"/>
          <w:snapToGrid/>
        </w:rPr>
        <w:t>《尼加拉瓜大西洋海岸自治法》。</w:t>
      </w:r>
    </w:p>
    <w:p w:rsidR="00941CB5" w:rsidRPr="00EC6A13" w:rsidRDefault="00941CB5" w:rsidP="002E3FBE">
      <w:pPr>
        <w:ind w:firstLine="510"/>
        <w:rPr>
          <w:i/>
          <w:snapToGrid/>
          <w:szCs w:val="24"/>
        </w:rPr>
      </w:pPr>
      <w:r w:rsidRPr="00EC6A13">
        <w:rPr>
          <w:snapToGrid/>
          <w:szCs w:val="24"/>
        </w:rPr>
        <w:t>163.</w:t>
      </w:r>
      <w:r w:rsidR="002E3FBE">
        <w:rPr>
          <w:snapToGrid/>
          <w:szCs w:val="24"/>
        </w:rPr>
        <w:t xml:space="preserve">  </w:t>
      </w:r>
      <w:r w:rsidRPr="00EC6A13">
        <w:rPr>
          <w:rFonts w:hint="eastAsia"/>
          <w:snapToGrid/>
          <w:szCs w:val="24"/>
        </w:rPr>
        <w:t>社会权利：</w:t>
      </w:r>
    </w:p>
    <w:p w:rsidR="00941CB5" w:rsidRPr="00EC6A13" w:rsidRDefault="00941CB5" w:rsidP="002E3FBE">
      <w:pPr>
        <w:pStyle w:val="a8"/>
        <w:rPr>
          <w:snapToGrid/>
        </w:rPr>
      </w:pPr>
      <w:r w:rsidRPr="00EC6A13">
        <w:rPr>
          <w:snapToGrid/>
        </w:rPr>
        <w:t>(a)</w:t>
      </w:r>
      <w:r w:rsidRPr="00EC6A13">
        <w:rPr>
          <w:snapToGrid/>
        </w:rPr>
        <w:tab/>
      </w:r>
      <w:r w:rsidRPr="00EC6A13">
        <w:rPr>
          <w:rFonts w:hint="eastAsia"/>
          <w:snapToGrid/>
        </w:rPr>
        <w:t>《照顾不同能力人员法》；</w:t>
      </w:r>
    </w:p>
    <w:p w:rsidR="00941CB5" w:rsidRPr="00EC6A13" w:rsidRDefault="00941CB5" w:rsidP="002E3FBE">
      <w:pPr>
        <w:pStyle w:val="a8"/>
        <w:rPr>
          <w:snapToGrid/>
        </w:rPr>
      </w:pPr>
      <w:r w:rsidRPr="00EC6A13">
        <w:rPr>
          <w:snapToGrid/>
        </w:rPr>
        <w:t>(b)</w:t>
      </w:r>
      <w:r w:rsidRPr="00EC6A13">
        <w:rPr>
          <w:snapToGrid/>
        </w:rPr>
        <w:tab/>
      </w:r>
      <w:r w:rsidRPr="00EC6A13">
        <w:rPr>
          <w:rFonts w:hint="eastAsia"/>
          <w:snapToGrid/>
        </w:rPr>
        <w:t>《一般教育法》；</w:t>
      </w:r>
    </w:p>
    <w:p w:rsidR="00941CB5" w:rsidRPr="00EC6A13" w:rsidRDefault="00941CB5" w:rsidP="002E3FBE">
      <w:pPr>
        <w:pStyle w:val="a8"/>
        <w:rPr>
          <w:snapToGrid/>
        </w:rPr>
      </w:pPr>
      <w:r w:rsidRPr="00EC6A13">
        <w:rPr>
          <w:snapToGrid/>
        </w:rPr>
        <w:t>(c)</w:t>
      </w:r>
      <w:r w:rsidRPr="00EC6A13">
        <w:rPr>
          <w:snapToGrid/>
        </w:rPr>
        <w:tab/>
      </w:r>
      <w:r w:rsidRPr="00EC6A13">
        <w:rPr>
          <w:rFonts w:hint="eastAsia"/>
          <w:snapToGrid/>
        </w:rPr>
        <w:t>《一般卫生法》；</w:t>
      </w:r>
    </w:p>
    <w:p w:rsidR="00941CB5" w:rsidRPr="00EC6A13" w:rsidRDefault="00941CB5" w:rsidP="002E3FBE">
      <w:pPr>
        <w:pStyle w:val="a8"/>
        <w:rPr>
          <w:snapToGrid/>
        </w:rPr>
      </w:pPr>
      <w:r w:rsidRPr="00EC6A13">
        <w:rPr>
          <w:snapToGrid/>
        </w:rPr>
        <w:t>(d)</w:t>
      </w:r>
      <w:r w:rsidRPr="00EC6A13">
        <w:rPr>
          <w:snapToGrid/>
        </w:rPr>
        <w:tab/>
      </w:r>
      <w:r w:rsidRPr="00EC6A13">
        <w:rPr>
          <w:rFonts w:hint="eastAsia"/>
          <w:snapToGrid/>
        </w:rPr>
        <w:t>《一般环境和自然资源法》；</w:t>
      </w:r>
    </w:p>
    <w:p w:rsidR="00941CB5" w:rsidRPr="00EC6A13" w:rsidRDefault="00941CB5" w:rsidP="002E3FBE">
      <w:pPr>
        <w:pStyle w:val="a8"/>
        <w:rPr>
          <w:snapToGrid/>
        </w:rPr>
      </w:pPr>
      <w:r w:rsidRPr="00EC6A13">
        <w:rPr>
          <w:snapToGrid/>
        </w:rPr>
        <w:t>(e)</w:t>
      </w:r>
      <w:r w:rsidRPr="00EC6A13">
        <w:rPr>
          <w:snapToGrid/>
        </w:rPr>
        <w:tab/>
      </w:r>
      <w:r w:rsidRPr="00EC6A13">
        <w:rPr>
          <w:rFonts w:hint="eastAsia"/>
          <w:snapToGrid/>
        </w:rPr>
        <w:t>《森林条例》；</w:t>
      </w:r>
    </w:p>
    <w:p w:rsidR="00941CB5" w:rsidRPr="00EC6A13" w:rsidRDefault="00941CB5" w:rsidP="002E3FBE">
      <w:pPr>
        <w:pStyle w:val="a8"/>
        <w:rPr>
          <w:snapToGrid/>
        </w:rPr>
      </w:pPr>
      <w:r w:rsidRPr="00EC6A13">
        <w:rPr>
          <w:snapToGrid/>
        </w:rPr>
        <w:t>(f)</w:t>
      </w:r>
      <w:r w:rsidRPr="00EC6A13">
        <w:rPr>
          <w:snapToGrid/>
        </w:rPr>
        <w:tab/>
      </w:r>
      <w:r w:rsidRPr="00EC6A13">
        <w:rPr>
          <w:rFonts w:hint="eastAsia"/>
          <w:snapToGrid/>
        </w:rPr>
        <w:t>《社会保险法》；</w:t>
      </w:r>
    </w:p>
    <w:p w:rsidR="00941CB5" w:rsidRPr="00EC6A13" w:rsidRDefault="00941CB5" w:rsidP="002E3FBE">
      <w:pPr>
        <w:pStyle w:val="a8"/>
        <w:rPr>
          <w:snapToGrid/>
        </w:rPr>
      </w:pPr>
      <w:r w:rsidRPr="00EC6A13">
        <w:rPr>
          <w:snapToGrid/>
        </w:rPr>
        <w:t>(g)</w:t>
      </w:r>
      <w:r w:rsidRPr="00EC6A13">
        <w:rPr>
          <w:snapToGrid/>
        </w:rPr>
        <w:tab/>
      </w:r>
      <w:r w:rsidRPr="00EC6A13">
        <w:rPr>
          <w:rFonts w:hint="eastAsia"/>
          <w:snapToGrid/>
        </w:rPr>
        <w:t>《财产法》；</w:t>
      </w:r>
    </w:p>
    <w:p w:rsidR="00941CB5" w:rsidRPr="00EC6A13" w:rsidRDefault="00941CB5" w:rsidP="002E3FBE">
      <w:pPr>
        <w:pStyle w:val="a8"/>
        <w:rPr>
          <w:snapToGrid/>
        </w:rPr>
      </w:pPr>
      <w:r w:rsidRPr="00EC6A13">
        <w:rPr>
          <w:snapToGrid/>
        </w:rPr>
        <w:t>(h)</w:t>
      </w:r>
      <w:r w:rsidRPr="00EC6A13">
        <w:rPr>
          <w:snapToGrid/>
        </w:rPr>
        <w:tab/>
      </w:r>
      <w:r w:rsidRPr="00EC6A13">
        <w:rPr>
          <w:rFonts w:hint="eastAsia"/>
          <w:snapToGrid/>
        </w:rPr>
        <w:t>《土地改革法》；</w:t>
      </w:r>
    </w:p>
    <w:p w:rsidR="00941CB5" w:rsidRPr="00EC6A13" w:rsidRDefault="00941CB5" w:rsidP="002E3FBE">
      <w:pPr>
        <w:pStyle w:val="a8"/>
        <w:rPr>
          <w:snapToGrid/>
        </w:rPr>
      </w:pPr>
      <w:r w:rsidRPr="00EC6A13">
        <w:rPr>
          <w:snapToGrid/>
        </w:rPr>
        <w:t>(i)</w:t>
      </w:r>
      <w:r w:rsidRPr="00EC6A13">
        <w:rPr>
          <w:snapToGrid/>
        </w:rPr>
        <w:tab/>
      </w:r>
      <w:r w:rsidRPr="00EC6A13">
        <w:rPr>
          <w:rFonts w:hint="eastAsia"/>
          <w:snapToGrid/>
        </w:rPr>
        <w:t>《参加教育法》；</w:t>
      </w:r>
    </w:p>
    <w:p w:rsidR="00941CB5" w:rsidRPr="00EC6A13" w:rsidRDefault="00941CB5" w:rsidP="002E3FBE">
      <w:pPr>
        <w:pStyle w:val="a8"/>
        <w:rPr>
          <w:snapToGrid/>
        </w:rPr>
      </w:pPr>
      <w:r w:rsidRPr="00EC6A13">
        <w:rPr>
          <w:snapToGrid/>
        </w:rPr>
        <w:t>(j)</w:t>
      </w:r>
      <w:r w:rsidRPr="00EC6A13">
        <w:rPr>
          <w:snapToGrid/>
        </w:rPr>
        <w:tab/>
      </w:r>
      <w:r w:rsidRPr="00EC6A13">
        <w:rPr>
          <w:rFonts w:hint="eastAsia"/>
          <w:snapToGrid/>
        </w:rPr>
        <w:t>《通讯媒体法》。</w:t>
      </w:r>
    </w:p>
    <w:p w:rsidR="00941CB5" w:rsidRPr="00EC6A13" w:rsidRDefault="00941CB5" w:rsidP="002E3FBE">
      <w:pPr>
        <w:ind w:firstLine="510"/>
        <w:rPr>
          <w:i/>
          <w:snapToGrid/>
          <w:szCs w:val="24"/>
        </w:rPr>
      </w:pPr>
      <w:r w:rsidRPr="00EC6A13">
        <w:rPr>
          <w:snapToGrid/>
          <w:szCs w:val="24"/>
        </w:rPr>
        <w:t>164.</w:t>
      </w:r>
      <w:r w:rsidR="002E3FBE">
        <w:rPr>
          <w:snapToGrid/>
          <w:szCs w:val="24"/>
        </w:rPr>
        <w:t xml:space="preserve">  </w:t>
      </w:r>
      <w:r w:rsidRPr="002D323A">
        <w:rPr>
          <w:rFonts w:ascii="Time New Roman" w:eastAsia="SimHei" w:hAnsi="Time New Roman" w:hint="eastAsia"/>
          <w:snapToGrid/>
          <w:szCs w:val="24"/>
        </w:rPr>
        <w:t>家庭权利</w:t>
      </w:r>
      <w:r w:rsidRPr="00EC6A13">
        <w:rPr>
          <w:rFonts w:hint="eastAsia"/>
          <w:snapToGrid/>
          <w:szCs w:val="24"/>
        </w:rPr>
        <w:t>：</w:t>
      </w:r>
    </w:p>
    <w:p w:rsidR="00941CB5" w:rsidRPr="00EC6A13" w:rsidRDefault="00941CB5" w:rsidP="002E3FBE">
      <w:pPr>
        <w:numPr>
          <w:ilvl w:val="0"/>
          <w:numId w:val="13"/>
        </w:numPr>
        <w:rPr>
          <w:snapToGrid/>
          <w:szCs w:val="24"/>
        </w:rPr>
      </w:pPr>
      <w:r w:rsidRPr="00EC6A13">
        <w:rPr>
          <w:rFonts w:hint="eastAsia"/>
          <w:snapToGrid/>
          <w:szCs w:val="24"/>
        </w:rPr>
        <w:t>《建立儿童保护中心》；</w:t>
      </w:r>
    </w:p>
    <w:p w:rsidR="00941CB5" w:rsidRPr="00EC6A13" w:rsidRDefault="00941CB5" w:rsidP="002E3FBE">
      <w:pPr>
        <w:numPr>
          <w:ilvl w:val="0"/>
          <w:numId w:val="13"/>
        </w:numPr>
        <w:rPr>
          <w:snapToGrid/>
          <w:szCs w:val="24"/>
        </w:rPr>
      </w:pPr>
      <w:r w:rsidRPr="00EC6A13">
        <w:rPr>
          <w:rFonts w:hint="eastAsia"/>
          <w:snapToGrid/>
          <w:szCs w:val="24"/>
        </w:rPr>
        <w:t>《保养法》；</w:t>
      </w:r>
    </w:p>
    <w:p w:rsidR="00941CB5" w:rsidRPr="00EC6A13" w:rsidRDefault="00941CB5" w:rsidP="002E3FBE">
      <w:pPr>
        <w:numPr>
          <w:ilvl w:val="0"/>
          <w:numId w:val="13"/>
        </w:numPr>
        <w:rPr>
          <w:snapToGrid/>
          <w:szCs w:val="24"/>
        </w:rPr>
      </w:pPr>
      <w:r w:rsidRPr="00EC6A13">
        <w:rPr>
          <w:rFonts w:hint="eastAsia"/>
          <w:snapToGrid/>
          <w:szCs w:val="24"/>
        </w:rPr>
        <w:t>《父母子女关系调整法》；</w:t>
      </w:r>
    </w:p>
    <w:p w:rsidR="00941CB5" w:rsidRPr="00EC6A13" w:rsidRDefault="00941CB5" w:rsidP="002E3FBE">
      <w:pPr>
        <w:numPr>
          <w:ilvl w:val="0"/>
          <w:numId w:val="13"/>
        </w:numPr>
        <w:rPr>
          <w:snapToGrid/>
          <w:szCs w:val="24"/>
        </w:rPr>
      </w:pPr>
      <w:r w:rsidRPr="00EC6A13">
        <w:rPr>
          <w:rFonts w:hint="eastAsia"/>
          <w:snapToGrid/>
          <w:szCs w:val="24"/>
        </w:rPr>
        <w:t>《儿童及未成年人法》；</w:t>
      </w:r>
    </w:p>
    <w:p w:rsidR="00941CB5" w:rsidRPr="00EC6A13" w:rsidRDefault="00941CB5" w:rsidP="002E3FBE">
      <w:pPr>
        <w:numPr>
          <w:ilvl w:val="0"/>
          <w:numId w:val="13"/>
        </w:numPr>
        <w:rPr>
          <w:snapToGrid/>
          <w:szCs w:val="24"/>
        </w:rPr>
      </w:pPr>
      <w:r w:rsidRPr="00EC6A13">
        <w:rPr>
          <w:rFonts w:hint="eastAsia"/>
          <w:snapToGrid/>
          <w:szCs w:val="24"/>
        </w:rPr>
        <w:t>《批准单方离婚法；</w:t>
      </w:r>
    </w:p>
    <w:p w:rsidR="00941CB5" w:rsidRPr="00EC6A13" w:rsidRDefault="00941CB5" w:rsidP="002E3FBE">
      <w:pPr>
        <w:numPr>
          <w:ilvl w:val="0"/>
          <w:numId w:val="13"/>
        </w:numPr>
        <w:rPr>
          <w:snapToGrid/>
          <w:szCs w:val="24"/>
        </w:rPr>
      </w:pPr>
      <w:r w:rsidRPr="00EC6A13">
        <w:rPr>
          <w:rFonts w:hint="eastAsia"/>
          <w:snapToGrid/>
          <w:szCs w:val="24"/>
        </w:rPr>
        <w:t>《一般卫生法》</w:t>
      </w:r>
      <w:r>
        <w:rPr>
          <w:rFonts w:hint="eastAsia"/>
          <w:snapToGrid/>
          <w:szCs w:val="24"/>
        </w:rPr>
        <w:t>(</w:t>
      </w:r>
      <w:r w:rsidRPr="00EC6A13">
        <w:rPr>
          <w:rFonts w:hint="eastAsia"/>
          <w:snapToGrid/>
          <w:szCs w:val="24"/>
        </w:rPr>
        <w:t>涉及人类生殖问题</w:t>
      </w:r>
      <w:r>
        <w:rPr>
          <w:rFonts w:hint="eastAsia"/>
          <w:snapToGrid/>
          <w:szCs w:val="24"/>
        </w:rPr>
        <w:t>)</w:t>
      </w:r>
      <w:r w:rsidRPr="00EC6A13">
        <w:rPr>
          <w:rFonts w:hint="eastAsia"/>
          <w:snapToGrid/>
          <w:szCs w:val="24"/>
        </w:rPr>
        <w:t>；</w:t>
      </w:r>
    </w:p>
    <w:p w:rsidR="00941CB5" w:rsidRPr="00EC6A13" w:rsidRDefault="00941CB5" w:rsidP="002E3FBE">
      <w:pPr>
        <w:numPr>
          <w:ilvl w:val="0"/>
          <w:numId w:val="13"/>
        </w:numPr>
        <w:rPr>
          <w:snapToGrid/>
          <w:szCs w:val="24"/>
        </w:rPr>
      </w:pPr>
      <w:r w:rsidRPr="00EC6A13">
        <w:rPr>
          <w:rFonts w:hint="eastAsia"/>
          <w:snapToGrid/>
          <w:szCs w:val="24"/>
        </w:rPr>
        <w:t>《全面保护未成年人法》。</w:t>
      </w:r>
    </w:p>
    <w:p w:rsidR="00941CB5" w:rsidRPr="00EC6A13" w:rsidRDefault="00941CB5" w:rsidP="002E3FBE">
      <w:pPr>
        <w:ind w:firstLine="510"/>
        <w:rPr>
          <w:i/>
          <w:snapToGrid/>
          <w:szCs w:val="24"/>
        </w:rPr>
      </w:pPr>
      <w:r w:rsidRPr="00EC6A13">
        <w:rPr>
          <w:snapToGrid/>
          <w:szCs w:val="24"/>
        </w:rPr>
        <w:t>165.</w:t>
      </w:r>
      <w:r w:rsidR="002E3FBE">
        <w:rPr>
          <w:snapToGrid/>
          <w:szCs w:val="24"/>
        </w:rPr>
        <w:t xml:space="preserve">  </w:t>
      </w:r>
      <w:r w:rsidRPr="002E3FBE">
        <w:rPr>
          <w:rFonts w:ascii="Time New Roman" w:eastAsia="SimHei" w:hAnsi="Time New Roman" w:hint="eastAsia"/>
          <w:snapToGrid/>
          <w:szCs w:val="24"/>
        </w:rPr>
        <w:t>劳工权利</w:t>
      </w:r>
      <w:r w:rsidRPr="00EC6A13">
        <w:rPr>
          <w:rFonts w:hint="eastAsia"/>
          <w:snapToGrid/>
          <w:szCs w:val="24"/>
        </w:rPr>
        <w:t>：</w:t>
      </w:r>
    </w:p>
    <w:p w:rsidR="00941CB5" w:rsidRPr="00EC6A13" w:rsidRDefault="00941CB5" w:rsidP="002E3FBE">
      <w:pPr>
        <w:numPr>
          <w:ilvl w:val="0"/>
          <w:numId w:val="15"/>
        </w:numPr>
        <w:rPr>
          <w:snapToGrid/>
        </w:rPr>
      </w:pPr>
      <w:r w:rsidRPr="00EC6A13">
        <w:rPr>
          <w:rFonts w:hint="eastAsia"/>
          <w:snapToGrid/>
        </w:rPr>
        <w:t>《劳工法》；</w:t>
      </w:r>
    </w:p>
    <w:p w:rsidR="00941CB5" w:rsidRPr="00EC6A13" w:rsidRDefault="00941CB5" w:rsidP="002E3FBE">
      <w:pPr>
        <w:numPr>
          <w:ilvl w:val="0"/>
          <w:numId w:val="15"/>
        </w:numPr>
        <w:rPr>
          <w:snapToGrid/>
        </w:rPr>
      </w:pPr>
      <w:r w:rsidRPr="00EC6A13">
        <w:rPr>
          <w:rFonts w:hint="eastAsia"/>
          <w:snapToGrid/>
        </w:rPr>
        <w:t>《最低工资法》</w:t>
      </w:r>
      <w:r>
        <w:rPr>
          <w:rFonts w:hint="eastAsia"/>
          <w:snapToGrid/>
        </w:rPr>
        <w:t>(</w:t>
      </w:r>
      <w:r w:rsidRPr="00EC6A13">
        <w:rPr>
          <w:rFonts w:hint="eastAsia"/>
          <w:snapToGrid/>
        </w:rPr>
        <w:t>正在研究等待批准</w:t>
      </w:r>
      <w:r>
        <w:rPr>
          <w:rFonts w:hint="eastAsia"/>
          <w:snapToGrid/>
        </w:rPr>
        <w:t>)</w:t>
      </w:r>
      <w:r w:rsidRPr="00EC6A13">
        <w:rPr>
          <w:rFonts w:hint="eastAsia"/>
          <w:snapToGrid/>
        </w:rPr>
        <w:t>；</w:t>
      </w:r>
    </w:p>
    <w:p w:rsidR="00941CB5" w:rsidRPr="00EC6A13" w:rsidRDefault="00941CB5" w:rsidP="002E3FBE">
      <w:pPr>
        <w:numPr>
          <w:ilvl w:val="0"/>
          <w:numId w:val="15"/>
        </w:numPr>
        <w:rPr>
          <w:snapToGrid/>
        </w:rPr>
      </w:pPr>
      <w:r w:rsidRPr="00EC6A13">
        <w:rPr>
          <w:rFonts w:hint="eastAsia"/>
          <w:snapToGrid/>
        </w:rPr>
        <w:t>《民事诉讼法》；</w:t>
      </w:r>
    </w:p>
    <w:p w:rsidR="00941CB5" w:rsidRPr="00EC6A13" w:rsidRDefault="00941CB5" w:rsidP="002E3FBE">
      <w:pPr>
        <w:numPr>
          <w:ilvl w:val="0"/>
          <w:numId w:val="15"/>
        </w:numPr>
        <w:rPr>
          <w:snapToGrid/>
        </w:rPr>
      </w:pPr>
      <w:r w:rsidRPr="00EC6A13">
        <w:rPr>
          <w:rFonts w:hint="eastAsia"/>
          <w:snapToGrid/>
        </w:rPr>
        <w:t>《国家与劳工组织签订的各项条约和公约》；</w:t>
      </w:r>
    </w:p>
    <w:p w:rsidR="00941CB5" w:rsidRPr="00EC6A13" w:rsidRDefault="00941CB5" w:rsidP="002E3FBE">
      <w:pPr>
        <w:numPr>
          <w:ilvl w:val="0"/>
          <w:numId w:val="15"/>
        </w:numPr>
        <w:rPr>
          <w:snapToGrid/>
        </w:rPr>
      </w:pPr>
      <w:r w:rsidRPr="00EC6A13">
        <w:rPr>
          <w:rFonts w:hint="eastAsia"/>
          <w:snapToGrid/>
        </w:rPr>
        <w:t>《教育职业法》；</w:t>
      </w:r>
    </w:p>
    <w:p w:rsidR="00941CB5" w:rsidRPr="00EC6A13" w:rsidRDefault="00941CB5" w:rsidP="002E3FBE">
      <w:pPr>
        <w:numPr>
          <w:ilvl w:val="0"/>
          <w:numId w:val="15"/>
        </w:numPr>
        <w:rPr>
          <w:snapToGrid/>
        </w:rPr>
      </w:pPr>
      <w:r w:rsidRPr="00EC6A13">
        <w:rPr>
          <w:rFonts w:hint="eastAsia"/>
          <w:snapToGrid/>
        </w:rPr>
        <w:t>《童工法》</w:t>
      </w:r>
      <w:r>
        <w:rPr>
          <w:rFonts w:hint="eastAsia"/>
          <w:snapToGrid/>
        </w:rPr>
        <w:t>(</w:t>
      </w:r>
      <w:r w:rsidRPr="00EC6A13">
        <w:rPr>
          <w:rFonts w:hint="eastAsia"/>
          <w:snapToGrid/>
        </w:rPr>
        <w:t>法案</w:t>
      </w:r>
      <w:r>
        <w:rPr>
          <w:rFonts w:hint="eastAsia"/>
          <w:snapToGrid/>
        </w:rPr>
        <w:t>)</w:t>
      </w:r>
      <w:r w:rsidRPr="00EC6A13">
        <w:rPr>
          <w:rFonts w:hint="eastAsia"/>
          <w:snapToGrid/>
        </w:rPr>
        <w:t>；</w:t>
      </w:r>
    </w:p>
    <w:p w:rsidR="00941CB5" w:rsidRPr="00EC6A13" w:rsidRDefault="00941CB5" w:rsidP="002E3FBE">
      <w:pPr>
        <w:numPr>
          <w:ilvl w:val="0"/>
          <w:numId w:val="15"/>
        </w:numPr>
        <w:rPr>
          <w:snapToGrid/>
        </w:rPr>
      </w:pPr>
      <w:r w:rsidRPr="00EC6A13">
        <w:rPr>
          <w:rFonts w:hint="eastAsia"/>
          <w:snapToGrid/>
        </w:rPr>
        <w:t>《公职和行政管理职业法》。</w:t>
      </w:r>
    </w:p>
    <w:p w:rsidR="00941CB5" w:rsidRPr="00EC6A13" w:rsidRDefault="002E3FBE" w:rsidP="002E3FBE">
      <w:pPr>
        <w:ind w:firstLine="510"/>
        <w:rPr>
          <w:snapToGrid/>
          <w:szCs w:val="24"/>
        </w:rPr>
      </w:pPr>
      <w:r>
        <w:rPr>
          <w:snapToGrid/>
          <w:szCs w:val="24"/>
        </w:rPr>
        <w:t xml:space="preserve">166.  </w:t>
      </w:r>
      <w:r w:rsidR="00941CB5" w:rsidRPr="002E3FBE">
        <w:rPr>
          <w:rFonts w:ascii="Time New Roman" w:eastAsia="SimHei" w:hAnsi="Time New Roman" w:hint="eastAsia"/>
          <w:snapToGrid/>
          <w:szCs w:val="24"/>
        </w:rPr>
        <w:t>大西洋海岸社区的权利</w:t>
      </w:r>
      <w:r w:rsidR="00941CB5" w:rsidRPr="00EC6A13">
        <w:rPr>
          <w:rFonts w:hint="eastAsia"/>
          <w:snapToGrid/>
          <w:szCs w:val="24"/>
        </w:rPr>
        <w:t>：</w:t>
      </w:r>
    </w:p>
    <w:p w:rsidR="00941CB5" w:rsidRPr="00EC6A13" w:rsidRDefault="00941CB5" w:rsidP="002E3FBE">
      <w:pPr>
        <w:numPr>
          <w:ilvl w:val="0"/>
          <w:numId w:val="16"/>
        </w:numPr>
        <w:rPr>
          <w:snapToGrid/>
        </w:rPr>
      </w:pPr>
      <w:r w:rsidRPr="00EC6A13">
        <w:rPr>
          <w:rFonts w:hint="eastAsia"/>
          <w:snapToGrid/>
        </w:rPr>
        <w:t>《尼加拉瓜大西洋海岸两个区域的自治法》；</w:t>
      </w:r>
    </w:p>
    <w:p w:rsidR="00941CB5" w:rsidRPr="00EC6A13" w:rsidRDefault="00941CB5" w:rsidP="002E3FBE">
      <w:pPr>
        <w:numPr>
          <w:ilvl w:val="0"/>
          <w:numId w:val="16"/>
        </w:numPr>
        <w:rPr>
          <w:snapToGrid/>
        </w:rPr>
      </w:pPr>
      <w:r w:rsidRPr="00EC6A13">
        <w:rPr>
          <w:rFonts w:hint="eastAsia"/>
          <w:snapToGrid/>
        </w:rPr>
        <w:t>《森林条例》；</w:t>
      </w:r>
    </w:p>
    <w:p w:rsidR="00941CB5" w:rsidRPr="00EC6A13" w:rsidRDefault="00941CB5" w:rsidP="002E3FBE">
      <w:pPr>
        <w:numPr>
          <w:ilvl w:val="0"/>
          <w:numId w:val="16"/>
        </w:numPr>
        <w:rPr>
          <w:snapToGrid/>
        </w:rPr>
      </w:pPr>
      <w:r w:rsidRPr="00EC6A13">
        <w:rPr>
          <w:rFonts w:hint="eastAsia"/>
          <w:snapToGrid/>
        </w:rPr>
        <w:t>《关于渔业的法律；</w:t>
      </w:r>
    </w:p>
    <w:p w:rsidR="00941CB5" w:rsidRPr="00EC6A13" w:rsidRDefault="00941CB5" w:rsidP="002E3FBE">
      <w:pPr>
        <w:numPr>
          <w:ilvl w:val="0"/>
          <w:numId w:val="16"/>
        </w:numPr>
        <w:rPr>
          <w:snapToGrid/>
        </w:rPr>
      </w:pPr>
      <w:r w:rsidRPr="00EC6A13">
        <w:rPr>
          <w:rFonts w:hint="eastAsia"/>
          <w:snapToGrid/>
        </w:rPr>
        <w:t>《尼加拉瓜大西洋沿岸及波凯伊河、可可河、印地欧河和玛伊斯河地区土著人民和土著区集体所有制规章》</w:t>
      </w:r>
      <w:r>
        <w:rPr>
          <w:rFonts w:hint="eastAsia"/>
          <w:snapToGrid/>
        </w:rPr>
        <w:t>(</w:t>
      </w:r>
      <w:r w:rsidRPr="00EC6A13">
        <w:rPr>
          <w:rFonts w:hint="eastAsia"/>
          <w:snapToGrid/>
        </w:rPr>
        <w:t>第</w:t>
      </w:r>
      <w:r w:rsidRPr="00EC6A13">
        <w:rPr>
          <w:rFonts w:hint="eastAsia"/>
          <w:snapToGrid/>
        </w:rPr>
        <w:t>445</w:t>
      </w:r>
      <w:r w:rsidRPr="00EC6A13">
        <w:rPr>
          <w:rFonts w:hint="eastAsia"/>
          <w:snapToGrid/>
        </w:rPr>
        <w:t>号法律</w:t>
      </w:r>
      <w:r>
        <w:rPr>
          <w:rFonts w:hint="eastAsia"/>
          <w:snapToGrid/>
        </w:rPr>
        <w:t>)</w:t>
      </w:r>
      <w:r w:rsidRPr="00EC6A13">
        <w:rPr>
          <w:rFonts w:hint="eastAsia"/>
          <w:snapToGrid/>
        </w:rPr>
        <w:t>。</w:t>
      </w:r>
    </w:p>
    <w:p w:rsidR="00941CB5" w:rsidRPr="00EC6A13" w:rsidRDefault="002E3FBE" w:rsidP="002E3FBE">
      <w:pPr>
        <w:spacing w:after="320"/>
        <w:ind w:firstLine="510"/>
        <w:rPr>
          <w:snapToGrid/>
          <w:szCs w:val="24"/>
        </w:rPr>
      </w:pPr>
      <w:r>
        <w:rPr>
          <w:snapToGrid/>
          <w:szCs w:val="24"/>
        </w:rPr>
        <w:t xml:space="preserve">167.  </w:t>
      </w:r>
      <w:r w:rsidR="00941CB5" w:rsidRPr="00EC6A13">
        <w:rPr>
          <w:rFonts w:hint="eastAsia"/>
          <w:snapToGrid/>
          <w:szCs w:val="24"/>
        </w:rPr>
        <w:t>所有上述法律和本文件未述及的其他相关法律连同尼加拉瓜作为签署国的各项国际公约、条约和其他文书都被认为是保护人权的法律基础。此外，还有关于各种保证的宪法地位的法律，比如个人自由、违宪补救方法和违背行政管理决定转而诉诸宪法的权利。这些条款都载于《宪法》中关于宪法监督章节的第</w:t>
      </w:r>
      <w:r w:rsidR="00941CB5" w:rsidRPr="00EC6A13">
        <w:rPr>
          <w:rFonts w:hint="eastAsia"/>
          <w:snapToGrid/>
          <w:szCs w:val="24"/>
        </w:rPr>
        <w:t>187</w:t>
      </w:r>
      <w:r w:rsidR="00941CB5" w:rsidRPr="00EC6A13">
        <w:rPr>
          <w:rFonts w:hint="eastAsia"/>
          <w:snapToGrid/>
          <w:szCs w:val="24"/>
        </w:rPr>
        <w:t>和</w:t>
      </w:r>
      <w:r w:rsidR="00941CB5" w:rsidRPr="00EC6A13">
        <w:rPr>
          <w:rFonts w:hint="eastAsia"/>
          <w:snapToGrid/>
          <w:szCs w:val="24"/>
        </w:rPr>
        <w:t>189</w:t>
      </w:r>
      <w:r w:rsidR="00941CB5" w:rsidRPr="00EC6A13">
        <w:rPr>
          <w:rFonts w:hint="eastAsia"/>
          <w:snapToGrid/>
          <w:szCs w:val="24"/>
        </w:rPr>
        <w:t>条。</w:t>
      </w:r>
    </w:p>
    <w:p w:rsidR="00941CB5" w:rsidRPr="00EC6A13" w:rsidRDefault="00941CB5" w:rsidP="002E3FBE">
      <w:pPr>
        <w:pStyle w:val="Heading3"/>
        <w:rPr>
          <w:rFonts w:hint="eastAsia"/>
        </w:rPr>
      </w:pPr>
      <w:r w:rsidRPr="002E3FBE">
        <w:rPr>
          <w:rFonts w:hint="eastAsia"/>
          <w:u w:val="none"/>
        </w:rPr>
        <w:t>1.</w:t>
      </w:r>
      <w:r w:rsidRPr="002E3FBE">
        <w:rPr>
          <w:rFonts w:hint="eastAsia"/>
          <w:u w:val="none"/>
        </w:rPr>
        <w:tab/>
      </w:r>
      <w:r w:rsidRPr="00EC6A13">
        <w:rPr>
          <w:rFonts w:hint="eastAsia"/>
        </w:rPr>
        <w:t>尼加拉瓜人权保护体系</w:t>
      </w:r>
    </w:p>
    <w:p w:rsidR="00941CB5" w:rsidRPr="00EC6A13" w:rsidRDefault="00941CB5" w:rsidP="002E3FBE">
      <w:pPr>
        <w:spacing w:after="320"/>
        <w:ind w:firstLine="510"/>
        <w:rPr>
          <w:snapToGrid/>
          <w:szCs w:val="24"/>
        </w:rPr>
      </w:pPr>
      <w:r w:rsidRPr="00EC6A13">
        <w:rPr>
          <w:snapToGrid/>
          <w:szCs w:val="24"/>
        </w:rPr>
        <w:t>168.</w:t>
      </w:r>
      <w:r w:rsidR="002E3FBE">
        <w:rPr>
          <w:snapToGrid/>
          <w:szCs w:val="24"/>
        </w:rPr>
        <w:t xml:space="preserve">  </w:t>
      </w:r>
      <w:r w:rsidRPr="00EC6A13">
        <w:rPr>
          <w:rFonts w:hint="eastAsia"/>
          <w:snapToGrid/>
          <w:szCs w:val="24"/>
        </w:rPr>
        <w:t>尼加拉瓜人权保护体系的基础是建立了负责监督这些法律所载条款执行情况各种机构的法律。这些机构中最重要的一些简要介绍如下。</w:t>
      </w:r>
    </w:p>
    <w:p w:rsidR="00941CB5" w:rsidRPr="000F6979" w:rsidRDefault="00941CB5" w:rsidP="002E3FBE">
      <w:pPr>
        <w:pStyle w:val="Heading4"/>
        <w:rPr>
          <w:rFonts w:ascii="Time New Roman" w:eastAsia="SimHei" w:hAnsi="Time New Roman"/>
          <w:u w:val="none"/>
        </w:rPr>
      </w:pPr>
      <w:r w:rsidRPr="000F6979">
        <w:rPr>
          <w:rFonts w:ascii="Time New Roman" w:eastAsia="SimHei" w:hAnsi="Time New Roman"/>
          <w:u w:val="none"/>
        </w:rPr>
        <w:tab/>
        <w:t>(</w:t>
      </w:r>
      <w:r w:rsidRPr="000F6979">
        <w:rPr>
          <w:rFonts w:ascii="Time New Roman" w:eastAsia="SimHei" w:hAnsi="Time New Roman"/>
          <w:b/>
          <w:u w:val="none"/>
        </w:rPr>
        <w:t>a</w:t>
      </w:r>
      <w:r w:rsidRPr="000F6979">
        <w:rPr>
          <w:rFonts w:ascii="Time New Roman" w:eastAsia="SimHei" w:hAnsi="Time New Roman"/>
          <w:u w:val="none"/>
        </w:rPr>
        <w:t>)</w:t>
      </w:r>
      <w:r w:rsidRPr="000F6979">
        <w:rPr>
          <w:rFonts w:ascii="Time New Roman" w:eastAsia="SimHei" w:hAnsi="Time New Roman"/>
          <w:u w:val="none"/>
        </w:rPr>
        <w:tab/>
      </w:r>
      <w:r w:rsidRPr="000F6979">
        <w:rPr>
          <w:rFonts w:ascii="Time New Roman" w:eastAsia="SimHei" w:hAnsi="Time New Roman" w:hint="eastAsia"/>
          <w:u w:val="none"/>
        </w:rPr>
        <w:t>保护人权事务检察官办公室</w:t>
      </w:r>
      <w:r w:rsidRPr="000F6979">
        <w:rPr>
          <w:rFonts w:ascii="Time New Roman" w:eastAsia="SimHei" w:hAnsi="Time New Roman" w:hint="eastAsia"/>
          <w:u w:val="none"/>
        </w:rPr>
        <w:t>(</w:t>
      </w:r>
      <w:r w:rsidRPr="000F6979">
        <w:rPr>
          <w:rFonts w:ascii="Time New Roman" w:eastAsia="SimHei" w:hAnsi="Time New Roman" w:hint="eastAsia"/>
          <w:b/>
          <w:u w:val="none"/>
        </w:rPr>
        <w:t>PDDH</w:t>
      </w:r>
      <w:r w:rsidRPr="000F6979">
        <w:rPr>
          <w:rFonts w:ascii="Time New Roman" w:eastAsia="SimHei" w:hAnsi="Time New Roman" w:hint="eastAsia"/>
          <w:u w:val="none"/>
        </w:rPr>
        <w:t>)</w:t>
      </w:r>
    </w:p>
    <w:p w:rsidR="00941CB5" w:rsidRPr="00EC6A13" w:rsidRDefault="00941CB5" w:rsidP="002E3FBE">
      <w:pPr>
        <w:ind w:firstLine="510"/>
        <w:rPr>
          <w:snapToGrid/>
          <w:szCs w:val="24"/>
        </w:rPr>
      </w:pPr>
      <w:r w:rsidRPr="00EC6A13">
        <w:rPr>
          <w:snapToGrid/>
          <w:szCs w:val="24"/>
        </w:rPr>
        <w:t>169.</w:t>
      </w:r>
      <w:r w:rsidR="002E3FBE">
        <w:rPr>
          <w:snapToGrid/>
          <w:szCs w:val="24"/>
        </w:rPr>
        <w:t xml:space="preserve">  </w:t>
      </w:r>
      <w:r w:rsidRPr="00EC6A13">
        <w:rPr>
          <w:rFonts w:hint="eastAsia"/>
          <w:snapToGrid/>
          <w:szCs w:val="24"/>
        </w:rPr>
        <w:t>保护人权事务检察官办公室是在</w:t>
      </w:r>
      <w:r w:rsidRPr="00EC6A13">
        <w:rPr>
          <w:rFonts w:hint="eastAsia"/>
          <w:snapToGrid/>
          <w:szCs w:val="24"/>
        </w:rPr>
        <w:t>1995</w:t>
      </w:r>
      <w:r w:rsidRPr="00EC6A13">
        <w:rPr>
          <w:rFonts w:hint="eastAsia"/>
          <w:snapToGrid/>
          <w:szCs w:val="24"/>
        </w:rPr>
        <w:t>年宪政改革</w:t>
      </w:r>
      <w:r w:rsidR="002E3FBE">
        <w:rPr>
          <w:snapToGrid/>
          <w:szCs w:val="24"/>
        </w:rPr>
        <w:t xml:space="preserve"> </w:t>
      </w:r>
      <w:r w:rsidRPr="00EC6A13">
        <w:rPr>
          <w:rStyle w:val="FootnoteReference"/>
          <w:rFonts w:eastAsia="SimSun"/>
          <w:snapToGrid/>
          <w:spacing w:val="10"/>
          <w:szCs w:val="24"/>
        </w:rPr>
        <w:footnoteReference w:id="43"/>
      </w:r>
      <w:r w:rsidR="002E3FBE">
        <w:rPr>
          <w:snapToGrid/>
          <w:szCs w:val="24"/>
        </w:rPr>
        <w:t xml:space="preserve"> </w:t>
      </w:r>
      <w:r w:rsidRPr="00EC6A13">
        <w:rPr>
          <w:rFonts w:hint="eastAsia"/>
          <w:snapToGrid/>
          <w:szCs w:val="24"/>
        </w:rPr>
        <w:t>的政治背景下建立的。除其他外，这些改革扩大了国民议会</w:t>
      </w:r>
      <w:r>
        <w:rPr>
          <w:rFonts w:hint="eastAsia"/>
          <w:snapToGrid/>
          <w:szCs w:val="24"/>
        </w:rPr>
        <w:t>(</w:t>
      </w:r>
      <w:r w:rsidRPr="00EC6A13">
        <w:rPr>
          <w:rFonts w:hint="eastAsia"/>
          <w:snapToGrid/>
          <w:szCs w:val="24"/>
        </w:rPr>
        <w:t>立法机构</w:t>
      </w:r>
      <w:r>
        <w:rPr>
          <w:rFonts w:hint="eastAsia"/>
          <w:snapToGrid/>
          <w:szCs w:val="24"/>
        </w:rPr>
        <w:t>)</w:t>
      </w:r>
      <w:r w:rsidRPr="00EC6A13">
        <w:rPr>
          <w:rFonts w:hint="eastAsia"/>
          <w:snapToGrid/>
          <w:szCs w:val="24"/>
        </w:rPr>
        <w:t>的权利以期取得与国家其他分支机构的平衡，特别是执行分支机构，这些新增权力中的一项就是任命保护人权事务检察官</w:t>
      </w:r>
      <w:r>
        <w:rPr>
          <w:rFonts w:hint="eastAsia"/>
          <w:snapToGrid/>
          <w:szCs w:val="24"/>
        </w:rPr>
        <w:t>(</w:t>
      </w:r>
      <w:r w:rsidRPr="00EC6A13">
        <w:rPr>
          <w:rFonts w:hint="eastAsia"/>
          <w:snapToGrid/>
          <w:szCs w:val="24"/>
        </w:rPr>
        <w:t>或监察员</w:t>
      </w:r>
      <w:r>
        <w:rPr>
          <w:rFonts w:hint="eastAsia"/>
          <w:snapToGrid/>
          <w:szCs w:val="24"/>
        </w:rPr>
        <w:t>)</w:t>
      </w:r>
      <w:r w:rsidRPr="00EC6A13">
        <w:rPr>
          <w:rFonts w:hint="eastAsia"/>
          <w:snapToGrid/>
          <w:szCs w:val="24"/>
        </w:rPr>
        <w:t>。</w:t>
      </w:r>
    </w:p>
    <w:p w:rsidR="00941CB5" w:rsidRPr="00EC6A13" w:rsidRDefault="002E3FBE" w:rsidP="002E3FBE">
      <w:pPr>
        <w:ind w:firstLine="510"/>
        <w:rPr>
          <w:snapToGrid/>
          <w:szCs w:val="24"/>
        </w:rPr>
      </w:pPr>
      <w:r>
        <w:rPr>
          <w:snapToGrid/>
          <w:szCs w:val="24"/>
        </w:rPr>
        <w:t xml:space="preserve">170.  </w:t>
      </w:r>
      <w:r w:rsidR="00941CB5" w:rsidRPr="00EC6A13">
        <w:rPr>
          <w:rFonts w:hint="eastAsia"/>
          <w:snapToGrid/>
          <w:szCs w:val="24"/>
        </w:rPr>
        <w:t>随后，在</w:t>
      </w:r>
      <w:r w:rsidR="00941CB5" w:rsidRPr="00EC6A13">
        <w:rPr>
          <w:rFonts w:hint="eastAsia"/>
          <w:snapToGrid/>
          <w:szCs w:val="24"/>
        </w:rPr>
        <w:t>1996</w:t>
      </w:r>
      <w:r w:rsidR="00941CB5" w:rsidRPr="00EC6A13">
        <w:rPr>
          <w:rFonts w:hint="eastAsia"/>
          <w:snapToGrid/>
          <w:szCs w:val="24"/>
        </w:rPr>
        <w:t>年，</w:t>
      </w:r>
      <w:r w:rsidR="00941CB5" w:rsidRPr="00EC6A13">
        <w:rPr>
          <w:rFonts w:hint="eastAsia"/>
          <w:snapToGrid/>
          <w:szCs w:val="24"/>
        </w:rPr>
        <w:t xml:space="preserve"> </w:t>
      </w:r>
      <w:r w:rsidR="00941CB5" w:rsidRPr="00EC6A13">
        <w:rPr>
          <w:rFonts w:hint="eastAsia"/>
          <w:snapToGrid/>
          <w:szCs w:val="24"/>
        </w:rPr>
        <w:t>第</w:t>
      </w:r>
      <w:r w:rsidR="00941CB5" w:rsidRPr="00EC6A13">
        <w:rPr>
          <w:rFonts w:hint="eastAsia"/>
          <w:snapToGrid/>
          <w:szCs w:val="24"/>
        </w:rPr>
        <w:t>212</w:t>
      </w:r>
      <w:r w:rsidR="00941CB5" w:rsidRPr="00EC6A13">
        <w:rPr>
          <w:rFonts w:hint="eastAsia"/>
          <w:snapToGrid/>
          <w:szCs w:val="24"/>
        </w:rPr>
        <w:t>号法律，《保护人权事务检察官办公室法》获得通过。</w:t>
      </w:r>
      <w:r w:rsidR="00941CB5" w:rsidRPr="00EC6A13">
        <w:rPr>
          <w:rStyle w:val="FootnoteReference"/>
          <w:rFonts w:eastAsia="SimSun"/>
          <w:snapToGrid/>
          <w:spacing w:val="10"/>
          <w:szCs w:val="24"/>
        </w:rPr>
        <w:footnoteReference w:id="44"/>
      </w:r>
    </w:p>
    <w:p w:rsidR="00941CB5" w:rsidRPr="00EC6A13" w:rsidRDefault="00941CB5" w:rsidP="002E3FBE">
      <w:pPr>
        <w:ind w:firstLine="510"/>
        <w:rPr>
          <w:snapToGrid/>
          <w:szCs w:val="24"/>
        </w:rPr>
      </w:pPr>
      <w:r w:rsidRPr="00EC6A13">
        <w:rPr>
          <w:snapToGrid/>
          <w:szCs w:val="24"/>
        </w:rPr>
        <w:t>171.</w:t>
      </w:r>
      <w:r w:rsidR="002E3FBE">
        <w:rPr>
          <w:snapToGrid/>
          <w:szCs w:val="24"/>
        </w:rPr>
        <w:t xml:space="preserve">  </w:t>
      </w:r>
      <w:r w:rsidRPr="00EC6A13">
        <w:rPr>
          <w:rFonts w:hint="eastAsia"/>
          <w:snapToGrid/>
          <w:szCs w:val="24"/>
        </w:rPr>
        <w:t>因此，保护人权事务检察官办公室作为一个独立的办公室成立，其就任者不从属于任何其他权利机构，而仅受《政治宪法》和国家的其他法律约束。</w:t>
      </w:r>
    </w:p>
    <w:p w:rsidR="00941CB5" w:rsidRPr="00EC6A13" w:rsidRDefault="00941CB5" w:rsidP="002E3FBE">
      <w:pPr>
        <w:ind w:firstLine="510"/>
        <w:rPr>
          <w:snapToGrid/>
          <w:szCs w:val="24"/>
        </w:rPr>
      </w:pPr>
      <w:r w:rsidRPr="00EC6A13">
        <w:rPr>
          <w:snapToGrid/>
          <w:szCs w:val="24"/>
        </w:rPr>
        <w:t>172.</w:t>
      </w:r>
      <w:r w:rsidR="002E3FBE">
        <w:rPr>
          <w:snapToGrid/>
          <w:szCs w:val="24"/>
        </w:rPr>
        <w:t xml:space="preserve">  </w:t>
      </w:r>
      <w:r w:rsidRPr="00EC6A13">
        <w:rPr>
          <w:rFonts w:hint="eastAsia"/>
          <w:snapToGrid/>
          <w:szCs w:val="24"/>
        </w:rPr>
        <w:t>保护人权事务检察官办公室负责促进、维护和捍卫公民的宪法保障，以及《政治宪法》、国际条约和共和国其他法律确认的人权。该办公室已被看作是负责促进人权的最高国家机构，特别关注弱势群体。</w:t>
      </w:r>
    </w:p>
    <w:p w:rsidR="00941CB5" w:rsidRPr="00EC6A13" w:rsidRDefault="002E3FBE" w:rsidP="002E3FBE">
      <w:pPr>
        <w:ind w:firstLine="510"/>
        <w:rPr>
          <w:snapToGrid/>
          <w:szCs w:val="24"/>
        </w:rPr>
      </w:pPr>
      <w:r>
        <w:rPr>
          <w:snapToGrid/>
          <w:szCs w:val="24"/>
        </w:rPr>
        <w:t xml:space="preserve">173.  </w:t>
      </w:r>
      <w:r w:rsidR="00941CB5" w:rsidRPr="00EC6A13">
        <w:rPr>
          <w:rFonts w:hint="eastAsia"/>
          <w:snapToGrid/>
          <w:szCs w:val="24"/>
        </w:rPr>
        <w:t>这种对弱势群体的关心反映在了保护人权事务检察官办公室的组织结构中</w:t>
      </w:r>
      <w:r w:rsidRPr="002E3FBE">
        <w:rPr>
          <w:rFonts w:hint="eastAsia"/>
          <w:snapToGrid/>
          <w:spacing w:val="-50"/>
          <w:szCs w:val="24"/>
        </w:rPr>
        <w:t>―</w:t>
      </w:r>
      <w:r w:rsidRPr="002E3FBE">
        <w:rPr>
          <w:rFonts w:hint="eastAsia"/>
          <w:snapToGrid/>
          <w:szCs w:val="24"/>
        </w:rPr>
        <w:t>―</w:t>
      </w:r>
      <w:r w:rsidR="00941CB5" w:rsidRPr="00EC6A13">
        <w:rPr>
          <w:rFonts w:hint="eastAsia"/>
          <w:snapToGrid/>
          <w:szCs w:val="24"/>
        </w:rPr>
        <w:t>它由一名检察官、一名副检察官和各个特别检察官办公室</w:t>
      </w:r>
      <w:r w:rsidR="00941CB5">
        <w:rPr>
          <w:rFonts w:hint="eastAsia"/>
          <w:snapToGrid/>
          <w:szCs w:val="24"/>
        </w:rPr>
        <w:t>(</w:t>
      </w:r>
      <w:r w:rsidR="00941CB5" w:rsidRPr="00EC6A13">
        <w:rPr>
          <w:rFonts w:hint="eastAsia"/>
          <w:snapToGrid/>
          <w:szCs w:val="24"/>
        </w:rPr>
        <w:t>比如儿童及未成年人、妇女、土著人民和少数民族群体以及入狱人员</w:t>
      </w:r>
      <w:r w:rsidR="00941CB5">
        <w:rPr>
          <w:rFonts w:hint="eastAsia"/>
          <w:snapToGrid/>
          <w:szCs w:val="24"/>
        </w:rPr>
        <w:t>)</w:t>
      </w:r>
      <w:r w:rsidR="00941CB5" w:rsidRPr="00EC6A13">
        <w:rPr>
          <w:rFonts w:hint="eastAsia"/>
          <w:snapToGrid/>
          <w:szCs w:val="24"/>
        </w:rPr>
        <w:t>组成。它还包括四个局：保卫局、促进局、行政管理局和规划局。</w:t>
      </w:r>
    </w:p>
    <w:p w:rsidR="00941CB5" w:rsidRPr="00EC6A13" w:rsidRDefault="002E3FBE" w:rsidP="002E3FBE">
      <w:pPr>
        <w:ind w:firstLine="510"/>
        <w:rPr>
          <w:snapToGrid/>
          <w:szCs w:val="24"/>
        </w:rPr>
      </w:pPr>
      <w:r>
        <w:rPr>
          <w:snapToGrid/>
          <w:szCs w:val="24"/>
        </w:rPr>
        <w:t xml:space="preserve">174.  </w:t>
      </w:r>
      <w:r w:rsidR="00941CB5" w:rsidRPr="00EC6A13">
        <w:rPr>
          <w:rFonts w:hint="eastAsia"/>
          <w:snapToGrid/>
          <w:szCs w:val="24"/>
        </w:rPr>
        <w:t>其主要职能如下：</w:t>
      </w:r>
    </w:p>
    <w:p w:rsidR="00941CB5" w:rsidRPr="00EC6A13" w:rsidRDefault="00941CB5" w:rsidP="002E3FBE">
      <w:pPr>
        <w:pStyle w:val="a8"/>
        <w:rPr>
          <w:snapToGrid/>
        </w:rPr>
      </w:pPr>
      <w:r w:rsidRPr="00EC6A13">
        <w:rPr>
          <w:snapToGrid/>
        </w:rPr>
        <w:t>(a)</w:t>
      </w:r>
      <w:r w:rsidRPr="00EC6A13">
        <w:rPr>
          <w:snapToGrid/>
        </w:rPr>
        <w:tab/>
      </w:r>
      <w:r w:rsidRPr="00EC6A13">
        <w:rPr>
          <w:rFonts w:hint="eastAsia"/>
          <w:snapToGrid/>
        </w:rPr>
        <w:t>普及有关人权的知识以及对人权的遵从和维护；</w:t>
      </w:r>
    </w:p>
    <w:p w:rsidR="00941CB5" w:rsidRPr="00EC6A13" w:rsidRDefault="00941CB5" w:rsidP="002E3FBE">
      <w:pPr>
        <w:pStyle w:val="a8"/>
        <w:rPr>
          <w:snapToGrid/>
        </w:rPr>
      </w:pPr>
      <w:r w:rsidRPr="00EC6A13">
        <w:rPr>
          <w:snapToGrid/>
        </w:rPr>
        <w:t>(b)</w:t>
      </w:r>
      <w:r w:rsidRPr="00EC6A13">
        <w:rPr>
          <w:snapToGrid/>
        </w:rPr>
        <w:tab/>
      </w:r>
      <w:r w:rsidRPr="00EC6A13">
        <w:rPr>
          <w:rFonts w:hint="eastAsia"/>
          <w:snapToGrid/>
        </w:rPr>
        <w:t>向政府提出提案，以解决人权遭到侵犯的情况；</w:t>
      </w:r>
    </w:p>
    <w:p w:rsidR="00941CB5" w:rsidRPr="00EC6A13" w:rsidRDefault="00941CB5" w:rsidP="002E3FBE">
      <w:pPr>
        <w:pStyle w:val="a8"/>
        <w:rPr>
          <w:snapToGrid/>
        </w:rPr>
      </w:pPr>
      <w:r w:rsidRPr="00EC6A13">
        <w:rPr>
          <w:snapToGrid/>
        </w:rPr>
        <w:t>(c)</w:t>
      </w:r>
      <w:r w:rsidRPr="00EC6A13">
        <w:rPr>
          <w:snapToGrid/>
        </w:rPr>
        <w:tab/>
      </w:r>
      <w:r w:rsidRPr="00EC6A13">
        <w:rPr>
          <w:rFonts w:hint="eastAsia"/>
          <w:snapToGrid/>
        </w:rPr>
        <w:t>处理自称权利遭到侵犯的人员的投诉，同时保持应有的保密性；</w:t>
      </w:r>
    </w:p>
    <w:p w:rsidR="00941CB5" w:rsidRPr="00EC6A13" w:rsidRDefault="00941CB5" w:rsidP="002E3FBE">
      <w:pPr>
        <w:pStyle w:val="a8"/>
        <w:rPr>
          <w:snapToGrid/>
        </w:rPr>
      </w:pPr>
      <w:r w:rsidRPr="00EC6A13">
        <w:rPr>
          <w:snapToGrid/>
        </w:rPr>
        <w:t>(d)</w:t>
      </w:r>
      <w:r w:rsidRPr="00EC6A13">
        <w:rPr>
          <w:snapToGrid/>
        </w:rPr>
        <w:tab/>
      </w:r>
      <w:r w:rsidRPr="00EC6A13">
        <w:rPr>
          <w:rFonts w:hint="eastAsia"/>
          <w:snapToGrid/>
        </w:rPr>
        <w:t>如果不在其职能范围内，向就应遵循的程序人们提供指导意见；</w:t>
      </w:r>
    </w:p>
    <w:p w:rsidR="00941CB5" w:rsidRPr="00EC6A13" w:rsidRDefault="00941CB5" w:rsidP="002E3FBE">
      <w:pPr>
        <w:pStyle w:val="a8"/>
        <w:rPr>
          <w:snapToGrid/>
        </w:rPr>
      </w:pPr>
      <w:r w:rsidRPr="00EC6A13">
        <w:rPr>
          <w:snapToGrid/>
        </w:rPr>
        <w:t>(e)</w:t>
      </w:r>
      <w:r w:rsidRPr="00EC6A13">
        <w:rPr>
          <w:snapToGrid/>
        </w:rPr>
        <w:tab/>
      </w:r>
      <w:r w:rsidRPr="00EC6A13">
        <w:rPr>
          <w:rFonts w:hint="eastAsia"/>
          <w:snapToGrid/>
        </w:rPr>
        <w:t>在各方间进行斡旋；</w:t>
      </w:r>
    </w:p>
    <w:p w:rsidR="00941CB5" w:rsidRPr="00EC6A13" w:rsidRDefault="00941CB5" w:rsidP="002E3FBE">
      <w:pPr>
        <w:pStyle w:val="a8"/>
        <w:rPr>
          <w:snapToGrid/>
        </w:rPr>
      </w:pPr>
      <w:r w:rsidRPr="00EC6A13">
        <w:rPr>
          <w:snapToGrid/>
        </w:rPr>
        <w:t>(f)</w:t>
      </w:r>
      <w:r w:rsidRPr="00EC6A13">
        <w:rPr>
          <w:snapToGrid/>
        </w:rPr>
        <w:tab/>
      </w:r>
      <w:r w:rsidRPr="00EC6A13">
        <w:rPr>
          <w:rFonts w:hint="eastAsia"/>
          <w:snapToGrid/>
        </w:rPr>
        <w:t>捍卫和维护所有人的权利；</w:t>
      </w:r>
    </w:p>
    <w:p w:rsidR="00941CB5" w:rsidRPr="00EC6A13" w:rsidRDefault="00941CB5" w:rsidP="002E3FBE">
      <w:pPr>
        <w:pStyle w:val="a8"/>
        <w:rPr>
          <w:snapToGrid/>
        </w:rPr>
      </w:pPr>
      <w:r w:rsidRPr="00EC6A13">
        <w:rPr>
          <w:snapToGrid/>
        </w:rPr>
        <w:t>(g)</w:t>
      </w:r>
      <w:r w:rsidRPr="00EC6A13">
        <w:rPr>
          <w:snapToGrid/>
        </w:rPr>
        <w:tab/>
      </w:r>
      <w:r w:rsidRPr="00EC6A13">
        <w:rPr>
          <w:rFonts w:hint="eastAsia"/>
          <w:snapToGrid/>
        </w:rPr>
        <w:t>在人权明显遭到侵犯时启动当然调查；</w:t>
      </w:r>
    </w:p>
    <w:p w:rsidR="00941CB5" w:rsidRPr="00EC6A13" w:rsidRDefault="00941CB5" w:rsidP="002E3FBE">
      <w:pPr>
        <w:pStyle w:val="a8"/>
        <w:rPr>
          <w:snapToGrid/>
        </w:rPr>
      </w:pPr>
      <w:r w:rsidRPr="00EC6A13">
        <w:rPr>
          <w:snapToGrid/>
        </w:rPr>
        <w:t>(h)</w:t>
      </w:r>
      <w:r w:rsidRPr="00EC6A13">
        <w:rPr>
          <w:snapToGrid/>
        </w:rPr>
        <w:tab/>
      </w:r>
      <w:r w:rsidRPr="00EC6A13">
        <w:rPr>
          <w:rFonts w:hint="eastAsia"/>
          <w:snapToGrid/>
        </w:rPr>
        <w:t>向公共当局提出更正措施或建议，以确保停止或中止违犯人权的行为。</w:t>
      </w:r>
    </w:p>
    <w:p w:rsidR="00941CB5" w:rsidRPr="00EC6A13" w:rsidRDefault="002E3FBE" w:rsidP="002E3FBE">
      <w:pPr>
        <w:ind w:firstLine="510"/>
        <w:rPr>
          <w:snapToGrid/>
          <w:szCs w:val="24"/>
        </w:rPr>
      </w:pPr>
      <w:r>
        <w:rPr>
          <w:snapToGrid/>
          <w:szCs w:val="24"/>
        </w:rPr>
        <w:t xml:space="preserve">175.  </w:t>
      </w:r>
      <w:r w:rsidR="00941CB5" w:rsidRPr="00EC6A13">
        <w:rPr>
          <w:rFonts w:hint="eastAsia"/>
          <w:snapToGrid/>
          <w:szCs w:val="24"/>
        </w:rPr>
        <w:t>投诉必须由相关人员提交，并指明他或她的全名和地址以及投诉的性质。投诉可以采用如下方式：普通纸张、信函、传真、电子邮件、电话或口头、本人或通过代表进行。</w:t>
      </w:r>
    </w:p>
    <w:p w:rsidR="00941CB5" w:rsidRPr="00EC6A13" w:rsidRDefault="002E3FBE" w:rsidP="002E3FBE">
      <w:pPr>
        <w:ind w:firstLine="510"/>
        <w:rPr>
          <w:snapToGrid/>
          <w:szCs w:val="24"/>
        </w:rPr>
      </w:pPr>
      <w:r>
        <w:rPr>
          <w:snapToGrid/>
          <w:szCs w:val="24"/>
        </w:rPr>
        <w:t xml:space="preserve">176.  </w:t>
      </w:r>
      <w:r w:rsidR="00941CB5" w:rsidRPr="00EC6A13">
        <w:rPr>
          <w:rFonts w:hint="eastAsia"/>
          <w:snapToGrid/>
          <w:szCs w:val="24"/>
        </w:rPr>
        <w:t>应予以指出的是，保护人权事务检察官办公室提供的所有服务对相关人员都是免费的，并且法律援助不是必然的，这并不会影响将获得律师援助的相关人员的权利。</w:t>
      </w:r>
    </w:p>
    <w:p w:rsidR="00941CB5" w:rsidRPr="00EC6A13" w:rsidRDefault="002E3FBE" w:rsidP="002E3FBE">
      <w:pPr>
        <w:ind w:firstLine="510"/>
        <w:rPr>
          <w:snapToGrid/>
          <w:szCs w:val="24"/>
        </w:rPr>
      </w:pPr>
      <w:r>
        <w:rPr>
          <w:snapToGrid/>
          <w:szCs w:val="24"/>
        </w:rPr>
        <w:t xml:space="preserve">177.  </w:t>
      </w:r>
      <w:r w:rsidR="00941CB5" w:rsidRPr="00EC6A13">
        <w:rPr>
          <w:rFonts w:hint="eastAsia"/>
          <w:snapToGrid/>
          <w:szCs w:val="24"/>
        </w:rPr>
        <w:t>此外，必须提到，保护人权事务检察官办公室收到的来自拘留所、办公或学习场所、监狱或军事单位的信件无需经过任何形式的检查。</w:t>
      </w:r>
    </w:p>
    <w:p w:rsidR="00941CB5" w:rsidRPr="00EC6A13" w:rsidRDefault="002E3FBE" w:rsidP="002E3FBE">
      <w:pPr>
        <w:ind w:firstLine="510"/>
        <w:rPr>
          <w:snapToGrid/>
          <w:szCs w:val="24"/>
        </w:rPr>
      </w:pPr>
      <w:r>
        <w:rPr>
          <w:snapToGrid/>
          <w:szCs w:val="24"/>
        </w:rPr>
        <w:t xml:space="preserve">178.  </w:t>
      </w:r>
      <w:r w:rsidR="00941CB5" w:rsidRPr="00EC6A13">
        <w:rPr>
          <w:rFonts w:hint="eastAsia"/>
          <w:snapToGrid/>
          <w:szCs w:val="24"/>
        </w:rPr>
        <w:t>保护人权事务检察官办公室可在涉及人权事务的情况下借助其监督权利干预所有政府机关，并且是完全独立行事。</w:t>
      </w:r>
      <w:r w:rsidR="00941CB5" w:rsidRPr="00EC6A13">
        <w:rPr>
          <w:rStyle w:val="FootnoteReference"/>
          <w:rFonts w:eastAsia="SimSun"/>
          <w:snapToGrid/>
          <w:spacing w:val="10"/>
          <w:szCs w:val="24"/>
        </w:rPr>
        <w:footnoteReference w:id="45"/>
      </w:r>
    </w:p>
    <w:p w:rsidR="00941CB5" w:rsidRPr="00EC6A13" w:rsidRDefault="002E3FBE" w:rsidP="002E3FBE">
      <w:pPr>
        <w:ind w:firstLine="510"/>
        <w:rPr>
          <w:snapToGrid/>
          <w:szCs w:val="24"/>
        </w:rPr>
      </w:pPr>
      <w:r>
        <w:rPr>
          <w:snapToGrid/>
          <w:szCs w:val="24"/>
        </w:rPr>
        <w:t xml:space="preserve">179.  </w:t>
      </w:r>
      <w:r w:rsidR="00941CB5" w:rsidRPr="00EC6A13">
        <w:rPr>
          <w:rFonts w:hint="eastAsia"/>
          <w:snapToGrid/>
          <w:szCs w:val="24"/>
        </w:rPr>
        <w:t>鉴于上述情况，我们可以肯定在尼加拉瓜，保护人权事务检察官办公室并非一个简单的具有公共权力的行政管理机构，而是基于《宪法》的一个实在的国家机构，拥有在民主体制范围内及尊重法治的前提下维护人权和监督公共服务的双重职能。</w:t>
      </w:r>
    </w:p>
    <w:p w:rsidR="00941CB5" w:rsidRPr="00EC6A13" w:rsidRDefault="002E3FBE" w:rsidP="002E3FBE">
      <w:pPr>
        <w:ind w:firstLine="510"/>
        <w:rPr>
          <w:snapToGrid/>
          <w:szCs w:val="24"/>
        </w:rPr>
      </w:pPr>
      <w:r>
        <w:rPr>
          <w:snapToGrid/>
          <w:szCs w:val="24"/>
        </w:rPr>
        <w:t xml:space="preserve">180.  </w:t>
      </w:r>
      <w:r w:rsidR="00941CB5" w:rsidRPr="00EC6A13">
        <w:rPr>
          <w:rFonts w:hint="eastAsia"/>
          <w:snapToGrid/>
          <w:szCs w:val="24"/>
        </w:rPr>
        <w:t>因此，保护人权事务检察官办公室的基本作用是帮助实现一个更加自由、更为公正的社会，通过扎实工作，提高道德和政治价值观，以加强人权教育和在最广泛的意义上保护、促进和宣扬人权，同时鼓励社会所有部门的参与。</w:t>
      </w:r>
    </w:p>
    <w:p w:rsidR="00941CB5" w:rsidRPr="00EC6A13" w:rsidRDefault="002E3FBE" w:rsidP="002E3FBE">
      <w:pPr>
        <w:ind w:firstLine="510"/>
        <w:rPr>
          <w:snapToGrid/>
          <w:szCs w:val="24"/>
        </w:rPr>
      </w:pPr>
      <w:r>
        <w:rPr>
          <w:snapToGrid/>
          <w:szCs w:val="24"/>
        </w:rPr>
        <w:t xml:space="preserve">181.  </w:t>
      </w:r>
      <w:r w:rsidR="00941CB5" w:rsidRPr="00EC6A13">
        <w:rPr>
          <w:rFonts w:hint="eastAsia"/>
          <w:snapToGrid/>
          <w:szCs w:val="24"/>
        </w:rPr>
        <w:t>关于监督和监测政府服务，保护人权事务检察官办公室可确立一个以简单的抗议或投诉为开始的调查程序</w:t>
      </w:r>
      <w:r w:rsidR="00941CB5">
        <w:rPr>
          <w:rFonts w:hint="eastAsia"/>
          <w:snapToGrid/>
          <w:szCs w:val="24"/>
        </w:rPr>
        <w:t>(</w:t>
      </w:r>
      <w:r w:rsidR="00941CB5" w:rsidRPr="00EC6A13">
        <w:rPr>
          <w:rFonts w:hint="eastAsia"/>
          <w:snapToGrid/>
          <w:szCs w:val="24"/>
        </w:rPr>
        <w:t>不论是通过公民还是社会组织，或者依职权开展</w:t>
      </w:r>
      <w:r w:rsidR="00941CB5">
        <w:rPr>
          <w:rFonts w:hint="eastAsia"/>
          <w:snapToGrid/>
          <w:szCs w:val="24"/>
        </w:rPr>
        <w:t>)</w:t>
      </w:r>
      <w:r w:rsidR="00941CB5" w:rsidRPr="00EC6A13">
        <w:rPr>
          <w:rFonts w:hint="eastAsia"/>
          <w:snapToGrid/>
          <w:szCs w:val="24"/>
        </w:rPr>
        <w:t>。</w:t>
      </w:r>
      <w:r w:rsidR="00941CB5" w:rsidRPr="00EC6A13">
        <w:rPr>
          <w:rStyle w:val="FootnoteReference"/>
          <w:rFonts w:eastAsia="SimSun"/>
          <w:snapToGrid/>
          <w:spacing w:val="10"/>
          <w:szCs w:val="24"/>
        </w:rPr>
        <w:footnoteReference w:id="46"/>
      </w:r>
    </w:p>
    <w:p w:rsidR="00941CB5" w:rsidRPr="00EC6A13" w:rsidRDefault="002E3FBE" w:rsidP="002E3FBE">
      <w:pPr>
        <w:spacing w:after="320"/>
        <w:ind w:firstLine="510"/>
        <w:rPr>
          <w:snapToGrid/>
          <w:szCs w:val="24"/>
        </w:rPr>
      </w:pPr>
      <w:r>
        <w:rPr>
          <w:snapToGrid/>
          <w:szCs w:val="24"/>
        </w:rPr>
        <w:t xml:space="preserve">182.  </w:t>
      </w:r>
      <w:r w:rsidR="00941CB5" w:rsidRPr="00EC6A13">
        <w:rPr>
          <w:rFonts w:hint="eastAsia"/>
          <w:snapToGrid/>
          <w:szCs w:val="24"/>
        </w:rPr>
        <w:t>应当提及，第</w:t>
      </w:r>
      <w:r w:rsidR="00941CB5" w:rsidRPr="00EC6A13">
        <w:rPr>
          <w:rFonts w:hint="eastAsia"/>
          <w:snapToGrid/>
          <w:szCs w:val="24"/>
        </w:rPr>
        <w:t>212</w:t>
      </w:r>
      <w:r w:rsidR="00941CB5" w:rsidRPr="00EC6A13">
        <w:rPr>
          <w:rFonts w:hint="eastAsia"/>
          <w:snapToGrid/>
          <w:szCs w:val="24"/>
        </w:rPr>
        <w:t>号法律比多数拉丁美洲一级的规范监察员办公室的法律更高级，因为它规定了应当有特别检察官与检察官和副检察官一同工作。</w:t>
      </w:r>
    </w:p>
    <w:p w:rsidR="00941CB5" w:rsidRPr="000F6979" w:rsidRDefault="00941CB5" w:rsidP="002E3FBE">
      <w:pPr>
        <w:pStyle w:val="Heading4"/>
        <w:ind w:firstLine="510"/>
        <w:rPr>
          <w:rFonts w:ascii="Time New Roman" w:eastAsia="SimHei" w:hAnsi="Time New Roman"/>
          <w:u w:val="none"/>
        </w:rPr>
      </w:pPr>
      <w:r w:rsidRPr="000F6979">
        <w:rPr>
          <w:rFonts w:ascii="Time New Roman" w:eastAsia="SimHei" w:hAnsi="Time New Roman"/>
          <w:u w:val="none"/>
        </w:rPr>
        <w:t>(</w:t>
      </w:r>
      <w:r w:rsidRPr="000F6979">
        <w:rPr>
          <w:rFonts w:ascii="Time New Roman" w:eastAsia="SimHei" w:hAnsi="Time New Roman"/>
          <w:b/>
          <w:u w:val="none"/>
        </w:rPr>
        <w:t>b</w:t>
      </w:r>
      <w:r w:rsidRPr="000F6979">
        <w:rPr>
          <w:rFonts w:ascii="Time New Roman" w:eastAsia="SimHei" w:hAnsi="Time New Roman"/>
          <w:u w:val="none"/>
        </w:rPr>
        <w:t>)</w:t>
      </w:r>
      <w:r w:rsidRPr="000F6979">
        <w:rPr>
          <w:rFonts w:ascii="Time New Roman" w:eastAsia="SimHei" w:hAnsi="Time New Roman"/>
          <w:u w:val="none"/>
        </w:rPr>
        <w:tab/>
      </w:r>
      <w:r w:rsidRPr="000F6979">
        <w:rPr>
          <w:rFonts w:ascii="Time New Roman" w:eastAsia="SimHei" w:hAnsi="Time New Roman" w:hint="eastAsia"/>
          <w:u w:val="none"/>
        </w:rPr>
        <w:t>尼加拉瓜其他人权保护机构</w:t>
      </w:r>
    </w:p>
    <w:p w:rsidR="00941CB5" w:rsidRPr="00EC6A13" w:rsidRDefault="00941CB5" w:rsidP="002E3FBE">
      <w:pPr>
        <w:ind w:firstLine="510"/>
        <w:rPr>
          <w:snapToGrid/>
          <w:szCs w:val="24"/>
        </w:rPr>
      </w:pPr>
      <w:r w:rsidRPr="00EC6A13">
        <w:rPr>
          <w:snapToGrid/>
          <w:szCs w:val="24"/>
        </w:rPr>
        <w:t>183.</w:t>
      </w:r>
      <w:r w:rsidR="002E3FBE">
        <w:rPr>
          <w:snapToGrid/>
          <w:szCs w:val="24"/>
        </w:rPr>
        <w:t xml:space="preserve">  </w:t>
      </w:r>
      <w:r w:rsidRPr="00EC6A13">
        <w:rPr>
          <w:rFonts w:hint="eastAsia"/>
          <w:snapToGrid/>
          <w:szCs w:val="24"/>
        </w:rPr>
        <w:t>除保护人权事务检察官办公室外，还建立了一系列与具体权利和少数民族群体相关的负责保护人权的机构和机关。因此：</w:t>
      </w:r>
    </w:p>
    <w:p w:rsidR="00941CB5" w:rsidRPr="00EC6A13" w:rsidRDefault="00941CB5" w:rsidP="000F6979">
      <w:pPr>
        <w:ind w:firstLine="510"/>
        <w:rPr>
          <w:snapToGrid/>
          <w:szCs w:val="24"/>
        </w:rPr>
      </w:pPr>
      <w:r w:rsidRPr="00EC6A13">
        <w:rPr>
          <w:snapToGrid/>
          <w:szCs w:val="24"/>
        </w:rPr>
        <w:t>184.</w:t>
      </w:r>
      <w:r w:rsidR="000F6979">
        <w:rPr>
          <w:snapToGrid/>
          <w:szCs w:val="24"/>
        </w:rPr>
        <w:t xml:space="preserve">  </w:t>
      </w:r>
      <w:r w:rsidRPr="00EC6A13">
        <w:rPr>
          <w:rFonts w:hint="eastAsia"/>
          <w:snapToGrid/>
          <w:szCs w:val="24"/>
        </w:rPr>
        <w:t>全面关爱和保护儿童青少年全国委员会</w:t>
      </w:r>
      <w:r>
        <w:rPr>
          <w:rFonts w:hint="eastAsia"/>
          <w:snapToGrid/>
          <w:szCs w:val="24"/>
        </w:rPr>
        <w:t>(</w:t>
      </w:r>
      <w:r w:rsidRPr="00EC6A13">
        <w:rPr>
          <w:snapToGrid/>
          <w:szCs w:val="24"/>
        </w:rPr>
        <w:t>CONAPINA</w:t>
      </w:r>
      <w:r>
        <w:rPr>
          <w:rFonts w:hint="eastAsia"/>
          <w:snapToGrid/>
          <w:szCs w:val="24"/>
        </w:rPr>
        <w:t>)</w:t>
      </w:r>
      <w:r w:rsidRPr="00EC6A13">
        <w:rPr>
          <w:rFonts w:hint="eastAsia"/>
          <w:snapToGrid/>
          <w:szCs w:val="24"/>
        </w:rPr>
        <w:t>是根据《儿童及未成年人法》的规定成立的最高级别治理机构，</w:t>
      </w:r>
      <w:r w:rsidRPr="00EC6A13">
        <w:rPr>
          <w:rStyle w:val="FootnoteReference"/>
          <w:rFonts w:eastAsia="SimSun"/>
          <w:snapToGrid/>
          <w:spacing w:val="10"/>
          <w:szCs w:val="24"/>
        </w:rPr>
        <w:footnoteReference w:id="47"/>
      </w:r>
      <w:r w:rsidR="000F6979">
        <w:rPr>
          <w:snapToGrid/>
          <w:szCs w:val="24"/>
        </w:rPr>
        <w:t xml:space="preserve"> </w:t>
      </w:r>
      <w:r w:rsidRPr="00EC6A13">
        <w:rPr>
          <w:rFonts w:hint="eastAsia"/>
          <w:snapToGrid/>
          <w:szCs w:val="24"/>
        </w:rPr>
        <w:t>其任务是按照《儿童权利公约》和《儿童及未成年人法典》确立的以儿童最佳利益为本、平等和非歧视、保护、全面教育和参与原则行事。</w:t>
      </w:r>
    </w:p>
    <w:p w:rsidR="00941CB5" w:rsidRPr="00EC6A13" w:rsidRDefault="00941CB5" w:rsidP="000F6979">
      <w:pPr>
        <w:ind w:firstLine="510"/>
        <w:rPr>
          <w:snapToGrid/>
          <w:szCs w:val="24"/>
        </w:rPr>
      </w:pPr>
      <w:r w:rsidRPr="00EC6A13">
        <w:rPr>
          <w:snapToGrid/>
          <w:szCs w:val="24"/>
        </w:rPr>
        <w:t>185.</w:t>
      </w:r>
      <w:r w:rsidR="000F6979">
        <w:rPr>
          <w:snapToGrid/>
          <w:szCs w:val="24"/>
        </w:rPr>
        <w:t xml:space="preserve">  </w:t>
      </w:r>
      <w:r w:rsidRPr="00EC6A13">
        <w:rPr>
          <w:rFonts w:hint="eastAsia"/>
          <w:snapToGrid/>
          <w:szCs w:val="24"/>
        </w:rPr>
        <w:t>该机构已经开展了一系列旨在强化政策、计划和方案的活动，从实际上确保负责开展儿童工作的公私部门执行《儿童及未成年人法典》以及全面保护的原则。</w:t>
      </w:r>
    </w:p>
    <w:p w:rsidR="00941CB5" w:rsidRPr="00EC6A13" w:rsidRDefault="00941CB5" w:rsidP="000F6979">
      <w:pPr>
        <w:ind w:firstLine="510"/>
        <w:rPr>
          <w:snapToGrid/>
          <w:szCs w:val="24"/>
        </w:rPr>
      </w:pPr>
      <w:r w:rsidRPr="00EC6A13">
        <w:rPr>
          <w:snapToGrid/>
          <w:szCs w:val="24"/>
        </w:rPr>
        <w:t>186</w:t>
      </w:r>
      <w:r w:rsidR="000F6979">
        <w:rPr>
          <w:snapToGrid/>
          <w:szCs w:val="24"/>
        </w:rPr>
        <w:t xml:space="preserve">.  </w:t>
      </w:r>
      <w:r w:rsidRPr="00EC6A13">
        <w:rPr>
          <w:rFonts w:hint="eastAsia"/>
          <w:snapToGrid/>
          <w:szCs w:val="24"/>
        </w:rPr>
        <w:t>尼加拉瓜妇女协会</w:t>
      </w:r>
      <w:r>
        <w:rPr>
          <w:rFonts w:hint="eastAsia"/>
          <w:snapToGrid/>
          <w:szCs w:val="24"/>
        </w:rPr>
        <w:t>(</w:t>
      </w:r>
      <w:r w:rsidRPr="00EC6A13">
        <w:rPr>
          <w:snapToGrid/>
          <w:szCs w:val="24"/>
        </w:rPr>
        <w:t>INIM</w:t>
      </w:r>
      <w:r>
        <w:rPr>
          <w:rFonts w:hint="eastAsia"/>
          <w:snapToGrid/>
          <w:szCs w:val="24"/>
        </w:rPr>
        <w:t>)</w:t>
      </w:r>
      <w:r w:rsidRPr="00EC6A13">
        <w:rPr>
          <w:rFonts w:hint="eastAsia"/>
          <w:snapToGrid/>
          <w:szCs w:val="24"/>
        </w:rPr>
        <w:t>是根据</w:t>
      </w:r>
      <w:r w:rsidRPr="00EC6A13">
        <w:rPr>
          <w:rFonts w:hint="eastAsia"/>
          <w:snapToGrid/>
          <w:szCs w:val="24"/>
        </w:rPr>
        <w:t>1987</w:t>
      </w:r>
      <w:r w:rsidRPr="00EC6A13">
        <w:rPr>
          <w:rFonts w:hint="eastAsia"/>
          <w:snapToGrid/>
          <w:szCs w:val="24"/>
        </w:rPr>
        <w:t>年通过的第</w:t>
      </w:r>
      <w:r w:rsidRPr="00EC6A13">
        <w:rPr>
          <w:rFonts w:hint="eastAsia"/>
          <w:snapToGrid/>
          <w:szCs w:val="24"/>
        </w:rPr>
        <w:t>293</w:t>
      </w:r>
      <w:r w:rsidRPr="00EC6A13">
        <w:rPr>
          <w:rFonts w:hint="eastAsia"/>
          <w:snapToGrid/>
          <w:szCs w:val="24"/>
        </w:rPr>
        <w:t>号法律建立的，</w:t>
      </w:r>
      <w:r w:rsidRPr="00EC6A13">
        <w:rPr>
          <w:rStyle w:val="FootnoteReference"/>
          <w:rFonts w:eastAsia="SimSun"/>
          <w:snapToGrid/>
          <w:spacing w:val="10"/>
          <w:szCs w:val="24"/>
        </w:rPr>
        <w:footnoteReference w:id="48"/>
      </w:r>
      <w:r w:rsidRPr="00EC6A13">
        <w:rPr>
          <w:rFonts w:hint="eastAsia"/>
          <w:snapToGrid/>
          <w:szCs w:val="24"/>
        </w:rPr>
        <w:t>该法规定协会的宗旨是通过为消除针对妇女的一切形式压制和歧视建立基础，为各国政府编制、强化和扩展全球化政策提供协调和技术支持。它还促进建立一种新型的社会和私人关系，以实现妇女完全融入国家社会生活，找到解决其特殊问题的方法，比如发起反歧视理念的运动。它还帮助改善经济、社会和组织环境，以确保妇女享有有效的机会平等，并被纳入经济、社会和政治转型与发展的国家进程中。</w:t>
      </w:r>
    </w:p>
    <w:p w:rsidR="00941CB5" w:rsidRPr="00EC6A13" w:rsidRDefault="00941CB5" w:rsidP="003C4758">
      <w:pPr>
        <w:ind w:firstLine="510"/>
        <w:rPr>
          <w:snapToGrid/>
          <w:szCs w:val="24"/>
        </w:rPr>
      </w:pPr>
      <w:r w:rsidRPr="00EC6A13">
        <w:rPr>
          <w:snapToGrid/>
          <w:szCs w:val="24"/>
        </w:rPr>
        <w:t>187.</w:t>
      </w:r>
      <w:r w:rsidR="000F6979">
        <w:rPr>
          <w:snapToGrid/>
          <w:szCs w:val="24"/>
        </w:rPr>
        <w:t xml:space="preserve">  </w:t>
      </w:r>
      <w:r w:rsidRPr="00EC6A13">
        <w:rPr>
          <w:rFonts w:hint="eastAsia"/>
          <w:snapToGrid/>
          <w:szCs w:val="24"/>
        </w:rPr>
        <w:t>国家跨部门艾滋病防治委员会</w:t>
      </w:r>
      <w:r>
        <w:rPr>
          <w:rFonts w:hint="eastAsia"/>
          <w:snapToGrid/>
          <w:szCs w:val="24"/>
        </w:rPr>
        <w:t>(</w:t>
      </w:r>
      <w:r w:rsidRPr="00EC6A13">
        <w:rPr>
          <w:snapToGrid/>
          <w:szCs w:val="24"/>
        </w:rPr>
        <w:t>CONISIDA</w:t>
      </w:r>
      <w:r>
        <w:rPr>
          <w:rFonts w:hint="eastAsia"/>
          <w:snapToGrid/>
          <w:szCs w:val="24"/>
        </w:rPr>
        <w:t>)</w:t>
      </w:r>
      <w:r w:rsidRPr="00EC6A13">
        <w:rPr>
          <w:rFonts w:hint="eastAsia"/>
          <w:snapToGrid/>
          <w:szCs w:val="24"/>
        </w:rPr>
        <w:t>是一个根据第</w:t>
      </w:r>
      <w:r w:rsidRPr="00EC6A13">
        <w:rPr>
          <w:rFonts w:hint="eastAsia"/>
          <w:snapToGrid/>
          <w:szCs w:val="24"/>
        </w:rPr>
        <w:t>238</w:t>
      </w:r>
      <w:r w:rsidRPr="00EC6A13">
        <w:rPr>
          <w:rFonts w:hint="eastAsia"/>
          <w:snapToGrid/>
          <w:szCs w:val="24"/>
        </w:rPr>
        <w:t>号法律成立的机构，</w:t>
      </w:r>
      <w:r w:rsidRPr="00EC6A13">
        <w:rPr>
          <w:rStyle w:val="FootnoteReference"/>
          <w:rFonts w:eastAsia="SimSun"/>
          <w:snapToGrid/>
          <w:spacing w:val="10"/>
          <w:szCs w:val="24"/>
        </w:rPr>
        <w:footnoteReference w:id="49"/>
      </w:r>
      <w:r w:rsidR="000F6979">
        <w:rPr>
          <w:snapToGrid/>
          <w:szCs w:val="24"/>
        </w:rPr>
        <w:t xml:space="preserve"> </w:t>
      </w:r>
      <w:r w:rsidRPr="00EC6A13">
        <w:rPr>
          <w:rFonts w:hint="eastAsia"/>
          <w:snapToGrid/>
          <w:szCs w:val="24"/>
        </w:rPr>
        <w:t>由国家公共和私人机构以及非政府组织的代表组成。</w:t>
      </w:r>
    </w:p>
    <w:p w:rsidR="00941CB5" w:rsidRPr="00EC6A13" w:rsidRDefault="00941CB5" w:rsidP="003C4758">
      <w:pPr>
        <w:spacing w:after="320"/>
        <w:ind w:firstLine="510"/>
        <w:rPr>
          <w:snapToGrid/>
          <w:szCs w:val="24"/>
        </w:rPr>
      </w:pPr>
      <w:r w:rsidRPr="00EC6A13">
        <w:rPr>
          <w:snapToGrid/>
          <w:szCs w:val="24"/>
        </w:rPr>
        <w:t>188.</w:t>
      </w:r>
      <w:r w:rsidR="003C4758">
        <w:rPr>
          <w:rFonts w:hint="eastAsia"/>
          <w:snapToGrid/>
          <w:szCs w:val="24"/>
        </w:rPr>
        <w:t xml:space="preserve">  </w:t>
      </w:r>
      <w:r w:rsidRPr="00EC6A13">
        <w:rPr>
          <w:rFonts w:hint="eastAsia"/>
          <w:snapToGrid/>
          <w:szCs w:val="24"/>
        </w:rPr>
        <w:t>应当注意的是，被归类为“少数民族”</w:t>
      </w:r>
      <w:r>
        <w:rPr>
          <w:rFonts w:hint="eastAsia"/>
          <w:snapToGrid/>
          <w:szCs w:val="24"/>
        </w:rPr>
        <w:t>(</w:t>
      </w:r>
      <w:r w:rsidRPr="00EC6A13">
        <w:rPr>
          <w:rFonts w:hint="eastAsia"/>
          <w:snapToGrid/>
          <w:szCs w:val="24"/>
        </w:rPr>
        <w:t>移民、境内流离失所者、土著人、难民等</w:t>
      </w:r>
      <w:r>
        <w:rPr>
          <w:rFonts w:hint="eastAsia"/>
          <w:snapToGrid/>
          <w:szCs w:val="24"/>
        </w:rPr>
        <w:t>)</w:t>
      </w:r>
      <w:r w:rsidRPr="00EC6A13">
        <w:rPr>
          <w:rFonts w:hint="eastAsia"/>
          <w:snapToGrid/>
          <w:szCs w:val="24"/>
        </w:rPr>
        <w:t>的人口，与其人权相关的一切事宜都得益于尼加拉瓜和外国民间社会组织所做的宝贵工作，它们在维护人权方面为尼加拉瓜居民提供公正无私的支持。</w:t>
      </w:r>
    </w:p>
    <w:p w:rsidR="00941CB5" w:rsidRPr="000F6979" w:rsidRDefault="00941CB5" w:rsidP="000F6979">
      <w:pPr>
        <w:pStyle w:val="Heading4"/>
        <w:rPr>
          <w:rFonts w:ascii="Time New Roman" w:eastAsia="SimHei" w:hAnsi="Time New Roman" w:hint="eastAsia"/>
          <w:u w:val="none"/>
        </w:rPr>
      </w:pPr>
      <w:r w:rsidRPr="000F6979">
        <w:rPr>
          <w:rFonts w:ascii="Time New Roman" w:eastAsia="SimHei" w:hAnsi="Time New Roman" w:hint="eastAsia"/>
          <w:u w:val="none"/>
        </w:rPr>
        <w:t>家庭、儿童和青少年部</w:t>
      </w:r>
      <w:r w:rsidRPr="000F6979">
        <w:rPr>
          <w:rFonts w:ascii="Time New Roman" w:eastAsia="SimHei" w:hAnsi="Time New Roman" w:hint="eastAsia"/>
          <w:u w:val="none"/>
        </w:rPr>
        <w:t>(</w:t>
      </w:r>
      <w:r w:rsidRPr="000F6979">
        <w:rPr>
          <w:rFonts w:ascii="Time New Roman" w:eastAsia="SimHei" w:hAnsi="Time New Roman" w:hint="eastAsia"/>
          <w:b/>
          <w:u w:val="none"/>
        </w:rPr>
        <w:t>MIFAMILIA</w:t>
      </w:r>
      <w:r w:rsidRPr="000F6979">
        <w:rPr>
          <w:rFonts w:ascii="Time New Roman" w:eastAsia="SimHei" w:hAnsi="Time New Roman" w:hint="eastAsia"/>
          <w:u w:val="none"/>
        </w:rPr>
        <w:t>)</w:t>
      </w:r>
    </w:p>
    <w:p w:rsidR="00941CB5" w:rsidRPr="00EC6A13" w:rsidRDefault="00941CB5" w:rsidP="003C4758">
      <w:pPr>
        <w:ind w:firstLine="510"/>
        <w:rPr>
          <w:snapToGrid/>
          <w:szCs w:val="24"/>
        </w:rPr>
      </w:pPr>
      <w:r w:rsidRPr="00EC6A13">
        <w:rPr>
          <w:snapToGrid/>
          <w:szCs w:val="24"/>
        </w:rPr>
        <w:t>189.</w:t>
      </w:r>
      <w:r w:rsidR="000F6979">
        <w:rPr>
          <w:snapToGrid/>
          <w:szCs w:val="24"/>
        </w:rPr>
        <w:t xml:space="preserve">  </w:t>
      </w:r>
      <w:r w:rsidRPr="00EC6A13">
        <w:rPr>
          <w:rFonts w:hint="eastAsia"/>
          <w:snapToGrid/>
          <w:szCs w:val="24"/>
        </w:rPr>
        <w:t>家庭、儿童和青少年部成立于</w:t>
      </w:r>
      <w:r w:rsidRPr="00EC6A13">
        <w:rPr>
          <w:rFonts w:hint="eastAsia"/>
          <w:snapToGrid/>
          <w:szCs w:val="24"/>
        </w:rPr>
        <w:t>1998</w:t>
      </w:r>
      <w:r w:rsidRPr="00EC6A13">
        <w:rPr>
          <w:rFonts w:hint="eastAsia"/>
          <w:snapToGrid/>
          <w:szCs w:val="24"/>
        </w:rPr>
        <w:t>年，其职责是根据《执行分支机构</w:t>
      </w:r>
      <w:r>
        <w:rPr>
          <w:rFonts w:hint="eastAsia"/>
          <w:snapToGrid/>
          <w:szCs w:val="24"/>
        </w:rPr>
        <w:t>(</w:t>
      </w:r>
      <w:r w:rsidRPr="00EC6A13">
        <w:rPr>
          <w:rFonts w:hint="eastAsia"/>
          <w:snapToGrid/>
          <w:szCs w:val="24"/>
        </w:rPr>
        <w:t>组织、职能和程序</w:t>
      </w:r>
      <w:r>
        <w:rPr>
          <w:rFonts w:hint="eastAsia"/>
          <w:snapToGrid/>
          <w:szCs w:val="24"/>
        </w:rPr>
        <w:t>)</w:t>
      </w:r>
      <w:r w:rsidRPr="00EC6A13">
        <w:rPr>
          <w:rFonts w:hint="eastAsia"/>
          <w:snapToGrid/>
          <w:szCs w:val="24"/>
        </w:rPr>
        <w:t>法》</w:t>
      </w:r>
      <w:r>
        <w:rPr>
          <w:rFonts w:hint="eastAsia"/>
          <w:snapToGrid/>
          <w:szCs w:val="24"/>
        </w:rPr>
        <w:t>(</w:t>
      </w:r>
      <w:r w:rsidRPr="00EC6A13">
        <w:rPr>
          <w:rFonts w:hint="eastAsia"/>
          <w:snapToGrid/>
          <w:szCs w:val="24"/>
        </w:rPr>
        <w:t>第</w:t>
      </w:r>
      <w:r w:rsidRPr="00EC6A13">
        <w:rPr>
          <w:rFonts w:hint="eastAsia"/>
          <w:snapToGrid/>
          <w:szCs w:val="24"/>
        </w:rPr>
        <w:t>290</w:t>
      </w:r>
      <w:r w:rsidRPr="00EC6A13">
        <w:rPr>
          <w:rFonts w:hint="eastAsia"/>
          <w:snapToGrid/>
          <w:szCs w:val="24"/>
        </w:rPr>
        <w:t>号法律</w:t>
      </w:r>
      <w:r>
        <w:rPr>
          <w:rFonts w:hint="eastAsia"/>
          <w:snapToGrid/>
          <w:szCs w:val="24"/>
        </w:rPr>
        <w:t>)</w:t>
      </w:r>
      <w:r w:rsidRPr="00EC6A13">
        <w:rPr>
          <w:rFonts w:hint="eastAsia"/>
          <w:snapToGrid/>
          <w:szCs w:val="24"/>
        </w:rPr>
        <w:t>为弱势或处于危险中的儿童提供全面的社会保护。</w:t>
      </w:r>
      <w:r w:rsidRPr="00EC6A13">
        <w:rPr>
          <w:rStyle w:val="FootnoteReference"/>
          <w:rFonts w:eastAsia="SimSun"/>
          <w:snapToGrid/>
          <w:spacing w:val="10"/>
          <w:szCs w:val="24"/>
        </w:rPr>
        <w:footnoteReference w:id="50"/>
      </w:r>
      <w:r w:rsidR="000F6979">
        <w:rPr>
          <w:snapToGrid/>
          <w:szCs w:val="24"/>
        </w:rPr>
        <w:t xml:space="preserve"> </w:t>
      </w:r>
      <w:r w:rsidRPr="00EC6A13">
        <w:rPr>
          <w:rFonts w:hint="eastAsia"/>
          <w:snapToGrid/>
          <w:szCs w:val="24"/>
        </w:rPr>
        <w:t>它还负责监督和监测针对家庭的综合照料，特别是最弱势和承担最多社会风险的家庭。</w:t>
      </w:r>
    </w:p>
    <w:p w:rsidR="00941CB5" w:rsidRPr="00EC6A13" w:rsidRDefault="00941CB5" w:rsidP="000F6979">
      <w:pPr>
        <w:ind w:firstLine="510"/>
        <w:rPr>
          <w:snapToGrid/>
          <w:szCs w:val="24"/>
        </w:rPr>
      </w:pPr>
      <w:r w:rsidRPr="00EC6A13">
        <w:rPr>
          <w:snapToGrid/>
          <w:szCs w:val="24"/>
        </w:rPr>
        <w:t>190.</w:t>
      </w:r>
      <w:r w:rsidR="000F6979">
        <w:rPr>
          <w:snapToGrid/>
          <w:szCs w:val="24"/>
        </w:rPr>
        <w:t xml:space="preserve">  </w:t>
      </w:r>
      <w:r w:rsidRPr="00EC6A13">
        <w:rPr>
          <w:rFonts w:hint="eastAsia"/>
          <w:snapToGrid/>
          <w:szCs w:val="24"/>
        </w:rPr>
        <w:t>根据尼加拉瓜《儿童及未成年人法典》第</w:t>
      </w:r>
      <w:r w:rsidRPr="00EC6A13">
        <w:rPr>
          <w:rFonts w:hint="eastAsia"/>
          <w:snapToGrid/>
          <w:szCs w:val="24"/>
        </w:rPr>
        <w:t>92</w:t>
      </w:r>
      <w:r w:rsidRPr="00EC6A13">
        <w:rPr>
          <w:rFonts w:hint="eastAsia"/>
          <w:snapToGrid/>
          <w:szCs w:val="24"/>
        </w:rPr>
        <w:t>条，该部还负责监督与监测所有以保护家庭、中心和村镇中由其照顾的儿童及未成年人为目的的政府和非政府组织。</w:t>
      </w:r>
    </w:p>
    <w:p w:rsidR="00941CB5" w:rsidRPr="00EC6A13" w:rsidRDefault="00941CB5" w:rsidP="000F6979">
      <w:pPr>
        <w:ind w:firstLine="510"/>
        <w:rPr>
          <w:snapToGrid/>
          <w:szCs w:val="24"/>
        </w:rPr>
      </w:pPr>
      <w:r w:rsidRPr="00EC6A13">
        <w:rPr>
          <w:snapToGrid/>
          <w:szCs w:val="24"/>
        </w:rPr>
        <w:t>191.</w:t>
      </w:r>
      <w:r w:rsidR="000F6979">
        <w:rPr>
          <w:snapToGrid/>
          <w:szCs w:val="24"/>
        </w:rPr>
        <w:t xml:space="preserve">  </w:t>
      </w:r>
      <w:r w:rsidRPr="00EC6A13">
        <w:rPr>
          <w:rFonts w:hint="eastAsia"/>
          <w:snapToGrid/>
          <w:szCs w:val="24"/>
        </w:rPr>
        <w:t>家庭、儿童和青少年部还制定了各种标准和条例，执行各种行动与方案，以照顾和保护弱势群体，优先关注的是面临最高级别社会风险和处于极端贫困中的家庭及儿童。它通过保护中心、替代居所以及抚养费、家庭安置和领养程序为儿童及未成年人提供特别保护。</w:t>
      </w:r>
    </w:p>
    <w:p w:rsidR="00941CB5" w:rsidRPr="00EC6A13" w:rsidRDefault="00941CB5" w:rsidP="000F6979">
      <w:pPr>
        <w:spacing w:after="320"/>
        <w:ind w:firstLine="510"/>
        <w:rPr>
          <w:snapToGrid/>
          <w:szCs w:val="24"/>
        </w:rPr>
      </w:pPr>
      <w:r w:rsidRPr="00EC6A13">
        <w:rPr>
          <w:snapToGrid/>
          <w:szCs w:val="24"/>
        </w:rPr>
        <w:t>192.</w:t>
      </w:r>
      <w:r w:rsidR="000F6979">
        <w:rPr>
          <w:snapToGrid/>
          <w:szCs w:val="24"/>
        </w:rPr>
        <w:t xml:space="preserve">  </w:t>
      </w:r>
      <w:r w:rsidRPr="00EC6A13">
        <w:rPr>
          <w:rFonts w:hint="eastAsia"/>
          <w:snapToGrid/>
          <w:szCs w:val="24"/>
        </w:rPr>
        <w:t>在预防和照顾方面，该部按照综合照料模式为这些人群提供如下服务：</w:t>
      </w:r>
    </w:p>
    <w:p w:rsidR="00941CB5" w:rsidRPr="00EC6A13" w:rsidRDefault="00941CB5" w:rsidP="000F6979">
      <w:pPr>
        <w:pStyle w:val="Heading3"/>
      </w:pPr>
      <w:r w:rsidRPr="000F6979">
        <w:rPr>
          <w:u w:val="none"/>
        </w:rPr>
        <w:t>1.</w:t>
      </w:r>
      <w:r w:rsidRPr="000F6979">
        <w:rPr>
          <w:u w:val="none"/>
        </w:rPr>
        <w:tab/>
      </w:r>
      <w:r w:rsidRPr="00EC6A13">
        <w:rPr>
          <w:rFonts w:hint="eastAsia"/>
        </w:rPr>
        <w:t>预</w:t>
      </w:r>
      <w:r w:rsidR="000F6979">
        <w:t xml:space="preserve">  </w:t>
      </w:r>
      <w:r w:rsidRPr="00EC6A13">
        <w:rPr>
          <w:rFonts w:hint="eastAsia"/>
        </w:rPr>
        <w:t>防</w:t>
      </w:r>
    </w:p>
    <w:p w:rsidR="00941CB5" w:rsidRPr="00EC6A13" w:rsidRDefault="00941CB5" w:rsidP="000F6979">
      <w:pPr>
        <w:spacing w:after="320"/>
        <w:ind w:firstLine="510"/>
        <w:rPr>
          <w:snapToGrid/>
          <w:szCs w:val="24"/>
        </w:rPr>
      </w:pPr>
      <w:r w:rsidRPr="00EC6A13">
        <w:rPr>
          <w:snapToGrid/>
          <w:szCs w:val="24"/>
        </w:rPr>
        <w:t>193.</w:t>
      </w:r>
      <w:r w:rsidR="000F6979">
        <w:rPr>
          <w:snapToGrid/>
          <w:szCs w:val="24"/>
        </w:rPr>
        <w:t xml:space="preserve">  </w:t>
      </w:r>
      <w:r w:rsidRPr="00EC6A13">
        <w:rPr>
          <w:rFonts w:hint="eastAsia"/>
          <w:snapToGrid/>
          <w:szCs w:val="24"/>
        </w:rPr>
        <w:t>在预防方面采取的行动是在与家庭、政府和非政府组织以及民间社会的协调下在优先群体内展开的，目的是减少儿童及未成年人面临社会风险的情况，主要是通过促进人力资本开发、加强家庭与社区参与针对最弱势人群的可能的解决方法。</w:t>
      </w:r>
    </w:p>
    <w:p w:rsidR="00941CB5" w:rsidRPr="000F6979" w:rsidRDefault="00941CB5" w:rsidP="000F6979">
      <w:pPr>
        <w:pStyle w:val="Heading4"/>
        <w:rPr>
          <w:rFonts w:ascii="Time New Roman" w:eastAsia="SimHei" w:hAnsi="Time New Roman"/>
          <w:u w:val="none"/>
        </w:rPr>
      </w:pPr>
      <w:r w:rsidRPr="000F6979">
        <w:rPr>
          <w:rFonts w:ascii="Time New Roman" w:eastAsia="SimHei" w:hAnsi="Time New Roman" w:hint="eastAsia"/>
          <w:u w:val="none"/>
        </w:rPr>
        <w:t>在预防方面，制定了以下战略：</w:t>
      </w:r>
    </w:p>
    <w:p w:rsidR="00941CB5" w:rsidRPr="000F6979" w:rsidRDefault="00941CB5" w:rsidP="000F6979">
      <w:pPr>
        <w:pStyle w:val="Heading4"/>
        <w:ind w:firstLine="510"/>
        <w:rPr>
          <w:rFonts w:ascii="Time New Roman" w:eastAsia="SimHei" w:hAnsi="Time New Roman" w:hint="eastAsia"/>
          <w:u w:val="none"/>
        </w:rPr>
      </w:pPr>
      <w:r w:rsidRPr="000F6979">
        <w:rPr>
          <w:rFonts w:ascii="Time New Roman" w:eastAsia="SimHei" w:hAnsi="Time New Roman" w:hint="eastAsia"/>
          <w:u w:val="none"/>
        </w:rPr>
        <w:t>(</w:t>
      </w:r>
      <w:r w:rsidRPr="000F6979">
        <w:rPr>
          <w:rFonts w:ascii="Time New Roman" w:eastAsia="SimHei" w:hAnsi="Time New Roman" w:hint="eastAsia"/>
          <w:u w:val="none"/>
        </w:rPr>
        <w:t>一</w:t>
      </w:r>
      <w:r w:rsidRPr="000F6979">
        <w:rPr>
          <w:rFonts w:ascii="Time New Roman" w:eastAsia="SimHei" w:hAnsi="Time New Roman" w:hint="eastAsia"/>
          <w:u w:val="none"/>
        </w:rPr>
        <w:t>)</w:t>
      </w:r>
      <w:r w:rsidR="000F6979">
        <w:rPr>
          <w:rFonts w:ascii="Time New Roman" w:eastAsia="SimHei" w:hAnsi="Time New Roman"/>
          <w:u w:val="none"/>
        </w:rPr>
        <w:t xml:space="preserve">  </w:t>
      </w:r>
      <w:r w:rsidRPr="000F6979">
        <w:rPr>
          <w:rFonts w:ascii="Time New Roman" w:eastAsia="SimHei" w:hAnsi="Time New Roman" w:hint="eastAsia"/>
          <w:u w:val="none"/>
        </w:rPr>
        <w:t>心理</w:t>
      </w:r>
      <w:r w:rsidR="000F6979" w:rsidRPr="000F6979">
        <w:rPr>
          <w:rFonts w:eastAsia="SimHei" w:hint="eastAsia"/>
          <w:spacing w:val="-50"/>
          <w:u w:val="none"/>
        </w:rPr>
        <w:t>―</w:t>
      </w:r>
      <w:r w:rsidR="000F6979" w:rsidRPr="000F6979">
        <w:rPr>
          <w:rFonts w:eastAsia="SimHei" w:hint="eastAsia"/>
          <w:u w:val="none"/>
        </w:rPr>
        <w:t>―</w:t>
      </w:r>
      <w:r w:rsidRPr="000F6979">
        <w:rPr>
          <w:rFonts w:ascii="Time New Roman" w:eastAsia="SimHei" w:hAnsi="Time New Roman" w:hint="eastAsia"/>
          <w:u w:val="none"/>
        </w:rPr>
        <w:t>社会风险预防模式</w:t>
      </w:r>
    </w:p>
    <w:p w:rsidR="00941CB5" w:rsidRPr="00EC6A13" w:rsidRDefault="00941CB5" w:rsidP="000F6979">
      <w:pPr>
        <w:spacing w:after="320"/>
        <w:ind w:firstLine="510"/>
        <w:rPr>
          <w:snapToGrid/>
          <w:szCs w:val="24"/>
        </w:rPr>
      </w:pPr>
      <w:r w:rsidRPr="00EC6A13">
        <w:rPr>
          <w:snapToGrid/>
          <w:szCs w:val="24"/>
        </w:rPr>
        <w:t>194.</w:t>
      </w:r>
      <w:r w:rsidR="000F6979">
        <w:rPr>
          <w:snapToGrid/>
          <w:szCs w:val="24"/>
        </w:rPr>
        <w:t xml:space="preserve">  </w:t>
      </w:r>
      <w:r w:rsidRPr="00EC6A13">
        <w:rPr>
          <w:rFonts w:hint="eastAsia"/>
          <w:snapToGrid/>
          <w:szCs w:val="24"/>
        </w:rPr>
        <w:t>采用这种模式是为了预防与毒品使用、商业性剥削、家庭及社会关系等相关的风险。在每个社区都开展了有关心理</w:t>
      </w:r>
      <w:r w:rsidRPr="00EC6A13">
        <w:rPr>
          <w:rFonts w:hint="eastAsia"/>
          <w:snapToGrid/>
          <w:szCs w:val="24"/>
        </w:rPr>
        <w:t>-</w:t>
      </w:r>
      <w:r w:rsidRPr="00EC6A13">
        <w:rPr>
          <w:rFonts w:hint="eastAsia"/>
          <w:snapToGrid/>
          <w:szCs w:val="24"/>
        </w:rPr>
        <w:t>社会风险的诊断性研究，并起草了一份促进和加强儿童及家庭保护因素的行动计划。此外，还成立了社区预防体系，以便在自愿基础上参与由此模式产生的预防性活动。</w:t>
      </w:r>
    </w:p>
    <w:p w:rsidR="00941CB5" w:rsidRPr="000F6979" w:rsidRDefault="00941CB5" w:rsidP="000F6979">
      <w:pPr>
        <w:pStyle w:val="Heading4"/>
        <w:ind w:firstLine="510"/>
        <w:rPr>
          <w:rFonts w:ascii="Time New Roman" w:eastAsia="SimHei" w:hAnsi="Time New Roman"/>
          <w:u w:val="none"/>
        </w:rPr>
      </w:pPr>
      <w:r w:rsidRPr="000F6979">
        <w:rPr>
          <w:rFonts w:ascii="Time New Roman" w:eastAsia="SimHei" w:hAnsi="Time New Roman"/>
          <w:u w:val="none"/>
        </w:rPr>
        <w:t>(</w:t>
      </w:r>
      <w:r w:rsidRPr="000F6979">
        <w:rPr>
          <w:rFonts w:ascii="Time New Roman" w:eastAsia="SimHei" w:hAnsi="Time New Roman" w:hint="eastAsia"/>
          <w:u w:val="none"/>
        </w:rPr>
        <w:t>二</w:t>
      </w:r>
      <w:r w:rsidRPr="000F6979">
        <w:rPr>
          <w:rFonts w:ascii="Time New Roman" w:eastAsia="SimHei" w:hAnsi="Time New Roman"/>
          <w:u w:val="none"/>
        </w:rPr>
        <w:t>)</w:t>
      </w:r>
      <w:r w:rsidR="000F6979" w:rsidRPr="000F6979">
        <w:rPr>
          <w:rFonts w:ascii="Time New Roman" w:eastAsia="SimHei" w:hAnsi="Time New Roman"/>
          <w:u w:val="none"/>
        </w:rPr>
        <w:t xml:space="preserve">  </w:t>
      </w:r>
      <w:r w:rsidRPr="000F6979">
        <w:rPr>
          <w:rFonts w:ascii="Time New Roman" w:eastAsia="SimHei" w:hAnsi="Time New Roman" w:hint="eastAsia"/>
          <w:u w:val="none"/>
        </w:rPr>
        <w:t>家庭顾问</w:t>
      </w:r>
    </w:p>
    <w:p w:rsidR="00941CB5" w:rsidRPr="00EC6A13" w:rsidRDefault="00941CB5" w:rsidP="000F6979">
      <w:pPr>
        <w:ind w:firstLine="510"/>
        <w:rPr>
          <w:snapToGrid/>
          <w:szCs w:val="24"/>
        </w:rPr>
      </w:pPr>
      <w:r w:rsidRPr="00EC6A13">
        <w:rPr>
          <w:snapToGrid/>
          <w:szCs w:val="24"/>
        </w:rPr>
        <w:t>195.</w:t>
      </w:r>
      <w:r w:rsidR="000F6979">
        <w:rPr>
          <w:snapToGrid/>
          <w:szCs w:val="24"/>
        </w:rPr>
        <w:t xml:space="preserve">  </w:t>
      </w:r>
      <w:r w:rsidRPr="00EC6A13">
        <w:rPr>
          <w:rFonts w:hint="eastAsia"/>
          <w:snapToGrid/>
          <w:szCs w:val="24"/>
        </w:rPr>
        <w:t>家庭顾问由家庭部地方办公室通过志愿社会工作方案和社区体系外联工作者选出，为他们提供培训讲习班，以便其能够胜任向受益人群提供心理</w:t>
      </w:r>
      <w:r w:rsidR="000F6979" w:rsidRPr="000F6979">
        <w:rPr>
          <w:rFonts w:hint="eastAsia"/>
          <w:snapToGrid/>
          <w:spacing w:val="-50"/>
          <w:szCs w:val="24"/>
        </w:rPr>
        <w:t>―</w:t>
      </w:r>
      <w:r w:rsidR="000F6979" w:rsidRPr="000F6979">
        <w:rPr>
          <w:rFonts w:hint="eastAsia"/>
          <w:snapToGrid/>
          <w:szCs w:val="24"/>
        </w:rPr>
        <w:t>―</w:t>
      </w:r>
      <w:r w:rsidRPr="00EC6A13">
        <w:rPr>
          <w:rFonts w:hint="eastAsia"/>
          <w:snapToGrid/>
          <w:szCs w:val="24"/>
        </w:rPr>
        <w:t>社会咨询服务的工作。</w:t>
      </w:r>
    </w:p>
    <w:p w:rsidR="00941CB5" w:rsidRPr="00EC6A13" w:rsidRDefault="000F6979" w:rsidP="000F6979">
      <w:pPr>
        <w:spacing w:after="320"/>
        <w:ind w:firstLine="510"/>
        <w:rPr>
          <w:snapToGrid/>
          <w:szCs w:val="24"/>
        </w:rPr>
      </w:pPr>
      <w:r>
        <w:rPr>
          <w:snapToGrid/>
          <w:szCs w:val="24"/>
        </w:rPr>
        <w:t xml:space="preserve">196.  </w:t>
      </w:r>
      <w:r w:rsidR="00941CB5" w:rsidRPr="00EC6A13">
        <w:rPr>
          <w:rFonts w:hint="eastAsia"/>
          <w:snapToGrid/>
          <w:szCs w:val="24"/>
        </w:rPr>
        <w:t>家庭顾问支持其社区成员寻找解决暴力相关的问题办法，并作为协调员对人们在可获得的服务及获取方法方面给予指导。其工作的目的是在尊重人权的框架内营造一种非暴力、和平解决争端的环境。</w:t>
      </w:r>
    </w:p>
    <w:p w:rsidR="00941CB5" w:rsidRPr="000F6979" w:rsidRDefault="00941CB5" w:rsidP="000F6979">
      <w:pPr>
        <w:pStyle w:val="Heading4"/>
        <w:ind w:firstLine="510"/>
        <w:rPr>
          <w:rFonts w:ascii="Time New Roman" w:eastAsia="SimHei" w:hAnsi="Time New Roman"/>
          <w:u w:val="none"/>
        </w:rPr>
      </w:pPr>
      <w:r w:rsidRPr="000F6979">
        <w:rPr>
          <w:rFonts w:ascii="Time New Roman" w:eastAsia="SimHei" w:hAnsi="Time New Roman"/>
          <w:u w:val="none"/>
        </w:rPr>
        <w:t>(</w:t>
      </w:r>
      <w:r w:rsidRPr="000F6979">
        <w:rPr>
          <w:rFonts w:ascii="Time New Roman" w:eastAsia="SimHei" w:hAnsi="Time New Roman" w:hint="eastAsia"/>
          <w:u w:val="none"/>
        </w:rPr>
        <w:t>三</w:t>
      </w:r>
      <w:r w:rsidR="000F6979" w:rsidRPr="000F6979">
        <w:rPr>
          <w:rFonts w:ascii="Time New Roman" w:eastAsia="SimHei" w:hAnsi="Time New Roman"/>
          <w:u w:val="none"/>
        </w:rPr>
        <w:t xml:space="preserve">)  </w:t>
      </w:r>
      <w:r w:rsidRPr="000F6979">
        <w:rPr>
          <w:rFonts w:ascii="Time New Roman" w:eastAsia="SimHei" w:hAnsi="Time New Roman" w:hint="eastAsia"/>
          <w:u w:val="none"/>
        </w:rPr>
        <w:t>社区外联工作者</w:t>
      </w:r>
    </w:p>
    <w:p w:rsidR="00941CB5" w:rsidRPr="00EC6A13" w:rsidRDefault="000F6979" w:rsidP="000F6979">
      <w:pPr>
        <w:spacing w:after="320"/>
        <w:ind w:firstLine="510"/>
        <w:rPr>
          <w:snapToGrid/>
          <w:szCs w:val="24"/>
        </w:rPr>
      </w:pPr>
      <w:r>
        <w:rPr>
          <w:snapToGrid/>
          <w:szCs w:val="24"/>
        </w:rPr>
        <w:t xml:space="preserve">197.  </w:t>
      </w:r>
      <w:r w:rsidR="00941CB5" w:rsidRPr="00EC6A13">
        <w:rPr>
          <w:rFonts w:hint="eastAsia"/>
          <w:snapToGrid/>
          <w:szCs w:val="24"/>
        </w:rPr>
        <w:t>社区外联工作者网络十名社区外联工作者加入家庭部</w:t>
      </w:r>
      <w:r w:rsidR="00941CB5" w:rsidRPr="00EC6A13">
        <w:rPr>
          <w:rFonts w:hint="eastAsia"/>
          <w:snapToGrid/>
          <w:szCs w:val="24"/>
        </w:rPr>
        <w:t>24</w:t>
      </w:r>
      <w:r w:rsidR="00941CB5" w:rsidRPr="00EC6A13">
        <w:rPr>
          <w:rFonts w:hint="eastAsia"/>
          <w:snapToGrid/>
          <w:szCs w:val="24"/>
        </w:rPr>
        <w:t>个地方办公室使该部门得到了加强，以支持社区预防性行动的落实工作。</w:t>
      </w:r>
    </w:p>
    <w:p w:rsidR="00941CB5" w:rsidRPr="000F6979" w:rsidRDefault="00941CB5" w:rsidP="000F6979">
      <w:pPr>
        <w:pStyle w:val="Heading4"/>
        <w:ind w:firstLine="510"/>
        <w:rPr>
          <w:rFonts w:ascii="Time New Roman" w:eastAsia="SimHei" w:hAnsi="Time New Roman"/>
          <w:u w:val="none"/>
        </w:rPr>
      </w:pPr>
      <w:r w:rsidRPr="000F6979">
        <w:rPr>
          <w:rFonts w:ascii="Time New Roman" w:eastAsia="SimHei" w:hAnsi="Time New Roman"/>
          <w:u w:val="none"/>
        </w:rPr>
        <w:t>(</w:t>
      </w:r>
      <w:r w:rsidRPr="000F6979">
        <w:rPr>
          <w:rFonts w:ascii="Time New Roman" w:eastAsia="SimHei" w:hAnsi="Time New Roman" w:hint="eastAsia"/>
          <w:u w:val="none"/>
        </w:rPr>
        <w:t>四</w:t>
      </w:r>
      <w:r w:rsidR="000F6979" w:rsidRPr="000F6979">
        <w:rPr>
          <w:rFonts w:ascii="Time New Roman" w:eastAsia="SimHei" w:hAnsi="Time New Roman"/>
          <w:u w:val="none"/>
        </w:rPr>
        <w:t xml:space="preserve">)  </w:t>
      </w:r>
      <w:r w:rsidRPr="000F6979">
        <w:rPr>
          <w:rFonts w:ascii="Time New Roman" w:eastAsia="SimHei" w:hAnsi="Time New Roman" w:hint="eastAsia"/>
          <w:u w:val="none"/>
        </w:rPr>
        <w:t>青年俱乐部</w:t>
      </w:r>
    </w:p>
    <w:p w:rsidR="00941CB5" w:rsidRPr="00EC6A13" w:rsidRDefault="00941CB5" w:rsidP="000F6979">
      <w:pPr>
        <w:spacing w:after="320"/>
        <w:ind w:firstLine="510"/>
        <w:rPr>
          <w:snapToGrid/>
          <w:szCs w:val="24"/>
        </w:rPr>
      </w:pPr>
      <w:r w:rsidRPr="00EC6A13">
        <w:rPr>
          <w:snapToGrid/>
          <w:szCs w:val="24"/>
        </w:rPr>
        <w:t>198.</w:t>
      </w:r>
      <w:r w:rsidR="000F6979">
        <w:rPr>
          <w:snapToGrid/>
          <w:szCs w:val="24"/>
        </w:rPr>
        <w:t xml:space="preserve">  </w:t>
      </w:r>
      <w:r w:rsidRPr="00EC6A13">
        <w:rPr>
          <w:rFonts w:hint="eastAsia"/>
          <w:snapToGrid/>
          <w:szCs w:val="24"/>
        </w:rPr>
        <w:t>俱乐部在三个领域开展活动：提出建议、图书馆服务和文化服务。他们还设有娱乐、文化和运动区。成立了兴趣小组，并提供心理及预防性健康意见。</w:t>
      </w:r>
    </w:p>
    <w:p w:rsidR="00941CB5" w:rsidRPr="000F6979" w:rsidRDefault="00941CB5" w:rsidP="000F6979">
      <w:pPr>
        <w:pStyle w:val="Heading4"/>
        <w:ind w:firstLine="510"/>
        <w:rPr>
          <w:rFonts w:ascii="Time New Roman" w:eastAsia="SimHei" w:hAnsi="Time New Roman"/>
          <w:u w:val="none"/>
        </w:rPr>
      </w:pPr>
      <w:r w:rsidRPr="000F6979">
        <w:rPr>
          <w:rFonts w:ascii="Time New Roman" w:eastAsia="SimHei" w:hAnsi="Time New Roman"/>
          <w:u w:val="none"/>
        </w:rPr>
        <w:t>(</w:t>
      </w:r>
      <w:r w:rsidRPr="000F6979">
        <w:rPr>
          <w:rFonts w:ascii="Time New Roman" w:eastAsia="SimHei" w:hAnsi="Time New Roman" w:hint="eastAsia"/>
          <w:u w:val="none"/>
        </w:rPr>
        <w:t>五</w:t>
      </w:r>
      <w:r w:rsidR="000F6979" w:rsidRPr="000F6979">
        <w:rPr>
          <w:rFonts w:ascii="Time New Roman" w:eastAsia="SimHei" w:hAnsi="Time New Roman"/>
          <w:u w:val="none"/>
        </w:rPr>
        <w:t xml:space="preserve">)  </w:t>
      </w:r>
      <w:r w:rsidRPr="000F6979">
        <w:rPr>
          <w:rFonts w:ascii="Time New Roman" w:eastAsia="SimHei" w:hAnsi="Time New Roman" w:hint="eastAsia"/>
          <w:u w:val="none"/>
        </w:rPr>
        <w:t>家长学校</w:t>
      </w:r>
    </w:p>
    <w:p w:rsidR="00941CB5" w:rsidRPr="00EC6A13" w:rsidRDefault="00941CB5" w:rsidP="000F6979">
      <w:pPr>
        <w:spacing w:after="320"/>
        <w:ind w:firstLine="510"/>
        <w:rPr>
          <w:snapToGrid/>
          <w:szCs w:val="24"/>
        </w:rPr>
      </w:pPr>
      <w:r w:rsidRPr="00EC6A13">
        <w:rPr>
          <w:snapToGrid/>
          <w:szCs w:val="24"/>
        </w:rPr>
        <w:t>199.</w:t>
      </w:r>
      <w:r w:rsidR="000F6979">
        <w:rPr>
          <w:snapToGrid/>
          <w:szCs w:val="24"/>
        </w:rPr>
        <w:t xml:space="preserve">  </w:t>
      </w:r>
      <w:r w:rsidRPr="00EC6A13">
        <w:rPr>
          <w:rFonts w:hint="eastAsia"/>
          <w:snapToGrid/>
          <w:szCs w:val="24"/>
        </w:rPr>
        <w:t>家长进入这些学校，以期促进家庭状态发生改变。这些改变能够加强联系，改善交流与融合，从而达到增进对于暴力侵害妇女及儿童的原因和后果的理解、预防导致此类暴力行为的权力滥用和确保公正对待暴力行为受害者的目的。</w:t>
      </w:r>
    </w:p>
    <w:p w:rsidR="00941CB5" w:rsidRPr="00EC6A13" w:rsidRDefault="00941CB5" w:rsidP="000F6979">
      <w:pPr>
        <w:pStyle w:val="Heading3"/>
      </w:pPr>
      <w:r w:rsidRPr="000F6979">
        <w:rPr>
          <w:u w:val="none"/>
        </w:rPr>
        <w:t>2.</w:t>
      </w:r>
      <w:r w:rsidRPr="000F6979">
        <w:rPr>
          <w:u w:val="none"/>
        </w:rPr>
        <w:tab/>
      </w:r>
      <w:r w:rsidRPr="00EC6A13">
        <w:rPr>
          <w:rFonts w:hint="eastAsia"/>
        </w:rPr>
        <w:t>综合照料</w:t>
      </w:r>
    </w:p>
    <w:p w:rsidR="00941CB5" w:rsidRPr="00EC6A13" w:rsidRDefault="00941CB5" w:rsidP="000F6979">
      <w:pPr>
        <w:ind w:firstLine="510"/>
        <w:rPr>
          <w:snapToGrid/>
          <w:szCs w:val="24"/>
        </w:rPr>
      </w:pPr>
      <w:r w:rsidRPr="00EC6A13">
        <w:rPr>
          <w:snapToGrid/>
          <w:szCs w:val="24"/>
        </w:rPr>
        <w:t>200.</w:t>
      </w:r>
      <w:r w:rsidR="000F6979">
        <w:rPr>
          <w:snapToGrid/>
          <w:szCs w:val="24"/>
        </w:rPr>
        <w:t xml:space="preserve">  </w:t>
      </w:r>
      <w:r w:rsidRPr="00EC6A13">
        <w:rPr>
          <w:rFonts w:hint="eastAsia"/>
          <w:snapToGrid/>
          <w:szCs w:val="24"/>
        </w:rPr>
        <w:t>家庭部为处于毒品依赖、童工、商业性剥削、残疾风险和少年暴力等境况中的儿童、未成年人和家庭提供综合照料，以期改善心理</w:t>
      </w:r>
      <w:r w:rsidRPr="00EC6A13">
        <w:rPr>
          <w:rFonts w:hint="eastAsia"/>
          <w:snapToGrid/>
          <w:szCs w:val="24"/>
        </w:rPr>
        <w:t>-</w:t>
      </w:r>
      <w:r w:rsidRPr="00EC6A13">
        <w:rPr>
          <w:rFonts w:hint="eastAsia"/>
          <w:snapToGrid/>
          <w:szCs w:val="24"/>
        </w:rPr>
        <w:t>社会环境，重点关注加强家庭和社区参与此类人群的人力资本开发的行动。</w:t>
      </w:r>
    </w:p>
    <w:p w:rsidR="00941CB5" w:rsidRPr="00EC6A13" w:rsidRDefault="00941CB5" w:rsidP="000F6979">
      <w:pPr>
        <w:spacing w:after="320"/>
        <w:ind w:firstLine="510"/>
        <w:rPr>
          <w:snapToGrid/>
          <w:szCs w:val="24"/>
        </w:rPr>
      </w:pPr>
      <w:r w:rsidRPr="00EC6A13">
        <w:rPr>
          <w:snapToGrid/>
          <w:szCs w:val="24"/>
        </w:rPr>
        <w:t>201.</w:t>
      </w:r>
      <w:r w:rsidR="000F6979">
        <w:rPr>
          <w:snapToGrid/>
          <w:szCs w:val="24"/>
        </w:rPr>
        <w:t xml:space="preserve">  </w:t>
      </w:r>
      <w:r w:rsidRPr="00EC6A13">
        <w:rPr>
          <w:rFonts w:hint="eastAsia"/>
          <w:snapToGrid/>
          <w:szCs w:val="24"/>
        </w:rPr>
        <w:t>为确保综合照料的有效性，必须有如下所述的明确程序和措施：</w:t>
      </w:r>
    </w:p>
    <w:p w:rsidR="00941CB5" w:rsidRPr="000F6979" w:rsidRDefault="00941CB5" w:rsidP="000F6979">
      <w:pPr>
        <w:pStyle w:val="Heading4"/>
        <w:ind w:firstLine="510"/>
        <w:rPr>
          <w:rFonts w:ascii="Time New Roman" w:eastAsia="SimHei" w:hAnsi="Time New Roman"/>
          <w:u w:val="none"/>
        </w:rPr>
      </w:pPr>
      <w:r w:rsidRPr="000F6979">
        <w:rPr>
          <w:rFonts w:ascii="Time New Roman" w:eastAsia="SimHei" w:hAnsi="Time New Roman"/>
          <w:u w:val="none"/>
        </w:rPr>
        <w:t>(</w:t>
      </w:r>
      <w:r w:rsidRPr="000F6979">
        <w:rPr>
          <w:rFonts w:ascii="Time New Roman" w:eastAsia="SimHei" w:hAnsi="Time New Roman" w:hint="eastAsia"/>
          <w:u w:val="none"/>
        </w:rPr>
        <w:t>一</w:t>
      </w:r>
      <w:r w:rsidR="000F6979" w:rsidRPr="000F6979">
        <w:rPr>
          <w:rFonts w:ascii="Time New Roman" w:eastAsia="SimHei" w:hAnsi="Time New Roman"/>
          <w:u w:val="none"/>
        </w:rPr>
        <w:t xml:space="preserve">)  </w:t>
      </w:r>
      <w:r w:rsidRPr="000F6979">
        <w:rPr>
          <w:rFonts w:ascii="Time New Roman" w:eastAsia="SimHei" w:hAnsi="Time New Roman" w:hint="eastAsia"/>
          <w:u w:val="none"/>
        </w:rPr>
        <w:t>确认和融合</w:t>
      </w:r>
    </w:p>
    <w:p w:rsidR="00941CB5" w:rsidRPr="00EC6A13" w:rsidRDefault="000F6979" w:rsidP="000F6979">
      <w:pPr>
        <w:spacing w:after="320"/>
        <w:ind w:firstLine="510"/>
        <w:rPr>
          <w:snapToGrid/>
          <w:szCs w:val="24"/>
        </w:rPr>
      </w:pPr>
      <w:r>
        <w:rPr>
          <w:snapToGrid/>
          <w:szCs w:val="24"/>
        </w:rPr>
        <w:t xml:space="preserve">202.  </w:t>
      </w:r>
      <w:r w:rsidR="00941CB5" w:rsidRPr="00EC6A13">
        <w:rPr>
          <w:rFonts w:hint="eastAsia"/>
          <w:snapToGrid/>
          <w:szCs w:val="24"/>
        </w:rPr>
        <w:t>这些程序有赖于家庭部</w:t>
      </w:r>
      <w:r w:rsidR="00941CB5" w:rsidRPr="00EC6A13">
        <w:rPr>
          <w:rFonts w:hint="eastAsia"/>
          <w:snapToGrid/>
          <w:szCs w:val="24"/>
        </w:rPr>
        <w:t>24</w:t>
      </w:r>
      <w:r w:rsidR="00941CB5" w:rsidRPr="00EC6A13">
        <w:rPr>
          <w:rFonts w:hint="eastAsia"/>
          <w:snapToGrid/>
          <w:szCs w:val="24"/>
        </w:rPr>
        <w:t>个地方办公室的支持，他们负责探访存在风险的热点地区</w:t>
      </w:r>
      <w:r w:rsidR="00941CB5">
        <w:rPr>
          <w:rFonts w:hint="eastAsia"/>
          <w:snapToGrid/>
          <w:szCs w:val="24"/>
        </w:rPr>
        <w:t>(</w:t>
      </w:r>
      <w:r w:rsidR="00941CB5" w:rsidRPr="00EC6A13">
        <w:rPr>
          <w:rFonts w:hint="eastAsia"/>
          <w:snapToGrid/>
          <w:szCs w:val="24"/>
        </w:rPr>
        <w:t>交通信号灯、市场、公共场所、酒吧、汽车站、边境过境点等</w:t>
      </w:r>
      <w:r w:rsidR="00941CB5">
        <w:rPr>
          <w:rFonts w:hint="eastAsia"/>
          <w:snapToGrid/>
          <w:szCs w:val="24"/>
        </w:rPr>
        <w:t>)</w:t>
      </w:r>
      <w:r w:rsidR="00941CB5" w:rsidRPr="00EC6A13">
        <w:rPr>
          <w:rFonts w:hint="eastAsia"/>
          <w:snapToGrid/>
          <w:szCs w:val="24"/>
        </w:rPr>
        <w:t>，以期提高意识以及确认、选取和建议个人前往政府和非政府机构寻求综合照料。待这一程序完成，即可编制一份分项评估、一份社会报告以及一份个人照顾计划，随即进入下一程序。</w:t>
      </w:r>
    </w:p>
    <w:p w:rsidR="00941CB5" w:rsidRPr="000F6979" w:rsidRDefault="00941CB5" w:rsidP="000F6979">
      <w:pPr>
        <w:pStyle w:val="Heading4"/>
        <w:ind w:firstLine="510"/>
        <w:rPr>
          <w:rFonts w:ascii="Time New Roman" w:eastAsia="SimHei" w:hAnsi="Time New Roman"/>
          <w:u w:val="none"/>
        </w:rPr>
      </w:pPr>
      <w:r w:rsidRPr="000F6979">
        <w:rPr>
          <w:rFonts w:ascii="Time New Roman" w:eastAsia="SimHei" w:hAnsi="Time New Roman"/>
          <w:u w:val="none"/>
        </w:rPr>
        <w:t>(</w:t>
      </w:r>
      <w:r w:rsidRPr="000F6979">
        <w:rPr>
          <w:rFonts w:ascii="Time New Roman" w:eastAsia="SimHei" w:hAnsi="Time New Roman" w:hint="eastAsia"/>
          <w:u w:val="none"/>
        </w:rPr>
        <w:t>二</w:t>
      </w:r>
      <w:r w:rsidR="000F6979" w:rsidRPr="000F6979">
        <w:rPr>
          <w:rFonts w:ascii="Time New Roman" w:eastAsia="SimHei" w:hAnsi="Time New Roman"/>
          <w:u w:val="none"/>
        </w:rPr>
        <w:t xml:space="preserve">)  </w:t>
      </w:r>
      <w:r w:rsidRPr="000F6979">
        <w:rPr>
          <w:rFonts w:ascii="Time New Roman" w:eastAsia="SimHei" w:hAnsi="Time New Roman" w:hint="eastAsia"/>
          <w:u w:val="none"/>
        </w:rPr>
        <w:t>受益人群查询、反查询和后续行动的落实</w:t>
      </w:r>
    </w:p>
    <w:p w:rsidR="00941CB5" w:rsidRPr="000F6979" w:rsidRDefault="00941CB5" w:rsidP="000F6979">
      <w:pPr>
        <w:pStyle w:val="Heading4"/>
        <w:rPr>
          <w:rFonts w:ascii="Time New Roman" w:eastAsia="SimHei" w:hAnsi="Time New Roman" w:hint="eastAsia"/>
          <w:u w:val="none"/>
        </w:rPr>
      </w:pPr>
      <w:r w:rsidRPr="000F6979">
        <w:rPr>
          <w:rFonts w:ascii="Time New Roman" w:eastAsia="SimHei" w:hAnsi="Time New Roman" w:hint="eastAsia"/>
          <w:u w:val="none"/>
        </w:rPr>
        <w:t>(</w:t>
      </w:r>
      <w:r w:rsidRPr="000F6979">
        <w:rPr>
          <w:rFonts w:ascii="Time New Roman" w:eastAsia="SimHei" w:hAnsi="Time New Roman" w:hint="eastAsia"/>
          <w:b/>
          <w:u w:val="none"/>
        </w:rPr>
        <w:t>a</w:t>
      </w:r>
      <w:r w:rsidRPr="000F6979">
        <w:rPr>
          <w:rFonts w:ascii="Time New Roman" w:eastAsia="SimHei" w:hAnsi="Time New Roman" w:hint="eastAsia"/>
          <w:u w:val="none"/>
        </w:rPr>
        <w:t>)</w:t>
      </w:r>
      <w:r w:rsidRPr="000F6979">
        <w:rPr>
          <w:rFonts w:ascii="Time New Roman" w:eastAsia="SimHei" w:hAnsi="Time New Roman" w:hint="eastAsia"/>
          <w:u w:val="none"/>
        </w:rPr>
        <w:tab/>
      </w:r>
      <w:r w:rsidRPr="000F6979">
        <w:rPr>
          <w:rFonts w:ascii="Time New Roman" w:eastAsia="SimHei" w:hAnsi="Time New Roman" w:hint="eastAsia"/>
          <w:u w:val="none"/>
        </w:rPr>
        <w:t>提供健康护理</w:t>
      </w:r>
    </w:p>
    <w:p w:rsidR="00941CB5" w:rsidRPr="00EC6A13" w:rsidRDefault="000F6979" w:rsidP="000F6979">
      <w:pPr>
        <w:ind w:firstLine="510"/>
        <w:rPr>
          <w:snapToGrid/>
          <w:szCs w:val="24"/>
        </w:rPr>
      </w:pPr>
      <w:r>
        <w:rPr>
          <w:snapToGrid/>
          <w:szCs w:val="24"/>
        </w:rPr>
        <w:t xml:space="preserve">203.  </w:t>
      </w:r>
      <w:r w:rsidR="00941CB5" w:rsidRPr="00EC6A13">
        <w:rPr>
          <w:rFonts w:hint="eastAsia"/>
          <w:snapToGrid/>
          <w:szCs w:val="24"/>
        </w:rPr>
        <w:t>建立与卫生部和非政府组织的协调机制，以便为受益人群提供初级保健护理、心理</w:t>
      </w:r>
      <w:r w:rsidR="00941CB5" w:rsidRPr="00EC6A13">
        <w:rPr>
          <w:rFonts w:hint="eastAsia"/>
          <w:snapToGrid/>
          <w:szCs w:val="24"/>
        </w:rPr>
        <w:t>-</w:t>
      </w:r>
      <w:r w:rsidR="00941CB5" w:rsidRPr="00EC6A13">
        <w:rPr>
          <w:rFonts w:hint="eastAsia"/>
          <w:snapToGrid/>
          <w:szCs w:val="24"/>
        </w:rPr>
        <w:t>社会护理和康复服务。</w:t>
      </w:r>
    </w:p>
    <w:p w:rsidR="00941CB5" w:rsidRPr="00EC6A13" w:rsidRDefault="000F6979" w:rsidP="000F6979">
      <w:pPr>
        <w:spacing w:after="320"/>
        <w:ind w:firstLine="510"/>
        <w:rPr>
          <w:snapToGrid/>
          <w:szCs w:val="24"/>
        </w:rPr>
      </w:pPr>
      <w:r>
        <w:rPr>
          <w:snapToGrid/>
          <w:szCs w:val="24"/>
        </w:rPr>
        <w:t xml:space="preserve">204.  </w:t>
      </w:r>
      <w:r w:rsidR="00941CB5" w:rsidRPr="00EC6A13">
        <w:rPr>
          <w:rFonts w:hint="eastAsia"/>
          <w:snapToGrid/>
          <w:szCs w:val="24"/>
        </w:rPr>
        <w:t>此外，还采取必要措施，建立一个基金会，以便为特殊检查付费以及在需要做出立即响应的特殊情况下购买药品。</w:t>
      </w:r>
    </w:p>
    <w:p w:rsidR="00941CB5" w:rsidRPr="000F6979" w:rsidRDefault="00941CB5" w:rsidP="000F6979">
      <w:pPr>
        <w:pStyle w:val="Heading4"/>
        <w:rPr>
          <w:rFonts w:ascii="Time New Roman" w:eastAsia="SimHei" w:hAnsi="Time New Roman"/>
          <w:u w:val="none"/>
        </w:rPr>
      </w:pPr>
      <w:r w:rsidRPr="000F6979">
        <w:rPr>
          <w:rFonts w:ascii="Time New Roman" w:eastAsia="SimHei" w:hAnsi="Time New Roman"/>
          <w:u w:val="none"/>
        </w:rPr>
        <w:t>(</w:t>
      </w:r>
      <w:r w:rsidRPr="000F6979">
        <w:rPr>
          <w:rFonts w:ascii="Time New Roman" w:eastAsia="SimHei" w:hAnsi="Time New Roman"/>
          <w:b/>
          <w:u w:val="none"/>
        </w:rPr>
        <w:t>b</w:t>
      </w:r>
      <w:r w:rsidRPr="000F6979">
        <w:rPr>
          <w:rFonts w:ascii="Time New Roman" w:eastAsia="SimHei" w:hAnsi="Time New Roman"/>
          <w:u w:val="none"/>
        </w:rPr>
        <w:t>)</w:t>
      </w:r>
      <w:r w:rsidRPr="000F6979">
        <w:rPr>
          <w:rFonts w:ascii="Time New Roman" w:eastAsia="SimHei" w:hAnsi="Time New Roman"/>
          <w:u w:val="none"/>
        </w:rPr>
        <w:tab/>
      </w:r>
      <w:r w:rsidRPr="000F6979">
        <w:rPr>
          <w:rFonts w:ascii="Time New Roman" w:eastAsia="SimHei" w:hAnsi="Time New Roman" w:hint="eastAsia"/>
          <w:u w:val="none"/>
        </w:rPr>
        <w:t>融入教育、常规照顾和进步</w:t>
      </w:r>
    </w:p>
    <w:p w:rsidR="00941CB5" w:rsidRPr="00EC6A13" w:rsidRDefault="000F6979" w:rsidP="003C4758">
      <w:pPr>
        <w:spacing w:after="160"/>
        <w:ind w:firstLine="510"/>
        <w:rPr>
          <w:snapToGrid/>
          <w:szCs w:val="24"/>
        </w:rPr>
      </w:pPr>
      <w:r>
        <w:rPr>
          <w:snapToGrid/>
          <w:szCs w:val="24"/>
        </w:rPr>
        <w:t xml:space="preserve">205.  </w:t>
      </w:r>
      <w:r w:rsidR="00941CB5" w:rsidRPr="00EC6A13">
        <w:rPr>
          <w:rFonts w:hint="eastAsia"/>
          <w:snapToGrid/>
          <w:szCs w:val="24"/>
        </w:rPr>
        <w:t>这项措施包括与教育、文化和体育部的联络，以便将受益人群纳入正规教育；此外，还分发了学校教材</w:t>
      </w:r>
      <w:r w:rsidR="00941CB5">
        <w:rPr>
          <w:rFonts w:hint="eastAsia"/>
          <w:snapToGrid/>
          <w:szCs w:val="24"/>
        </w:rPr>
        <w:t>(</w:t>
      </w:r>
      <w:r w:rsidR="00941CB5" w:rsidRPr="00EC6A13">
        <w:rPr>
          <w:rFonts w:hint="eastAsia"/>
          <w:snapToGrid/>
          <w:szCs w:val="24"/>
        </w:rPr>
        <w:t>练习册、铅笔、校服和鞋、书包等</w:t>
      </w:r>
      <w:r w:rsidR="00941CB5">
        <w:rPr>
          <w:rFonts w:hint="eastAsia"/>
          <w:snapToGrid/>
          <w:szCs w:val="24"/>
        </w:rPr>
        <w:t>)</w:t>
      </w:r>
      <w:r w:rsidR="00941CB5" w:rsidRPr="00EC6A13">
        <w:rPr>
          <w:rFonts w:hint="eastAsia"/>
          <w:snapToGrid/>
          <w:szCs w:val="24"/>
        </w:rPr>
        <w:t>。</w:t>
      </w:r>
    </w:p>
    <w:p w:rsidR="00941CB5" w:rsidRPr="00090B77" w:rsidRDefault="00941CB5" w:rsidP="00146FF5">
      <w:pPr>
        <w:pStyle w:val="aa"/>
        <w:spacing w:after="160"/>
        <w:ind w:leftChars="200" w:left="31680"/>
        <w:rPr>
          <w:rFonts w:ascii="Time New Roman" w:eastAsia="SimHei" w:hAnsi="Time New Roman" w:hint="eastAsia"/>
          <w:snapToGrid/>
        </w:rPr>
      </w:pPr>
      <w:r w:rsidRPr="00090B77">
        <w:rPr>
          <w:rFonts w:ascii="Time New Roman" w:eastAsia="SimHei" w:hAnsi="Time New Roman" w:hint="eastAsia"/>
          <w:snapToGrid/>
        </w:rPr>
        <w:t>技术和职业培训</w:t>
      </w:r>
    </w:p>
    <w:p w:rsidR="00941CB5" w:rsidRPr="00EC6A13" w:rsidRDefault="00090B77" w:rsidP="00090B77">
      <w:pPr>
        <w:ind w:firstLine="510"/>
        <w:rPr>
          <w:snapToGrid/>
          <w:szCs w:val="24"/>
        </w:rPr>
      </w:pPr>
      <w:r>
        <w:rPr>
          <w:snapToGrid/>
          <w:szCs w:val="24"/>
        </w:rPr>
        <w:t xml:space="preserve">206.  </w:t>
      </w:r>
      <w:r w:rsidR="00941CB5" w:rsidRPr="00EC6A13">
        <w:rPr>
          <w:rFonts w:hint="eastAsia"/>
          <w:snapToGrid/>
          <w:szCs w:val="24"/>
        </w:rPr>
        <w:t>由一套技术和职业培训综合建议组成，其中包括针对未成年人和家长及监护人的培训内容，以帮助他们胜任农业部门、农用工业、制造业和服务业等劳动力市场需要的技术性工种方面的工作。培训期限为每年六个月到十二个月。</w:t>
      </w:r>
    </w:p>
    <w:p w:rsidR="00941CB5" w:rsidRPr="00EC6A13" w:rsidRDefault="00941CB5" w:rsidP="003C4758">
      <w:pPr>
        <w:spacing w:after="160"/>
        <w:ind w:firstLine="510"/>
        <w:rPr>
          <w:snapToGrid/>
          <w:szCs w:val="24"/>
        </w:rPr>
      </w:pPr>
      <w:r w:rsidRPr="00EC6A13">
        <w:rPr>
          <w:snapToGrid/>
          <w:szCs w:val="24"/>
        </w:rPr>
        <w:t>207.</w:t>
      </w:r>
      <w:r w:rsidR="00090B77">
        <w:rPr>
          <w:snapToGrid/>
          <w:szCs w:val="24"/>
        </w:rPr>
        <w:t xml:space="preserve">  </w:t>
      </w:r>
      <w:r w:rsidRPr="00EC6A13">
        <w:rPr>
          <w:rFonts w:hint="eastAsia"/>
          <w:snapToGrid/>
          <w:szCs w:val="24"/>
        </w:rPr>
        <w:t>这套综合建议还规定了经济援助或附带条件的转账服务，以负担转移费用、食物、教材、投入、文凭等。</w:t>
      </w:r>
    </w:p>
    <w:p w:rsidR="00941CB5" w:rsidRPr="00090B77" w:rsidRDefault="00941CB5" w:rsidP="00146FF5">
      <w:pPr>
        <w:pStyle w:val="aa"/>
        <w:spacing w:after="160"/>
        <w:ind w:leftChars="200" w:left="31680"/>
        <w:rPr>
          <w:rFonts w:ascii="Time New Roman" w:eastAsia="SimHei" w:hAnsi="Time New Roman"/>
          <w:snapToGrid/>
        </w:rPr>
      </w:pPr>
      <w:r w:rsidRPr="00090B77">
        <w:rPr>
          <w:rFonts w:ascii="Time New Roman" w:eastAsia="SimHei" w:hAnsi="Time New Roman" w:hint="eastAsia"/>
          <w:snapToGrid/>
        </w:rPr>
        <w:t>工作安排</w:t>
      </w:r>
    </w:p>
    <w:p w:rsidR="00941CB5" w:rsidRPr="00EC6A13" w:rsidRDefault="00090B77" w:rsidP="00090B77">
      <w:pPr>
        <w:spacing w:after="320"/>
        <w:ind w:firstLine="510"/>
        <w:rPr>
          <w:snapToGrid/>
          <w:szCs w:val="24"/>
        </w:rPr>
      </w:pPr>
      <w:r>
        <w:rPr>
          <w:snapToGrid/>
          <w:szCs w:val="24"/>
        </w:rPr>
        <w:t xml:space="preserve">208.  </w:t>
      </w:r>
      <w:r w:rsidR="00941CB5" w:rsidRPr="00EC6A13">
        <w:rPr>
          <w:rFonts w:hint="eastAsia"/>
          <w:snapToGrid/>
          <w:szCs w:val="24"/>
        </w:rPr>
        <w:t>上一阶段一旦完成，就可执行机构间和部门间协调程序，以帮助接受过培训的家长和未成年人实现就业，从而提高他们的生活水准。</w:t>
      </w:r>
    </w:p>
    <w:p w:rsidR="00941CB5" w:rsidRPr="00090B77" w:rsidRDefault="00941CB5" w:rsidP="00090B77">
      <w:pPr>
        <w:pStyle w:val="Heading4"/>
        <w:rPr>
          <w:rFonts w:ascii="Time New Roman" w:eastAsia="SimHei" w:hAnsi="Time New Roman"/>
          <w:u w:val="none"/>
        </w:rPr>
      </w:pPr>
      <w:r w:rsidRPr="00090B77">
        <w:rPr>
          <w:rFonts w:ascii="Time New Roman" w:eastAsia="SimHei" w:hAnsi="Time New Roman"/>
          <w:u w:val="none"/>
        </w:rPr>
        <w:t>(</w:t>
      </w:r>
      <w:r w:rsidRPr="00090B77">
        <w:rPr>
          <w:rFonts w:ascii="Time New Roman" w:eastAsia="SimHei" w:hAnsi="Time New Roman"/>
          <w:b/>
          <w:u w:val="none"/>
        </w:rPr>
        <w:t>c</w:t>
      </w:r>
      <w:r w:rsidRPr="00090B77">
        <w:rPr>
          <w:rFonts w:ascii="Time New Roman" w:eastAsia="SimHei" w:hAnsi="Time New Roman"/>
          <w:u w:val="none"/>
        </w:rPr>
        <w:t>)</w:t>
      </w:r>
      <w:r w:rsidRPr="00090B77">
        <w:rPr>
          <w:rFonts w:ascii="Time New Roman" w:eastAsia="SimHei" w:hAnsi="Time New Roman"/>
          <w:u w:val="none"/>
        </w:rPr>
        <w:tab/>
      </w:r>
      <w:r w:rsidRPr="00090B77">
        <w:rPr>
          <w:rFonts w:ascii="Time New Roman" w:eastAsia="SimHei" w:hAnsi="Time New Roman" w:hint="eastAsia"/>
          <w:u w:val="none"/>
        </w:rPr>
        <w:t>融入文化、娱乐和体育活动</w:t>
      </w:r>
    </w:p>
    <w:p w:rsidR="00941CB5" w:rsidRPr="00EC6A13" w:rsidRDefault="00941CB5" w:rsidP="00090B77">
      <w:pPr>
        <w:spacing w:after="320"/>
        <w:ind w:firstLine="510"/>
        <w:rPr>
          <w:snapToGrid/>
          <w:szCs w:val="24"/>
        </w:rPr>
      </w:pPr>
      <w:r w:rsidRPr="00EC6A13">
        <w:rPr>
          <w:snapToGrid/>
          <w:szCs w:val="24"/>
        </w:rPr>
        <w:t>209</w:t>
      </w:r>
      <w:r w:rsidR="00090B77">
        <w:rPr>
          <w:snapToGrid/>
          <w:szCs w:val="24"/>
        </w:rPr>
        <w:t xml:space="preserve">.  </w:t>
      </w:r>
      <w:r w:rsidRPr="00EC6A13">
        <w:rPr>
          <w:rFonts w:hint="eastAsia"/>
          <w:snapToGrid/>
          <w:szCs w:val="24"/>
        </w:rPr>
        <w:t>与市长办公室合作展开协调活动，以确保将儿童及未成年人融入娱乐和体育活动。此外，还提供了体育设施，以促进和发展体育活动；除其他活动外，儿童周期间还提供了文化和娱乐活动。</w:t>
      </w:r>
    </w:p>
    <w:p w:rsidR="00941CB5" w:rsidRPr="00090B77" w:rsidRDefault="00941CB5" w:rsidP="00090B77">
      <w:pPr>
        <w:pStyle w:val="Heading4"/>
        <w:rPr>
          <w:rFonts w:ascii="Time New Roman" w:eastAsia="SimHei" w:hAnsi="Time New Roman" w:hint="eastAsia"/>
          <w:u w:val="none"/>
        </w:rPr>
      </w:pPr>
      <w:r w:rsidRPr="00090B77">
        <w:rPr>
          <w:rFonts w:ascii="Time New Roman" w:eastAsia="SimHei" w:hAnsi="Time New Roman" w:hint="eastAsia"/>
          <w:u w:val="none"/>
        </w:rPr>
        <w:t>与家庭共同努力</w:t>
      </w:r>
    </w:p>
    <w:p w:rsidR="00941CB5" w:rsidRPr="00EC6A13" w:rsidRDefault="00090B77" w:rsidP="00090B77">
      <w:pPr>
        <w:ind w:firstLine="510"/>
        <w:rPr>
          <w:snapToGrid/>
          <w:szCs w:val="24"/>
        </w:rPr>
      </w:pPr>
      <w:r>
        <w:rPr>
          <w:snapToGrid/>
          <w:szCs w:val="24"/>
        </w:rPr>
        <w:t xml:space="preserve">210.  </w:t>
      </w:r>
      <w:r w:rsidR="00941CB5" w:rsidRPr="00EC6A13">
        <w:rPr>
          <w:rFonts w:hint="eastAsia"/>
          <w:snapToGrid/>
          <w:szCs w:val="24"/>
        </w:rPr>
        <w:t>在注入新的个人、家庭及社会价值观的同时促进家长的责任。此外，在处理家庭暴力的方法方面也开展了相关工作，以构建一种非暴力环境，从而强化家庭关系，同时建立新的对儿童及未成年人权利和职责的理解。</w:t>
      </w:r>
    </w:p>
    <w:p w:rsidR="00941CB5" w:rsidRPr="00EC6A13" w:rsidRDefault="00090B77" w:rsidP="00090B77">
      <w:pPr>
        <w:ind w:firstLine="510"/>
        <w:rPr>
          <w:snapToGrid/>
          <w:szCs w:val="24"/>
        </w:rPr>
      </w:pPr>
      <w:r>
        <w:rPr>
          <w:snapToGrid/>
          <w:szCs w:val="24"/>
        </w:rPr>
        <w:t xml:space="preserve">211.  </w:t>
      </w:r>
      <w:r w:rsidR="00941CB5" w:rsidRPr="00EC6A13">
        <w:rPr>
          <w:rFonts w:hint="eastAsia"/>
          <w:snapToGrid/>
          <w:szCs w:val="24"/>
        </w:rPr>
        <w:t>在社会保护和特殊保护政策方面，家庭部一直在开展相关的编制和规划工作。当前的情况如下：</w:t>
      </w:r>
    </w:p>
    <w:p w:rsidR="00941CB5" w:rsidRPr="00EC6A13" w:rsidRDefault="00941CB5" w:rsidP="00090B77">
      <w:pPr>
        <w:pStyle w:val="a8"/>
        <w:rPr>
          <w:rFonts w:hint="eastAsia"/>
          <w:snapToGrid/>
          <w:lang w:val="en-GB"/>
        </w:rPr>
      </w:pPr>
      <w:r>
        <w:rPr>
          <w:snapToGrid/>
          <w:lang w:val="en-GB"/>
        </w:rPr>
        <w:t>(</w:t>
      </w:r>
      <w:r w:rsidRPr="00EC6A13">
        <w:rPr>
          <w:snapToGrid/>
          <w:lang w:val="en-GB"/>
        </w:rPr>
        <w:t>a</w:t>
      </w:r>
      <w:r>
        <w:rPr>
          <w:snapToGrid/>
          <w:lang w:val="en-GB"/>
        </w:rPr>
        <w:t>)</w:t>
      </w:r>
      <w:r w:rsidR="00090B77">
        <w:rPr>
          <w:snapToGrid/>
          <w:lang w:val="en-GB"/>
        </w:rPr>
        <w:tab/>
      </w:r>
      <w:r w:rsidRPr="00EC6A13">
        <w:rPr>
          <w:rFonts w:hint="eastAsia"/>
          <w:snapToGrid/>
          <w:lang w:val="en-GB"/>
        </w:rPr>
        <w:t>有关父母责任的政策已起草完毕；</w:t>
      </w:r>
    </w:p>
    <w:p w:rsidR="00941CB5" w:rsidRPr="00EC6A13" w:rsidRDefault="00941CB5" w:rsidP="00090B77">
      <w:pPr>
        <w:pStyle w:val="a8"/>
        <w:rPr>
          <w:snapToGrid/>
          <w:lang w:val="en-GB"/>
        </w:rPr>
      </w:pPr>
      <w:r>
        <w:rPr>
          <w:snapToGrid/>
          <w:lang w:val="en-GB"/>
        </w:rPr>
        <w:t>(</w:t>
      </w:r>
      <w:r w:rsidRPr="00EC6A13">
        <w:rPr>
          <w:snapToGrid/>
          <w:lang w:val="en-GB"/>
        </w:rPr>
        <w:t>b</w:t>
      </w:r>
      <w:r>
        <w:rPr>
          <w:snapToGrid/>
          <w:lang w:val="en-GB"/>
        </w:rPr>
        <w:t>)</w:t>
      </w:r>
      <w:r w:rsidR="00090B77">
        <w:rPr>
          <w:snapToGrid/>
          <w:lang w:val="en-GB"/>
        </w:rPr>
        <w:tab/>
      </w:r>
      <w:r w:rsidRPr="00EC6A13">
        <w:rPr>
          <w:rFonts w:hint="eastAsia"/>
          <w:snapToGrid/>
          <w:lang w:val="en-GB"/>
        </w:rPr>
        <w:t>父母责任法草案初稿已起草完毕，目前正在由国民议会审议以便通过；</w:t>
      </w:r>
    </w:p>
    <w:p w:rsidR="00941CB5" w:rsidRPr="00EC6A13" w:rsidRDefault="00941CB5" w:rsidP="00090B77">
      <w:pPr>
        <w:pStyle w:val="a8"/>
        <w:rPr>
          <w:snapToGrid/>
          <w:lang w:val="en-GB"/>
        </w:rPr>
      </w:pPr>
      <w:r>
        <w:rPr>
          <w:snapToGrid/>
          <w:lang w:val="en-GB"/>
        </w:rPr>
        <w:t>(</w:t>
      </w:r>
      <w:r w:rsidRPr="00EC6A13">
        <w:rPr>
          <w:snapToGrid/>
          <w:lang w:val="en-GB"/>
        </w:rPr>
        <w:t>c</w:t>
      </w:r>
      <w:r>
        <w:rPr>
          <w:snapToGrid/>
          <w:lang w:val="en-GB"/>
        </w:rPr>
        <w:t>)</w:t>
      </w:r>
      <w:r w:rsidR="00090B77">
        <w:rPr>
          <w:snapToGrid/>
          <w:lang w:val="en-GB"/>
        </w:rPr>
        <w:tab/>
      </w:r>
      <w:r w:rsidRPr="00EC6A13">
        <w:rPr>
          <w:rFonts w:hint="eastAsia"/>
          <w:snapToGrid/>
          <w:lang w:val="en-GB"/>
        </w:rPr>
        <w:t>现已起草了国家老龄政策文件，相应的行动计划正在起草阶段，国家老龄化委员会的技术委员会正在审查该计划的战略方向；</w:t>
      </w:r>
    </w:p>
    <w:p w:rsidR="00941CB5" w:rsidRPr="00EC6A13" w:rsidRDefault="00941CB5" w:rsidP="00090B77">
      <w:pPr>
        <w:pStyle w:val="a8"/>
        <w:spacing w:after="320"/>
        <w:rPr>
          <w:snapToGrid/>
        </w:rPr>
      </w:pPr>
      <w:r>
        <w:rPr>
          <w:snapToGrid/>
          <w:lang w:val="en-GB"/>
        </w:rPr>
        <w:t>(</w:t>
      </w:r>
      <w:r w:rsidRPr="00EC6A13">
        <w:rPr>
          <w:snapToGrid/>
          <w:lang w:val="en-GB"/>
        </w:rPr>
        <w:t>d</w:t>
      </w:r>
      <w:r>
        <w:rPr>
          <w:snapToGrid/>
          <w:lang w:val="en-GB"/>
        </w:rPr>
        <w:t>)</w:t>
      </w:r>
      <w:r w:rsidR="00090B77">
        <w:rPr>
          <w:snapToGrid/>
          <w:lang w:val="en-GB"/>
        </w:rPr>
        <w:tab/>
      </w:r>
      <w:r w:rsidRPr="00090B77">
        <w:rPr>
          <w:rFonts w:hint="eastAsia"/>
          <w:snapToGrid/>
          <w:spacing w:val="0"/>
          <w:lang w:val="en-GB"/>
        </w:rPr>
        <w:t>已同其他公共机构和其他方面的行动者讨论了关于关怀残疾人的政策。</w:t>
      </w:r>
    </w:p>
    <w:p w:rsidR="00941CB5" w:rsidRPr="00090B77" w:rsidRDefault="00941CB5" w:rsidP="00090B77">
      <w:pPr>
        <w:pStyle w:val="Heading4"/>
        <w:rPr>
          <w:rFonts w:ascii="Time New Roman" w:eastAsia="SimHei" w:hAnsi="Time New Roman"/>
          <w:u w:val="none"/>
        </w:rPr>
      </w:pPr>
      <w:r w:rsidRPr="00090B77">
        <w:rPr>
          <w:rFonts w:ascii="Time New Roman" w:eastAsia="SimHei" w:hAnsi="Time New Roman"/>
          <w:u w:val="none"/>
        </w:rPr>
        <w:t>(</w:t>
      </w:r>
      <w:r w:rsidRPr="00090B77">
        <w:rPr>
          <w:rFonts w:ascii="Time New Roman" w:eastAsia="SimHei" w:hAnsi="Time New Roman"/>
          <w:b/>
          <w:u w:val="none"/>
        </w:rPr>
        <w:t>d</w:t>
      </w:r>
      <w:r w:rsidRPr="00090B77">
        <w:rPr>
          <w:rFonts w:ascii="Time New Roman" w:eastAsia="SimHei" w:hAnsi="Time New Roman"/>
          <w:u w:val="none"/>
        </w:rPr>
        <w:t>)</w:t>
      </w:r>
      <w:r w:rsidRPr="00090B77">
        <w:rPr>
          <w:rFonts w:ascii="Time New Roman" w:eastAsia="SimHei" w:hAnsi="Time New Roman"/>
          <w:u w:val="none"/>
        </w:rPr>
        <w:tab/>
      </w:r>
      <w:r w:rsidRPr="00090B77">
        <w:rPr>
          <w:rFonts w:ascii="Time New Roman" w:eastAsia="SimHei" w:hAnsi="Time New Roman" w:hint="eastAsia"/>
          <w:u w:val="none"/>
        </w:rPr>
        <w:t>可用于人权保护的资源</w:t>
      </w:r>
    </w:p>
    <w:p w:rsidR="00941CB5" w:rsidRPr="00EC6A13" w:rsidRDefault="00090B77" w:rsidP="00090B77">
      <w:pPr>
        <w:ind w:firstLine="510"/>
        <w:rPr>
          <w:snapToGrid/>
          <w:szCs w:val="24"/>
        </w:rPr>
      </w:pPr>
      <w:r>
        <w:rPr>
          <w:snapToGrid/>
          <w:szCs w:val="24"/>
        </w:rPr>
        <w:t xml:space="preserve">212.  </w:t>
      </w:r>
      <w:r w:rsidR="00941CB5" w:rsidRPr="00EC6A13">
        <w:rPr>
          <w:rFonts w:hint="eastAsia"/>
          <w:snapToGrid/>
          <w:szCs w:val="24"/>
        </w:rPr>
        <w:t>如已经提到的，在尼加拉瓜，《宪法》是共和国的根本章程，所有其他法律都直接受其制约。</w:t>
      </w:r>
      <w:r w:rsidR="00941CB5" w:rsidRPr="00EC6A13">
        <w:rPr>
          <w:rStyle w:val="FootnoteReference"/>
          <w:rFonts w:eastAsia="SimSun"/>
          <w:snapToGrid/>
          <w:spacing w:val="10"/>
          <w:szCs w:val="24"/>
        </w:rPr>
        <w:footnoteReference w:id="51"/>
      </w:r>
      <w:r>
        <w:rPr>
          <w:snapToGrid/>
          <w:szCs w:val="24"/>
        </w:rPr>
        <w:t xml:space="preserve"> </w:t>
      </w:r>
      <w:r w:rsidR="00941CB5" w:rsidRPr="00EC6A13">
        <w:rPr>
          <w:rFonts w:hint="eastAsia"/>
          <w:snapToGrid/>
          <w:szCs w:val="24"/>
        </w:rPr>
        <w:t>任何有悖于《宪法》的法律都不具有法律效力。</w:t>
      </w:r>
    </w:p>
    <w:p w:rsidR="00941CB5" w:rsidRPr="00EC6A13" w:rsidRDefault="00090B77" w:rsidP="00090B77">
      <w:pPr>
        <w:ind w:firstLine="510"/>
        <w:rPr>
          <w:snapToGrid/>
          <w:szCs w:val="24"/>
        </w:rPr>
      </w:pPr>
      <w:r>
        <w:rPr>
          <w:snapToGrid/>
          <w:szCs w:val="24"/>
        </w:rPr>
        <w:t xml:space="preserve">213.  </w:t>
      </w:r>
      <w:r w:rsidR="00941CB5" w:rsidRPr="00EC6A13">
        <w:rPr>
          <w:rFonts w:hint="eastAsia"/>
          <w:snapToGrid/>
          <w:szCs w:val="24"/>
        </w:rPr>
        <w:t>为确保这一最高权威性，《宪法》本身规定了各项法律的宪法地位，这是各项法律必须遵守的，从而确保《宪法》之于其他法律优先获得国家</w:t>
      </w:r>
      <w:r w:rsidR="00941CB5">
        <w:rPr>
          <w:rFonts w:hint="eastAsia"/>
          <w:snapToGrid/>
          <w:szCs w:val="24"/>
        </w:rPr>
        <w:t>(</w:t>
      </w:r>
      <w:r w:rsidR="00941CB5" w:rsidRPr="00EC6A13">
        <w:rPr>
          <w:rFonts w:hint="eastAsia"/>
          <w:snapToGrid/>
          <w:szCs w:val="24"/>
        </w:rPr>
        <w:t>此处为立法机构</w:t>
      </w:r>
      <w:r w:rsidR="00941CB5">
        <w:rPr>
          <w:rFonts w:hint="eastAsia"/>
          <w:snapToGrid/>
          <w:szCs w:val="24"/>
        </w:rPr>
        <w:t>)</w:t>
      </w:r>
      <w:r w:rsidR="00941CB5" w:rsidRPr="00EC6A13">
        <w:rPr>
          <w:rFonts w:hint="eastAsia"/>
          <w:snapToGrid/>
          <w:szCs w:val="24"/>
        </w:rPr>
        <w:t>批准。我们特别指《宪法》第</w:t>
      </w:r>
      <w:r w:rsidR="00941CB5" w:rsidRPr="00EC6A13">
        <w:rPr>
          <w:rFonts w:hint="eastAsia"/>
          <w:snapToGrid/>
          <w:szCs w:val="24"/>
        </w:rPr>
        <w:t>184</w:t>
      </w:r>
      <w:r w:rsidR="00941CB5" w:rsidRPr="00EC6A13">
        <w:rPr>
          <w:rFonts w:hint="eastAsia"/>
          <w:snapToGrid/>
          <w:szCs w:val="24"/>
        </w:rPr>
        <w:t>条提及的法律，即《选举法》、《紧急状态法》和</w:t>
      </w:r>
      <w:r w:rsidR="00941CB5" w:rsidRPr="00EC6A13">
        <w:rPr>
          <w:rFonts w:hint="eastAsia"/>
          <w:noProof/>
          <w:snapToGrid/>
          <w:szCs w:val="24"/>
        </w:rPr>
        <w:t>《庇护法》</w:t>
      </w:r>
      <w:r w:rsidR="00941CB5" w:rsidRPr="00EC6A13">
        <w:rPr>
          <w:rFonts w:hint="eastAsia"/>
          <w:snapToGrid/>
          <w:szCs w:val="24"/>
        </w:rPr>
        <w:t>。</w:t>
      </w:r>
    </w:p>
    <w:p w:rsidR="00941CB5" w:rsidRPr="00EC6A13" w:rsidRDefault="00941CB5" w:rsidP="00090B77">
      <w:pPr>
        <w:ind w:firstLine="510"/>
        <w:rPr>
          <w:snapToGrid/>
          <w:szCs w:val="24"/>
        </w:rPr>
      </w:pPr>
      <w:r w:rsidRPr="00EC6A13">
        <w:rPr>
          <w:snapToGrid/>
          <w:szCs w:val="24"/>
        </w:rPr>
        <w:t>214.</w:t>
      </w:r>
      <w:r w:rsidR="00090B77">
        <w:rPr>
          <w:snapToGrid/>
          <w:szCs w:val="24"/>
        </w:rPr>
        <w:t xml:space="preserve">  </w:t>
      </w:r>
      <w:r w:rsidRPr="00EC6A13">
        <w:rPr>
          <w:rFonts w:hint="eastAsia"/>
          <w:snapToGrid/>
          <w:szCs w:val="24"/>
        </w:rPr>
        <w:t>很重要的一点是注意到根据《宪法》第</w:t>
      </w:r>
      <w:r w:rsidRPr="00EC6A13">
        <w:rPr>
          <w:rFonts w:hint="eastAsia"/>
          <w:snapToGrid/>
          <w:szCs w:val="24"/>
        </w:rPr>
        <w:t>52</w:t>
      </w:r>
      <w:r w:rsidRPr="00EC6A13">
        <w:rPr>
          <w:rFonts w:hint="eastAsia"/>
          <w:snapToGrid/>
          <w:szCs w:val="24"/>
        </w:rPr>
        <w:t>条，公民有权向公共当局请愿。</w:t>
      </w:r>
      <w:r w:rsidRPr="00EC6A13">
        <w:rPr>
          <w:rStyle w:val="FootnoteReference"/>
          <w:rFonts w:eastAsia="SimSun"/>
          <w:snapToGrid/>
          <w:spacing w:val="10"/>
          <w:szCs w:val="24"/>
        </w:rPr>
        <w:footnoteReference w:id="52"/>
      </w:r>
      <w:r w:rsidR="00090B77">
        <w:rPr>
          <w:snapToGrid/>
          <w:szCs w:val="24"/>
        </w:rPr>
        <w:t xml:space="preserve"> </w:t>
      </w:r>
      <w:r w:rsidRPr="00EC6A13">
        <w:rPr>
          <w:rFonts w:hint="eastAsia"/>
          <w:snapToGrid/>
          <w:szCs w:val="24"/>
        </w:rPr>
        <w:t>此外，根据现行的特殊情况所适用的法律和规章，这些当局有义务对此类请愿做出回应。</w:t>
      </w:r>
    </w:p>
    <w:p w:rsidR="00941CB5" w:rsidRPr="00EC6A13" w:rsidRDefault="00090B77" w:rsidP="00090B77">
      <w:pPr>
        <w:ind w:firstLine="510"/>
        <w:rPr>
          <w:snapToGrid/>
          <w:szCs w:val="24"/>
        </w:rPr>
      </w:pPr>
      <w:r>
        <w:rPr>
          <w:snapToGrid/>
          <w:szCs w:val="24"/>
        </w:rPr>
        <w:t xml:space="preserve">215.  </w:t>
      </w:r>
      <w:r w:rsidR="00941CB5" w:rsidRPr="00EC6A13">
        <w:rPr>
          <w:rFonts w:hint="eastAsia"/>
          <w:snapToGrid/>
          <w:szCs w:val="24"/>
        </w:rPr>
        <w:t>公民一旦收到行政管理机构的回复，他或她便可利用</w:t>
      </w:r>
      <w:r w:rsidR="00941CB5" w:rsidRPr="00EC6A13">
        <w:rPr>
          <w:rFonts w:hint="eastAsia"/>
          <w:snapToGrid/>
          <w:szCs w:val="24"/>
        </w:rPr>
        <w:t>1988</w:t>
      </w:r>
      <w:r w:rsidR="00941CB5" w:rsidRPr="00EC6A13">
        <w:rPr>
          <w:rFonts w:hint="eastAsia"/>
          <w:snapToGrid/>
          <w:szCs w:val="24"/>
        </w:rPr>
        <w:t>年</w:t>
      </w:r>
      <w:r w:rsidR="00941CB5" w:rsidRPr="00EC6A13">
        <w:rPr>
          <w:rFonts w:hint="eastAsia"/>
          <w:snapToGrid/>
          <w:szCs w:val="24"/>
        </w:rPr>
        <w:t>11</w:t>
      </w:r>
      <w:r w:rsidR="00941CB5" w:rsidRPr="00EC6A13">
        <w:rPr>
          <w:rFonts w:hint="eastAsia"/>
          <w:snapToGrid/>
          <w:szCs w:val="24"/>
        </w:rPr>
        <w:t>月生效的</w:t>
      </w:r>
      <w:r w:rsidR="00941CB5" w:rsidRPr="00EC6A13">
        <w:rPr>
          <w:rFonts w:hint="eastAsia"/>
          <w:noProof/>
          <w:snapToGrid/>
          <w:szCs w:val="24"/>
        </w:rPr>
        <w:t>《庇护法》</w:t>
      </w:r>
      <w:r w:rsidR="00941CB5">
        <w:rPr>
          <w:rFonts w:hint="eastAsia"/>
          <w:snapToGrid/>
          <w:szCs w:val="24"/>
        </w:rPr>
        <w:t>(</w:t>
      </w:r>
      <w:r w:rsidR="00941CB5" w:rsidRPr="00EC6A13">
        <w:rPr>
          <w:rFonts w:hint="eastAsia"/>
          <w:snapToGrid/>
          <w:szCs w:val="24"/>
        </w:rPr>
        <w:t>第</w:t>
      </w:r>
      <w:r w:rsidR="00941CB5" w:rsidRPr="00EC6A13">
        <w:rPr>
          <w:rFonts w:hint="eastAsia"/>
          <w:snapToGrid/>
          <w:szCs w:val="24"/>
        </w:rPr>
        <w:t>49</w:t>
      </w:r>
      <w:r w:rsidR="00941CB5" w:rsidRPr="00EC6A13">
        <w:rPr>
          <w:rFonts w:hint="eastAsia"/>
          <w:snapToGrid/>
          <w:szCs w:val="24"/>
        </w:rPr>
        <w:t>号法律</w:t>
      </w:r>
      <w:r w:rsidR="00941CB5">
        <w:rPr>
          <w:rFonts w:hint="eastAsia"/>
          <w:snapToGrid/>
          <w:szCs w:val="24"/>
        </w:rPr>
        <w:t>)</w:t>
      </w:r>
      <w:r w:rsidR="00941CB5" w:rsidRPr="00EC6A13">
        <w:rPr>
          <w:rFonts w:hint="eastAsia"/>
          <w:snapToGrid/>
          <w:szCs w:val="24"/>
        </w:rPr>
        <w:t>。该法通过在不同国家法院采取以下三种行动来保护、捍卫和恢复人权：</w:t>
      </w:r>
    </w:p>
    <w:p w:rsidR="00941CB5" w:rsidRPr="00EC6A13" w:rsidRDefault="00941CB5" w:rsidP="00090B77">
      <w:pPr>
        <w:pStyle w:val="a8"/>
        <w:rPr>
          <w:snapToGrid/>
        </w:rPr>
      </w:pPr>
      <w:r w:rsidRPr="00EC6A13">
        <w:rPr>
          <w:snapToGrid/>
        </w:rPr>
        <w:t>(a)</w:t>
      </w:r>
      <w:r w:rsidRPr="00EC6A13">
        <w:rPr>
          <w:snapToGrid/>
        </w:rPr>
        <w:tab/>
      </w:r>
      <w:r w:rsidRPr="00EC6A13">
        <w:rPr>
          <w:rFonts w:hint="eastAsia"/>
          <w:snapToGrid/>
        </w:rPr>
        <w:t>针对违宪的行动；</w:t>
      </w:r>
    </w:p>
    <w:p w:rsidR="00941CB5" w:rsidRPr="00EC6A13" w:rsidRDefault="00941CB5" w:rsidP="00090B77">
      <w:pPr>
        <w:pStyle w:val="a8"/>
        <w:rPr>
          <w:snapToGrid/>
        </w:rPr>
      </w:pPr>
      <w:r w:rsidRPr="00EC6A13">
        <w:rPr>
          <w:snapToGrid/>
        </w:rPr>
        <w:t>(b)</w:t>
      </w:r>
      <w:r w:rsidRPr="00EC6A13">
        <w:rPr>
          <w:snapToGrid/>
        </w:rPr>
        <w:tab/>
      </w:r>
      <w:r w:rsidRPr="00EC6A13">
        <w:rPr>
          <w:rFonts w:hint="eastAsia"/>
          <w:noProof/>
          <w:snapToGrid/>
        </w:rPr>
        <w:t>庇护</w:t>
      </w:r>
      <w:r w:rsidRPr="00EC6A13">
        <w:rPr>
          <w:rFonts w:hint="eastAsia"/>
          <w:snapToGrid/>
        </w:rPr>
        <w:t>行动；</w:t>
      </w:r>
    </w:p>
    <w:p w:rsidR="00941CB5" w:rsidRPr="00EC6A13" w:rsidRDefault="00941CB5" w:rsidP="00090B77">
      <w:pPr>
        <w:pStyle w:val="a8"/>
        <w:rPr>
          <w:snapToGrid/>
        </w:rPr>
      </w:pPr>
      <w:r w:rsidRPr="00EC6A13">
        <w:rPr>
          <w:snapToGrid/>
        </w:rPr>
        <w:t>(c)</w:t>
      </w:r>
      <w:r w:rsidRPr="00EC6A13">
        <w:rPr>
          <w:snapToGrid/>
        </w:rPr>
        <w:tab/>
      </w:r>
      <w:r w:rsidRPr="00EC6A13">
        <w:rPr>
          <w:rFonts w:hint="eastAsia"/>
          <w:snapToGrid/>
        </w:rPr>
        <w:t>人身保护令程序。</w:t>
      </w:r>
    </w:p>
    <w:p w:rsidR="00941CB5" w:rsidRPr="00EC6A13" w:rsidRDefault="00941CB5" w:rsidP="00090B77">
      <w:pPr>
        <w:ind w:firstLine="510"/>
        <w:rPr>
          <w:snapToGrid/>
          <w:szCs w:val="24"/>
        </w:rPr>
      </w:pPr>
      <w:r w:rsidRPr="00EC6A13">
        <w:rPr>
          <w:snapToGrid/>
          <w:szCs w:val="24"/>
        </w:rPr>
        <w:t>216.</w:t>
      </w:r>
      <w:r w:rsidR="00090B77">
        <w:rPr>
          <w:snapToGrid/>
          <w:szCs w:val="24"/>
        </w:rPr>
        <w:t xml:space="preserve">  </w:t>
      </w:r>
      <w:r w:rsidRPr="00EC6A13">
        <w:rPr>
          <w:rFonts w:hint="eastAsia"/>
          <w:snapToGrid/>
          <w:szCs w:val="24"/>
        </w:rPr>
        <w:t>在保护基本权利方面，任何人身自由、身体或安全受到侵害或有可能受到侵害的人都可启用</w:t>
      </w:r>
      <w:r w:rsidRPr="00090B77">
        <w:rPr>
          <w:rFonts w:ascii="Time New Roman" w:eastAsia="SimHei" w:hAnsi="Time New Roman" w:hint="eastAsia"/>
          <w:snapToGrid/>
          <w:szCs w:val="24"/>
        </w:rPr>
        <w:t>人身保护令程序</w:t>
      </w:r>
      <w:r w:rsidRPr="00EC6A13">
        <w:rPr>
          <w:rFonts w:hint="eastAsia"/>
          <w:snapToGrid/>
          <w:szCs w:val="24"/>
        </w:rPr>
        <w:t>。根据第</w:t>
      </w:r>
      <w:r w:rsidRPr="00EC6A13">
        <w:rPr>
          <w:rFonts w:hint="eastAsia"/>
          <w:snapToGrid/>
          <w:szCs w:val="24"/>
        </w:rPr>
        <w:t>49</w:t>
      </w:r>
      <w:r w:rsidRPr="00EC6A13">
        <w:rPr>
          <w:rFonts w:hint="eastAsia"/>
          <w:snapToGrid/>
          <w:szCs w:val="24"/>
        </w:rPr>
        <w:t>号法律，法院负责确保《宪法》高于一切法律和国际条约。</w:t>
      </w:r>
    </w:p>
    <w:p w:rsidR="00941CB5" w:rsidRPr="00EC6A13" w:rsidRDefault="00090B77" w:rsidP="00090B77">
      <w:pPr>
        <w:ind w:firstLine="510"/>
        <w:rPr>
          <w:snapToGrid/>
          <w:szCs w:val="24"/>
        </w:rPr>
      </w:pPr>
      <w:r>
        <w:rPr>
          <w:snapToGrid/>
          <w:szCs w:val="24"/>
        </w:rPr>
        <w:t xml:space="preserve">217.  </w:t>
      </w:r>
      <w:r w:rsidR="00941CB5" w:rsidRPr="00EC6A13">
        <w:rPr>
          <w:rFonts w:hint="eastAsia"/>
          <w:snapToGrid/>
          <w:szCs w:val="24"/>
        </w:rPr>
        <w:t>人身保护令程序可由任何认为他或她的权力或另一人的权利可能受到侵害的人，通过任何他或她认为必要的方法</w:t>
      </w:r>
      <w:r w:rsidR="00941CB5">
        <w:rPr>
          <w:rFonts w:hint="eastAsia"/>
          <w:snapToGrid/>
          <w:szCs w:val="24"/>
        </w:rPr>
        <w:t>(</w:t>
      </w:r>
      <w:r w:rsidR="00941CB5" w:rsidRPr="00EC6A13">
        <w:rPr>
          <w:rFonts w:hint="eastAsia"/>
          <w:snapToGrid/>
          <w:szCs w:val="24"/>
        </w:rPr>
        <w:t>书面、电报或口头</w:t>
      </w:r>
      <w:r w:rsidR="00941CB5">
        <w:rPr>
          <w:rFonts w:hint="eastAsia"/>
          <w:snapToGrid/>
          <w:szCs w:val="24"/>
        </w:rPr>
        <w:t>)</w:t>
      </w:r>
      <w:r w:rsidR="00941CB5" w:rsidRPr="00EC6A13">
        <w:rPr>
          <w:rFonts w:hint="eastAsia"/>
          <w:snapToGrid/>
          <w:szCs w:val="24"/>
        </w:rPr>
        <w:t>，向当事人居住辖区内的上诉法院提出。</w:t>
      </w:r>
    </w:p>
    <w:p w:rsidR="00941CB5" w:rsidRPr="00EC6A13" w:rsidRDefault="00941CB5" w:rsidP="00090B77">
      <w:pPr>
        <w:ind w:firstLine="510"/>
        <w:rPr>
          <w:snapToGrid/>
          <w:szCs w:val="24"/>
        </w:rPr>
      </w:pPr>
      <w:r w:rsidRPr="00EC6A13">
        <w:rPr>
          <w:snapToGrid/>
          <w:szCs w:val="24"/>
        </w:rPr>
        <w:t>218.</w:t>
      </w:r>
      <w:r w:rsidR="00090B77">
        <w:rPr>
          <w:snapToGrid/>
          <w:szCs w:val="24"/>
        </w:rPr>
        <w:t xml:space="preserve">  </w:t>
      </w:r>
      <w:r w:rsidRPr="00EC6A13">
        <w:rPr>
          <w:rFonts w:hint="eastAsia"/>
          <w:snapToGrid/>
          <w:szCs w:val="24"/>
        </w:rPr>
        <w:t>程序启动后，上诉法院会任命一名执行官员负责通知申诉人所控告的机构。一旦收到被告知当局的报告，法院即可决定是否发布令状，该令状将直接对当事机构强制执行。</w:t>
      </w:r>
    </w:p>
    <w:p w:rsidR="00941CB5" w:rsidRPr="00EC6A13" w:rsidRDefault="00090B77" w:rsidP="00090B77">
      <w:pPr>
        <w:ind w:firstLine="510"/>
        <w:rPr>
          <w:snapToGrid/>
          <w:szCs w:val="24"/>
        </w:rPr>
      </w:pPr>
      <w:r>
        <w:rPr>
          <w:snapToGrid/>
          <w:szCs w:val="24"/>
        </w:rPr>
        <w:t xml:space="preserve">219.  </w:t>
      </w:r>
      <w:r w:rsidR="00941CB5" w:rsidRPr="00EC6A13">
        <w:rPr>
          <w:rFonts w:hint="eastAsia"/>
          <w:snapToGrid/>
          <w:szCs w:val="24"/>
        </w:rPr>
        <w:t>可对任何有悖于《宪法》的法律、法令法律或规章</w:t>
      </w:r>
      <w:r w:rsidR="00941CB5" w:rsidRPr="002D323A">
        <w:rPr>
          <w:rFonts w:ascii="Time New Roman" w:eastAsia="SimHei" w:hAnsi="Time New Roman" w:hint="eastAsia"/>
          <w:snapToGrid/>
          <w:szCs w:val="24"/>
        </w:rPr>
        <w:t>提出违宪上诉</w:t>
      </w:r>
      <w:r w:rsidR="00941CB5" w:rsidRPr="00EC6A13">
        <w:rPr>
          <w:rFonts w:hint="eastAsia"/>
          <w:snapToGrid/>
          <w:szCs w:val="24"/>
        </w:rPr>
        <w:t>，并且拥有发布法律的权限。尽管拥有发布权限，但上诉仍应经由最高法院全体会议审议，总检察官办公室一并出席。可以在被控违宪的法律生效</w:t>
      </w:r>
      <w:r w:rsidR="00941CB5" w:rsidRPr="00EC6A13">
        <w:rPr>
          <w:rFonts w:hint="eastAsia"/>
          <w:snapToGrid/>
          <w:szCs w:val="24"/>
        </w:rPr>
        <w:t>72</w:t>
      </w:r>
      <w:r w:rsidR="00941CB5" w:rsidRPr="00EC6A13">
        <w:rPr>
          <w:rFonts w:hint="eastAsia"/>
          <w:snapToGrid/>
          <w:szCs w:val="24"/>
        </w:rPr>
        <w:t>天后提出上诉。随后，最高法院必须在提出上诉后两周内裁决其是否可予接受。如果确认上诉可予接受，则必须在通知可予接受</w:t>
      </w:r>
      <w:r w:rsidR="00941CB5" w:rsidRPr="00EC6A13">
        <w:rPr>
          <w:rFonts w:hint="eastAsia"/>
          <w:snapToGrid/>
          <w:szCs w:val="24"/>
        </w:rPr>
        <w:t>70</w:t>
      </w:r>
      <w:r w:rsidR="00941CB5" w:rsidRPr="00EC6A13">
        <w:rPr>
          <w:rFonts w:hint="eastAsia"/>
          <w:snapToGrid/>
          <w:szCs w:val="24"/>
        </w:rPr>
        <w:t>天内公布决定。</w:t>
      </w:r>
    </w:p>
    <w:p w:rsidR="00941CB5" w:rsidRPr="00EC6A13" w:rsidRDefault="00090B77" w:rsidP="00090B77">
      <w:pPr>
        <w:ind w:firstLine="510"/>
        <w:rPr>
          <w:snapToGrid/>
          <w:szCs w:val="24"/>
        </w:rPr>
      </w:pPr>
      <w:r>
        <w:rPr>
          <w:snapToGrid/>
          <w:szCs w:val="24"/>
        </w:rPr>
        <w:t xml:space="preserve">220.  </w:t>
      </w:r>
      <w:r w:rsidR="00941CB5" w:rsidRPr="00EC6A13">
        <w:rPr>
          <w:rFonts w:hint="eastAsia"/>
          <w:snapToGrid/>
          <w:szCs w:val="24"/>
        </w:rPr>
        <w:t>关于</w:t>
      </w:r>
      <w:r w:rsidR="00941CB5" w:rsidRPr="00090B77">
        <w:rPr>
          <w:rFonts w:ascii="Time New Roman" w:eastAsia="SimHei" w:hAnsi="Time New Roman" w:hint="eastAsia"/>
          <w:snapToGrid/>
          <w:szCs w:val="24"/>
        </w:rPr>
        <w:t>庇护补救</w:t>
      </w:r>
      <w:r w:rsidR="00941CB5" w:rsidRPr="00EC6A13">
        <w:rPr>
          <w:rFonts w:hint="eastAsia"/>
          <w:snapToGrid/>
          <w:szCs w:val="24"/>
        </w:rPr>
        <w:t>，可针对任何由公职人员一方做出的导致《宪法》所赋权利或保障受到损害的作为或不作为的指令、行为或决定。这种补救或可在致使公民提出异议的决定通知</w:t>
      </w:r>
      <w:r w:rsidR="00941CB5" w:rsidRPr="00EC6A13">
        <w:rPr>
          <w:rFonts w:hint="eastAsia"/>
          <w:snapToGrid/>
          <w:szCs w:val="24"/>
        </w:rPr>
        <w:t>30</w:t>
      </w:r>
      <w:r w:rsidR="00941CB5" w:rsidRPr="00EC6A13">
        <w:rPr>
          <w:rFonts w:hint="eastAsia"/>
          <w:snapToGrid/>
          <w:szCs w:val="24"/>
        </w:rPr>
        <w:t>天后提交上诉法院，只有最高法院有权针对违犯行政管理的异常行为做出相关行动的最后裁定</w:t>
      </w:r>
      <w:r w:rsidR="00941CB5">
        <w:rPr>
          <w:rFonts w:hint="eastAsia"/>
          <w:snapToGrid/>
          <w:szCs w:val="24"/>
        </w:rPr>
        <w:t>(</w:t>
      </w:r>
      <w:r w:rsidR="00941CB5" w:rsidRPr="00EC6A13">
        <w:rPr>
          <w:rFonts w:hint="eastAsia"/>
          <w:snapToGrid/>
          <w:szCs w:val="24"/>
        </w:rPr>
        <w:t>上诉法院决定不予继续审理案件时</w:t>
      </w:r>
      <w:r w:rsidR="00941CB5">
        <w:rPr>
          <w:rFonts w:hint="eastAsia"/>
          <w:snapToGrid/>
          <w:szCs w:val="24"/>
        </w:rPr>
        <w:t>)</w:t>
      </w:r>
      <w:r w:rsidR="00941CB5" w:rsidRPr="00EC6A13">
        <w:rPr>
          <w:rFonts w:hint="eastAsia"/>
          <w:snapToGrid/>
          <w:szCs w:val="24"/>
        </w:rPr>
        <w:t>。最高法院作为最高级别的法院将根据相关情况做出裁定，如果其命令就所违反的权利做出赔偿，进而就是否取消庇护程序做出决定。</w:t>
      </w:r>
    </w:p>
    <w:p w:rsidR="00941CB5" w:rsidRPr="00EC6A13" w:rsidRDefault="00090B77" w:rsidP="00090B77">
      <w:pPr>
        <w:ind w:firstLine="510"/>
        <w:rPr>
          <w:snapToGrid/>
          <w:szCs w:val="24"/>
        </w:rPr>
      </w:pPr>
      <w:r>
        <w:rPr>
          <w:snapToGrid/>
          <w:szCs w:val="24"/>
        </w:rPr>
        <w:t xml:space="preserve">221.  </w:t>
      </w:r>
      <w:r w:rsidR="00941CB5" w:rsidRPr="00EC6A13">
        <w:rPr>
          <w:rFonts w:hint="eastAsia"/>
          <w:snapToGrid/>
          <w:szCs w:val="24"/>
        </w:rPr>
        <w:t>可供认为自身人权遭到侵犯的受害者采用的另一种补救方法是向保护人权事务检察官办公室投诉，如已经提到的，该办公室不仅对尊重人权的情况进行监督，还必须监督和管控公共当局的活动。</w:t>
      </w:r>
    </w:p>
    <w:p w:rsidR="00941CB5" w:rsidRPr="00EC6A13" w:rsidRDefault="00090B77" w:rsidP="00090B77">
      <w:pPr>
        <w:ind w:firstLine="510"/>
        <w:rPr>
          <w:snapToGrid/>
          <w:szCs w:val="24"/>
        </w:rPr>
      </w:pPr>
      <w:r>
        <w:rPr>
          <w:snapToGrid/>
          <w:szCs w:val="24"/>
        </w:rPr>
        <w:t xml:space="preserve">222.  </w:t>
      </w:r>
      <w:r w:rsidR="00941CB5" w:rsidRPr="00EC6A13">
        <w:rPr>
          <w:rFonts w:hint="eastAsia"/>
          <w:snapToGrid/>
          <w:szCs w:val="24"/>
        </w:rPr>
        <w:t>然而，值得注意的是这些职能应有所区别，特别是与仲裁职能区别开。根据其职能的特殊性质，保护人权事务检察官办公室开展的非仲裁性质的调查不应与其他机构开展的调查相混淆。后者作为社会在执法过程中的代表旨在提出指控，证明被告负有刑事或民事责任。</w:t>
      </w:r>
    </w:p>
    <w:p w:rsidR="00941CB5" w:rsidRPr="00EC6A13" w:rsidRDefault="00090B77" w:rsidP="00090B77">
      <w:pPr>
        <w:ind w:firstLine="510"/>
        <w:rPr>
          <w:snapToGrid/>
          <w:szCs w:val="24"/>
        </w:rPr>
      </w:pPr>
      <w:r>
        <w:rPr>
          <w:snapToGrid/>
          <w:szCs w:val="24"/>
        </w:rPr>
        <w:t xml:space="preserve">223.  </w:t>
      </w:r>
      <w:r w:rsidR="00941CB5" w:rsidRPr="00EC6A13">
        <w:rPr>
          <w:rFonts w:hint="eastAsia"/>
          <w:snapToGrid/>
          <w:szCs w:val="24"/>
        </w:rPr>
        <w:t>检察官的调查旨在证实是否存在侵权行为以及公共机构是否未能履行其职责，即通常所知的履行职能时的滥用职权或玩忽职守，主要目的是保护个人、恢复他们的权利、终止任意或疏忽行为以及在恰当的情况下获得补救或赔偿。这并不妨碍保护人权事务检察官办公室就行政管理事宜要求执行诉讼程序或采取恰当措施；相反地，需要在侵犯人权或滥用职权行为可能构成犯罪的情况下诉诸法庭以寻求公正。</w:t>
      </w:r>
    </w:p>
    <w:p w:rsidR="00941CB5" w:rsidRPr="00EC6A13" w:rsidRDefault="00090B77" w:rsidP="00090B77">
      <w:pPr>
        <w:ind w:firstLine="510"/>
        <w:rPr>
          <w:snapToGrid/>
          <w:szCs w:val="24"/>
        </w:rPr>
      </w:pPr>
      <w:r>
        <w:rPr>
          <w:snapToGrid/>
          <w:szCs w:val="24"/>
        </w:rPr>
        <w:t xml:space="preserve">224.  </w:t>
      </w:r>
      <w:r w:rsidR="00941CB5" w:rsidRPr="00EC6A13">
        <w:rPr>
          <w:rFonts w:hint="eastAsia"/>
          <w:snapToGrid/>
          <w:szCs w:val="24"/>
        </w:rPr>
        <w:t>因此，当有证据表明构成犯罪时，监察员必须中断其调查，将案件移交总检察长办公室，期间接受保护人权事务检察官办公室的持续监督。这同样适用于存在民事责任的情况，即必要时在保护人权事务检察官办公室的监督下，案件将发回有关方面，以提交仍履行其公职的主管民事法官。</w:t>
      </w:r>
    </w:p>
    <w:p w:rsidR="00941CB5" w:rsidRPr="00EC6A13" w:rsidRDefault="00090B77" w:rsidP="00090B77">
      <w:pPr>
        <w:spacing w:after="320"/>
        <w:ind w:firstLine="510"/>
        <w:rPr>
          <w:snapToGrid/>
          <w:szCs w:val="24"/>
        </w:rPr>
      </w:pPr>
      <w:r>
        <w:rPr>
          <w:snapToGrid/>
          <w:szCs w:val="24"/>
        </w:rPr>
        <w:t xml:space="preserve">225.  </w:t>
      </w:r>
      <w:r w:rsidR="00941CB5" w:rsidRPr="00EC6A13">
        <w:rPr>
          <w:rFonts w:hint="eastAsia"/>
          <w:snapToGrid/>
          <w:szCs w:val="24"/>
        </w:rPr>
        <w:t>应当强调的是，尽管第</w:t>
      </w:r>
      <w:r w:rsidR="00941CB5" w:rsidRPr="00EC6A13">
        <w:rPr>
          <w:rFonts w:hint="eastAsia"/>
          <w:snapToGrid/>
          <w:szCs w:val="24"/>
        </w:rPr>
        <w:t>212</w:t>
      </w:r>
      <w:r w:rsidR="00941CB5" w:rsidRPr="00EC6A13">
        <w:rPr>
          <w:rFonts w:hint="eastAsia"/>
          <w:snapToGrid/>
          <w:szCs w:val="24"/>
        </w:rPr>
        <w:t>号法律比其他拉丁美洲国家的对应法律更为先进，但对于司法领域的案件仍有局限。这种局限在第</w:t>
      </w:r>
      <w:r w:rsidR="00941CB5" w:rsidRPr="00EC6A13">
        <w:rPr>
          <w:rFonts w:hint="eastAsia"/>
          <w:snapToGrid/>
          <w:szCs w:val="24"/>
        </w:rPr>
        <w:t>212</w:t>
      </w:r>
      <w:r w:rsidR="00941CB5" w:rsidRPr="00EC6A13">
        <w:rPr>
          <w:rFonts w:hint="eastAsia"/>
          <w:snapToGrid/>
          <w:szCs w:val="24"/>
        </w:rPr>
        <w:t>号法律第</w:t>
      </w:r>
      <w:r w:rsidR="00941CB5" w:rsidRPr="00EC6A13">
        <w:rPr>
          <w:rFonts w:hint="eastAsia"/>
          <w:snapToGrid/>
          <w:szCs w:val="24"/>
        </w:rPr>
        <w:t>28</w:t>
      </w:r>
      <w:r w:rsidR="00941CB5" w:rsidRPr="00EC6A13">
        <w:rPr>
          <w:rFonts w:hint="eastAsia"/>
          <w:snapToGrid/>
          <w:szCs w:val="24"/>
        </w:rPr>
        <w:t>条中已经论述，它规定机构无权处理法院搁置的案件，除非它们是因司法原因而延误。</w:t>
      </w:r>
    </w:p>
    <w:p w:rsidR="00941CB5" w:rsidRPr="00EC6A13" w:rsidRDefault="00941CB5" w:rsidP="00090B77">
      <w:pPr>
        <w:pStyle w:val="Heading3"/>
      </w:pPr>
      <w:r w:rsidRPr="00090B77">
        <w:rPr>
          <w:u w:val="none"/>
        </w:rPr>
        <w:t>3.</w:t>
      </w:r>
      <w:r w:rsidRPr="00090B77">
        <w:rPr>
          <w:u w:val="none"/>
        </w:rPr>
        <w:tab/>
      </w:r>
      <w:r w:rsidRPr="00EC6A13">
        <w:rPr>
          <w:rFonts w:hint="eastAsia"/>
        </w:rPr>
        <w:t>美洲人权法院在尼加拉瓜的权限</w:t>
      </w:r>
    </w:p>
    <w:p w:rsidR="00941CB5" w:rsidRPr="00EC6A13" w:rsidRDefault="00090B77" w:rsidP="00090B77">
      <w:pPr>
        <w:ind w:firstLine="510"/>
        <w:rPr>
          <w:snapToGrid/>
          <w:szCs w:val="24"/>
        </w:rPr>
      </w:pPr>
      <w:r>
        <w:rPr>
          <w:snapToGrid/>
          <w:szCs w:val="24"/>
        </w:rPr>
        <w:t xml:space="preserve">226.  </w:t>
      </w:r>
      <w:r w:rsidR="00941CB5" w:rsidRPr="00EC6A13">
        <w:rPr>
          <w:rFonts w:hint="eastAsia"/>
          <w:snapToGrid/>
          <w:szCs w:val="24"/>
        </w:rPr>
        <w:t>在区域一级，尼加拉瓜从</w:t>
      </w:r>
      <w:smartTag w:uri="urn:schemas-microsoft-com:office:smarttags" w:element="chsdate">
        <w:smartTagPr>
          <w:attr w:name="IsROCDate" w:val="False"/>
          <w:attr w:name="IsLunarDate" w:val="False"/>
          <w:attr w:name="Day" w:val="25"/>
          <w:attr w:name="Month" w:val="9"/>
          <w:attr w:name="Year" w:val="1979"/>
        </w:smartTagPr>
        <w:r w:rsidR="00941CB5" w:rsidRPr="00EC6A13">
          <w:rPr>
            <w:rFonts w:hint="eastAsia"/>
            <w:snapToGrid/>
            <w:szCs w:val="24"/>
          </w:rPr>
          <w:t>1979</w:t>
        </w:r>
        <w:r w:rsidR="00941CB5" w:rsidRPr="00EC6A13">
          <w:rPr>
            <w:rFonts w:hint="eastAsia"/>
            <w:snapToGrid/>
            <w:szCs w:val="24"/>
          </w:rPr>
          <w:t>年</w:t>
        </w:r>
        <w:r w:rsidR="00941CB5" w:rsidRPr="00EC6A13">
          <w:rPr>
            <w:rFonts w:hint="eastAsia"/>
            <w:snapToGrid/>
            <w:szCs w:val="24"/>
          </w:rPr>
          <w:t>9</w:t>
        </w:r>
        <w:r w:rsidR="00941CB5" w:rsidRPr="00EC6A13">
          <w:rPr>
            <w:rFonts w:hint="eastAsia"/>
            <w:snapToGrid/>
            <w:szCs w:val="24"/>
          </w:rPr>
          <w:t>月</w:t>
        </w:r>
        <w:r w:rsidR="00941CB5" w:rsidRPr="00EC6A13">
          <w:rPr>
            <w:rFonts w:hint="eastAsia"/>
            <w:snapToGrid/>
            <w:szCs w:val="24"/>
          </w:rPr>
          <w:t>25</w:t>
        </w:r>
        <w:r w:rsidR="00941CB5" w:rsidRPr="00EC6A13">
          <w:rPr>
            <w:rFonts w:hint="eastAsia"/>
            <w:snapToGrid/>
            <w:szCs w:val="24"/>
          </w:rPr>
          <w:t>日</w:t>
        </w:r>
      </w:smartTag>
      <w:r w:rsidR="00941CB5" w:rsidRPr="00EC6A13">
        <w:rPr>
          <w:rFonts w:hint="eastAsia"/>
          <w:snapToGrid/>
          <w:szCs w:val="24"/>
        </w:rPr>
        <w:t>起成为《美洲人权公约》缔约国，并于</w:t>
      </w:r>
      <w:smartTag w:uri="urn:schemas-microsoft-com:office:smarttags" w:element="chsdate">
        <w:smartTagPr>
          <w:attr w:name="IsROCDate" w:val="False"/>
          <w:attr w:name="IsLunarDate" w:val="False"/>
          <w:attr w:name="Day" w:val="12"/>
          <w:attr w:name="Month" w:val="2"/>
          <w:attr w:name="Year" w:val="1991"/>
        </w:smartTagPr>
        <w:r w:rsidR="00941CB5" w:rsidRPr="00EC6A13">
          <w:rPr>
            <w:rFonts w:hint="eastAsia"/>
            <w:snapToGrid/>
            <w:szCs w:val="24"/>
          </w:rPr>
          <w:t>1991</w:t>
        </w:r>
        <w:r w:rsidR="00941CB5" w:rsidRPr="00EC6A13">
          <w:rPr>
            <w:rFonts w:hint="eastAsia"/>
            <w:snapToGrid/>
            <w:szCs w:val="24"/>
          </w:rPr>
          <w:t>年</w:t>
        </w:r>
        <w:r w:rsidR="00941CB5" w:rsidRPr="00EC6A13">
          <w:rPr>
            <w:rFonts w:hint="eastAsia"/>
            <w:snapToGrid/>
            <w:szCs w:val="24"/>
          </w:rPr>
          <w:t>2</w:t>
        </w:r>
        <w:r w:rsidR="00941CB5" w:rsidRPr="00EC6A13">
          <w:rPr>
            <w:rFonts w:hint="eastAsia"/>
            <w:snapToGrid/>
            <w:szCs w:val="24"/>
          </w:rPr>
          <w:t>月</w:t>
        </w:r>
        <w:r w:rsidR="00941CB5" w:rsidRPr="00EC6A13">
          <w:rPr>
            <w:rFonts w:hint="eastAsia"/>
            <w:snapToGrid/>
            <w:szCs w:val="24"/>
          </w:rPr>
          <w:t>12</w:t>
        </w:r>
        <w:r w:rsidR="00941CB5" w:rsidRPr="00EC6A13">
          <w:rPr>
            <w:rFonts w:hint="eastAsia"/>
            <w:snapToGrid/>
            <w:szCs w:val="24"/>
          </w:rPr>
          <w:t>日</w:t>
        </w:r>
      </w:smartTag>
      <w:r w:rsidR="00941CB5" w:rsidRPr="00EC6A13">
        <w:rPr>
          <w:rFonts w:hint="eastAsia"/>
          <w:snapToGrid/>
          <w:szCs w:val="24"/>
        </w:rPr>
        <w:t>承认了美洲人权法院在争议性诉讼程序中的权限。《公约》第</w:t>
      </w:r>
      <w:r w:rsidR="00941CB5" w:rsidRPr="00EC6A13">
        <w:rPr>
          <w:snapToGrid/>
          <w:szCs w:val="24"/>
        </w:rPr>
        <w:t>68.1</w:t>
      </w:r>
      <w:r w:rsidR="00941CB5" w:rsidRPr="00EC6A13">
        <w:rPr>
          <w:rFonts w:hint="eastAsia"/>
          <w:snapToGrid/>
          <w:szCs w:val="24"/>
        </w:rPr>
        <w:t>条规定：</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“《公约》缔约国承诺在它们是当事一方的任何案件中遵守法院的判决。”</w:t>
      </w:r>
    </w:p>
    <w:p w:rsidR="00941CB5" w:rsidRPr="00EC6A13" w:rsidRDefault="00090B77" w:rsidP="00090B77">
      <w:pPr>
        <w:ind w:firstLine="510"/>
        <w:rPr>
          <w:snapToGrid/>
          <w:szCs w:val="24"/>
        </w:rPr>
      </w:pPr>
      <w:r>
        <w:rPr>
          <w:snapToGrid/>
          <w:szCs w:val="24"/>
        </w:rPr>
        <w:t xml:space="preserve">227.  </w:t>
      </w:r>
      <w:r w:rsidR="00941CB5" w:rsidRPr="00EC6A13">
        <w:rPr>
          <w:rFonts w:hint="eastAsia"/>
          <w:snapToGrid/>
          <w:szCs w:val="24"/>
        </w:rPr>
        <w:t>因此，缔约国必须确保法院判决在国内的执行。</w:t>
      </w:r>
    </w:p>
    <w:p w:rsidR="00941CB5" w:rsidRPr="00EC6A13" w:rsidRDefault="00090B77" w:rsidP="00090B77">
      <w:pPr>
        <w:ind w:firstLine="510"/>
        <w:rPr>
          <w:snapToGrid/>
          <w:szCs w:val="24"/>
        </w:rPr>
      </w:pPr>
      <w:r>
        <w:rPr>
          <w:snapToGrid/>
          <w:szCs w:val="24"/>
        </w:rPr>
        <w:t xml:space="preserve">228.  </w:t>
      </w:r>
      <w:r w:rsidR="00941CB5" w:rsidRPr="00EC6A13">
        <w:rPr>
          <w:rFonts w:hint="eastAsia"/>
          <w:snapToGrid/>
          <w:szCs w:val="24"/>
        </w:rPr>
        <w:t>因此，缔约国必须保证落实《公约》的各项条款及其在国内法层面的实际效用。该原则不仅适用于各项人权条约的实质性规定</w:t>
      </w:r>
      <w:r w:rsidR="00941CB5">
        <w:rPr>
          <w:rFonts w:hint="eastAsia"/>
          <w:snapToGrid/>
          <w:szCs w:val="24"/>
        </w:rPr>
        <w:t>(</w:t>
      </w:r>
      <w:r w:rsidR="00941CB5" w:rsidRPr="00EC6A13">
        <w:rPr>
          <w:rFonts w:hint="eastAsia"/>
          <w:snapToGrid/>
          <w:szCs w:val="24"/>
        </w:rPr>
        <w:t>亦即那些包含受保护权利的条款</w:t>
      </w:r>
      <w:r w:rsidR="00941CB5">
        <w:rPr>
          <w:rFonts w:hint="eastAsia"/>
          <w:snapToGrid/>
          <w:szCs w:val="24"/>
        </w:rPr>
        <w:t>)</w:t>
      </w:r>
      <w:r w:rsidR="00941CB5" w:rsidRPr="00EC6A13">
        <w:rPr>
          <w:rFonts w:hint="eastAsia"/>
          <w:snapToGrid/>
          <w:szCs w:val="24"/>
        </w:rPr>
        <w:t>，同时也适用于法院裁决，比如那些与法院判决的执行相关的裁决。对这些义务解释和适用必须确保各项承诺切实有效，同时谨记人权条约的特殊性质。</w:t>
      </w:r>
    </w:p>
    <w:p w:rsidR="00941CB5" w:rsidRPr="00EC6A13" w:rsidRDefault="00090B77" w:rsidP="00090B77">
      <w:pPr>
        <w:ind w:firstLine="510"/>
        <w:rPr>
          <w:snapToGrid/>
          <w:szCs w:val="24"/>
        </w:rPr>
      </w:pPr>
      <w:r>
        <w:rPr>
          <w:snapToGrid/>
          <w:szCs w:val="24"/>
        </w:rPr>
        <w:t xml:space="preserve">229.  </w:t>
      </w:r>
      <w:r w:rsidR="00941CB5" w:rsidRPr="00EC6A13">
        <w:rPr>
          <w:rFonts w:hint="eastAsia"/>
          <w:snapToGrid/>
          <w:szCs w:val="24"/>
        </w:rPr>
        <w:t>已承认法院约束力的《公约》缔约国有义务践行《公约》规定的义务。这包括国家有责任告知法院为执行其判决中的命令而采取的措施。国家及时履行告知法院其指令执行情况的义务对于评价判决的整体执行进展具有根本的重要意义。</w:t>
      </w:r>
    </w:p>
    <w:p w:rsidR="00941CB5" w:rsidRPr="00EC6A13" w:rsidRDefault="00090B77" w:rsidP="00090B77">
      <w:pPr>
        <w:ind w:firstLine="510"/>
        <w:rPr>
          <w:snapToGrid/>
          <w:szCs w:val="24"/>
        </w:rPr>
      </w:pPr>
      <w:r>
        <w:rPr>
          <w:snapToGrid/>
          <w:szCs w:val="24"/>
        </w:rPr>
        <w:t xml:space="preserve">230.  </w:t>
      </w:r>
      <w:r w:rsidR="00941CB5" w:rsidRPr="00EC6A13">
        <w:rPr>
          <w:rFonts w:hint="eastAsia"/>
          <w:snapToGrid/>
          <w:szCs w:val="24"/>
        </w:rPr>
        <w:t>截至目前，尼加拉瓜仅有三个案件经由美洲人权法院仲裁</w:t>
      </w:r>
      <w:r w:rsidRPr="00090B77">
        <w:rPr>
          <w:rFonts w:hint="eastAsia"/>
          <w:snapToGrid/>
          <w:spacing w:val="-50"/>
          <w:szCs w:val="24"/>
        </w:rPr>
        <w:t>―</w:t>
      </w:r>
      <w:r w:rsidRPr="00090B77">
        <w:rPr>
          <w:rFonts w:hint="eastAsia"/>
          <w:snapToGrid/>
          <w:szCs w:val="24"/>
        </w:rPr>
        <w:t>―</w:t>
      </w:r>
      <w:r w:rsidR="00941CB5" w:rsidRPr="00EC6A13">
        <w:rPr>
          <w:rFonts w:hint="eastAsia"/>
          <w:snapToGrid/>
          <w:szCs w:val="24"/>
        </w:rPr>
        <w:t>在这些案件中，上诉人的权利被证实受到侵犯，时间最近的一个案件就是有关政治团体</w:t>
      </w:r>
      <w:r w:rsidR="00941CB5" w:rsidRPr="00EC6A13">
        <w:rPr>
          <w:snapToGrid/>
          <w:szCs w:val="24"/>
        </w:rPr>
        <w:t>YATAMA</w:t>
      </w:r>
      <w:r w:rsidR="00941CB5" w:rsidRPr="00EC6A13">
        <w:rPr>
          <w:rFonts w:hint="eastAsia"/>
          <w:snapToGrid/>
          <w:szCs w:val="24"/>
        </w:rPr>
        <w:t>的</w:t>
      </w:r>
      <w:r w:rsidR="00941CB5">
        <w:rPr>
          <w:rFonts w:hint="eastAsia"/>
          <w:snapToGrid/>
          <w:szCs w:val="24"/>
        </w:rPr>
        <w:t>(</w:t>
      </w:r>
      <w:smartTag w:uri="urn:schemas-microsoft-com:office:smarttags" w:element="chsdate">
        <w:smartTagPr>
          <w:attr w:name="IsROCDate" w:val="False"/>
          <w:attr w:name="IsLunarDate" w:val="False"/>
          <w:attr w:name="Day" w:val="23"/>
          <w:attr w:name="Month" w:val="6"/>
          <w:attr w:name="Year" w:val="2005"/>
        </w:smartTagPr>
        <w:r w:rsidR="00941CB5" w:rsidRPr="00EC6A13">
          <w:rPr>
            <w:rFonts w:hint="eastAsia"/>
            <w:snapToGrid/>
            <w:szCs w:val="24"/>
          </w:rPr>
          <w:t>2005</w:t>
        </w:r>
        <w:r w:rsidR="00941CB5" w:rsidRPr="00EC6A13">
          <w:rPr>
            <w:rFonts w:hint="eastAsia"/>
            <w:snapToGrid/>
            <w:szCs w:val="24"/>
          </w:rPr>
          <w:t>年</w:t>
        </w:r>
        <w:r w:rsidR="00941CB5" w:rsidRPr="00EC6A13">
          <w:rPr>
            <w:rFonts w:hint="eastAsia"/>
            <w:snapToGrid/>
            <w:szCs w:val="24"/>
          </w:rPr>
          <w:t>6</w:t>
        </w:r>
        <w:r w:rsidR="00941CB5" w:rsidRPr="00EC6A13">
          <w:rPr>
            <w:rFonts w:hint="eastAsia"/>
            <w:snapToGrid/>
            <w:szCs w:val="24"/>
          </w:rPr>
          <w:t>月</w:t>
        </w:r>
        <w:r w:rsidR="00941CB5" w:rsidRPr="00EC6A13">
          <w:rPr>
            <w:rFonts w:hint="eastAsia"/>
            <w:snapToGrid/>
            <w:szCs w:val="24"/>
          </w:rPr>
          <w:t>23</w:t>
        </w:r>
        <w:r w:rsidR="00941CB5" w:rsidRPr="00EC6A13">
          <w:rPr>
            <w:rFonts w:hint="eastAsia"/>
            <w:snapToGrid/>
            <w:szCs w:val="24"/>
          </w:rPr>
          <w:t>日</w:t>
        </w:r>
      </w:smartTag>
      <w:r w:rsidR="00941CB5" w:rsidRPr="00EC6A13">
        <w:rPr>
          <w:rFonts w:hint="eastAsia"/>
          <w:snapToGrid/>
          <w:szCs w:val="24"/>
        </w:rPr>
        <w:t>做出判决</w:t>
      </w:r>
      <w:r w:rsidR="00941CB5">
        <w:rPr>
          <w:rFonts w:hint="eastAsia"/>
          <w:snapToGrid/>
          <w:szCs w:val="24"/>
        </w:rPr>
        <w:t>)</w:t>
      </w:r>
      <w:r w:rsidR="00941CB5" w:rsidRPr="00EC6A13">
        <w:rPr>
          <w:rFonts w:hint="eastAsia"/>
          <w:snapToGrid/>
          <w:szCs w:val="24"/>
        </w:rPr>
        <w:t>。</w:t>
      </w:r>
    </w:p>
    <w:p w:rsidR="00941CB5" w:rsidRPr="00EC6A13" w:rsidRDefault="00090B77" w:rsidP="00090B77">
      <w:pPr>
        <w:spacing w:after="320"/>
        <w:ind w:firstLine="510"/>
        <w:rPr>
          <w:snapToGrid/>
          <w:szCs w:val="24"/>
        </w:rPr>
      </w:pPr>
      <w:r>
        <w:rPr>
          <w:snapToGrid/>
          <w:szCs w:val="24"/>
        </w:rPr>
        <w:t xml:space="preserve">231.  </w:t>
      </w:r>
      <w:r w:rsidR="00941CB5" w:rsidRPr="00EC6A13">
        <w:rPr>
          <w:rFonts w:hint="eastAsia"/>
          <w:snapToGrid/>
          <w:szCs w:val="24"/>
        </w:rPr>
        <w:t>除了这三个案件，尼加拉瓜还向该法院提交了大约</w:t>
      </w:r>
      <w:r w:rsidR="00941CB5" w:rsidRPr="00EC6A13">
        <w:rPr>
          <w:rFonts w:hint="eastAsia"/>
          <w:snapToGrid/>
          <w:szCs w:val="24"/>
        </w:rPr>
        <w:t>35</w:t>
      </w:r>
      <w:r w:rsidR="00941CB5" w:rsidRPr="00EC6A13">
        <w:rPr>
          <w:rFonts w:hint="eastAsia"/>
          <w:snapToGrid/>
          <w:szCs w:val="24"/>
        </w:rPr>
        <w:t>起投诉，其中很多都被委员会驳回或诉诸特殊诉讼程序。在这些案件中，美洲人权法院试图找到和平的解决方法，或命令采取须由缔约国执行的预防性措施，这样做的代价是损害了美洲国家组织在国际一级的代表性。</w:t>
      </w:r>
    </w:p>
    <w:p w:rsidR="00941CB5" w:rsidRPr="00EC6A13" w:rsidRDefault="00941CB5" w:rsidP="00090B77">
      <w:pPr>
        <w:pStyle w:val="Heading3"/>
      </w:pPr>
      <w:r w:rsidRPr="00090B77">
        <w:rPr>
          <w:u w:val="none"/>
        </w:rPr>
        <w:t xml:space="preserve">C.  </w:t>
      </w:r>
      <w:r w:rsidRPr="00EC6A13">
        <w:rPr>
          <w:rFonts w:hint="eastAsia"/>
        </w:rPr>
        <w:t>国家一级的促进人权框架</w:t>
      </w:r>
    </w:p>
    <w:p w:rsidR="00941CB5" w:rsidRPr="00EC6A13" w:rsidRDefault="00090B77" w:rsidP="00090B77">
      <w:pPr>
        <w:ind w:firstLine="510"/>
        <w:rPr>
          <w:snapToGrid/>
          <w:szCs w:val="24"/>
        </w:rPr>
      </w:pPr>
      <w:r>
        <w:rPr>
          <w:snapToGrid/>
          <w:szCs w:val="24"/>
        </w:rPr>
        <w:t xml:space="preserve">232.  </w:t>
      </w:r>
      <w:r w:rsidR="00941CB5" w:rsidRPr="00EC6A13">
        <w:rPr>
          <w:rFonts w:hint="eastAsia"/>
          <w:snapToGrid/>
          <w:szCs w:val="24"/>
        </w:rPr>
        <w:t>最近十年间，尼加拉瓜在促进人权方面实现了巨大进步，采取了从立法到组织针对公务员及公众的提高意识运动等各种措施，以期在社会所有层面构建一种理解和遵守人权的环境。</w:t>
      </w:r>
    </w:p>
    <w:p w:rsidR="00941CB5" w:rsidRPr="00EC6A13" w:rsidRDefault="00941CB5" w:rsidP="00090B77">
      <w:pPr>
        <w:ind w:firstLine="510"/>
        <w:rPr>
          <w:snapToGrid/>
          <w:szCs w:val="24"/>
        </w:rPr>
      </w:pPr>
      <w:r w:rsidRPr="00EC6A13">
        <w:rPr>
          <w:snapToGrid/>
          <w:szCs w:val="24"/>
        </w:rPr>
        <w:t>233.</w:t>
      </w:r>
      <w:r w:rsidR="00090B77">
        <w:rPr>
          <w:snapToGrid/>
          <w:szCs w:val="24"/>
        </w:rPr>
        <w:t xml:space="preserve">  </w:t>
      </w:r>
      <w:r w:rsidRPr="00EC6A13">
        <w:rPr>
          <w:rFonts w:hint="eastAsia"/>
          <w:snapToGrid/>
          <w:szCs w:val="24"/>
        </w:rPr>
        <w:t>根据《尼加拉瓜共和国促进人权及政治宪法教育法》</w:t>
      </w:r>
      <w:r>
        <w:rPr>
          <w:rFonts w:hint="eastAsia"/>
          <w:snapToGrid/>
          <w:szCs w:val="24"/>
        </w:rPr>
        <w:t>(</w:t>
      </w:r>
      <w:r w:rsidRPr="00EC6A13">
        <w:rPr>
          <w:rFonts w:hint="eastAsia"/>
          <w:snapToGrid/>
          <w:szCs w:val="24"/>
        </w:rPr>
        <w:t>第</w:t>
      </w:r>
      <w:r w:rsidRPr="00EC6A13">
        <w:rPr>
          <w:rFonts w:hint="eastAsia"/>
          <w:snapToGrid/>
          <w:szCs w:val="24"/>
        </w:rPr>
        <w:t>201</w:t>
      </w:r>
      <w:r w:rsidRPr="00EC6A13">
        <w:rPr>
          <w:rFonts w:hint="eastAsia"/>
          <w:snapToGrid/>
          <w:szCs w:val="24"/>
        </w:rPr>
        <w:t>号法律</w:t>
      </w:r>
      <w:r>
        <w:rPr>
          <w:rFonts w:hint="eastAsia"/>
          <w:snapToGrid/>
          <w:szCs w:val="24"/>
        </w:rPr>
        <w:t>)</w:t>
      </w:r>
      <w:r w:rsidRPr="00EC6A13">
        <w:rPr>
          <w:rStyle w:val="FootnoteReference"/>
          <w:rFonts w:eastAsia="SimSun"/>
          <w:snapToGrid/>
          <w:spacing w:val="10"/>
          <w:szCs w:val="24"/>
        </w:rPr>
        <w:footnoteReference w:id="53"/>
      </w:r>
      <w:r w:rsidR="00090B77">
        <w:rPr>
          <w:snapToGrid/>
          <w:szCs w:val="24"/>
        </w:rPr>
        <w:t xml:space="preserve"> </w:t>
      </w:r>
      <w:r>
        <w:rPr>
          <w:rFonts w:hint="eastAsia"/>
          <w:snapToGrid/>
          <w:szCs w:val="24"/>
        </w:rPr>
        <w:t>(</w:t>
      </w:r>
      <w:r w:rsidRPr="00EC6A13">
        <w:rPr>
          <w:rFonts w:hint="eastAsia"/>
          <w:snapToGrid/>
          <w:szCs w:val="24"/>
        </w:rPr>
        <w:t>其目的在于确保公民熟识他们享有的权利、自由、职责和保障</w:t>
      </w:r>
      <w:r>
        <w:rPr>
          <w:rFonts w:hint="eastAsia"/>
          <w:snapToGrid/>
          <w:szCs w:val="24"/>
        </w:rPr>
        <w:t>)</w:t>
      </w:r>
      <w:r w:rsidRPr="00EC6A13">
        <w:rPr>
          <w:rFonts w:hint="eastAsia"/>
          <w:snapToGrid/>
          <w:szCs w:val="24"/>
        </w:rPr>
        <w:t>的要求，有关人权和《尼加拉瓜政治宪法》的学习是小学和中学教育次级体系的强制性内容。</w:t>
      </w:r>
    </w:p>
    <w:p w:rsidR="00941CB5" w:rsidRPr="00EC6A13" w:rsidRDefault="00941CB5" w:rsidP="00090B77">
      <w:pPr>
        <w:ind w:firstLine="510"/>
        <w:rPr>
          <w:snapToGrid/>
          <w:szCs w:val="24"/>
        </w:rPr>
      </w:pPr>
      <w:r w:rsidRPr="00EC6A13">
        <w:rPr>
          <w:snapToGrid/>
          <w:szCs w:val="24"/>
        </w:rPr>
        <w:t>234.</w:t>
      </w:r>
      <w:r w:rsidR="00090B77">
        <w:rPr>
          <w:snapToGrid/>
          <w:szCs w:val="24"/>
        </w:rPr>
        <w:t xml:space="preserve">  </w:t>
      </w:r>
      <w:r w:rsidRPr="00EC6A13">
        <w:rPr>
          <w:rFonts w:hint="eastAsia"/>
          <w:snapToGrid/>
          <w:szCs w:val="24"/>
        </w:rPr>
        <w:t>该法第</w:t>
      </w:r>
      <w:r w:rsidRPr="00EC6A13">
        <w:rPr>
          <w:rFonts w:hint="eastAsia"/>
          <w:snapToGrid/>
          <w:szCs w:val="24"/>
        </w:rPr>
        <w:t>4</w:t>
      </w:r>
      <w:r w:rsidRPr="00EC6A13">
        <w:rPr>
          <w:rFonts w:hint="eastAsia"/>
          <w:snapToGrid/>
          <w:szCs w:val="24"/>
        </w:rPr>
        <w:t>条规定学校以及军事和警察领导培训中心必须通过与教育部合作编制的适当方案和课本向其学生传授有关《政治宪法》和人权的知识。</w:t>
      </w:r>
    </w:p>
    <w:p w:rsidR="00941CB5" w:rsidRPr="00EC6A13" w:rsidRDefault="00941CB5" w:rsidP="00090B77">
      <w:pPr>
        <w:ind w:firstLine="510"/>
        <w:rPr>
          <w:snapToGrid/>
          <w:szCs w:val="24"/>
        </w:rPr>
      </w:pPr>
      <w:r w:rsidRPr="00EC6A13">
        <w:rPr>
          <w:snapToGrid/>
          <w:szCs w:val="24"/>
        </w:rPr>
        <w:t>235.</w:t>
      </w:r>
      <w:r w:rsidR="00090B77">
        <w:rPr>
          <w:snapToGrid/>
          <w:szCs w:val="24"/>
        </w:rPr>
        <w:t xml:space="preserve">  </w:t>
      </w:r>
      <w:r w:rsidRPr="00EC6A13">
        <w:rPr>
          <w:rFonts w:hint="eastAsia"/>
          <w:snapToGrid/>
          <w:szCs w:val="24"/>
        </w:rPr>
        <w:t>此外，根据第</w:t>
      </w:r>
      <w:r w:rsidRPr="00EC6A13">
        <w:rPr>
          <w:rFonts w:hint="eastAsia"/>
          <w:snapToGrid/>
          <w:szCs w:val="24"/>
        </w:rPr>
        <w:t>5</w:t>
      </w:r>
      <w:r w:rsidRPr="00EC6A13">
        <w:rPr>
          <w:rFonts w:hint="eastAsia"/>
          <w:snapToGrid/>
          <w:szCs w:val="24"/>
        </w:rPr>
        <w:t>条，应由教育部负责制定关于《政治宪法》和人权的方案、教学方法和渐进性课本供学龄前、小学、中学以及技术</w:t>
      </w:r>
      <w:r w:rsidRPr="00EC6A13">
        <w:rPr>
          <w:rFonts w:hint="eastAsia"/>
          <w:snapToGrid/>
          <w:szCs w:val="24"/>
        </w:rPr>
        <w:t>-</w:t>
      </w:r>
      <w:r w:rsidRPr="00EC6A13">
        <w:rPr>
          <w:rFonts w:hint="eastAsia"/>
          <w:snapToGrid/>
          <w:szCs w:val="24"/>
        </w:rPr>
        <w:t>职业一级的学习使用。在自治区，还必须与当地教育机构合作将这些方案和课本以这些地区的语言出版。</w:t>
      </w:r>
    </w:p>
    <w:p w:rsidR="00941CB5" w:rsidRPr="00EC6A13" w:rsidRDefault="00941CB5" w:rsidP="00090B77">
      <w:pPr>
        <w:ind w:firstLine="510"/>
        <w:rPr>
          <w:rFonts w:hint="eastAsia"/>
          <w:snapToGrid/>
          <w:szCs w:val="24"/>
        </w:rPr>
      </w:pPr>
      <w:r w:rsidRPr="00EC6A13">
        <w:rPr>
          <w:snapToGrid/>
          <w:szCs w:val="24"/>
        </w:rPr>
        <w:t>236.</w:t>
      </w:r>
      <w:r w:rsidR="00090B77">
        <w:rPr>
          <w:snapToGrid/>
          <w:szCs w:val="24"/>
        </w:rPr>
        <w:t xml:space="preserve">  </w:t>
      </w:r>
      <w:r w:rsidRPr="00EC6A13">
        <w:rPr>
          <w:rFonts w:hint="eastAsia"/>
          <w:snapToGrid/>
          <w:szCs w:val="24"/>
        </w:rPr>
        <w:t>1996</w:t>
      </w:r>
      <w:r w:rsidRPr="00EC6A13">
        <w:rPr>
          <w:rFonts w:hint="eastAsia"/>
          <w:snapToGrid/>
          <w:szCs w:val="24"/>
        </w:rPr>
        <w:t>年以来，这一内容已被纳入小学和中学教育范畴，并通过课程改革和教师培训加以改进和丰富。</w:t>
      </w:r>
    </w:p>
    <w:p w:rsidR="00941CB5" w:rsidRPr="00EC6A13" w:rsidRDefault="00941CB5" w:rsidP="00090B77">
      <w:pPr>
        <w:ind w:firstLine="510"/>
        <w:rPr>
          <w:snapToGrid/>
          <w:szCs w:val="24"/>
        </w:rPr>
      </w:pPr>
      <w:r w:rsidRPr="00EC6A13">
        <w:rPr>
          <w:snapToGrid/>
          <w:szCs w:val="24"/>
        </w:rPr>
        <w:t>237.</w:t>
      </w:r>
      <w:r w:rsidR="00090B77">
        <w:rPr>
          <w:snapToGrid/>
          <w:szCs w:val="24"/>
        </w:rPr>
        <w:t xml:space="preserve">  </w:t>
      </w:r>
      <w:r w:rsidRPr="00EC6A13">
        <w:rPr>
          <w:rFonts w:hint="eastAsia"/>
          <w:snapToGrid/>
          <w:szCs w:val="24"/>
        </w:rPr>
        <w:t>一个重要的发展就是将关于在艾滋病背景下促进、保护和维护人权的第</w:t>
      </w:r>
      <w:r w:rsidRPr="00EC6A13">
        <w:rPr>
          <w:rFonts w:hint="eastAsia"/>
          <w:snapToGrid/>
          <w:szCs w:val="24"/>
        </w:rPr>
        <w:t>238</w:t>
      </w:r>
      <w:r w:rsidRPr="00EC6A13">
        <w:rPr>
          <w:rFonts w:hint="eastAsia"/>
          <w:snapToGrid/>
          <w:szCs w:val="24"/>
        </w:rPr>
        <w:t>号法律翻译为米斯基托语、</w:t>
      </w:r>
      <w:r w:rsidRPr="00EC6A13">
        <w:rPr>
          <w:snapToGrid/>
          <w:szCs w:val="24"/>
        </w:rPr>
        <w:t>Mayagna</w:t>
      </w:r>
      <w:r w:rsidRPr="00EC6A13">
        <w:rPr>
          <w:rFonts w:hint="eastAsia"/>
          <w:snapToGrid/>
          <w:szCs w:val="24"/>
        </w:rPr>
        <w:t>语和英语。通过由三位协调员组成的“旅行教育”宣传了该法律以及其他相关主题，他们乘坐配有视听装备的交通工具行至各教育中心，从而以一种创新方式、借助非传统媒介并辅之以具有包容性、参与性和灵活性的方法把教育带到了社区。</w:t>
      </w:r>
    </w:p>
    <w:p w:rsidR="00941CB5" w:rsidRPr="00EC6A13" w:rsidRDefault="00941CB5" w:rsidP="00090B77">
      <w:pPr>
        <w:ind w:firstLine="510"/>
        <w:rPr>
          <w:snapToGrid/>
          <w:szCs w:val="24"/>
        </w:rPr>
      </w:pPr>
      <w:r w:rsidRPr="00EC6A13">
        <w:rPr>
          <w:snapToGrid/>
          <w:szCs w:val="24"/>
        </w:rPr>
        <w:t>238.</w:t>
      </w:r>
      <w:r w:rsidR="00090B77">
        <w:rPr>
          <w:snapToGrid/>
          <w:szCs w:val="24"/>
        </w:rPr>
        <w:t xml:space="preserve">  </w:t>
      </w:r>
      <w:r w:rsidRPr="00EC6A13">
        <w:rPr>
          <w:rFonts w:hint="eastAsia"/>
          <w:snapToGrid/>
          <w:szCs w:val="24"/>
        </w:rPr>
        <w:t>保护人权事务检察官办公室为促进尊重人权以及制定针对整个社会的教育方案，已开始与国家教育机构展开谈判，以确保第</w:t>
      </w:r>
      <w:r w:rsidRPr="00EC6A13">
        <w:rPr>
          <w:rFonts w:hint="eastAsia"/>
          <w:snapToGrid/>
          <w:szCs w:val="24"/>
        </w:rPr>
        <w:t>201</w:t>
      </w:r>
      <w:r w:rsidRPr="00EC6A13">
        <w:rPr>
          <w:rFonts w:hint="eastAsia"/>
          <w:snapToGrid/>
          <w:szCs w:val="24"/>
        </w:rPr>
        <w:t>号法律的落实。</w:t>
      </w:r>
    </w:p>
    <w:p w:rsidR="00941CB5" w:rsidRPr="00EC6A13" w:rsidRDefault="00941CB5" w:rsidP="00090B77">
      <w:pPr>
        <w:ind w:firstLine="510"/>
        <w:rPr>
          <w:rFonts w:hint="eastAsia"/>
          <w:snapToGrid/>
          <w:szCs w:val="24"/>
        </w:rPr>
      </w:pPr>
      <w:r w:rsidRPr="00EC6A13">
        <w:rPr>
          <w:snapToGrid/>
          <w:szCs w:val="24"/>
        </w:rPr>
        <w:t>239.</w:t>
      </w:r>
      <w:r w:rsidR="00090B77">
        <w:rPr>
          <w:snapToGrid/>
          <w:szCs w:val="24"/>
        </w:rPr>
        <w:t xml:space="preserve">  </w:t>
      </w:r>
      <w:r w:rsidRPr="00EC6A13">
        <w:rPr>
          <w:rFonts w:hint="eastAsia"/>
          <w:snapToGrid/>
          <w:szCs w:val="24"/>
        </w:rPr>
        <w:t>2001</w:t>
      </w:r>
      <w:r w:rsidRPr="00EC6A13">
        <w:rPr>
          <w:rFonts w:hint="eastAsia"/>
          <w:snapToGrid/>
          <w:szCs w:val="24"/>
        </w:rPr>
        <w:t>年，与教育、文化和体育部</w:t>
      </w:r>
      <w:r>
        <w:rPr>
          <w:rFonts w:hint="eastAsia"/>
          <w:snapToGrid/>
          <w:szCs w:val="24"/>
        </w:rPr>
        <w:t>(</w:t>
      </w:r>
      <w:r w:rsidRPr="00EC6A13">
        <w:rPr>
          <w:snapToGrid/>
          <w:szCs w:val="24"/>
        </w:rPr>
        <w:t>MECD</w:t>
      </w:r>
      <w:r>
        <w:rPr>
          <w:rFonts w:hint="eastAsia"/>
          <w:snapToGrid/>
          <w:szCs w:val="24"/>
        </w:rPr>
        <w:t>)</w:t>
      </w:r>
      <w:r w:rsidRPr="00EC6A13">
        <w:rPr>
          <w:rFonts w:hint="eastAsia"/>
          <w:snapToGrid/>
          <w:szCs w:val="24"/>
        </w:rPr>
        <w:t>以及国防部和内政部各个部门一道陆续展开了各种推广活动。自此，实现了以下成就：</w:t>
      </w:r>
    </w:p>
    <w:p w:rsidR="00941CB5" w:rsidRPr="00EC6A13" w:rsidRDefault="00941CB5" w:rsidP="00090B77">
      <w:pPr>
        <w:pStyle w:val="a8"/>
        <w:rPr>
          <w:snapToGrid/>
        </w:rPr>
      </w:pPr>
      <w:r w:rsidRPr="00EC6A13">
        <w:rPr>
          <w:snapToGrid/>
        </w:rPr>
        <w:t>(a)</w:t>
      </w:r>
      <w:r w:rsidRPr="00EC6A13">
        <w:rPr>
          <w:snapToGrid/>
        </w:rPr>
        <w:tab/>
      </w:r>
      <w:r w:rsidRPr="00EC6A13">
        <w:rPr>
          <w:rFonts w:hint="eastAsia"/>
          <w:snapToGrid/>
        </w:rPr>
        <w:t>编制了小学二、三、四、五和六年级关于教授人权知识的教学指南。这是通过“救救儿童”提供的资助以及教育、文化和体育部与保护人权事务检察官办公室协调一致的努力才实现的；</w:t>
      </w:r>
    </w:p>
    <w:p w:rsidR="00941CB5" w:rsidRPr="00EC6A13" w:rsidRDefault="00941CB5" w:rsidP="00090B77">
      <w:pPr>
        <w:pStyle w:val="a8"/>
        <w:rPr>
          <w:snapToGrid/>
        </w:rPr>
      </w:pPr>
      <w:r w:rsidRPr="00EC6A13">
        <w:rPr>
          <w:snapToGrid/>
        </w:rPr>
        <w:t>(b)</w:t>
      </w:r>
      <w:r w:rsidRPr="00EC6A13">
        <w:rPr>
          <w:snapToGrid/>
        </w:rPr>
        <w:tab/>
      </w:r>
      <w:r w:rsidRPr="00EC6A13">
        <w:rPr>
          <w:rFonts w:hint="eastAsia"/>
          <w:snapToGrid/>
        </w:rPr>
        <w:t>在“政治宪法日”</w:t>
      </w:r>
      <w:r>
        <w:rPr>
          <w:rFonts w:hint="eastAsia"/>
          <w:snapToGrid/>
        </w:rPr>
        <w:t>(</w:t>
      </w:r>
      <w:r w:rsidRPr="00EC6A13">
        <w:rPr>
          <w:rFonts w:hint="eastAsia"/>
          <w:snapToGrid/>
        </w:rPr>
        <w:t>9</w:t>
      </w:r>
      <w:r w:rsidRPr="00EC6A13">
        <w:rPr>
          <w:rFonts w:hint="eastAsia"/>
          <w:snapToGrid/>
        </w:rPr>
        <w:t>月的第一个星期一</w:t>
      </w:r>
      <w:r>
        <w:rPr>
          <w:rFonts w:hint="eastAsia"/>
          <w:snapToGrid/>
        </w:rPr>
        <w:t>)</w:t>
      </w:r>
      <w:r w:rsidRPr="00EC6A13">
        <w:rPr>
          <w:rFonts w:hint="eastAsia"/>
          <w:snapToGrid/>
        </w:rPr>
        <w:t>为教师和教育部不同级别的技术人员提供了培训，当时保护人权事务检察官办公室正在采取措施核实措施落实情况。此外，关于将这一天的庆祝活动纳入教育、文化和体育部学术日历的问题已经达成一致；</w:t>
      </w:r>
    </w:p>
    <w:p w:rsidR="00941CB5" w:rsidRPr="00EC6A13" w:rsidRDefault="00941CB5" w:rsidP="00090B77">
      <w:pPr>
        <w:pStyle w:val="a8"/>
        <w:rPr>
          <w:snapToGrid/>
        </w:rPr>
      </w:pPr>
      <w:r w:rsidRPr="00EC6A13">
        <w:rPr>
          <w:snapToGrid/>
        </w:rPr>
        <w:t>(c)</w:t>
      </w:r>
      <w:r w:rsidRPr="00EC6A13">
        <w:rPr>
          <w:snapToGrid/>
        </w:rPr>
        <w:tab/>
      </w:r>
      <w:r w:rsidRPr="00EC6A13">
        <w:rPr>
          <w:rFonts w:hint="eastAsia"/>
          <w:snapToGrid/>
        </w:rPr>
        <w:t>莱昂、</w:t>
      </w:r>
      <w:r w:rsidRPr="00EC6A13">
        <w:rPr>
          <w:rFonts w:cs="Arial"/>
          <w:snapToGrid/>
          <w:color w:val="000000"/>
        </w:rPr>
        <w:t>奇南德加</w:t>
      </w:r>
      <w:r w:rsidRPr="00EC6A13">
        <w:rPr>
          <w:rFonts w:hint="eastAsia"/>
          <w:snapToGrid/>
        </w:rPr>
        <w:t>、</w:t>
      </w:r>
      <w:r w:rsidRPr="00EC6A13">
        <w:rPr>
          <w:rFonts w:cs="Arial"/>
          <w:snapToGrid/>
          <w:color w:val="000000"/>
        </w:rPr>
        <w:t>圣马科斯</w:t>
      </w:r>
      <w:r w:rsidRPr="00EC6A13">
        <w:rPr>
          <w:rFonts w:hint="eastAsia"/>
          <w:snapToGrid/>
        </w:rPr>
        <w:t>、</w:t>
      </w:r>
      <w:r w:rsidRPr="00EC6A13">
        <w:rPr>
          <w:rFonts w:cs="Arial"/>
          <w:snapToGrid/>
          <w:color w:val="000000"/>
        </w:rPr>
        <w:t>希诺特佩</w:t>
      </w:r>
      <w:r w:rsidRPr="00EC6A13">
        <w:rPr>
          <w:rFonts w:hint="eastAsia"/>
          <w:snapToGrid/>
        </w:rPr>
        <w:t>、</w:t>
      </w:r>
      <w:r w:rsidRPr="00EC6A13">
        <w:rPr>
          <w:rFonts w:cs="Arial"/>
          <w:snapToGrid/>
          <w:color w:val="000000"/>
        </w:rPr>
        <w:t>马萨亚</w:t>
      </w:r>
      <w:r w:rsidRPr="00EC6A13">
        <w:rPr>
          <w:rFonts w:hint="eastAsia"/>
          <w:snapToGrid/>
        </w:rPr>
        <w:t>、</w:t>
      </w:r>
      <w:r w:rsidRPr="00EC6A13">
        <w:rPr>
          <w:rFonts w:cs="Arial"/>
          <w:snapToGrid/>
          <w:color w:val="000000"/>
        </w:rPr>
        <w:t>希诺特加</w:t>
      </w:r>
      <w:r w:rsidRPr="00EC6A13">
        <w:rPr>
          <w:rFonts w:hint="eastAsia"/>
          <w:snapToGrid/>
        </w:rPr>
        <w:t>和</w:t>
      </w:r>
      <w:r w:rsidRPr="00EC6A13">
        <w:rPr>
          <w:rFonts w:cs="Arial"/>
          <w:snapToGrid/>
          <w:color w:val="000000"/>
        </w:rPr>
        <w:t>马塔加尔帕</w:t>
      </w:r>
      <w:r w:rsidRPr="00EC6A13">
        <w:rPr>
          <w:rFonts w:hint="eastAsia"/>
          <w:snapToGrid/>
        </w:rPr>
        <w:t>的教育、文化和体育部各部门和市政办公室之间已经建立了协调和监测联系；</w:t>
      </w:r>
    </w:p>
    <w:p w:rsidR="00941CB5" w:rsidRPr="00EC6A13" w:rsidRDefault="00941CB5" w:rsidP="00090B77">
      <w:pPr>
        <w:pStyle w:val="a8"/>
        <w:rPr>
          <w:snapToGrid/>
        </w:rPr>
      </w:pPr>
      <w:r w:rsidRPr="00EC6A13">
        <w:rPr>
          <w:snapToGrid/>
        </w:rPr>
        <w:t>(d)</w:t>
      </w:r>
      <w:r w:rsidRPr="00EC6A13">
        <w:rPr>
          <w:snapToGrid/>
        </w:rPr>
        <w:tab/>
      </w:r>
      <w:r w:rsidRPr="00EC6A13">
        <w:rPr>
          <w:rFonts w:hint="eastAsia"/>
          <w:snapToGrid/>
        </w:rPr>
        <w:t>已经起草了一份教育、文化和体育部</w:t>
      </w:r>
      <w:r w:rsidRPr="00EC6A13">
        <w:rPr>
          <w:rFonts w:hint="eastAsia"/>
          <w:snapToGrid/>
        </w:rPr>
        <w:t>-</w:t>
      </w:r>
      <w:r w:rsidRPr="00EC6A13">
        <w:rPr>
          <w:rFonts w:hint="eastAsia"/>
          <w:snapToGrid/>
        </w:rPr>
        <w:t>保护人权事务检察官办公室机构间计划，内容涉及在全国教育系统内开展正式及非正式的人权教育活动。</w:t>
      </w:r>
    </w:p>
    <w:p w:rsidR="00941CB5" w:rsidRPr="00EC6A13" w:rsidRDefault="00941CB5" w:rsidP="00090B77">
      <w:pPr>
        <w:ind w:firstLine="510"/>
        <w:rPr>
          <w:snapToGrid/>
          <w:szCs w:val="24"/>
        </w:rPr>
      </w:pPr>
      <w:r w:rsidRPr="00EC6A13">
        <w:rPr>
          <w:snapToGrid/>
          <w:szCs w:val="24"/>
        </w:rPr>
        <w:t>240.</w:t>
      </w:r>
      <w:r w:rsidR="00090B77">
        <w:rPr>
          <w:snapToGrid/>
          <w:szCs w:val="24"/>
        </w:rPr>
        <w:t xml:space="preserve">  </w:t>
      </w:r>
      <w:r w:rsidRPr="00EC6A13">
        <w:rPr>
          <w:rFonts w:hint="eastAsia"/>
          <w:snapToGrid/>
          <w:szCs w:val="24"/>
        </w:rPr>
        <w:t>这项工作由保护人权事务检察官办公室通过其促进和教育部执行，前提是在促进和教育方面有更多的支出，也就意味着在保护方面的投入更少。这强调了该政策希望并且随时准备在公共部门、商业、宗教及政党团体等方面实行改革。</w:t>
      </w:r>
    </w:p>
    <w:p w:rsidR="00941CB5" w:rsidRPr="00EC6A13" w:rsidRDefault="00941CB5" w:rsidP="00090B77">
      <w:pPr>
        <w:ind w:firstLine="510"/>
        <w:rPr>
          <w:snapToGrid/>
          <w:szCs w:val="24"/>
        </w:rPr>
      </w:pPr>
      <w:r w:rsidRPr="00EC6A13">
        <w:rPr>
          <w:snapToGrid/>
          <w:szCs w:val="24"/>
        </w:rPr>
        <w:t>241.</w:t>
      </w:r>
      <w:r w:rsidR="00090B77">
        <w:rPr>
          <w:snapToGrid/>
          <w:szCs w:val="24"/>
        </w:rPr>
        <w:t xml:space="preserve">  </w:t>
      </w:r>
      <w:r w:rsidRPr="00EC6A13">
        <w:rPr>
          <w:rFonts w:hint="eastAsia"/>
          <w:snapToGrid/>
          <w:szCs w:val="24"/>
        </w:rPr>
        <w:t>促进和教育部设有一个培训科、一个教材科</w:t>
      </w:r>
      <w:r>
        <w:rPr>
          <w:rFonts w:hint="eastAsia"/>
          <w:snapToGrid/>
          <w:szCs w:val="24"/>
        </w:rPr>
        <w:t>(</w:t>
      </w:r>
      <w:r w:rsidRPr="00EC6A13">
        <w:rPr>
          <w:rFonts w:hint="eastAsia"/>
          <w:snapToGrid/>
          <w:szCs w:val="24"/>
        </w:rPr>
        <w:t>计划阶段</w:t>
      </w:r>
      <w:r>
        <w:rPr>
          <w:rFonts w:hint="eastAsia"/>
          <w:snapToGrid/>
          <w:szCs w:val="24"/>
        </w:rPr>
        <w:t>)</w:t>
      </w:r>
      <w:r w:rsidRPr="00EC6A13">
        <w:rPr>
          <w:rFonts w:hint="eastAsia"/>
          <w:snapToGrid/>
          <w:szCs w:val="24"/>
        </w:rPr>
        <w:t>和一个文献中心；</w:t>
      </w:r>
      <w:r w:rsidRPr="00EC6A13">
        <w:rPr>
          <w:rStyle w:val="FootnoteReference"/>
          <w:rFonts w:eastAsia="SimSun"/>
          <w:snapToGrid/>
          <w:spacing w:val="10"/>
          <w:szCs w:val="24"/>
        </w:rPr>
        <w:footnoteReference w:id="54"/>
      </w:r>
      <w:r w:rsidR="00090B77">
        <w:rPr>
          <w:snapToGrid/>
          <w:szCs w:val="24"/>
        </w:rPr>
        <w:t xml:space="preserve"> </w:t>
      </w:r>
      <w:r w:rsidRPr="00EC6A13">
        <w:rPr>
          <w:rFonts w:hint="eastAsia"/>
          <w:snapToGrid/>
          <w:szCs w:val="24"/>
        </w:rPr>
        <w:t>一直以来，它都参与了民间社会组织之间</w:t>
      </w:r>
      <w:r>
        <w:rPr>
          <w:rFonts w:hint="eastAsia"/>
          <w:snapToGrid/>
          <w:szCs w:val="24"/>
        </w:rPr>
        <w:t>(</w:t>
      </w:r>
      <w:r w:rsidRPr="00EC6A13">
        <w:rPr>
          <w:rFonts w:hint="eastAsia"/>
          <w:snapToGrid/>
          <w:szCs w:val="24"/>
        </w:rPr>
        <w:t>工会、非政府组织、持不同信仰的宗教团体、人权外联部门工作者和积极分子网络</w:t>
      </w:r>
      <w:r>
        <w:rPr>
          <w:rFonts w:hint="eastAsia"/>
          <w:snapToGrid/>
          <w:szCs w:val="24"/>
        </w:rPr>
        <w:t>)</w:t>
      </w:r>
      <w:r w:rsidRPr="00EC6A13">
        <w:rPr>
          <w:rFonts w:hint="eastAsia"/>
          <w:snapToGrid/>
          <w:szCs w:val="24"/>
        </w:rPr>
        <w:t>以及公务官员和雇员间的推广和教育工作，主要是在司法系统、国立大学、国家警察和国家陆军学院、教育、文化和体育部、地方政府，劳动部，国家大学理事会、尼加拉瓜社会安全研究所、卫生部、环境部以及自然资源等领域内。</w:t>
      </w:r>
    </w:p>
    <w:p w:rsidR="00941CB5" w:rsidRPr="00EC6A13" w:rsidRDefault="00941CB5" w:rsidP="00090B77">
      <w:pPr>
        <w:ind w:firstLine="510"/>
        <w:rPr>
          <w:snapToGrid/>
          <w:szCs w:val="24"/>
        </w:rPr>
      </w:pPr>
      <w:r w:rsidRPr="00EC6A13">
        <w:rPr>
          <w:snapToGrid/>
          <w:szCs w:val="24"/>
        </w:rPr>
        <w:t>242.</w:t>
      </w:r>
      <w:r w:rsidR="00090B77">
        <w:rPr>
          <w:snapToGrid/>
          <w:szCs w:val="24"/>
        </w:rPr>
        <w:t xml:space="preserve">  </w:t>
      </w:r>
      <w:r w:rsidRPr="00EC6A13">
        <w:rPr>
          <w:rFonts w:hint="eastAsia"/>
          <w:snapToGrid/>
          <w:szCs w:val="24"/>
        </w:rPr>
        <w:t>这种新的动力可归功于中央总部以及加勒比海岸</w:t>
      </w:r>
      <w:r>
        <w:rPr>
          <w:rFonts w:hint="eastAsia"/>
          <w:snapToGrid/>
          <w:szCs w:val="24"/>
        </w:rPr>
        <w:t>(</w:t>
      </w:r>
      <w:r w:rsidRPr="00EC6A13">
        <w:rPr>
          <w:snapToGrid/>
          <w:szCs w:val="24"/>
        </w:rPr>
        <w:t>RAAS</w:t>
      </w:r>
      <w:r w:rsidRPr="00EC6A13">
        <w:rPr>
          <w:rFonts w:hint="eastAsia"/>
          <w:snapToGrid/>
          <w:szCs w:val="24"/>
        </w:rPr>
        <w:t>、</w:t>
      </w:r>
      <w:r w:rsidRPr="00EC6A13">
        <w:rPr>
          <w:snapToGrid/>
          <w:szCs w:val="24"/>
        </w:rPr>
        <w:t>RAAN</w:t>
      </w:r>
      <w:r w:rsidRPr="00EC6A13">
        <w:rPr>
          <w:rFonts w:hint="eastAsia"/>
          <w:snapToGrid/>
          <w:szCs w:val="24"/>
        </w:rPr>
        <w:t>、</w:t>
      </w:r>
      <w:r w:rsidRPr="00EC6A13">
        <w:rPr>
          <w:snapToGrid/>
          <w:szCs w:val="24"/>
        </w:rPr>
        <w:t>Triángulo Minero</w:t>
      </w:r>
      <w:r>
        <w:rPr>
          <w:rFonts w:hint="eastAsia"/>
          <w:snapToGrid/>
          <w:szCs w:val="24"/>
        </w:rPr>
        <w:t>)</w:t>
      </w:r>
      <w:r w:rsidRPr="00EC6A13">
        <w:rPr>
          <w:rFonts w:hint="eastAsia"/>
          <w:snapToGrid/>
          <w:szCs w:val="24"/>
        </w:rPr>
        <w:t>的特别检察官们在其专门领域和指定领土范围内的参与。</w:t>
      </w:r>
    </w:p>
    <w:p w:rsidR="00941CB5" w:rsidRPr="00EC6A13" w:rsidRDefault="00941CB5" w:rsidP="00090B77">
      <w:pPr>
        <w:ind w:firstLine="510"/>
        <w:rPr>
          <w:snapToGrid/>
          <w:szCs w:val="24"/>
        </w:rPr>
      </w:pPr>
      <w:r w:rsidRPr="00EC6A13">
        <w:rPr>
          <w:snapToGrid/>
          <w:szCs w:val="24"/>
        </w:rPr>
        <w:t>243.</w:t>
      </w:r>
      <w:r w:rsidR="00090B77">
        <w:rPr>
          <w:snapToGrid/>
          <w:szCs w:val="24"/>
        </w:rPr>
        <w:t xml:space="preserve">  </w:t>
      </w:r>
      <w:r w:rsidRPr="00EC6A13">
        <w:rPr>
          <w:rFonts w:hint="eastAsia"/>
          <w:snapToGrid/>
          <w:szCs w:val="24"/>
        </w:rPr>
        <w:t>必须提到，作为民族和解与团结政府</w:t>
      </w:r>
      <w:r>
        <w:rPr>
          <w:rFonts w:hint="eastAsia"/>
          <w:snapToGrid/>
          <w:szCs w:val="24"/>
        </w:rPr>
        <w:t>(</w:t>
      </w:r>
      <w:r w:rsidRPr="00EC6A13">
        <w:rPr>
          <w:rFonts w:hint="eastAsia"/>
          <w:snapToGrid/>
          <w:szCs w:val="24"/>
        </w:rPr>
        <w:t>它效忠尼加拉瓜人民、致力于消除贫困的斗争</w:t>
      </w:r>
      <w:r>
        <w:rPr>
          <w:rFonts w:hint="eastAsia"/>
          <w:snapToGrid/>
          <w:szCs w:val="24"/>
        </w:rPr>
        <w:t>)</w:t>
      </w:r>
      <w:r w:rsidRPr="00EC6A13">
        <w:rPr>
          <w:rFonts w:hint="eastAsia"/>
          <w:snapToGrid/>
          <w:szCs w:val="24"/>
        </w:rPr>
        <w:t>首批措施中的一项，已决心根据《政治宪法》的条款，确保尼加拉瓜提供免费教育。</w:t>
      </w:r>
      <w:r w:rsidRPr="00EC6A13">
        <w:rPr>
          <w:rStyle w:val="FootnoteReference"/>
          <w:rFonts w:eastAsia="SimSun"/>
          <w:snapToGrid/>
          <w:spacing w:val="10"/>
          <w:szCs w:val="24"/>
        </w:rPr>
        <w:footnoteReference w:id="55"/>
      </w:r>
    </w:p>
    <w:p w:rsidR="00941CB5" w:rsidRPr="00EC6A13" w:rsidRDefault="00941CB5" w:rsidP="00090B77">
      <w:pPr>
        <w:spacing w:after="320"/>
        <w:ind w:firstLine="510"/>
        <w:rPr>
          <w:snapToGrid/>
          <w:szCs w:val="24"/>
        </w:rPr>
      </w:pPr>
      <w:r w:rsidRPr="00EC6A13">
        <w:rPr>
          <w:snapToGrid/>
          <w:szCs w:val="24"/>
        </w:rPr>
        <w:t>244.</w:t>
      </w:r>
      <w:r w:rsidR="00090B77">
        <w:rPr>
          <w:snapToGrid/>
          <w:szCs w:val="24"/>
        </w:rPr>
        <w:t xml:space="preserve">  </w:t>
      </w:r>
      <w:r w:rsidRPr="00EC6A13">
        <w:rPr>
          <w:rFonts w:hint="eastAsia"/>
          <w:snapToGrid/>
          <w:szCs w:val="24"/>
        </w:rPr>
        <w:t>在这方面，保护人权事务检察官办公室执行了一项监测国家一级入学情况的计划，建立了</w:t>
      </w:r>
      <w:r w:rsidRPr="0031632D">
        <w:rPr>
          <w:rFonts w:ascii="Time New Roman" w:eastAsia="SimHei" w:hAnsi="Time New Roman" w:hint="eastAsia"/>
          <w:snapToGrid/>
          <w:szCs w:val="24"/>
        </w:rPr>
        <w:t>学校检察官</w:t>
      </w:r>
      <w:r w:rsidRPr="00EC6A13">
        <w:rPr>
          <w:rFonts w:hint="eastAsia"/>
          <w:snapToGrid/>
          <w:szCs w:val="24"/>
        </w:rPr>
        <w:t>一职以协助教育部的工作，从而确保实现免费的小学和部分中学教育。</w:t>
      </w:r>
    </w:p>
    <w:p w:rsidR="00941CB5" w:rsidRPr="00EC6A13" w:rsidRDefault="00941CB5" w:rsidP="00090B77">
      <w:pPr>
        <w:pStyle w:val="Heading3"/>
        <w:rPr>
          <w:rFonts w:hint="eastAsia"/>
        </w:rPr>
      </w:pPr>
      <w:r w:rsidRPr="00090B77">
        <w:rPr>
          <w:u w:val="none"/>
        </w:rPr>
        <w:t>1.</w:t>
      </w:r>
      <w:r w:rsidRPr="00090B77">
        <w:rPr>
          <w:u w:val="none"/>
        </w:rPr>
        <w:tab/>
      </w:r>
      <w:r w:rsidRPr="00EC6A13">
        <w:rPr>
          <w:rFonts w:hint="eastAsia"/>
        </w:rPr>
        <w:t>保护人权事务检察官办公室促进和教育部</w:t>
      </w:r>
      <w:r w:rsidRPr="00EC6A13">
        <w:rPr>
          <w:rFonts w:hint="eastAsia"/>
        </w:rPr>
        <w:t>2006</w:t>
      </w:r>
      <w:r w:rsidRPr="00EC6A13">
        <w:rPr>
          <w:rFonts w:hint="eastAsia"/>
        </w:rPr>
        <w:t>年的活动</w:t>
      </w:r>
    </w:p>
    <w:p w:rsidR="00941CB5" w:rsidRPr="00EC6A13" w:rsidRDefault="00090B77" w:rsidP="00090B77">
      <w:pPr>
        <w:ind w:firstLine="510"/>
        <w:rPr>
          <w:rFonts w:hint="eastAsia"/>
          <w:snapToGrid/>
          <w:szCs w:val="24"/>
        </w:rPr>
      </w:pPr>
      <w:r>
        <w:rPr>
          <w:snapToGrid/>
          <w:szCs w:val="24"/>
        </w:rPr>
        <w:t xml:space="preserve">245.  </w:t>
      </w:r>
      <w:r w:rsidR="00941CB5" w:rsidRPr="00EC6A13">
        <w:rPr>
          <w:rFonts w:hint="eastAsia"/>
          <w:snapToGrid/>
          <w:szCs w:val="24"/>
        </w:rPr>
        <w:t>2006</w:t>
      </w:r>
      <w:r w:rsidR="00941CB5" w:rsidRPr="00EC6A13">
        <w:rPr>
          <w:rFonts w:hint="eastAsia"/>
          <w:snapToGrid/>
          <w:szCs w:val="24"/>
        </w:rPr>
        <w:t>年，保护人权事务检察官办公室促进和教育部为各市的外联工作者和公职官员及雇员组织了</w:t>
      </w:r>
      <w:r w:rsidR="00941CB5" w:rsidRPr="00EC6A13">
        <w:rPr>
          <w:rFonts w:hint="eastAsia"/>
          <w:snapToGrid/>
          <w:szCs w:val="24"/>
        </w:rPr>
        <w:t>85</w:t>
      </w:r>
      <w:r w:rsidR="00941CB5" w:rsidRPr="00EC6A13">
        <w:rPr>
          <w:rFonts w:hint="eastAsia"/>
          <w:snapToGrid/>
          <w:szCs w:val="24"/>
        </w:rPr>
        <w:t>场培训讲习班。</w:t>
      </w:r>
    </w:p>
    <w:p w:rsidR="00941CB5" w:rsidRPr="00EC6A13" w:rsidRDefault="00941CB5" w:rsidP="00090B77">
      <w:pPr>
        <w:ind w:firstLine="510"/>
        <w:rPr>
          <w:snapToGrid/>
          <w:szCs w:val="24"/>
        </w:rPr>
      </w:pPr>
      <w:r w:rsidRPr="00EC6A13">
        <w:rPr>
          <w:snapToGrid/>
          <w:szCs w:val="24"/>
        </w:rPr>
        <w:t>246</w:t>
      </w:r>
      <w:r w:rsidR="00090B77">
        <w:rPr>
          <w:snapToGrid/>
          <w:szCs w:val="24"/>
        </w:rPr>
        <w:t xml:space="preserve">.  </w:t>
      </w:r>
      <w:r w:rsidRPr="005D4C03">
        <w:rPr>
          <w:rFonts w:ascii="Time New Roman" w:eastAsia="SimHei" w:hAnsi="Time New Roman" w:hint="eastAsia"/>
          <w:snapToGrid/>
          <w:szCs w:val="24"/>
        </w:rPr>
        <w:t>讲习班题目</w:t>
      </w:r>
      <w:r w:rsidRPr="00EC6A13">
        <w:rPr>
          <w:rFonts w:hint="eastAsia"/>
          <w:snapToGrid/>
          <w:szCs w:val="24"/>
        </w:rPr>
        <w:t>包括：介绍人权、《保护人权事务检察官办公室法》</w:t>
      </w:r>
      <w:r>
        <w:rPr>
          <w:rFonts w:hint="eastAsia"/>
          <w:snapToGrid/>
          <w:szCs w:val="24"/>
        </w:rPr>
        <w:t>(</w:t>
      </w:r>
      <w:r w:rsidRPr="00EC6A13">
        <w:rPr>
          <w:rFonts w:hint="eastAsia"/>
          <w:snapToGrid/>
          <w:szCs w:val="24"/>
        </w:rPr>
        <w:t>第</w:t>
      </w:r>
      <w:r w:rsidRPr="00EC6A13">
        <w:rPr>
          <w:rFonts w:hint="eastAsia"/>
          <w:snapToGrid/>
          <w:szCs w:val="24"/>
        </w:rPr>
        <w:t>212</w:t>
      </w:r>
      <w:r w:rsidRPr="00EC6A13">
        <w:rPr>
          <w:rFonts w:hint="eastAsia"/>
          <w:snapToGrid/>
          <w:szCs w:val="24"/>
        </w:rPr>
        <w:t>号法律</w:t>
      </w:r>
      <w:r>
        <w:rPr>
          <w:rFonts w:hint="eastAsia"/>
          <w:snapToGrid/>
          <w:szCs w:val="24"/>
        </w:rPr>
        <w:t>)</w:t>
      </w:r>
      <w:r w:rsidRPr="00EC6A13">
        <w:rPr>
          <w:rFonts w:hint="eastAsia"/>
          <w:snapToGrid/>
          <w:szCs w:val="24"/>
        </w:rPr>
        <w:t>；公众参与；妇女权利；艾滋病毒</w:t>
      </w:r>
      <w:r w:rsidRPr="00EC6A13">
        <w:rPr>
          <w:rFonts w:hint="eastAsia"/>
          <w:snapToGrid/>
          <w:szCs w:val="24"/>
        </w:rPr>
        <w:t>/</w:t>
      </w:r>
      <w:r w:rsidRPr="00EC6A13">
        <w:rPr>
          <w:rFonts w:hint="eastAsia"/>
          <w:snapToGrid/>
          <w:szCs w:val="24"/>
        </w:rPr>
        <w:t>艾滋病与人权；政治影响和公共政策；儿童及未成年人人权；《政治宪法》及人权；残疾人人权；土著人民和非洲后裔群体权利。</w:t>
      </w:r>
    </w:p>
    <w:p w:rsidR="00941CB5" w:rsidRPr="00EC6A13" w:rsidRDefault="00941CB5" w:rsidP="00090B77">
      <w:pPr>
        <w:ind w:firstLine="510"/>
        <w:rPr>
          <w:snapToGrid/>
          <w:szCs w:val="24"/>
        </w:rPr>
      </w:pPr>
      <w:r w:rsidRPr="00EC6A13">
        <w:rPr>
          <w:snapToGrid/>
          <w:szCs w:val="24"/>
        </w:rPr>
        <w:t>247.</w:t>
      </w:r>
      <w:r w:rsidR="00090B77">
        <w:rPr>
          <w:snapToGrid/>
          <w:szCs w:val="24"/>
        </w:rPr>
        <w:t xml:space="preserve">  </w:t>
      </w:r>
      <w:r w:rsidRPr="00EC6A13">
        <w:rPr>
          <w:rFonts w:hint="eastAsia"/>
          <w:snapToGrid/>
          <w:szCs w:val="24"/>
        </w:rPr>
        <w:t>在</w:t>
      </w:r>
      <w:r w:rsidRPr="005D4C03">
        <w:rPr>
          <w:rFonts w:ascii="Time New Roman" w:eastAsia="SimHei" w:hAnsi="Time New Roman" w:hint="eastAsia"/>
          <w:snapToGrid/>
          <w:szCs w:val="24"/>
        </w:rPr>
        <w:t>人权文书分发</w:t>
      </w:r>
      <w:r w:rsidRPr="00EC6A13">
        <w:rPr>
          <w:rFonts w:hint="eastAsia"/>
          <w:snapToGrid/>
          <w:szCs w:val="24"/>
        </w:rPr>
        <w:t>方面，保护人权事务检察官办公室在捐助组织的帮助下加强了针对公众的人权文书的印制工作。因此，《政治宪法》和第</w:t>
      </w:r>
      <w:r w:rsidRPr="00EC6A13">
        <w:rPr>
          <w:rFonts w:hint="eastAsia"/>
          <w:snapToGrid/>
          <w:szCs w:val="24"/>
        </w:rPr>
        <w:t>212</w:t>
      </w:r>
      <w:r w:rsidRPr="00EC6A13">
        <w:rPr>
          <w:rFonts w:hint="eastAsia"/>
          <w:snapToGrid/>
          <w:szCs w:val="24"/>
        </w:rPr>
        <w:t>号法律已被翻译成英语和米斯基托语，还有各种人权话题的海报，从而促进了文化间主义的发展。</w:t>
      </w:r>
    </w:p>
    <w:p w:rsidR="00941CB5" w:rsidRPr="00090B77" w:rsidRDefault="00941CB5" w:rsidP="00090B77">
      <w:pPr>
        <w:ind w:firstLine="510"/>
        <w:rPr>
          <w:snapToGrid/>
          <w:spacing w:val="6"/>
          <w:szCs w:val="24"/>
        </w:rPr>
      </w:pPr>
      <w:r w:rsidRPr="00090B77">
        <w:rPr>
          <w:snapToGrid/>
          <w:spacing w:val="6"/>
          <w:szCs w:val="24"/>
        </w:rPr>
        <w:t>248.</w:t>
      </w:r>
      <w:r w:rsidR="00090B77" w:rsidRPr="00090B77">
        <w:rPr>
          <w:snapToGrid/>
          <w:spacing w:val="6"/>
          <w:szCs w:val="24"/>
        </w:rPr>
        <w:t xml:space="preserve">  </w:t>
      </w:r>
      <w:r w:rsidRPr="00090B77">
        <w:rPr>
          <w:rFonts w:hint="eastAsia"/>
          <w:snapToGrid/>
          <w:spacing w:val="6"/>
          <w:szCs w:val="24"/>
        </w:rPr>
        <w:t>此外，尼加拉瓜妇女协会</w:t>
      </w:r>
      <w:r w:rsidRPr="00090B77">
        <w:rPr>
          <w:rFonts w:hint="eastAsia"/>
          <w:snapToGrid/>
          <w:spacing w:val="6"/>
          <w:szCs w:val="24"/>
        </w:rPr>
        <w:t>(</w:t>
      </w:r>
      <w:r w:rsidRPr="00090B77">
        <w:rPr>
          <w:snapToGrid/>
          <w:spacing w:val="6"/>
          <w:szCs w:val="24"/>
        </w:rPr>
        <w:t>INIM</w:t>
      </w:r>
      <w:r w:rsidRPr="00090B77">
        <w:rPr>
          <w:rFonts w:hint="eastAsia"/>
          <w:snapToGrid/>
          <w:spacing w:val="6"/>
          <w:szCs w:val="24"/>
        </w:rPr>
        <w:t>)</w:t>
      </w:r>
      <w:r w:rsidRPr="00090B77">
        <w:rPr>
          <w:rFonts w:hint="eastAsia"/>
          <w:snapToGrid/>
          <w:spacing w:val="6"/>
          <w:szCs w:val="24"/>
        </w:rPr>
        <w:t>、妇女问题特别检察官办公室以及其他国家机构和民间社会组织已经发布了，除其他外，《消除对妇女一切形式歧视公约》</w:t>
      </w:r>
      <w:r w:rsidRPr="00090B77">
        <w:rPr>
          <w:rFonts w:hint="eastAsia"/>
          <w:snapToGrid/>
          <w:spacing w:val="6"/>
          <w:szCs w:val="24"/>
        </w:rPr>
        <w:t>(</w:t>
      </w:r>
      <w:r w:rsidRPr="00090B77">
        <w:rPr>
          <w:rFonts w:hint="eastAsia"/>
          <w:snapToGrid/>
          <w:spacing w:val="6"/>
          <w:szCs w:val="24"/>
        </w:rPr>
        <w:t>《消除对妇女歧视公约》</w:t>
      </w:r>
      <w:r w:rsidRPr="00090B77">
        <w:rPr>
          <w:rFonts w:hint="eastAsia"/>
          <w:snapToGrid/>
          <w:spacing w:val="6"/>
          <w:szCs w:val="24"/>
        </w:rPr>
        <w:t>)</w:t>
      </w:r>
      <w:r w:rsidRPr="00090B77">
        <w:rPr>
          <w:rFonts w:hint="eastAsia"/>
          <w:snapToGrid/>
          <w:spacing w:val="6"/>
          <w:szCs w:val="24"/>
        </w:rPr>
        <w:t>、《美洲防止、惩罚和根除对妇女暴力行为公约》</w:t>
      </w:r>
      <w:r w:rsidRPr="00090B77">
        <w:rPr>
          <w:rFonts w:hint="eastAsia"/>
          <w:snapToGrid/>
          <w:spacing w:val="6"/>
          <w:szCs w:val="24"/>
        </w:rPr>
        <w:t>(</w:t>
      </w:r>
      <w:r w:rsidRPr="00090B77">
        <w:rPr>
          <w:rFonts w:hint="eastAsia"/>
          <w:snapToGrid/>
          <w:spacing w:val="6"/>
          <w:szCs w:val="24"/>
        </w:rPr>
        <w:t>《贝伦杜帕拉》</w:t>
      </w:r>
      <w:r w:rsidRPr="00090B77">
        <w:rPr>
          <w:rFonts w:hint="eastAsia"/>
          <w:snapToGrid/>
          <w:spacing w:val="6"/>
          <w:szCs w:val="24"/>
        </w:rPr>
        <w:t>)</w:t>
      </w:r>
      <w:r w:rsidRPr="00090B77">
        <w:rPr>
          <w:rFonts w:hint="eastAsia"/>
          <w:snapToGrid/>
          <w:spacing w:val="6"/>
          <w:szCs w:val="24"/>
        </w:rPr>
        <w:t>、《北京行动纲要》和《预防家庭暴力和性暴力国家计划》的全文。</w:t>
      </w:r>
      <w:r w:rsidRPr="00090B77">
        <w:rPr>
          <w:rStyle w:val="FootnoteReference"/>
          <w:rFonts w:eastAsia="SimSun"/>
          <w:snapToGrid/>
          <w:spacing w:val="6"/>
          <w:szCs w:val="24"/>
        </w:rPr>
        <w:footnoteReference w:id="56"/>
      </w:r>
      <w:r w:rsidR="00090B77" w:rsidRPr="00090B77">
        <w:rPr>
          <w:snapToGrid/>
          <w:spacing w:val="6"/>
          <w:szCs w:val="24"/>
        </w:rPr>
        <w:t xml:space="preserve"> </w:t>
      </w:r>
      <w:r w:rsidRPr="00090B77">
        <w:rPr>
          <w:rFonts w:hint="eastAsia"/>
          <w:snapToGrid/>
          <w:spacing w:val="6"/>
          <w:szCs w:val="24"/>
        </w:rPr>
        <w:t>尼加拉瓜妇女协会印制了大约</w:t>
      </w:r>
      <w:r w:rsidRPr="00090B77">
        <w:rPr>
          <w:rFonts w:hint="eastAsia"/>
          <w:snapToGrid/>
          <w:spacing w:val="6"/>
          <w:szCs w:val="24"/>
        </w:rPr>
        <w:t>4,000</w:t>
      </w:r>
      <w:r w:rsidRPr="00090B77">
        <w:rPr>
          <w:rFonts w:hint="eastAsia"/>
          <w:snapToGrid/>
          <w:spacing w:val="6"/>
          <w:szCs w:val="24"/>
        </w:rPr>
        <w:t>份《消除对妇女一切形式歧视公约》。</w:t>
      </w:r>
      <w:r w:rsidRPr="00090B77">
        <w:rPr>
          <w:rStyle w:val="FootnoteReference"/>
          <w:rFonts w:eastAsia="SimSun"/>
          <w:snapToGrid/>
          <w:spacing w:val="6"/>
          <w:szCs w:val="24"/>
        </w:rPr>
        <w:footnoteReference w:id="57"/>
      </w:r>
      <w:r w:rsidRPr="00090B77">
        <w:rPr>
          <w:snapToGrid/>
          <w:spacing w:val="6"/>
          <w:szCs w:val="24"/>
        </w:rPr>
        <w:t xml:space="preserve"> </w:t>
      </w:r>
    </w:p>
    <w:p w:rsidR="00941CB5" w:rsidRPr="00EC6A13" w:rsidRDefault="00941CB5" w:rsidP="00090B77">
      <w:pPr>
        <w:ind w:firstLine="510"/>
        <w:rPr>
          <w:snapToGrid/>
          <w:szCs w:val="24"/>
        </w:rPr>
      </w:pPr>
      <w:r w:rsidRPr="00EC6A13">
        <w:rPr>
          <w:snapToGrid/>
          <w:szCs w:val="24"/>
        </w:rPr>
        <w:t>249.</w:t>
      </w:r>
      <w:r w:rsidR="00090B77">
        <w:rPr>
          <w:snapToGrid/>
          <w:szCs w:val="24"/>
        </w:rPr>
        <w:t xml:space="preserve">  </w:t>
      </w:r>
      <w:r w:rsidRPr="00EC6A13">
        <w:rPr>
          <w:rFonts w:hint="eastAsia"/>
          <w:snapToGrid/>
          <w:szCs w:val="24"/>
        </w:rPr>
        <w:t>推广材料分发至国家各部门总部和各市，其中包括保护人权事务检察官办公室在大约</w:t>
      </w:r>
      <w:r w:rsidRPr="00EC6A13">
        <w:rPr>
          <w:rFonts w:hint="eastAsia"/>
          <w:snapToGrid/>
          <w:szCs w:val="24"/>
        </w:rPr>
        <w:t>45</w:t>
      </w:r>
      <w:r w:rsidRPr="00EC6A13">
        <w:rPr>
          <w:rFonts w:hint="eastAsia"/>
          <w:snapToGrid/>
          <w:szCs w:val="24"/>
        </w:rPr>
        <w:t>个信息小组</w:t>
      </w:r>
      <w:r>
        <w:rPr>
          <w:rFonts w:hint="eastAsia"/>
          <w:snapToGrid/>
          <w:szCs w:val="24"/>
        </w:rPr>
        <w:t>(</w:t>
      </w:r>
      <w:r w:rsidRPr="00EC6A13">
        <w:rPr>
          <w:snapToGrid/>
          <w:szCs w:val="24"/>
        </w:rPr>
        <w:t>IU</w:t>
      </w:r>
      <w:r>
        <w:rPr>
          <w:rFonts w:hint="eastAsia"/>
          <w:snapToGrid/>
          <w:szCs w:val="24"/>
        </w:rPr>
        <w:t>)</w:t>
      </w:r>
      <w:r w:rsidRPr="00EC6A13">
        <w:rPr>
          <w:rFonts w:hint="eastAsia"/>
          <w:snapToGrid/>
          <w:szCs w:val="24"/>
        </w:rPr>
        <w:t>编制的教材。</w:t>
      </w:r>
    </w:p>
    <w:p w:rsidR="00941CB5" w:rsidRPr="00EC6A13" w:rsidRDefault="00941CB5" w:rsidP="00090B77">
      <w:pPr>
        <w:ind w:firstLine="510"/>
        <w:rPr>
          <w:snapToGrid/>
          <w:szCs w:val="24"/>
        </w:rPr>
      </w:pPr>
      <w:r w:rsidRPr="00EC6A13">
        <w:rPr>
          <w:snapToGrid/>
          <w:szCs w:val="24"/>
        </w:rPr>
        <w:t>250.</w:t>
      </w:r>
      <w:r w:rsidR="00090B77">
        <w:rPr>
          <w:snapToGrid/>
          <w:szCs w:val="24"/>
        </w:rPr>
        <w:t xml:space="preserve">  </w:t>
      </w:r>
      <w:r w:rsidRPr="00EC6A13">
        <w:rPr>
          <w:rFonts w:hint="eastAsia"/>
          <w:snapToGrid/>
          <w:szCs w:val="24"/>
        </w:rPr>
        <w:t>在媒体推广方面，应当注意的是尽管第</w:t>
      </w:r>
      <w:r w:rsidRPr="00EC6A13">
        <w:rPr>
          <w:rFonts w:hint="eastAsia"/>
          <w:snapToGrid/>
          <w:szCs w:val="24"/>
        </w:rPr>
        <w:t>201</w:t>
      </w:r>
      <w:r w:rsidRPr="00EC6A13">
        <w:rPr>
          <w:rFonts w:hint="eastAsia"/>
          <w:snapToGrid/>
          <w:szCs w:val="24"/>
        </w:rPr>
        <w:t>号法律规定促进和尊重人权是强制性的，但媒体并没有一项关于人权或其推广事宜的政策。然而，已经付出巨大努力促进态度的转变。因此，保护人权事务检察官办公室已经成功地在</w:t>
      </w:r>
      <w:r w:rsidRPr="00EC6A13">
        <w:rPr>
          <w:rFonts w:hint="eastAsia"/>
          <w:snapToGrid/>
          <w:szCs w:val="24"/>
        </w:rPr>
        <w:t>40</w:t>
      </w:r>
      <w:r w:rsidRPr="00EC6A13">
        <w:rPr>
          <w:rFonts w:hint="eastAsia"/>
          <w:snapToGrid/>
          <w:szCs w:val="24"/>
        </w:rPr>
        <w:t>多个国家媒体中心提供关于各种人权推广活动的材料。</w:t>
      </w:r>
    </w:p>
    <w:p w:rsidR="00941CB5" w:rsidRPr="00EC6A13" w:rsidRDefault="00941CB5" w:rsidP="00090B77">
      <w:pPr>
        <w:ind w:firstLine="510"/>
        <w:rPr>
          <w:snapToGrid/>
          <w:szCs w:val="24"/>
        </w:rPr>
      </w:pPr>
      <w:r w:rsidRPr="00EC6A13">
        <w:rPr>
          <w:snapToGrid/>
          <w:szCs w:val="24"/>
        </w:rPr>
        <w:t>251.</w:t>
      </w:r>
      <w:r w:rsidR="00090B77">
        <w:rPr>
          <w:snapToGrid/>
          <w:szCs w:val="24"/>
        </w:rPr>
        <w:t xml:space="preserve">  </w:t>
      </w:r>
      <w:r w:rsidRPr="00EC6A13">
        <w:rPr>
          <w:rFonts w:hint="eastAsia"/>
          <w:snapToGrid/>
          <w:szCs w:val="24"/>
        </w:rPr>
        <w:t>此外，从中短期来看，更广泛和系统地发展现有与这些部门的联系，以及与媒体业主、经理人和记者、私立大学、私人电话、电力和水资源公司以及这些公司未来的国家监管者建立新的联系都是计划之中的事。这将使民间社会得以参与到检察官办公室的推广和宣传活动中，从而，如上所述，帮助提高公众对于人权的意识。</w:t>
      </w:r>
    </w:p>
    <w:p w:rsidR="00941CB5" w:rsidRPr="00EC6A13" w:rsidRDefault="00941CB5" w:rsidP="00090B77">
      <w:pPr>
        <w:ind w:firstLine="510"/>
        <w:rPr>
          <w:snapToGrid/>
          <w:szCs w:val="24"/>
        </w:rPr>
      </w:pPr>
      <w:r w:rsidRPr="00EC6A13">
        <w:rPr>
          <w:snapToGrid/>
          <w:szCs w:val="24"/>
        </w:rPr>
        <w:t>252.</w:t>
      </w:r>
      <w:r w:rsidR="00090B77">
        <w:rPr>
          <w:snapToGrid/>
          <w:szCs w:val="24"/>
        </w:rPr>
        <w:t xml:space="preserve">  </w:t>
      </w:r>
      <w:r w:rsidRPr="00EC6A13">
        <w:rPr>
          <w:rFonts w:hint="eastAsia"/>
          <w:snapToGrid/>
          <w:szCs w:val="24"/>
        </w:rPr>
        <w:t>保护人权事务检察官办公室为</w:t>
      </w:r>
      <w:r>
        <w:rPr>
          <w:snapToGrid/>
          <w:szCs w:val="24"/>
        </w:rPr>
        <w:t>1,</w:t>
      </w:r>
      <w:r w:rsidRPr="00EC6A13">
        <w:rPr>
          <w:snapToGrid/>
          <w:szCs w:val="24"/>
        </w:rPr>
        <w:t>300</w:t>
      </w:r>
      <w:r w:rsidRPr="00EC6A13">
        <w:rPr>
          <w:rFonts w:hint="eastAsia"/>
          <w:snapToGrid/>
          <w:szCs w:val="24"/>
        </w:rPr>
        <w:t>名国内外男女权利人服务。</w:t>
      </w:r>
    </w:p>
    <w:p w:rsidR="00941CB5" w:rsidRPr="00EC6A13" w:rsidRDefault="00941CB5" w:rsidP="00090B77">
      <w:pPr>
        <w:ind w:firstLine="510"/>
        <w:rPr>
          <w:snapToGrid/>
          <w:szCs w:val="24"/>
        </w:rPr>
      </w:pPr>
      <w:r w:rsidRPr="00EC6A13">
        <w:rPr>
          <w:snapToGrid/>
          <w:szCs w:val="24"/>
        </w:rPr>
        <w:t>253.</w:t>
      </w:r>
      <w:r w:rsidR="00090B77">
        <w:rPr>
          <w:snapToGrid/>
          <w:szCs w:val="24"/>
        </w:rPr>
        <w:t xml:space="preserve">  </w:t>
      </w:r>
      <w:r w:rsidRPr="00EC6A13">
        <w:rPr>
          <w:rFonts w:hint="eastAsia"/>
          <w:snapToGrid/>
          <w:szCs w:val="24"/>
        </w:rPr>
        <w:t>鼓励参加妇女与儿童文献及信息中心网络的会议，从而能够获取最前沿的图书资料、更多的保护人权事务检察官办公室机构外联活动，以及获得构成该网络的有关机构最新任务信息。</w:t>
      </w:r>
    </w:p>
    <w:p w:rsidR="00941CB5" w:rsidRPr="00EC6A13" w:rsidRDefault="00941CB5" w:rsidP="005D4C03">
      <w:pPr>
        <w:spacing w:after="320"/>
        <w:ind w:firstLine="510"/>
        <w:rPr>
          <w:snapToGrid/>
          <w:szCs w:val="24"/>
        </w:rPr>
      </w:pPr>
      <w:r w:rsidRPr="00EC6A13">
        <w:rPr>
          <w:snapToGrid/>
          <w:szCs w:val="24"/>
        </w:rPr>
        <w:t>254</w:t>
      </w:r>
      <w:r w:rsidR="00090B77">
        <w:rPr>
          <w:snapToGrid/>
          <w:szCs w:val="24"/>
        </w:rPr>
        <w:t xml:space="preserve">.  </w:t>
      </w:r>
      <w:r w:rsidRPr="00EC6A13">
        <w:rPr>
          <w:rFonts w:hint="eastAsia"/>
          <w:snapToGrid/>
          <w:szCs w:val="24"/>
        </w:rPr>
        <w:t>保护人权事务检察官办公室文献中心编制了妇女与儿童文献及信息中心网络</w:t>
      </w:r>
      <w:r w:rsidRPr="00EC6A13">
        <w:rPr>
          <w:rFonts w:hint="eastAsia"/>
          <w:snapToGrid/>
          <w:szCs w:val="24"/>
        </w:rPr>
        <w:t>2000-2005</w:t>
      </w:r>
      <w:r w:rsidRPr="00EC6A13">
        <w:rPr>
          <w:rFonts w:hint="eastAsia"/>
          <w:snapToGrid/>
          <w:szCs w:val="24"/>
        </w:rPr>
        <w:t>年书目公告的部分内容</w:t>
      </w:r>
      <w:r>
        <w:rPr>
          <w:rFonts w:hint="eastAsia"/>
          <w:snapToGrid/>
          <w:szCs w:val="24"/>
        </w:rPr>
        <w:t>(</w:t>
      </w:r>
      <w:r w:rsidRPr="00EC6A13">
        <w:rPr>
          <w:rFonts w:hint="eastAsia"/>
          <w:snapToGrid/>
          <w:szCs w:val="24"/>
        </w:rPr>
        <w:t>发布给了</w:t>
      </w:r>
      <w:r w:rsidRPr="00EC6A13">
        <w:rPr>
          <w:rFonts w:hint="eastAsia"/>
          <w:snapToGrid/>
          <w:szCs w:val="24"/>
        </w:rPr>
        <w:t>35</w:t>
      </w:r>
      <w:r w:rsidRPr="00EC6A13">
        <w:rPr>
          <w:rFonts w:hint="eastAsia"/>
          <w:snapToGrid/>
          <w:szCs w:val="24"/>
        </w:rPr>
        <w:t>个参与该网络的机构，并可在</w:t>
      </w:r>
      <w:r w:rsidRPr="00EC6A13">
        <w:rPr>
          <w:rFonts w:hint="eastAsia"/>
          <w:snapToGrid/>
          <w:szCs w:val="24"/>
        </w:rPr>
        <w:t>8</w:t>
      </w:r>
      <w:r w:rsidRPr="00EC6A13">
        <w:rPr>
          <w:rFonts w:hint="eastAsia"/>
          <w:snapToGrid/>
          <w:szCs w:val="24"/>
        </w:rPr>
        <w:t>个机构的网站上在线获取</w:t>
      </w:r>
      <w:r>
        <w:rPr>
          <w:rFonts w:hint="eastAsia"/>
          <w:snapToGrid/>
          <w:szCs w:val="24"/>
        </w:rPr>
        <w:t>)</w:t>
      </w:r>
      <w:r w:rsidRPr="00EC6A13">
        <w:rPr>
          <w:rFonts w:hint="eastAsia"/>
          <w:snapToGrid/>
          <w:szCs w:val="24"/>
        </w:rPr>
        <w:t>。</w:t>
      </w:r>
    </w:p>
    <w:p w:rsidR="00941CB5" w:rsidRPr="005D4C03" w:rsidRDefault="00941CB5" w:rsidP="005D4C03">
      <w:pPr>
        <w:pStyle w:val="Heading4"/>
        <w:rPr>
          <w:rFonts w:ascii="Time New Roman" w:eastAsia="SimHei" w:hAnsi="Time New Roman"/>
          <w:u w:val="none"/>
        </w:rPr>
      </w:pPr>
      <w:r w:rsidRPr="005D4C03">
        <w:rPr>
          <w:rFonts w:ascii="Time New Roman" w:eastAsia="SimHei" w:hAnsi="Time New Roman"/>
          <w:u w:val="none"/>
        </w:rPr>
        <w:t>(</w:t>
      </w:r>
      <w:r w:rsidRPr="005D4C03">
        <w:rPr>
          <w:rFonts w:ascii="Time New Roman" w:eastAsia="SimHei" w:hAnsi="Time New Roman"/>
          <w:b/>
          <w:u w:val="none"/>
        </w:rPr>
        <w:t>a</w:t>
      </w:r>
      <w:r w:rsidRPr="005D4C03">
        <w:rPr>
          <w:rFonts w:ascii="Time New Roman" w:eastAsia="SimHei" w:hAnsi="Time New Roman"/>
          <w:u w:val="none"/>
        </w:rPr>
        <w:t>)</w:t>
      </w:r>
      <w:r w:rsidRPr="005D4C03">
        <w:rPr>
          <w:rFonts w:ascii="Time New Roman" w:eastAsia="SimHei" w:hAnsi="Time New Roman"/>
          <w:u w:val="none"/>
        </w:rPr>
        <w:tab/>
      </w:r>
      <w:r w:rsidRPr="005D4C03">
        <w:rPr>
          <w:rFonts w:ascii="Time New Roman" w:eastAsia="SimHei" w:hAnsi="Time New Roman" w:hint="eastAsia"/>
          <w:u w:val="none"/>
        </w:rPr>
        <w:t>保护人权事务检察官办公室促进和教育部的其他成就</w:t>
      </w:r>
    </w:p>
    <w:p w:rsidR="00941CB5" w:rsidRPr="005D4C03" w:rsidRDefault="00941CB5" w:rsidP="005D4C03">
      <w:pPr>
        <w:pStyle w:val="Heading4"/>
        <w:rPr>
          <w:rFonts w:ascii="Time New Roman" w:eastAsia="SimHei" w:hAnsi="Time New Roman"/>
          <w:u w:val="none"/>
        </w:rPr>
      </w:pPr>
      <w:r w:rsidRPr="005D4C03">
        <w:rPr>
          <w:rFonts w:ascii="Time New Roman" w:eastAsia="SimHei" w:hAnsi="Time New Roman" w:hint="eastAsia"/>
          <w:u w:val="none"/>
        </w:rPr>
        <w:t>外联工作者网络</w:t>
      </w:r>
    </w:p>
    <w:p w:rsidR="00941CB5" w:rsidRPr="00EC6A13" w:rsidRDefault="00941CB5" w:rsidP="005D4C03">
      <w:pPr>
        <w:ind w:firstLine="510"/>
        <w:rPr>
          <w:snapToGrid/>
          <w:szCs w:val="24"/>
        </w:rPr>
      </w:pPr>
      <w:r w:rsidRPr="00EC6A13">
        <w:rPr>
          <w:snapToGrid/>
          <w:szCs w:val="24"/>
        </w:rPr>
        <w:t>255.</w:t>
      </w:r>
      <w:r w:rsidR="005D4C03">
        <w:rPr>
          <w:snapToGrid/>
          <w:szCs w:val="24"/>
        </w:rPr>
        <w:t xml:space="preserve">  </w:t>
      </w:r>
      <w:r w:rsidRPr="00EC6A13">
        <w:rPr>
          <w:rFonts w:hint="eastAsia"/>
          <w:snapToGrid/>
          <w:szCs w:val="24"/>
        </w:rPr>
        <w:t>促进部已采取措施就各项发展中议题组织民间社会，这些议题包括：妇女、儿童、残疾人、土著人、非洲后裔群体等。各部门总部也召开会议解释了在各部建立一个外联工作者网络的重要性，这样有组织的人们就可以促进和捍卫其权利。</w:t>
      </w:r>
    </w:p>
    <w:p w:rsidR="00941CB5" w:rsidRPr="00EC6A13" w:rsidRDefault="00941CB5" w:rsidP="005D4C03">
      <w:pPr>
        <w:ind w:firstLine="510"/>
        <w:rPr>
          <w:snapToGrid/>
          <w:szCs w:val="24"/>
        </w:rPr>
      </w:pPr>
      <w:r w:rsidRPr="00EC6A13">
        <w:rPr>
          <w:snapToGrid/>
          <w:szCs w:val="24"/>
        </w:rPr>
        <w:t>256.</w:t>
      </w:r>
      <w:r w:rsidR="005D4C03">
        <w:rPr>
          <w:snapToGrid/>
          <w:szCs w:val="24"/>
        </w:rPr>
        <w:t xml:space="preserve">  </w:t>
      </w:r>
      <w:r w:rsidRPr="00EC6A13">
        <w:rPr>
          <w:rFonts w:hint="eastAsia"/>
          <w:snapToGrid/>
          <w:szCs w:val="24"/>
        </w:rPr>
        <w:t>此外，还制定了在主要人权主题领域提供培训的程序。总共已举办了</w:t>
      </w:r>
      <w:r w:rsidRPr="00EC6A13">
        <w:rPr>
          <w:rFonts w:hint="eastAsia"/>
          <w:snapToGrid/>
          <w:szCs w:val="24"/>
        </w:rPr>
        <w:t>36</w:t>
      </w:r>
      <w:r w:rsidRPr="00EC6A13">
        <w:rPr>
          <w:rFonts w:hint="eastAsia"/>
          <w:snapToGrid/>
          <w:szCs w:val="24"/>
        </w:rPr>
        <w:t>期讲习班，共有自愿外联工作者网络的</w:t>
      </w:r>
      <w:r w:rsidRPr="00EC6A13">
        <w:rPr>
          <w:rFonts w:hint="eastAsia"/>
          <w:snapToGrid/>
          <w:szCs w:val="24"/>
        </w:rPr>
        <w:t>483</w:t>
      </w:r>
      <w:r w:rsidRPr="00EC6A13">
        <w:rPr>
          <w:rFonts w:hint="eastAsia"/>
          <w:snapToGrid/>
          <w:szCs w:val="24"/>
        </w:rPr>
        <w:t>名成员参加，其中</w:t>
      </w:r>
      <w:r w:rsidRPr="00EC6A13">
        <w:rPr>
          <w:rFonts w:hint="eastAsia"/>
          <w:snapToGrid/>
          <w:szCs w:val="24"/>
        </w:rPr>
        <w:t>61%</w:t>
      </w:r>
      <w:r w:rsidRPr="00EC6A13">
        <w:rPr>
          <w:rFonts w:hint="eastAsia"/>
          <w:snapToGrid/>
          <w:szCs w:val="24"/>
        </w:rPr>
        <w:t>为女性代表。</w:t>
      </w:r>
    </w:p>
    <w:p w:rsidR="00941CB5" w:rsidRPr="00EC6A13" w:rsidRDefault="005D4C03" w:rsidP="005D4C03">
      <w:pPr>
        <w:ind w:firstLine="510"/>
        <w:rPr>
          <w:snapToGrid/>
          <w:szCs w:val="24"/>
        </w:rPr>
      </w:pPr>
      <w:r>
        <w:rPr>
          <w:snapToGrid/>
          <w:szCs w:val="24"/>
        </w:rPr>
        <w:t xml:space="preserve">257.  </w:t>
      </w:r>
      <w:r w:rsidR="00941CB5" w:rsidRPr="00EC6A13">
        <w:rPr>
          <w:rFonts w:hint="eastAsia"/>
          <w:snapToGrid/>
          <w:szCs w:val="24"/>
        </w:rPr>
        <w:t>自愿外联工作者网络在保护人权事务检察官办公室的帮助下，已经在</w:t>
      </w:r>
      <w:r w:rsidR="00941CB5" w:rsidRPr="00EC6A13">
        <w:rPr>
          <w:rFonts w:cs="Arial"/>
          <w:snapToGrid/>
          <w:color w:val="000000"/>
          <w:szCs w:val="24"/>
        </w:rPr>
        <w:t>科林托</w:t>
      </w:r>
      <w:r w:rsidR="00941CB5" w:rsidRPr="00EC6A13">
        <w:rPr>
          <w:rFonts w:hint="eastAsia"/>
          <w:snapToGrid/>
          <w:szCs w:val="24"/>
        </w:rPr>
        <w:t>、</w:t>
      </w:r>
      <w:r w:rsidR="00941CB5" w:rsidRPr="00EC6A13">
        <w:rPr>
          <w:rFonts w:cs="Arial"/>
          <w:snapToGrid/>
          <w:color w:val="000000"/>
          <w:szCs w:val="24"/>
        </w:rPr>
        <w:t>奇南德加</w:t>
      </w:r>
      <w:r w:rsidR="00941CB5" w:rsidRPr="00EC6A13">
        <w:rPr>
          <w:rFonts w:hint="eastAsia"/>
          <w:snapToGrid/>
          <w:szCs w:val="24"/>
        </w:rPr>
        <w:t>和莱昂建成三个人权中心，从而帮助提高保护人权事务检察官办公室的服务水平。</w:t>
      </w:r>
    </w:p>
    <w:p w:rsidR="00941CB5" w:rsidRPr="00EC6A13" w:rsidRDefault="00941CB5" w:rsidP="0031632D">
      <w:pPr>
        <w:spacing w:after="320"/>
        <w:ind w:firstLine="510"/>
        <w:rPr>
          <w:snapToGrid/>
          <w:szCs w:val="24"/>
        </w:rPr>
      </w:pPr>
      <w:r w:rsidRPr="00EC6A13">
        <w:rPr>
          <w:snapToGrid/>
          <w:szCs w:val="24"/>
        </w:rPr>
        <w:t>258.</w:t>
      </w:r>
      <w:r w:rsidR="005D4C03">
        <w:rPr>
          <w:snapToGrid/>
          <w:szCs w:val="24"/>
        </w:rPr>
        <w:t xml:space="preserve">  </w:t>
      </w:r>
      <w:r w:rsidRPr="00EC6A13">
        <w:rPr>
          <w:rFonts w:hint="eastAsia"/>
          <w:snapToGrid/>
          <w:szCs w:val="24"/>
        </w:rPr>
        <w:t>一直以来，自愿外联工作者网络的工作人员都得到正式授权开展其工作，其与公职官员和雇员的工作往来得到了保护人权事务检察官办公室的支持。</w:t>
      </w:r>
    </w:p>
    <w:p w:rsidR="00941CB5" w:rsidRPr="00EC6A13" w:rsidRDefault="00941CB5" w:rsidP="0031632D">
      <w:pPr>
        <w:pStyle w:val="Heading5"/>
        <w:rPr>
          <w:snapToGrid/>
        </w:rPr>
      </w:pPr>
      <w:r w:rsidRPr="00EC6A13">
        <w:rPr>
          <w:rFonts w:hint="eastAsia"/>
          <w:snapToGrid/>
        </w:rPr>
        <w:t>流动维护者</w:t>
      </w:r>
    </w:p>
    <w:p w:rsidR="00941CB5" w:rsidRPr="00EC6A13" w:rsidRDefault="00941CB5" w:rsidP="005D4C03">
      <w:pPr>
        <w:ind w:firstLine="510"/>
        <w:rPr>
          <w:snapToGrid/>
          <w:szCs w:val="24"/>
        </w:rPr>
      </w:pPr>
      <w:r w:rsidRPr="00EC6A13">
        <w:rPr>
          <w:snapToGrid/>
          <w:szCs w:val="24"/>
        </w:rPr>
        <w:t>259.</w:t>
      </w:r>
      <w:r w:rsidR="005D4C03">
        <w:rPr>
          <w:snapToGrid/>
          <w:szCs w:val="24"/>
        </w:rPr>
        <w:t xml:space="preserve">  </w:t>
      </w:r>
      <w:r w:rsidRPr="00EC6A13">
        <w:rPr>
          <w:rFonts w:hint="eastAsia"/>
          <w:snapToGrid/>
          <w:szCs w:val="24"/>
        </w:rPr>
        <w:t>保护人权事务检察官办公室通过建立流动维护者办公室采取了一种新的维护人权的方法。该倡议是在保护人权事务检察官办公室与有组织人口之间建立紧密相连以及改善其服务质量的战略的一部分。其目的是作为维护部的一个组成部分，负责在该国没有设立保护人权事务检察官办公室地方办公室的地方促进、宣传、指导和保护人权。</w:t>
      </w:r>
    </w:p>
    <w:p w:rsidR="00941CB5" w:rsidRPr="00EC6A13" w:rsidRDefault="00941CB5" w:rsidP="005D4C03">
      <w:pPr>
        <w:ind w:firstLine="510"/>
        <w:rPr>
          <w:snapToGrid/>
          <w:szCs w:val="24"/>
        </w:rPr>
      </w:pPr>
      <w:r w:rsidRPr="00EC6A13">
        <w:rPr>
          <w:snapToGrid/>
          <w:szCs w:val="24"/>
        </w:rPr>
        <w:t>260.</w:t>
      </w:r>
      <w:r w:rsidR="005D4C03">
        <w:rPr>
          <w:snapToGrid/>
          <w:szCs w:val="24"/>
        </w:rPr>
        <w:t xml:space="preserve">  </w:t>
      </w:r>
      <w:r w:rsidRPr="00EC6A13">
        <w:rPr>
          <w:rFonts w:hint="eastAsia"/>
          <w:snapToGrid/>
          <w:szCs w:val="24"/>
        </w:rPr>
        <w:t>通过部署经常在各部门总部和城市间流动的专门团队，流动维护者办公室正在帮助建立参与各区域人权事项的有组织的个人、民间社会及国家机构网络。在保护人权事务检察官办公室服务下放的进程中已经采取了初步措施，以期建立一个更加自由和公平的社会，从而发展更为良好的价值观。</w:t>
      </w:r>
    </w:p>
    <w:p w:rsidR="00941CB5" w:rsidRPr="00EC6A13" w:rsidRDefault="00941CB5" w:rsidP="005D4C03">
      <w:pPr>
        <w:ind w:firstLine="510"/>
        <w:rPr>
          <w:snapToGrid/>
          <w:szCs w:val="24"/>
        </w:rPr>
      </w:pPr>
      <w:r w:rsidRPr="00EC6A13">
        <w:rPr>
          <w:snapToGrid/>
          <w:szCs w:val="24"/>
        </w:rPr>
        <w:t>261.</w:t>
      </w:r>
      <w:r w:rsidR="005D4C03">
        <w:rPr>
          <w:snapToGrid/>
          <w:szCs w:val="24"/>
        </w:rPr>
        <w:t xml:space="preserve">  </w:t>
      </w:r>
      <w:r w:rsidRPr="00EC6A13">
        <w:rPr>
          <w:rFonts w:hint="eastAsia"/>
          <w:snapToGrid/>
          <w:szCs w:val="24"/>
        </w:rPr>
        <w:t>流动维护者办公室工作的一个重要方面就是与受访地的社会行动者建立协调关系，以汇编一个关于参与人权促进及保护工作的个人、组织和机构的数据库；在各区域成立新的工作组，参与那些业已存在的工作组的工作；创造客观条件协助流动维护者小组的工作以及建立各种网络，从而能够确定和执行当地行动者和保护人权事务检察官办公室双方的各项工作机制、协定和承诺。</w:t>
      </w:r>
    </w:p>
    <w:p w:rsidR="00941CB5" w:rsidRPr="00EC6A13" w:rsidRDefault="00941CB5" w:rsidP="005D4C03">
      <w:pPr>
        <w:ind w:firstLine="510"/>
        <w:rPr>
          <w:snapToGrid/>
          <w:szCs w:val="24"/>
        </w:rPr>
      </w:pPr>
      <w:r w:rsidRPr="00EC6A13">
        <w:rPr>
          <w:snapToGrid/>
          <w:szCs w:val="24"/>
        </w:rPr>
        <w:t>262.</w:t>
      </w:r>
      <w:r w:rsidR="005D4C03">
        <w:rPr>
          <w:snapToGrid/>
          <w:szCs w:val="24"/>
        </w:rPr>
        <w:t xml:space="preserve">  </w:t>
      </w:r>
      <w:r w:rsidRPr="00EC6A13">
        <w:rPr>
          <w:rFonts w:hint="eastAsia"/>
          <w:snapToGrid/>
          <w:szCs w:val="24"/>
        </w:rPr>
        <w:t>在这方面，所有开展流动维护者讲习班的受访城市都提前采取措施与当地机关、在该区域有代表的政府机构及人权组织建立协调关系；此外，探访期间，在每个地区都与上述组织和机构召开的会议或工作会议。</w:t>
      </w:r>
    </w:p>
    <w:p w:rsidR="00941CB5" w:rsidRPr="00EC6A13" w:rsidRDefault="00941CB5" w:rsidP="005D4C03">
      <w:pPr>
        <w:spacing w:after="320"/>
        <w:ind w:firstLine="510"/>
        <w:rPr>
          <w:snapToGrid/>
          <w:szCs w:val="24"/>
        </w:rPr>
      </w:pPr>
      <w:r w:rsidRPr="00EC6A13">
        <w:rPr>
          <w:snapToGrid/>
          <w:szCs w:val="24"/>
        </w:rPr>
        <w:t>263</w:t>
      </w:r>
      <w:r w:rsidR="005D4C03">
        <w:rPr>
          <w:snapToGrid/>
          <w:szCs w:val="24"/>
        </w:rPr>
        <w:t xml:space="preserve">.  </w:t>
      </w:r>
      <w:r w:rsidRPr="00EC6A13">
        <w:rPr>
          <w:rFonts w:hint="eastAsia"/>
          <w:snapToGrid/>
          <w:szCs w:val="24"/>
        </w:rPr>
        <w:t>还应提及的是保护人权事务检察官办公室已经成为国家跨部门艾滋病防治委员会</w:t>
      </w:r>
      <w:r>
        <w:rPr>
          <w:rFonts w:hint="eastAsia"/>
          <w:snapToGrid/>
          <w:szCs w:val="24"/>
        </w:rPr>
        <w:t>(</w:t>
      </w:r>
      <w:r w:rsidRPr="00EC6A13">
        <w:rPr>
          <w:snapToGrid/>
          <w:szCs w:val="24"/>
        </w:rPr>
        <w:t>CONISIDA</w:t>
      </w:r>
      <w:r>
        <w:rPr>
          <w:rFonts w:hint="eastAsia"/>
          <w:snapToGrid/>
          <w:szCs w:val="24"/>
        </w:rPr>
        <w:t>)</w:t>
      </w:r>
      <w:r w:rsidRPr="00EC6A13">
        <w:rPr>
          <w:rFonts w:hint="eastAsia"/>
          <w:snapToGrid/>
          <w:szCs w:val="24"/>
        </w:rPr>
        <w:t>和国家协调机制</w:t>
      </w:r>
      <w:r>
        <w:rPr>
          <w:rFonts w:hint="eastAsia"/>
          <w:snapToGrid/>
          <w:szCs w:val="24"/>
        </w:rPr>
        <w:t>(</w:t>
      </w:r>
      <w:r w:rsidRPr="00EC6A13">
        <w:rPr>
          <w:rFonts w:hint="eastAsia"/>
          <w:snapToGrid/>
          <w:szCs w:val="24"/>
        </w:rPr>
        <w:t>全球基金</w:t>
      </w:r>
      <w:r>
        <w:rPr>
          <w:rFonts w:hint="eastAsia"/>
          <w:snapToGrid/>
          <w:szCs w:val="24"/>
        </w:rPr>
        <w:t>)</w:t>
      </w:r>
      <w:r w:rsidRPr="00EC6A13">
        <w:rPr>
          <w:rFonts w:hint="eastAsia"/>
          <w:snapToGrid/>
          <w:szCs w:val="24"/>
        </w:rPr>
        <w:t>的一个成员机构。</w:t>
      </w:r>
    </w:p>
    <w:p w:rsidR="00941CB5" w:rsidRPr="00EC6A13" w:rsidRDefault="00941CB5" w:rsidP="005D4C03">
      <w:pPr>
        <w:pStyle w:val="Heading3"/>
      </w:pPr>
      <w:r w:rsidRPr="005D4C03">
        <w:rPr>
          <w:u w:val="none"/>
        </w:rPr>
        <w:t xml:space="preserve">D.  </w:t>
      </w:r>
      <w:r w:rsidRPr="00EC6A13">
        <w:rPr>
          <w:rFonts w:hint="eastAsia"/>
        </w:rPr>
        <w:t>国家一级的报告进程</w:t>
      </w:r>
    </w:p>
    <w:p w:rsidR="00941CB5" w:rsidRPr="00EC6A13" w:rsidRDefault="00941CB5" w:rsidP="005D4C03">
      <w:pPr>
        <w:ind w:firstLine="510"/>
        <w:rPr>
          <w:snapToGrid/>
          <w:szCs w:val="24"/>
        </w:rPr>
      </w:pPr>
      <w:r w:rsidRPr="00EC6A13">
        <w:rPr>
          <w:snapToGrid/>
          <w:szCs w:val="24"/>
        </w:rPr>
        <w:t>264.</w:t>
      </w:r>
      <w:r w:rsidR="005D4C03">
        <w:rPr>
          <w:snapToGrid/>
          <w:szCs w:val="24"/>
        </w:rPr>
        <w:t xml:space="preserve">  </w:t>
      </w:r>
      <w:r w:rsidRPr="00EC6A13">
        <w:rPr>
          <w:rFonts w:hint="eastAsia"/>
          <w:snapToGrid/>
          <w:szCs w:val="24"/>
        </w:rPr>
        <w:t>外交部</w:t>
      </w:r>
      <w:r>
        <w:rPr>
          <w:rFonts w:hint="eastAsia"/>
          <w:snapToGrid/>
          <w:szCs w:val="24"/>
        </w:rPr>
        <w:t>(</w:t>
      </w:r>
      <w:r w:rsidRPr="00EC6A13">
        <w:rPr>
          <w:snapToGrid/>
          <w:szCs w:val="24"/>
        </w:rPr>
        <w:t>MINREX</w:t>
      </w:r>
      <w:r>
        <w:rPr>
          <w:rFonts w:hint="eastAsia"/>
          <w:snapToGrid/>
          <w:szCs w:val="24"/>
        </w:rPr>
        <w:t>)</w:t>
      </w:r>
      <w:r w:rsidRPr="00EC6A13">
        <w:rPr>
          <w:rFonts w:hint="eastAsia"/>
          <w:snapToGrid/>
          <w:szCs w:val="24"/>
        </w:rPr>
        <w:t>是负责制订和落实国家对外政策以及通过共和国总统授权，协商和签署第</w:t>
      </w:r>
      <w:r w:rsidRPr="00EC6A13">
        <w:rPr>
          <w:rFonts w:hint="eastAsia"/>
          <w:snapToGrid/>
          <w:szCs w:val="24"/>
        </w:rPr>
        <w:t>290</w:t>
      </w:r>
      <w:r w:rsidRPr="00EC6A13">
        <w:rPr>
          <w:rFonts w:hint="eastAsia"/>
          <w:snapToGrid/>
          <w:szCs w:val="24"/>
        </w:rPr>
        <w:t>号法律、《执行机构</w:t>
      </w:r>
      <w:r>
        <w:rPr>
          <w:rFonts w:hint="eastAsia"/>
          <w:snapToGrid/>
          <w:szCs w:val="24"/>
        </w:rPr>
        <w:t>(</w:t>
      </w:r>
      <w:r w:rsidRPr="00EC6A13">
        <w:rPr>
          <w:rFonts w:hint="eastAsia"/>
          <w:snapToGrid/>
          <w:szCs w:val="24"/>
        </w:rPr>
        <w:t>组织、职能和程序</w:t>
      </w:r>
      <w:r>
        <w:rPr>
          <w:rFonts w:hint="eastAsia"/>
          <w:snapToGrid/>
          <w:szCs w:val="24"/>
        </w:rPr>
        <w:t>)</w:t>
      </w:r>
      <w:r w:rsidRPr="00EC6A13">
        <w:rPr>
          <w:rFonts w:hint="eastAsia"/>
          <w:snapToGrid/>
          <w:szCs w:val="24"/>
        </w:rPr>
        <w:t>法》没有授权给发展、工业和贸易部或财政和公债部的那些国际法律文书的机构。</w:t>
      </w:r>
    </w:p>
    <w:p w:rsidR="00941CB5" w:rsidRPr="00EC6A13" w:rsidRDefault="00941CB5" w:rsidP="005D4C03">
      <w:pPr>
        <w:ind w:firstLine="510"/>
        <w:rPr>
          <w:snapToGrid/>
          <w:szCs w:val="24"/>
        </w:rPr>
      </w:pPr>
      <w:r w:rsidRPr="00EC6A13">
        <w:rPr>
          <w:snapToGrid/>
          <w:szCs w:val="24"/>
        </w:rPr>
        <w:t>265.</w:t>
      </w:r>
      <w:r w:rsidR="005D4C03">
        <w:rPr>
          <w:snapToGrid/>
          <w:szCs w:val="24"/>
        </w:rPr>
        <w:t xml:space="preserve">  </w:t>
      </w:r>
      <w:r w:rsidRPr="00EC6A13">
        <w:rPr>
          <w:rFonts w:hint="eastAsia"/>
          <w:snapToGrid/>
          <w:szCs w:val="24"/>
        </w:rPr>
        <w:t>在此方面，外交部承担了编制定期报告说明尼加拉瓜采取了哪些措施践行主要人权公约及条约所定权利的任务，以及享受人权的整体进展情况。</w:t>
      </w:r>
    </w:p>
    <w:p w:rsidR="00941CB5" w:rsidRPr="00EC6A13" w:rsidRDefault="00941CB5" w:rsidP="005D4C03">
      <w:pPr>
        <w:ind w:firstLine="510"/>
        <w:rPr>
          <w:snapToGrid/>
          <w:szCs w:val="24"/>
        </w:rPr>
      </w:pPr>
      <w:r w:rsidRPr="00EC6A13">
        <w:rPr>
          <w:snapToGrid/>
          <w:szCs w:val="24"/>
        </w:rPr>
        <w:t>266.</w:t>
      </w:r>
      <w:r w:rsidR="005D4C03">
        <w:rPr>
          <w:snapToGrid/>
          <w:szCs w:val="24"/>
        </w:rPr>
        <w:t xml:space="preserve">  </w:t>
      </w:r>
      <w:r w:rsidRPr="00EC6A13">
        <w:rPr>
          <w:rFonts w:hint="eastAsia"/>
          <w:snapToGrid/>
          <w:szCs w:val="24"/>
        </w:rPr>
        <w:t>在资金短缺的情况下，外交部在履行其某些承诺、目标和战略计划方面遭遇了限制，比如在机构内建立一个组织，以便追踪尼加拉瓜与联合国达成的职权范围内的人权义务和承诺的后续情况。</w:t>
      </w:r>
    </w:p>
    <w:p w:rsidR="00941CB5" w:rsidRPr="00EC6A13" w:rsidRDefault="00941CB5" w:rsidP="00146FF5">
      <w:pPr>
        <w:ind w:firstLineChars="196" w:firstLine="31680"/>
        <w:rPr>
          <w:snapToGrid/>
          <w:szCs w:val="24"/>
        </w:rPr>
      </w:pPr>
      <w:r w:rsidRPr="00EC6A13">
        <w:rPr>
          <w:snapToGrid/>
          <w:szCs w:val="24"/>
        </w:rPr>
        <w:t>267.</w:t>
      </w:r>
      <w:r w:rsidR="005D4C03">
        <w:rPr>
          <w:snapToGrid/>
          <w:szCs w:val="24"/>
        </w:rPr>
        <w:t xml:space="preserve">  </w:t>
      </w:r>
      <w:r w:rsidRPr="00EC6A13">
        <w:rPr>
          <w:rFonts w:hint="eastAsia"/>
          <w:snapToGrid/>
          <w:szCs w:val="24"/>
        </w:rPr>
        <w:t>目前已有</w:t>
      </w:r>
      <w:r w:rsidRPr="00EC6A13">
        <w:rPr>
          <w:rFonts w:hint="eastAsia"/>
          <w:snapToGrid/>
          <w:szCs w:val="24"/>
        </w:rPr>
        <w:t>13</w:t>
      </w:r>
      <w:r w:rsidRPr="00EC6A13">
        <w:rPr>
          <w:rFonts w:hint="eastAsia"/>
          <w:snapToGrid/>
          <w:szCs w:val="24"/>
        </w:rPr>
        <w:t>份定期报告逾期：四份有关《公民权利和政治权利国际公约》</w:t>
      </w:r>
      <w:r>
        <w:rPr>
          <w:rFonts w:hint="eastAsia"/>
          <w:snapToGrid/>
          <w:szCs w:val="24"/>
        </w:rPr>
        <w:t>(</w:t>
      </w:r>
      <w:r w:rsidRPr="00EC6A13">
        <w:rPr>
          <w:snapToGrid/>
          <w:szCs w:val="24"/>
        </w:rPr>
        <w:t>ICCPR</w:t>
      </w:r>
      <w:r>
        <w:rPr>
          <w:rFonts w:hint="eastAsia"/>
          <w:snapToGrid/>
          <w:szCs w:val="24"/>
        </w:rPr>
        <w:t>)</w:t>
      </w:r>
      <w:r w:rsidRPr="00EC6A13">
        <w:rPr>
          <w:rFonts w:hint="eastAsia"/>
          <w:snapToGrid/>
          <w:szCs w:val="24"/>
        </w:rPr>
        <w:t>的落实情况</w:t>
      </w:r>
      <w:r>
        <w:rPr>
          <w:rFonts w:hint="eastAsia"/>
          <w:snapToGrid/>
          <w:szCs w:val="24"/>
        </w:rPr>
        <w:t>(</w:t>
      </w:r>
      <w:r w:rsidRPr="00EC6A13">
        <w:rPr>
          <w:rFonts w:hint="eastAsia"/>
          <w:snapToGrid/>
          <w:szCs w:val="24"/>
        </w:rPr>
        <w:t>第三次至第六次</w:t>
      </w:r>
      <w:r>
        <w:rPr>
          <w:rFonts w:hint="eastAsia"/>
          <w:snapToGrid/>
          <w:szCs w:val="24"/>
        </w:rPr>
        <w:t>)</w:t>
      </w:r>
      <w:r w:rsidRPr="00EC6A13">
        <w:rPr>
          <w:rFonts w:hint="eastAsia"/>
          <w:snapToGrid/>
          <w:szCs w:val="24"/>
        </w:rPr>
        <w:t>，五份与《消除一切形式种族歧视国际公约》</w:t>
      </w:r>
      <w:r>
        <w:rPr>
          <w:rFonts w:hint="eastAsia"/>
          <w:snapToGrid/>
          <w:szCs w:val="24"/>
        </w:rPr>
        <w:t>(</w:t>
      </w:r>
      <w:r w:rsidRPr="00EC6A13">
        <w:rPr>
          <w:snapToGrid/>
          <w:szCs w:val="24"/>
        </w:rPr>
        <w:t>ICERD</w:t>
      </w:r>
      <w:r>
        <w:rPr>
          <w:rFonts w:hint="eastAsia"/>
          <w:snapToGrid/>
          <w:szCs w:val="24"/>
        </w:rPr>
        <w:t>)</w:t>
      </w:r>
      <w:r w:rsidRPr="00EC6A13">
        <w:rPr>
          <w:rFonts w:hint="eastAsia"/>
          <w:snapToGrid/>
          <w:szCs w:val="24"/>
        </w:rPr>
        <w:t>相关</w:t>
      </w:r>
      <w:r>
        <w:rPr>
          <w:rFonts w:hint="eastAsia"/>
          <w:snapToGrid/>
          <w:szCs w:val="24"/>
        </w:rPr>
        <w:t>(</w:t>
      </w:r>
      <w:r w:rsidRPr="00EC6A13">
        <w:rPr>
          <w:rFonts w:hint="eastAsia"/>
          <w:snapToGrid/>
          <w:szCs w:val="24"/>
        </w:rPr>
        <w:t>第十次至第十四次</w:t>
      </w:r>
      <w:r>
        <w:rPr>
          <w:rFonts w:hint="eastAsia"/>
          <w:snapToGrid/>
          <w:szCs w:val="24"/>
        </w:rPr>
        <w:t>)</w:t>
      </w:r>
      <w:r w:rsidRPr="00EC6A13">
        <w:rPr>
          <w:rFonts w:hint="eastAsia"/>
          <w:snapToGrid/>
          <w:szCs w:val="24"/>
        </w:rPr>
        <w:t>，三份与《经济、社会、文化权利国际公约》</w:t>
      </w:r>
      <w:r>
        <w:rPr>
          <w:rFonts w:hint="eastAsia"/>
          <w:snapToGrid/>
          <w:szCs w:val="24"/>
        </w:rPr>
        <w:t>(</w:t>
      </w:r>
      <w:r w:rsidRPr="00EC6A13">
        <w:rPr>
          <w:snapToGrid/>
          <w:szCs w:val="24"/>
        </w:rPr>
        <w:t>ICESCR</w:t>
      </w:r>
      <w:r>
        <w:rPr>
          <w:rFonts w:hint="eastAsia"/>
          <w:snapToGrid/>
          <w:szCs w:val="24"/>
        </w:rPr>
        <w:t>)</w:t>
      </w:r>
      <w:r w:rsidRPr="00EC6A13">
        <w:rPr>
          <w:rFonts w:hint="eastAsia"/>
          <w:snapToGrid/>
          <w:szCs w:val="24"/>
        </w:rPr>
        <w:t>相关</w:t>
      </w:r>
      <w:r>
        <w:rPr>
          <w:rFonts w:hint="eastAsia"/>
          <w:snapToGrid/>
          <w:szCs w:val="24"/>
        </w:rPr>
        <w:t>(</w:t>
      </w:r>
      <w:r w:rsidRPr="00EC6A13">
        <w:rPr>
          <w:rFonts w:hint="eastAsia"/>
          <w:snapToGrid/>
          <w:szCs w:val="24"/>
        </w:rPr>
        <w:t>第二次至第四次</w:t>
      </w:r>
      <w:r>
        <w:rPr>
          <w:rFonts w:hint="eastAsia"/>
          <w:snapToGrid/>
          <w:szCs w:val="24"/>
        </w:rPr>
        <w:t>)</w:t>
      </w:r>
      <w:r w:rsidRPr="00EC6A13">
        <w:rPr>
          <w:rFonts w:hint="eastAsia"/>
          <w:snapToGrid/>
          <w:szCs w:val="24"/>
        </w:rPr>
        <w:t>和有关《禁止酷刑和其他残忍、不人道或有辱人格的待遇或处罚公约》</w:t>
      </w:r>
      <w:r>
        <w:rPr>
          <w:rFonts w:hint="eastAsia"/>
          <w:snapToGrid/>
          <w:szCs w:val="24"/>
        </w:rPr>
        <w:t>(</w:t>
      </w:r>
      <w:r w:rsidRPr="00EC6A13">
        <w:rPr>
          <w:snapToGrid/>
          <w:szCs w:val="24"/>
        </w:rPr>
        <w:t>CAT</w:t>
      </w:r>
      <w:r>
        <w:rPr>
          <w:rFonts w:hint="eastAsia"/>
          <w:snapToGrid/>
          <w:szCs w:val="24"/>
        </w:rPr>
        <w:t>)</w:t>
      </w:r>
      <w:r w:rsidRPr="00EC6A13">
        <w:rPr>
          <w:rFonts w:hint="eastAsia"/>
          <w:snapToGrid/>
          <w:szCs w:val="24"/>
        </w:rPr>
        <w:t>落实情况的初次报告。</w:t>
      </w:r>
    </w:p>
    <w:p w:rsidR="00941CB5" w:rsidRPr="00EC6A13" w:rsidRDefault="00941CB5" w:rsidP="005D4C03">
      <w:pPr>
        <w:ind w:firstLine="510"/>
        <w:rPr>
          <w:snapToGrid/>
        </w:rPr>
      </w:pPr>
      <w:r w:rsidRPr="00EC6A13">
        <w:rPr>
          <w:snapToGrid/>
        </w:rPr>
        <w:t>268.</w:t>
      </w:r>
      <w:r w:rsidR="005D4C03">
        <w:rPr>
          <w:snapToGrid/>
        </w:rPr>
        <w:t xml:space="preserve">  </w:t>
      </w:r>
      <w:r w:rsidRPr="00EC6A13">
        <w:rPr>
          <w:rFonts w:hint="eastAsia"/>
          <w:snapToGrid/>
        </w:rPr>
        <w:t>幸得丹麦皇家大使馆的大力合作，外交部已在国际组织和会议总局内建立了一个国际人权公约后续小组</w:t>
      </w:r>
      <w:r>
        <w:rPr>
          <w:rFonts w:hint="eastAsia"/>
          <w:snapToGrid/>
        </w:rPr>
        <w:t>(</w:t>
      </w:r>
      <w:r w:rsidRPr="00EC6A13">
        <w:rPr>
          <w:snapToGrid/>
        </w:rPr>
        <w:t>USCI</w:t>
      </w:r>
      <w:r>
        <w:rPr>
          <w:rFonts w:hint="eastAsia"/>
          <w:snapToGrid/>
        </w:rPr>
        <w:t>)</w:t>
      </w:r>
      <w:r w:rsidRPr="00EC6A13">
        <w:rPr>
          <w:rFonts w:hint="eastAsia"/>
          <w:snapToGrid/>
        </w:rPr>
        <w:t>，以确保尼加拉瓜的义务和承诺得以落实。</w:t>
      </w:r>
    </w:p>
    <w:p w:rsidR="00941CB5" w:rsidRPr="00EC6A13" w:rsidRDefault="00941CB5" w:rsidP="005D4C03">
      <w:pPr>
        <w:ind w:firstLine="510"/>
        <w:rPr>
          <w:snapToGrid/>
        </w:rPr>
      </w:pPr>
      <w:r w:rsidRPr="00EC6A13">
        <w:rPr>
          <w:snapToGrid/>
        </w:rPr>
        <w:t>269.</w:t>
      </w:r>
      <w:r w:rsidR="005D4C03">
        <w:rPr>
          <w:snapToGrid/>
        </w:rPr>
        <w:t xml:space="preserve">  </w:t>
      </w:r>
      <w:r w:rsidRPr="00EC6A13">
        <w:rPr>
          <w:rFonts w:hint="eastAsia"/>
          <w:snapToGrid/>
        </w:rPr>
        <w:t>关于《消除对妇女一切形式歧视公约》及《儿童权利公约》落实情况的报告已分别由尼加拉瓜妇女协会</w:t>
      </w:r>
      <w:r>
        <w:rPr>
          <w:rFonts w:hint="eastAsia"/>
          <w:snapToGrid/>
        </w:rPr>
        <w:t>(</w:t>
      </w:r>
      <w:r w:rsidRPr="00EC6A13">
        <w:rPr>
          <w:snapToGrid/>
        </w:rPr>
        <w:t>INIM</w:t>
      </w:r>
      <w:r>
        <w:rPr>
          <w:rFonts w:hint="eastAsia"/>
          <w:snapToGrid/>
        </w:rPr>
        <w:t>)</w:t>
      </w:r>
      <w:r w:rsidRPr="00EC6A13">
        <w:rPr>
          <w:rFonts w:hint="eastAsia"/>
          <w:snapToGrid/>
        </w:rPr>
        <w:t>以及全面照顾和保护儿童及未成年人国家理事会</w:t>
      </w:r>
      <w:r>
        <w:rPr>
          <w:rFonts w:hint="eastAsia"/>
          <w:snapToGrid/>
        </w:rPr>
        <w:t>(</w:t>
      </w:r>
      <w:r w:rsidRPr="00EC6A13">
        <w:rPr>
          <w:snapToGrid/>
        </w:rPr>
        <w:t>CONAPINA</w:t>
      </w:r>
      <w:r>
        <w:rPr>
          <w:rFonts w:hint="eastAsia"/>
          <w:snapToGrid/>
        </w:rPr>
        <w:t>)</w:t>
      </w:r>
      <w:r w:rsidRPr="00EC6A13">
        <w:rPr>
          <w:rFonts w:hint="eastAsia"/>
          <w:snapToGrid/>
        </w:rPr>
        <w:t>编制完成。</w:t>
      </w:r>
    </w:p>
    <w:p w:rsidR="00941CB5" w:rsidRPr="00EC6A13" w:rsidRDefault="00941CB5" w:rsidP="005D4C03">
      <w:pPr>
        <w:ind w:firstLine="510"/>
        <w:rPr>
          <w:snapToGrid/>
          <w:szCs w:val="24"/>
        </w:rPr>
      </w:pPr>
      <w:r w:rsidRPr="00EC6A13">
        <w:rPr>
          <w:snapToGrid/>
          <w:szCs w:val="24"/>
        </w:rPr>
        <w:t>270.</w:t>
      </w:r>
      <w:r w:rsidR="005D4C03">
        <w:rPr>
          <w:snapToGrid/>
          <w:szCs w:val="24"/>
        </w:rPr>
        <w:t xml:space="preserve">  </w:t>
      </w:r>
      <w:r w:rsidRPr="00EC6A13">
        <w:rPr>
          <w:rFonts w:hint="eastAsia"/>
          <w:snapToGrid/>
          <w:szCs w:val="24"/>
        </w:rPr>
        <w:t>国际人权公约后续小组于</w:t>
      </w:r>
      <w:r w:rsidRPr="00EC6A13">
        <w:rPr>
          <w:rFonts w:hint="eastAsia"/>
          <w:snapToGrid/>
          <w:szCs w:val="24"/>
        </w:rPr>
        <w:t>2006</w:t>
      </w:r>
      <w:r w:rsidRPr="00EC6A13">
        <w:rPr>
          <w:rFonts w:hint="eastAsia"/>
          <w:snapToGrid/>
          <w:szCs w:val="24"/>
        </w:rPr>
        <w:t>年开始正式运行。同年</w:t>
      </w:r>
      <w:r w:rsidRPr="00EC6A13">
        <w:rPr>
          <w:rFonts w:hint="eastAsia"/>
          <w:snapToGrid/>
          <w:szCs w:val="24"/>
        </w:rPr>
        <w:t>7</w:t>
      </w:r>
      <w:r w:rsidRPr="00EC6A13">
        <w:rPr>
          <w:rFonts w:hint="eastAsia"/>
          <w:snapToGrid/>
          <w:szCs w:val="24"/>
        </w:rPr>
        <w:t>月，由联合国人权事务高级专员办事处资助举办了一个关于国际人权条约监督机构报告编制的研讨会</w:t>
      </w:r>
      <w:r w:rsidRPr="00EC6A13">
        <w:rPr>
          <w:rFonts w:hint="eastAsia"/>
          <w:snapToGrid/>
          <w:szCs w:val="24"/>
        </w:rPr>
        <w:t>-</w:t>
      </w:r>
      <w:r w:rsidRPr="00EC6A13">
        <w:rPr>
          <w:rFonts w:hint="eastAsia"/>
          <w:snapToGrid/>
          <w:szCs w:val="24"/>
        </w:rPr>
        <w:t>讲习班，主要相关机构的代表都前往出席。</w:t>
      </w:r>
    </w:p>
    <w:p w:rsidR="00941CB5" w:rsidRPr="00EC6A13" w:rsidRDefault="00941CB5" w:rsidP="005D4C03">
      <w:pPr>
        <w:ind w:firstLine="510"/>
        <w:rPr>
          <w:snapToGrid/>
          <w:szCs w:val="24"/>
        </w:rPr>
      </w:pPr>
      <w:r w:rsidRPr="00EC6A13">
        <w:rPr>
          <w:snapToGrid/>
          <w:szCs w:val="24"/>
        </w:rPr>
        <w:t>271.</w:t>
      </w:r>
      <w:r w:rsidR="005D4C03">
        <w:rPr>
          <w:snapToGrid/>
          <w:szCs w:val="24"/>
        </w:rPr>
        <w:t xml:space="preserve">  </w:t>
      </w:r>
      <w:r w:rsidRPr="00EC6A13">
        <w:rPr>
          <w:rFonts w:hint="eastAsia"/>
          <w:snapToGrid/>
          <w:szCs w:val="24"/>
        </w:rPr>
        <w:t>关于各政府机构和民间社会代表组成的机构间人权委员会</w:t>
      </w:r>
      <w:r>
        <w:rPr>
          <w:rFonts w:hint="eastAsia"/>
          <w:snapToGrid/>
          <w:szCs w:val="24"/>
        </w:rPr>
        <w:t>(</w:t>
      </w:r>
      <w:r w:rsidRPr="00EC6A13">
        <w:rPr>
          <w:snapToGrid/>
          <w:szCs w:val="24"/>
        </w:rPr>
        <w:t>CIDH</w:t>
      </w:r>
      <w:r>
        <w:rPr>
          <w:rFonts w:hint="eastAsia"/>
          <w:snapToGrid/>
          <w:szCs w:val="24"/>
        </w:rPr>
        <w:t>)</w:t>
      </w:r>
      <w:r w:rsidRPr="00EC6A13">
        <w:rPr>
          <w:rFonts w:hint="eastAsia"/>
          <w:snapToGrid/>
          <w:szCs w:val="24"/>
        </w:rPr>
        <w:t>已经建立了基础，其主要目标是确保所有部门都参与到人权条约各项条款的落实工作中。这个委员会的成立方便了获取、检查和处理来自国家及民间社会各渠道信息的过程，并使报告能够在全国一致的基础上进行编制。</w:t>
      </w:r>
      <w:r w:rsidRPr="00EC6A13">
        <w:rPr>
          <w:rStyle w:val="FootnoteReference"/>
          <w:rFonts w:eastAsia="SimSun"/>
          <w:snapToGrid/>
          <w:spacing w:val="10"/>
          <w:szCs w:val="24"/>
        </w:rPr>
        <w:footnoteReference w:id="58"/>
      </w:r>
    </w:p>
    <w:p w:rsidR="00941CB5" w:rsidRPr="00EC6A13" w:rsidRDefault="00941CB5" w:rsidP="005D4C03">
      <w:pPr>
        <w:ind w:firstLine="510"/>
        <w:rPr>
          <w:snapToGrid/>
          <w:szCs w:val="24"/>
        </w:rPr>
      </w:pPr>
      <w:r w:rsidRPr="00EC6A13">
        <w:rPr>
          <w:snapToGrid/>
          <w:szCs w:val="24"/>
        </w:rPr>
        <w:t>272.</w:t>
      </w:r>
      <w:r w:rsidR="005D4C03">
        <w:rPr>
          <w:snapToGrid/>
          <w:szCs w:val="24"/>
        </w:rPr>
        <w:t xml:space="preserve">  </w:t>
      </w:r>
      <w:r w:rsidRPr="00EC6A13">
        <w:rPr>
          <w:rFonts w:hint="eastAsia"/>
          <w:snapToGrid/>
          <w:szCs w:val="24"/>
        </w:rPr>
        <w:t>国际人权公约后续小组根据与其活动领域相关的配套文书的各项条款，通过为每个部委及组织规定提交所需信息初版的时限来协调信息接收过程。</w:t>
      </w:r>
    </w:p>
    <w:p w:rsidR="00941CB5" w:rsidRPr="00EC6A13" w:rsidRDefault="00941CB5" w:rsidP="005D4C03">
      <w:pPr>
        <w:ind w:firstLine="510"/>
        <w:rPr>
          <w:snapToGrid/>
          <w:szCs w:val="24"/>
        </w:rPr>
      </w:pPr>
      <w:r w:rsidRPr="00EC6A13">
        <w:rPr>
          <w:snapToGrid/>
          <w:szCs w:val="24"/>
        </w:rPr>
        <w:t>273.</w:t>
      </w:r>
      <w:r w:rsidR="005D4C03">
        <w:rPr>
          <w:snapToGrid/>
          <w:szCs w:val="24"/>
        </w:rPr>
        <w:t xml:space="preserve">  </w:t>
      </w:r>
      <w:r w:rsidRPr="00EC6A13">
        <w:rPr>
          <w:rFonts w:hint="eastAsia"/>
          <w:snapToGrid/>
          <w:szCs w:val="24"/>
        </w:rPr>
        <w:t>因此，为澄清、详述和起草与国家各分支机构和各部委及组织对应的报告部分，与机构间人权委员会和国际人权公约后续小组召开了工作会议。</w:t>
      </w:r>
    </w:p>
    <w:p w:rsidR="00941CB5" w:rsidRPr="00EC6A13" w:rsidRDefault="00941CB5" w:rsidP="005D4C03">
      <w:pPr>
        <w:ind w:firstLine="510"/>
        <w:rPr>
          <w:snapToGrid/>
          <w:szCs w:val="24"/>
        </w:rPr>
      </w:pPr>
      <w:r w:rsidRPr="00EC6A13">
        <w:rPr>
          <w:snapToGrid/>
          <w:szCs w:val="24"/>
        </w:rPr>
        <w:t>274.</w:t>
      </w:r>
      <w:r w:rsidR="005D4C03">
        <w:rPr>
          <w:snapToGrid/>
          <w:szCs w:val="24"/>
        </w:rPr>
        <w:t xml:space="preserve">  </w:t>
      </w:r>
      <w:r w:rsidRPr="00EC6A13">
        <w:rPr>
          <w:rFonts w:hint="eastAsia"/>
          <w:snapToGrid/>
          <w:szCs w:val="24"/>
        </w:rPr>
        <w:t>要求非政府组织在其各自领域提交其所掌握的信息以及捐款和建议，这样在报告编制过程中会给予它们应有的考虑。</w:t>
      </w:r>
    </w:p>
    <w:p w:rsidR="00941CB5" w:rsidRPr="00EC6A13" w:rsidRDefault="00941CB5" w:rsidP="005D4C03">
      <w:pPr>
        <w:ind w:firstLine="510"/>
        <w:rPr>
          <w:snapToGrid/>
          <w:szCs w:val="24"/>
        </w:rPr>
      </w:pPr>
      <w:r w:rsidRPr="00EC6A13">
        <w:rPr>
          <w:snapToGrid/>
          <w:szCs w:val="24"/>
        </w:rPr>
        <w:t>275.</w:t>
      </w:r>
      <w:r w:rsidR="005D4C03">
        <w:rPr>
          <w:snapToGrid/>
          <w:szCs w:val="24"/>
        </w:rPr>
        <w:t xml:space="preserve">  </w:t>
      </w:r>
      <w:r w:rsidRPr="00EC6A13">
        <w:rPr>
          <w:rFonts w:hint="eastAsia"/>
          <w:snapToGrid/>
          <w:szCs w:val="24"/>
        </w:rPr>
        <w:t>安排活动将报告初稿提交给机构间人权委员会</w:t>
      </w:r>
      <w:r>
        <w:rPr>
          <w:rFonts w:hint="eastAsia"/>
          <w:snapToGrid/>
          <w:szCs w:val="24"/>
        </w:rPr>
        <w:t>(</w:t>
      </w:r>
      <w:r w:rsidRPr="00EC6A13">
        <w:rPr>
          <w:snapToGrid/>
          <w:szCs w:val="24"/>
        </w:rPr>
        <w:t>CIDH</w:t>
      </w:r>
      <w:r>
        <w:rPr>
          <w:rFonts w:hint="eastAsia"/>
          <w:snapToGrid/>
          <w:szCs w:val="24"/>
        </w:rPr>
        <w:t>)</w:t>
      </w:r>
      <w:r w:rsidRPr="00EC6A13">
        <w:rPr>
          <w:rFonts w:hint="eastAsia"/>
          <w:snapToGrid/>
          <w:szCs w:val="24"/>
        </w:rPr>
        <w:t>委员，并征求他们的评论和结论。活动由外交部副部长兼联合国驻尼加拉瓜代表</w:t>
      </w:r>
      <w:r w:rsidRPr="00EC6A13">
        <w:rPr>
          <w:snapToGrid/>
          <w:szCs w:val="24"/>
        </w:rPr>
        <w:t>Alfredo Missair</w:t>
      </w:r>
      <w:r w:rsidRPr="00EC6A13">
        <w:rPr>
          <w:rFonts w:hint="eastAsia"/>
          <w:snapToGrid/>
          <w:szCs w:val="24"/>
        </w:rPr>
        <w:t>先生主持，他本人也参与了筹集加强国家人权体系所需资金的必要措施。在与会者说明其对于报告编制程序意见的过程中还安排了问答环节。</w:t>
      </w:r>
    </w:p>
    <w:p w:rsidR="00941CB5" w:rsidRPr="00EC6A13" w:rsidRDefault="00941CB5" w:rsidP="005D4C03">
      <w:pPr>
        <w:spacing w:after="320"/>
        <w:ind w:firstLine="510"/>
        <w:rPr>
          <w:snapToGrid/>
          <w:szCs w:val="24"/>
        </w:rPr>
      </w:pPr>
      <w:r w:rsidRPr="00EC6A13">
        <w:rPr>
          <w:snapToGrid/>
          <w:szCs w:val="24"/>
        </w:rPr>
        <w:t>276.</w:t>
      </w:r>
      <w:r w:rsidR="005D4C03">
        <w:rPr>
          <w:snapToGrid/>
          <w:szCs w:val="24"/>
        </w:rPr>
        <w:t xml:space="preserve">  </w:t>
      </w:r>
      <w:r w:rsidRPr="00EC6A13">
        <w:rPr>
          <w:rFonts w:hint="eastAsia"/>
          <w:snapToGrid/>
          <w:szCs w:val="24"/>
        </w:rPr>
        <w:t>活动出席情况甚好，代表</w:t>
      </w:r>
      <w:r w:rsidRPr="00EC6A13">
        <w:rPr>
          <w:rFonts w:hint="eastAsia"/>
          <w:snapToGrid/>
          <w:szCs w:val="24"/>
        </w:rPr>
        <w:t>45</w:t>
      </w:r>
      <w:r w:rsidRPr="00EC6A13">
        <w:rPr>
          <w:rFonts w:hint="eastAsia"/>
          <w:snapToGrid/>
          <w:szCs w:val="24"/>
        </w:rPr>
        <w:t>个机构的</w:t>
      </w:r>
      <w:r w:rsidRPr="00EC6A13">
        <w:rPr>
          <w:rFonts w:hint="eastAsia"/>
          <w:snapToGrid/>
          <w:szCs w:val="24"/>
        </w:rPr>
        <w:t>85</w:t>
      </w:r>
      <w:r w:rsidRPr="00EC6A13">
        <w:rPr>
          <w:rFonts w:hint="eastAsia"/>
          <w:snapToGrid/>
          <w:szCs w:val="24"/>
        </w:rPr>
        <w:t>名代表以及非政府组织代表都前往参加，占邀请人数的</w:t>
      </w:r>
      <w:r w:rsidRPr="00EC6A13">
        <w:rPr>
          <w:rFonts w:hint="eastAsia"/>
          <w:snapToGrid/>
          <w:szCs w:val="24"/>
        </w:rPr>
        <w:t>90%</w:t>
      </w:r>
      <w:r w:rsidRPr="00EC6A13">
        <w:rPr>
          <w:rFonts w:hint="eastAsia"/>
          <w:snapToGrid/>
          <w:szCs w:val="24"/>
        </w:rPr>
        <w:t>以上。</w:t>
      </w:r>
    </w:p>
    <w:p w:rsidR="00941CB5" w:rsidRPr="005D4C03" w:rsidRDefault="00941CB5" w:rsidP="005D4C03">
      <w:pPr>
        <w:pStyle w:val="Heading4"/>
        <w:rPr>
          <w:rFonts w:ascii="Time New Roman" w:eastAsia="SimHei" w:hAnsi="Time New Roman"/>
          <w:u w:val="none"/>
        </w:rPr>
      </w:pPr>
      <w:r w:rsidRPr="005D4C03">
        <w:rPr>
          <w:rFonts w:ascii="Time New Roman" w:eastAsia="SimHei" w:hAnsi="Time New Roman" w:hint="eastAsia"/>
          <w:u w:val="none"/>
        </w:rPr>
        <w:t>建立一个外联网网站</w:t>
      </w:r>
    </w:p>
    <w:p w:rsidR="00941CB5" w:rsidRPr="00EC6A13" w:rsidRDefault="00941CB5" w:rsidP="005D4C03">
      <w:pPr>
        <w:ind w:firstLine="510"/>
        <w:rPr>
          <w:snapToGrid/>
          <w:szCs w:val="24"/>
        </w:rPr>
      </w:pPr>
      <w:r w:rsidRPr="00EC6A13">
        <w:rPr>
          <w:snapToGrid/>
          <w:szCs w:val="24"/>
        </w:rPr>
        <w:t>277.</w:t>
      </w:r>
      <w:r w:rsidR="005D4C03">
        <w:rPr>
          <w:snapToGrid/>
          <w:szCs w:val="24"/>
        </w:rPr>
        <w:t xml:space="preserve">  </w:t>
      </w:r>
      <w:r w:rsidRPr="00EC6A13">
        <w:rPr>
          <w:rFonts w:hint="eastAsia"/>
          <w:snapToGrid/>
          <w:szCs w:val="24"/>
        </w:rPr>
        <w:t>在联合国系统和联合国开发计划署的资金支持下，已成功建立了一个外联网网站，以方便机构间人权委员会成员之间的交流和信息交换，特别是在报告初稿的协商期间。</w:t>
      </w:r>
    </w:p>
    <w:p w:rsidR="00941CB5" w:rsidRPr="00EC6A13" w:rsidRDefault="00941CB5" w:rsidP="005D4C03">
      <w:pPr>
        <w:ind w:firstLine="510"/>
        <w:rPr>
          <w:rFonts w:hint="eastAsia"/>
          <w:snapToGrid/>
          <w:szCs w:val="24"/>
        </w:rPr>
      </w:pPr>
      <w:r w:rsidRPr="00EC6A13">
        <w:rPr>
          <w:snapToGrid/>
          <w:szCs w:val="24"/>
        </w:rPr>
        <w:t>278.</w:t>
      </w:r>
      <w:r w:rsidR="005D4C03">
        <w:rPr>
          <w:snapToGrid/>
          <w:szCs w:val="24"/>
        </w:rPr>
        <w:t xml:space="preserve">  </w:t>
      </w:r>
      <w:r w:rsidRPr="00EC6A13">
        <w:rPr>
          <w:rFonts w:hint="eastAsia"/>
          <w:snapToGrid/>
          <w:szCs w:val="24"/>
        </w:rPr>
        <w:t>网站可从外交部网页</w:t>
      </w:r>
      <w:r w:rsidRPr="00EC6A13">
        <w:rPr>
          <w:snapToGrid/>
          <w:szCs w:val="24"/>
        </w:rPr>
        <w:t>www.cancilleria.gob.ni</w:t>
      </w:r>
      <w:r w:rsidRPr="00EC6A13">
        <w:rPr>
          <w:rFonts w:hint="eastAsia"/>
          <w:snapToGrid/>
          <w:szCs w:val="24"/>
        </w:rPr>
        <w:t>进入或直接登录以下地址：</w:t>
      </w:r>
      <w:r w:rsidRPr="00EC6A13">
        <w:rPr>
          <w:snapToGrid/>
          <w:szCs w:val="24"/>
        </w:rPr>
        <w:t>www.usci.cancilleria.gob.ni</w:t>
      </w:r>
      <w:r w:rsidRPr="00EC6A13">
        <w:rPr>
          <w:rFonts w:hint="eastAsia"/>
          <w:snapToGrid/>
          <w:szCs w:val="24"/>
        </w:rPr>
        <w:t>。</w:t>
      </w:r>
    </w:p>
    <w:p w:rsidR="00941CB5" w:rsidRPr="00EC6A13" w:rsidRDefault="00941CB5" w:rsidP="005D4C03">
      <w:pPr>
        <w:ind w:firstLine="510"/>
        <w:rPr>
          <w:snapToGrid/>
          <w:szCs w:val="24"/>
        </w:rPr>
      </w:pPr>
      <w:r w:rsidRPr="00EC6A13">
        <w:rPr>
          <w:snapToGrid/>
          <w:szCs w:val="24"/>
        </w:rPr>
        <w:t>279.</w:t>
      </w:r>
      <w:r w:rsidR="005D4C03">
        <w:rPr>
          <w:snapToGrid/>
          <w:szCs w:val="24"/>
        </w:rPr>
        <w:t xml:space="preserve">  </w:t>
      </w:r>
      <w:r w:rsidRPr="00EC6A13">
        <w:rPr>
          <w:rFonts w:hint="eastAsia"/>
          <w:snapToGrid/>
          <w:szCs w:val="24"/>
        </w:rPr>
        <w:t>主页包含不同的文件夹，进入这些文件夹可以看到一系列由国际公约后续小组执行的盟约和公约的信息，比如通过及批准日期、已经提交的报告及未决报告、协定文本等。</w:t>
      </w:r>
    </w:p>
    <w:p w:rsidR="00941CB5" w:rsidRPr="00EC6A13" w:rsidRDefault="00941CB5" w:rsidP="005D4C03">
      <w:pPr>
        <w:ind w:firstLine="510"/>
        <w:rPr>
          <w:snapToGrid/>
          <w:szCs w:val="24"/>
        </w:rPr>
      </w:pPr>
      <w:r w:rsidRPr="00EC6A13">
        <w:rPr>
          <w:snapToGrid/>
          <w:szCs w:val="24"/>
        </w:rPr>
        <w:t>280.</w:t>
      </w:r>
      <w:r w:rsidR="005D4C03">
        <w:rPr>
          <w:snapToGrid/>
          <w:szCs w:val="24"/>
        </w:rPr>
        <w:t xml:space="preserve">  </w:t>
      </w:r>
      <w:r w:rsidRPr="00EC6A13">
        <w:rPr>
          <w:rFonts w:hint="eastAsia"/>
          <w:snapToGrid/>
          <w:szCs w:val="24"/>
        </w:rPr>
        <w:t>在报告协商期间，有一个名为“协商”的文件夹，其中包含每份报告的初稿。只有有权限的使用者，亦即机构间人权委员会委员才可进入该文件夹提交评论。</w:t>
      </w:r>
    </w:p>
    <w:p w:rsidR="00941CB5" w:rsidRPr="00EC6A13" w:rsidRDefault="00941CB5" w:rsidP="005D4C03">
      <w:pPr>
        <w:ind w:firstLine="510"/>
        <w:rPr>
          <w:snapToGrid/>
          <w:szCs w:val="24"/>
        </w:rPr>
      </w:pPr>
      <w:r w:rsidRPr="00EC6A13">
        <w:rPr>
          <w:snapToGrid/>
          <w:szCs w:val="24"/>
        </w:rPr>
        <w:t>281.</w:t>
      </w:r>
      <w:r w:rsidR="005D4C03">
        <w:rPr>
          <w:snapToGrid/>
          <w:szCs w:val="24"/>
        </w:rPr>
        <w:t xml:space="preserve">  </w:t>
      </w:r>
      <w:r w:rsidRPr="00EC6A13">
        <w:rPr>
          <w:rFonts w:hint="eastAsia"/>
          <w:snapToGrid/>
          <w:szCs w:val="24"/>
        </w:rPr>
        <w:t>其他有权限的使用者能够查看这些评论，评论都是关于协商主题信息的讨论和一致意见。</w:t>
      </w:r>
    </w:p>
    <w:p w:rsidR="00941CB5" w:rsidRPr="00EC6A13" w:rsidRDefault="00941CB5" w:rsidP="005D4C03">
      <w:pPr>
        <w:ind w:firstLine="510"/>
        <w:rPr>
          <w:snapToGrid/>
          <w:szCs w:val="24"/>
        </w:rPr>
      </w:pPr>
      <w:r w:rsidRPr="00EC6A13">
        <w:rPr>
          <w:snapToGrid/>
          <w:szCs w:val="24"/>
        </w:rPr>
        <w:t>282.</w:t>
      </w:r>
      <w:r w:rsidR="005D4C03">
        <w:rPr>
          <w:snapToGrid/>
          <w:szCs w:val="24"/>
        </w:rPr>
        <w:t xml:space="preserve">  </w:t>
      </w:r>
      <w:r w:rsidRPr="00EC6A13">
        <w:rPr>
          <w:rFonts w:hint="eastAsia"/>
          <w:snapToGrid/>
          <w:szCs w:val="24"/>
        </w:rPr>
        <w:t>外联网网站是建立在人们所知的</w:t>
      </w:r>
      <w:r w:rsidRPr="00EC6A13">
        <w:rPr>
          <w:snapToGrid/>
          <w:szCs w:val="24"/>
        </w:rPr>
        <w:t>Plone</w:t>
      </w:r>
      <w:r w:rsidRPr="00EC6A13">
        <w:rPr>
          <w:rFonts w:hint="eastAsia"/>
          <w:snapToGrid/>
          <w:szCs w:val="24"/>
        </w:rPr>
        <w:t>免费软件基础上的。这个工具还可以帮助我们开发新的后续机制以编制定期报告，如审查机构的最终结论和意见的后续情况，从而推动建立一个有利于促进和保护人权的国家框架。</w:t>
      </w:r>
    </w:p>
    <w:p w:rsidR="00941CB5" w:rsidRPr="00EC6A13" w:rsidRDefault="00941CB5" w:rsidP="005D4C03">
      <w:pPr>
        <w:spacing w:after="320"/>
        <w:ind w:firstLine="510"/>
        <w:rPr>
          <w:snapToGrid/>
          <w:szCs w:val="24"/>
        </w:rPr>
      </w:pPr>
      <w:r w:rsidRPr="00EC6A13">
        <w:rPr>
          <w:snapToGrid/>
          <w:szCs w:val="24"/>
        </w:rPr>
        <w:t>283.</w:t>
      </w:r>
      <w:r w:rsidR="005D4C03">
        <w:rPr>
          <w:snapToGrid/>
          <w:szCs w:val="24"/>
        </w:rPr>
        <w:t xml:space="preserve">  </w:t>
      </w:r>
      <w:r w:rsidRPr="00EC6A13">
        <w:rPr>
          <w:rFonts w:hint="eastAsia"/>
          <w:snapToGrid/>
          <w:szCs w:val="24"/>
        </w:rPr>
        <w:t>这一做法的目的是提出对落实人权过程中存在的弱点进行补救的公共政策，无论它们是因资源短缺抑或对其权利一无所知所造成的。此外，它还有意提高各机构内的意识以确保持续改进遵守人权的状况。</w:t>
      </w:r>
    </w:p>
    <w:p w:rsidR="00941CB5" w:rsidRPr="00EC6A13" w:rsidRDefault="00941CB5" w:rsidP="005D4C03">
      <w:pPr>
        <w:pStyle w:val="Heading2"/>
      </w:pPr>
      <w:r w:rsidRPr="00EC6A13">
        <w:rPr>
          <w:rFonts w:hint="eastAsia"/>
        </w:rPr>
        <w:t>四、有关非歧视、平等及有效补救措施的情况</w:t>
      </w:r>
    </w:p>
    <w:p w:rsidR="00941CB5" w:rsidRPr="00EC6A13" w:rsidRDefault="005D4C03" w:rsidP="005D4C03">
      <w:pPr>
        <w:ind w:firstLine="510"/>
        <w:rPr>
          <w:snapToGrid/>
          <w:szCs w:val="24"/>
        </w:rPr>
      </w:pPr>
      <w:r>
        <w:rPr>
          <w:snapToGrid/>
          <w:szCs w:val="24"/>
        </w:rPr>
        <w:t xml:space="preserve">284.  </w:t>
      </w:r>
      <w:r w:rsidR="00941CB5" w:rsidRPr="00EC6A13">
        <w:rPr>
          <w:rFonts w:hint="eastAsia"/>
          <w:snapToGrid/>
          <w:szCs w:val="24"/>
        </w:rPr>
        <w:t>如已经说明的，最近几十年，尼加拉瓜在建立法律和行政管理措施以确保消除该国一切形式歧视方面已经取得了显著进步。现有的最高级别法律，即《尼加拉瓜政治宪法》，体现了天赋人权在全国法律环境中的执行情况。此外，尼加拉瓜已批准了许多多边协定，由此赋予其在国内法律中的有效性和适用性，这成为在现有法律框架内确保公民个体间的非歧视和平等的基础。</w:t>
      </w:r>
    </w:p>
    <w:p w:rsidR="00941CB5" w:rsidRPr="00EC6A13" w:rsidRDefault="000A0A3E" w:rsidP="000A0A3E">
      <w:pPr>
        <w:ind w:firstLine="510"/>
        <w:rPr>
          <w:snapToGrid/>
          <w:szCs w:val="24"/>
        </w:rPr>
      </w:pPr>
      <w:r>
        <w:rPr>
          <w:snapToGrid/>
          <w:szCs w:val="24"/>
        </w:rPr>
        <w:t xml:space="preserve">285.  </w:t>
      </w:r>
      <w:r w:rsidR="00941CB5" w:rsidRPr="00EC6A13">
        <w:rPr>
          <w:rFonts w:hint="eastAsia"/>
          <w:snapToGrid/>
          <w:szCs w:val="24"/>
        </w:rPr>
        <w:t>作为该国的最高法律，《宪法》根据以下条款赋予该国所辖范围内的所有人以正式的、实质的平等：</w:t>
      </w:r>
      <w:r w:rsidR="00941CB5" w:rsidRPr="00EC6A13">
        <w:rPr>
          <w:rFonts w:hint="eastAsia"/>
          <w:snapToGrid/>
          <w:szCs w:val="24"/>
        </w:rPr>
        <w:t xml:space="preserve"> </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4</w:t>
      </w:r>
      <w:r w:rsidRPr="00EC6A13">
        <w:rPr>
          <w:rFonts w:hint="eastAsia"/>
          <w:snapToGrid/>
          <w:szCs w:val="24"/>
        </w:rPr>
        <w:t>条</w:t>
      </w:r>
      <w:r w:rsidRPr="00EC6A13">
        <w:rPr>
          <w:rFonts w:hint="eastAsia"/>
          <w:snapToGrid/>
          <w:szCs w:val="24"/>
        </w:rPr>
        <w:t>.</w:t>
      </w:r>
      <w:r w:rsidRPr="00EC6A13">
        <w:rPr>
          <w:rFonts w:hint="eastAsia"/>
          <w:snapToGrid/>
          <w:szCs w:val="24"/>
        </w:rPr>
        <w:t>“</w:t>
      </w:r>
      <w:r w:rsidRPr="00EC6A13">
        <w:rPr>
          <w:rFonts w:hint="eastAsia"/>
          <w:snapToGrid/>
          <w:szCs w:val="24"/>
          <w:lang w:val="en-GB"/>
        </w:rPr>
        <w:t>国家应促进并保障社会和政治的改善，以实现共同利好，承担促进每个及所有尼加拉瓜人的人类发展任务，保护他们免受任何形式的剥削、歧视和排斥</w:t>
      </w:r>
      <w:r w:rsidRPr="00EC6A13">
        <w:rPr>
          <w:rFonts w:hint="eastAsia"/>
          <w:snapToGrid/>
          <w:szCs w:val="24"/>
        </w:rPr>
        <w:t>。”</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5</w:t>
      </w:r>
      <w:r w:rsidRPr="00EC6A13">
        <w:rPr>
          <w:rFonts w:hint="eastAsia"/>
          <w:snapToGrid/>
          <w:szCs w:val="24"/>
        </w:rPr>
        <w:t>条</w:t>
      </w:r>
      <w:r w:rsidRPr="00EC6A13">
        <w:rPr>
          <w:rFonts w:hint="eastAsia"/>
          <w:snapToGrid/>
          <w:szCs w:val="24"/>
        </w:rPr>
        <w:t xml:space="preserve">. </w:t>
      </w:r>
      <w:r w:rsidRPr="00EC6A13">
        <w:rPr>
          <w:rFonts w:hint="eastAsia"/>
          <w:snapToGrid/>
          <w:szCs w:val="24"/>
        </w:rPr>
        <w:t>“……</w:t>
      </w:r>
      <w:r w:rsidRPr="00EC6A13">
        <w:rPr>
          <w:rFonts w:hint="eastAsia"/>
          <w:snapToGrid/>
          <w:szCs w:val="24"/>
          <w:lang w:val="en-GB"/>
        </w:rPr>
        <w:t>国家承认土著人民的存在。他们应享有各种权利和保障并分担指定的义务，尤其是与保持和发展其民族身份和文化有关的权利和义务，实行他们自己的社会组织形式，管理自己的地方事务，同时拥有社区土地财产形式并享有有土地的用途与收成</w:t>
      </w:r>
      <w:r w:rsidR="000A0A3E" w:rsidRPr="000A0A3E">
        <w:rPr>
          <w:rFonts w:hint="eastAsia"/>
          <w:snapToGrid/>
          <w:spacing w:val="-50"/>
          <w:szCs w:val="24"/>
          <w:lang w:val="en-GB"/>
        </w:rPr>
        <w:t>―</w:t>
      </w:r>
      <w:r w:rsidR="000A0A3E" w:rsidRPr="000A0A3E">
        <w:rPr>
          <w:rFonts w:hint="eastAsia"/>
          <w:snapToGrid/>
          <w:szCs w:val="24"/>
          <w:lang w:val="en-GB"/>
        </w:rPr>
        <w:t>―</w:t>
      </w:r>
      <w:r w:rsidRPr="00EC6A13">
        <w:rPr>
          <w:rFonts w:hint="eastAsia"/>
          <w:snapToGrid/>
          <w:szCs w:val="24"/>
          <w:lang w:val="en-GB"/>
        </w:rPr>
        <w:t>所有这一切都依法行事……</w:t>
      </w:r>
      <w:r w:rsidRPr="00EC6A13">
        <w:rPr>
          <w:rFonts w:hint="eastAsia"/>
          <w:snapToGrid/>
          <w:szCs w:val="24"/>
        </w:rPr>
        <w:t>”</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8</w:t>
      </w:r>
      <w:r w:rsidRPr="00EC6A13">
        <w:rPr>
          <w:rFonts w:hint="eastAsia"/>
          <w:snapToGrid/>
          <w:szCs w:val="24"/>
        </w:rPr>
        <w:t>条</w:t>
      </w:r>
      <w:r w:rsidRPr="00EC6A13">
        <w:rPr>
          <w:rFonts w:hint="eastAsia"/>
          <w:snapToGrid/>
          <w:szCs w:val="24"/>
        </w:rPr>
        <w:t>.</w:t>
      </w:r>
      <w:r w:rsidRPr="00EC6A13">
        <w:rPr>
          <w:rFonts w:hint="eastAsia"/>
          <w:snapToGrid/>
          <w:szCs w:val="24"/>
        </w:rPr>
        <w:t>“</w:t>
      </w:r>
      <w:r w:rsidRPr="00EC6A13">
        <w:rPr>
          <w:snapToGrid/>
          <w:szCs w:val="24"/>
          <w:lang w:val="en-GB"/>
        </w:rPr>
        <w:t>尼加拉瓜</w:t>
      </w:r>
      <w:r w:rsidRPr="00EC6A13">
        <w:rPr>
          <w:rFonts w:hint="eastAsia"/>
          <w:snapToGrid/>
          <w:szCs w:val="24"/>
          <w:lang w:val="en-GB"/>
        </w:rPr>
        <w:t>人民是多民族的性质</w:t>
      </w:r>
      <w:r w:rsidRPr="00EC6A13">
        <w:rPr>
          <w:rFonts w:hint="eastAsia"/>
          <w:snapToGrid/>
          <w:szCs w:val="24"/>
        </w:rPr>
        <w:t>，是中美洲国家不可或缺的组成部分。”</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27</w:t>
      </w:r>
      <w:r w:rsidRPr="00EC6A13">
        <w:rPr>
          <w:rFonts w:hint="eastAsia"/>
          <w:snapToGrid/>
          <w:szCs w:val="24"/>
        </w:rPr>
        <w:t>条</w:t>
      </w:r>
      <w:r w:rsidRPr="00EC6A13">
        <w:rPr>
          <w:rFonts w:hint="eastAsia"/>
          <w:snapToGrid/>
          <w:szCs w:val="24"/>
        </w:rPr>
        <w:t>.</w:t>
      </w:r>
      <w:r w:rsidRPr="00EC6A13">
        <w:rPr>
          <w:rFonts w:hint="eastAsia"/>
          <w:snapToGrid/>
          <w:szCs w:val="24"/>
        </w:rPr>
        <w:t>“</w:t>
      </w:r>
      <w:r w:rsidRPr="00EC6A13">
        <w:rPr>
          <w:rFonts w:hint="eastAsia"/>
          <w:snapToGrid/>
          <w:szCs w:val="24"/>
          <w:lang w:val="en-GB"/>
        </w:rPr>
        <w:t>法律面前人人平等，并且得到平等的保护。不得基于出生地、国籍、政治信仰、种族、性别、语言、宗教、主张、原籍、经济地位或社会状况进行歧视</w:t>
      </w:r>
      <w:r w:rsidRPr="00EC6A13">
        <w:rPr>
          <w:rFonts w:hint="eastAsia"/>
          <w:snapToGrid/>
          <w:szCs w:val="24"/>
        </w:rPr>
        <w:t>。</w:t>
      </w:r>
      <w:r w:rsidRPr="00EC6A13">
        <w:rPr>
          <w:rFonts w:hint="eastAsia"/>
          <w:snapToGrid/>
          <w:szCs w:val="24"/>
          <w:lang w:val="en-GB"/>
        </w:rPr>
        <w:t>外侨有同尼加拉瓜人一样的义务和权利，只是政治权利和法定的权利除外。外侨不得参加这个国家的政治事务。</w:t>
      </w:r>
      <w:r w:rsidRPr="00EC6A13">
        <w:rPr>
          <w:rFonts w:hint="eastAsia"/>
          <w:snapToGrid/>
          <w:szCs w:val="24"/>
        </w:rPr>
        <w:t>”</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29</w:t>
      </w:r>
      <w:r w:rsidRPr="00EC6A13">
        <w:rPr>
          <w:rFonts w:hint="eastAsia"/>
          <w:snapToGrid/>
          <w:szCs w:val="24"/>
        </w:rPr>
        <w:t>条</w:t>
      </w:r>
      <w:r w:rsidRPr="00EC6A13">
        <w:rPr>
          <w:rFonts w:hint="eastAsia"/>
          <w:snapToGrid/>
          <w:szCs w:val="24"/>
        </w:rPr>
        <w:t>.</w:t>
      </w:r>
      <w:r w:rsidRPr="00EC6A13">
        <w:rPr>
          <w:rFonts w:hint="eastAsia"/>
          <w:snapToGrid/>
          <w:szCs w:val="24"/>
        </w:rPr>
        <w:t>“所有人都有良心和思想，以及信仰或不信仰某种宗教的权利。不得通过可能损害这些权利的强制性措施或迫使某人宣布他或她的宗教、思想或信仰。”</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36</w:t>
      </w:r>
      <w:r w:rsidRPr="00EC6A13">
        <w:rPr>
          <w:rFonts w:hint="eastAsia"/>
          <w:snapToGrid/>
          <w:szCs w:val="24"/>
        </w:rPr>
        <w:t>条</w:t>
      </w:r>
      <w:r w:rsidRPr="00EC6A13">
        <w:rPr>
          <w:rFonts w:hint="eastAsia"/>
          <w:snapToGrid/>
          <w:szCs w:val="24"/>
        </w:rPr>
        <w:t>.</w:t>
      </w:r>
      <w:r w:rsidRPr="00EC6A13">
        <w:rPr>
          <w:rFonts w:hint="eastAsia"/>
          <w:snapToGrid/>
          <w:szCs w:val="24"/>
        </w:rPr>
        <w:t>“所有人都有权在生理、心理和道德操守方面受到尊重。任何人都不应经受酷刑、审讯或惩罚，或遭受残忍、不人道或有辱人格的待遇。违反此权利将构成犯罪，应根据法律受到惩处。”</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46</w:t>
      </w:r>
      <w:r w:rsidRPr="00EC6A13">
        <w:rPr>
          <w:rFonts w:hint="eastAsia"/>
          <w:snapToGrid/>
          <w:szCs w:val="24"/>
        </w:rPr>
        <w:t>条</w:t>
      </w:r>
      <w:r w:rsidRPr="00EC6A13">
        <w:rPr>
          <w:rFonts w:hint="eastAsia"/>
          <w:snapToGrid/>
          <w:szCs w:val="24"/>
        </w:rPr>
        <w:t>.</w:t>
      </w:r>
      <w:r w:rsidRPr="00EC6A13">
        <w:rPr>
          <w:rFonts w:hint="eastAsia"/>
          <w:snapToGrid/>
          <w:szCs w:val="24"/>
        </w:rPr>
        <w:t>“</w:t>
      </w:r>
      <w:r w:rsidRPr="00EC6A13">
        <w:rPr>
          <w:rFonts w:hint="eastAsia"/>
          <w:snapToGrid/>
          <w:szCs w:val="24"/>
          <w:lang w:val="en-GB"/>
        </w:rPr>
        <w:t>在国家领土上，人人享有国家对个人所固有权利的保护和承认，并且享有庄严载入《世界人权宣言》、《美洲关于人的权利和义务宣言》、《经济、社会、文化权利国际公约》、《公民权利和政治权利国际公约》和《美洲国家组织美洲人权公约》的人权的全面遵守、促进、保护和成效</w:t>
      </w:r>
      <w:r w:rsidRPr="00EC6A13">
        <w:rPr>
          <w:rFonts w:hint="eastAsia"/>
          <w:snapToGrid/>
          <w:szCs w:val="24"/>
        </w:rPr>
        <w:t>，”以及《消除对妇女一切形式歧视公约》、《儿童权利公约》、《消除一切形式种族歧视国际公约》和尼加拉瓜批准的其他人权条约所载的人权。</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48</w:t>
      </w:r>
      <w:r w:rsidRPr="00EC6A13">
        <w:rPr>
          <w:rFonts w:hint="eastAsia"/>
          <w:snapToGrid/>
          <w:szCs w:val="24"/>
        </w:rPr>
        <w:t>条</w:t>
      </w:r>
      <w:r w:rsidRPr="00EC6A13">
        <w:rPr>
          <w:rFonts w:hint="eastAsia"/>
          <w:snapToGrid/>
          <w:szCs w:val="24"/>
        </w:rPr>
        <w:t>.</w:t>
      </w:r>
      <w:r w:rsidRPr="00EC6A13">
        <w:rPr>
          <w:rFonts w:hint="eastAsia"/>
          <w:snapToGrid/>
          <w:szCs w:val="24"/>
        </w:rPr>
        <w:t>“</w:t>
      </w:r>
      <w:r w:rsidRPr="00EC6A13">
        <w:rPr>
          <w:rFonts w:hint="eastAsia"/>
          <w:snapToGrid/>
          <w:szCs w:val="24"/>
          <w:lang w:val="en-GB"/>
        </w:rPr>
        <w:t>所有尼加拉瓜人在享有和行使政治权利及履行其义务和责任方面无条件实行平等。男女之间绝对平等。</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国家有义务消除任何有碍尼加拉瓜人之间的平等、有碍其参与国家政治、经济和社会生活的实际障碍。”</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56</w:t>
      </w:r>
      <w:r w:rsidRPr="00EC6A13">
        <w:rPr>
          <w:rFonts w:hint="eastAsia"/>
          <w:snapToGrid/>
          <w:szCs w:val="24"/>
        </w:rPr>
        <w:t>条</w:t>
      </w:r>
      <w:r w:rsidRPr="00EC6A13">
        <w:rPr>
          <w:rFonts w:hint="eastAsia"/>
          <w:snapToGrid/>
          <w:szCs w:val="24"/>
        </w:rPr>
        <w:t>.</w:t>
      </w:r>
      <w:r w:rsidRPr="00EC6A13">
        <w:rPr>
          <w:rFonts w:hint="eastAsia"/>
          <w:snapToGrid/>
          <w:szCs w:val="24"/>
        </w:rPr>
        <w:t>“国家将在其所有方案中给予残疾人、陷落家庭和战争受害者特别关注。”</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71</w:t>
      </w:r>
      <w:r w:rsidRPr="00EC6A13">
        <w:rPr>
          <w:rFonts w:hint="eastAsia"/>
          <w:snapToGrid/>
          <w:szCs w:val="24"/>
        </w:rPr>
        <w:t>条</w:t>
      </w:r>
      <w:r w:rsidRPr="00EC6A13">
        <w:rPr>
          <w:rFonts w:hint="eastAsia"/>
          <w:snapToGrid/>
          <w:szCs w:val="24"/>
        </w:rPr>
        <w:t>.</w:t>
      </w:r>
      <w:r w:rsidRPr="00EC6A13">
        <w:rPr>
          <w:rFonts w:hint="eastAsia"/>
          <w:snapToGrid/>
          <w:szCs w:val="24"/>
        </w:rPr>
        <w:t>“……</w:t>
      </w:r>
      <w:r w:rsidRPr="00EC6A13">
        <w:rPr>
          <w:rFonts w:hint="eastAsia"/>
          <w:snapToGrid/>
          <w:szCs w:val="24"/>
          <w:lang w:val="en-GB"/>
        </w:rPr>
        <w:t>儿童享有特殊保护并享有其地位所可能需要的一切权利。为此目的，《儿童权利公约》完全适用。</w:t>
      </w:r>
      <w:r w:rsidRPr="00EC6A13">
        <w:rPr>
          <w:rFonts w:hint="eastAsia"/>
          <w:snapToGrid/>
          <w:szCs w:val="24"/>
        </w:rPr>
        <w:t>”</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59</w:t>
      </w:r>
      <w:r w:rsidRPr="00EC6A13">
        <w:rPr>
          <w:rFonts w:hint="eastAsia"/>
          <w:snapToGrid/>
          <w:szCs w:val="24"/>
        </w:rPr>
        <w:t>条</w:t>
      </w:r>
      <w:r w:rsidRPr="00EC6A13">
        <w:rPr>
          <w:rFonts w:hint="eastAsia"/>
          <w:snapToGrid/>
          <w:szCs w:val="24"/>
        </w:rPr>
        <w:t>.</w:t>
      </w:r>
      <w:r w:rsidRPr="00EC6A13">
        <w:rPr>
          <w:rFonts w:hint="eastAsia"/>
          <w:snapToGrid/>
          <w:szCs w:val="24"/>
        </w:rPr>
        <w:t>“</w:t>
      </w:r>
      <w:r w:rsidRPr="00EC6A13">
        <w:rPr>
          <w:rFonts w:hint="eastAsia"/>
          <w:snapToGrid/>
          <w:szCs w:val="24"/>
          <w:lang w:val="en-GB"/>
        </w:rPr>
        <w:t>尼加拉瓜人享有平等的健康权。国家将为健康的促进、保护、恢复和复原提供基本条件。</w:t>
      </w:r>
      <w:r w:rsidRPr="00EC6A13">
        <w:rPr>
          <w:rFonts w:hint="eastAsia"/>
          <w:snapToGrid/>
          <w:szCs w:val="24"/>
        </w:rPr>
        <w:t>”</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89</w:t>
      </w:r>
      <w:r w:rsidRPr="00EC6A13">
        <w:rPr>
          <w:rFonts w:hint="eastAsia"/>
          <w:snapToGrid/>
          <w:szCs w:val="24"/>
        </w:rPr>
        <w:t>条</w:t>
      </w:r>
      <w:r w:rsidRPr="00EC6A13">
        <w:rPr>
          <w:rFonts w:hint="eastAsia"/>
          <w:snapToGrid/>
          <w:szCs w:val="24"/>
        </w:rPr>
        <w:t>.</w:t>
      </w:r>
      <w:r w:rsidRPr="00EC6A13">
        <w:rPr>
          <w:rFonts w:hint="eastAsia"/>
          <w:snapToGrid/>
          <w:szCs w:val="24"/>
        </w:rPr>
        <w:t>“大西洋海岸社区是尼加拉瓜人民一个不可分割的部分，因而享有相同的权利和义务。</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大西洋沿岸社区有根据其传统在民族团结范畴内保护和发展其文化身份，行使其自身社会组织形式和管理其地方事务的权利。”</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91</w:t>
      </w:r>
      <w:r w:rsidRPr="00EC6A13">
        <w:rPr>
          <w:rFonts w:hint="eastAsia"/>
          <w:snapToGrid/>
          <w:szCs w:val="24"/>
        </w:rPr>
        <w:t>条</w:t>
      </w:r>
      <w:r w:rsidRPr="00EC6A13">
        <w:rPr>
          <w:rFonts w:hint="eastAsia"/>
          <w:snapToGrid/>
          <w:szCs w:val="24"/>
        </w:rPr>
        <w:t>.</w:t>
      </w:r>
      <w:r w:rsidRPr="00EC6A13">
        <w:rPr>
          <w:rFonts w:hint="eastAsia"/>
          <w:snapToGrid/>
          <w:szCs w:val="24"/>
        </w:rPr>
        <w:t>“</w:t>
      </w:r>
      <w:r w:rsidRPr="00EC6A13">
        <w:rPr>
          <w:rFonts w:hint="eastAsia"/>
          <w:snapToGrid/>
          <w:szCs w:val="24"/>
          <w:lang w:val="en-GB"/>
        </w:rPr>
        <w:t>国家有义务颁布旨在促进采取行动的法律，以确保任何尼加拉瓜人都不要成为基于语言、文化或原籍的歧视对象。</w:t>
      </w:r>
      <w:r w:rsidRPr="00EC6A13">
        <w:rPr>
          <w:rFonts w:hint="eastAsia"/>
          <w:snapToGrid/>
          <w:szCs w:val="24"/>
        </w:rPr>
        <w:t>”</w:t>
      </w:r>
    </w:p>
    <w:p w:rsidR="00941CB5" w:rsidRPr="00EC6A13" w:rsidRDefault="00941CB5" w:rsidP="00146FF5">
      <w:pPr>
        <w:ind w:leftChars="400" w:left="31680"/>
        <w:rPr>
          <w:snapToGrid/>
          <w:szCs w:val="24"/>
        </w:rPr>
      </w:pPr>
      <w:r w:rsidRPr="00EC6A13">
        <w:rPr>
          <w:snapToGrid/>
          <w:szCs w:val="24"/>
        </w:rPr>
        <w:tab/>
      </w:r>
      <w:r w:rsidRPr="00EC6A13">
        <w:rPr>
          <w:rFonts w:hint="eastAsia"/>
          <w:snapToGrid/>
          <w:szCs w:val="24"/>
        </w:rPr>
        <w:t>第</w:t>
      </w:r>
      <w:r w:rsidRPr="00EC6A13">
        <w:rPr>
          <w:rFonts w:hint="eastAsia"/>
          <w:snapToGrid/>
          <w:szCs w:val="24"/>
        </w:rPr>
        <w:t>121</w:t>
      </w:r>
      <w:r w:rsidRPr="00EC6A13">
        <w:rPr>
          <w:rFonts w:hint="eastAsia"/>
          <w:snapToGrid/>
          <w:szCs w:val="24"/>
        </w:rPr>
        <w:t>条</w:t>
      </w:r>
      <w:r w:rsidRPr="00EC6A13">
        <w:rPr>
          <w:rFonts w:hint="eastAsia"/>
          <w:snapToGrid/>
          <w:szCs w:val="24"/>
        </w:rPr>
        <w:t>.</w:t>
      </w:r>
      <w:r w:rsidRPr="00EC6A13">
        <w:rPr>
          <w:rFonts w:hint="eastAsia"/>
          <w:snapToGrid/>
          <w:szCs w:val="24"/>
        </w:rPr>
        <w:t>“</w:t>
      </w:r>
      <w:r w:rsidRPr="00EC6A13">
        <w:rPr>
          <w:rFonts w:hint="eastAsia"/>
          <w:snapToGrid/>
          <w:szCs w:val="24"/>
          <w:lang w:val="en-GB"/>
        </w:rPr>
        <w:t>所有尼加拉瓜人都可自由平等地获取教育。国家教育中心的初等教育是免费的和义务的。所有国家教育中心都提供免费的中等教育，但这不妨碍家长可能提供的自愿捐款。不能出于经济原因以任何形式将任何人排除在国家教育中心之外。大西洋海岸的土著民和族裔群落有权依法要求在该地区接受用母语授课的跨文化教育。</w:t>
      </w:r>
      <w:r w:rsidRPr="00EC6A13">
        <w:rPr>
          <w:rFonts w:hint="eastAsia"/>
          <w:snapToGrid/>
          <w:szCs w:val="24"/>
        </w:rPr>
        <w:t>”</w:t>
      </w:r>
    </w:p>
    <w:p w:rsidR="00941CB5" w:rsidRPr="00EC6A13" w:rsidRDefault="00941CB5" w:rsidP="000A0A3E">
      <w:pPr>
        <w:spacing w:after="320"/>
        <w:ind w:firstLine="510"/>
        <w:rPr>
          <w:snapToGrid/>
          <w:szCs w:val="24"/>
        </w:rPr>
      </w:pPr>
      <w:r w:rsidRPr="00EC6A13">
        <w:rPr>
          <w:snapToGrid/>
          <w:szCs w:val="24"/>
        </w:rPr>
        <w:t>286.</w:t>
      </w:r>
      <w:r w:rsidR="000A0A3E">
        <w:rPr>
          <w:snapToGrid/>
          <w:szCs w:val="24"/>
        </w:rPr>
        <w:t xml:space="preserve">  </w:t>
      </w:r>
      <w:r w:rsidRPr="00EC6A13">
        <w:rPr>
          <w:rFonts w:hint="eastAsia"/>
          <w:snapToGrid/>
          <w:szCs w:val="24"/>
        </w:rPr>
        <w:t>根据上述内容可以看出尼加拉瓜在其最高法律范畴内保护了基本的原则，以确保其领土内的平等和非歧视。这说明国家重视通过一个可靠的法律框架、全面编制其宪法条款以及借助不断调整而越来越贴近其公民需求的现代法律来保护人权。</w:t>
      </w:r>
    </w:p>
    <w:p w:rsidR="00941CB5" w:rsidRPr="00EC6A13" w:rsidRDefault="00941CB5" w:rsidP="000A0A3E">
      <w:pPr>
        <w:pStyle w:val="Heading3"/>
      </w:pPr>
      <w:r w:rsidRPr="000A0A3E">
        <w:rPr>
          <w:u w:val="none"/>
        </w:rPr>
        <w:t xml:space="preserve">A.  </w:t>
      </w:r>
      <w:r w:rsidRPr="00EC6A13">
        <w:rPr>
          <w:rFonts w:hint="eastAsia"/>
        </w:rPr>
        <w:t>确保妇女全面发展和进步的恰当措施</w:t>
      </w:r>
    </w:p>
    <w:p w:rsidR="00941CB5" w:rsidRPr="00EC6A13" w:rsidRDefault="00816AAD" w:rsidP="00816AAD">
      <w:pPr>
        <w:ind w:firstLine="510"/>
        <w:rPr>
          <w:snapToGrid/>
          <w:szCs w:val="24"/>
        </w:rPr>
      </w:pPr>
      <w:r>
        <w:rPr>
          <w:snapToGrid/>
          <w:szCs w:val="24"/>
        </w:rPr>
        <w:t>287.</w:t>
      </w:r>
      <w:r>
        <w:rPr>
          <w:rFonts w:hint="eastAsia"/>
          <w:snapToGrid/>
          <w:szCs w:val="24"/>
        </w:rPr>
        <w:t xml:space="preserve">  </w:t>
      </w:r>
      <w:r w:rsidR="00941CB5" w:rsidRPr="00EC6A13">
        <w:rPr>
          <w:rFonts w:hint="eastAsia"/>
          <w:snapToGrid/>
          <w:szCs w:val="24"/>
        </w:rPr>
        <w:t>如上所述，有关保护人权事务检察官办公室的第</w:t>
      </w:r>
      <w:r w:rsidR="00941CB5" w:rsidRPr="00EC6A13">
        <w:rPr>
          <w:rFonts w:hint="eastAsia"/>
          <w:snapToGrid/>
          <w:szCs w:val="24"/>
        </w:rPr>
        <w:t>212</w:t>
      </w:r>
      <w:r w:rsidR="00941CB5" w:rsidRPr="00EC6A13">
        <w:rPr>
          <w:rFonts w:hint="eastAsia"/>
          <w:snapToGrid/>
          <w:szCs w:val="24"/>
        </w:rPr>
        <w:t>号法律规定任命一位处理妇女事务的特别检察官。截至目前，已经任命了两位检察官，任期为</w:t>
      </w:r>
      <w:r w:rsidR="00941CB5" w:rsidRPr="00EC6A13">
        <w:rPr>
          <w:rFonts w:hint="eastAsia"/>
          <w:snapToGrid/>
          <w:szCs w:val="24"/>
        </w:rPr>
        <w:t>2002-2004</w:t>
      </w:r>
      <w:r w:rsidR="00941CB5" w:rsidRPr="00EC6A13">
        <w:rPr>
          <w:rFonts w:hint="eastAsia"/>
          <w:snapToGrid/>
          <w:szCs w:val="24"/>
        </w:rPr>
        <w:t>年和</w:t>
      </w:r>
      <w:r w:rsidR="00941CB5" w:rsidRPr="00EC6A13">
        <w:rPr>
          <w:rFonts w:hint="eastAsia"/>
          <w:snapToGrid/>
          <w:szCs w:val="24"/>
        </w:rPr>
        <w:t>2005-2007</w:t>
      </w:r>
      <w:r w:rsidR="00941CB5" w:rsidRPr="00EC6A13">
        <w:rPr>
          <w:rFonts w:hint="eastAsia"/>
          <w:snapToGrid/>
          <w:szCs w:val="24"/>
        </w:rPr>
        <w:t>年。他们的主要活动推动了赋权进程的发展、促进了民主的实施以及公共机构在遵守人权方面的透明度和履约情况。</w:t>
      </w:r>
    </w:p>
    <w:p w:rsidR="00941CB5" w:rsidRPr="00EC6A13" w:rsidRDefault="00816AAD" w:rsidP="00816AAD">
      <w:pPr>
        <w:ind w:firstLine="510"/>
        <w:rPr>
          <w:snapToGrid/>
          <w:szCs w:val="24"/>
        </w:rPr>
      </w:pPr>
      <w:r>
        <w:rPr>
          <w:snapToGrid/>
          <w:szCs w:val="24"/>
        </w:rPr>
        <w:t>288.</w:t>
      </w:r>
      <w:r>
        <w:rPr>
          <w:rFonts w:hint="eastAsia"/>
          <w:snapToGrid/>
          <w:szCs w:val="24"/>
        </w:rPr>
        <w:t xml:space="preserve">  </w:t>
      </w:r>
      <w:r w:rsidR="00941CB5" w:rsidRPr="00EC6A13">
        <w:rPr>
          <w:rFonts w:hint="eastAsia"/>
          <w:snapToGrid/>
          <w:szCs w:val="24"/>
        </w:rPr>
        <w:t>《尼加拉瓜宪法》第</w:t>
      </w:r>
      <w:r w:rsidR="00941CB5" w:rsidRPr="00EC6A13">
        <w:rPr>
          <w:rFonts w:hint="eastAsia"/>
          <w:snapToGrid/>
          <w:szCs w:val="24"/>
        </w:rPr>
        <w:t>74</w:t>
      </w:r>
      <w:r w:rsidR="00941CB5" w:rsidRPr="00EC6A13">
        <w:rPr>
          <w:rFonts w:hint="eastAsia"/>
          <w:snapToGrid/>
          <w:szCs w:val="24"/>
        </w:rPr>
        <w:t>条规定：</w:t>
      </w:r>
    </w:p>
    <w:p w:rsidR="00941CB5" w:rsidRPr="00EC6A13" w:rsidRDefault="00941CB5" w:rsidP="00146FF5">
      <w:pPr>
        <w:ind w:leftChars="400" w:left="31680" w:firstLine="510"/>
        <w:rPr>
          <w:snapToGrid/>
          <w:szCs w:val="24"/>
        </w:rPr>
      </w:pPr>
      <w:r w:rsidRPr="00EC6A13">
        <w:rPr>
          <w:rFonts w:hint="eastAsia"/>
          <w:snapToGrid/>
          <w:szCs w:val="24"/>
        </w:rPr>
        <w:t>“</w:t>
      </w:r>
      <w:r w:rsidRPr="00EC6A13">
        <w:rPr>
          <w:rFonts w:hint="eastAsia"/>
          <w:snapToGrid/>
          <w:szCs w:val="24"/>
          <w:lang w:val="en-GB"/>
        </w:rPr>
        <w:t>国家对人类生殖过程提供特殊保护。妇女在怀孕期内享受特殊保护并给予带薪产假及一切适当的社会保障津贴。根据法律，任何人不得以怀孕为由拒绝雇用妇女或在其怀孕或产后解雇她们。</w:t>
      </w:r>
      <w:r w:rsidRPr="00EC6A13">
        <w:rPr>
          <w:rFonts w:hint="eastAsia"/>
          <w:snapToGrid/>
          <w:szCs w:val="24"/>
        </w:rPr>
        <w:t>”</w:t>
      </w:r>
    </w:p>
    <w:p w:rsidR="00941CB5" w:rsidRPr="00EC6A13" w:rsidRDefault="00816AAD" w:rsidP="00816AAD">
      <w:pPr>
        <w:ind w:firstLine="510"/>
        <w:rPr>
          <w:snapToGrid/>
          <w:szCs w:val="24"/>
        </w:rPr>
      </w:pPr>
      <w:r>
        <w:rPr>
          <w:snapToGrid/>
          <w:szCs w:val="24"/>
        </w:rPr>
        <w:t>289.</w:t>
      </w:r>
      <w:r>
        <w:rPr>
          <w:rFonts w:hint="eastAsia"/>
          <w:snapToGrid/>
          <w:szCs w:val="24"/>
        </w:rPr>
        <w:t xml:space="preserve">  </w:t>
      </w:r>
      <w:r w:rsidR="00941CB5" w:rsidRPr="00EC6A13">
        <w:rPr>
          <w:rFonts w:hint="eastAsia"/>
          <w:snapToGrid/>
          <w:szCs w:val="24"/>
        </w:rPr>
        <w:t>《劳动法》保护怀孕妇女工作和享有怀孕津贴的权利。它还规定应准许她们在产前四周和产后八周</w:t>
      </w:r>
      <w:r w:rsidR="00941CB5">
        <w:rPr>
          <w:rFonts w:hint="eastAsia"/>
          <w:snapToGrid/>
          <w:szCs w:val="24"/>
        </w:rPr>
        <w:t>(</w:t>
      </w:r>
      <w:r w:rsidR="00941CB5" w:rsidRPr="00EC6A13">
        <w:rPr>
          <w:rFonts w:hint="eastAsia"/>
          <w:snapToGrid/>
          <w:szCs w:val="24"/>
        </w:rPr>
        <w:t>生育多胎时为十周</w:t>
      </w:r>
      <w:r w:rsidR="00941CB5">
        <w:rPr>
          <w:rFonts w:hint="eastAsia"/>
          <w:snapToGrid/>
          <w:szCs w:val="24"/>
        </w:rPr>
        <w:t>)</w:t>
      </w:r>
      <w:r w:rsidR="00941CB5" w:rsidRPr="00EC6A13">
        <w:rPr>
          <w:rFonts w:hint="eastAsia"/>
          <w:snapToGrid/>
          <w:szCs w:val="24"/>
        </w:rPr>
        <w:t>休息，如劳动部之前规定的，无充分有效的理由不得将其解聘。</w:t>
      </w:r>
    </w:p>
    <w:p w:rsidR="00941CB5" w:rsidRPr="00EC6A13" w:rsidRDefault="00816AAD" w:rsidP="00816AAD">
      <w:pPr>
        <w:ind w:firstLine="510"/>
        <w:rPr>
          <w:snapToGrid/>
          <w:szCs w:val="24"/>
        </w:rPr>
      </w:pPr>
      <w:r>
        <w:rPr>
          <w:snapToGrid/>
          <w:szCs w:val="24"/>
        </w:rPr>
        <w:t>290.</w:t>
      </w:r>
      <w:r>
        <w:rPr>
          <w:rFonts w:hint="eastAsia"/>
          <w:snapToGrid/>
          <w:szCs w:val="24"/>
        </w:rPr>
        <w:t xml:space="preserve">  </w:t>
      </w:r>
      <w:r w:rsidR="00941CB5" w:rsidRPr="00EC6A13">
        <w:rPr>
          <w:rFonts w:hint="eastAsia"/>
          <w:snapToGrid/>
          <w:szCs w:val="24"/>
        </w:rPr>
        <w:t>一直以来，尼加拉瓜妇女协会</w:t>
      </w:r>
      <w:r w:rsidR="00941CB5">
        <w:rPr>
          <w:rFonts w:hint="eastAsia"/>
          <w:snapToGrid/>
          <w:szCs w:val="24"/>
        </w:rPr>
        <w:t>(</w:t>
      </w:r>
      <w:r w:rsidR="00941CB5" w:rsidRPr="00EC6A13">
        <w:rPr>
          <w:snapToGrid/>
          <w:szCs w:val="24"/>
        </w:rPr>
        <w:t>INIM</w:t>
      </w:r>
      <w:r w:rsidR="00941CB5">
        <w:rPr>
          <w:rFonts w:hint="eastAsia"/>
          <w:snapToGrid/>
          <w:szCs w:val="24"/>
        </w:rPr>
        <w:t>)</w:t>
      </w:r>
      <w:r w:rsidR="00941CB5" w:rsidRPr="00EC6A13">
        <w:rPr>
          <w:rFonts w:hint="eastAsia"/>
          <w:snapToGrid/>
          <w:szCs w:val="24"/>
        </w:rPr>
        <w:t>都在其任务范围内采取行动促进妇女的进步和发展。因此，它协调编制了</w:t>
      </w:r>
      <w:r w:rsidR="00941CB5" w:rsidRPr="00EC6A13">
        <w:rPr>
          <w:rFonts w:hint="eastAsia"/>
          <w:snapToGrid/>
          <w:szCs w:val="24"/>
          <w:lang w:val="en-GB"/>
        </w:rPr>
        <w:t>国家男女平等方案</w:t>
      </w:r>
      <w:r w:rsidR="00941CB5" w:rsidRPr="00EC6A13">
        <w:rPr>
          <w:rFonts w:hint="eastAsia"/>
          <w:snapToGrid/>
          <w:szCs w:val="24"/>
        </w:rPr>
        <w:t>，经第</w:t>
      </w:r>
      <w:r w:rsidR="00941CB5" w:rsidRPr="00EC6A13">
        <w:rPr>
          <w:snapToGrid/>
          <w:szCs w:val="24"/>
        </w:rPr>
        <w:t>36-2006</w:t>
      </w:r>
      <w:r w:rsidR="00941CB5" w:rsidRPr="00EC6A13">
        <w:rPr>
          <w:rFonts w:hint="eastAsia"/>
          <w:snapToGrid/>
          <w:szCs w:val="24"/>
        </w:rPr>
        <w:t>号总统令批准，发布在</w:t>
      </w:r>
      <w:smartTag w:uri="urn:schemas-microsoft-com:office:smarttags" w:element="chsdate">
        <w:smartTagPr>
          <w:attr w:name="Year" w:val="2006"/>
          <w:attr w:name="Month" w:val="7"/>
          <w:attr w:name="Day" w:val="18"/>
          <w:attr w:name="IsLunarDate" w:val="False"/>
          <w:attr w:name="IsROCDate" w:val="False"/>
        </w:smartTagPr>
        <w:r w:rsidR="00941CB5" w:rsidRPr="00EC6A13">
          <w:rPr>
            <w:rFonts w:hint="eastAsia"/>
            <w:snapToGrid/>
            <w:szCs w:val="24"/>
          </w:rPr>
          <w:t>2006</w:t>
        </w:r>
        <w:r w:rsidR="00941CB5" w:rsidRPr="00EC6A13">
          <w:rPr>
            <w:rFonts w:hint="eastAsia"/>
            <w:snapToGrid/>
            <w:szCs w:val="24"/>
          </w:rPr>
          <w:t>年</w:t>
        </w:r>
        <w:r w:rsidR="00941CB5" w:rsidRPr="00EC6A13">
          <w:rPr>
            <w:rFonts w:hint="eastAsia"/>
            <w:snapToGrid/>
            <w:szCs w:val="24"/>
          </w:rPr>
          <w:t>7</w:t>
        </w:r>
        <w:r w:rsidR="00941CB5" w:rsidRPr="00EC6A13">
          <w:rPr>
            <w:rFonts w:hint="eastAsia"/>
            <w:snapToGrid/>
            <w:szCs w:val="24"/>
          </w:rPr>
          <w:t>月</w:t>
        </w:r>
        <w:r w:rsidR="00941CB5" w:rsidRPr="00EC6A13">
          <w:rPr>
            <w:rFonts w:hint="eastAsia"/>
            <w:snapToGrid/>
            <w:szCs w:val="24"/>
          </w:rPr>
          <w:t>18</w:t>
        </w:r>
        <w:r w:rsidR="00941CB5" w:rsidRPr="00EC6A13">
          <w:rPr>
            <w:rFonts w:hint="eastAsia"/>
            <w:snapToGrid/>
            <w:szCs w:val="24"/>
          </w:rPr>
          <w:t>日</w:t>
        </w:r>
      </w:smartTag>
      <w:r w:rsidR="00941CB5" w:rsidRPr="00EC6A13">
        <w:rPr>
          <w:rFonts w:hint="eastAsia"/>
          <w:snapToGrid/>
          <w:szCs w:val="24"/>
        </w:rPr>
        <w:t>第</w:t>
      </w:r>
      <w:r w:rsidR="00941CB5" w:rsidRPr="00EC6A13">
        <w:rPr>
          <w:rFonts w:hint="eastAsia"/>
          <w:snapToGrid/>
          <w:szCs w:val="24"/>
        </w:rPr>
        <w:t>139</w:t>
      </w:r>
      <w:r w:rsidR="00941CB5" w:rsidRPr="00EC6A13">
        <w:rPr>
          <w:rFonts w:hint="eastAsia"/>
          <w:snapToGrid/>
          <w:szCs w:val="24"/>
        </w:rPr>
        <w:t>号</w:t>
      </w:r>
      <w:r w:rsidR="00941CB5" w:rsidRPr="00EC6A13">
        <w:rPr>
          <w:snapToGrid/>
          <w:szCs w:val="24"/>
        </w:rPr>
        <w:t>《政府公报》</w:t>
      </w:r>
      <w:r w:rsidR="00941CB5" w:rsidRPr="00EC6A13">
        <w:rPr>
          <w:rFonts w:hint="eastAsia"/>
          <w:snapToGrid/>
          <w:szCs w:val="24"/>
        </w:rPr>
        <w:t>上。</w:t>
      </w:r>
    </w:p>
    <w:p w:rsidR="00941CB5" w:rsidRPr="00EC6A13" w:rsidRDefault="00816AAD" w:rsidP="00816AAD">
      <w:pPr>
        <w:ind w:firstLine="510"/>
        <w:rPr>
          <w:snapToGrid/>
          <w:szCs w:val="24"/>
        </w:rPr>
      </w:pPr>
      <w:r>
        <w:rPr>
          <w:snapToGrid/>
          <w:szCs w:val="24"/>
        </w:rPr>
        <w:t>291.</w:t>
      </w:r>
      <w:r>
        <w:rPr>
          <w:rFonts w:hint="eastAsia"/>
          <w:snapToGrid/>
          <w:szCs w:val="24"/>
        </w:rPr>
        <w:t xml:space="preserve">  </w:t>
      </w:r>
      <w:r w:rsidR="00941CB5" w:rsidRPr="00EC6A13">
        <w:rPr>
          <w:rFonts w:hint="eastAsia"/>
          <w:snapToGrid/>
          <w:szCs w:val="24"/>
        </w:rPr>
        <w:t>国家性别平等方案的目标是促进尼加拉瓜男女之间的性别平等</w:t>
      </w:r>
      <w:r w:rsidR="00941CB5">
        <w:rPr>
          <w:rFonts w:hint="eastAsia"/>
          <w:snapToGrid/>
          <w:szCs w:val="24"/>
        </w:rPr>
        <w:t>(</w:t>
      </w:r>
      <w:r w:rsidR="00941CB5" w:rsidRPr="00EC6A13">
        <w:rPr>
          <w:rFonts w:hint="eastAsia"/>
          <w:snapToGrid/>
          <w:szCs w:val="24"/>
        </w:rPr>
        <w:t>期限为</w:t>
      </w:r>
      <w:r w:rsidR="00941CB5" w:rsidRPr="00EC6A13">
        <w:rPr>
          <w:rFonts w:hint="eastAsia"/>
          <w:snapToGrid/>
          <w:szCs w:val="24"/>
        </w:rPr>
        <w:t>2006-2010</w:t>
      </w:r>
      <w:r w:rsidR="00941CB5" w:rsidRPr="00EC6A13">
        <w:rPr>
          <w:rFonts w:hint="eastAsia"/>
          <w:snapToGrid/>
          <w:szCs w:val="24"/>
        </w:rPr>
        <w:t>年</w:t>
      </w:r>
      <w:r w:rsidR="00941CB5">
        <w:rPr>
          <w:rFonts w:hint="eastAsia"/>
          <w:snapToGrid/>
          <w:szCs w:val="24"/>
        </w:rPr>
        <w:t>)</w:t>
      </w:r>
      <w:r w:rsidR="00941CB5" w:rsidRPr="00EC6A13">
        <w:rPr>
          <w:rFonts w:hint="eastAsia"/>
          <w:snapToGrid/>
          <w:szCs w:val="24"/>
        </w:rPr>
        <w:t>。它已进行到国家机构和民间社会参与的行动计划编制阶段。</w:t>
      </w:r>
    </w:p>
    <w:p w:rsidR="00941CB5" w:rsidRPr="00EC6A13" w:rsidRDefault="00816AAD" w:rsidP="00816AAD">
      <w:pPr>
        <w:ind w:firstLine="510"/>
        <w:rPr>
          <w:snapToGrid/>
          <w:szCs w:val="24"/>
        </w:rPr>
      </w:pPr>
      <w:r>
        <w:rPr>
          <w:snapToGrid/>
          <w:szCs w:val="24"/>
        </w:rPr>
        <w:t>292.</w:t>
      </w:r>
      <w:r>
        <w:rPr>
          <w:rFonts w:hint="eastAsia"/>
          <w:snapToGrid/>
          <w:szCs w:val="24"/>
        </w:rPr>
        <w:t xml:space="preserve">  </w:t>
      </w:r>
      <w:r w:rsidR="00941CB5" w:rsidRPr="00EC6A13">
        <w:rPr>
          <w:rFonts w:hint="eastAsia"/>
          <w:snapToGrid/>
          <w:szCs w:val="24"/>
        </w:rPr>
        <w:t>现任民族和解与团结政府</w:t>
      </w:r>
      <w:r w:rsidR="00941CB5">
        <w:rPr>
          <w:rFonts w:hint="eastAsia"/>
          <w:snapToGrid/>
          <w:szCs w:val="24"/>
        </w:rPr>
        <w:t>(</w:t>
      </w:r>
      <w:r w:rsidR="00941CB5" w:rsidRPr="00EC6A13">
        <w:rPr>
          <w:rFonts w:hint="eastAsia"/>
          <w:snapToGrid/>
          <w:szCs w:val="24"/>
        </w:rPr>
        <w:t>由</w:t>
      </w:r>
      <w:r w:rsidR="00941CB5" w:rsidRPr="00EC6A13">
        <w:rPr>
          <w:snapToGrid/>
          <w:szCs w:val="24"/>
        </w:rPr>
        <w:t>Daniel Ortega</w:t>
      </w:r>
      <w:r w:rsidR="00941CB5" w:rsidRPr="00EC6A13">
        <w:rPr>
          <w:rFonts w:hint="eastAsia"/>
          <w:snapToGrid/>
          <w:szCs w:val="24"/>
        </w:rPr>
        <w:t>总统领导</w:t>
      </w:r>
      <w:r w:rsidR="00941CB5">
        <w:rPr>
          <w:rFonts w:hint="eastAsia"/>
          <w:snapToGrid/>
          <w:szCs w:val="24"/>
        </w:rPr>
        <w:t>)</w:t>
      </w:r>
      <w:r w:rsidR="00941CB5" w:rsidRPr="00EC6A13">
        <w:rPr>
          <w:rFonts w:hint="eastAsia"/>
          <w:snapToGrid/>
          <w:szCs w:val="24"/>
        </w:rPr>
        <w:t>采取的加强国家机制的首要措施之一就是恢复尼加拉瓜妇女协会的自治地位。</w:t>
      </w:r>
    </w:p>
    <w:p w:rsidR="00941CB5" w:rsidRPr="00EC6A13" w:rsidRDefault="00816AAD" w:rsidP="00816AAD">
      <w:pPr>
        <w:ind w:firstLine="510"/>
        <w:rPr>
          <w:snapToGrid/>
          <w:szCs w:val="24"/>
        </w:rPr>
      </w:pPr>
      <w:r>
        <w:rPr>
          <w:snapToGrid/>
          <w:szCs w:val="24"/>
        </w:rPr>
        <w:t>293.</w:t>
      </w:r>
      <w:r>
        <w:rPr>
          <w:rFonts w:hint="eastAsia"/>
          <w:snapToGrid/>
          <w:szCs w:val="24"/>
        </w:rPr>
        <w:t xml:space="preserve">  </w:t>
      </w:r>
      <w:r w:rsidR="00941CB5" w:rsidRPr="00EC6A13">
        <w:rPr>
          <w:rFonts w:hint="eastAsia"/>
          <w:snapToGrid/>
          <w:szCs w:val="24"/>
        </w:rPr>
        <w:t>此外，为使国家</w:t>
      </w:r>
      <w:r w:rsidR="00941CB5" w:rsidRPr="00EC6A13">
        <w:rPr>
          <w:rFonts w:hint="eastAsia"/>
          <w:snapToGrid/>
          <w:szCs w:val="24"/>
          <w:lang w:val="en-GB"/>
        </w:rPr>
        <w:t>男女</w:t>
      </w:r>
      <w:r w:rsidR="00941CB5" w:rsidRPr="00EC6A13">
        <w:rPr>
          <w:rFonts w:hint="eastAsia"/>
          <w:snapToGrid/>
          <w:szCs w:val="24"/>
        </w:rPr>
        <w:t>平等方案切实可行，尼加拉瓜妇女协会通过建立未来的尼加拉瓜妇女协会妇女进步委员会，编制了一项基于所有层级妇女积极参与的组织战略。其他政府分支机构以及国家的妇女组织和运动都将参加该委员会。其目标是成为就民族和解与团结政府奉行的关于消除对妇女歧视的政策达成一致观点和做出决定的方式。</w:t>
      </w:r>
    </w:p>
    <w:p w:rsidR="00941CB5" w:rsidRPr="00EC6A13" w:rsidRDefault="00816AAD" w:rsidP="00816AAD">
      <w:pPr>
        <w:ind w:firstLine="510"/>
        <w:rPr>
          <w:snapToGrid/>
          <w:szCs w:val="24"/>
        </w:rPr>
      </w:pPr>
      <w:r>
        <w:rPr>
          <w:snapToGrid/>
          <w:szCs w:val="24"/>
        </w:rPr>
        <w:t>294.</w:t>
      </w:r>
      <w:r>
        <w:rPr>
          <w:rFonts w:hint="eastAsia"/>
          <w:snapToGrid/>
          <w:szCs w:val="24"/>
        </w:rPr>
        <w:t xml:space="preserve">  </w:t>
      </w:r>
      <w:r w:rsidR="00941CB5" w:rsidRPr="00EC6A13">
        <w:rPr>
          <w:rFonts w:hint="eastAsia"/>
          <w:snapToGrid/>
          <w:szCs w:val="24"/>
        </w:rPr>
        <w:t>一直以来，尼加拉瓜妇女协会通过其培训部门协调与意识提高和政府官员培训进程相关的行动。此外，它还为各个政府机构的这些进程提供支持，这为整个机构间委员会</w:t>
      </w:r>
      <w:r w:rsidRPr="00816AAD">
        <w:rPr>
          <w:rFonts w:hint="eastAsia"/>
          <w:snapToGrid/>
          <w:spacing w:val="-50"/>
          <w:szCs w:val="24"/>
        </w:rPr>
        <w:t>―</w:t>
      </w:r>
      <w:r w:rsidRPr="00816AAD">
        <w:rPr>
          <w:rFonts w:hint="eastAsia"/>
          <w:snapToGrid/>
          <w:szCs w:val="24"/>
        </w:rPr>
        <w:t>―</w:t>
      </w:r>
      <w:r w:rsidR="00941CB5" w:rsidRPr="00EC6A13">
        <w:rPr>
          <w:rFonts w:hint="eastAsia"/>
          <w:snapToGrid/>
          <w:szCs w:val="24"/>
        </w:rPr>
        <w:t>农村妇女和国家反暴力委员会</w:t>
      </w:r>
      <w:r w:rsidR="00941CB5">
        <w:rPr>
          <w:rFonts w:hint="eastAsia"/>
          <w:snapToGrid/>
          <w:szCs w:val="24"/>
        </w:rPr>
        <w:t>(</w:t>
      </w:r>
      <w:r w:rsidR="00941CB5" w:rsidRPr="00EC6A13">
        <w:rPr>
          <w:rFonts w:hint="eastAsia"/>
          <w:snapToGrid/>
          <w:szCs w:val="24"/>
        </w:rPr>
        <w:t>它将政府部门和委员会的代表聚到一起</w:t>
      </w:r>
      <w:r w:rsidR="00941CB5">
        <w:rPr>
          <w:rFonts w:hint="eastAsia"/>
          <w:snapToGrid/>
          <w:szCs w:val="24"/>
        </w:rPr>
        <w:t>)</w:t>
      </w:r>
      <w:r w:rsidR="00941CB5" w:rsidRPr="00EC6A13">
        <w:rPr>
          <w:rFonts w:hint="eastAsia"/>
          <w:snapToGrid/>
          <w:szCs w:val="24"/>
        </w:rPr>
        <w:t>的性别观点主流化进程铺平了道路，并方便了联络与交流，以便通过部门级别的部委和主要国家机关推动实现性别平等的承诺。</w:t>
      </w:r>
    </w:p>
    <w:p w:rsidR="00941CB5" w:rsidRPr="00EC6A13" w:rsidRDefault="00816AAD" w:rsidP="00816AAD">
      <w:pPr>
        <w:ind w:firstLine="510"/>
        <w:rPr>
          <w:snapToGrid/>
          <w:szCs w:val="24"/>
        </w:rPr>
      </w:pPr>
      <w:r>
        <w:rPr>
          <w:snapToGrid/>
          <w:szCs w:val="24"/>
        </w:rPr>
        <w:t>295.</w:t>
      </w:r>
      <w:r>
        <w:rPr>
          <w:rFonts w:hint="eastAsia"/>
          <w:snapToGrid/>
          <w:szCs w:val="24"/>
        </w:rPr>
        <w:t xml:space="preserve">  </w:t>
      </w:r>
      <w:r w:rsidR="00941CB5" w:rsidRPr="00EC6A13">
        <w:rPr>
          <w:rFonts w:hint="eastAsia"/>
          <w:snapToGrid/>
          <w:szCs w:val="24"/>
        </w:rPr>
        <w:t>目前正在落实“零饥饿”方案，尼加拉瓜妇女协会正借助该方案开展男女平等主流化；试点方案将于</w:t>
      </w:r>
      <w:r w:rsidR="00941CB5" w:rsidRPr="00EC6A13">
        <w:rPr>
          <w:rFonts w:hint="eastAsia"/>
          <w:snapToGrid/>
          <w:szCs w:val="24"/>
        </w:rPr>
        <w:t>2007</w:t>
      </w:r>
      <w:r w:rsidR="00941CB5" w:rsidRPr="00EC6A13">
        <w:rPr>
          <w:rFonts w:hint="eastAsia"/>
          <w:snapToGrid/>
          <w:szCs w:val="24"/>
        </w:rPr>
        <w:t>年前三个月在尼加拉瓜北部最贫弱城市中的</w:t>
      </w:r>
      <w:r w:rsidR="00941CB5" w:rsidRPr="00EC6A13">
        <w:rPr>
          <w:rFonts w:hint="eastAsia"/>
          <w:snapToGrid/>
          <w:szCs w:val="24"/>
        </w:rPr>
        <w:t>20</w:t>
      </w:r>
      <w:r w:rsidR="00941CB5" w:rsidRPr="00EC6A13">
        <w:rPr>
          <w:rFonts w:hint="eastAsia"/>
          <w:snapToGrid/>
          <w:szCs w:val="24"/>
        </w:rPr>
        <w:t>个城市全面铺开。</w:t>
      </w:r>
    </w:p>
    <w:p w:rsidR="00941CB5" w:rsidRPr="00EC6A13" w:rsidRDefault="00816AAD" w:rsidP="00816AAD">
      <w:pPr>
        <w:ind w:firstLine="510"/>
        <w:rPr>
          <w:snapToGrid/>
          <w:szCs w:val="24"/>
        </w:rPr>
      </w:pPr>
      <w:r>
        <w:rPr>
          <w:snapToGrid/>
          <w:szCs w:val="24"/>
        </w:rPr>
        <w:t>296.</w:t>
      </w:r>
      <w:r>
        <w:rPr>
          <w:rFonts w:hint="eastAsia"/>
          <w:snapToGrid/>
          <w:szCs w:val="24"/>
        </w:rPr>
        <w:t xml:space="preserve">  </w:t>
      </w:r>
      <w:r w:rsidR="00941CB5" w:rsidRPr="00EC6A13">
        <w:rPr>
          <w:rFonts w:hint="eastAsia"/>
          <w:snapToGrid/>
          <w:szCs w:val="24"/>
        </w:rPr>
        <w:t>尼加拉瓜妇女协会开展的其他行动包括：富有成效的农村发展小组委员会对在</w:t>
      </w:r>
      <w:r w:rsidR="00941CB5" w:rsidRPr="00EC6A13">
        <w:rPr>
          <w:snapToGrid/>
          <w:szCs w:val="24"/>
        </w:rPr>
        <w:t>PRORURAL</w:t>
      </w:r>
      <w:r w:rsidR="00941CB5" w:rsidRPr="00EC6A13">
        <w:rPr>
          <w:rFonts w:hint="eastAsia"/>
          <w:snapToGrid/>
          <w:szCs w:val="24"/>
        </w:rPr>
        <w:t>中纳入性别观点的影响；区域方案“妇女经济议程”对应的全国和区域技术方案；工作及就业委员会成员对该部门政府政策的审查。</w:t>
      </w:r>
    </w:p>
    <w:p w:rsidR="00941CB5" w:rsidRPr="00EC6A13" w:rsidRDefault="00941CB5" w:rsidP="00816AAD">
      <w:pPr>
        <w:ind w:firstLine="510"/>
        <w:rPr>
          <w:snapToGrid/>
          <w:szCs w:val="24"/>
        </w:rPr>
      </w:pPr>
      <w:r w:rsidRPr="00EC6A13">
        <w:rPr>
          <w:snapToGrid/>
          <w:szCs w:val="24"/>
        </w:rPr>
        <w:t>297.</w:t>
      </w:r>
      <w:r w:rsidR="00816AAD">
        <w:rPr>
          <w:rFonts w:hint="eastAsia"/>
          <w:snapToGrid/>
          <w:szCs w:val="24"/>
        </w:rPr>
        <w:t xml:space="preserve">  </w:t>
      </w:r>
      <w:r w:rsidRPr="00EC6A13">
        <w:rPr>
          <w:rFonts w:hint="eastAsia"/>
          <w:snapToGrid/>
          <w:szCs w:val="24"/>
        </w:rPr>
        <w:t>尼加拉瓜妇女协会是机构间性别预算小组的一员，负责制定将性别观念融入公共预算的方法提案。</w:t>
      </w:r>
    </w:p>
    <w:p w:rsidR="00941CB5" w:rsidRPr="00EC6A13" w:rsidRDefault="00941CB5" w:rsidP="00816AAD">
      <w:pPr>
        <w:ind w:firstLine="510"/>
        <w:rPr>
          <w:snapToGrid/>
          <w:szCs w:val="24"/>
        </w:rPr>
      </w:pPr>
      <w:r w:rsidRPr="00EC6A13">
        <w:rPr>
          <w:snapToGrid/>
          <w:szCs w:val="24"/>
        </w:rPr>
        <w:t>298.</w:t>
      </w:r>
      <w:r w:rsidR="00816AAD">
        <w:rPr>
          <w:rFonts w:hint="eastAsia"/>
          <w:snapToGrid/>
          <w:szCs w:val="24"/>
        </w:rPr>
        <w:t xml:space="preserve">  </w:t>
      </w:r>
      <w:r w:rsidRPr="00EC6A13">
        <w:rPr>
          <w:rFonts w:hint="eastAsia"/>
          <w:snapToGrid/>
          <w:szCs w:val="24"/>
        </w:rPr>
        <w:t>性别问题已被纳入地方经济发展和粮食安全项目及其实施计划和操作规章之中。</w:t>
      </w:r>
    </w:p>
    <w:p w:rsidR="00941CB5" w:rsidRPr="00EC6A13" w:rsidRDefault="00941CB5" w:rsidP="00816AAD">
      <w:pPr>
        <w:ind w:firstLine="510"/>
        <w:rPr>
          <w:snapToGrid/>
          <w:szCs w:val="24"/>
        </w:rPr>
      </w:pPr>
      <w:r w:rsidRPr="00EC6A13">
        <w:rPr>
          <w:snapToGrid/>
          <w:szCs w:val="24"/>
        </w:rPr>
        <w:t>299.</w:t>
      </w:r>
      <w:r w:rsidR="00816AAD">
        <w:rPr>
          <w:rFonts w:hint="eastAsia"/>
          <w:snapToGrid/>
          <w:szCs w:val="24"/>
        </w:rPr>
        <w:t xml:space="preserve">  </w:t>
      </w:r>
      <w:r w:rsidRPr="00EC6A13">
        <w:rPr>
          <w:rFonts w:hint="eastAsia"/>
          <w:snapToGrid/>
          <w:szCs w:val="24"/>
        </w:rPr>
        <w:t>尼加拉瓜妇女协会已在打击对妇女、儿童及未成年人的暴力行为全国委员会执行秘书处基础上，通过由不同机构、大学和公共机构组成的拘留、制裁、照顾和预防专门委员会的工作</w:t>
      </w:r>
      <w:r w:rsidR="003C4758">
        <w:rPr>
          <w:rFonts w:hint="eastAsia"/>
          <w:snapToGrid/>
          <w:szCs w:val="24"/>
        </w:rPr>
        <w:t>,</w:t>
      </w:r>
      <w:r w:rsidRPr="00EC6A13">
        <w:rPr>
          <w:rFonts w:hint="eastAsia"/>
          <w:snapToGrid/>
          <w:szCs w:val="24"/>
        </w:rPr>
        <w:t>成功地加强了机构间和多部门的协调工作，并在《落实性别平等政策和行动计划宣言》方面向政府机构提供了帮助。</w:t>
      </w:r>
    </w:p>
    <w:p w:rsidR="00941CB5" w:rsidRPr="00EC6A13" w:rsidRDefault="00941CB5" w:rsidP="00816AAD">
      <w:pPr>
        <w:ind w:firstLine="510"/>
        <w:rPr>
          <w:snapToGrid/>
          <w:szCs w:val="24"/>
        </w:rPr>
      </w:pPr>
      <w:r w:rsidRPr="00EC6A13">
        <w:rPr>
          <w:snapToGrid/>
          <w:szCs w:val="24"/>
        </w:rPr>
        <w:t>300.</w:t>
      </w:r>
      <w:r w:rsidR="003C4758">
        <w:rPr>
          <w:rFonts w:hint="eastAsia"/>
          <w:snapToGrid/>
          <w:szCs w:val="24"/>
        </w:rPr>
        <w:t xml:space="preserve">  </w:t>
      </w:r>
      <w:r w:rsidRPr="00EC6A13">
        <w:rPr>
          <w:rFonts w:hint="eastAsia"/>
          <w:snapToGrid/>
          <w:szCs w:val="24"/>
        </w:rPr>
        <w:t>加强机构间委员会作为国家与民间社会达成共识的组织工具促进了磋商机构的形成。在此方面，有必要强调非政府组织所做的工作，如反对暴力妇女网络以及与儿童及未成年人共事的非政府组织协调委员会。</w:t>
      </w:r>
    </w:p>
    <w:p w:rsidR="00941CB5" w:rsidRPr="00EC6A13" w:rsidRDefault="00816AAD" w:rsidP="00816AAD">
      <w:pPr>
        <w:ind w:firstLine="510"/>
        <w:rPr>
          <w:snapToGrid/>
          <w:szCs w:val="24"/>
        </w:rPr>
      </w:pPr>
      <w:r>
        <w:rPr>
          <w:snapToGrid/>
          <w:szCs w:val="24"/>
        </w:rPr>
        <w:t>301.</w:t>
      </w:r>
      <w:r>
        <w:rPr>
          <w:rFonts w:hint="eastAsia"/>
          <w:snapToGrid/>
          <w:szCs w:val="24"/>
        </w:rPr>
        <w:t xml:space="preserve">  </w:t>
      </w:r>
      <w:r w:rsidR="00941CB5" w:rsidRPr="00EC6A13">
        <w:rPr>
          <w:rFonts w:hint="eastAsia"/>
          <w:snapToGrid/>
          <w:szCs w:val="24"/>
        </w:rPr>
        <w:t>作为其现代化进程的一部分，尼加拉瓜国家警察正在着力在其体制政策和做法中纳入性别观点，作为方案的核心因素及基本战略。它正在使性别问题在所有关于政策工作规划、管理和执行的文件中都切实可行。它最近出版了一本名为《一个值得述说的故事：</w:t>
      </w:r>
      <w:r w:rsidR="00941CB5" w:rsidRPr="00EC6A13">
        <w:rPr>
          <w:rFonts w:hint="eastAsia"/>
          <w:snapToGrid/>
          <w:szCs w:val="24"/>
        </w:rPr>
        <w:t>1996-2005</w:t>
      </w:r>
      <w:r w:rsidR="00941CB5" w:rsidRPr="00EC6A13">
        <w:rPr>
          <w:rFonts w:hint="eastAsia"/>
          <w:snapToGrid/>
          <w:szCs w:val="24"/>
        </w:rPr>
        <w:t>年尼加拉瓜国家警察性别平等体制现代化》的书。</w:t>
      </w:r>
      <w:r w:rsidR="00941CB5" w:rsidRPr="00EC6A13">
        <w:rPr>
          <w:rFonts w:hint="eastAsia"/>
          <w:snapToGrid/>
          <w:szCs w:val="24"/>
        </w:rPr>
        <w:t>2006</w:t>
      </w:r>
      <w:r w:rsidR="00941CB5" w:rsidRPr="00EC6A13">
        <w:rPr>
          <w:rFonts w:hint="eastAsia"/>
          <w:snapToGrid/>
          <w:szCs w:val="24"/>
        </w:rPr>
        <w:t>年底，一名妇女被任命第一委员主持国家警察总部的工作。</w:t>
      </w:r>
    </w:p>
    <w:p w:rsidR="00941CB5" w:rsidRPr="00EC6A13" w:rsidRDefault="00816AAD" w:rsidP="00816AAD">
      <w:pPr>
        <w:ind w:firstLine="510"/>
        <w:rPr>
          <w:snapToGrid/>
          <w:szCs w:val="24"/>
        </w:rPr>
      </w:pPr>
      <w:r>
        <w:rPr>
          <w:snapToGrid/>
          <w:szCs w:val="24"/>
        </w:rPr>
        <w:t>302.</w:t>
      </w:r>
      <w:r>
        <w:rPr>
          <w:rFonts w:hint="eastAsia"/>
          <w:snapToGrid/>
          <w:szCs w:val="24"/>
        </w:rPr>
        <w:t xml:space="preserve">  </w:t>
      </w:r>
      <w:r w:rsidR="00941CB5" w:rsidRPr="00EC6A13">
        <w:rPr>
          <w:rFonts w:hint="eastAsia"/>
          <w:snapToGrid/>
          <w:szCs w:val="24"/>
        </w:rPr>
        <w:t>有一项包含性别观点的国家良好就业政策，</w:t>
      </w:r>
      <w:r w:rsidR="00941CB5" w:rsidRPr="00EC6A13">
        <w:rPr>
          <w:rStyle w:val="FootnoteReference"/>
          <w:rFonts w:eastAsia="SimSun"/>
          <w:snapToGrid/>
          <w:spacing w:val="10"/>
          <w:szCs w:val="24"/>
        </w:rPr>
        <w:footnoteReference w:id="59"/>
      </w:r>
      <w:r>
        <w:rPr>
          <w:rFonts w:hint="eastAsia"/>
          <w:snapToGrid/>
          <w:szCs w:val="24"/>
        </w:rPr>
        <w:t xml:space="preserve"> </w:t>
      </w:r>
      <w:r w:rsidR="00941CB5" w:rsidRPr="00EC6A13">
        <w:rPr>
          <w:rFonts w:hint="eastAsia"/>
          <w:snapToGrid/>
          <w:szCs w:val="24"/>
        </w:rPr>
        <w:t>旨在通过向男女提供良好的工作，使尼加拉瓜经济能够最大程度地提供和利用该国的人力资源，从而实现有尊严地生活的国家愿望。</w:t>
      </w:r>
    </w:p>
    <w:p w:rsidR="00941CB5" w:rsidRPr="00EC6A13" w:rsidRDefault="00816AAD" w:rsidP="00816AAD">
      <w:pPr>
        <w:ind w:firstLine="510"/>
        <w:rPr>
          <w:snapToGrid/>
          <w:szCs w:val="24"/>
        </w:rPr>
      </w:pPr>
      <w:r>
        <w:rPr>
          <w:snapToGrid/>
          <w:szCs w:val="24"/>
        </w:rPr>
        <w:t>303.</w:t>
      </w:r>
      <w:r>
        <w:rPr>
          <w:rFonts w:hint="eastAsia"/>
          <w:snapToGrid/>
          <w:szCs w:val="24"/>
        </w:rPr>
        <w:t xml:space="preserve">  </w:t>
      </w:r>
      <w:r w:rsidR="00941CB5" w:rsidRPr="00EC6A13">
        <w:rPr>
          <w:rFonts w:hint="eastAsia"/>
          <w:snapToGrid/>
          <w:szCs w:val="24"/>
        </w:rPr>
        <w:t>教育部门仍在落实</w:t>
      </w:r>
      <w:r w:rsidR="00941CB5" w:rsidRPr="00EC6A13">
        <w:rPr>
          <w:rFonts w:hint="eastAsia"/>
          <w:snapToGrid/>
          <w:szCs w:val="24"/>
        </w:rPr>
        <w:t>2001-2015</w:t>
      </w:r>
      <w:r w:rsidR="00941CB5" w:rsidRPr="00EC6A13">
        <w:rPr>
          <w:rFonts w:hint="eastAsia"/>
          <w:snapToGrid/>
          <w:szCs w:val="24"/>
        </w:rPr>
        <w:t>年的国家教育计划。</w:t>
      </w:r>
    </w:p>
    <w:p w:rsidR="00941CB5" w:rsidRPr="00EC6A13" w:rsidRDefault="00816AAD" w:rsidP="00816AAD">
      <w:pPr>
        <w:ind w:firstLine="510"/>
        <w:rPr>
          <w:snapToGrid/>
          <w:szCs w:val="24"/>
        </w:rPr>
      </w:pPr>
      <w:r>
        <w:rPr>
          <w:snapToGrid/>
          <w:szCs w:val="24"/>
        </w:rPr>
        <w:t>304.</w:t>
      </w:r>
      <w:r>
        <w:rPr>
          <w:rFonts w:hint="eastAsia"/>
          <w:snapToGrid/>
          <w:szCs w:val="24"/>
        </w:rPr>
        <w:t xml:space="preserve">  </w:t>
      </w:r>
      <w:r w:rsidR="00941CB5" w:rsidRPr="00EC6A13">
        <w:rPr>
          <w:rFonts w:hint="eastAsia"/>
          <w:snapToGrid/>
          <w:szCs w:val="24"/>
          <w:lang w:val="en-GB"/>
        </w:rPr>
        <w:t>上述政策构成了各种政府机构和民间社会机构为制订实施处理相关问题而开展活动的一个参照框架。该政策与首次打击商业性儿童色情剥削世界大会</w:t>
      </w:r>
      <w:r w:rsidR="00941CB5">
        <w:rPr>
          <w:rFonts w:hint="eastAsia"/>
          <w:snapToGrid/>
          <w:szCs w:val="24"/>
          <w:lang w:val="en-GB"/>
        </w:rPr>
        <w:t>(</w:t>
      </w:r>
      <w:r w:rsidR="00941CB5" w:rsidRPr="00EC6A13">
        <w:rPr>
          <w:rFonts w:hint="eastAsia"/>
          <w:snapToGrid/>
          <w:szCs w:val="24"/>
          <w:lang w:val="en-GB"/>
        </w:rPr>
        <w:t>斯德哥尔摩，</w:t>
      </w:r>
      <w:r w:rsidR="00941CB5" w:rsidRPr="00EC6A13">
        <w:rPr>
          <w:rFonts w:hint="eastAsia"/>
          <w:snapToGrid/>
          <w:szCs w:val="24"/>
          <w:lang w:val="en-GB"/>
        </w:rPr>
        <w:t>1996</w:t>
      </w:r>
      <w:r w:rsidR="00941CB5" w:rsidRPr="00EC6A13">
        <w:rPr>
          <w:rFonts w:hint="eastAsia"/>
          <w:snapToGrid/>
          <w:szCs w:val="24"/>
          <w:lang w:val="en-GB"/>
        </w:rPr>
        <w:t>年</w:t>
      </w:r>
      <w:r w:rsidR="00941CB5">
        <w:rPr>
          <w:rFonts w:hint="eastAsia"/>
          <w:snapToGrid/>
          <w:szCs w:val="24"/>
          <w:lang w:val="en-GB"/>
        </w:rPr>
        <w:t>)</w:t>
      </w:r>
      <w:r w:rsidR="00941CB5" w:rsidRPr="00EC6A13">
        <w:rPr>
          <w:rFonts w:hint="eastAsia"/>
          <w:snapToGrid/>
          <w:szCs w:val="24"/>
          <w:lang w:val="en-GB"/>
        </w:rPr>
        <w:t>所拟定的各项建议是一致的。</w:t>
      </w:r>
    </w:p>
    <w:p w:rsidR="00941CB5" w:rsidRPr="00EC6A13" w:rsidRDefault="00941CB5" w:rsidP="00816AAD">
      <w:pPr>
        <w:ind w:firstLine="510"/>
        <w:rPr>
          <w:snapToGrid/>
          <w:szCs w:val="24"/>
        </w:rPr>
      </w:pPr>
      <w:r w:rsidRPr="00EC6A13">
        <w:rPr>
          <w:snapToGrid/>
          <w:szCs w:val="24"/>
        </w:rPr>
        <w:t>305.</w:t>
      </w:r>
      <w:r w:rsidR="00816AAD">
        <w:rPr>
          <w:rFonts w:hint="eastAsia"/>
          <w:snapToGrid/>
          <w:szCs w:val="24"/>
        </w:rPr>
        <w:t xml:space="preserve">  </w:t>
      </w:r>
      <w:r w:rsidRPr="00EC6A13">
        <w:rPr>
          <w:rFonts w:hint="eastAsia"/>
          <w:snapToGrid/>
          <w:szCs w:val="24"/>
        </w:rPr>
        <w:t>尼加拉瓜有关于促进母乳喂养的全国法律及国家承诺，如除其他外，《母乳喂养</w:t>
      </w:r>
      <w:r>
        <w:rPr>
          <w:rFonts w:hint="eastAsia"/>
          <w:snapToGrid/>
          <w:szCs w:val="24"/>
        </w:rPr>
        <w:t>(</w:t>
      </w:r>
      <w:r w:rsidRPr="00EC6A13">
        <w:rPr>
          <w:rFonts w:hint="eastAsia"/>
          <w:snapToGrid/>
          <w:szCs w:val="24"/>
        </w:rPr>
        <w:t>促进、保护和支持</w:t>
      </w:r>
      <w:r>
        <w:rPr>
          <w:rFonts w:hint="eastAsia"/>
          <w:snapToGrid/>
          <w:szCs w:val="24"/>
        </w:rPr>
        <w:t>)</w:t>
      </w:r>
      <w:r w:rsidRPr="00EC6A13">
        <w:rPr>
          <w:rFonts w:hint="eastAsia"/>
          <w:snapToGrid/>
          <w:szCs w:val="24"/>
        </w:rPr>
        <w:t>法》及有关母乳替代品营销的规定。</w:t>
      </w:r>
    </w:p>
    <w:p w:rsidR="00941CB5" w:rsidRPr="00EC6A13" w:rsidRDefault="00941CB5" w:rsidP="00816AAD">
      <w:pPr>
        <w:ind w:firstLine="510"/>
        <w:rPr>
          <w:snapToGrid/>
          <w:szCs w:val="24"/>
        </w:rPr>
      </w:pPr>
      <w:r w:rsidRPr="00EC6A13">
        <w:rPr>
          <w:snapToGrid/>
          <w:szCs w:val="24"/>
        </w:rPr>
        <w:t>306.</w:t>
      </w:r>
      <w:r w:rsidR="00816AAD">
        <w:rPr>
          <w:rFonts w:hint="eastAsia"/>
          <w:snapToGrid/>
          <w:szCs w:val="24"/>
        </w:rPr>
        <w:t xml:space="preserve">  </w:t>
      </w:r>
      <w:r w:rsidRPr="00EC6A13">
        <w:rPr>
          <w:rFonts w:hint="eastAsia"/>
          <w:snapToGrid/>
          <w:szCs w:val="24"/>
        </w:rPr>
        <w:t>如其他全国和地方政府机构及民间社会组织一样，尼加拉瓜妇女协会正在继续努力开展有关性别平等和公平的公共运动，特别是在预防和消除对妇女和儿童的暴力行为方面。</w:t>
      </w:r>
    </w:p>
    <w:p w:rsidR="00941CB5" w:rsidRPr="00EC6A13" w:rsidRDefault="00816AAD" w:rsidP="00816AAD">
      <w:pPr>
        <w:ind w:firstLine="510"/>
        <w:rPr>
          <w:snapToGrid/>
          <w:szCs w:val="24"/>
        </w:rPr>
      </w:pPr>
      <w:r>
        <w:rPr>
          <w:snapToGrid/>
          <w:szCs w:val="24"/>
        </w:rPr>
        <w:t>307.</w:t>
      </w:r>
      <w:r>
        <w:rPr>
          <w:rFonts w:hint="eastAsia"/>
          <w:snapToGrid/>
          <w:szCs w:val="24"/>
        </w:rPr>
        <w:t xml:space="preserve">  </w:t>
      </w:r>
      <w:r w:rsidR="00941CB5" w:rsidRPr="00EC6A13">
        <w:rPr>
          <w:rFonts w:hint="eastAsia"/>
          <w:snapToGrid/>
          <w:szCs w:val="24"/>
        </w:rPr>
        <w:t>国家和民间社会组织继续印发出版物、海报和宣传册。他们还促进制作电台电视台节目和剧目，以宣传有关妇女权利的意识。</w:t>
      </w:r>
    </w:p>
    <w:p w:rsidR="00941CB5" w:rsidRPr="00EC6A13" w:rsidRDefault="00941CB5" w:rsidP="00816AAD">
      <w:pPr>
        <w:spacing w:after="320"/>
        <w:ind w:firstLine="510"/>
        <w:rPr>
          <w:snapToGrid/>
          <w:szCs w:val="24"/>
        </w:rPr>
      </w:pPr>
      <w:r w:rsidRPr="00EC6A13">
        <w:rPr>
          <w:snapToGrid/>
          <w:szCs w:val="24"/>
        </w:rPr>
        <w:t>308.</w:t>
      </w:r>
      <w:r w:rsidR="00816AAD">
        <w:rPr>
          <w:rFonts w:hint="eastAsia"/>
          <w:snapToGrid/>
          <w:szCs w:val="24"/>
        </w:rPr>
        <w:t xml:space="preserve">  </w:t>
      </w:r>
      <w:r w:rsidRPr="00EC6A13">
        <w:rPr>
          <w:rFonts w:hint="eastAsia"/>
          <w:snapToGrid/>
          <w:szCs w:val="24"/>
        </w:rPr>
        <w:t>《财产计划》通过《土地管理项目》</w:t>
      </w:r>
      <w:r>
        <w:rPr>
          <w:rFonts w:hint="eastAsia"/>
          <w:snapToGrid/>
          <w:szCs w:val="24"/>
        </w:rPr>
        <w:t>(</w:t>
      </w:r>
      <w:r w:rsidRPr="00EC6A13">
        <w:rPr>
          <w:snapToGrid/>
          <w:szCs w:val="24"/>
        </w:rPr>
        <w:t>PRODEP</w:t>
      </w:r>
      <w:r>
        <w:rPr>
          <w:rFonts w:hint="eastAsia"/>
          <w:snapToGrid/>
          <w:szCs w:val="24"/>
        </w:rPr>
        <w:t>)</w:t>
      </w:r>
      <w:r w:rsidRPr="00EC6A13">
        <w:rPr>
          <w:rFonts w:hint="eastAsia"/>
          <w:snapToGrid/>
          <w:szCs w:val="24"/>
        </w:rPr>
        <w:t>在改变财产登记以及职衔确定方法方面发挥了非常重要的作用。有关性别的工作主要是修订表格和地籍调查；将性别问题纳入数据收集工具；针对指定受益人的培训和意识提高以及对《土地管理项目》的支持，为地籍调查公司小组技术专家开设提高性别问题意识讲习班，这样就可以从性别角度审视行动，这一进程使接受的改革部门中妇女职衔从</w:t>
      </w:r>
      <w:r w:rsidRPr="00EC6A13">
        <w:rPr>
          <w:rFonts w:hint="eastAsia"/>
          <w:snapToGrid/>
          <w:szCs w:val="24"/>
        </w:rPr>
        <w:t>32%</w:t>
      </w:r>
      <w:r w:rsidRPr="00EC6A13">
        <w:rPr>
          <w:rFonts w:hint="eastAsia"/>
          <w:snapToGrid/>
          <w:szCs w:val="24"/>
        </w:rPr>
        <w:t>增至</w:t>
      </w:r>
      <w:r w:rsidRPr="00EC6A13">
        <w:rPr>
          <w:rFonts w:hint="eastAsia"/>
          <w:snapToGrid/>
          <w:szCs w:val="24"/>
        </w:rPr>
        <w:t>40%</w:t>
      </w:r>
      <w:r w:rsidRPr="00EC6A13">
        <w:rPr>
          <w:rFonts w:hint="eastAsia"/>
          <w:snapToGrid/>
          <w:szCs w:val="24"/>
        </w:rPr>
        <w:t>，方法包括：联合、集体和个人。</w:t>
      </w:r>
    </w:p>
    <w:p w:rsidR="00941CB5" w:rsidRPr="00EC6A13" w:rsidRDefault="00941CB5" w:rsidP="00816AAD">
      <w:pPr>
        <w:pStyle w:val="Heading3"/>
      </w:pPr>
      <w:r w:rsidRPr="00816AAD">
        <w:rPr>
          <w:u w:val="none"/>
        </w:rPr>
        <w:t xml:space="preserve">B.  </w:t>
      </w:r>
      <w:r w:rsidRPr="00EC6A13">
        <w:rPr>
          <w:rFonts w:hint="eastAsia"/>
        </w:rPr>
        <w:t>国家和国际一级政治及公共生活中的平等</w:t>
      </w:r>
    </w:p>
    <w:p w:rsidR="00941CB5" w:rsidRPr="00EC6A13" w:rsidRDefault="00941CB5" w:rsidP="00816AAD">
      <w:pPr>
        <w:ind w:firstLine="510"/>
        <w:rPr>
          <w:snapToGrid/>
          <w:szCs w:val="24"/>
        </w:rPr>
      </w:pPr>
      <w:r w:rsidRPr="00EC6A13">
        <w:rPr>
          <w:snapToGrid/>
          <w:szCs w:val="24"/>
        </w:rPr>
        <w:t>309.</w:t>
      </w:r>
      <w:r w:rsidR="00816AAD">
        <w:rPr>
          <w:rFonts w:hint="eastAsia"/>
          <w:snapToGrid/>
          <w:szCs w:val="24"/>
        </w:rPr>
        <w:t xml:space="preserve">  </w:t>
      </w:r>
      <w:r w:rsidRPr="00EC6A13">
        <w:rPr>
          <w:rFonts w:hint="eastAsia"/>
          <w:snapToGrid/>
          <w:szCs w:val="24"/>
        </w:rPr>
        <w:t>根据《宪法》第</w:t>
      </w:r>
      <w:r w:rsidRPr="00EC6A13">
        <w:rPr>
          <w:rFonts w:hint="eastAsia"/>
          <w:snapToGrid/>
          <w:szCs w:val="24"/>
        </w:rPr>
        <w:t>49</w:t>
      </w:r>
      <w:r w:rsidRPr="00EC6A13">
        <w:rPr>
          <w:rFonts w:hint="eastAsia"/>
          <w:snapToGrid/>
          <w:szCs w:val="24"/>
        </w:rPr>
        <w:t>条，</w:t>
      </w:r>
      <w:r w:rsidRPr="00EC6A13">
        <w:rPr>
          <w:rFonts w:hint="eastAsia"/>
          <w:snapToGrid/>
          <w:szCs w:val="24"/>
          <w:lang w:val="en-GB"/>
        </w:rPr>
        <w:t>城乡工人、妇女、青年人、农业生产者、手艺人、专业工作者、技术人员、知识分子、艺术家、教会成员、大西洋沿岸社区和一般居民不受歧视地成立组织的权利</w:t>
      </w:r>
      <w:r w:rsidRPr="00EC6A13">
        <w:rPr>
          <w:rFonts w:hint="eastAsia"/>
          <w:snapToGrid/>
          <w:szCs w:val="24"/>
        </w:rPr>
        <w:t>并参与建设一个新的社会。</w:t>
      </w:r>
    </w:p>
    <w:p w:rsidR="00941CB5" w:rsidRPr="00EC6A13" w:rsidRDefault="00941CB5" w:rsidP="00816AAD">
      <w:pPr>
        <w:ind w:firstLine="510"/>
        <w:rPr>
          <w:snapToGrid/>
          <w:szCs w:val="24"/>
        </w:rPr>
      </w:pPr>
      <w:r w:rsidRPr="00EC6A13">
        <w:rPr>
          <w:snapToGrid/>
          <w:szCs w:val="24"/>
        </w:rPr>
        <w:t>310.</w:t>
      </w:r>
      <w:r w:rsidR="00816AAD">
        <w:rPr>
          <w:rFonts w:hint="eastAsia"/>
          <w:snapToGrid/>
          <w:szCs w:val="24"/>
        </w:rPr>
        <w:t xml:space="preserve">  </w:t>
      </w:r>
      <w:r w:rsidRPr="00EC6A13">
        <w:rPr>
          <w:rFonts w:hint="eastAsia"/>
          <w:snapToGrid/>
          <w:szCs w:val="24"/>
        </w:rPr>
        <w:t>《宪法》第</w:t>
      </w:r>
      <w:r w:rsidRPr="00EC6A13">
        <w:rPr>
          <w:rFonts w:hint="eastAsia"/>
          <w:snapToGrid/>
          <w:szCs w:val="24"/>
        </w:rPr>
        <w:t>50</w:t>
      </w:r>
      <w:r w:rsidRPr="00EC6A13">
        <w:rPr>
          <w:rFonts w:hint="eastAsia"/>
          <w:snapToGrid/>
          <w:szCs w:val="24"/>
        </w:rPr>
        <w:t>条继续说明公民有平等参与公共事务和国家管理的权利。人民在国家和地方一级的有效参与应当受到法律保护。</w:t>
      </w:r>
    </w:p>
    <w:p w:rsidR="00941CB5" w:rsidRPr="00EC6A13" w:rsidRDefault="00941CB5" w:rsidP="00816AAD">
      <w:pPr>
        <w:ind w:firstLine="510"/>
        <w:rPr>
          <w:snapToGrid/>
          <w:szCs w:val="24"/>
        </w:rPr>
      </w:pPr>
      <w:r w:rsidRPr="00EC6A13">
        <w:rPr>
          <w:snapToGrid/>
          <w:szCs w:val="24"/>
        </w:rPr>
        <w:t>311.</w:t>
      </w:r>
      <w:r w:rsidR="00816AAD">
        <w:rPr>
          <w:rFonts w:hint="eastAsia"/>
          <w:snapToGrid/>
          <w:szCs w:val="24"/>
        </w:rPr>
        <w:t xml:space="preserve">  </w:t>
      </w:r>
      <w:r w:rsidRPr="00EC6A13">
        <w:rPr>
          <w:rFonts w:hint="eastAsia"/>
          <w:snapToGrid/>
          <w:szCs w:val="24"/>
        </w:rPr>
        <w:t>第</w:t>
      </w:r>
      <w:r w:rsidRPr="00EC6A13">
        <w:rPr>
          <w:rFonts w:hint="eastAsia"/>
          <w:snapToGrid/>
          <w:szCs w:val="24"/>
        </w:rPr>
        <w:t>51</w:t>
      </w:r>
      <w:r w:rsidRPr="00EC6A13">
        <w:rPr>
          <w:rFonts w:hint="eastAsia"/>
          <w:snapToGrid/>
          <w:szCs w:val="24"/>
        </w:rPr>
        <w:t>条规定公民有权根据《宪法》规定的条件在定期选举中获选在公共部门任职。根据第</w:t>
      </w:r>
      <w:r w:rsidRPr="00EC6A13">
        <w:rPr>
          <w:rFonts w:hint="eastAsia"/>
          <w:snapToGrid/>
          <w:szCs w:val="24"/>
        </w:rPr>
        <w:t>55</w:t>
      </w:r>
      <w:r w:rsidRPr="00EC6A13">
        <w:rPr>
          <w:rFonts w:hint="eastAsia"/>
          <w:snapToGrid/>
          <w:szCs w:val="24"/>
        </w:rPr>
        <w:t>条，公民有权组织或参加政治团体以参与、行使或竞争权利。</w:t>
      </w:r>
    </w:p>
    <w:p w:rsidR="00941CB5" w:rsidRPr="00EC6A13" w:rsidRDefault="00941CB5" w:rsidP="00816AAD">
      <w:pPr>
        <w:ind w:firstLine="510"/>
        <w:rPr>
          <w:snapToGrid/>
          <w:szCs w:val="24"/>
        </w:rPr>
      </w:pPr>
      <w:r w:rsidRPr="00EC6A13">
        <w:rPr>
          <w:snapToGrid/>
          <w:szCs w:val="24"/>
        </w:rPr>
        <w:t>312.</w:t>
      </w:r>
      <w:r w:rsidR="00816AAD">
        <w:rPr>
          <w:rFonts w:hint="eastAsia"/>
          <w:snapToGrid/>
          <w:szCs w:val="24"/>
        </w:rPr>
        <w:t xml:space="preserve">  </w:t>
      </w:r>
      <w:r w:rsidRPr="00EC6A13">
        <w:rPr>
          <w:rFonts w:hint="eastAsia"/>
          <w:snapToGrid/>
          <w:szCs w:val="24"/>
        </w:rPr>
        <w:t>尼加拉瓜有一项《公众参与政策及法律》，</w:t>
      </w:r>
      <w:r w:rsidRPr="00EC6A13">
        <w:rPr>
          <w:rStyle w:val="FootnoteReference"/>
          <w:rFonts w:eastAsia="SimSun"/>
          <w:snapToGrid/>
          <w:spacing w:val="10"/>
          <w:szCs w:val="24"/>
        </w:rPr>
        <w:footnoteReference w:id="60"/>
      </w:r>
      <w:r w:rsidR="00816AAD">
        <w:rPr>
          <w:rFonts w:hint="eastAsia"/>
          <w:snapToGrid/>
          <w:szCs w:val="24"/>
        </w:rPr>
        <w:t xml:space="preserve"> </w:t>
      </w:r>
      <w:r w:rsidRPr="00EC6A13">
        <w:rPr>
          <w:rFonts w:hint="eastAsia"/>
          <w:snapToGrid/>
          <w:szCs w:val="24"/>
        </w:rPr>
        <w:t>目的是促进公民在政治、社会、经济和文化领域充分行使其权利。</w:t>
      </w:r>
    </w:p>
    <w:p w:rsidR="00941CB5" w:rsidRPr="00EC6A13" w:rsidRDefault="00816AAD" w:rsidP="00816AAD">
      <w:pPr>
        <w:ind w:firstLine="510"/>
        <w:rPr>
          <w:rFonts w:hint="eastAsia"/>
          <w:snapToGrid/>
          <w:szCs w:val="24"/>
        </w:rPr>
      </w:pPr>
      <w:r>
        <w:rPr>
          <w:snapToGrid/>
          <w:szCs w:val="24"/>
        </w:rPr>
        <w:t>313.</w:t>
      </w:r>
      <w:r>
        <w:rPr>
          <w:rFonts w:hint="eastAsia"/>
          <w:snapToGrid/>
          <w:szCs w:val="24"/>
        </w:rPr>
        <w:t xml:space="preserve">  </w:t>
      </w:r>
      <w:r w:rsidR="00941CB5" w:rsidRPr="00EC6A13">
        <w:rPr>
          <w:rFonts w:hint="eastAsia"/>
          <w:bCs/>
          <w:noProof/>
          <w:snapToGrid/>
          <w:szCs w:val="24"/>
          <w:lang w:val="es-ES_tradnl"/>
        </w:rPr>
        <w:t>尼加拉瓜从</w:t>
      </w:r>
      <w:r w:rsidR="00941CB5" w:rsidRPr="00EC6A13">
        <w:rPr>
          <w:rFonts w:hint="eastAsia"/>
          <w:bCs/>
          <w:noProof/>
          <w:snapToGrid/>
          <w:szCs w:val="24"/>
          <w:lang w:val="es-ES_tradnl"/>
        </w:rPr>
        <w:t>1955</w:t>
      </w:r>
      <w:r w:rsidR="00941CB5" w:rsidRPr="00EC6A13">
        <w:rPr>
          <w:rFonts w:hint="eastAsia"/>
          <w:bCs/>
          <w:noProof/>
          <w:snapToGrid/>
          <w:szCs w:val="24"/>
          <w:lang w:val="es-ES_tradnl"/>
        </w:rPr>
        <w:t>年起便确认了妇女的公民权利，她们有权在投票点投票，自主地选举政府领导。</w:t>
      </w:r>
    </w:p>
    <w:p w:rsidR="00941CB5" w:rsidRPr="00D75587" w:rsidRDefault="00941CB5" w:rsidP="00816AAD">
      <w:pPr>
        <w:ind w:firstLine="510"/>
        <w:rPr>
          <w:snapToGrid/>
          <w:spacing w:val="8"/>
          <w:szCs w:val="24"/>
        </w:rPr>
      </w:pPr>
      <w:r w:rsidRPr="00D75587">
        <w:rPr>
          <w:snapToGrid/>
          <w:spacing w:val="8"/>
          <w:szCs w:val="24"/>
        </w:rPr>
        <w:t>314.</w:t>
      </w:r>
      <w:r w:rsidR="00816AAD" w:rsidRPr="00D75587">
        <w:rPr>
          <w:rFonts w:hint="eastAsia"/>
          <w:snapToGrid/>
          <w:spacing w:val="8"/>
          <w:szCs w:val="24"/>
        </w:rPr>
        <w:t xml:space="preserve">  </w:t>
      </w:r>
      <w:r w:rsidRPr="00D75587">
        <w:rPr>
          <w:rFonts w:hint="eastAsia"/>
          <w:bCs/>
          <w:noProof/>
          <w:snapToGrid/>
          <w:spacing w:val="8"/>
          <w:szCs w:val="24"/>
          <w:lang w:val="es-ES_tradnl"/>
        </w:rPr>
        <w:t>尼加拉瓜国内两大主要政党</w:t>
      </w:r>
      <w:r w:rsidRPr="00D75587">
        <w:rPr>
          <w:bCs/>
          <w:noProof/>
          <w:snapToGrid/>
          <w:spacing w:val="8"/>
          <w:szCs w:val="24"/>
          <w:lang w:val="es-ES_tradnl"/>
        </w:rPr>
        <w:t>桑地诺民族解放阵线</w:t>
      </w:r>
      <w:r w:rsidRPr="00D75587">
        <w:rPr>
          <w:bCs/>
          <w:noProof/>
          <w:snapToGrid/>
          <w:spacing w:val="8"/>
          <w:szCs w:val="24"/>
          <w:lang w:val="es-ES_tradnl"/>
        </w:rPr>
        <w:t>(</w:t>
      </w:r>
      <w:r w:rsidRPr="00D75587">
        <w:rPr>
          <w:bCs/>
          <w:noProof/>
          <w:snapToGrid/>
          <w:spacing w:val="8"/>
          <w:szCs w:val="24"/>
          <w:lang w:val="es-ES_tradnl"/>
        </w:rPr>
        <w:t>桑解阵</w:t>
      </w:r>
      <w:r w:rsidRPr="00D75587">
        <w:rPr>
          <w:bCs/>
          <w:noProof/>
          <w:snapToGrid/>
          <w:spacing w:val="8"/>
          <w:szCs w:val="24"/>
          <w:lang w:val="es-ES_tradnl"/>
        </w:rPr>
        <w:t>)</w:t>
      </w:r>
      <w:r w:rsidRPr="00D75587">
        <w:rPr>
          <w:bCs/>
          <w:noProof/>
          <w:snapToGrid/>
          <w:spacing w:val="8"/>
          <w:szCs w:val="24"/>
          <w:lang w:val="es-ES_tradnl"/>
        </w:rPr>
        <w:t>和自由制宪党</w:t>
      </w:r>
      <w:r w:rsidRPr="00D75587">
        <w:rPr>
          <w:bCs/>
          <w:noProof/>
          <w:snapToGrid/>
          <w:spacing w:val="8"/>
          <w:szCs w:val="24"/>
          <w:lang w:val="es-ES_tradnl"/>
        </w:rPr>
        <w:t>(</w:t>
      </w:r>
      <w:r w:rsidRPr="00D75587">
        <w:rPr>
          <w:bCs/>
          <w:noProof/>
          <w:snapToGrid/>
          <w:spacing w:val="8"/>
          <w:szCs w:val="24"/>
          <w:lang w:val="es-ES_tradnl"/>
        </w:rPr>
        <w:t>自由党</w:t>
      </w:r>
      <w:r w:rsidRPr="00D75587">
        <w:rPr>
          <w:bCs/>
          <w:noProof/>
          <w:snapToGrid/>
          <w:spacing w:val="8"/>
          <w:szCs w:val="24"/>
          <w:lang w:val="es-ES_tradnl"/>
        </w:rPr>
        <w:t>)</w:t>
      </w:r>
      <w:r w:rsidRPr="00D75587">
        <w:rPr>
          <w:rFonts w:hint="eastAsia"/>
          <w:bCs/>
          <w:noProof/>
          <w:snapToGrid/>
          <w:spacing w:val="8"/>
          <w:szCs w:val="24"/>
          <w:lang w:val="es-ES_tradnl"/>
        </w:rPr>
        <w:t>都已确定了女性参政人数的比例。前者规定，在同一时期内，领导层和普选职位的候选人中女性所占比例下限为</w:t>
      </w:r>
      <w:r w:rsidRPr="00D75587">
        <w:rPr>
          <w:rFonts w:hint="eastAsia"/>
          <w:bCs/>
          <w:noProof/>
          <w:snapToGrid/>
          <w:spacing w:val="8"/>
          <w:szCs w:val="24"/>
          <w:lang w:val="es-ES_tradnl"/>
        </w:rPr>
        <w:t>30%</w:t>
      </w:r>
      <w:r w:rsidRPr="00D75587">
        <w:rPr>
          <w:rFonts w:hint="eastAsia"/>
          <w:bCs/>
          <w:noProof/>
          <w:snapToGrid/>
          <w:spacing w:val="8"/>
          <w:szCs w:val="24"/>
          <w:lang w:val="es-ES_tradnl"/>
        </w:rPr>
        <w:t>。在其领导集体中，女性占到了</w:t>
      </w:r>
      <w:r w:rsidRPr="00D75587">
        <w:rPr>
          <w:rFonts w:hint="eastAsia"/>
          <w:bCs/>
          <w:noProof/>
          <w:snapToGrid/>
          <w:spacing w:val="8"/>
          <w:szCs w:val="24"/>
          <w:lang w:val="es-ES_tradnl"/>
        </w:rPr>
        <w:t>38.8%</w:t>
      </w:r>
      <w:r w:rsidRPr="00D75587">
        <w:rPr>
          <w:rFonts w:hint="eastAsia"/>
          <w:bCs/>
          <w:noProof/>
          <w:snapToGrid/>
          <w:spacing w:val="8"/>
          <w:szCs w:val="24"/>
          <w:lang w:val="es-ES_tradnl"/>
        </w:rPr>
        <w:t>。后者规定的妇女及青年成员所占比例下限为</w:t>
      </w:r>
      <w:r w:rsidRPr="00D75587">
        <w:rPr>
          <w:rFonts w:hint="eastAsia"/>
          <w:bCs/>
          <w:noProof/>
          <w:snapToGrid/>
          <w:spacing w:val="8"/>
          <w:szCs w:val="24"/>
          <w:lang w:val="es-ES_tradnl"/>
        </w:rPr>
        <w:t>40%</w:t>
      </w:r>
      <w:r w:rsidRPr="00D75587">
        <w:rPr>
          <w:rFonts w:hint="eastAsia"/>
          <w:bCs/>
          <w:noProof/>
          <w:snapToGrid/>
          <w:spacing w:val="8"/>
          <w:szCs w:val="24"/>
          <w:lang w:val="es-ES_tradnl"/>
        </w:rPr>
        <w:t>，在其全国性领导集体中有</w:t>
      </w:r>
      <w:r w:rsidRPr="00D75587">
        <w:rPr>
          <w:rFonts w:hint="eastAsia"/>
          <w:bCs/>
          <w:noProof/>
          <w:snapToGrid/>
          <w:spacing w:val="8"/>
          <w:szCs w:val="24"/>
          <w:lang w:val="es-ES_tradnl"/>
        </w:rPr>
        <w:t>20%</w:t>
      </w:r>
      <w:r w:rsidRPr="00D75587">
        <w:rPr>
          <w:rFonts w:hint="eastAsia"/>
          <w:bCs/>
          <w:noProof/>
          <w:snapToGrid/>
          <w:spacing w:val="8"/>
          <w:szCs w:val="24"/>
          <w:lang w:val="es-ES_tradnl"/>
        </w:rPr>
        <w:t>为女性。</w:t>
      </w:r>
      <w:r w:rsidRPr="00D75587">
        <w:rPr>
          <w:rFonts w:hint="eastAsia"/>
          <w:snapToGrid/>
          <w:spacing w:val="8"/>
          <w:szCs w:val="24"/>
        </w:rPr>
        <w:t>丹尼尔·奥尔特加总统内阁包括五名女性部长和三名女性副部长。</w:t>
      </w:r>
    </w:p>
    <w:p w:rsidR="00941CB5" w:rsidRPr="00EC6A13" w:rsidRDefault="00941CB5" w:rsidP="00816AAD">
      <w:pPr>
        <w:ind w:firstLine="510"/>
        <w:rPr>
          <w:snapToGrid/>
          <w:szCs w:val="24"/>
        </w:rPr>
      </w:pPr>
      <w:r w:rsidRPr="00EC6A13">
        <w:rPr>
          <w:snapToGrid/>
          <w:szCs w:val="24"/>
        </w:rPr>
        <w:t>315</w:t>
      </w:r>
      <w:r w:rsidR="00816AAD">
        <w:rPr>
          <w:snapToGrid/>
          <w:szCs w:val="24"/>
        </w:rPr>
        <w:t>.</w:t>
      </w:r>
      <w:r w:rsidR="00816AAD">
        <w:rPr>
          <w:rFonts w:hint="eastAsia"/>
          <w:snapToGrid/>
          <w:szCs w:val="24"/>
        </w:rPr>
        <w:t xml:space="preserve">  </w:t>
      </w:r>
      <w:r w:rsidRPr="00EC6A13">
        <w:rPr>
          <w:rFonts w:hint="eastAsia"/>
          <w:snapToGrid/>
          <w:szCs w:val="24"/>
        </w:rPr>
        <w:t>在参加</w:t>
      </w:r>
      <w:smartTag w:uri="urn:schemas-microsoft-com:office:smarttags" w:element="chsdate">
        <w:smartTagPr>
          <w:attr w:name="IsROCDate" w:val="False"/>
          <w:attr w:name="IsLunarDate" w:val="False"/>
          <w:attr w:name="Day" w:val="5"/>
          <w:attr w:name="Month" w:val="11"/>
          <w:attr w:name="Year" w:val="2006"/>
        </w:smartTagPr>
        <w:r w:rsidRPr="00EC6A13">
          <w:rPr>
            <w:rFonts w:hint="eastAsia"/>
            <w:snapToGrid/>
            <w:szCs w:val="24"/>
          </w:rPr>
          <w:t>2006</w:t>
        </w:r>
        <w:r w:rsidRPr="00EC6A13">
          <w:rPr>
            <w:rFonts w:hint="eastAsia"/>
            <w:snapToGrid/>
            <w:szCs w:val="24"/>
          </w:rPr>
          <w:t>年</w:t>
        </w:r>
        <w:r w:rsidRPr="00EC6A13">
          <w:rPr>
            <w:rFonts w:hint="eastAsia"/>
            <w:snapToGrid/>
            <w:szCs w:val="24"/>
          </w:rPr>
          <w:t>11</w:t>
        </w:r>
        <w:r w:rsidRPr="00EC6A13">
          <w:rPr>
            <w:rFonts w:hint="eastAsia"/>
            <w:snapToGrid/>
            <w:szCs w:val="24"/>
          </w:rPr>
          <w:t>月</w:t>
        </w:r>
        <w:r w:rsidRPr="00EC6A13">
          <w:rPr>
            <w:rFonts w:hint="eastAsia"/>
            <w:snapToGrid/>
            <w:szCs w:val="24"/>
          </w:rPr>
          <w:t>5</w:t>
        </w:r>
        <w:r w:rsidRPr="00EC6A13">
          <w:rPr>
            <w:rFonts w:hint="eastAsia"/>
            <w:snapToGrid/>
            <w:szCs w:val="24"/>
          </w:rPr>
          <w:t>日</w:t>
        </w:r>
      </w:smartTag>
      <w:r w:rsidRPr="00EC6A13">
        <w:rPr>
          <w:rFonts w:hint="eastAsia"/>
          <w:snapToGrid/>
          <w:szCs w:val="24"/>
        </w:rPr>
        <w:t>竞选的五个党派</w:t>
      </w:r>
      <w:r w:rsidRPr="00EC6A13">
        <w:rPr>
          <w:rFonts w:hint="eastAsia"/>
          <w:snapToGrid/>
          <w:szCs w:val="24"/>
        </w:rPr>
        <w:t>900</w:t>
      </w:r>
      <w:r w:rsidRPr="00EC6A13">
        <w:rPr>
          <w:rFonts w:hint="eastAsia"/>
          <w:snapToGrid/>
          <w:szCs w:val="24"/>
        </w:rPr>
        <w:t>人中有</w:t>
      </w:r>
      <w:r w:rsidRPr="00EC6A13">
        <w:rPr>
          <w:rFonts w:hint="eastAsia"/>
          <w:snapToGrid/>
          <w:szCs w:val="24"/>
        </w:rPr>
        <w:t>271</w:t>
      </w:r>
      <w:r w:rsidRPr="00EC6A13">
        <w:rPr>
          <w:rFonts w:hint="eastAsia"/>
          <w:snapToGrid/>
          <w:szCs w:val="24"/>
        </w:rPr>
        <w:t>名女性。</w:t>
      </w:r>
    </w:p>
    <w:p w:rsidR="00941CB5" w:rsidRPr="00EC6A13" w:rsidRDefault="00816AAD" w:rsidP="00816AAD">
      <w:pPr>
        <w:ind w:firstLine="510"/>
        <w:rPr>
          <w:snapToGrid/>
          <w:szCs w:val="24"/>
        </w:rPr>
      </w:pPr>
      <w:r>
        <w:rPr>
          <w:snapToGrid/>
          <w:szCs w:val="24"/>
        </w:rPr>
        <w:t>316.</w:t>
      </w:r>
      <w:r>
        <w:rPr>
          <w:rFonts w:hint="eastAsia"/>
          <w:snapToGrid/>
          <w:szCs w:val="24"/>
        </w:rPr>
        <w:t xml:space="preserve">  </w:t>
      </w:r>
      <w:r w:rsidR="00941CB5" w:rsidRPr="00EC6A13">
        <w:rPr>
          <w:rFonts w:hint="eastAsia"/>
          <w:snapToGrid/>
          <w:szCs w:val="24"/>
        </w:rPr>
        <w:t>在国民议会选举待补的</w:t>
      </w:r>
      <w:r w:rsidR="00941CB5" w:rsidRPr="00EC6A13">
        <w:rPr>
          <w:rFonts w:hint="eastAsia"/>
          <w:snapToGrid/>
          <w:szCs w:val="24"/>
        </w:rPr>
        <w:t>90</w:t>
      </w:r>
      <w:r w:rsidR="00941CB5" w:rsidRPr="00EC6A13">
        <w:rPr>
          <w:rFonts w:hint="eastAsia"/>
          <w:snapToGrid/>
          <w:szCs w:val="24"/>
        </w:rPr>
        <w:t>个席位中，</w:t>
      </w:r>
      <w:r w:rsidR="00941CB5" w:rsidRPr="00EC6A13">
        <w:rPr>
          <w:rFonts w:hint="eastAsia"/>
          <w:snapToGrid/>
          <w:szCs w:val="24"/>
        </w:rPr>
        <w:t>20</w:t>
      </w:r>
      <w:r w:rsidR="00941CB5" w:rsidRPr="00EC6A13">
        <w:rPr>
          <w:rFonts w:hint="eastAsia"/>
          <w:snapToGrid/>
          <w:szCs w:val="24"/>
        </w:rPr>
        <w:t>个为“全国”代表，</w:t>
      </w:r>
      <w:r w:rsidR="00941CB5" w:rsidRPr="00EC6A13">
        <w:rPr>
          <w:rFonts w:hint="eastAsia"/>
          <w:snapToGrid/>
          <w:szCs w:val="24"/>
        </w:rPr>
        <w:t>70</w:t>
      </w:r>
      <w:r w:rsidR="00941CB5" w:rsidRPr="00EC6A13">
        <w:rPr>
          <w:rFonts w:hint="eastAsia"/>
          <w:snapToGrid/>
          <w:szCs w:val="24"/>
        </w:rPr>
        <w:t>个由各部门选出。在</w:t>
      </w:r>
      <w:smartTag w:uri="urn:schemas-microsoft-com:office:smarttags" w:element="chsdate">
        <w:smartTagPr>
          <w:attr w:name="IsROCDate" w:val="False"/>
          <w:attr w:name="IsLunarDate" w:val="False"/>
          <w:attr w:name="Day" w:val="5"/>
          <w:attr w:name="Month" w:val="11"/>
          <w:attr w:name="Year" w:val="2006"/>
        </w:smartTagPr>
        <w:r w:rsidR="00941CB5" w:rsidRPr="00EC6A13">
          <w:rPr>
            <w:rFonts w:hint="eastAsia"/>
            <w:snapToGrid/>
            <w:szCs w:val="24"/>
          </w:rPr>
          <w:t>2006</w:t>
        </w:r>
        <w:r w:rsidR="00941CB5" w:rsidRPr="00EC6A13">
          <w:rPr>
            <w:rFonts w:hint="eastAsia"/>
            <w:snapToGrid/>
            <w:szCs w:val="24"/>
          </w:rPr>
          <w:t>年</w:t>
        </w:r>
        <w:r w:rsidR="00941CB5" w:rsidRPr="00EC6A13">
          <w:rPr>
            <w:rFonts w:hint="eastAsia"/>
            <w:snapToGrid/>
            <w:szCs w:val="24"/>
          </w:rPr>
          <w:t>11</w:t>
        </w:r>
        <w:r w:rsidR="00941CB5" w:rsidRPr="00EC6A13">
          <w:rPr>
            <w:rFonts w:hint="eastAsia"/>
            <w:snapToGrid/>
            <w:szCs w:val="24"/>
          </w:rPr>
          <w:t>月</w:t>
        </w:r>
        <w:r w:rsidR="00941CB5" w:rsidRPr="00EC6A13">
          <w:rPr>
            <w:rFonts w:hint="eastAsia"/>
            <w:snapToGrid/>
            <w:szCs w:val="24"/>
          </w:rPr>
          <w:t>5</w:t>
        </w:r>
        <w:r w:rsidR="00941CB5" w:rsidRPr="00EC6A13">
          <w:rPr>
            <w:rFonts w:hint="eastAsia"/>
            <w:snapToGrid/>
            <w:szCs w:val="24"/>
          </w:rPr>
          <w:t>日</w:t>
        </w:r>
      </w:smartTag>
      <w:r w:rsidR="00941CB5" w:rsidRPr="00EC6A13">
        <w:rPr>
          <w:rFonts w:hint="eastAsia"/>
          <w:snapToGrid/>
          <w:szCs w:val="24"/>
        </w:rPr>
        <w:t>的选举中，</w:t>
      </w:r>
      <w:r w:rsidR="00941CB5" w:rsidRPr="00EC6A13">
        <w:rPr>
          <w:rFonts w:hint="eastAsia"/>
          <w:snapToGrid/>
          <w:szCs w:val="24"/>
        </w:rPr>
        <w:t>17</w:t>
      </w:r>
      <w:r w:rsidR="00941CB5" w:rsidRPr="00EC6A13">
        <w:rPr>
          <w:rFonts w:hint="eastAsia"/>
          <w:snapToGrid/>
          <w:szCs w:val="24"/>
        </w:rPr>
        <w:t>名妇女当选为名义代表，</w:t>
      </w:r>
      <w:r w:rsidR="00941CB5" w:rsidRPr="00EC6A13">
        <w:rPr>
          <w:rFonts w:hint="eastAsia"/>
          <w:snapToGrid/>
          <w:szCs w:val="24"/>
        </w:rPr>
        <w:t>19</w:t>
      </w:r>
      <w:r w:rsidR="00941CB5" w:rsidRPr="00EC6A13">
        <w:rPr>
          <w:rFonts w:hint="eastAsia"/>
          <w:snapToGrid/>
          <w:szCs w:val="24"/>
        </w:rPr>
        <w:t>名妇女当选为候补人。</w:t>
      </w:r>
    </w:p>
    <w:p w:rsidR="00941CB5" w:rsidRPr="00EC6A13" w:rsidRDefault="00816AAD" w:rsidP="00816AAD">
      <w:pPr>
        <w:ind w:firstLine="510"/>
        <w:rPr>
          <w:rFonts w:hint="eastAsia"/>
          <w:snapToGrid/>
          <w:szCs w:val="24"/>
        </w:rPr>
      </w:pPr>
      <w:r>
        <w:rPr>
          <w:snapToGrid/>
          <w:szCs w:val="24"/>
        </w:rPr>
        <w:t>317.</w:t>
      </w:r>
      <w:r>
        <w:rPr>
          <w:rFonts w:hint="eastAsia"/>
          <w:snapToGrid/>
          <w:szCs w:val="24"/>
        </w:rPr>
        <w:t xml:space="preserve">  </w:t>
      </w:r>
      <w:r w:rsidR="00941CB5" w:rsidRPr="00EC6A13">
        <w:rPr>
          <w:rFonts w:hint="eastAsia"/>
          <w:snapToGrid/>
          <w:szCs w:val="24"/>
        </w:rPr>
        <w:t>2007-2008</w:t>
      </w:r>
      <w:r w:rsidR="00941CB5" w:rsidRPr="00EC6A13">
        <w:rPr>
          <w:rFonts w:hint="eastAsia"/>
          <w:snapToGrid/>
          <w:szCs w:val="24"/>
        </w:rPr>
        <w:t>年国民议会执行委员会由六位男性和一位女性组成，该妇女任第二秘书一职。</w:t>
      </w:r>
    </w:p>
    <w:p w:rsidR="00941CB5" w:rsidRPr="00EC6A13" w:rsidRDefault="00816AAD" w:rsidP="00816AAD">
      <w:pPr>
        <w:ind w:firstLine="510"/>
        <w:rPr>
          <w:snapToGrid/>
          <w:szCs w:val="24"/>
        </w:rPr>
      </w:pPr>
      <w:r>
        <w:rPr>
          <w:snapToGrid/>
          <w:szCs w:val="24"/>
        </w:rPr>
        <w:t>318.</w:t>
      </w:r>
      <w:r>
        <w:rPr>
          <w:rFonts w:hint="eastAsia"/>
          <w:snapToGrid/>
          <w:szCs w:val="24"/>
        </w:rPr>
        <w:t xml:space="preserve">  </w:t>
      </w:r>
      <w:r w:rsidR="00941CB5" w:rsidRPr="00EC6A13">
        <w:rPr>
          <w:rFonts w:hint="eastAsia"/>
          <w:snapToGrid/>
          <w:szCs w:val="24"/>
        </w:rPr>
        <w:t>在尼加拉瓜，有超过</w:t>
      </w:r>
      <w:r w:rsidR="00941CB5" w:rsidRPr="00EC6A13">
        <w:rPr>
          <w:rFonts w:hint="eastAsia"/>
          <w:snapToGrid/>
          <w:szCs w:val="24"/>
        </w:rPr>
        <w:t>60</w:t>
      </w:r>
      <w:r w:rsidR="00941CB5" w:rsidRPr="00EC6A13">
        <w:rPr>
          <w:rFonts w:hint="eastAsia"/>
          <w:snapToGrid/>
          <w:szCs w:val="24"/>
        </w:rPr>
        <w:t>个妇女组织的工作包括促进和保护妇女权利，同时采取行动将她们的性别利益纳入其日程中。</w:t>
      </w:r>
    </w:p>
    <w:p w:rsidR="00941CB5" w:rsidRPr="00EC6A13" w:rsidRDefault="00816AAD" w:rsidP="00816AAD">
      <w:pPr>
        <w:ind w:firstLine="510"/>
        <w:rPr>
          <w:snapToGrid/>
          <w:szCs w:val="24"/>
        </w:rPr>
      </w:pPr>
      <w:r>
        <w:rPr>
          <w:snapToGrid/>
          <w:szCs w:val="24"/>
        </w:rPr>
        <w:t>319.</w:t>
      </w:r>
      <w:r>
        <w:rPr>
          <w:rFonts w:hint="eastAsia"/>
          <w:snapToGrid/>
          <w:szCs w:val="24"/>
        </w:rPr>
        <w:t xml:space="preserve">  </w:t>
      </w:r>
      <w:r w:rsidR="00941CB5" w:rsidRPr="00EC6A13">
        <w:rPr>
          <w:rFonts w:hint="eastAsia"/>
          <w:snapToGrid/>
          <w:szCs w:val="24"/>
        </w:rPr>
        <w:t>在地方一级，</w:t>
      </w:r>
      <w:r w:rsidR="00941CB5" w:rsidRPr="00EC6A13">
        <w:rPr>
          <w:rFonts w:hint="eastAsia"/>
          <w:snapToGrid/>
          <w:szCs w:val="24"/>
        </w:rPr>
        <w:t>60%</w:t>
      </w:r>
      <w:r w:rsidR="00941CB5" w:rsidRPr="00EC6A13">
        <w:rPr>
          <w:rFonts w:hint="eastAsia"/>
          <w:snapToGrid/>
          <w:szCs w:val="24"/>
        </w:rPr>
        <w:t>的市政当局给予妇女或性别和儿童问题特别关注；此外，还有包含各政府机构和民间社会组织代表以及促进和保护妇女和所有人权利及利益的妇女组织代表的妇女委员会或性别小组。这些组织还为农村部门社区提供援助以使妇女更多地意识到她们的权利，使她们能够参与到决策过程中。</w:t>
      </w:r>
    </w:p>
    <w:p w:rsidR="00941CB5" w:rsidRPr="00EC6A13" w:rsidRDefault="00816AAD" w:rsidP="00816AAD">
      <w:pPr>
        <w:spacing w:after="320"/>
        <w:ind w:firstLine="510"/>
        <w:rPr>
          <w:snapToGrid/>
          <w:szCs w:val="24"/>
        </w:rPr>
      </w:pPr>
      <w:r>
        <w:rPr>
          <w:snapToGrid/>
          <w:szCs w:val="24"/>
        </w:rPr>
        <w:t>320.</w:t>
      </w:r>
      <w:r>
        <w:rPr>
          <w:rFonts w:hint="eastAsia"/>
          <w:snapToGrid/>
          <w:szCs w:val="24"/>
        </w:rPr>
        <w:t xml:space="preserve">  </w:t>
      </w:r>
      <w:r w:rsidR="00941CB5" w:rsidRPr="00EC6A13">
        <w:rPr>
          <w:rFonts w:hint="eastAsia"/>
          <w:snapToGrid/>
          <w:szCs w:val="24"/>
        </w:rPr>
        <w:t>国际一级的参与由《外事服务法》规范。没有具体的机制或政策将妇女纳入或排除于外事服务。男女都可竞争外交职务或常驻代表团及领事职务。</w:t>
      </w:r>
    </w:p>
    <w:p w:rsidR="00941CB5" w:rsidRPr="00EC6A13" w:rsidRDefault="00941CB5" w:rsidP="00816AAD">
      <w:pPr>
        <w:pStyle w:val="Heading3"/>
      </w:pPr>
      <w:r w:rsidRPr="00816AAD">
        <w:rPr>
          <w:u w:val="none"/>
        </w:rPr>
        <w:t xml:space="preserve">C.  </w:t>
      </w:r>
      <w:r w:rsidRPr="00EC6A13">
        <w:rPr>
          <w:rFonts w:hint="eastAsia"/>
        </w:rPr>
        <w:t>教育及培训领域的权利平等</w:t>
      </w:r>
    </w:p>
    <w:p w:rsidR="00941CB5" w:rsidRPr="00EC6A13" w:rsidRDefault="00816AAD" w:rsidP="00816AAD">
      <w:pPr>
        <w:ind w:firstLine="510"/>
        <w:rPr>
          <w:snapToGrid/>
          <w:szCs w:val="24"/>
        </w:rPr>
      </w:pPr>
      <w:r>
        <w:rPr>
          <w:snapToGrid/>
          <w:szCs w:val="24"/>
        </w:rPr>
        <w:t>321.</w:t>
      </w:r>
      <w:r>
        <w:rPr>
          <w:rFonts w:hint="eastAsia"/>
          <w:snapToGrid/>
          <w:szCs w:val="24"/>
        </w:rPr>
        <w:t xml:space="preserve">  </w:t>
      </w:r>
      <w:r w:rsidR="00941CB5" w:rsidRPr="00EC6A13">
        <w:rPr>
          <w:rFonts w:hint="eastAsia"/>
          <w:snapToGrid/>
          <w:szCs w:val="24"/>
        </w:rPr>
        <w:t>《政治宪法》</w:t>
      </w:r>
      <w:r w:rsidR="00941CB5" w:rsidRPr="00EC6A13">
        <w:rPr>
          <w:rStyle w:val="FootnoteReference"/>
          <w:rFonts w:eastAsia="SimSun"/>
          <w:snapToGrid/>
          <w:spacing w:val="10"/>
          <w:szCs w:val="24"/>
        </w:rPr>
        <w:footnoteReference w:id="61"/>
      </w:r>
      <w:r>
        <w:rPr>
          <w:rFonts w:hint="eastAsia"/>
          <w:snapToGrid/>
          <w:szCs w:val="24"/>
        </w:rPr>
        <w:t xml:space="preserve"> </w:t>
      </w:r>
      <w:r w:rsidR="00941CB5" w:rsidRPr="00EC6A13">
        <w:rPr>
          <w:rFonts w:hint="eastAsia"/>
          <w:snapToGrid/>
          <w:szCs w:val="24"/>
        </w:rPr>
        <w:t>声明教育是一个单一、民主、创造性和参与性的过程，它将理论与实际、体力劳动与脑力劳动相连，促进科学研究的发展。它还使家庭、社区和人民受到教育，保证了对传播媒体的支持。教育是国家必须无条件履行的一项职能。全国教育体系根据国家计划以一种综合的方式运作。其组织和运行事宜由法律决定。</w:t>
      </w:r>
    </w:p>
    <w:p w:rsidR="00941CB5" w:rsidRPr="00EC6A13" w:rsidRDefault="00816AAD" w:rsidP="00816AAD">
      <w:pPr>
        <w:ind w:firstLine="510"/>
        <w:rPr>
          <w:snapToGrid/>
          <w:szCs w:val="24"/>
        </w:rPr>
      </w:pPr>
      <w:r>
        <w:rPr>
          <w:snapToGrid/>
          <w:szCs w:val="24"/>
        </w:rPr>
        <w:t>322.</w:t>
      </w:r>
      <w:r>
        <w:rPr>
          <w:rFonts w:hint="eastAsia"/>
          <w:snapToGrid/>
          <w:szCs w:val="24"/>
        </w:rPr>
        <w:t xml:space="preserve">  </w:t>
      </w:r>
      <w:r w:rsidR="00941CB5" w:rsidRPr="00EC6A13">
        <w:rPr>
          <w:rFonts w:hint="eastAsia"/>
          <w:snapToGrid/>
          <w:szCs w:val="24"/>
        </w:rPr>
        <w:t>教育改革提出了纳入一种由被动教育转向积极参与体系的新式教育，这种体系有助于促进学生的参与以及师生间的互动，以达到交流信息和教学相长的目的。</w:t>
      </w:r>
    </w:p>
    <w:p w:rsidR="00941CB5" w:rsidRPr="00EC6A13" w:rsidRDefault="00816AAD" w:rsidP="00816AAD">
      <w:pPr>
        <w:ind w:firstLine="510"/>
        <w:rPr>
          <w:rFonts w:hint="eastAsia"/>
          <w:snapToGrid/>
          <w:szCs w:val="24"/>
        </w:rPr>
      </w:pPr>
      <w:r>
        <w:rPr>
          <w:snapToGrid/>
          <w:szCs w:val="24"/>
        </w:rPr>
        <w:t>323.</w:t>
      </w:r>
      <w:r>
        <w:rPr>
          <w:rFonts w:hint="eastAsia"/>
          <w:snapToGrid/>
          <w:szCs w:val="24"/>
        </w:rPr>
        <w:t xml:space="preserve">  </w:t>
      </w:r>
      <w:r w:rsidR="00941CB5" w:rsidRPr="00EC6A13">
        <w:rPr>
          <w:rFonts w:hint="eastAsia"/>
          <w:snapToGrid/>
          <w:szCs w:val="24"/>
        </w:rPr>
        <w:t>2001-2015</w:t>
      </w:r>
      <w:r w:rsidR="00941CB5" w:rsidRPr="00EC6A13">
        <w:rPr>
          <w:rFonts w:hint="eastAsia"/>
          <w:snapToGrid/>
          <w:szCs w:val="24"/>
        </w:rPr>
        <w:t>年全国教育计划的目标和战略旨在使所有男孩女孩都能获取高质量和免费的六年义务小学教育，最贫弱的以及那些少数民族儿童是优先对象；</w:t>
      </w:r>
      <w:r w:rsidR="00941CB5" w:rsidRPr="00EC6A13">
        <w:rPr>
          <w:rFonts w:hint="eastAsia"/>
          <w:snapToGrid/>
          <w:szCs w:val="24"/>
        </w:rPr>
        <w:t>2015</w:t>
      </w:r>
      <w:r w:rsidR="00941CB5" w:rsidRPr="00EC6A13">
        <w:rPr>
          <w:rFonts w:hint="eastAsia"/>
          <w:snapToGrid/>
          <w:szCs w:val="24"/>
        </w:rPr>
        <w:t>年以前将成人识字率提高</w:t>
      </w:r>
      <w:r w:rsidR="00941CB5" w:rsidRPr="00EC6A13">
        <w:rPr>
          <w:rFonts w:hint="eastAsia"/>
          <w:snapToGrid/>
          <w:szCs w:val="24"/>
        </w:rPr>
        <w:t>50%</w:t>
      </w:r>
      <w:r w:rsidR="00941CB5" w:rsidRPr="00EC6A13">
        <w:rPr>
          <w:rFonts w:hint="eastAsia"/>
          <w:snapToGrid/>
          <w:szCs w:val="24"/>
        </w:rPr>
        <w:t>，特别是妇女；重点关注正规和非正规的基础教育，即初等教育到中学三年级，同时扩大内部和外部的教育资源；扩大所有级别的技术教育；以及消除一切基于性别或社会及经济因素的歧视。</w:t>
      </w:r>
    </w:p>
    <w:p w:rsidR="00941CB5" w:rsidRPr="00EC6A13" w:rsidRDefault="00816AAD" w:rsidP="00816AAD">
      <w:pPr>
        <w:ind w:firstLine="510"/>
        <w:rPr>
          <w:snapToGrid/>
          <w:szCs w:val="24"/>
        </w:rPr>
      </w:pPr>
      <w:r>
        <w:rPr>
          <w:snapToGrid/>
          <w:szCs w:val="24"/>
        </w:rPr>
        <w:t>324.</w:t>
      </w:r>
      <w:r>
        <w:rPr>
          <w:rFonts w:hint="eastAsia"/>
          <w:snapToGrid/>
          <w:szCs w:val="24"/>
        </w:rPr>
        <w:t xml:space="preserve">  </w:t>
      </w:r>
      <w:r w:rsidR="00941CB5" w:rsidRPr="00EC6A13">
        <w:rPr>
          <w:rFonts w:hint="eastAsia"/>
          <w:snapToGrid/>
          <w:szCs w:val="24"/>
        </w:rPr>
        <w:t>教育是帮助消除贫困、消灭不平等和提高人民生活水平及福利的一种手段。</w:t>
      </w:r>
    </w:p>
    <w:p w:rsidR="00941CB5" w:rsidRPr="00EC6A13" w:rsidRDefault="00816AAD" w:rsidP="00816AAD">
      <w:pPr>
        <w:ind w:firstLine="510"/>
        <w:rPr>
          <w:snapToGrid/>
          <w:szCs w:val="24"/>
        </w:rPr>
      </w:pPr>
      <w:r>
        <w:rPr>
          <w:snapToGrid/>
          <w:szCs w:val="24"/>
        </w:rPr>
        <w:t>325.</w:t>
      </w:r>
      <w:r>
        <w:rPr>
          <w:rFonts w:hint="eastAsia"/>
          <w:snapToGrid/>
          <w:szCs w:val="24"/>
        </w:rPr>
        <w:t xml:space="preserve">  </w:t>
      </w:r>
      <w:r w:rsidR="00941CB5" w:rsidRPr="00EC6A13">
        <w:rPr>
          <w:rFonts w:hint="eastAsia"/>
          <w:snapToGrid/>
          <w:szCs w:val="24"/>
        </w:rPr>
        <w:t>在文盲问题上，《宪法》规定成人应当享有接受教育以及通过培训项目发展技能的机会。</w:t>
      </w:r>
    </w:p>
    <w:p w:rsidR="00941CB5" w:rsidRPr="00EC6A13" w:rsidRDefault="00816AAD" w:rsidP="00816AAD">
      <w:pPr>
        <w:ind w:firstLine="510"/>
        <w:rPr>
          <w:snapToGrid/>
          <w:szCs w:val="24"/>
        </w:rPr>
      </w:pPr>
      <w:r>
        <w:rPr>
          <w:snapToGrid/>
          <w:szCs w:val="24"/>
        </w:rPr>
        <w:t>326.</w:t>
      </w:r>
      <w:r>
        <w:rPr>
          <w:rFonts w:hint="eastAsia"/>
          <w:snapToGrid/>
          <w:szCs w:val="24"/>
        </w:rPr>
        <w:t xml:space="preserve">  </w:t>
      </w:r>
      <w:r w:rsidR="00941CB5" w:rsidRPr="00EC6A13">
        <w:rPr>
          <w:rFonts w:hint="eastAsia"/>
          <w:snapToGrid/>
          <w:szCs w:val="24"/>
        </w:rPr>
        <w:t>如前所述，</w:t>
      </w:r>
      <w:r w:rsidR="00941CB5" w:rsidRPr="00EC6A13">
        <w:rPr>
          <w:rFonts w:hint="eastAsia"/>
          <w:snapToGrid/>
          <w:szCs w:val="24"/>
        </w:rPr>
        <w:t>2005</w:t>
      </w:r>
      <w:r w:rsidR="00941CB5" w:rsidRPr="00EC6A13">
        <w:rPr>
          <w:rFonts w:hint="eastAsia"/>
          <w:snapToGrid/>
          <w:szCs w:val="24"/>
        </w:rPr>
        <w:t>年，</w:t>
      </w:r>
      <w:r w:rsidR="00941CB5" w:rsidRPr="00EC6A13">
        <w:rPr>
          <w:rFonts w:hint="eastAsia"/>
          <w:snapToGrid/>
          <w:szCs w:val="24"/>
        </w:rPr>
        <w:t>10</w:t>
      </w:r>
      <w:r w:rsidR="00941CB5" w:rsidRPr="00EC6A13">
        <w:rPr>
          <w:rFonts w:hint="eastAsia"/>
          <w:snapToGrid/>
          <w:szCs w:val="24"/>
        </w:rPr>
        <w:t>岁以上年龄组的文盲率为</w:t>
      </w:r>
      <w:r w:rsidR="00941CB5" w:rsidRPr="00EC6A13">
        <w:rPr>
          <w:snapToGrid/>
          <w:szCs w:val="24"/>
        </w:rPr>
        <w:t>20.5%</w:t>
      </w:r>
      <w:r w:rsidR="00941CB5" w:rsidRPr="00EC6A13">
        <w:rPr>
          <w:rFonts w:hint="eastAsia"/>
          <w:snapToGrid/>
          <w:szCs w:val="24"/>
        </w:rPr>
        <w:t>。从性别来看，男性为</w:t>
      </w:r>
      <w:r w:rsidR="00941CB5" w:rsidRPr="00EC6A13">
        <w:rPr>
          <w:snapToGrid/>
          <w:szCs w:val="24"/>
        </w:rPr>
        <w:t>20.7%</w:t>
      </w:r>
      <w:r w:rsidR="00941CB5" w:rsidRPr="00EC6A13">
        <w:rPr>
          <w:rFonts w:hint="eastAsia"/>
          <w:snapToGrid/>
          <w:szCs w:val="24"/>
        </w:rPr>
        <w:t>，女性为</w:t>
      </w:r>
      <w:r w:rsidR="00941CB5" w:rsidRPr="00EC6A13">
        <w:rPr>
          <w:snapToGrid/>
          <w:szCs w:val="24"/>
        </w:rPr>
        <w:t>20.3%</w:t>
      </w:r>
      <w:r w:rsidR="00941CB5" w:rsidRPr="00EC6A13">
        <w:rPr>
          <w:rFonts w:hint="eastAsia"/>
          <w:snapToGrid/>
          <w:szCs w:val="24"/>
        </w:rPr>
        <w:t>。从城市和农村人口来看，分列数据如下：城市地区为</w:t>
      </w:r>
      <w:r w:rsidR="00941CB5" w:rsidRPr="00EC6A13">
        <w:rPr>
          <w:snapToGrid/>
          <w:szCs w:val="24"/>
        </w:rPr>
        <w:t>11.1%</w:t>
      </w:r>
      <w:r w:rsidR="00941CB5">
        <w:rPr>
          <w:rFonts w:hint="eastAsia"/>
          <w:snapToGrid/>
          <w:szCs w:val="24"/>
        </w:rPr>
        <w:t>(</w:t>
      </w:r>
      <w:r w:rsidR="00941CB5" w:rsidRPr="00EC6A13">
        <w:rPr>
          <w:rFonts w:hint="eastAsia"/>
          <w:snapToGrid/>
          <w:szCs w:val="24"/>
        </w:rPr>
        <w:t>男性为</w:t>
      </w:r>
      <w:r w:rsidR="00941CB5" w:rsidRPr="00EC6A13">
        <w:rPr>
          <w:snapToGrid/>
          <w:szCs w:val="24"/>
        </w:rPr>
        <w:t>10.3%</w:t>
      </w:r>
      <w:r w:rsidR="00941CB5" w:rsidRPr="00EC6A13">
        <w:rPr>
          <w:rFonts w:hint="eastAsia"/>
          <w:snapToGrid/>
          <w:szCs w:val="24"/>
        </w:rPr>
        <w:t>，女性为</w:t>
      </w:r>
      <w:r w:rsidR="00941CB5" w:rsidRPr="00EC6A13">
        <w:rPr>
          <w:snapToGrid/>
          <w:szCs w:val="24"/>
        </w:rPr>
        <w:t>11.7%</w:t>
      </w:r>
      <w:r w:rsidR="00941CB5">
        <w:rPr>
          <w:rFonts w:hint="eastAsia"/>
          <w:snapToGrid/>
          <w:szCs w:val="24"/>
        </w:rPr>
        <w:t>)</w:t>
      </w:r>
      <w:r w:rsidR="00941CB5" w:rsidRPr="00EC6A13">
        <w:rPr>
          <w:rFonts w:hint="eastAsia"/>
          <w:snapToGrid/>
          <w:szCs w:val="24"/>
        </w:rPr>
        <w:t>；农村地区为</w:t>
      </w:r>
      <w:r w:rsidR="00941CB5" w:rsidRPr="00EC6A13">
        <w:rPr>
          <w:snapToGrid/>
          <w:szCs w:val="24"/>
        </w:rPr>
        <w:t>33.6%</w:t>
      </w:r>
      <w:r w:rsidR="00941CB5">
        <w:rPr>
          <w:rFonts w:hint="eastAsia"/>
          <w:snapToGrid/>
          <w:szCs w:val="24"/>
        </w:rPr>
        <w:t>(</w:t>
      </w:r>
      <w:r w:rsidR="00941CB5" w:rsidRPr="00EC6A13">
        <w:rPr>
          <w:rFonts w:hint="eastAsia"/>
          <w:snapToGrid/>
          <w:szCs w:val="24"/>
        </w:rPr>
        <w:t>男性为</w:t>
      </w:r>
      <w:r w:rsidR="00941CB5" w:rsidRPr="00EC6A13">
        <w:rPr>
          <w:snapToGrid/>
          <w:szCs w:val="24"/>
        </w:rPr>
        <w:t>38.2%</w:t>
      </w:r>
      <w:r w:rsidR="00941CB5" w:rsidRPr="00EC6A13">
        <w:rPr>
          <w:rFonts w:hint="eastAsia"/>
          <w:snapToGrid/>
          <w:szCs w:val="24"/>
        </w:rPr>
        <w:t>，女性为</w:t>
      </w:r>
      <w:r w:rsidR="00941CB5" w:rsidRPr="00EC6A13">
        <w:rPr>
          <w:snapToGrid/>
          <w:szCs w:val="24"/>
        </w:rPr>
        <w:t>33.3%</w:t>
      </w:r>
      <w:r w:rsidR="00941CB5">
        <w:rPr>
          <w:rFonts w:hint="eastAsia"/>
          <w:snapToGrid/>
          <w:szCs w:val="24"/>
        </w:rPr>
        <w:t>)</w:t>
      </w:r>
      <w:r w:rsidR="00941CB5" w:rsidRPr="00EC6A13">
        <w:rPr>
          <w:rFonts w:hint="eastAsia"/>
          <w:snapToGrid/>
          <w:szCs w:val="24"/>
        </w:rPr>
        <w:t>。</w:t>
      </w:r>
      <w:r w:rsidR="00941CB5" w:rsidRPr="00EC6A13">
        <w:rPr>
          <w:rFonts w:hint="eastAsia"/>
          <w:snapToGrid/>
          <w:szCs w:val="24"/>
        </w:rPr>
        <w:t>15</w:t>
      </w:r>
      <w:r w:rsidR="00941CB5" w:rsidRPr="00EC6A13">
        <w:rPr>
          <w:rFonts w:hint="eastAsia"/>
          <w:snapToGrid/>
          <w:szCs w:val="24"/>
        </w:rPr>
        <w:t>岁以上年龄组男女文盲率约为</w:t>
      </w:r>
      <w:r w:rsidR="00941CB5" w:rsidRPr="00EC6A13">
        <w:rPr>
          <w:rFonts w:hint="eastAsia"/>
          <w:snapToGrid/>
          <w:szCs w:val="24"/>
        </w:rPr>
        <w:t>22%</w:t>
      </w:r>
      <w:r w:rsidR="00941CB5" w:rsidRPr="00EC6A13">
        <w:rPr>
          <w:rFonts w:hint="eastAsia"/>
          <w:snapToGrid/>
          <w:szCs w:val="24"/>
        </w:rPr>
        <w:t>。男性为</w:t>
      </w:r>
      <w:r w:rsidR="00941CB5" w:rsidRPr="00EC6A13">
        <w:rPr>
          <w:snapToGrid/>
          <w:szCs w:val="24"/>
        </w:rPr>
        <w:t>21.9%</w:t>
      </w:r>
      <w:r w:rsidR="00941CB5" w:rsidRPr="00EC6A13">
        <w:rPr>
          <w:rFonts w:hint="eastAsia"/>
          <w:snapToGrid/>
          <w:szCs w:val="24"/>
        </w:rPr>
        <w:t>，女性为</w:t>
      </w:r>
      <w:r w:rsidR="00941CB5" w:rsidRPr="00EC6A13">
        <w:rPr>
          <w:snapToGrid/>
          <w:szCs w:val="24"/>
        </w:rPr>
        <w:t>22.1%</w:t>
      </w:r>
      <w:r w:rsidR="00941CB5" w:rsidRPr="00EC6A13">
        <w:rPr>
          <w:rFonts w:hint="eastAsia"/>
          <w:snapToGrid/>
          <w:szCs w:val="24"/>
        </w:rPr>
        <w:t>。</w:t>
      </w:r>
    </w:p>
    <w:p w:rsidR="00941CB5" w:rsidRPr="00EC6A13" w:rsidRDefault="00816AAD" w:rsidP="00816AAD">
      <w:pPr>
        <w:ind w:firstLine="510"/>
        <w:rPr>
          <w:snapToGrid/>
          <w:szCs w:val="24"/>
        </w:rPr>
      </w:pPr>
      <w:r>
        <w:rPr>
          <w:snapToGrid/>
          <w:szCs w:val="24"/>
        </w:rPr>
        <w:t>327.</w:t>
      </w:r>
      <w:r>
        <w:rPr>
          <w:rFonts w:hint="eastAsia"/>
          <w:snapToGrid/>
          <w:szCs w:val="24"/>
        </w:rPr>
        <w:t xml:space="preserve">  </w:t>
      </w:r>
      <w:r w:rsidR="00941CB5" w:rsidRPr="00EC6A13">
        <w:rPr>
          <w:rFonts w:hint="eastAsia"/>
          <w:snapToGrid/>
          <w:szCs w:val="24"/>
        </w:rPr>
        <w:t>在城市人口中，同年龄组的文盲率约为</w:t>
      </w:r>
      <w:r w:rsidR="00941CB5" w:rsidRPr="00EC6A13">
        <w:rPr>
          <w:snapToGrid/>
          <w:szCs w:val="24"/>
        </w:rPr>
        <w:t>12.1%</w:t>
      </w:r>
      <w:r w:rsidR="00941CB5">
        <w:rPr>
          <w:rFonts w:hint="eastAsia"/>
          <w:snapToGrid/>
          <w:szCs w:val="24"/>
        </w:rPr>
        <w:t>(</w:t>
      </w:r>
      <w:r w:rsidR="00941CB5" w:rsidRPr="00EC6A13">
        <w:rPr>
          <w:rFonts w:hint="eastAsia"/>
          <w:snapToGrid/>
          <w:szCs w:val="24"/>
        </w:rPr>
        <w:t>男性为</w:t>
      </w:r>
      <w:r w:rsidR="00941CB5" w:rsidRPr="00EC6A13">
        <w:rPr>
          <w:snapToGrid/>
          <w:szCs w:val="24"/>
        </w:rPr>
        <w:t>11.1%</w:t>
      </w:r>
      <w:r w:rsidR="00941CB5" w:rsidRPr="00EC6A13">
        <w:rPr>
          <w:rFonts w:hint="eastAsia"/>
          <w:snapToGrid/>
          <w:szCs w:val="24"/>
        </w:rPr>
        <w:t>，女性为</w:t>
      </w:r>
      <w:r w:rsidR="00941CB5" w:rsidRPr="00EC6A13">
        <w:rPr>
          <w:rFonts w:hint="eastAsia"/>
          <w:snapToGrid/>
          <w:szCs w:val="24"/>
        </w:rPr>
        <w:t>13%</w:t>
      </w:r>
      <w:r w:rsidR="00941CB5">
        <w:rPr>
          <w:rFonts w:hint="eastAsia"/>
          <w:snapToGrid/>
          <w:szCs w:val="24"/>
        </w:rPr>
        <w:t>)</w:t>
      </w:r>
      <w:r w:rsidR="00941CB5" w:rsidRPr="00EC6A13">
        <w:rPr>
          <w:rFonts w:hint="eastAsia"/>
          <w:snapToGrid/>
          <w:szCs w:val="24"/>
        </w:rPr>
        <w:t>，而农村人口的文盲率为</w:t>
      </w:r>
      <w:r w:rsidR="00941CB5" w:rsidRPr="00EC6A13">
        <w:rPr>
          <w:snapToGrid/>
          <w:szCs w:val="24"/>
        </w:rPr>
        <w:t>36.5%</w:t>
      </w:r>
      <w:r w:rsidR="00941CB5">
        <w:rPr>
          <w:rFonts w:hint="eastAsia"/>
          <w:snapToGrid/>
          <w:szCs w:val="24"/>
        </w:rPr>
        <w:t>(</w:t>
      </w:r>
      <w:r w:rsidR="00941CB5" w:rsidRPr="00EC6A13">
        <w:rPr>
          <w:rFonts w:hint="eastAsia"/>
          <w:snapToGrid/>
          <w:szCs w:val="24"/>
        </w:rPr>
        <w:t>男性为</w:t>
      </w:r>
      <w:r w:rsidR="00941CB5" w:rsidRPr="00EC6A13">
        <w:rPr>
          <w:snapToGrid/>
          <w:szCs w:val="24"/>
        </w:rPr>
        <w:t>36.1%</w:t>
      </w:r>
      <w:r w:rsidR="00941CB5" w:rsidRPr="00EC6A13">
        <w:rPr>
          <w:rFonts w:hint="eastAsia"/>
          <w:snapToGrid/>
          <w:szCs w:val="24"/>
        </w:rPr>
        <w:t>，女性为</w:t>
      </w:r>
      <w:r w:rsidR="00941CB5" w:rsidRPr="00EC6A13">
        <w:rPr>
          <w:snapToGrid/>
          <w:szCs w:val="24"/>
        </w:rPr>
        <w:t>33.9%</w:t>
      </w:r>
      <w:r w:rsidR="00941CB5">
        <w:rPr>
          <w:rFonts w:hint="eastAsia"/>
          <w:snapToGrid/>
          <w:szCs w:val="24"/>
        </w:rPr>
        <w:t>)</w:t>
      </w:r>
      <w:r w:rsidR="00941CB5" w:rsidRPr="00EC6A13">
        <w:rPr>
          <w:rFonts w:hint="eastAsia"/>
          <w:snapToGrid/>
          <w:szCs w:val="24"/>
        </w:rPr>
        <w:t>。这些数据表明，与其他拉丁美洲国家不同，尼加拉瓜的文化教育缩小了性别差距，男女之间的文盲率并无显著区别。从居住地区看，农村地区的文盲率要高于城市地区。</w:t>
      </w:r>
    </w:p>
    <w:p w:rsidR="00941CB5" w:rsidRPr="00EC6A13" w:rsidRDefault="00816AAD" w:rsidP="00816AAD">
      <w:pPr>
        <w:ind w:firstLine="510"/>
        <w:rPr>
          <w:snapToGrid/>
          <w:szCs w:val="24"/>
        </w:rPr>
      </w:pPr>
      <w:r>
        <w:rPr>
          <w:snapToGrid/>
          <w:szCs w:val="24"/>
        </w:rPr>
        <w:t>328.</w:t>
      </w:r>
      <w:r>
        <w:rPr>
          <w:rFonts w:hint="eastAsia"/>
          <w:snapToGrid/>
          <w:szCs w:val="24"/>
        </w:rPr>
        <w:t xml:space="preserve">  </w:t>
      </w:r>
      <w:r w:rsidR="00941CB5" w:rsidRPr="00EC6A13">
        <w:rPr>
          <w:rFonts w:hint="eastAsia"/>
          <w:snapToGrid/>
          <w:szCs w:val="24"/>
        </w:rPr>
        <w:t>与男性相比，</w:t>
      </w:r>
      <w:r w:rsidR="00941CB5" w:rsidRPr="00EC6A13">
        <w:rPr>
          <w:rFonts w:hint="eastAsia"/>
          <w:snapToGrid/>
          <w:szCs w:val="24"/>
        </w:rPr>
        <w:t>45</w:t>
      </w:r>
      <w:r w:rsidR="00941CB5" w:rsidRPr="00EC6A13">
        <w:rPr>
          <w:rFonts w:hint="eastAsia"/>
          <w:snapToGrid/>
          <w:szCs w:val="24"/>
        </w:rPr>
        <w:t>至</w:t>
      </w:r>
      <w:r w:rsidR="00941CB5" w:rsidRPr="00EC6A13">
        <w:rPr>
          <w:rFonts w:hint="eastAsia"/>
          <w:snapToGrid/>
          <w:szCs w:val="24"/>
        </w:rPr>
        <w:t>49</w:t>
      </w:r>
      <w:r w:rsidR="00941CB5" w:rsidRPr="00EC6A13">
        <w:rPr>
          <w:rFonts w:hint="eastAsia"/>
          <w:snapToGrid/>
          <w:szCs w:val="24"/>
        </w:rPr>
        <w:t>岁的女性的文盲率更高，特别是在农村地区</w:t>
      </w:r>
      <w:r w:rsidR="00D75587" w:rsidRPr="00D75587">
        <w:rPr>
          <w:rFonts w:hint="eastAsia"/>
          <w:snapToGrid/>
          <w:spacing w:val="-50"/>
          <w:szCs w:val="24"/>
        </w:rPr>
        <w:t>―</w:t>
      </w:r>
      <w:r w:rsidR="00D75587" w:rsidRPr="00D75587">
        <w:rPr>
          <w:rFonts w:hint="eastAsia"/>
          <w:snapToGrid/>
          <w:szCs w:val="24"/>
        </w:rPr>
        <w:t>―</w:t>
      </w:r>
      <w:r w:rsidR="00941CB5" w:rsidRPr="00EC6A13">
        <w:rPr>
          <w:rFonts w:hint="eastAsia"/>
          <w:snapToGrid/>
          <w:szCs w:val="24"/>
        </w:rPr>
        <w:t>1/3</w:t>
      </w:r>
      <w:r w:rsidR="00941CB5" w:rsidRPr="00EC6A13">
        <w:rPr>
          <w:rFonts w:hint="eastAsia"/>
          <w:snapToGrid/>
          <w:szCs w:val="24"/>
        </w:rPr>
        <w:t>的人为文盲，这对他们的健康和计划生育都会产生负面影响。另一方面，大多数居住在城市地区受过教育的妇女平均每人养育</w:t>
      </w:r>
      <w:r w:rsidR="00941CB5" w:rsidRPr="00EC6A13">
        <w:rPr>
          <w:rFonts w:hint="eastAsia"/>
          <w:snapToGrid/>
          <w:szCs w:val="24"/>
        </w:rPr>
        <w:t>2.6</w:t>
      </w:r>
      <w:r w:rsidR="00941CB5" w:rsidRPr="00EC6A13">
        <w:rPr>
          <w:rFonts w:hint="eastAsia"/>
          <w:snapToGrid/>
          <w:szCs w:val="24"/>
        </w:rPr>
        <w:t>名子女。</w:t>
      </w:r>
    </w:p>
    <w:p w:rsidR="00941CB5" w:rsidRPr="00EC6A13" w:rsidRDefault="00816AAD" w:rsidP="00816AAD">
      <w:pPr>
        <w:ind w:firstLine="510"/>
        <w:rPr>
          <w:snapToGrid/>
          <w:szCs w:val="24"/>
        </w:rPr>
      </w:pPr>
      <w:r>
        <w:rPr>
          <w:snapToGrid/>
          <w:szCs w:val="24"/>
        </w:rPr>
        <w:t>329.</w:t>
      </w:r>
      <w:r>
        <w:rPr>
          <w:rFonts w:hint="eastAsia"/>
          <w:snapToGrid/>
          <w:szCs w:val="24"/>
        </w:rPr>
        <w:t xml:space="preserve">  </w:t>
      </w:r>
      <w:r w:rsidR="00941CB5" w:rsidRPr="00EC6A13">
        <w:rPr>
          <w:rFonts w:hint="eastAsia"/>
          <w:snapToGrid/>
          <w:szCs w:val="24"/>
        </w:rPr>
        <w:t>在未成年人中，</w:t>
      </w:r>
      <w:r w:rsidR="00941CB5" w:rsidRPr="00EC6A13">
        <w:rPr>
          <w:rFonts w:hint="eastAsia"/>
          <w:snapToGrid/>
          <w:szCs w:val="24"/>
        </w:rPr>
        <w:t>13%</w:t>
      </w:r>
      <w:r w:rsidR="00941CB5" w:rsidRPr="00EC6A13">
        <w:rPr>
          <w:rFonts w:hint="eastAsia"/>
          <w:snapToGrid/>
          <w:szCs w:val="24"/>
        </w:rPr>
        <w:t>未完成任何教育级别的学习，</w:t>
      </w:r>
      <w:r w:rsidR="00941CB5" w:rsidRPr="00EC6A13">
        <w:rPr>
          <w:snapToGrid/>
          <w:szCs w:val="24"/>
        </w:rPr>
        <w:t>38.8%</w:t>
      </w:r>
      <w:r w:rsidR="00941CB5" w:rsidRPr="00EC6A13">
        <w:rPr>
          <w:rFonts w:hint="eastAsia"/>
          <w:snapToGrid/>
          <w:szCs w:val="24"/>
        </w:rPr>
        <w:t>的人达到某些被认可的小学级别，还有</w:t>
      </w:r>
      <w:r w:rsidR="00941CB5" w:rsidRPr="00EC6A13">
        <w:rPr>
          <w:snapToGrid/>
          <w:szCs w:val="24"/>
        </w:rPr>
        <w:t>34.4%</w:t>
      </w:r>
      <w:r w:rsidR="00941CB5" w:rsidRPr="00EC6A13">
        <w:rPr>
          <w:rFonts w:hint="eastAsia"/>
          <w:snapToGrid/>
          <w:szCs w:val="24"/>
        </w:rPr>
        <w:t>的人达到中学等级。经济活跃人口中约有</w:t>
      </w:r>
      <w:r w:rsidR="00941CB5" w:rsidRPr="00EC6A13">
        <w:rPr>
          <w:rFonts w:hint="eastAsia"/>
          <w:snapToGrid/>
          <w:szCs w:val="24"/>
        </w:rPr>
        <w:t>50%</w:t>
      </w:r>
      <w:r w:rsidR="00941CB5" w:rsidRPr="00EC6A13">
        <w:rPr>
          <w:rFonts w:hint="eastAsia"/>
          <w:snapToGrid/>
          <w:szCs w:val="24"/>
        </w:rPr>
        <w:t>的人不满</w:t>
      </w:r>
      <w:r w:rsidR="00941CB5" w:rsidRPr="00EC6A13">
        <w:rPr>
          <w:rFonts w:hint="eastAsia"/>
          <w:snapToGrid/>
          <w:szCs w:val="24"/>
        </w:rPr>
        <w:t>24</w:t>
      </w:r>
      <w:r w:rsidR="00941CB5" w:rsidRPr="00EC6A13">
        <w:rPr>
          <w:rFonts w:hint="eastAsia"/>
          <w:snapToGrid/>
          <w:szCs w:val="24"/>
        </w:rPr>
        <w:t>岁且为公开失业或就业不足。</w:t>
      </w:r>
    </w:p>
    <w:p w:rsidR="00941CB5" w:rsidRPr="00EC6A13" w:rsidRDefault="00816AAD" w:rsidP="00816AAD">
      <w:pPr>
        <w:ind w:firstLine="510"/>
        <w:rPr>
          <w:rFonts w:hint="eastAsia"/>
          <w:snapToGrid/>
          <w:szCs w:val="24"/>
        </w:rPr>
      </w:pPr>
      <w:r>
        <w:rPr>
          <w:snapToGrid/>
          <w:szCs w:val="24"/>
        </w:rPr>
        <w:t>330.</w:t>
      </w:r>
      <w:r>
        <w:rPr>
          <w:rFonts w:hint="eastAsia"/>
          <w:snapToGrid/>
          <w:szCs w:val="24"/>
        </w:rPr>
        <w:t xml:space="preserve">  </w:t>
      </w:r>
      <w:r w:rsidR="00941CB5" w:rsidRPr="00EC6A13">
        <w:rPr>
          <w:rFonts w:hint="eastAsia"/>
          <w:snapToGrid/>
          <w:szCs w:val="24"/>
        </w:rPr>
        <w:t>2003</w:t>
      </w:r>
      <w:r w:rsidR="00941CB5" w:rsidRPr="00EC6A13">
        <w:rPr>
          <w:rFonts w:hint="eastAsia"/>
          <w:snapToGrid/>
          <w:szCs w:val="24"/>
        </w:rPr>
        <w:t>年，约有</w:t>
      </w:r>
      <w:r w:rsidR="00941CB5" w:rsidRPr="00EC6A13">
        <w:rPr>
          <w:snapToGrid/>
          <w:szCs w:val="24"/>
        </w:rPr>
        <w:t>80</w:t>
      </w:r>
      <w:r w:rsidR="00941CB5">
        <w:rPr>
          <w:snapToGrid/>
          <w:szCs w:val="24"/>
        </w:rPr>
        <w:t>0,</w:t>
      </w:r>
      <w:r w:rsidR="00941CB5" w:rsidRPr="00EC6A13">
        <w:rPr>
          <w:snapToGrid/>
          <w:szCs w:val="24"/>
        </w:rPr>
        <w:t>000</w:t>
      </w:r>
      <w:r w:rsidR="00941CB5" w:rsidRPr="00EC6A13">
        <w:rPr>
          <w:rFonts w:hint="eastAsia"/>
          <w:snapToGrid/>
          <w:szCs w:val="24"/>
        </w:rPr>
        <w:t>名男女儿童没有入学，</w:t>
      </w:r>
      <w:r w:rsidR="00941CB5" w:rsidRPr="00EC6A13">
        <w:rPr>
          <w:rFonts w:hint="eastAsia"/>
          <w:snapToGrid/>
          <w:szCs w:val="24"/>
        </w:rPr>
        <w:t>2005</w:t>
      </w:r>
      <w:r w:rsidR="00941CB5" w:rsidRPr="00EC6A13">
        <w:rPr>
          <w:rFonts w:hint="eastAsia"/>
          <w:snapToGrid/>
          <w:szCs w:val="24"/>
        </w:rPr>
        <w:t>年未入学的适龄儿童人数共计</w:t>
      </w:r>
      <w:r w:rsidR="00941CB5" w:rsidRPr="00EC6A13">
        <w:rPr>
          <w:snapToGrid/>
          <w:szCs w:val="24"/>
        </w:rPr>
        <w:t>50</w:t>
      </w:r>
      <w:r w:rsidR="00941CB5">
        <w:rPr>
          <w:snapToGrid/>
          <w:szCs w:val="24"/>
        </w:rPr>
        <w:t>0,</w:t>
      </w:r>
      <w:r w:rsidR="00941CB5" w:rsidRPr="00EC6A13">
        <w:rPr>
          <w:snapToGrid/>
          <w:szCs w:val="24"/>
        </w:rPr>
        <w:t>000</w:t>
      </w:r>
      <w:r w:rsidR="00941CB5" w:rsidRPr="00EC6A13">
        <w:rPr>
          <w:rFonts w:hint="eastAsia"/>
          <w:snapToGrid/>
          <w:szCs w:val="24"/>
        </w:rPr>
        <w:t>人。</w:t>
      </w:r>
    </w:p>
    <w:p w:rsidR="00941CB5" w:rsidRPr="00EC6A13" w:rsidRDefault="00816AAD" w:rsidP="00816AAD">
      <w:pPr>
        <w:spacing w:after="320"/>
        <w:ind w:firstLine="510"/>
        <w:rPr>
          <w:rFonts w:hint="eastAsia"/>
          <w:snapToGrid/>
          <w:szCs w:val="24"/>
        </w:rPr>
      </w:pPr>
      <w:r>
        <w:rPr>
          <w:snapToGrid/>
          <w:szCs w:val="24"/>
        </w:rPr>
        <w:t>331.</w:t>
      </w:r>
      <w:r>
        <w:rPr>
          <w:rFonts w:hint="eastAsia"/>
          <w:snapToGrid/>
          <w:szCs w:val="24"/>
        </w:rPr>
        <w:t xml:space="preserve">  </w:t>
      </w:r>
      <w:smartTag w:uri="urn:schemas-microsoft-com:office:smarttags" w:element="chsdate">
        <w:smartTagPr>
          <w:attr w:name="IsROCDate" w:val="False"/>
          <w:attr w:name="IsLunarDate" w:val="False"/>
          <w:attr w:name="Day" w:val="22"/>
          <w:attr w:name="Month" w:val="3"/>
          <w:attr w:name="Year" w:val="2006"/>
        </w:smartTagPr>
        <w:r w:rsidR="00941CB5" w:rsidRPr="00EC6A13">
          <w:rPr>
            <w:rFonts w:hint="eastAsia"/>
            <w:snapToGrid/>
            <w:szCs w:val="24"/>
          </w:rPr>
          <w:t>2006</w:t>
        </w:r>
        <w:r w:rsidR="00941CB5" w:rsidRPr="00EC6A13">
          <w:rPr>
            <w:rFonts w:hint="eastAsia"/>
            <w:snapToGrid/>
            <w:szCs w:val="24"/>
          </w:rPr>
          <w:t>年</w:t>
        </w:r>
        <w:r w:rsidR="00941CB5" w:rsidRPr="00EC6A13">
          <w:rPr>
            <w:rFonts w:hint="eastAsia"/>
            <w:snapToGrid/>
            <w:szCs w:val="24"/>
          </w:rPr>
          <w:t>3</w:t>
        </w:r>
        <w:r w:rsidR="00941CB5" w:rsidRPr="00EC6A13">
          <w:rPr>
            <w:rFonts w:hint="eastAsia"/>
            <w:snapToGrid/>
            <w:szCs w:val="24"/>
          </w:rPr>
          <w:t>月</w:t>
        </w:r>
        <w:r w:rsidR="00941CB5" w:rsidRPr="00EC6A13">
          <w:rPr>
            <w:rFonts w:hint="eastAsia"/>
            <w:snapToGrid/>
            <w:szCs w:val="24"/>
          </w:rPr>
          <w:t>22</w:t>
        </w:r>
        <w:r w:rsidR="00941CB5" w:rsidRPr="00EC6A13">
          <w:rPr>
            <w:rFonts w:hint="eastAsia"/>
            <w:snapToGrid/>
            <w:szCs w:val="24"/>
          </w:rPr>
          <w:t>日</w:t>
        </w:r>
      </w:smartTag>
      <w:r w:rsidR="00941CB5" w:rsidRPr="00EC6A13">
        <w:rPr>
          <w:rFonts w:hint="eastAsia"/>
          <w:snapToGrid/>
          <w:szCs w:val="24"/>
        </w:rPr>
        <w:t>，尼加拉瓜历史上第一部《普通教育法》获得通过。该法规定教育系统由一个正规教育子系统、一个非正规教育子系统以及一个技术教育子系统组成。它还赋予全国教育委员会</w:t>
      </w:r>
      <w:r w:rsidR="00941CB5">
        <w:rPr>
          <w:rFonts w:hint="eastAsia"/>
          <w:snapToGrid/>
          <w:szCs w:val="24"/>
        </w:rPr>
        <w:t>(</w:t>
      </w:r>
      <w:r w:rsidR="00941CB5" w:rsidRPr="00EC6A13">
        <w:rPr>
          <w:snapToGrid/>
          <w:szCs w:val="24"/>
        </w:rPr>
        <w:t>CNE</w:t>
      </w:r>
      <w:r w:rsidR="00941CB5">
        <w:rPr>
          <w:rFonts w:hint="eastAsia"/>
          <w:snapToGrid/>
          <w:szCs w:val="24"/>
        </w:rPr>
        <w:t>)</w:t>
      </w:r>
      <w:r w:rsidR="00941CB5" w:rsidRPr="00EC6A13">
        <w:rPr>
          <w:rFonts w:hint="eastAsia"/>
          <w:snapToGrid/>
          <w:szCs w:val="24"/>
        </w:rPr>
        <w:t>法律地位。</w:t>
      </w:r>
    </w:p>
    <w:p w:rsidR="00941CB5" w:rsidRPr="00EC6A13" w:rsidRDefault="00941CB5" w:rsidP="00816AAD">
      <w:pPr>
        <w:pStyle w:val="Heading3"/>
      </w:pPr>
      <w:r w:rsidRPr="00816AAD">
        <w:rPr>
          <w:u w:val="none"/>
        </w:rPr>
        <w:t xml:space="preserve">D.  </w:t>
      </w:r>
      <w:r w:rsidRPr="00EC6A13">
        <w:rPr>
          <w:rFonts w:hint="eastAsia"/>
        </w:rPr>
        <w:t>实现就业方面的平等</w:t>
      </w:r>
    </w:p>
    <w:p w:rsidR="00941CB5" w:rsidRPr="00EC6A13" w:rsidRDefault="00816AAD" w:rsidP="00816AAD">
      <w:pPr>
        <w:ind w:firstLine="510"/>
        <w:rPr>
          <w:snapToGrid/>
          <w:szCs w:val="24"/>
        </w:rPr>
      </w:pPr>
      <w:r>
        <w:rPr>
          <w:snapToGrid/>
          <w:szCs w:val="24"/>
        </w:rPr>
        <w:t>332.</w:t>
      </w:r>
      <w:r>
        <w:rPr>
          <w:rFonts w:hint="eastAsia"/>
          <w:snapToGrid/>
          <w:szCs w:val="24"/>
        </w:rPr>
        <w:t xml:space="preserve">  </w:t>
      </w:r>
      <w:r w:rsidR="00941CB5" w:rsidRPr="00EC6A13">
        <w:rPr>
          <w:rFonts w:hint="eastAsia"/>
          <w:snapToGrid/>
          <w:szCs w:val="24"/>
        </w:rPr>
        <w:t>与劳动事宜相关的法律框架由一系列文书组成，包括《政治宪法》、国际劳工组织的各项国际公约、《劳动法》以及其他涉及劳动关系的一般法律和行政管理措施。</w:t>
      </w:r>
    </w:p>
    <w:p w:rsidR="00941CB5" w:rsidRPr="00EC6A13" w:rsidRDefault="00816AAD" w:rsidP="00816AAD">
      <w:pPr>
        <w:ind w:firstLine="510"/>
        <w:rPr>
          <w:snapToGrid/>
          <w:szCs w:val="24"/>
        </w:rPr>
      </w:pPr>
      <w:r>
        <w:rPr>
          <w:snapToGrid/>
          <w:szCs w:val="24"/>
        </w:rPr>
        <w:t>333.</w:t>
      </w:r>
      <w:r>
        <w:rPr>
          <w:rFonts w:hint="eastAsia"/>
          <w:snapToGrid/>
          <w:szCs w:val="24"/>
        </w:rPr>
        <w:t xml:space="preserve">  </w:t>
      </w:r>
      <w:r w:rsidR="00941CB5" w:rsidRPr="00EC6A13">
        <w:rPr>
          <w:rFonts w:hint="eastAsia"/>
          <w:snapToGrid/>
          <w:szCs w:val="24"/>
        </w:rPr>
        <w:t>《宪法》确立了一系列劳动权利，包括获得工作、同工同酬、最低工资和社会福利的独立性、避免职业风险、八小时工作日、带薪休息、节假日、奖金、工作稳定性、保护怀孕妇女、罢工以及自由结社的权利。</w:t>
      </w:r>
    </w:p>
    <w:p w:rsidR="00941CB5" w:rsidRPr="00EC6A13" w:rsidRDefault="00816AAD" w:rsidP="00816AAD">
      <w:pPr>
        <w:ind w:firstLine="510"/>
        <w:rPr>
          <w:rFonts w:hint="eastAsia"/>
          <w:snapToGrid/>
          <w:szCs w:val="24"/>
        </w:rPr>
      </w:pPr>
      <w:r>
        <w:rPr>
          <w:snapToGrid/>
          <w:szCs w:val="24"/>
        </w:rPr>
        <w:t>334.</w:t>
      </w:r>
      <w:r>
        <w:rPr>
          <w:rFonts w:hint="eastAsia"/>
          <w:snapToGrid/>
          <w:szCs w:val="24"/>
        </w:rPr>
        <w:t xml:space="preserve">  </w:t>
      </w:r>
      <w:r w:rsidR="00941CB5" w:rsidRPr="00EC6A13">
        <w:rPr>
          <w:rFonts w:hint="eastAsia"/>
          <w:snapToGrid/>
          <w:szCs w:val="24"/>
        </w:rPr>
        <w:t>1996</w:t>
      </w:r>
      <w:r w:rsidR="00941CB5" w:rsidRPr="00EC6A13">
        <w:rPr>
          <w:rFonts w:hint="eastAsia"/>
          <w:snapToGrid/>
          <w:szCs w:val="24"/>
        </w:rPr>
        <w:t>年，尼加拉瓜通过了一部新的《劳动法》，取代了</w:t>
      </w:r>
      <w:r w:rsidR="00941CB5" w:rsidRPr="00EC6A13">
        <w:rPr>
          <w:rFonts w:hint="eastAsia"/>
          <w:snapToGrid/>
          <w:szCs w:val="24"/>
        </w:rPr>
        <w:t>1945</w:t>
      </w:r>
      <w:r w:rsidR="00941CB5" w:rsidRPr="00EC6A13">
        <w:rPr>
          <w:rFonts w:hint="eastAsia"/>
          <w:snapToGrid/>
          <w:szCs w:val="24"/>
        </w:rPr>
        <w:t>年的《劳动法》。新法典涉及对实质性权利的处理，以及司法及行政管理程序。</w:t>
      </w:r>
    </w:p>
    <w:p w:rsidR="00941CB5" w:rsidRPr="00EC6A13" w:rsidRDefault="00816AAD" w:rsidP="00816AAD">
      <w:pPr>
        <w:ind w:firstLine="510"/>
        <w:rPr>
          <w:snapToGrid/>
          <w:szCs w:val="24"/>
        </w:rPr>
      </w:pPr>
      <w:r>
        <w:rPr>
          <w:snapToGrid/>
          <w:szCs w:val="24"/>
        </w:rPr>
        <w:t>335.</w:t>
      </w:r>
      <w:r>
        <w:rPr>
          <w:rFonts w:hint="eastAsia"/>
          <w:snapToGrid/>
          <w:szCs w:val="24"/>
        </w:rPr>
        <w:t xml:space="preserve">  </w:t>
      </w:r>
      <w:r w:rsidR="00941CB5" w:rsidRPr="00EC6A13">
        <w:rPr>
          <w:rFonts w:hint="eastAsia"/>
          <w:snapToGrid/>
          <w:szCs w:val="24"/>
        </w:rPr>
        <w:t>劳动部负责编制和执行劳动政策。此外，它还必须通过经济和社会机构对政策的执行情况进行评价。第</w:t>
      </w:r>
      <w:r w:rsidR="00941CB5" w:rsidRPr="00EC6A13">
        <w:rPr>
          <w:rFonts w:hint="eastAsia"/>
          <w:snapToGrid/>
          <w:szCs w:val="24"/>
        </w:rPr>
        <w:t>290</w:t>
      </w:r>
      <w:r w:rsidR="00941CB5" w:rsidRPr="00EC6A13">
        <w:rPr>
          <w:rFonts w:hint="eastAsia"/>
          <w:snapToGrid/>
          <w:szCs w:val="24"/>
        </w:rPr>
        <w:t>号法律规定由劳动部通过一个覆盖全国的监察体系负责监督《劳动法》的严格执行。</w:t>
      </w:r>
    </w:p>
    <w:p w:rsidR="00941CB5" w:rsidRPr="00EC6A13" w:rsidRDefault="00816AAD" w:rsidP="00816AAD">
      <w:pPr>
        <w:ind w:firstLine="510"/>
        <w:rPr>
          <w:snapToGrid/>
          <w:szCs w:val="24"/>
        </w:rPr>
      </w:pPr>
      <w:r>
        <w:rPr>
          <w:snapToGrid/>
          <w:szCs w:val="24"/>
        </w:rPr>
        <w:t>336.</w:t>
      </w:r>
      <w:r>
        <w:rPr>
          <w:rFonts w:hint="eastAsia"/>
          <w:snapToGrid/>
          <w:szCs w:val="24"/>
        </w:rPr>
        <w:t xml:space="preserve">  </w:t>
      </w:r>
      <w:r w:rsidR="00941CB5" w:rsidRPr="00EC6A13">
        <w:rPr>
          <w:rFonts w:hint="eastAsia"/>
          <w:snapToGrid/>
          <w:szCs w:val="24"/>
        </w:rPr>
        <w:t>在出现侵犯劳动权利的情况时，如涉及工会的法定自治地位、怀孕妇女、违反合同或正当理由解雇，可向该部的监察部门提出投诉，这是解决劳动争端的第一步行政程序。该机构在全国的各部门开展工作。</w:t>
      </w:r>
    </w:p>
    <w:p w:rsidR="00941CB5" w:rsidRPr="00EC6A13" w:rsidRDefault="00816AAD" w:rsidP="00816AAD">
      <w:pPr>
        <w:ind w:firstLine="510"/>
        <w:rPr>
          <w:rFonts w:hint="eastAsia"/>
          <w:snapToGrid/>
          <w:szCs w:val="24"/>
        </w:rPr>
      </w:pPr>
      <w:r>
        <w:rPr>
          <w:snapToGrid/>
          <w:szCs w:val="24"/>
        </w:rPr>
        <w:t>337.</w:t>
      </w:r>
      <w:r>
        <w:rPr>
          <w:rFonts w:hint="eastAsia"/>
          <w:snapToGrid/>
          <w:szCs w:val="24"/>
        </w:rPr>
        <w:t xml:space="preserve">  </w:t>
      </w:r>
      <w:r w:rsidR="00941CB5" w:rsidRPr="00EC6A13">
        <w:rPr>
          <w:rFonts w:hint="eastAsia"/>
          <w:snapToGrid/>
          <w:szCs w:val="24"/>
        </w:rPr>
        <w:t>2003</w:t>
      </w:r>
      <w:r w:rsidR="00941CB5" w:rsidRPr="00EC6A13">
        <w:rPr>
          <w:rFonts w:hint="eastAsia"/>
          <w:snapToGrid/>
          <w:szCs w:val="24"/>
        </w:rPr>
        <w:t>年，旨在确保在各部委和公共机构工作的男女获得更大程度稳定性的《</w:t>
      </w:r>
      <w:r w:rsidR="00941CB5" w:rsidRPr="00EC6A13">
        <w:rPr>
          <w:rFonts w:hint="eastAsia"/>
          <w:snapToGrid/>
          <w:szCs w:val="24"/>
          <w:lang w:val="en-GB"/>
        </w:rPr>
        <w:t>公务员和行政管理职业法</w:t>
      </w:r>
      <w:r w:rsidR="00941CB5" w:rsidRPr="00EC6A13">
        <w:rPr>
          <w:rFonts w:hint="eastAsia"/>
          <w:snapToGrid/>
          <w:szCs w:val="24"/>
        </w:rPr>
        <w:t>》</w:t>
      </w:r>
      <w:r w:rsidR="00941CB5">
        <w:rPr>
          <w:rFonts w:hint="eastAsia"/>
          <w:snapToGrid/>
          <w:szCs w:val="24"/>
        </w:rPr>
        <w:t>(</w:t>
      </w:r>
      <w:r w:rsidR="00941CB5" w:rsidRPr="00EC6A13">
        <w:rPr>
          <w:rFonts w:hint="eastAsia"/>
          <w:snapToGrid/>
          <w:szCs w:val="24"/>
        </w:rPr>
        <w:t>第</w:t>
      </w:r>
      <w:r w:rsidR="00941CB5" w:rsidRPr="00EC6A13">
        <w:rPr>
          <w:rFonts w:hint="eastAsia"/>
          <w:snapToGrid/>
          <w:szCs w:val="24"/>
        </w:rPr>
        <w:t>476</w:t>
      </w:r>
      <w:r w:rsidR="00941CB5" w:rsidRPr="00EC6A13">
        <w:rPr>
          <w:rFonts w:hint="eastAsia"/>
          <w:snapToGrid/>
          <w:szCs w:val="24"/>
        </w:rPr>
        <w:t>号法律</w:t>
      </w:r>
      <w:r w:rsidR="00941CB5">
        <w:rPr>
          <w:rFonts w:hint="eastAsia"/>
          <w:snapToGrid/>
          <w:szCs w:val="24"/>
        </w:rPr>
        <w:t>)</w:t>
      </w:r>
      <w:r w:rsidR="00941CB5" w:rsidRPr="00EC6A13">
        <w:rPr>
          <w:rFonts w:hint="eastAsia"/>
          <w:snapToGrid/>
          <w:szCs w:val="24"/>
        </w:rPr>
        <w:t>获得通过。</w:t>
      </w:r>
    </w:p>
    <w:p w:rsidR="00941CB5" w:rsidRPr="00EC6A13" w:rsidRDefault="00816AAD" w:rsidP="00816AAD">
      <w:pPr>
        <w:ind w:firstLine="510"/>
        <w:rPr>
          <w:snapToGrid/>
          <w:szCs w:val="24"/>
        </w:rPr>
      </w:pPr>
      <w:r>
        <w:rPr>
          <w:snapToGrid/>
          <w:szCs w:val="24"/>
        </w:rPr>
        <w:t>338.</w:t>
      </w:r>
      <w:r>
        <w:rPr>
          <w:rFonts w:hint="eastAsia"/>
          <w:snapToGrid/>
          <w:szCs w:val="24"/>
        </w:rPr>
        <w:t xml:space="preserve">  </w:t>
      </w:r>
      <w:r w:rsidR="00941CB5" w:rsidRPr="00EC6A13">
        <w:rPr>
          <w:rFonts w:hint="eastAsia"/>
          <w:snapToGrid/>
          <w:szCs w:val="24"/>
        </w:rPr>
        <w:t>家政工作对国民经济有一定影响，主要由妇女承担。</w:t>
      </w:r>
      <w:r w:rsidR="00941CB5" w:rsidRPr="00EC6A13">
        <w:rPr>
          <w:rFonts w:hint="eastAsia"/>
          <w:noProof/>
          <w:snapToGrid/>
          <w:szCs w:val="24"/>
        </w:rPr>
        <w:t>《劳动法》第</w:t>
      </w:r>
      <w:r w:rsidR="00941CB5" w:rsidRPr="00EC6A13">
        <w:rPr>
          <w:rFonts w:hint="eastAsia"/>
          <w:noProof/>
          <w:snapToGrid/>
          <w:szCs w:val="24"/>
        </w:rPr>
        <w:t>145</w:t>
      </w:r>
      <w:r w:rsidR="00941CB5" w:rsidRPr="00EC6A13">
        <w:rPr>
          <w:rFonts w:hint="eastAsia"/>
          <w:noProof/>
          <w:snapToGrid/>
          <w:szCs w:val="24"/>
        </w:rPr>
        <w:t>条给予家政服务人员的定义是“在雇主</w:t>
      </w:r>
      <w:r w:rsidR="00941CB5">
        <w:rPr>
          <w:rFonts w:hint="eastAsia"/>
          <w:noProof/>
          <w:snapToGrid/>
          <w:szCs w:val="24"/>
        </w:rPr>
        <w:t>(</w:t>
      </w:r>
      <w:r w:rsidR="00941CB5" w:rsidRPr="00EC6A13">
        <w:rPr>
          <w:rFonts w:hint="eastAsia"/>
          <w:noProof/>
          <w:snapToGrid/>
          <w:szCs w:val="24"/>
        </w:rPr>
        <w:t>一个人或一个家庭</w:t>
      </w:r>
      <w:r w:rsidR="00941CB5">
        <w:rPr>
          <w:rFonts w:hint="eastAsia"/>
          <w:noProof/>
          <w:snapToGrid/>
          <w:szCs w:val="24"/>
        </w:rPr>
        <w:t>)</w:t>
      </w:r>
      <w:r w:rsidR="00941CB5" w:rsidRPr="00EC6A13">
        <w:rPr>
          <w:rFonts w:hint="eastAsia"/>
          <w:noProof/>
          <w:snapToGrid/>
          <w:szCs w:val="24"/>
        </w:rPr>
        <w:t>的居住地以日常和连续的形式为雇主提供家庭服务，并且所提供的服务不直接为雇主带来营利的人员</w:t>
      </w:r>
      <w:r w:rsidR="00941CB5" w:rsidRPr="00EC6A13">
        <w:rPr>
          <w:rFonts w:hint="eastAsia"/>
          <w:snapToGrid/>
          <w:szCs w:val="24"/>
        </w:rPr>
        <w:t>。</w:t>
      </w:r>
      <w:r w:rsidR="00941CB5" w:rsidRPr="00EC6A13">
        <w:rPr>
          <w:rFonts w:hint="eastAsia"/>
          <w:noProof/>
          <w:snapToGrid/>
          <w:szCs w:val="24"/>
        </w:rPr>
        <w:t>”</w:t>
      </w:r>
    </w:p>
    <w:p w:rsidR="00941CB5" w:rsidRPr="00EC6A13" w:rsidRDefault="00816AAD" w:rsidP="00816AAD">
      <w:pPr>
        <w:ind w:firstLine="510"/>
        <w:rPr>
          <w:snapToGrid/>
          <w:szCs w:val="24"/>
        </w:rPr>
      </w:pPr>
      <w:r>
        <w:rPr>
          <w:snapToGrid/>
          <w:szCs w:val="24"/>
        </w:rPr>
        <w:t>339.</w:t>
      </w:r>
      <w:r>
        <w:rPr>
          <w:rFonts w:hint="eastAsia"/>
          <w:snapToGrid/>
          <w:szCs w:val="24"/>
        </w:rPr>
        <w:t xml:space="preserve">  </w:t>
      </w:r>
      <w:r w:rsidR="00941CB5" w:rsidRPr="00EC6A13">
        <w:rPr>
          <w:rFonts w:hint="eastAsia"/>
          <w:snapToGrid/>
          <w:szCs w:val="24"/>
        </w:rPr>
        <w:t>监督服务无法总是将从事家政工作的每个人都包含在内，因此在现实中，要确保尊重他们的劳动权利有一些困难。《劳动法》中有一个章节专门涉及一些特殊性质的劳动，包括家政工作，确定了以下保障措施：</w:t>
      </w:r>
    </w:p>
    <w:p w:rsidR="00941CB5" w:rsidRPr="00EC6A13" w:rsidRDefault="00941CB5" w:rsidP="00816AAD">
      <w:pPr>
        <w:pStyle w:val="a8"/>
        <w:rPr>
          <w:snapToGrid/>
        </w:rPr>
      </w:pPr>
      <w:r w:rsidRPr="00EC6A13">
        <w:rPr>
          <w:snapToGrid/>
        </w:rPr>
        <w:t>(a)</w:t>
      </w:r>
      <w:r w:rsidRPr="00EC6A13">
        <w:rPr>
          <w:snapToGrid/>
        </w:rPr>
        <w:tab/>
      </w:r>
      <w:r w:rsidRPr="00EC6A13">
        <w:rPr>
          <w:rFonts w:hint="eastAsia"/>
          <w:snapToGrid/>
        </w:rPr>
        <w:t>家政服务工作者的报酬应适当包括：食宿。从付给的薪水来看，应当占到货币工资的</w:t>
      </w:r>
      <w:r w:rsidRPr="00EC6A13">
        <w:rPr>
          <w:rFonts w:hint="eastAsia"/>
          <w:snapToGrid/>
        </w:rPr>
        <w:t>50%</w:t>
      </w:r>
      <w:r w:rsidRPr="00EC6A13">
        <w:rPr>
          <w:rFonts w:hint="eastAsia"/>
          <w:snapToGrid/>
        </w:rPr>
        <w:t>；</w:t>
      </w:r>
    </w:p>
    <w:p w:rsidR="00941CB5" w:rsidRPr="00EC6A13" w:rsidRDefault="00941CB5" w:rsidP="00816AAD">
      <w:pPr>
        <w:pStyle w:val="a8"/>
        <w:rPr>
          <w:snapToGrid/>
        </w:rPr>
      </w:pPr>
      <w:r w:rsidRPr="00EC6A13">
        <w:rPr>
          <w:snapToGrid/>
        </w:rPr>
        <w:t>(b)</w:t>
      </w:r>
      <w:r w:rsidRPr="00EC6A13">
        <w:rPr>
          <w:snapToGrid/>
        </w:rPr>
        <w:tab/>
      </w:r>
      <w:r w:rsidRPr="00EC6A13">
        <w:rPr>
          <w:rFonts w:hint="eastAsia"/>
          <w:snapToGrid/>
        </w:rPr>
        <w:t>家政工作者有权获得不少于</w:t>
      </w:r>
      <w:r w:rsidRPr="00EC6A13">
        <w:rPr>
          <w:rFonts w:hint="eastAsia"/>
          <w:snapToGrid/>
        </w:rPr>
        <w:t>12</w:t>
      </w:r>
      <w:r w:rsidRPr="00EC6A13">
        <w:rPr>
          <w:rFonts w:hint="eastAsia"/>
          <w:snapToGrid/>
        </w:rPr>
        <w:t>个小时的充分休息，其中八小时为夜间持续休息时间。如其他工作者根据《劳动法》享有的权利一样，他们也有权在间隔工作六天后享有周末休息；</w:t>
      </w:r>
    </w:p>
    <w:p w:rsidR="00941CB5" w:rsidRPr="00EC6A13" w:rsidRDefault="00941CB5" w:rsidP="00816AAD">
      <w:pPr>
        <w:pStyle w:val="a8"/>
        <w:rPr>
          <w:snapToGrid/>
        </w:rPr>
      </w:pPr>
      <w:r w:rsidRPr="00EC6A13">
        <w:rPr>
          <w:snapToGrid/>
        </w:rPr>
        <w:t>(c)</w:t>
      </w:r>
      <w:r w:rsidRPr="00EC6A13">
        <w:rPr>
          <w:snapToGrid/>
        </w:rPr>
        <w:tab/>
      </w:r>
      <w:r w:rsidRPr="00EC6A13">
        <w:rPr>
          <w:rFonts w:hint="eastAsia"/>
          <w:snapToGrid/>
        </w:rPr>
        <w:t>雇主必须为雇员上缴社会保险，如若不为，他将因此负有责任。</w:t>
      </w:r>
    </w:p>
    <w:p w:rsidR="00941CB5" w:rsidRPr="00EC6A13" w:rsidRDefault="00816AAD" w:rsidP="00816AAD">
      <w:pPr>
        <w:spacing w:after="320"/>
        <w:ind w:firstLine="510"/>
        <w:rPr>
          <w:snapToGrid/>
          <w:szCs w:val="24"/>
        </w:rPr>
      </w:pPr>
      <w:r>
        <w:rPr>
          <w:snapToGrid/>
          <w:szCs w:val="24"/>
        </w:rPr>
        <w:t>340.</w:t>
      </w:r>
      <w:r>
        <w:rPr>
          <w:rFonts w:hint="eastAsia"/>
          <w:snapToGrid/>
          <w:szCs w:val="24"/>
        </w:rPr>
        <w:t xml:space="preserve">  </w:t>
      </w:r>
      <w:r w:rsidR="00941CB5" w:rsidRPr="00EC6A13">
        <w:rPr>
          <w:rFonts w:hint="eastAsia"/>
          <w:snapToGrid/>
          <w:szCs w:val="24"/>
        </w:rPr>
        <w:t>与此同时，规定最低工资的法令还将家政部门归为一类。</w:t>
      </w:r>
    </w:p>
    <w:p w:rsidR="00941CB5" w:rsidRPr="00EC6A13" w:rsidRDefault="00941CB5" w:rsidP="00816AAD">
      <w:pPr>
        <w:pStyle w:val="Heading3"/>
      </w:pPr>
      <w:r w:rsidRPr="00816AAD">
        <w:rPr>
          <w:u w:val="none"/>
        </w:rPr>
        <w:t xml:space="preserve">E.  </w:t>
      </w:r>
      <w:r w:rsidRPr="00EC6A13">
        <w:rPr>
          <w:rFonts w:hint="eastAsia"/>
        </w:rPr>
        <w:t>获得保健服务方面的平等</w:t>
      </w:r>
    </w:p>
    <w:p w:rsidR="00941CB5" w:rsidRPr="00EC6A13" w:rsidRDefault="00816AAD" w:rsidP="00816AAD">
      <w:pPr>
        <w:ind w:firstLine="510"/>
        <w:rPr>
          <w:snapToGrid/>
          <w:szCs w:val="24"/>
        </w:rPr>
      </w:pPr>
      <w:r>
        <w:rPr>
          <w:snapToGrid/>
          <w:szCs w:val="24"/>
        </w:rPr>
        <w:t>341.</w:t>
      </w:r>
      <w:r>
        <w:rPr>
          <w:rFonts w:hint="eastAsia"/>
          <w:snapToGrid/>
          <w:szCs w:val="24"/>
        </w:rPr>
        <w:t xml:space="preserve">  </w:t>
      </w:r>
      <w:r w:rsidR="00941CB5" w:rsidRPr="00EC6A13">
        <w:rPr>
          <w:rFonts w:hint="eastAsia"/>
          <w:snapToGrid/>
          <w:szCs w:val="24"/>
        </w:rPr>
        <w:t>《宪法》第</w:t>
      </w:r>
      <w:r w:rsidR="00941CB5" w:rsidRPr="00EC6A13">
        <w:rPr>
          <w:rFonts w:hint="eastAsia"/>
          <w:snapToGrid/>
          <w:szCs w:val="24"/>
        </w:rPr>
        <w:t>59</w:t>
      </w:r>
      <w:r w:rsidR="00941CB5" w:rsidRPr="00EC6A13">
        <w:rPr>
          <w:rFonts w:hint="eastAsia"/>
          <w:snapToGrid/>
          <w:szCs w:val="24"/>
        </w:rPr>
        <w:t>条和《大西洋海岸自治法》规定保健是人人享有的权利，国家负责提供免费的保健，与社区开展联合计划。尼加拉瓜已批准妇女及儿童保健权利方面的国际标准。</w:t>
      </w:r>
    </w:p>
    <w:p w:rsidR="00941CB5" w:rsidRPr="00EC6A13" w:rsidRDefault="00816AAD" w:rsidP="00816AAD">
      <w:pPr>
        <w:ind w:firstLine="510"/>
        <w:rPr>
          <w:snapToGrid/>
          <w:szCs w:val="24"/>
        </w:rPr>
      </w:pPr>
      <w:r>
        <w:rPr>
          <w:snapToGrid/>
          <w:szCs w:val="24"/>
        </w:rPr>
        <w:t>342.</w:t>
      </w:r>
      <w:r>
        <w:rPr>
          <w:rFonts w:hint="eastAsia"/>
          <w:snapToGrid/>
          <w:szCs w:val="24"/>
        </w:rPr>
        <w:t xml:space="preserve">  </w:t>
      </w:r>
      <w:r w:rsidR="00941CB5" w:rsidRPr="00EC6A13">
        <w:rPr>
          <w:rFonts w:hint="eastAsia"/>
          <w:snapToGrid/>
          <w:szCs w:val="24"/>
        </w:rPr>
        <w:t>《普通保健法》</w:t>
      </w:r>
      <w:r w:rsidR="00941CB5">
        <w:rPr>
          <w:rFonts w:hint="eastAsia"/>
          <w:snapToGrid/>
          <w:szCs w:val="24"/>
        </w:rPr>
        <w:t>(</w:t>
      </w:r>
      <w:r w:rsidR="00941CB5" w:rsidRPr="00EC6A13">
        <w:rPr>
          <w:rFonts w:hint="eastAsia"/>
          <w:snapToGrid/>
          <w:szCs w:val="24"/>
        </w:rPr>
        <w:t>第</w:t>
      </w:r>
      <w:r w:rsidR="00941CB5" w:rsidRPr="00EC6A13">
        <w:rPr>
          <w:rFonts w:hint="eastAsia"/>
          <w:snapToGrid/>
          <w:szCs w:val="24"/>
        </w:rPr>
        <w:t>423</w:t>
      </w:r>
      <w:r w:rsidR="00941CB5" w:rsidRPr="00EC6A13">
        <w:rPr>
          <w:rFonts w:hint="eastAsia"/>
          <w:snapToGrid/>
          <w:szCs w:val="24"/>
        </w:rPr>
        <w:t>号法律</w:t>
      </w:r>
      <w:r w:rsidR="00941CB5">
        <w:rPr>
          <w:rFonts w:hint="eastAsia"/>
          <w:snapToGrid/>
          <w:szCs w:val="24"/>
        </w:rPr>
        <w:t>)</w:t>
      </w:r>
      <w:r>
        <w:rPr>
          <w:rFonts w:hint="eastAsia"/>
          <w:snapToGrid/>
          <w:szCs w:val="24"/>
        </w:rPr>
        <w:t xml:space="preserve"> </w:t>
      </w:r>
      <w:r w:rsidR="00941CB5" w:rsidRPr="00EC6A13">
        <w:rPr>
          <w:rStyle w:val="FootnoteReference"/>
          <w:rFonts w:eastAsia="SimSun"/>
          <w:snapToGrid/>
          <w:spacing w:val="10"/>
          <w:szCs w:val="24"/>
        </w:rPr>
        <w:footnoteReference w:id="62"/>
      </w:r>
      <w:r>
        <w:rPr>
          <w:rFonts w:hint="eastAsia"/>
          <w:snapToGrid/>
          <w:szCs w:val="24"/>
        </w:rPr>
        <w:t xml:space="preserve"> </w:t>
      </w:r>
      <w:r w:rsidR="00941CB5" w:rsidRPr="00EC6A13">
        <w:rPr>
          <w:rFonts w:hint="eastAsia"/>
          <w:snapToGrid/>
          <w:szCs w:val="24"/>
        </w:rPr>
        <w:t>第</w:t>
      </w:r>
      <w:r w:rsidR="00941CB5" w:rsidRPr="00EC6A13">
        <w:rPr>
          <w:rFonts w:hint="eastAsia"/>
          <w:snapToGrid/>
          <w:szCs w:val="24"/>
        </w:rPr>
        <w:t>17</w:t>
      </w:r>
      <w:r w:rsidR="00941CB5" w:rsidRPr="00EC6A13">
        <w:rPr>
          <w:rFonts w:hint="eastAsia"/>
          <w:snapToGrid/>
          <w:szCs w:val="24"/>
        </w:rPr>
        <w:t>条规定</w:t>
      </w:r>
      <w:r w:rsidR="00941CB5" w:rsidRPr="00EC6A13">
        <w:rPr>
          <w:rFonts w:hint="eastAsia"/>
          <w:snapToGrid/>
          <w:szCs w:val="24"/>
          <w:lang w:val="en-GB"/>
        </w:rPr>
        <w:t>卫生部应采取措施并开展必要的活动以改善营养状况，同时采取步骤预防人口、尤其是儿童、孕妇和老年人营养不良和缺乏微量营养素的问题</w:t>
      </w:r>
      <w:r w:rsidR="00941CB5" w:rsidRPr="00EC6A13">
        <w:rPr>
          <w:rFonts w:hint="eastAsia"/>
          <w:snapToGrid/>
          <w:szCs w:val="24"/>
        </w:rPr>
        <w:t>。第</w:t>
      </w:r>
      <w:r w:rsidR="00941CB5" w:rsidRPr="00EC6A13">
        <w:rPr>
          <w:rFonts w:hint="eastAsia"/>
          <w:snapToGrid/>
          <w:szCs w:val="24"/>
        </w:rPr>
        <w:t>32</w:t>
      </w:r>
      <w:r w:rsidR="00941CB5" w:rsidRPr="00EC6A13">
        <w:rPr>
          <w:rFonts w:hint="eastAsia"/>
          <w:snapToGrid/>
          <w:szCs w:val="24"/>
        </w:rPr>
        <w:t>条阐述了全面照顾妇女、儿童及未成年人方案，附带产前监测、生产及产后护理、新生儿护理、子宫和乳腺癌等的早期筛查。</w:t>
      </w:r>
    </w:p>
    <w:p w:rsidR="00941CB5" w:rsidRPr="00EC6A13" w:rsidRDefault="00816AAD" w:rsidP="00816AAD">
      <w:pPr>
        <w:ind w:firstLine="510"/>
        <w:rPr>
          <w:snapToGrid/>
          <w:szCs w:val="24"/>
        </w:rPr>
      </w:pPr>
      <w:r>
        <w:rPr>
          <w:snapToGrid/>
          <w:szCs w:val="24"/>
        </w:rPr>
        <w:t>343.</w:t>
      </w:r>
      <w:r>
        <w:rPr>
          <w:rFonts w:hint="eastAsia"/>
          <w:snapToGrid/>
          <w:szCs w:val="24"/>
        </w:rPr>
        <w:t xml:space="preserve">  </w:t>
      </w:r>
      <w:r w:rsidR="00941CB5" w:rsidRPr="00EC6A13">
        <w:rPr>
          <w:rFonts w:hint="eastAsia"/>
          <w:snapToGrid/>
          <w:szCs w:val="24"/>
        </w:rPr>
        <w:t>国家保健政策将性别平等作为一项主要内容，规定了公正平等的待遇。</w:t>
      </w:r>
    </w:p>
    <w:p w:rsidR="00941CB5" w:rsidRPr="00EC6A13" w:rsidRDefault="00816AAD" w:rsidP="00816AAD">
      <w:pPr>
        <w:ind w:firstLine="510"/>
        <w:rPr>
          <w:snapToGrid/>
          <w:szCs w:val="24"/>
        </w:rPr>
      </w:pPr>
      <w:r>
        <w:rPr>
          <w:snapToGrid/>
          <w:szCs w:val="24"/>
        </w:rPr>
        <w:t>344.</w:t>
      </w:r>
      <w:r>
        <w:rPr>
          <w:rFonts w:hint="eastAsia"/>
          <w:snapToGrid/>
          <w:szCs w:val="24"/>
        </w:rPr>
        <w:t xml:space="preserve">  </w:t>
      </w:r>
      <w:r w:rsidR="00941CB5" w:rsidRPr="00EC6A13">
        <w:rPr>
          <w:rFonts w:hint="eastAsia"/>
          <w:snapToGrid/>
          <w:szCs w:val="24"/>
        </w:rPr>
        <w:t>计划的优先事项包括孕产妇死亡率、避孕措施、艾滋病毒</w:t>
      </w:r>
      <w:r w:rsidR="00941CB5" w:rsidRPr="00EC6A13">
        <w:rPr>
          <w:rFonts w:hint="eastAsia"/>
          <w:snapToGrid/>
          <w:szCs w:val="24"/>
        </w:rPr>
        <w:t>/</w:t>
      </w:r>
      <w:r w:rsidR="00941CB5" w:rsidRPr="00EC6A13">
        <w:rPr>
          <w:rFonts w:hint="eastAsia"/>
          <w:snapToGrid/>
          <w:szCs w:val="24"/>
        </w:rPr>
        <w:t>艾滋病、妇科癌症和暴力行为。作为战略及干预措施的一部分，各种网络已开始运转。它旨在通过开展预防行动和培训卫生事务人员，向受害者提供全面照顾以解决家庭暴力和性暴力问题；除一些传统措施外，已开始在全国执行性健康和生殖健康战略</w:t>
      </w:r>
      <w:r w:rsidR="00941CB5">
        <w:rPr>
          <w:rFonts w:hint="eastAsia"/>
          <w:snapToGrid/>
          <w:szCs w:val="24"/>
        </w:rPr>
        <w:t>(</w:t>
      </w:r>
      <w:r w:rsidR="00941CB5" w:rsidRPr="00EC6A13">
        <w:rPr>
          <w:rFonts w:hint="eastAsia"/>
          <w:snapToGrid/>
          <w:szCs w:val="24"/>
        </w:rPr>
        <w:t>包含性别和生育问题</w:t>
      </w:r>
      <w:r w:rsidR="00941CB5">
        <w:rPr>
          <w:rFonts w:hint="eastAsia"/>
          <w:snapToGrid/>
          <w:szCs w:val="24"/>
        </w:rPr>
        <w:t>)</w:t>
      </w:r>
      <w:r w:rsidR="00941CB5" w:rsidRPr="00EC6A13">
        <w:rPr>
          <w:rFonts w:hint="eastAsia"/>
          <w:snapToGrid/>
          <w:szCs w:val="24"/>
        </w:rPr>
        <w:t>。还提出了专门针对男性问题的治疗方法，如前列腺问题。</w:t>
      </w:r>
    </w:p>
    <w:p w:rsidR="00941CB5" w:rsidRPr="00EC6A13" w:rsidRDefault="00816AAD" w:rsidP="00816AAD">
      <w:pPr>
        <w:ind w:firstLine="510"/>
        <w:rPr>
          <w:snapToGrid/>
          <w:szCs w:val="24"/>
        </w:rPr>
      </w:pPr>
      <w:r>
        <w:rPr>
          <w:snapToGrid/>
          <w:szCs w:val="24"/>
        </w:rPr>
        <w:t>345.</w:t>
      </w:r>
      <w:r>
        <w:rPr>
          <w:rFonts w:hint="eastAsia"/>
          <w:snapToGrid/>
          <w:szCs w:val="24"/>
        </w:rPr>
        <w:t xml:space="preserve">  </w:t>
      </w:r>
      <w:r w:rsidR="00941CB5" w:rsidRPr="00EC6A13">
        <w:rPr>
          <w:rFonts w:hint="eastAsia"/>
          <w:snapToGrid/>
          <w:szCs w:val="24"/>
        </w:rPr>
        <w:t>五年健康计划还强调了促进母乳喂养的重要性。其政策包括推动改善妇女行业保健的提议，包括对从事生殖工作的妇女的保健。</w:t>
      </w:r>
    </w:p>
    <w:p w:rsidR="00941CB5" w:rsidRPr="00EC6A13" w:rsidRDefault="00816AAD" w:rsidP="00816AAD">
      <w:pPr>
        <w:ind w:firstLine="510"/>
        <w:rPr>
          <w:snapToGrid/>
          <w:szCs w:val="24"/>
        </w:rPr>
      </w:pPr>
      <w:r>
        <w:rPr>
          <w:snapToGrid/>
          <w:szCs w:val="24"/>
        </w:rPr>
        <w:t>346.</w:t>
      </w:r>
      <w:r>
        <w:rPr>
          <w:rFonts w:hint="eastAsia"/>
          <w:snapToGrid/>
          <w:szCs w:val="24"/>
        </w:rPr>
        <w:t xml:space="preserve">  </w:t>
      </w:r>
      <w:r w:rsidR="00941CB5" w:rsidRPr="00EC6A13">
        <w:rPr>
          <w:rFonts w:hint="eastAsia"/>
          <w:snapToGrid/>
          <w:szCs w:val="24"/>
        </w:rPr>
        <w:t>已经通过全国健康委员会的运作实现公众参与的体制化，</w:t>
      </w:r>
      <w:r w:rsidR="00941CB5" w:rsidRPr="00EC6A13">
        <w:rPr>
          <w:rStyle w:val="FootnoteReference"/>
          <w:rFonts w:eastAsia="SimSun"/>
          <w:snapToGrid/>
          <w:spacing w:val="10"/>
          <w:szCs w:val="24"/>
        </w:rPr>
        <w:footnoteReference w:id="63"/>
      </w:r>
      <w:r>
        <w:rPr>
          <w:rFonts w:hint="eastAsia"/>
          <w:snapToGrid/>
          <w:szCs w:val="24"/>
        </w:rPr>
        <w:t xml:space="preserve"> </w:t>
      </w:r>
      <w:r w:rsidR="00941CB5" w:rsidRPr="00EC6A13">
        <w:rPr>
          <w:rFonts w:hint="eastAsia"/>
          <w:snapToGrid/>
          <w:szCs w:val="24"/>
        </w:rPr>
        <w:t>这是一个涉及保健政策编制、后续行动及监测工作的全国范围的工具。尽管没有设立国家级别以下的机构，但是部门保健委员会、区域委员会和城市委员会不时与国家</w:t>
      </w:r>
      <w:r w:rsidR="00941CB5" w:rsidRPr="00EC6A13">
        <w:rPr>
          <w:rFonts w:hint="eastAsia"/>
          <w:bCs/>
          <w:noProof/>
          <w:snapToGrid/>
          <w:szCs w:val="24"/>
          <w:lang w:val="es-ES_tradnl"/>
        </w:rPr>
        <w:t>经济与社会计划委员会</w:t>
      </w:r>
      <w:r w:rsidR="00941CB5">
        <w:rPr>
          <w:rFonts w:hint="eastAsia"/>
          <w:snapToGrid/>
          <w:szCs w:val="24"/>
        </w:rPr>
        <w:t>(</w:t>
      </w:r>
      <w:r w:rsidR="00941CB5" w:rsidRPr="00EC6A13">
        <w:rPr>
          <w:snapToGrid/>
          <w:szCs w:val="24"/>
        </w:rPr>
        <w:t>CONPES</w:t>
      </w:r>
      <w:r w:rsidR="00941CB5">
        <w:rPr>
          <w:rFonts w:hint="eastAsia"/>
          <w:snapToGrid/>
          <w:szCs w:val="24"/>
        </w:rPr>
        <w:t>)</w:t>
      </w:r>
      <w:r w:rsidR="00941CB5" w:rsidRPr="00EC6A13">
        <w:rPr>
          <w:rFonts w:hint="eastAsia"/>
          <w:snapToGrid/>
          <w:szCs w:val="24"/>
        </w:rPr>
        <w:t>开展联络。</w:t>
      </w:r>
    </w:p>
    <w:p w:rsidR="00941CB5" w:rsidRPr="00EC6A13" w:rsidRDefault="00816AAD" w:rsidP="00816AAD">
      <w:pPr>
        <w:ind w:firstLine="510"/>
        <w:rPr>
          <w:snapToGrid/>
          <w:szCs w:val="24"/>
        </w:rPr>
      </w:pPr>
      <w:r>
        <w:rPr>
          <w:snapToGrid/>
          <w:szCs w:val="24"/>
        </w:rPr>
        <w:t>347.</w:t>
      </w:r>
      <w:r>
        <w:rPr>
          <w:rFonts w:hint="eastAsia"/>
          <w:snapToGrid/>
          <w:szCs w:val="24"/>
        </w:rPr>
        <w:t xml:space="preserve">  </w:t>
      </w:r>
      <w:r w:rsidR="00941CB5" w:rsidRPr="00EC6A13">
        <w:rPr>
          <w:rFonts w:hint="eastAsia"/>
          <w:snapToGrid/>
          <w:szCs w:val="24"/>
        </w:rPr>
        <w:t>在营养方面，卫生部将采取措施和开展各项必要活动促进健康膳食。此外，它还将采取行动预防整个人群的营养不良和具体微量元素的缺乏，特别关注儿童、怀孕妇女及老年人群体。</w:t>
      </w:r>
      <w:r w:rsidR="00941CB5" w:rsidRPr="00EC6A13">
        <w:rPr>
          <w:rStyle w:val="FootnoteReference"/>
          <w:rFonts w:eastAsia="SimSun"/>
          <w:snapToGrid/>
          <w:spacing w:val="10"/>
          <w:szCs w:val="24"/>
        </w:rPr>
        <w:footnoteReference w:id="64"/>
      </w:r>
    </w:p>
    <w:p w:rsidR="00941CB5" w:rsidRPr="00EC6A13" w:rsidRDefault="00941CB5" w:rsidP="00816AAD">
      <w:pPr>
        <w:ind w:firstLine="510"/>
        <w:rPr>
          <w:snapToGrid/>
          <w:szCs w:val="24"/>
        </w:rPr>
      </w:pPr>
      <w:r w:rsidRPr="00EC6A13">
        <w:rPr>
          <w:snapToGrid/>
          <w:szCs w:val="24"/>
        </w:rPr>
        <w:t>348.</w:t>
      </w:r>
      <w:r w:rsidR="00816AAD">
        <w:rPr>
          <w:rFonts w:hint="eastAsia"/>
          <w:snapToGrid/>
          <w:szCs w:val="24"/>
        </w:rPr>
        <w:t xml:space="preserve">  </w:t>
      </w:r>
      <w:r w:rsidRPr="00EC6A13">
        <w:rPr>
          <w:rFonts w:hint="eastAsia"/>
          <w:snapToGrid/>
          <w:szCs w:val="24"/>
        </w:rPr>
        <w:t>卫生部作为负责提供这些服务的部门已经执行了全国健康政策和全国健康计划，二者都将性别问题和社会参与作为主要内容，提及了公正平等的待遇，对男女的潜能以及权力在个人间的分配给予同样的认可。</w:t>
      </w:r>
    </w:p>
    <w:p w:rsidR="00941CB5" w:rsidRPr="00EC6A13" w:rsidRDefault="00816AAD" w:rsidP="00816AAD">
      <w:pPr>
        <w:ind w:firstLine="510"/>
        <w:rPr>
          <w:snapToGrid/>
          <w:szCs w:val="24"/>
        </w:rPr>
      </w:pPr>
      <w:r>
        <w:rPr>
          <w:snapToGrid/>
          <w:szCs w:val="24"/>
        </w:rPr>
        <w:t>349.</w:t>
      </w:r>
      <w:r>
        <w:rPr>
          <w:rFonts w:hint="eastAsia"/>
          <w:snapToGrid/>
          <w:szCs w:val="24"/>
        </w:rPr>
        <w:t xml:space="preserve">  </w:t>
      </w:r>
      <w:r w:rsidR="00941CB5" w:rsidRPr="00EC6A13">
        <w:rPr>
          <w:rFonts w:hint="eastAsia"/>
          <w:snapToGrid/>
          <w:szCs w:val="24"/>
        </w:rPr>
        <w:t>《</w:t>
      </w:r>
      <w:r w:rsidR="00941CB5" w:rsidRPr="00EC6A13">
        <w:rPr>
          <w:rFonts w:hint="eastAsia"/>
          <w:snapToGrid/>
          <w:szCs w:val="24"/>
        </w:rPr>
        <w:t>2004-2015</w:t>
      </w:r>
      <w:r w:rsidR="00941CB5" w:rsidRPr="00EC6A13">
        <w:rPr>
          <w:rFonts w:hint="eastAsia"/>
          <w:snapToGrid/>
          <w:szCs w:val="24"/>
        </w:rPr>
        <w:t>年全国保健政策》源自这样一种想法，即对健康的促进是一项益于人类发展的投资，它能够直接促进经济增长和贫困减少，是促进就业、投资以及劳动生产力增长的一个基本且必要的因素。</w:t>
      </w:r>
      <w:r w:rsidR="00941CB5" w:rsidRPr="00EC6A13">
        <w:rPr>
          <w:rStyle w:val="FootnoteReference"/>
          <w:rFonts w:eastAsia="SimSun"/>
          <w:snapToGrid/>
          <w:spacing w:val="10"/>
          <w:szCs w:val="24"/>
        </w:rPr>
        <w:footnoteReference w:id="65"/>
      </w:r>
    </w:p>
    <w:p w:rsidR="00941CB5" w:rsidRPr="00EC6A13" w:rsidRDefault="00941CB5" w:rsidP="00816AAD">
      <w:pPr>
        <w:ind w:firstLine="510"/>
        <w:rPr>
          <w:snapToGrid/>
          <w:szCs w:val="24"/>
        </w:rPr>
      </w:pPr>
      <w:r w:rsidRPr="00EC6A13">
        <w:rPr>
          <w:snapToGrid/>
          <w:szCs w:val="24"/>
        </w:rPr>
        <w:t>350.</w:t>
      </w:r>
      <w:r w:rsidR="00816AAD">
        <w:rPr>
          <w:rFonts w:hint="eastAsia"/>
          <w:snapToGrid/>
          <w:szCs w:val="24"/>
        </w:rPr>
        <w:t xml:space="preserve">  </w:t>
      </w:r>
      <w:r w:rsidRPr="00EC6A13">
        <w:rPr>
          <w:rFonts w:hint="eastAsia"/>
          <w:snapToGrid/>
          <w:szCs w:val="24"/>
        </w:rPr>
        <w:t>卫生部门提供的各项活动、服务和产品都是在平等标准、性别、质量和可持续性的基础上提出的，目的是使公众，特别是贫困和生活在极端贫困中的人们，以及那些因其少数民族血统、遗传特征和后天条件、紧急状况等原因更易遭到侵害的群体能够接触到这些活动、服务和产品。</w:t>
      </w:r>
    </w:p>
    <w:p w:rsidR="00941CB5" w:rsidRPr="00EC6A13" w:rsidRDefault="00816AAD" w:rsidP="00816AAD">
      <w:pPr>
        <w:ind w:firstLine="510"/>
        <w:rPr>
          <w:snapToGrid/>
          <w:szCs w:val="24"/>
        </w:rPr>
      </w:pPr>
      <w:r>
        <w:rPr>
          <w:snapToGrid/>
          <w:szCs w:val="24"/>
        </w:rPr>
        <w:t>351.</w:t>
      </w:r>
      <w:r>
        <w:rPr>
          <w:rFonts w:hint="eastAsia"/>
          <w:snapToGrid/>
          <w:szCs w:val="24"/>
        </w:rPr>
        <w:t xml:space="preserve">  </w:t>
      </w:r>
      <w:r w:rsidR="00941CB5" w:rsidRPr="00EC6A13">
        <w:rPr>
          <w:rFonts w:hint="eastAsia"/>
          <w:snapToGrid/>
          <w:szCs w:val="24"/>
        </w:rPr>
        <w:t>卫生部将性别问题纳入其各项活动中，这些活动包括：照顾家庭暴力受害者的具体规定</w:t>
      </w:r>
      <w:r w:rsidR="00941CB5">
        <w:rPr>
          <w:rFonts w:hint="eastAsia"/>
          <w:snapToGrid/>
          <w:szCs w:val="24"/>
        </w:rPr>
        <w:t>(</w:t>
      </w:r>
      <w:r w:rsidR="00941CB5" w:rsidRPr="00EC6A13">
        <w:rPr>
          <w:rFonts w:hint="eastAsia"/>
          <w:snapToGrid/>
          <w:szCs w:val="24"/>
        </w:rPr>
        <w:t>近期对这些规定进行了更新</w:t>
      </w:r>
      <w:r w:rsidR="00941CB5">
        <w:rPr>
          <w:rFonts w:hint="eastAsia"/>
          <w:snapToGrid/>
          <w:szCs w:val="24"/>
        </w:rPr>
        <w:t>)</w:t>
      </w:r>
      <w:r w:rsidR="00941CB5" w:rsidRPr="00EC6A13">
        <w:rPr>
          <w:rFonts w:hint="eastAsia"/>
          <w:snapToGrid/>
          <w:szCs w:val="24"/>
        </w:rPr>
        <w:t>，这些规定在所有卫生部门适用，以便确认和照顾。在泛美卫生组织资助的次级区域项目“减少保健服务领域的性别不平等”中，编制了一份拟议的《照顾性暴力受害者议定书》，以期加强提供给公众的服务。该文件目前正处于批准阶段，利用了部门总部保健中心</w:t>
      </w:r>
      <w:r w:rsidR="0031632D" w:rsidRPr="0031632D">
        <w:rPr>
          <w:rFonts w:hint="eastAsia"/>
          <w:snapToGrid/>
          <w:spacing w:val="-50"/>
          <w:szCs w:val="24"/>
        </w:rPr>
        <w:t>―</w:t>
      </w:r>
      <w:r w:rsidR="0031632D" w:rsidRPr="0031632D">
        <w:rPr>
          <w:rFonts w:hint="eastAsia"/>
          <w:snapToGrid/>
          <w:szCs w:val="24"/>
        </w:rPr>
        <w:t>―</w:t>
      </w:r>
      <w:r w:rsidR="00941CB5" w:rsidRPr="00EC6A13">
        <w:rPr>
          <w:snapToGrid/>
          <w:szCs w:val="24"/>
        </w:rPr>
        <w:t>Masaya</w:t>
      </w:r>
      <w:r w:rsidR="00941CB5" w:rsidRPr="00EC6A13">
        <w:rPr>
          <w:rFonts w:hint="eastAsia"/>
          <w:snapToGrid/>
          <w:szCs w:val="24"/>
        </w:rPr>
        <w:t xml:space="preserve"> </w:t>
      </w:r>
      <w:r w:rsidR="00941CB5" w:rsidRPr="00EC6A13">
        <w:rPr>
          <w:snapToGrid/>
          <w:szCs w:val="24"/>
        </w:rPr>
        <w:t>Esteli</w:t>
      </w:r>
      <w:r w:rsidR="00941CB5" w:rsidRPr="00EC6A13">
        <w:rPr>
          <w:rFonts w:hint="eastAsia"/>
          <w:snapToGrid/>
          <w:szCs w:val="24"/>
        </w:rPr>
        <w:t>的</w:t>
      </w:r>
      <w:r w:rsidR="00941CB5" w:rsidRPr="00EC6A13">
        <w:rPr>
          <w:snapToGrid/>
          <w:szCs w:val="24"/>
        </w:rPr>
        <w:t>SILAIS</w:t>
      </w:r>
      <w:r w:rsidR="00941CB5" w:rsidRPr="00EC6A13">
        <w:rPr>
          <w:rFonts w:hint="eastAsia"/>
          <w:snapToGrid/>
          <w:szCs w:val="24"/>
        </w:rPr>
        <w:t>以及马那瓜</w:t>
      </w:r>
      <w:r w:rsidR="00941CB5" w:rsidRPr="00EC6A13">
        <w:rPr>
          <w:snapToGrid/>
          <w:szCs w:val="24"/>
        </w:rPr>
        <w:t>Vélez Paiz</w:t>
      </w:r>
      <w:r w:rsidR="00941CB5" w:rsidRPr="00EC6A13">
        <w:rPr>
          <w:rFonts w:hint="eastAsia"/>
          <w:snapToGrid/>
          <w:szCs w:val="24"/>
        </w:rPr>
        <w:t>医院采用的方法。</w:t>
      </w:r>
      <w:r w:rsidR="00941CB5" w:rsidRPr="00EC6A13">
        <w:rPr>
          <w:rStyle w:val="FootnoteReference"/>
          <w:rFonts w:eastAsia="SimSun"/>
          <w:snapToGrid/>
          <w:spacing w:val="10"/>
          <w:szCs w:val="24"/>
        </w:rPr>
        <w:footnoteReference w:id="66"/>
      </w:r>
    </w:p>
    <w:p w:rsidR="00941CB5" w:rsidRPr="00EC6A13" w:rsidRDefault="003127A9" w:rsidP="00816AAD">
      <w:pPr>
        <w:ind w:firstLine="510"/>
        <w:rPr>
          <w:snapToGrid/>
          <w:szCs w:val="24"/>
        </w:rPr>
      </w:pPr>
      <w:r>
        <w:rPr>
          <w:snapToGrid/>
          <w:szCs w:val="24"/>
        </w:rPr>
        <w:t>352.</w:t>
      </w:r>
      <w:r>
        <w:rPr>
          <w:rFonts w:hint="eastAsia"/>
          <w:snapToGrid/>
          <w:szCs w:val="24"/>
        </w:rPr>
        <w:t xml:space="preserve">  </w:t>
      </w:r>
      <w:r w:rsidR="00941CB5" w:rsidRPr="00EC6A13">
        <w:rPr>
          <w:rFonts w:hint="eastAsia"/>
          <w:snapToGrid/>
          <w:szCs w:val="24"/>
        </w:rPr>
        <w:t>已经建立了五所医院作为“监控点”，所有因遭受过某种暴力侵害而受到照顾的人员都登记在册</w:t>
      </w:r>
      <w:r w:rsidR="00941CB5">
        <w:rPr>
          <w:rFonts w:hint="eastAsia"/>
          <w:snapToGrid/>
          <w:szCs w:val="24"/>
        </w:rPr>
        <w:t>(</w:t>
      </w:r>
      <w:r w:rsidR="00941CB5" w:rsidRPr="00EC6A13">
        <w:rPr>
          <w:rFonts w:cs="Arial"/>
          <w:snapToGrid/>
          <w:color w:val="000000"/>
          <w:szCs w:val="24"/>
        </w:rPr>
        <w:t>希诺特加</w:t>
      </w:r>
      <w:r w:rsidR="00941CB5" w:rsidRPr="00EC6A13">
        <w:rPr>
          <w:rFonts w:hint="eastAsia"/>
          <w:snapToGrid/>
          <w:szCs w:val="24"/>
        </w:rPr>
        <w:t>、莱昂、</w:t>
      </w:r>
      <w:r w:rsidR="00941CB5" w:rsidRPr="00EC6A13">
        <w:rPr>
          <w:rFonts w:cs="Arial"/>
          <w:snapToGrid/>
          <w:color w:val="000000"/>
          <w:szCs w:val="24"/>
        </w:rPr>
        <w:t>格拉纳达</w:t>
      </w:r>
      <w:r w:rsidR="00941CB5" w:rsidRPr="00EC6A13">
        <w:rPr>
          <w:rFonts w:hint="eastAsia"/>
          <w:snapToGrid/>
          <w:szCs w:val="24"/>
        </w:rPr>
        <w:t>、</w:t>
      </w:r>
      <w:r w:rsidR="00941CB5" w:rsidRPr="00EC6A13">
        <w:rPr>
          <w:snapToGrid/>
          <w:szCs w:val="24"/>
        </w:rPr>
        <w:t>Vélez Paiz</w:t>
      </w:r>
      <w:r w:rsidR="00941CB5" w:rsidRPr="00EC6A13">
        <w:rPr>
          <w:rFonts w:hint="eastAsia"/>
          <w:snapToGrid/>
          <w:szCs w:val="24"/>
        </w:rPr>
        <w:t>和</w:t>
      </w:r>
      <w:r w:rsidR="00941CB5" w:rsidRPr="00EC6A13">
        <w:rPr>
          <w:snapToGrid/>
          <w:szCs w:val="24"/>
        </w:rPr>
        <w:t>Lenin Fonseca</w:t>
      </w:r>
      <w:r w:rsidR="00941CB5" w:rsidRPr="00EC6A13">
        <w:rPr>
          <w:rFonts w:hint="eastAsia"/>
          <w:snapToGrid/>
          <w:szCs w:val="24"/>
        </w:rPr>
        <w:t>的医院</w:t>
      </w:r>
      <w:r w:rsidR="00941CB5">
        <w:rPr>
          <w:rFonts w:hint="eastAsia"/>
          <w:snapToGrid/>
          <w:szCs w:val="24"/>
        </w:rPr>
        <w:t>)</w:t>
      </w:r>
      <w:r w:rsidR="00941CB5" w:rsidRPr="00EC6A13">
        <w:rPr>
          <w:rFonts w:hint="eastAsia"/>
          <w:snapToGrid/>
          <w:szCs w:val="24"/>
        </w:rPr>
        <w:t>。目前，卫生部正在通过</w:t>
      </w:r>
      <w:r w:rsidR="00941CB5" w:rsidRPr="00EC6A13">
        <w:rPr>
          <w:snapToGrid/>
          <w:szCs w:val="24"/>
        </w:rPr>
        <w:t>SIMINSA</w:t>
      </w:r>
      <w:r w:rsidR="00816AAD" w:rsidRPr="00816AAD">
        <w:rPr>
          <w:rFonts w:hint="eastAsia"/>
          <w:snapToGrid/>
          <w:spacing w:val="-50"/>
          <w:szCs w:val="24"/>
        </w:rPr>
        <w:t>―</w:t>
      </w:r>
      <w:r w:rsidR="00816AAD" w:rsidRPr="00816AAD">
        <w:rPr>
          <w:rFonts w:hint="eastAsia"/>
          <w:snapToGrid/>
          <w:szCs w:val="24"/>
        </w:rPr>
        <w:t>―</w:t>
      </w:r>
      <w:r w:rsidR="00941CB5" w:rsidRPr="00EC6A13">
        <w:rPr>
          <w:rFonts w:hint="eastAsia"/>
          <w:snapToGrid/>
          <w:szCs w:val="24"/>
        </w:rPr>
        <w:t>遭受家庭暴力后接受护理的人员的官方注册处</w:t>
      </w:r>
      <w:r w:rsidR="00816AAD" w:rsidRPr="00816AAD">
        <w:rPr>
          <w:rFonts w:hint="eastAsia"/>
          <w:snapToGrid/>
          <w:spacing w:val="-50"/>
          <w:szCs w:val="24"/>
        </w:rPr>
        <w:t>―</w:t>
      </w:r>
      <w:r w:rsidR="00816AAD" w:rsidRPr="00816AAD">
        <w:rPr>
          <w:rFonts w:hint="eastAsia"/>
          <w:snapToGrid/>
          <w:szCs w:val="24"/>
        </w:rPr>
        <w:t>―</w:t>
      </w:r>
      <w:r w:rsidR="00941CB5" w:rsidRPr="00EC6A13">
        <w:rPr>
          <w:rFonts w:hint="eastAsia"/>
          <w:snapToGrid/>
          <w:szCs w:val="24"/>
        </w:rPr>
        <w:t>实现主流化。</w:t>
      </w:r>
    </w:p>
    <w:p w:rsidR="00941CB5" w:rsidRPr="00EC6A13" w:rsidRDefault="003127A9" w:rsidP="00816AAD">
      <w:pPr>
        <w:ind w:firstLine="510"/>
        <w:rPr>
          <w:snapToGrid/>
          <w:szCs w:val="24"/>
        </w:rPr>
      </w:pPr>
      <w:r>
        <w:rPr>
          <w:snapToGrid/>
          <w:szCs w:val="24"/>
        </w:rPr>
        <w:t>353.</w:t>
      </w:r>
      <w:r>
        <w:rPr>
          <w:rFonts w:hint="eastAsia"/>
          <w:snapToGrid/>
          <w:szCs w:val="24"/>
        </w:rPr>
        <w:t xml:space="preserve">  </w:t>
      </w:r>
      <w:r w:rsidR="00941CB5" w:rsidRPr="00EC6A13">
        <w:rPr>
          <w:rFonts w:hint="eastAsia"/>
          <w:snapToGrid/>
          <w:szCs w:val="24"/>
        </w:rPr>
        <w:t>根据卫生部统计系统，</w:t>
      </w:r>
      <w:r w:rsidR="00941CB5" w:rsidRPr="00EC6A13">
        <w:rPr>
          <w:rFonts w:hint="eastAsia"/>
          <w:snapToGrid/>
          <w:szCs w:val="24"/>
        </w:rPr>
        <w:t>1987</w:t>
      </w:r>
      <w:r w:rsidR="00941CB5" w:rsidRPr="00EC6A13">
        <w:rPr>
          <w:rFonts w:hint="eastAsia"/>
          <w:snapToGrid/>
          <w:szCs w:val="24"/>
        </w:rPr>
        <w:t>年至</w:t>
      </w:r>
      <w:r w:rsidR="00941CB5" w:rsidRPr="00EC6A13">
        <w:rPr>
          <w:rFonts w:hint="eastAsia"/>
          <w:snapToGrid/>
          <w:szCs w:val="24"/>
        </w:rPr>
        <w:t>2003</w:t>
      </w:r>
      <w:r w:rsidR="00941CB5" w:rsidRPr="00EC6A13">
        <w:rPr>
          <w:rFonts w:hint="eastAsia"/>
          <w:snapToGrid/>
          <w:szCs w:val="24"/>
        </w:rPr>
        <w:t>年</w:t>
      </w:r>
      <w:r w:rsidR="00941CB5" w:rsidRPr="00EC6A13">
        <w:rPr>
          <w:rFonts w:hint="eastAsia"/>
          <w:snapToGrid/>
          <w:szCs w:val="24"/>
        </w:rPr>
        <w:t>12</w:t>
      </w:r>
      <w:r w:rsidR="00941CB5" w:rsidRPr="00EC6A13">
        <w:rPr>
          <w:rFonts w:hint="eastAsia"/>
          <w:snapToGrid/>
          <w:szCs w:val="24"/>
        </w:rPr>
        <w:t>月期间登记了</w:t>
      </w:r>
      <w:r w:rsidR="00941CB5">
        <w:rPr>
          <w:snapToGrid/>
          <w:szCs w:val="24"/>
        </w:rPr>
        <w:t>1,</w:t>
      </w:r>
      <w:r w:rsidR="00941CB5" w:rsidRPr="00EC6A13">
        <w:rPr>
          <w:snapToGrid/>
          <w:szCs w:val="24"/>
        </w:rPr>
        <w:t>231</w:t>
      </w:r>
      <w:r w:rsidR="00941CB5" w:rsidRPr="00EC6A13">
        <w:rPr>
          <w:rFonts w:hint="eastAsia"/>
          <w:snapToGrid/>
          <w:szCs w:val="24"/>
        </w:rPr>
        <w:t>例艾滋病毒</w:t>
      </w:r>
      <w:r w:rsidR="00941CB5" w:rsidRPr="00EC6A13">
        <w:rPr>
          <w:rFonts w:hint="eastAsia"/>
          <w:snapToGrid/>
          <w:szCs w:val="24"/>
        </w:rPr>
        <w:t>/</w:t>
      </w:r>
      <w:r w:rsidR="00941CB5" w:rsidRPr="00EC6A13">
        <w:rPr>
          <w:rFonts w:hint="eastAsia"/>
          <w:snapToGrid/>
          <w:szCs w:val="24"/>
        </w:rPr>
        <w:t>艾滋病患者，其中</w:t>
      </w:r>
      <w:r w:rsidR="00941CB5" w:rsidRPr="00EC6A13">
        <w:rPr>
          <w:rFonts w:hint="eastAsia"/>
          <w:snapToGrid/>
          <w:szCs w:val="24"/>
        </w:rPr>
        <w:t>894</w:t>
      </w:r>
      <w:r w:rsidR="00941CB5" w:rsidRPr="00EC6A13">
        <w:rPr>
          <w:rFonts w:hint="eastAsia"/>
          <w:snapToGrid/>
          <w:szCs w:val="24"/>
        </w:rPr>
        <w:t>例为男性，</w:t>
      </w:r>
      <w:r w:rsidR="00941CB5" w:rsidRPr="00EC6A13">
        <w:rPr>
          <w:rFonts w:hint="eastAsia"/>
          <w:snapToGrid/>
          <w:szCs w:val="24"/>
        </w:rPr>
        <w:t>307</w:t>
      </w:r>
      <w:r w:rsidR="00941CB5" w:rsidRPr="00EC6A13">
        <w:rPr>
          <w:rFonts w:hint="eastAsia"/>
          <w:snapToGrid/>
          <w:szCs w:val="24"/>
        </w:rPr>
        <w:t>例为女性。</w:t>
      </w:r>
      <w:r w:rsidR="00941CB5" w:rsidRPr="00EC6A13">
        <w:rPr>
          <w:rStyle w:val="FootnoteReference"/>
          <w:rFonts w:eastAsia="SimSun"/>
          <w:snapToGrid/>
          <w:spacing w:val="10"/>
          <w:szCs w:val="24"/>
        </w:rPr>
        <w:footnoteReference w:id="67"/>
      </w:r>
      <w:r>
        <w:rPr>
          <w:rFonts w:hint="eastAsia"/>
          <w:snapToGrid/>
          <w:szCs w:val="24"/>
        </w:rPr>
        <w:t xml:space="preserve"> </w:t>
      </w:r>
      <w:r w:rsidR="00941CB5" w:rsidRPr="00EC6A13">
        <w:rPr>
          <w:rFonts w:hint="eastAsia"/>
          <w:snapToGrid/>
          <w:szCs w:val="24"/>
        </w:rPr>
        <w:t>艾滋病发病率为</w:t>
      </w:r>
      <w:r w:rsidR="00941CB5" w:rsidRPr="00EC6A13">
        <w:rPr>
          <w:snapToGrid/>
          <w:szCs w:val="24"/>
        </w:rPr>
        <w:t>4.1</w:t>
      </w:r>
      <w:r w:rsidR="00941CB5">
        <w:rPr>
          <w:snapToGrid/>
          <w:szCs w:val="24"/>
        </w:rPr>
        <w:t>2,</w:t>
      </w:r>
      <w:r w:rsidR="00941CB5" w:rsidRPr="00EC6A13">
        <w:rPr>
          <w:rFonts w:hint="eastAsia"/>
          <w:snapToGrid/>
          <w:szCs w:val="24"/>
        </w:rPr>
        <w:t>亦即每</w:t>
      </w:r>
      <w:r w:rsidR="00941CB5" w:rsidRPr="00EC6A13">
        <w:rPr>
          <w:snapToGrid/>
          <w:szCs w:val="24"/>
        </w:rPr>
        <w:t>10</w:t>
      </w:r>
      <w:r w:rsidR="00941CB5">
        <w:rPr>
          <w:snapToGrid/>
          <w:szCs w:val="24"/>
        </w:rPr>
        <w:t>0,</w:t>
      </w:r>
      <w:r w:rsidR="00941CB5" w:rsidRPr="00EC6A13">
        <w:rPr>
          <w:snapToGrid/>
          <w:szCs w:val="24"/>
        </w:rPr>
        <w:t>000</w:t>
      </w:r>
      <w:r w:rsidR="00941CB5" w:rsidRPr="00EC6A13">
        <w:rPr>
          <w:rFonts w:hint="eastAsia"/>
          <w:snapToGrid/>
          <w:szCs w:val="24"/>
        </w:rPr>
        <w:t>人中有四人有可能感染这种疾病。与五年前每</w:t>
      </w:r>
      <w:r w:rsidR="00941CB5" w:rsidRPr="00EC6A13">
        <w:rPr>
          <w:snapToGrid/>
          <w:szCs w:val="24"/>
        </w:rPr>
        <w:t>10</w:t>
      </w:r>
      <w:r w:rsidR="00941CB5">
        <w:rPr>
          <w:snapToGrid/>
          <w:szCs w:val="24"/>
        </w:rPr>
        <w:t>0,</w:t>
      </w:r>
      <w:r w:rsidR="00941CB5" w:rsidRPr="00EC6A13">
        <w:rPr>
          <w:snapToGrid/>
          <w:szCs w:val="24"/>
        </w:rPr>
        <w:t>000</w:t>
      </w:r>
      <w:r w:rsidR="00941CB5" w:rsidRPr="00EC6A13">
        <w:rPr>
          <w:rFonts w:hint="eastAsia"/>
          <w:snapToGrid/>
          <w:szCs w:val="24"/>
        </w:rPr>
        <w:t>人中有</w:t>
      </w:r>
      <w:r w:rsidR="00941CB5" w:rsidRPr="00EC6A13">
        <w:rPr>
          <w:snapToGrid/>
          <w:szCs w:val="24"/>
        </w:rPr>
        <w:t>1.34</w:t>
      </w:r>
      <w:r w:rsidR="00941CB5" w:rsidRPr="00EC6A13">
        <w:rPr>
          <w:rFonts w:hint="eastAsia"/>
          <w:snapToGrid/>
          <w:szCs w:val="24"/>
        </w:rPr>
        <w:t>人感染这种疾病相比，目前此病在该国的传播速度之快令人惊讶。</w:t>
      </w:r>
    </w:p>
    <w:p w:rsidR="00941CB5" w:rsidRPr="00EC6A13" w:rsidRDefault="003127A9" w:rsidP="00816AAD">
      <w:pPr>
        <w:ind w:firstLine="510"/>
        <w:rPr>
          <w:snapToGrid/>
          <w:szCs w:val="24"/>
        </w:rPr>
      </w:pPr>
      <w:r>
        <w:rPr>
          <w:snapToGrid/>
          <w:szCs w:val="24"/>
        </w:rPr>
        <w:t>354.</w:t>
      </w:r>
      <w:r>
        <w:rPr>
          <w:rFonts w:hint="eastAsia"/>
          <w:snapToGrid/>
          <w:szCs w:val="24"/>
        </w:rPr>
        <w:t xml:space="preserve">  </w:t>
      </w:r>
      <w:r w:rsidR="00941CB5" w:rsidRPr="00EC6A13">
        <w:rPr>
          <w:rFonts w:hint="eastAsia"/>
          <w:snapToGrid/>
          <w:szCs w:val="24"/>
        </w:rPr>
        <w:t>在性传播疾病</w:t>
      </w:r>
      <w:r w:rsidR="00941CB5">
        <w:rPr>
          <w:rFonts w:hint="eastAsia"/>
          <w:snapToGrid/>
          <w:szCs w:val="24"/>
        </w:rPr>
        <w:t>(</w:t>
      </w:r>
      <w:r w:rsidR="00941CB5" w:rsidRPr="00EC6A13">
        <w:rPr>
          <w:snapToGrid/>
          <w:szCs w:val="24"/>
        </w:rPr>
        <w:t>STD</w:t>
      </w:r>
      <w:r w:rsidR="00941CB5">
        <w:rPr>
          <w:rFonts w:hint="eastAsia"/>
          <w:snapToGrid/>
          <w:szCs w:val="24"/>
        </w:rPr>
        <w:t>)</w:t>
      </w:r>
      <w:r w:rsidR="00941CB5" w:rsidRPr="00EC6A13">
        <w:rPr>
          <w:rFonts w:hint="eastAsia"/>
          <w:snapToGrid/>
          <w:szCs w:val="24"/>
        </w:rPr>
        <w:t>方面，由于全国综合病症保健方案提出新的保健战略，未登记的人数较高。</w:t>
      </w:r>
      <w:r w:rsidR="00941CB5" w:rsidRPr="00EC6A13">
        <w:rPr>
          <w:rFonts w:hint="eastAsia"/>
          <w:snapToGrid/>
          <w:szCs w:val="24"/>
        </w:rPr>
        <w:t>2003</w:t>
      </w:r>
      <w:r w:rsidR="00941CB5" w:rsidRPr="00EC6A13">
        <w:rPr>
          <w:rFonts w:hint="eastAsia"/>
          <w:snapToGrid/>
          <w:szCs w:val="24"/>
        </w:rPr>
        <w:t>年，共记录了</w:t>
      </w:r>
      <w:r w:rsidR="00941CB5">
        <w:rPr>
          <w:snapToGrid/>
          <w:szCs w:val="24"/>
        </w:rPr>
        <w:t>4,</w:t>
      </w:r>
      <w:r w:rsidR="00941CB5" w:rsidRPr="00EC6A13">
        <w:rPr>
          <w:snapToGrid/>
          <w:szCs w:val="24"/>
        </w:rPr>
        <w:t>603</w:t>
      </w:r>
      <w:r w:rsidR="00941CB5" w:rsidRPr="00EC6A13">
        <w:rPr>
          <w:rFonts w:hint="eastAsia"/>
          <w:snapToGrid/>
          <w:szCs w:val="24"/>
        </w:rPr>
        <w:t>例性传播疾病，这相当于每</w:t>
      </w:r>
      <w:r w:rsidR="00941CB5" w:rsidRPr="00EC6A13">
        <w:rPr>
          <w:snapToGrid/>
          <w:szCs w:val="24"/>
        </w:rPr>
        <w:t>10</w:t>
      </w:r>
      <w:r w:rsidR="00941CB5">
        <w:rPr>
          <w:snapToGrid/>
          <w:szCs w:val="24"/>
        </w:rPr>
        <w:t>0,</w:t>
      </w:r>
      <w:r w:rsidR="00941CB5" w:rsidRPr="00EC6A13">
        <w:rPr>
          <w:snapToGrid/>
          <w:szCs w:val="24"/>
        </w:rPr>
        <w:t>000</w:t>
      </w:r>
      <w:r w:rsidR="00941CB5" w:rsidRPr="00EC6A13">
        <w:rPr>
          <w:rFonts w:hint="eastAsia"/>
          <w:snapToGrid/>
          <w:szCs w:val="24"/>
        </w:rPr>
        <w:t>人中有</w:t>
      </w:r>
      <w:r w:rsidR="00941CB5" w:rsidRPr="00EC6A13">
        <w:rPr>
          <w:rFonts w:hint="eastAsia"/>
          <w:snapToGrid/>
          <w:szCs w:val="24"/>
        </w:rPr>
        <w:t>84</w:t>
      </w:r>
      <w:r w:rsidR="00941CB5" w:rsidRPr="00EC6A13">
        <w:rPr>
          <w:rFonts w:hint="eastAsia"/>
          <w:snapToGrid/>
          <w:szCs w:val="24"/>
        </w:rPr>
        <w:t>人患有此类疾病，而</w:t>
      </w:r>
      <w:r w:rsidR="00941CB5" w:rsidRPr="00EC6A13">
        <w:rPr>
          <w:rFonts w:hint="eastAsia"/>
          <w:snapToGrid/>
          <w:szCs w:val="24"/>
        </w:rPr>
        <w:t>1999-2001</w:t>
      </w:r>
      <w:r w:rsidR="00941CB5" w:rsidRPr="00EC6A13">
        <w:rPr>
          <w:rFonts w:hint="eastAsia"/>
          <w:snapToGrid/>
          <w:szCs w:val="24"/>
        </w:rPr>
        <w:t>年每</w:t>
      </w:r>
      <w:r w:rsidR="00941CB5" w:rsidRPr="00EC6A13">
        <w:rPr>
          <w:snapToGrid/>
          <w:szCs w:val="24"/>
        </w:rPr>
        <w:t>10</w:t>
      </w:r>
      <w:r w:rsidR="00941CB5">
        <w:rPr>
          <w:snapToGrid/>
          <w:szCs w:val="24"/>
        </w:rPr>
        <w:t>0,</w:t>
      </w:r>
      <w:r w:rsidR="00941CB5" w:rsidRPr="00EC6A13">
        <w:rPr>
          <w:snapToGrid/>
          <w:szCs w:val="24"/>
        </w:rPr>
        <w:t>000</w:t>
      </w:r>
      <w:r w:rsidR="00941CB5" w:rsidRPr="00EC6A13">
        <w:rPr>
          <w:rFonts w:hint="eastAsia"/>
          <w:snapToGrid/>
          <w:szCs w:val="24"/>
        </w:rPr>
        <w:t>人中有超过</w:t>
      </w:r>
      <w:r w:rsidR="00941CB5" w:rsidRPr="00EC6A13">
        <w:rPr>
          <w:rFonts w:hint="eastAsia"/>
          <w:snapToGrid/>
          <w:szCs w:val="24"/>
        </w:rPr>
        <w:t>100</w:t>
      </w:r>
      <w:r w:rsidR="00941CB5" w:rsidRPr="00EC6A13">
        <w:rPr>
          <w:rFonts w:hint="eastAsia"/>
          <w:snapToGrid/>
          <w:szCs w:val="24"/>
        </w:rPr>
        <w:t>人患有此种疾病。</w:t>
      </w:r>
    </w:p>
    <w:p w:rsidR="00941CB5" w:rsidRPr="00EC6A13" w:rsidRDefault="003127A9" w:rsidP="00816AAD">
      <w:pPr>
        <w:ind w:firstLine="510"/>
        <w:rPr>
          <w:snapToGrid/>
          <w:szCs w:val="24"/>
        </w:rPr>
      </w:pPr>
      <w:r>
        <w:rPr>
          <w:snapToGrid/>
          <w:szCs w:val="24"/>
        </w:rPr>
        <w:t>355.</w:t>
      </w:r>
      <w:r>
        <w:rPr>
          <w:rFonts w:hint="eastAsia"/>
          <w:snapToGrid/>
          <w:szCs w:val="24"/>
        </w:rPr>
        <w:t xml:space="preserve">  </w:t>
      </w:r>
      <w:r w:rsidR="00941CB5" w:rsidRPr="00EC6A13">
        <w:rPr>
          <w:rFonts w:hint="eastAsia"/>
          <w:snapToGrid/>
          <w:szCs w:val="24"/>
        </w:rPr>
        <w:t>尼加拉瓜与民间社会和感染此病的人员一道制定了一系列应对艾滋病毒</w:t>
      </w:r>
      <w:r w:rsidR="00941CB5" w:rsidRPr="00EC6A13">
        <w:rPr>
          <w:rFonts w:hint="eastAsia"/>
          <w:snapToGrid/>
          <w:szCs w:val="24"/>
        </w:rPr>
        <w:t>/</w:t>
      </w:r>
      <w:r w:rsidR="00941CB5" w:rsidRPr="00EC6A13">
        <w:rPr>
          <w:rFonts w:hint="eastAsia"/>
          <w:snapToGrid/>
          <w:szCs w:val="24"/>
        </w:rPr>
        <w:t>艾滋病疫情的工具：</w:t>
      </w:r>
    </w:p>
    <w:p w:rsidR="00941CB5" w:rsidRPr="00EC6A13" w:rsidRDefault="00941CB5" w:rsidP="00816AAD">
      <w:pPr>
        <w:pStyle w:val="a8"/>
        <w:rPr>
          <w:snapToGrid/>
        </w:rPr>
      </w:pPr>
      <w:r w:rsidRPr="00EC6A13">
        <w:rPr>
          <w:snapToGrid/>
        </w:rPr>
        <w:t>(a)</w:t>
      </w:r>
      <w:r w:rsidRPr="00EC6A13">
        <w:rPr>
          <w:snapToGrid/>
        </w:rPr>
        <w:tab/>
      </w:r>
      <w:r w:rsidRPr="00EC6A13">
        <w:rPr>
          <w:rFonts w:hint="eastAsia"/>
          <w:snapToGrid/>
        </w:rPr>
        <w:t>健康政策，就性传播疾病护理和预防以及对这些疾病采取的综合方法提出指导意见，以预防艾滋病毒</w:t>
      </w:r>
      <w:r w:rsidRPr="00EC6A13">
        <w:rPr>
          <w:rFonts w:hint="eastAsia"/>
          <w:snapToGrid/>
        </w:rPr>
        <w:t>/</w:t>
      </w:r>
      <w:r w:rsidRPr="00EC6A13">
        <w:rPr>
          <w:rFonts w:hint="eastAsia"/>
          <w:snapToGrid/>
        </w:rPr>
        <w:t>艾滋病；</w:t>
      </w:r>
    </w:p>
    <w:p w:rsidR="00941CB5" w:rsidRPr="00EC6A13" w:rsidRDefault="00941CB5" w:rsidP="00816AAD">
      <w:pPr>
        <w:pStyle w:val="a8"/>
        <w:rPr>
          <w:snapToGrid/>
        </w:rPr>
      </w:pPr>
      <w:r w:rsidRPr="00EC6A13">
        <w:rPr>
          <w:snapToGrid/>
        </w:rPr>
        <w:t>(b)</w:t>
      </w:r>
      <w:r w:rsidRPr="00EC6A13">
        <w:rPr>
          <w:snapToGrid/>
        </w:rPr>
        <w:tab/>
      </w:r>
      <w:r w:rsidRPr="00EC6A13">
        <w:rPr>
          <w:rFonts w:hint="eastAsia"/>
          <w:snapToGrid/>
        </w:rPr>
        <w:t>第</w:t>
      </w:r>
      <w:r w:rsidRPr="00EC6A13">
        <w:rPr>
          <w:rFonts w:hint="eastAsia"/>
          <w:snapToGrid/>
        </w:rPr>
        <w:t>238</w:t>
      </w:r>
      <w:r w:rsidRPr="00EC6A13">
        <w:rPr>
          <w:rFonts w:hint="eastAsia"/>
          <w:snapToGrid/>
        </w:rPr>
        <w:t>号法律及其规章所载的法律框架的编制；</w:t>
      </w:r>
    </w:p>
    <w:p w:rsidR="00941CB5" w:rsidRPr="00EC6A13" w:rsidRDefault="00941CB5" w:rsidP="00816AAD">
      <w:pPr>
        <w:pStyle w:val="a8"/>
        <w:rPr>
          <w:snapToGrid/>
        </w:rPr>
      </w:pPr>
      <w:r w:rsidRPr="00EC6A13">
        <w:rPr>
          <w:snapToGrid/>
        </w:rPr>
        <w:t>(c)</w:t>
      </w:r>
      <w:r w:rsidRPr="00EC6A13">
        <w:rPr>
          <w:snapToGrid/>
        </w:rPr>
        <w:tab/>
      </w:r>
      <w:r w:rsidRPr="00EC6A13">
        <w:rPr>
          <w:rFonts w:hint="eastAsia"/>
          <w:snapToGrid/>
        </w:rPr>
        <w:t>尼加拉瓜国家跨部门艾滋病防治委员会</w:t>
      </w:r>
      <w:r>
        <w:rPr>
          <w:rFonts w:hint="eastAsia"/>
          <w:snapToGrid/>
        </w:rPr>
        <w:t>(</w:t>
      </w:r>
      <w:r w:rsidRPr="00EC6A13">
        <w:rPr>
          <w:snapToGrid/>
        </w:rPr>
        <w:t>CONISIDA</w:t>
      </w:r>
      <w:r>
        <w:rPr>
          <w:rFonts w:hint="eastAsia"/>
          <w:snapToGrid/>
        </w:rPr>
        <w:t>)</w:t>
      </w:r>
      <w:r w:rsidRPr="00EC6A13">
        <w:rPr>
          <w:rFonts w:hint="eastAsia"/>
          <w:snapToGrid/>
        </w:rPr>
        <w:t>的建立；</w:t>
      </w:r>
    </w:p>
    <w:p w:rsidR="00941CB5" w:rsidRPr="00EC6A13" w:rsidRDefault="00941CB5" w:rsidP="00816AAD">
      <w:pPr>
        <w:pStyle w:val="a8"/>
        <w:spacing w:after="320"/>
        <w:rPr>
          <w:snapToGrid/>
        </w:rPr>
      </w:pPr>
      <w:r w:rsidRPr="00EC6A13">
        <w:rPr>
          <w:snapToGrid/>
        </w:rPr>
        <w:t>(d)</w:t>
      </w:r>
      <w:r w:rsidRPr="00EC6A13">
        <w:rPr>
          <w:snapToGrid/>
        </w:rPr>
        <w:tab/>
      </w:r>
      <w:r w:rsidRPr="00EC6A13">
        <w:rPr>
          <w:rFonts w:hint="eastAsia"/>
          <w:snapToGrid/>
        </w:rPr>
        <w:t>抗击性传播疾病</w:t>
      </w:r>
      <w:r w:rsidRPr="00EC6A13">
        <w:rPr>
          <w:rFonts w:hint="eastAsia"/>
          <w:snapToGrid/>
        </w:rPr>
        <w:t>/</w:t>
      </w:r>
      <w:r w:rsidRPr="00EC6A13">
        <w:rPr>
          <w:rFonts w:hint="eastAsia"/>
          <w:snapToGrid/>
        </w:rPr>
        <w:t>艾滋病毒</w:t>
      </w:r>
      <w:r w:rsidRPr="00EC6A13">
        <w:rPr>
          <w:rFonts w:hint="eastAsia"/>
          <w:snapToGrid/>
        </w:rPr>
        <w:t>/</w:t>
      </w:r>
      <w:r w:rsidRPr="00EC6A13">
        <w:rPr>
          <w:rFonts w:hint="eastAsia"/>
          <w:snapToGrid/>
        </w:rPr>
        <w:t>艾滋病国家战略计划。</w:t>
      </w:r>
    </w:p>
    <w:p w:rsidR="00941CB5" w:rsidRPr="00EC6A13" w:rsidRDefault="00941CB5" w:rsidP="00816AAD">
      <w:pPr>
        <w:pStyle w:val="Heading3"/>
      </w:pPr>
      <w:r w:rsidRPr="003127A9">
        <w:rPr>
          <w:u w:val="none"/>
        </w:rPr>
        <w:t xml:space="preserve">F.  </w:t>
      </w:r>
      <w:r w:rsidRPr="00EC6A13">
        <w:rPr>
          <w:rFonts w:hint="eastAsia"/>
        </w:rPr>
        <w:t>法律面前人人平等</w:t>
      </w:r>
    </w:p>
    <w:p w:rsidR="00941CB5" w:rsidRPr="00EC6A13" w:rsidRDefault="003127A9" w:rsidP="00816AAD">
      <w:pPr>
        <w:ind w:firstLine="510"/>
        <w:rPr>
          <w:snapToGrid/>
          <w:szCs w:val="24"/>
        </w:rPr>
      </w:pPr>
      <w:r>
        <w:rPr>
          <w:snapToGrid/>
          <w:szCs w:val="24"/>
        </w:rPr>
        <w:t>356.</w:t>
      </w:r>
      <w:r>
        <w:rPr>
          <w:rFonts w:hint="eastAsia"/>
          <w:snapToGrid/>
          <w:szCs w:val="24"/>
        </w:rPr>
        <w:t xml:space="preserve">  </w:t>
      </w:r>
      <w:r w:rsidR="00941CB5" w:rsidRPr="00EC6A13">
        <w:rPr>
          <w:rFonts w:hint="eastAsia"/>
          <w:snapToGrid/>
          <w:szCs w:val="24"/>
        </w:rPr>
        <w:t>上述《宪法》第</w:t>
      </w:r>
      <w:r w:rsidR="00941CB5" w:rsidRPr="00EC6A13">
        <w:rPr>
          <w:rFonts w:hint="eastAsia"/>
          <w:snapToGrid/>
          <w:szCs w:val="24"/>
        </w:rPr>
        <w:t>27</w:t>
      </w:r>
      <w:r w:rsidR="00941CB5" w:rsidRPr="00EC6A13">
        <w:rPr>
          <w:rFonts w:hint="eastAsia"/>
          <w:snapToGrid/>
          <w:szCs w:val="24"/>
        </w:rPr>
        <w:t>条规定所有尼加拉瓜人在法律面前一律平等。尼加拉瓜已批准了《公民权利和政治权利国际公约》及其《任择议定书》，以及《美洲人权公约》，该公约也承认了法律面前人人平等。</w:t>
      </w:r>
    </w:p>
    <w:p w:rsidR="00941CB5" w:rsidRPr="009F1B59" w:rsidRDefault="003127A9" w:rsidP="00816AAD">
      <w:pPr>
        <w:ind w:firstLine="510"/>
        <w:rPr>
          <w:snapToGrid/>
          <w:spacing w:val="6"/>
          <w:szCs w:val="24"/>
        </w:rPr>
      </w:pPr>
      <w:r w:rsidRPr="009F1B59">
        <w:rPr>
          <w:snapToGrid/>
          <w:spacing w:val="6"/>
          <w:szCs w:val="24"/>
        </w:rPr>
        <w:t>357.</w:t>
      </w:r>
      <w:r w:rsidRPr="009F1B59">
        <w:rPr>
          <w:rFonts w:hint="eastAsia"/>
          <w:snapToGrid/>
          <w:spacing w:val="6"/>
          <w:szCs w:val="24"/>
        </w:rPr>
        <w:t xml:space="preserve">  </w:t>
      </w:r>
      <w:r w:rsidR="00941CB5" w:rsidRPr="009F1B59">
        <w:rPr>
          <w:rFonts w:hint="eastAsia"/>
          <w:snapToGrid/>
          <w:spacing w:val="6"/>
          <w:szCs w:val="24"/>
        </w:rPr>
        <w:t>民事法院负责审理和解决与财产、人员及家庭相关的争端以及商业性质的争端。因为政府检察署收到的案件中民事案件所占比例较大，具体说，占国家法院审理案件的</w:t>
      </w:r>
      <w:r w:rsidR="00941CB5" w:rsidRPr="009F1B59">
        <w:rPr>
          <w:rFonts w:hint="eastAsia"/>
          <w:snapToGrid/>
          <w:spacing w:val="6"/>
          <w:szCs w:val="24"/>
        </w:rPr>
        <w:t>33%</w:t>
      </w:r>
      <w:r w:rsidR="00941CB5" w:rsidRPr="009F1B59">
        <w:rPr>
          <w:rFonts w:hint="eastAsia"/>
          <w:snapToGrid/>
          <w:spacing w:val="6"/>
          <w:szCs w:val="24"/>
        </w:rPr>
        <w:t>，在随后提出上诉的案件中占到</w:t>
      </w:r>
      <w:r w:rsidR="00941CB5" w:rsidRPr="009F1B59">
        <w:rPr>
          <w:snapToGrid/>
          <w:spacing w:val="6"/>
          <w:szCs w:val="24"/>
        </w:rPr>
        <w:t>15.5%</w:t>
      </w:r>
      <w:r w:rsidR="00941CB5" w:rsidRPr="009F1B59">
        <w:rPr>
          <w:rFonts w:hint="eastAsia"/>
          <w:snapToGrid/>
          <w:spacing w:val="6"/>
          <w:szCs w:val="24"/>
        </w:rPr>
        <w:t>，所以它们是司法的核心。</w:t>
      </w:r>
    </w:p>
    <w:p w:rsidR="00941CB5" w:rsidRPr="00EC6A13" w:rsidRDefault="003127A9" w:rsidP="00816AAD">
      <w:pPr>
        <w:ind w:firstLine="510"/>
        <w:rPr>
          <w:snapToGrid/>
          <w:szCs w:val="24"/>
        </w:rPr>
      </w:pPr>
      <w:r>
        <w:rPr>
          <w:snapToGrid/>
          <w:szCs w:val="24"/>
        </w:rPr>
        <w:t>358.</w:t>
      </w:r>
      <w:r>
        <w:rPr>
          <w:rFonts w:hint="eastAsia"/>
          <w:snapToGrid/>
          <w:szCs w:val="24"/>
        </w:rPr>
        <w:t xml:space="preserve">  </w:t>
      </w:r>
      <w:r w:rsidR="00941CB5" w:rsidRPr="00EC6A13">
        <w:rPr>
          <w:rFonts w:hint="eastAsia"/>
          <w:snapToGrid/>
          <w:szCs w:val="24"/>
        </w:rPr>
        <w:t>1904</w:t>
      </w:r>
      <w:r w:rsidR="00941CB5" w:rsidRPr="00EC6A13">
        <w:rPr>
          <w:rFonts w:hint="eastAsia"/>
          <w:snapToGrid/>
          <w:szCs w:val="24"/>
        </w:rPr>
        <w:t>年生效的《民法典》承认女性享有同男性一样的法律能力，因此妇女可以通过自由签订合同</w:t>
      </w:r>
      <w:r w:rsidR="00941CB5">
        <w:rPr>
          <w:rFonts w:hint="eastAsia"/>
          <w:snapToGrid/>
          <w:szCs w:val="24"/>
        </w:rPr>
        <w:t>(</w:t>
      </w:r>
      <w:r w:rsidR="00941CB5" w:rsidRPr="00EC6A13">
        <w:rPr>
          <w:rFonts w:hint="eastAsia"/>
          <w:snapToGrid/>
          <w:szCs w:val="24"/>
        </w:rPr>
        <w:t>包括与其丈夫</w:t>
      </w:r>
      <w:r w:rsidR="00941CB5">
        <w:rPr>
          <w:rFonts w:hint="eastAsia"/>
          <w:snapToGrid/>
          <w:szCs w:val="24"/>
        </w:rPr>
        <w:t>)</w:t>
      </w:r>
      <w:r w:rsidR="00941CB5" w:rsidRPr="00EC6A13">
        <w:rPr>
          <w:rFonts w:hint="eastAsia"/>
          <w:snapToGrid/>
          <w:szCs w:val="24"/>
        </w:rPr>
        <w:t>、管理其财产以及不需法律代表而是亲自出庭伸张自身权利来行使这种能力。</w:t>
      </w:r>
    </w:p>
    <w:p w:rsidR="00941CB5" w:rsidRPr="00EC6A13" w:rsidRDefault="003127A9" w:rsidP="00816AAD">
      <w:pPr>
        <w:spacing w:after="320"/>
        <w:ind w:firstLine="510"/>
        <w:rPr>
          <w:snapToGrid/>
          <w:szCs w:val="24"/>
        </w:rPr>
      </w:pPr>
      <w:r>
        <w:rPr>
          <w:snapToGrid/>
          <w:szCs w:val="24"/>
        </w:rPr>
        <w:t>359.</w:t>
      </w:r>
      <w:r>
        <w:rPr>
          <w:rFonts w:hint="eastAsia"/>
          <w:snapToGrid/>
          <w:szCs w:val="24"/>
        </w:rPr>
        <w:t xml:space="preserve">  </w:t>
      </w:r>
      <w:r w:rsidR="00941CB5" w:rsidRPr="00EC6A13">
        <w:rPr>
          <w:rFonts w:hint="eastAsia"/>
          <w:snapToGrid/>
          <w:szCs w:val="24"/>
        </w:rPr>
        <w:t>最高法院刚刚采取了一系列措施使妇女能够更容易地通过以下各项目伸张正义：</w:t>
      </w:r>
      <w:r w:rsidR="00941CB5">
        <w:rPr>
          <w:rFonts w:hint="eastAsia"/>
          <w:snapToGrid/>
          <w:szCs w:val="24"/>
        </w:rPr>
        <w:t>(</w:t>
      </w:r>
      <w:r w:rsidR="00941CB5" w:rsidRPr="00EC6A13">
        <w:rPr>
          <w:rFonts w:hint="eastAsia"/>
          <w:snapToGrid/>
          <w:szCs w:val="24"/>
        </w:rPr>
        <w:t>a</w:t>
      </w:r>
      <w:r w:rsidR="00941CB5">
        <w:rPr>
          <w:rFonts w:hint="eastAsia"/>
          <w:snapToGrid/>
          <w:szCs w:val="24"/>
        </w:rPr>
        <w:t>)</w:t>
      </w:r>
      <w:r w:rsidR="00941CB5" w:rsidRPr="00EC6A13">
        <w:rPr>
          <w:rFonts w:hint="eastAsia"/>
          <w:snapToGrid/>
          <w:szCs w:val="24"/>
        </w:rPr>
        <w:t>帮助国家某些地区的低收入社会群体伸张正义试点项目；</w:t>
      </w:r>
      <w:r w:rsidR="00941CB5">
        <w:rPr>
          <w:rFonts w:hint="eastAsia"/>
          <w:snapToGrid/>
          <w:szCs w:val="24"/>
        </w:rPr>
        <w:t>(</w:t>
      </w:r>
      <w:r w:rsidR="00941CB5" w:rsidRPr="00EC6A13">
        <w:rPr>
          <w:rFonts w:hint="eastAsia"/>
          <w:snapToGrid/>
          <w:szCs w:val="24"/>
        </w:rPr>
        <w:t>b</w:t>
      </w:r>
      <w:r w:rsidR="00941CB5">
        <w:rPr>
          <w:rFonts w:hint="eastAsia"/>
          <w:snapToGrid/>
          <w:szCs w:val="24"/>
        </w:rPr>
        <w:t>)</w:t>
      </w:r>
      <w:r w:rsidR="00941CB5" w:rsidRPr="00EC6A13">
        <w:rPr>
          <w:rFonts w:hint="eastAsia"/>
          <w:snapToGrid/>
          <w:szCs w:val="24"/>
        </w:rPr>
        <w:t>扩展农村司法协调员方案，包括出版一个先期调解手册帮助农村地区的妇女伸张正义；</w:t>
      </w:r>
      <w:r w:rsidR="00941CB5">
        <w:rPr>
          <w:rFonts w:hint="eastAsia"/>
          <w:snapToGrid/>
          <w:szCs w:val="24"/>
        </w:rPr>
        <w:t>(</w:t>
      </w:r>
      <w:r w:rsidR="00941CB5" w:rsidRPr="00EC6A13">
        <w:rPr>
          <w:rFonts w:hint="eastAsia"/>
          <w:snapToGrid/>
          <w:szCs w:val="24"/>
        </w:rPr>
        <w:t>c</w:t>
      </w:r>
      <w:r w:rsidR="00941CB5">
        <w:rPr>
          <w:rFonts w:hint="eastAsia"/>
          <w:snapToGrid/>
          <w:szCs w:val="24"/>
        </w:rPr>
        <w:t>)</w:t>
      </w:r>
      <w:r w:rsidR="00941CB5" w:rsidRPr="00EC6A13">
        <w:rPr>
          <w:rFonts w:hint="eastAsia"/>
          <w:snapToGrid/>
          <w:szCs w:val="24"/>
        </w:rPr>
        <w:t>建立护理、调解、信息和指导中心，通过将习惯法作为社区调解的基础，找到解决大西洋海岸偏远地区争端的替代方法；</w:t>
      </w:r>
      <w:r w:rsidR="00941CB5">
        <w:rPr>
          <w:rFonts w:hint="eastAsia"/>
          <w:snapToGrid/>
          <w:szCs w:val="24"/>
        </w:rPr>
        <w:t>(</w:t>
      </w:r>
      <w:r w:rsidR="00941CB5" w:rsidRPr="00EC6A13">
        <w:rPr>
          <w:rFonts w:hint="eastAsia"/>
          <w:snapToGrid/>
          <w:szCs w:val="24"/>
        </w:rPr>
        <w:t>d</w:t>
      </w:r>
      <w:r w:rsidR="00941CB5">
        <w:rPr>
          <w:rFonts w:hint="eastAsia"/>
          <w:snapToGrid/>
          <w:szCs w:val="24"/>
        </w:rPr>
        <w:t>)</w:t>
      </w:r>
      <w:r w:rsidR="00941CB5" w:rsidRPr="00EC6A13">
        <w:rPr>
          <w:rFonts w:hint="eastAsia"/>
          <w:snapToGrid/>
          <w:szCs w:val="24"/>
        </w:rPr>
        <w:t>照顾尼加拉瓜加勒比海岸自治区域家庭暴力和性暴力受害者方案。</w:t>
      </w:r>
    </w:p>
    <w:p w:rsidR="00941CB5" w:rsidRPr="00EC6A13" w:rsidRDefault="00941CB5" w:rsidP="00816AAD">
      <w:pPr>
        <w:pStyle w:val="Heading3"/>
      </w:pPr>
      <w:r w:rsidRPr="003127A9">
        <w:rPr>
          <w:u w:val="none"/>
        </w:rPr>
        <w:t xml:space="preserve">G.  </w:t>
      </w:r>
      <w:r w:rsidRPr="00EC6A13">
        <w:rPr>
          <w:rFonts w:hint="eastAsia"/>
        </w:rPr>
        <w:t>对妇女的暴力行为</w:t>
      </w:r>
    </w:p>
    <w:p w:rsidR="00941CB5" w:rsidRPr="00EC6A13" w:rsidRDefault="003127A9" w:rsidP="00816AAD">
      <w:pPr>
        <w:ind w:firstLine="510"/>
        <w:rPr>
          <w:snapToGrid/>
          <w:szCs w:val="24"/>
        </w:rPr>
      </w:pPr>
      <w:r>
        <w:rPr>
          <w:snapToGrid/>
          <w:szCs w:val="24"/>
        </w:rPr>
        <w:t>360.</w:t>
      </w:r>
      <w:r>
        <w:rPr>
          <w:rFonts w:hint="eastAsia"/>
          <w:snapToGrid/>
          <w:szCs w:val="24"/>
        </w:rPr>
        <w:t xml:space="preserve">  </w:t>
      </w:r>
      <w:r w:rsidR="00941CB5" w:rsidRPr="00EC6A13">
        <w:rPr>
          <w:rFonts w:hint="eastAsia"/>
          <w:snapToGrid/>
          <w:szCs w:val="24"/>
        </w:rPr>
        <w:t>在对妇女的暴力行为方面，尼加拉瓜在各妇女组织采取的各项倡议以及随后的部门间及机构间合作的基础上不断努力使人们认识和接受这样一个事实，即对妇女的暴力行为是对人权的侵犯，它对生活质量，特别是妇女的生活质量会产生不利影响。它是公共健康与安全的一个首要问题，暴力行为应受到惩处。</w:t>
      </w:r>
    </w:p>
    <w:p w:rsidR="00941CB5" w:rsidRPr="009F1B59" w:rsidRDefault="003127A9" w:rsidP="009F1B59">
      <w:pPr>
        <w:ind w:firstLine="510"/>
        <w:rPr>
          <w:snapToGrid/>
          <w:spacing w:val="8"/>
          <w:szCs w:val="24"/>
        </w:rPr>
      </w:pPr>
      <w:r w:rsidRPr="009F1B59">
        <w:rPr>
          <w:snapToGrid/>
          <w:spacing w:val="8"/>
          <w:szCs w:val="24"/>
        </w:rPr>
        <w:t>361.</w:t>
      </w:r>
      <w:r w:rsidRPr="009F1B59">
        <w:rPr>
          <w:rFonts w:hint="eastAsia"/>
          <w:snapToGrid/>
          <w:spacing w:val="8"/>
          <w:szCs w:val="24"/>
        </w:rPr>
        <w:t xml:space="preserve">  </w:t>
      </w:r>
      <w:r w:rsidR="00941CB5" w:rsidRPr="009F1B59">
        <w:rPr>
          <w:rFonts w:hint="eastAsia"/>
          <w:snapToGrid/>
          <w:spacing w:val="8"/>
          <w:szCs w:val="24"/>
        </w:rPr>
        <w:t>一直以来，打击对妇女、儿童及未成年人的暴力行为委员会</w:t>
      </w:r>
      <w:r w:rsidR="00941CB5" w:rsidRPr="009F1B59">
        <w:rPr>
          <w:rFonts w:hint="eastAsia"/>
          <w:snapToGrid/>
          <w:spacing w:val="8"/>
          <w:szCs w:val="24"/>
        </w:rPr>
        <w:t>(</w:t>
      </w:r>
      <w:r w:rsidR="00941CB5" w:rsidRPr="009F1B59">
        <w:rPr>
          <w:rFonts w:hint="eastAsia"/>
          <w:snapToGrid/>
          <w:spacing w:val="8"/>
          <w:szCs w:val="24"/>
        </w:rPr>
        <w:t>尼加拉瓜妇女协会提供执行秘书处</w:t>
      </w:r>
      <w:r w:rsidR="00941CB5" w:rsidRPr="009F1B59">
        <w:rPr>
          <w:rFonts w:hint="eastAsia"/>
          <w:snapToGrid/>
          <w:spacing w:val="8"/>
          <w:szCs w:val="24"/>
        </w:rPr>
        <w:t>)</w:t>
      </w:r>
      <w:r w:rsidR="00941CB5" w:rsidRPr="009F1B59">
        <w:rPr>
          <w:rFonts w:hint="eastAsia"/>
          <w:snapToGrid/>
          <w:spacing w:val="8"/>
          <w:szCs w:val="24"/>
        </w:rPr>
        <w:t>都在开展政府机构和民间社会之间的协调工作以期联合力量应对家庭暴力。它由代表</w:t>
      </w:r>
      <w:r w:rsidR="00941CB5" w:rsidRPr="009F1B59">
        <w:rPr>
          <w:rFonts w:hint="eastAsia"/>
          <w:snapToGrid/>
          <w:spacing w:val="8"/>
          <w:szCs w:val="24"/>
        </w:rPr>
        <w:t>18</w:t>
      </w:r>
      <w:r w:rsidR="00941CB5" w:rsidRPr="009F1B59">
        <w:rPr>
          <w:rFonts w:hint="eastAsia"/>
          <w:snapToGrid/>
          <w:spacing w:val="8"/>
          <w:szCs w:val="24"/>
        </w:rPr>
        <w:t>个政府机构以及四个民间社会组织的高级官员组成。</w:t>
      </w:r>
    </w:p>
    <w:p w:rsidR="00941CB5" w:rsidRPr="00EC6A13" w:rsidRDefault="003127A9" w:rsidP="00816AAD">
      <w:pPr>
        <w:ind w:firstLine="510"/>
        <w:rPr>
          <w:snapToGrid/>
          <w:szCs w:val="24"/>
        </w:rPr>
      </w:pPr>
      <w:r>
        <w:rPr>
          <w:snapToGrid/>
          <w:szCs w:val="24"/>
        </w:rPr>
        <w:t>362.</w:t>
      </w:r>
      <w:r>
        <w:rPr>
          <w:rFonts w:hint="eastAsia"/>
          <w:snapToGrid/>
          <w:szCs w:val="24"/>
        </w:rPr>
        <w:t xml:space="preserve">  </w:t>
      </w:r>
      <w:r w:rsidR="00941CB5" w:rsidRPr="00EC6A13">
        <w:rPr>
          <w:rFonts w:hint="eastAsia"/>
          <w:snapToGrid/>
          <w:szCs w:val="24"/>
        </w:rPr>
        <w:t>目前有打击对妇女、儿童及未成年人的暴力行为全国委员会牵头的一个预防家庭暴力国家计划和一个基于性别的国家反暴力方案。</w:t>
      </w:r>
    </w:p>
    <w:p w:rsidR="00941CB5" w:rsidRPr="00EC6A13" w:rsidRDefault="003127A9" w:rsidP="00816AAD">
      <w:pPr>
        <w:ind w:firstLine="510"/>
        <w:rPr>
          <w:snapToGrid/>
          <w:szCs w:val="24"/>
        </w:rPr>
      </w:pPr>
      <w:r>
        <w:rPr>
          <w:snapToGrid/>
          <w:szCs w:val="24"/>
        </w:rPr>
        <w:t>363.</w:t>
      </w:r>
      <w:r>
        <w:rPr>
          <w:rFonts w:hint="eastAsia"/>
          <w:snapToGrid/>
          <w:szCs w:val="24"/>
        </w:rPr>
        <w:t xml:space="preserve">  </w:t>
      </w:r>
      <w:r w:rsidR="00941CB5" w:rsidRPr="00EC6A13">
        <w:rPr>
          <w:rFonts w:hint="eastAsia"/>
          <w:snapToGrid/>
          <w:szCs w:val="24"/>
        </w:rPr>
        <w:t>检察署已经通过部长级指令，建立了首个家庭暴力犯罪专家小组。</w:t>
      </w:r>
    </w:p>
    <w:p w:rsidR="00941CB5" w:rsidRPr="00EC6A13" w:rsidRDefault="003127A9" w:rsidP="00816AAD">
      <w:pPr>
        <w:ind w:firstLine="510"/>
        <w:rPr>
          <w:snapToGrid/>
          <w:szCs w:val="24"/>
        </w:rPr>
      </w:pPr>
      <w:r>
        <w:rPr>
          <w:snapToGrid/>
          <w:szCs w:val="24"/>
        </w:rPr>
        <w:t>364.</w:t>
      </w:r>
      <w:r>
        <w:rPr>
          <w:rFonts w:hint="eastAsia"/>
          <w:snapToGrid/>
          <w:szCs w:val="24"/>
        </w:rPr>
        <w:t xml:space="preserve">  </w:t>
      </w:r>
      <w:r w:rsidR="00941CB5" w:rsidRPr="00EC6A13">
        <w:rPr>
          <w:rFonts w:hint="eastAsia"/>
          <w:snapToGrid/>
          <w:szCs w:val="24"/>
        </w:rPr>
        <w:t>国家警察仍在建立妇女及儿童食品供应办公室，以处理家庭暴力和性暴力案件；目前全国有</w:t>
      </w:r>
      <w:r w:rsidR="00941CB5" w:rsidRPr="00EC6A13">
        <w:rPr>
          <w:rFonts w:hint="eastAsia"/>
          <w:snapToGrid/>
          <w:szCs w:val="24"/>
        </w:rPr>
        <w:t>27</w:t>
      </w:r>
      <w:r w:rsidR="00941CB5" w:rsidRPr="00EC6A13">
        <w:rPr>
          <w:rFonts w:hint="eastAsia"/>
          <w:snapToGrid/>
          <w:szCs w:val="24"/>
        </w:rPr>
        <w:t>个职能办公室，它们已帮助把家庭暴力问题提到社会和公共议事日程的更高级别。</w:t>
      </w:r>
    </w:p>
    <w:p w:rsidR="00941CB5" w:rsidRPr="00EC6A13" w:rsidRDefault="003127A9" w:rsidP="00816AAD">
      <w:pPr>
        <w:spacing w:after="320"/>
        <w:ind w:firstLine="510"/>
        <w:rPr>
          <w:snapToGrid/>
          <w:szCs w:val="24"/>
        </w:rPr>
      </w:pPr>
      <w:r>
        <w:rPr>
          <w:snapToGrid/>
          <w:szCs w:val="24"/>
        </w:rPr>
        <w:t>365.</w:t>
      </w:r>
      <w:r>
        <w:rPr>
          <w:rFonts w:hint="eastAsia"/>
          <w:snapToGrid/>
          <w:szCs w:val="24"/>
        </w:rPr>
        <w:t xml:space="preserve">  </w:t>
      </w:r>
      <w:r w:rsidR="00941CB5" w:rsidRPr="00EC6A13">
        <w:rPr>
          <w:rFonts w:hint="eastAsia"/>
          <w:snapToGrid/>
          <w:szCs w:val="24"/>
        </w:rPr>
        <w:t>尽管已经取得实质性进展，家庭和性暴力问题仍是一个需要给予特殊关注的问题。</w:t>
      </w:r>
    </w:p>
    <w:p w:rsidR="00941CB5" w:rsidRPr="00EC6A13" w:rsidRDefault="00941CB5" w:rsidP="00816AAD">
      <w:pPr>
        <w:pStyle w:val="Heading3"/>
      </w:pPr>
      <w:r w:rsidRPr="003127A9">
        <w:rPr>
          <w:u w:val="none"/>
        </w:rPr>
        <w:t xml:space="preserve">H.  </w:t>
      </w:r>
      <w:r w:rsidRPr="00EC6A13">
        <w:rPr>
          <w:rFonts w:hint="eastAsia"/>
        </w:rPr>
        <w:t>确保实现平等的其他措施</w:t>
      </w:r>
    </w:p>
    <w:p w:rsidR="00941CB5" w:rsidRPr="00EC6A13" w:rsidRDefault="003127A9" w:rsidP="00816AAD">
      <w:pPr>
        <w:ind w:firstLine="510"/>
        <w:rPr>
          <w:snapToGrid/>
          <w:szCs w:val="24"/>
        </w:rPr>
      </w:pPr>
      <w:r>
        <w:rPr>
          <w:snapToGrid/>
          <w:szCs w:val="24"/>
        </w:rPr>
        <w:t>366.</w:t>
      </w:r>
      <w:r>
        <w:rPr>
          <w:rFonts w:hint="eastAsia"/>
          <w:snapToGrid/>
          <w:szCs w:val="24"/>
        </w:rPr>
        <w:t xml:space="preserve">  </w:t>
      </w:r>
      <w:r w:rsidR="00941CB5" w:rsidRPr="00EC6A13">
        <w:rPr>
          <w:rFonts w:hint="eastAsia"/>
          <w:snapToGrid/>
          <w:szCs w:val="24"/>
        </w:rPr>
        <w:t>通过全国社会发展委员会</w:t>
      </w:r>
      <w:r w:rsidR="00941CB5">
        <w:rPr>
          <w:rFonts w:hint="eastAsia"/>
          <w:snapToGrid/>
          <w:szCs w:val="24"/>
        </w:rPr>
        <w:t>(</w:t>
      </w:r>
      <w:r w:rsidR="00941CB5" w:rsidRPr="00EC6A13">
        <w:rPr>
          <w:snapToGrid/>
          <w:szCs w:val="24"/>
        </w:rPr>
        <w:t>CONADES</w:t>
      </w:r>
      <w:r w:rsidR="00941CB5">
        <w:rPr>
          <w:rFonts w:hint="eastAsia"/>
          <w:snapToGrid/>
          <w:szCs w:val="24"/>
        </w:rPr>
        <w:t>)</w:t>
      </w:r>
      <w:r w:rsidR="00941CB5" w:rsidRPr="00EC6A13">
        <w:rPr>
          <w:rFonts w:hint="eastAsia"/>
          <w:snapToGrid/>
          <w:szCs w:val="24"/>
        </w:rPr>
        <w:t>和国家</w:t>
      </w:r>
      <w:r w:rsidR="00941CB5" w:rsidRPr="00EC6A13">
        <w:rPr>
          <w:rFonts w:hint="eastAsia"/>
          <w:bCs/>
          <w:noProof/>
          <w:snapToGrid/>
          <w:szCs w:val="24"/>
          <w:lang w:val="es-ES_tradnl"/>
        </w:rPr>
        <w:t>经济与社会计划委员会</w:t>
      </w:r>
      <w:r w:rsidR="00941CB5">
        <w:rPr>
          <w:rFonts w:hint="eastAsia"/>
          <w:snapToGrid/>
          <w:szCs w:val="24"/>
        </w:rPr>
        <w:t>(</w:t>
      </w:r>
      <w:r w:rsidR="00941CB5" w:rsidRPr="00EC6A13">
        <w:rPr>
          <w:snapToGrid/>
          <w:szCs w:val="24"/>
        </w:rPr>
        <w:t>CONPES</w:t>
      </w:r>
      <w:r w:rsidR="00941CB5">
        <w:rPr>
          <w:rFonts w:hint="eastAsia"/>
          <w:snapToGrid/>
          <w:szCs w:val="24"/>
        </w:rPr>
        <w:t>)</w:t>
      </w:r>
      <w:r w:rsidR="00941CB5" w:rsidRPr="00EC6A13">
        <w:rPr>
          <w:rFonts w:hint="eastAsia"/>
          <w:snapToGrid/>
          <w:szCs w:val="24"/>
        </w:rPr>
        <w:t>，</w:t>
      </w:r>
      <w:r w:rsidR="00941CB5" w:rsidRPr="00EC6A13">
        <w:rPr>
          <w:rStyle w:val="FootnoteReference"/>
          <w:rFonts w:eastAsia="SimSun"/>
          <w:snapToGrid/>
          <w:spacing w:val="10"/>
          <w:szCs w:val="24"/>
        </w:rPr>
        <w:footnoteReference w:id="68"/>
      </w:r>
      <w:r>
        <w:rPr>
          <w:rFonts w:hint="eastAsia"/>
          <w:snapToGrid/>
          <w:szCs w:val="24"/>
        </w:rPr>
        <w:t xml:space="preserve"> </w:t>
      </w:r>
      <w:r w:rsidR="00941CB5" w:rsidRPr="00EC6A13">
        <w:rPr>
          <w:rFonts w:hint="eastAsia"/>
          <w:snapToGrid/>
          <w:szCs w:val="24"/>
        </w:rPr>
        <w:t>民间社会组织对于这些公共政策制定的参与得到了保障。</w:t>
      </w:r>
    </w:p>
    <w:p w:rsidR="00941CB5" w:rsidRPr="00EC6A13" w:rsidRDefault="003127A9" w:rsidP="00816AAD">
      <w:pPr>
        <w:spacing w:after="320"/>
        <w:ind w:firstLine="510"/>
        <w:rPr>
          <w:snapToGrid/>
          <w:szCs w:val="24"/>
        </w:rPr>
      </w:pPr>
      <w:r>
        <w:rPr>
          <w:snapToGrid/>
          <w:szCs w:val="24"/>
        </w:rPr>
        <w:t>367.</w:t>
      </w:r>
      <w:r>
        <w:rPr>
          <w:rFonts w:hint="eastAsia"/>
          <w:snapToGrid/>
          <w:szCs w:val="24"/>
        </w:rPr>
        <w:t xml:space="preserve">  </w:t>
      </w:r>
      <w:r w:rsidR="00941CB5" w:rsidRPr="00EC6A13">
        <w:rPr>
          <w:rFonts w:hint="eastAsia"/>
          <w:snapToGrid/>
          <w:szCs w:val="24"/>
        </w:rPr>
        <w:t>以下各项也值得提及：</w:t>
      </w:r>
      <w:r w:rsidR="00941CB5" w:rsidRPr="00EC6A13">
        <w:rPr>
          <w:rFonts w:hint="eastAsia"/>
          <w:snapToGrid/>
          <w:szCs w:val="24"/>
        </w:rPr>
        <w:t>2002</w:t>
      </w:r>
      <w:r w:rsidR="00941CB5" w:rsidRPr="00EC6A13">
        <w:rPr>
          <w:rFonts w:hint="eastAsia"/>
          <w:snapToGrid/>
          <w:szCs w:val="24"/>
        </w:rPr>
        <w:t>年通过的</w:t>
      </w:r>
      <w:r w:rsidR="00941CB5" w:rsidRPr="00EC6A13">
        <w:rPr>
          <w:rFonts w:hint="eastAsia"/>
          <w:noProof/>
          <w:snapToGrid/>
          <w:szCs w:val="24"/>
        </w:rPr>
        <w:t>《打击对儿童及青少年的获利性性剥削全国计划</w:t>
      </w:r>
      <w:r w:rsidR="00941CB5">
        <w:rPr>
          <w:rFonts w:hint="eastAsia"/>
          <w:noProof/>
          <w:snapToGrid/>
          <w:szCs w:val="24"/>
        </w:rPr>
        <w:t>(</w:t>
      </w:r>
      <w:r w:rsidR="00941CB5" w:rsidRPr="00EC6A13">
        <w:rPr>
          <w:rFonts w:hint="eastAsia"/>
          <w:noProof/>
          <w:snapToGrid/>
          <w:szCs w:val="24"/>
        </w:rPr>
        <w:t>2003-2007</w:t>
      </w:r>
      <w:r w:rsidR="00941CB5" w:rsidRPr="00EC6A13">
        <w:rPr>
          <w:rFonts w:hint="eastAsia"/>
          <w:noProof/>
          <w:snapToGrid/>
          <w:szCs w:val="24"/>
        </w:rPr>
        <w:t>年</w:t>
      </w:r>
      <w:r w:rsidR="00941CB5">
        <w:rPr>
          <w:rFonts w:hint="eastAsia"/>
          <w:noProof/>
          <w:snapToGrid/>
          <w:szCs w:val="24"/>
        </w:rPr>
        <w:t>)</w:t>
      </w:r>
      <w:r w:rsidR="00941CB5" w:rsidRPr="00EC6A13">
        <w:rPr>
          <w:rFonts w:hint="eastAsia"/>
          <w:noProof/>
          <w:snapToGrid/>
          <w:szCs w:val="24"/>
        </w:rPr>
        <w:t>》</w:t>
      </w:r>
      <w:r w:rsidR="00941CB5" w:rsidRPr="00EC6A13">
        <w:rPr>
          <w:rFonts w:hint="eastAsia"/>
          <w:snapToGrid/>
          <w:szCs w:val="24"/>
        </w:rPr>
        <w:t>；</w:t>
      </w:r>
      <w:r w:rsidR="00941CB5" w:rsidRPr="00EC6A13">
        <w:rPr>
          <w:rFonts w:hint="eastAsia"/>
          <w:noProof/>
          <w:snapToGrid/>
          <w:szCs w:val="24"/>
        </w:rPr>
        <w:t>《国家青少年全面发展方针</w:t>
      </w:r>
      <w:r w:rsidR="00941CB5">
        <w:rPr>
          <w:rFonts w:hint="eastAsia"/>
          <w:noProof/>
          <w:snapToGrid/>
          <w:szCs w:val="24"/>
        </w:rPr>
        <w:t>(</w:t>
      </w:r>
      <w:r w:rsidR="00941CB5" w:rsidRPr="00EC6A13">
        <w:rPr>
          <w:rFonts w:hint="eastAsia"/>
          <w:noProof/>
          <w:snapToGrid/>
          <w:szCs w:val="24"/>
        </w:rPr>
        <w:t>2001</w:t>
      </w:r>
      <w:r w:rsidR="00941CB5" w:rsidRPr="00EC6A13">
        <w:rPr>
          <w:rFonts w:hint="eastAsia"/>
          <w:noProof/>
          <w:snapToGrid/>
          <w:szCs w:val="24"/>
        </w:rPr>
        <w:t>年</w:t>
      </w:r>
      <w:r w:rsidR="00941CB5">
        <w:rPr>
          <w:rFonts w:hint="eastAsia"/>
          <w:noProof/>
          <w:snapToGrid/>
          <w:szCs w:val="24"/>
        </w:rPr>
        <w:t>)</w:t>
      </w:r>
      <w:r w:rsidR="00941CB5" w:rsidRPr="00EC6A13">
        <w:rPr>
          <w:rFonts w:hint="eastAsia"/>
          <w:noProof/>
          <w:snapToGrid/>
          <w:szCs w:val="24"/>
        </w:rPr>
        <w:t>》</w:t>
      </w:r>
      <w:r w:rsidR="00941CB5" w:rsidRPr="00EC6A13">
        <w:rPr>
          <w:rFonts w:hint="eastAsia"/>
          <w:snapToGrid/>
          <w:szCs w:val="24"/>
        </w:rPr>
        <w:t>；</w:t>
      </w:r>
      <w:r w:rsidR="00941CB5" w:rsidRPr="00EC6A13">
        <w:rPr>
          <w:rFonts w:hint="eastAsia"/>
          <w:noProof/>
          <w:snapToGrid/>
          <w:szCs w:val="24"/>
        </w:rPr>
        <w:t>《儿童和青少年国家行动计划</w:t>
      </w:r>
      <w:r w:rsidR="00941CB5">
        <w:rPr>
          <w:rFonts w:hint="eastAsia"/>
          <w:noProof/>
          <w:snapToGrid/>
          <w:szCs w:val="24"/>
        </w:rPr>
        <w:t>(</w:t>
      </w:r>
      <w:r w:rsidR="00941CB5" w:rsidRPr="00EC6A13">
        <w:rPr>
          <w:rFonts w:hint="eastAsia"/>
          <w:noProof/>
          <w:snapToGrid/>
          <w:szCs w:val="24"/>
        </w:rPr>
        <w:t>2002-2011</w:t>
      </w:r>
      <w:r w:rsidR="00941CB5" w:rsidRPr="00EC6A13">
        <w:rPr>
          <w:rFonts w:hint="eastAsia"/>
          <w:noProof/>
          <w:snapToGrid/>
          <w:szCs w:val="24"/>
        </w:rPr>
        <w:t>年</w:t>
      </w:r>
      <w:r w:rsidR="00941CB5">
        <w:rPr>
          <w:rFonts w:hint="eastAsia"/>
          <w:noProof/>
          <w:snapToGrid/>
          <w:szCs w:val="24"/>
        </w:rPr>
        <w:t>)</w:t>
      </w:r>
      <w:r w:rsidR="00941CB5" w:rsidRPr="00EC6A13">
        <w:rPr>
          <w:rFonts w:hint="eastAsia"/>
          <w:noProof/>
          <w:snapToGrid/>
          <w:szCs w:val="24"/>
        </w:rPr>
        <w:t>》</w:t>
      </w:r>
      <w:r w:rsidR="00941CB5" w:rsidRPr="00EC6A13">
        <w:rPr>
          <w:rFonts w:hint="eastAsia"/>
          <w:snapToGrid/>
          <w:szCs w:val="24"/>
        </w:rPr>
        <w:t>；公众参与政策</w:t>
      </w:r>
      <w:r w:rsidR="00941CB5">
        <w:rPr>
          <w:rFonts w:hint="eastAsia"/>
          <w:snapToGrid/>
          <w:szCs w:val="24"/>
        </w:rPr>
        <w:t>(</w:t>
      </w:r>
      <w:r w:rsidR="00941CB5" w:rsidRPr="00EC6A13">
        <w:rPr>
          <w:rFonts w:hint="eastAsia"/>
          <w:snapToGrid/>
          <w:szCs w:val="24"/>
        </w:rPr>
        <w:t>2001</w:t>
      </w:r>
      <w:r w:rsidR="00941CB5" w:rsidRPr="00EC6A13">
        <w:rPr>
          <w:rFonts w:hint="eastAsia"/>
          <w:snapToGrid/>
          <w:szCs w:val="24"/>
        </w:rPr>
        <w:t>年</w:t>
      </w:r>
      <w:r w:rsidR="00941CB5">
        <w:rPr>
          <w:rFonts w:hint="eastAsia"/>
          <w:snapToGrid/>
          <w:szCs w:val="24"/>
        </w:rPr>
        <w:t>)</w:t>
      </w:r>
      <w:r w:rsidR="00941CB5" w:rsidRPr="00EC6A13">
        <w:rPr>
          <w:rFonts w:hint="eastAsia"/>
          <w:snapToGrid/>
          <w:szCs w:val="24"/>
        </w:rPr>
        <w:t>；上文所述</w:t>
      </w:r>
      <w:r w:rsidR="00941CB5" w:rsidRPr="00EC6A13">
        <w:rPr>
          <w:rFonts w:hint="eastAsia"/>
          <w:noProof/>
          <w:snapToGrid/>
          <w:szCs w:val="24"/>
        </w:rPr>
        <w:t>《国家教育计划</w:t>
      </w:r>
      <w:r w:rsidR="00941CB5">
        <w:rPr>
          <w:rFonts w:hint="eastAsia"/>
          <w:noProof/>
          <w:snapToGrid/>
          <w:szCs w:val="24"/>
        </w:rPr>
        <w:t>(</w:t>
      </w:r>
      <w:r w:rsidR="00941CB5" w:rsidRPr="00EC6A13">
        <w:rPr>
          <w:rFonts w:hint="eastAsia"/>
          <w:noProof/>
          <w:snapToGrid/>
          <w:szCs w:val="24"/>
        </w:rPr>
        <w:t>2001-2015</w:t>
      </w:r>
      <w:r w:rsidR="00941CB5" w:rsidRPr="00EC6A13">
        <w:rPr>
          <w:rFonts w:hint="eastAsia"/>
          <w:noProof/>
          <w:snapToGrid/>
          <w:szCs w:val="24"/>
        </w:rPr>
        <w:t>年</w:t>
      </w:r>
      <w:r w:rsidR="00941CB5">
        <w:rPr>
          <w:rFonts w:hint="eastAsia"/>
          <w:noProof/>
          <w:snapToGrid/>
          <w:szCs w:val="24"/>
        </w:rPr>
        <w:t>)</w:t>
      </w:r>
      <w:r w:rsidR="00941CB5" w:rsidRPr="00EC6A13">
        <w:rPr>
          <w:rFonts w:hint="eastAsia"/>
          <w:noProof/>
          <w:snapToGrid/>
          <w:szCs w:val="24"/>
        </w:rPr>
        <w:t>》；《国家全面关怀儿童及青少年方针修订案</w:t>
      </w:r>
      <w:r w:rsidR="00941CB5">
        <w:rPr>
          <w:rFonts w:hint="eastAsia"/>
          <w:noProof/>
          <w:snapToGrid/>
          <w:szCs w:val="24"/>
        </w:rPr>
        <w:t>(</w:t>
      </w:r>
      <w:r w:rsidR="00941CB5" w:rsidRPr="00EC6A13">
        <w:rPr>
          <w:rFonts w:hint="eastAsia"/>
          <w:noProof/>
          <w:snapToGrid/>
          <w:szCs w:val="24"/>
        </w:rPr>
        <w:t>2001</w:t>
      </w:r>
      <w:r w:rsidR="00941CB5" w:rsidRPr="00EC6A13">
        <w:rPr>
          <w:rFonts w:hint="eastAsia"/>
          <w:noProof/>
          <w:snapToGrid/>
          <w:szCs w:val="24"/>
        </w:rPr>
        <w:t>年</w:t>
      </w:r>
      <w:r w:rsidR="00941CB5">
        <w:rPr>
          <w:rFonts w:hint="eastAsia"/>
          <w:noProof/>
          <w:snapToGrid/>
          <w:szCs w:val="24"/>
        </w:rPr>
        <w:t>)</w:t>
      </w:r>
      <w:r w:rsidR="00941CB5" w:rsidRPr="00EC6A13">
        <w:rPr>
          <w:rFonts w:hint="eastAsia"/>
          <w:noProof/>
          <w:snapToGrid/>
          <w:szCs w:val="24"/>
        </w:rPr>
        <w:t>》</w:t>
      </w:r>
      <w:r w:rsidR="00941CB5" w:rsidRPr="00EC6A13">
        <w:rPr>
          <w:rFonts w:hint="eastAsia"/>
          <w:snapToGrid/>
          <w:szCs w:val="24"/>
        </w:rPr>
        <w:t>；以及</w:t>
      </w:r>
      <w:r w:rsidR="00941CB5" w:rsidRPr="00EC6A13">
        <w:rPr>
          <w:rFonts w:hint="eastAsia"/>
          <w:noProof/>
          <w:snapToGrid/>
          <w:szCs w:val="24"/>
        </w:rPr>
        <w:t>《预防和消除童工及保护青少年劳动者国家战略规划</w:t>
      </w:r>
      <w:r w:rsidR="00941CB5">
        <w:rPr>
          <w:rFonts w:hint="eastAsia"/>
          <w:noProof/>
          <w:snapToGrid/>
          <w:szCs w:val="24"/>
        </w:rPr>
        <w:t>(</w:t>
      </w:r>
      <w:r w:rsidR="00941CB5" w:rsidRPr="00EC6A13">
        <w:rPr>
          <w:rFonts w:hint="eastAsia"/>
          <w:noProof/>
          <w:snapToGrid/>
          <w:szCs w:val="24"/>
        </w:rPr>
        <w:t>2001-2015</w:t>
      </w:r>
      <w:r w:rsidR="00941CB5" w:rsidRPr="00EC6A13">
        <w:rPr>
          <w:rFonts w:hint="eastAsia"/>
          <w:noProof/>
          <w:snapToGrid/>
          <w:szCs w:val="24"/>
        </w:rPr>
        <w:t>年</w:t>
      </w:r>
      <w:r w:rsidR="00941CB5">
        <w:rPr>
          <w:rFonts w:hint="eastAsia"/>
          <w:noProof/>
          <w:snapToGrid/>
          <w:szCs w:val="24"/>
        </w:rPr>
        <w:t>)</w:t>
      </w:r>
      <w:r w:rsidR="00941CB5" w:rsidRPr="00EC6A13">
        <w:rPr>
          <w:rFonts w:hint="eastAsia"/>
          <w:noProof/>
          <w:snapToGrid/>
          <w:szCs w:val="24"/>
        </w:rPr>
        <w:t>》</w:t>
      </w:r>
      <w:r w:rsidR="00941CB5" w:rsidRPr="00EC6A13">
        <w:rPr>
          <w:rFonts w:hint="eastAsia"/>
          <w:snapToGrid/>
          <w:szCs w:val="24"/>
        </w:rPr>
        <w:t>。这些政策都起到了致力于进一步加强尼加拉瓜人权的各国家及民间社会机构活动的衡量标准的作用。</w:t>
      </w:r>
    </w:p>
    <w:p w:rsidR="00941CB5" w:rsidRPr="00EC6A13" w:rsidRDefault="00941CB5" w:rsidP="00816AAD">
      <w:pPr>
        <w:pStyle w:val="Heading2"/>
      </w:pPr>
      <w:r w:rsidRPr="00EC6A13">
        <w:rPr>
          <w:rFonts w:hint="eastAsia"/>
        </w:rPr>
        <w:t>五、结</w:t>
      </w:r>
      <w:r w:rsidR="00816AAD">
        <w:rPr>
          <w:rFonts w:hint="eastAsia"/>
        </w:rPr>
        <w:t xml:space="preserve">  </w:t>
      </w:r>
      <w:r w:rsidRPr="00EC6A13">
        <w:rPr>
          <w:rFonts w:hint="eastAsia"/>
        </w:rPr>
        <w:t>论</w:t>
      </w:r>
    </w:p>
    <w:p w:rsidR="00941CB5" w:rsidRPr="00EC6A13" w:rsidRDefault="003127A9" w:rsidP="00816AAD">
      <w:pPr>
        <w:ind w:firstLine="510"/>
        <w:rPr>
          <w:snapToGrid/>
          <w:szCs w:val="24"/>
        </w:rPr>
      </w:pPr>
      <w:r>
        <w:rPr>
          <w:snapToGrid/>
          <w:szCs w:val="24"/>
        </w:rPr>
        <w:t>368.</w:t>
      </w:r>
      <w:r>
        <w:rPr>
          <w:rFonts w:hint="eastAsia"/>
          <w:snapToGrid/>
          <w:szCs w:val="24"/>
        </w:rPr>
        <w:t xml:space="preserve">  </w:t>
      </w:r>
      <w:r w:rsidR="00941CB5" w:rsidRPr="00EC6A13">
        <w:rPr>
          <w:rFonts w:hint="eastAsia"/>
          <w:snapToGrid/>
          <w:szCs w:val="24"/>
        </w:rPr>
        <w:t>如上所示，尼加拉瓜已经做出大量努力</w:t>
      </w:r>
      <w:r w:rsidR="003C4758">
        <w:rPr>
          <w:rFonts w:hint="eastAsia"/>
          <w:snapToGrid/>
          <w:szCs w:val="24"/>
        </w:rPr>
        <w:t>,</w:t>
      </w:r>
      <w:r w:rsidR="00941CB5" w:rsidRPr="00EC6A13">
        <w:rPr>
          <w:rFonts w:hint="eastAsia"/>
          <w:snapToGrid/>
          <w:szCs w:val="24"/>
        </w:rPr>
        <w:t>加强国家对人权的尊重和促进。然而，预算资金不足的问题阻碍了尼加拉瓜有效实施和及时履行所承担的义务，这已影响了保护人权事务检察官办公室等此类机构各项活动的正常进行。</w:t>
      </w:r>
    </w:p>
    <w:p w:rsidR="00941CB5" w:rsidRPr="00EC6A13" w:rsidRDefault="003127A9" w:rsidP="00816AAD">
      <w:pPr>
        <w:ind w:firstLine="510"/>
        <w:rPr>
          <w:snapToGrid/>
          <w:szCs w:val="24"/>
        </w:rPr>
      </w:pPr>
      <w:r>
        <w:rPr>
          <w:snapToGrid/>
          <w:szCs w:val="24"/>
        </w:rPr>
        <w:t>369.</w:t>
      </w:r>
      <w:r>
        <w:rPr>
          <w:rFonts w:hint="eastAsia"/>
          <w:snapToGrid/>
          <w:szCs w:val="24"/>
        </w:rPr>
        <w:t xml:space="preserve">  </w:t>
      </w:r>
      <w:r w:rsidR="00941CB5" w:rsidRPr="00EC6A13">
        <w:rPr>
          <w:rFonts w:hint="eastAsia"/>
          <w:snapToGrid/>
          <w:szCs w:val="24"/>
        </w:rPr>
        <w:t>我们认识到需要做出更大努力保护社会中的弱势群体，如妇女、儿童、移民、在押人员、土著人以及非洲后裔。</w:t>
      </w:r>
    </w:p>
    <w:p w:rsidR="00941CB5" w:rsidRPr="00EC6A13" w:rsidRDefault="003127A9" w:rsidP="00816AAD">
      <w:pPr>
        <w:ind w:firstLine="510"/>
        <w:rPr>
          <w:snapToGrid/>
          <w:szCs w:val="24"/>
        </w:rPr>
      </w:pPr>
      <w:r>
        <w:rPr>
          <w:snapToGrid/>
          <w:szCs w:val="24"/>
        </w:rPr>
        <w:t>370.</w:t>
      </w:r>
      <w:r>
        <w:rPr>
          <w:rFonts w:hint="eastAsia"/>
          <w:snapToGrid/>
          <w:szCs w:val="24"/>
        </w:rPr>
        <w:t xml:space="preserve">  </w:t>
      </w:r>
      <w:r w:rsidR="00941CB5" w:rsidRPr="00EC6A13">
        <w:rPr>
          <w:rFonts w:hint="eastAsia"/>
          <w:snapToGrid/>
          <w:szCs w:val="24"/>
        </w:rPr>
        <w:t>在妇女方面，需要使国家法律框架更</w:t>
      </w:r>
      <w:r w:rsidR="003C4758">
        <w:rPr>
          <w:rFonts w:hint="eastAsia"/>
          <w:snapToGrid/>
          <w:szCs w:val="24"/>
        </w:rPr>
        <w:t>切</w:t>
      </w:r>
      <w:r w:rsidR="00941CB5" w:rsidRPr="00EC6A13">
        <w:rPr>
          <w:rFonts w:hint="eastAsia"/>
          <w:snapToGrid/>
          <w:szCs w:val="24"/>
        </w:rPr>
        <w:t>合尼加拉瓜批准的关于促进及保护妇女权利的各项国际条约以及更有效地实行现有法律，促进妇女伸张正义，特别是那些更多地被排除在外的妇女群体</w:t>
      </w:r>
      <w:r w:rsidR="00941CB5">
        <w:rPr>
          <w:rFonts w:hint="eastAsia"/>
          <w:snapToGrid/>
          <w:szCs w:val="24"/>
        </w:rPr>
        <w:t>(</w:t>
      </w:r>
      <w:r w:rsidR="00941CB5" w:rsidRPr="00EC6A13">
        <w:rPr>
          <w:rFonts w:hint="eastAsia"/>
          <w:snapToGrid/>
          <w:szCs w:val="24"/>
        </w:rPr>
        <w:t>贫困、农村地区、土著及未成年女性</w:t>
      </w:r>
      <w:r w:rsidR="00941CB5">
        <w:rPr>
          <w:rFonts w:hint="eastAsia"/>
          <w:snapToGrid/>
          <w:szCs w:val="24"/>
        </w:rPr>
        <w:t>)</w:t>
      </w:r>
      <w:r w:rsidR="00941CB5" w:rsidRPr="00EC6A13">
        <w:rPr>
          <w:rFonts w:hint="eastAsia"/>
          <w:snapToGrid/>
          <w:szCs w:val="24"/>
        </w:rPr>
        <w:t>。</w:t>
      </w:r>
    </w:p>
    <w:p w:rsidR="00941CB5" w:rsidRPr="00EC6A13" w:rsidRDefault="003127A9" w:rsidP="00816AAD">
      <w:pPr>
        <w:ind w:firstLine="510"/>
        <w:rPr>
          <w:snapToGrid/>
          <w:szCs w:val="24"/>
        </w:rPr>
      </w:pPr>
      <w:r>
        <w:rPr>
          <w:snapToGrid/>
          <w:szCs w:val="24"/>
        </w:rPr>
        <w:t>371.</w:t>
      </w:r>
      <w:r>
        <w:rPr>
          <w:rFonts w:hint="eastAsia"/>
          <w:snapToGrid/>
          <w:szCs w:val="24"/>
        </w:rPr>
        <w:t xml:space="preserve">  </w:t>
      </w:r>
      <w:r w:rsidR="00941CB5" w:rsidRPr="00EC6A13">
        <w:rPr>
          <w:rFonts w:hint="eastAsia"/>
          <w:snapToGrid/>
          <w:szCs w:val="24"/>
        </w:rPr>
        <w:t>民族和解与团结政府已经决定通过，除其他外，赋予妇女</w:t>
      </w:r>
      <w:r w:rsidR="00941CB5" w:rsidRPr="00EC6A13">
        <w:rPr>
          <w:rFonts w:hint="eastAsia"/>
          <w:snapToGrid/>
          <w:szCs w:val="24"/>
        </w:rPr>
        <w:t>50%</w:t>
      </w:r>
      <w:r>
        <w:rPr>
          <w:rFonts w:hint="eastAsia"/>
          <w:snapToGrid/>
          <w:szCs w:val="24"/>
        </w:rPr>
        <w:t>的权力</w:t>
      </w:r>
      <w:r w:rsidRPr="003127A9">
        <w:rPr>
          <w:rFonts w:hint="eastAsia"/>
          <w:snapToGrid/>
          <w:spacing w:val="-50"/>
          <w:szCs w:val="24"/>
        </w:rPr>
        <w:t>―</w:t>
      </w:r>
      <w:r w:rsidRPr="003127A9">
        <w:rPr>
          <w:rFonts w:hint="eastAsia"/>
          <w:snapToGrid/>
          <w:szCs w:val="24"/>
        </w:rPr>
        <w:t>―</w:t>
      </w:r>
      <w:r w:rsidR="00941CB5" w:rsidRPr="00EC6A13">
        <w:rPr>
          <w:rFonts w:hint="eastAsia"/>
          <w:snapToGrid/>
          <w:szCs w:val="24"/>
        </w:rPr>
        <w:t>根据妇女在各部委及公共机构中的比例，帮助妇女更全面地参与到国家的公共生活中。</w:t>
      </w:r>
    </w:p>
    <w:p w:rsidR="00941CB5" w:rsidRPr="00EC6A13" w:rsidRDefault="003127A9" w:rsidP="003127A9">
      <w:pPr>
        <w:ind w:firstLine="510"/>
        <w:rPr>
          <w:snapToGrid/>
          <w:szCs w:val="24"/>
        </w:rPr>
      </w:pPr>
      <w:r>
        <w:rPr>
          <w:snapToGrid/>
          <w:szCs w:val="24"/>
        </w:rPr>
        <w:t>372.</w:t>
      </w:r>
      <w:r>
        <w:rPr>
          <w:rFonts w:hint="eastAsia"/>
          <w:snapToGrid/>
          <w:szCs w:val="24"/>
        </w:rPr>
        <w:t xml:space="preserve">  </w:t>
      </w:r>
      <w:r w:rsidR="00941CB5" w:rsidRPr="00EC6A13">
        <w:rPr>
          <w:rFonts w:hint="eastAsia"/>
          <w:snapToGrid/>
          <w:szCs w:val="24"/>
        </w:rPr>
        <w:t>土著人民及非洲后裔问题</w:t>
      </w:r>
      <w:r w:rsidR="003C4758">
        <w:rPr>
          <w:rFonts w:hint="eastAsia"/>
          <w:snapToGrid/>
          <w:szCs w:val="24"/>
        </w:rPr>
        <w:t>,</w:t>
      </w:r>
      <w:r w:rsidR="00941CB5" w:rsidRPr="00EC6A13">
        <w:rPr>
          <w:rFonts w:hint="eastAsia"/>
          <w:snapToGrid/>
          <w:szCs w:val="24"/>
        </w:rPr>
        <w:t>是政府议事日程上的另一重要议题。已经与这些团体的代表建立了顺畅的沟通交流，以通过公共投资促进发展和探寻满足其实际需要的合作机会，保护他们的文化、语言和传统。</w:t>
      </w:r>
    </w:p>
    <w:p w:rsidR="00941CB5" w:rsidRPr="00EC6A13" w:rsidRDefault="00941CB5" w:rsidP="003127A9">
      <w:pPr>
        <w:ind w:firstLine="510"/>
        <w:rPr>
          <w:snapToGrid/>
          <w:szCs w:val="24"/>
        </w:rPr>
      </w:pPr>
      <w:r w:rsidRPr="00EC6A13">
        <w:rPr>
          <w:snapToGrid/>
          <w:szCs w:val="24"/>
        </w:rPr>
        <w:t xml:space="preserve">373.  </w:t>
      </w:r>
      <w:r w:rsidRPr="00EC6A13">
        <w:rPr>
          <w:rFonts w:hint="eastAsia"/>
          <w:snapToGrid/>
          <w:szCs w:val="24"/>
        </w:rPr>
        <w:t>我们向国际社会传递的信息是我们迫切想要共同努力</w:t>
      </w:r>
      <w:r w:rsidR="003127A9" w:rsidRPr="003127A9">
        <w:rPr>
          <w:rFonts w:hint="eastAsia"/>
          <w:snapToGrid/>
          <w:spacing w:val="-50"/>
          <w:szCs w:val="24"/>
        </w:rPr>
        <w:t>―</w:t>
      </w:r>
      <w:r w:rsidR="003127A9" w:rsidRPr="003127A9">
        <w:rPr>
          <w:rFonts w:hint="eastAsia"/>
          <w:snapToGrid/>
          <w:szCs w:val="24"/>
        </w:rPr>
        <w:t>―</w:t>
      </w:r>
      <w:r w:rsidRPr="00EC6A13">
        <w:rPr>
          <w:rFonts w:hint="eastAsia"/>
          <w:snapToGrid/>
          <w:szCs w:val="24"/>
        </w:rPr>
        <w:t>政府、民间社会和捐赠伙伴</w:t>
      </w:r>
      <w:r w:rsidR="003127A9" w:rsidRPr="003127A9">
        <w:rPr>
          <w:rFonts w:hint="eastAsia"/>
          <w:snapToGrid/>
          <w:spacing w:val="-50"/>
          <w:szCs w:val="24"/>
        </w:rPr>
        <w:t>―</w:t>
      </w:r>
      <w:r w:rsidR="003127A9" w:rsidRPr="003127A9">
        <w:rPr>
          <w:rFonts w:hint="eastAsia"/>
          <w:snapToGrid/>
          <w:szCs w:val="24"/>
        </w:rPr>
        <w:t>―</w:t>
      </w:r>
      <w:r w:rsidRPr="00EC6A13">
        <w:rPr>
          <w:rFonts w:hint="eastAsia"/>
          <w:snapToGrid/>
          <w:szCs w:val="24"/>
        </w:rPr>
        <w:t>创建必要的基础条件，以确立有益于促进和保护尼加拉瓜人权的愿景。</w:t>
      </w:r>
    </w:p>
    <w:p w:rsidR="00941CB5" w:rsidRPr="00EC6A13" w:rsidRDefault="003127A9" w:rsidP="003127A9">
      <w:pPr>
        <w:ind w:firstLine="510"/>
        <w:rPr>
          <w:snapToGrid/>
          <w:szCs w:val="24"/>
        </w:rPr>
      </w:pPr>
      <w:r>
        <w:rPr>
          <w:snapToGrid/>
          <w:szCs w:val="24"/>
        </w:rPr>
        <w:t>374.</w:t>
      </w:r>
      <w:r>
        <w:rPr>
          <w:rFonts w:hint="eastAsia"/>
          <w:snapToGrid/>
          <w:szCs w:val="24"/>
        </w:rPr>
        <w:t xml:space="preserve">  </w:t>
      </w:r>
      <w:r w:rsidR="00941CB5" w:rsidRPr="00EC6A13">
        <w:rPr>
          <w:rFonts w:hint="eastAsia"/>
          <w:snapToGrid/>
          <w:szCs w:val="24"/>
        </w:rPr>
        <w:t>我们在很短一段时间内成功地弥补了缺失的信息，信息缺失的情况已经超过</w:t>
      </w:r>
      <w:r w:rsidR="00941CB5" w:rsidRPr="00EC6A13">
        <w:rPr>
          <w:rFonts w:hint="eastAsia"/>
          <w:snapToGrid/>
          <w:szCs w:val="24"/>
        </w:rPr>
        <w:t>15</w:t>
      </w:r>
      <w:r w:rsidR="00941CB5" w:rsidRPr="00EC6A13">
        <w:rPr>
          <w:rFonts w:hint="eastAsia"/>
          <w:snapToGrid/>
          <w:szCs w:val="24"/>
        </w:rPr>
        <w:t>年，使人们形成这样一种印象，即尼加拉瓜是一个无力履行其义务的“违约”国家。</w:t>
      </w:r>
    </w:p>
    <w:p w:rsidR="00941CB5" w:rsidRPr="00EC6A13" w:rsidRDefault="003127A9" w:rsidP="003127A9">
      <w:pPr>
        <w:ind w:firstLine="510"/>
        <w:rPr>
          <w:snapToGrid/>
          <w:szCs w:val="24"/>
        </w:rPr>
      </w:pPr>
      <w:r>
        <w:rPr>
          <w:snapToGrid/>
          <w:szCs w:val="24"/>
        </w:rPr>
        <w:t>375.</w:t>
      </w:r>
      <w:r>
        <w:rPr>
          <w:rFonts w:hint="eastAsia"/>
          <w:snapToGrid/>
          <w:szCs w:val="24"/>
        </w:rPr>
        <w:t xml:space="preserve">  </w:t>
      </w:r>
      <w:r w:rsidR="00941CB5" w:rsidRPr="00EC6A13">
        <w:rPr>
          <w:rFonts w:hint="eastAsia"/>
          <w:snapToGrid/>
          <w:szCs w:val="24"/>
        </w:rPr>
        <w:t>这一切都得益于“联合起来，尼加拉瓜必将胜利”小组的工作。这是有</w:t>
      </w:r>
      <w:r w:rsidR="00941CB5" w:rsidRPr="00EC6A13">
        <w:rPr>
          <w:rFonts w:hint="eastAsia"/>
          <w:snapToGrid/>
          <w:szCs w:val="24"/>
        </w:rPr>
        <w:t>50</w:t>
      </w:r>
      <w:r w:rsidR="00941CB5" w:rsidRPr="00EC6A13">
        <w:rPr>
          <w:rFonts w:hint="eastAsia"/>
          <w:snapToGrid/>
          <w:szCs w:val="24"/>
        </w:rPr>
        <w:t>多个与人权相关的政府及非政府机构参与的有组织的工作。开展了广泛的磋商以确保公众参与。</w:t>
      </w:r>
    </w:p>
    <w:p w:rsidR="00941CB5" w:rsidRPr="00EC6A13" w:rsidRDefault="003127A9" w:rsidP="003127A9">
      <w:pPr>
        <w:ind w:firstLine="510"/>
        <w:rPr>
          <w:snapToGrid/>
          <w:szCs w:val="24"/>
        </w:rPr>
      </w:pPr>
      <w:r>
        <w:rPr>
          <w:snapToGrid/>
          <w:szCs w:val="24"/>
        </w:rPr>
        <w:t>376.</w:t>
      </w:r>
      <w:r>
        <w:rPr>
          <w:rFonts w:hint="eastAsia"/>
          <w:snapToGrid/>
          <w:szCs w:val="24"/>
        </w:rPr>
        <w:t xml:space="preserve">  </w:t>
      </w:r>
      <w:r w:rsidR="00941CB5" w:rsidRPr="00EC6A13">
        <w:rPr>
          <w:rFonts w:hint="eastAsia"/>
          <w:snapToGrid/>
          <w:szCs w:val="24"/>
        </w:rPr>
        <w:t>我们签署了《禁止酷刑和其他残忍、不人道或有辱人格的待遇及处罚公约任择议定书》，以允许对拘留场所实施定期视察；我们还签署了《残疾人权利公约》。</w:t>
      </w:r>
    </w:p>
    <w:p w:rsidR="00941CB5" w:rsidRPr="00EC6A13" w:rsidRDefault="003127A9" w:rsidP="003127A9">
      <w:pPr>
        <w:ind w:firstLine="510"/>
        <w:rPr>
          <w:snapToGrid/>
          <w:szCs w:val="24"/>
        </w:rPr>
      </w:pPr>
      <w:r>
        <w:rPr>
          <w:snapToGrid/>
          <w:szCs w:val="24"/>
        </w:rPr>
        <w:t>377.</w:t>
      </w:r>
      <w:r>
        <w:rPr>
          <w:rFonts w:hint="eastAsia"/>
          <w:snapToGrid/>
          <w:szCs w:val="24"/>
        </w:rPr>
        <w:t xml:space="preserve">  </w:t>
      </w:r>
      <w:r w:rsidR="00941CB5" w:rsidRPr="00EC6A13">
        <w:rPr>
          <w:rFonts w:hint="eastAsia"/>
          <w:snapToGrid/>
          <w:szCs w:val="24"/>
        </w:rPr>
        <w:t>然而，仅签署公约是不够的；国民议会需要批准这些文书以将其转变为国内法律，每个部门都要有决心贯彻落实对这些权利的尊重。</w:t>
      </w:r>
    </w:p>
    <w:p w:rsidR="00941CB5" w:rsidRPr="00EC6A13" w:rsidRDefault="003127A9" w:rsidP="003127A9">
      <w:pPr>
        <w:ind w:firstLine="510"/>
        <w:rPr>
          <w:snapToGrid/>
          <w:szCs w:val="24"/>
        </w:rPr>
      </w:pPr>
      <w:r>
        <w:rPr>
          <w:snapToGrid/>
          <w:szCs w:val="24"/>
        </w:rPr>
        <w:t>378.</w:t>
      </w:r>
      <w:r>
        <w:rPr>
          <w:rFonts w:hint="eastAsia"/>
          <w:snapToGrid/>
          <w:szCs w:val="24"/>
        </w:rPr>
        <w:t xml:space="preserve">  </w:t>
      </w:r>
      <w:r w:rsidR="00941CB5" w:rsidRPr="00EC6A13">
        <w:rPr>
          <w:rFonts w:hint="eastAsia"/>
          <w:snapToGrid/>
          <w:szCs w:val="24"/>
        </w:rPr>
        <w:t>我们需要继续制订与《宪法》条款一致的法律框架，在该框架内尼加拉瓜公民的人权，不论男女，都能够得到充分保护。</w:t>
      </w:r>
    </w:p>
    <w:p w:rsidR="00941CB5" w:rsidRPr="00EC6A13" w:rsidRDefault="003127A9" w:rsidP="003127A9">
      <w:pPr>
        <w:ind w:firstLine="510"/>
        <w:rPr>
          <w:snapToGrid/>
          <w:szCs w:val="24"/>
        </w:rPr>
      </w:pPr>
      <w:r>
        <w:rPr>
          <w:snapToGrid/>
          <w:szCs w:val="24"/>
        </w:rPr>
        <w:t>379.</w:t>
      </w:r>
      <w:r>
        <w:rPr>
          <w:rFonts w:hint="eastAsia"/>
          <w:snapToGrid/>
          <w:szCs w:val="24"/>
        </w:rPr>
        <w:t xml:space="preserve">  </w:t>
      </w:r>
      <w:r w:rsidR="00941CB5" w:rsidRPr="00EC6A13">
        <w:rPr>
          <w:rFonts w:hint="eastAsia"/>
          <w:snapToGrid/>
          <w:szCs w:val="24"/>
        </w:rPr>
        <w:t>我们将采取必要的协商措施，促进劳工组织有关独立国家土著及部落人民的《第</w:t>
      </w:r>
      <w:r w:rsidR="00941CB5" w:rsidRPr="00EC6A13">
        <w:rPr>
          <w:rFonts w:hint="eastAsia"/>
          <w:snapToGrid/>
          <w:szCs w:val="24"/>
        </w:rPr>
        <w:t>169</w:t>
      </w:r>
      <w:r w:rsidR="00941CB5" w:rsidRPr="00EC6A13">
        <w:rPr>
          <w:rFonts w:hint="eastAsia"/>
          <w:snapToGrid/>
          <w:szCs w:val="24"/>
        </w:rPr>
        <w:t>号公约》的签署和批准。</w:t>
      </w:r>
    </w:p>
    <w:p w:rsidR="00941CB5" w:rsidRPr="00EC6A13" w:rsidRDefault="003127A9" w:rsidP="003127A9">
      <w:pPr>
        <w:ind w:firstLine="510"/>
        <w:rPr>
          <w:snapToGrid/>
          <w:szCs w:val="24"/>
        </w:rPr>
      </w:pPr>
      <w:r>
        <w:rPr>
          <w:snapToGrid/>
          <w:szCs w:val="24"/>
        </w:rPr>
        <w:t>380.</w:t>
      </w:r>
      <w:r>
        <w:rPr>
          <w:rFonts w:hint="eastAsia"/>
          <w:snapToGrid/>
          <w:szCs w:val="24"/>
        </w:rPr>
        <w:t xml:space="preserve">  </w:t>
      </w:r>
      <w:r w:rsidR="00941CB5" w:rsidRPr="00EC6A13">
        <w:rPr>
          <w:rFonts w:hint="eastAsia"/>
          <w:snapToGrid/>
          <w:szCs w:val="24"/>
        </w:rPr>
        <w:t>我们还将推动《美洲经济、社会及文化权利公约附加议定书》的签署和批准。</w:t>
      </w:r>
    </w:p>
    <w:p w:rsidR="00941CB5" w:rsidRPr="00EC6A13" w:rsidRDefault="003127A9" w:rsidP="003127A9">
      <w:pPr>
        <w:ind w:firstLine="510"/>
        <w:rPr>
          <w:snapToGrid/>
          <w:szCs w:val="24"/>
        </w:rPr>
      </w:pPr>
      <w:r>
        <w:rPr>
          <w:snapToGrid/>
          <w:szCs w:val="24"/>
        </w:rPr>
        <w:t>381.</w:t>
      </w:r>
      <w:r>
        <w:rPr>
          <w:rFonts w:hint="eastAsia"/>
          <w:snapToGrid/>
          <w:szCs w:val="24"/>
        </w:rPr>
        <w:t xml:space="preserve">  </w:t>
      </w:r>
      <w:r w:rsidR="00941CB5" w:rsidRPr="00EC6A13">
        <w:rPr>
          <w:rFonts w:hint="eastAsia"/>
          <w:snapToGrid/>
          <w:szCs w:val="24"/>
        </w:rPr>
        <w:t>我们向</w:t>
      </w:r>
      <w:r w:rsidR="00941CB5" w:rsidRPr="00EC6A13">
        <w:rPr>
          <w:snapToGrid/>
          <w:szCs w:val="24"/>
        </w:rPr>
        <w:t>Yatama</w:t>
      </w:r>
      <w:r w:rsidR="00941CB5" w:rsidRPr="00EC6A13">
        <w:rPr>
          <w:rFonts w:hint="eastAsia"/>
          <w:snapToGrid/>
          <w:szCs w:val="24"/>
        </w:rPr>
        <w:t>社区和</w:t>
      </w:r>
      <w:r w:rsidR="00941CB5" w:rsidRPr="00EC6A13">
        <w:rPr>
          <w:snapToGrid/>
          <w:szCs w:val="24"/>
        </w:rPr>
        <w:t>Awas Tigni</w:t>
      </w:r>
      <w:r w:rsidR="00941CB5" w:rsidRPr="00EC6A13">
        <w:rPr>
          <w:rFonts w:hint="eastAsia"/>
          <w:snapToGrid/>
          <w:szCs w:val="24"/>
        </w:rPr>
        <w:t>案件中的社区做出坚定承诺，逐步履行尼加拉瓜所做的判决</w:t>
      </w:r>
      <w:r w:rsidR="00941CB5">
        <w:rPr>
          <w:rFonts w:hint="eastAsia"/>
          <w:snapToGrid/>
          <w:szCs w:val="24"/>
        </w:rPr>
        <w:t>(</w:t>
      </w:r>
      <w:r w:rsidR="00941CB5" w:rsidRPr="00EC6A13">
        <w:rPr>
          <w:rFonts w:hint="eastAsia"/>
          <w:snapToGrid/>
          <w:szCs w:val="24"/>
        </w:rPr>
        <w:t>和</w:t>
      </w:r>
      <w:r w:rsidR="00941CB5">
        <w:rPr>
          <w:rFonts w:hint="eastAsia"/>
          <w:snapToGrid/>
          <w:szCs w:val="24"/>
        </w:rPr>
        <w:t>)</w:t>
      </w:r>
      <w:r w:rsidR="00941CB5" w:rsidRPr="00EC6A13">
        <w:rPr>
          <w:rFonts w:hint="eastAsia"/>
          <w:snapToGrid/>
          <w:szCs w:val="24"/>
        </w:rPr>
        <w:t>其他人权义务。</w:t>
      </w:r>
    </w:p>
    <w:p w:rsidR="00941CB5" w:rsidRPr="00EC6A13" w:rsidRDefault="003127A9" w:rsidP="003127A9">
      <w:pPr>
        <w:ind w:firstLine="510"/>
        <w:rPr>
          <w:snapToGrid/>
          <w:szCs w:val="24"/>
        </w:rPr>
      </w:pPr>
      <w:r>
        <w:rPr>
          <w:snapToGrid/>
          <w:szCs w:val="24"/>
        </w:rPr>
        <w:t>382.</w:t>
      </w:r>
      <w:r>
        <w:rPr>
          <w:rFonts w:hint="eastAsia"/>
          <w:snapToGrid/>
          <w:szCs w:val="24"/>
        </w:rPr>
        <w:t xml:space="preserve">  </w:t>
      </w:r>
      <w:r w:rsidR="00941CB5" w:rsidRPr="00EC6A13">
        <w:rPr>
          <w:rFonts w:hint="eastAsia"/>
          <w:snapToGrid/>
          <w:szCs w:val="24"/>
        </w:rPr>
        <w:t>我们希望实现机构间人权委员会的制度化，并加强该委员会，使其成为国家各个部门的一个论坛。</w:t>
      </w:r>
    </w:p>
    <w:p w:rsidR="00941CB5" w:rsidRPr="00EC6A13" w:rsidRDefault="003127A9" w:rsidP="003127A9">
      <w:pPr>
        <w:ind w:firstLine="510"/>
        <w:rPr>
          <w:snapToGrid/>
          <w:szCs w:val="24"/>
        </w:rPr>
      </w:pPr>
      <w:r>
        <w:rPr>
          <w:snapToGrid/>
          <w:szCs w:val="24"/>
        </w:rPr>
        <w:t>383.</w:t>
      </w:r>
      <w:r>
        <w:rPr>
          <w:rFonts w:hint="eastAsia"/>
          <w:snapToGrid/>
          <w:szCs w:val="24"/>
        </w:rPr>
        <w:t xml:space="preserve">  </w:t>
      </w:r>
      <w:r w:rsidR="00941CB5" w:rsidRPr="00EC6A13">
        <w:rPr>
          <w:rFonts w:hint="eastAsia"/>
          <w:snapToGrid/>
          <w:szCs w:val="24"/>
        </w:rPr>
        <w:t>此外，尼加拉瓜将不会再出现不按时履行其国际人权义务的情况。后续行动小组将继续发挥作用，与人权委员会合作发挥委员会各项建议的效力，推动公共政策的制订，以便在尼加拉瓜建立尊重人权的环境，特别关注弱势群体。</w:t>
      </w:r>
    </w:p>
    <w:p w:rsidR="00941CB5" w:rsidRPr="00EC6A13" w:rsidRDefault="00941CB5" w:rsidP="00032C6E">
      <w:pPr>
        <w:pStyle w:val="Heading2"/>
      </w:pPr>
      <w:r w:rsidRPr="00EC6A13">
        <w:br w:type="page"/>
      </w:r>
      <w:r w:rsidRPr="00EC6A13">
        <w:rPr>
          <w:rFonts w:hint="eastAsia"/>
        </w:rPr>
        <w:t>参考目录</w:t>
      </w:r>
    </w:p>
    <w:p w:rsidR="00941CB5" w:rsidRPr="00EC6A13" w:rsidRDefault="00941CB5" w:rsidP="00032C6E">
      <w:pPr>
        <w:pStyle w:val="ab"/>
        <w:rPr>
          <w:snapToGrid/>
        </w:rPr>
      </w:pPr>
      <w:r w:rsidRPr="00EC6A13">
        <w:rPr>
          <w:rFonts w:hint="eastAsia"/>
          <w:snapToGrid/>
        </w:rPr>
        <w:t>文件和书籍：</w:t>
      </w:r>
    </w:p>
    <w:p w:rsidR="00941CB5" w:rsidRPr="00EC6A13" w:rsidRDefault="00941CB5" w:rsidP="00146FF5">
      <w:pPr>
        <w:pStyle w:val="aa"/>
        <w:ind w:leftChars="200" w:left="31680"/>
        <w:rPr>
          <w:snapToGrid/>
        </w:rPr>
      </w:pPr>
      <w:r w:rsidRPr="00EC6A13">
        <w:rPr>
          <w:snapToGrid/>
        </w:rPr>
        <w:t>HRI/MC/2006/3</w:t>
      </w:r>
      <w:r w:rsidRPr="00EC6A13">
        <w:rPr>
          <w:rFonts w:hint="eastAsia"/>
          <w:snapToGrid/>
        </w:rPr>
        <w:t>。关于向国际人权条约机构报告的综合准则，包括关于编制共同核心文件及具体条约报告的准则。委员会间技术工作小组报告，</w:t>
      </w:r>
      <w:smartTag w:uri="urn:schemas-microsoft-com:office:smarttags" w:element="chsdate">
        <w:smartTagPr>
          <w:attr w:name="Year" w:val="2006"/>
          <w:attr w:name="Month" w:val="5"/>
          <w:attr w:name="Day" w:val="10"/>
          <w:attr w:name="IsLunarDate" w:val="False"/>
          <w:attr w:name="IsROCDate" w:val="False"/>
        </w:smartTagPr>
        <w:r w:rsidRPr="00EC6A13">
          <w:rPr>
            <w:rFonts w:hint="eastAsia"/>
            <w:snapToGrid/>
          </w:rPr>
          <w:t>2006</w:t>
        </w:r>
        <w:r w:rsidRPr="00EC6A13">
          <w:rPr>
            <w:rFonts w:hint="eastAsia"/>
            <w:snapToGrid/>
          </w:rPr>
          <w:t>年</w:t>
        </w:r>
        <w:r w:rsidRPr="00EC6A13">
          <w:rPr>
            <w:rFonts w:hint="eastAsia"/>
            <w:snapToGrid/>
          </w:rPr>
          <w:t>5</w:t>
        </w:r>
        <w:r w:rsidRPr="00EC6A13">
          <w:rPr>
            <w:rFonts w:hint="eastAsia"/>
            <w:snapToGrid/>
          </w:rPr>
          <w:t>月</w:t>
        </w:r>
        <w:r w:rsidRPr="00EC6A13">
          <w:rPr>
            <w:rFonts w:hint="eastAsia"/>
            <w:snapToGrid/>
          </w:rPr>
          <w:t>10</w:t>
        </w:r>
        <w:r w:rsidRPr="00EC6A13">
          <w:rPr>
            <w:rFonts w:hint="eastAsia"/>
            <w:snapToGrid/>
          </w:rPr>
          <w:t>日</w:t>
        </w:r>
      </w:smartTag>
      <w:r w:rsidRPr="00EC6A13">
        <w:rPr>
          <w:rFonts w:hint="eastAsia"/>
          <w:snapToGrid/>
        </w:rPr>
        <w:t>，联合国。</w:t>
      </w:r>
    </w:p>
    <w:p w:rsidR="00941CB5" w:rsidRPr="00EC6A13" w:rsidRDefault="00941CB5" w:rsidP="00146FF5">
      <w:pPr>
        <w:pStyle w:val="aa"/>
        <w:ind w:leftChars="200" w:left="31680"/>
        <w:rPr>
          <w:snapToGrid/>
        </w:rPr>
      </w:pPr>
      <w:r w:rsidRPr="00EC6A13">
        <w:rPr>
          <w:snapToGrid/>
        </w:rPr>
        <w:t>HRI/GEN/2/Rev.3</w:t>
      </w:r>
      <w:r w:rsidRPr="00EC6A13">
        <w:rPr>
          <w:rFonts w:hint="eastAsia"/>
          <w:snapToGrid/>
        </w:rPr>
        <w:t>。关于缔约国向各国际人权条约提交的报告的形式及内容的准则编辑。秘书长报告，</w:t>
      </w:r>
      <w:smartTag w:uri="urn:schemas-microsoft-com:office:smarttags" w:element="chsdate">
        <w:smartTagPr>
          <w:attr w:name="Year" w:val="2006"/>
          <w:attr w:name="Month" w:val="5"/>
          <w:attr w:name="Day" w:val="8"/>
          <w:attr w:name="IsLunarDate" w:val="False"/>
          <w:attr w:name="IsROCDate" w:val="False"/>
        </w:smartTagPr>
        <w:r w:rsidRPr="00EC6A13">
          <w:rPr>
            <w:rFonts w:hint="eastAsia"/>
            <w:snapToGrid/>
          </w:rPr>
          <w:t>2006</w:t>
        </w:r>
        <w:r w:rsidRPr="00EC6A13">
          <w:rPr>
            <w:rFonts w:hint="eastAsia"/>
            <w:snapToGrid/>
          </w:rPr>
          <w:t>年</w:t>
        </w:r>
        <w:r w:rsidRPr="00EC6A13">
          <w:rPr>
            <w:rFonts w:hint="eastAsia"/>
            <w:snapToGrid/>
          </w:rPr>
          <w:t>5</w:t>
        </w:r>
        <w:r w:rsidRPr="00EC6A13">
          <w:rPr>
            <w:rFonts w:hint="eastAsia"/>
            <w:snapToGrid/>
          </w:rPr>
          <w:t>月</w:t>
        </w:r>
        <w:r w:rsidRPr="00EC6A13">
          <w:rPr>
            <w:rFonts w:hint="eastAsia"/>
            <w:snapToGrid/>
          </w:rPr>
          <w:t>8</w:t>
        </w:r>
        <w:r w:rsidRPr="00EC6A13">
          <w:rPr>
            <w:rFonts w:hint="eastAsia"/>
            <w:snapToGrid/>
          </w:rPr>
          <w:t>日</w:t>
        </w:r>
      </w:smartTag>
      <w:r w:rsidRPr="00EC6A13">
        <w:rPr>
          <w:rFonts w:hint="eastAsia"/>
          <w:snapToGrid/>
        </w:rPr>
        <w:t>，联合国。</w:t>
      </w:r>
    </w:p>
    <w:p w:rsidR="00941CB5" w:rsidRPr="00EC6A13" w:rsidRDefault="00941CB5" w:rsidP="00146FF5">
      <w:pPr>
        <w:pStyle w:val="aa"/>
        <w:ind w:leftChars="200" w:left="31680"/>
        <w:rPr>
          <w:snapToGrid/>
        </w:rPr>
      </w:pPr>
      <w:r w:rsidRPr="00EC6A13">
        <w:rPr>
          <w:rFonts w:hint="eastAsia"/>
          <w:snapToGrid/>
        </w:rPr>
        <w:t>人权报告编制手册，联合国，日内瓦，</w:t>
      </w:r>
      <w:r w:rsidRPr="00EC6A13">
        <w:rPr>
          <w:rFonts w:hint="eastAsia"/>
          <w:snapToGrid/>
        </w:rPr>
        <w:t>1998</w:t>
      </w:r>
      <w:r w:rsidRPr="00EC6A13">
        <w:rPr>
          <w:rFonts w:hint="eastAsia"/>
          <w:snapToGrid/>
        </w:rPr>
        <w:t>年。</w:t>
      </w:r>
    </w:p>
    <w:p w:rsidR="00941CB5" w:rsidRPr="00EC6A13" w:rsidRDefault="00941CB5" w:rsidP="00146FF5">
      <w:pPr>
        <w:pStyle w:val="aa"/>
        <w:ind w:leftChars="200" w:left="31680"/>
        <w:rPr>
          <w:snapToGrid/>
        </w:rPr>
      </w:pPr>
      <w:r w:rsidRPr="00EC6A13">
        <w:rPr>
          <w:rFonts w:hint="eastAsia"/>
          <w:snapToGrid/>
        </w:rPr>
        <w:t>全国第八次人口和第四次住房普查。</w:t>
      </w:r>
      <w:r w:rsidRPr="00EC6A13">
        <w:rPr>
          <w:rFonts w:hint="eastAsia"/>
          <w:snapToGrid/>
        </w:rPr>
        <w:t>2005</w:t>
      </w:r>
      <w:r w:rsidRPr="00EC6A13">
        <w:rPr>
          <w:rFonts w:hint="eastAsia"/>
          <w:snapToGrid/>
        </w:rPr>
        <w:t>年普查。普查摘要。全国普查，</w:t>
      </w:r>
      <w:r w:rsidRPr="00EC6A13">
        <w:rPr>
          <w:rFonts w:hint="eastAsia"/>
          <w:snapToGrid/>
        </w:rPr>
        <w:t>2005</w:t>
      </w:r>
      <w:r w:rsidRPr="00EC6A13">
        <w:rPr>
          <w:rFonts w:hint="eastAsia"/>
          <w:snapToGrid/>
        </w:rPr>
        <w:t>年：人口、住房、家庭。尼加拉瓜，</w:t>
      </w:r>
      <w:r w:rsidRPr="00EC6A13">
        <w:rPr>
          <w:rFonts w:hint="eastAsia"/>
          <w:snapToGrid/>
        </w:rPr>
        <w:t>2006</w:t>
      </w:r>
      <w:r w:rsidRPr="00EC6A13">
        <w:rPr>
          <w:rFonts w:hint="eastAsia"/>
          <w:snapToGrid/>
        </w:rPr>
        <w:t>年</w:t>
      </w:r>
      <w:r w:rsidRPr="00EC6A13">
        <w:rPr>
          <w:rFonts w:hint="eastAsia"/>
          <w:snapToGrid/>
        </w:rPr>
        <w:t>10</w:t>
      </w:r>
      <w:r w:rsidRPr="00EC6A13">
        <w:rPr>
          <w:rFonts w:hint="eastAsia"/>
          <w:snapToGrid/>
        </w:rPr>
        <w:t>月。</w:t>
      </w:r>
    </w:p>
    <w:p w:rsidR="00941CB5" w:rsidRPr="00EC6A13" w:rsidRDefault="00941CB5" w:rsidP="00146FF5">
      <w:pPr>
        <w:pStyle w:val="aa"/>
        <w:ind w:leftChars="200" w:left="31680"/>
        <w:rPr>
          <w:snapToGrid/>
        </w:rPr>
      </w:pPr>
      <w:r w:rsidRPr="00EC6A13">
        <w:rPr>
          <w:rFonts w:hint="eastAsia"/>
          <w:snapToGrid/>
        </w:rPr>
        <w:t>尼加拉瓜的人权。尼加拉瓜人权中心</w:t>
      </w:r>
      <w:r>
        <w:rPr>
          <w:rFonts w:hint="eastAsia"/>
          <w:snapToGrid/>
        </w:rPr>
        <w:t>(</w:t>
      </w:r>
      <w:r w:rsidRPr="00EC6A13">
        <w:rPr>
          <w:snapToGrid/>
        </w:rPr>
        <w:t>CENIDH</w:t>
      </w:r>
      <w:r>
        <w:rPr>
          <w:rFonts w:hint="eastAsia"/>
          <w:snapToGrid/>
        </w:rPr>
        <w:t>)</w:t>
      </w:r>
      <w:r w:rsidRPr="00EC6A13">
        <w:rPr>
          <w:rFonts w:hint="eastAsia"/>
          <w:snapToGrid/>
        </w:rPr>
        <w:t>，</w:t>
      </w:r>
      <w:r w:rsidRPr="00EC6A13">
        <w:rPr>
          <w:rFonts w:hint="eastAsia"/>
          <w:snapToGrid/>
        </w:rPr>
        <w:t>2006</w:t>
      </w:r>
      <w:r w:rsidRPr="00EC6A13">
        <w:rPr>
          <w:rFonts w:hint="eastAsia"/>
          <w:snapToGrid/>
        </w:rPr>
        <w:t>年。</w:t>
      </w:r>
    </w:p>
    <w:p w:rsidR="00941CB5" w:rsidRPr="00EC6A13" w:rsidRDefault="00941CB5" w:rsidP="00146FF5">
      <w:pPr>
        <w:pStyle w:val="aa"/>
        <w:ind w:leftChars="200" w:left="31680"/>
        <w:rPr>
          <w:snapToGrid/>
        </w:rPr>
      </w:pPr>
      <w:r w:rsidRPr="00EC6A13">
        <w:rPr>
          <w:snapToGrid/>
          <w:lang w:val="pt-BR"/>
        </w:rPr>
        <w:t>Torres</w:t>
      </w:r>
      <w:r w:rsidRPr="00EC6A13">
        <w:rPr>
          <w:rFonts w:hint="eastAsia"/>
          <w:snapToGrid/>
          <w:lang w:val="pt-BR"/>
        </w:rPr>
        <w:t>、</w:t>
      </w:r>
      <w:r w:rsidRPr="00EC6A13">
        <w:rPr>
          <w:snapToGrid/>
          <w:lang w:val="pt-BR"/>
        </w:rPr>
        <w:t>Olimpia</w:t>
      </w:r>
      <w:r w:rsidRPr="00EC6A13">
        <w:rPr>
          <w:rFonts w:hint="eastAsia"/>
          <w:snapToGrid/>
          <w:lang w:val="es-ES"/>
        </w:rPr>
        <w:t>和</w:t>
      </w:r>
      <w:r w:rsidRPr="00EC6A13">
        <w:rPr>
          <w:snapToGrid/>
          <w:lang w:val="pt-BR"/>
        </w:rPr>
        <w:t xml:space="preserve">Barahona Milagros. </w:t>
      </w:r>
      <w:r w:rsidRPr="00EC6A13">
        <w:rPr>
          <w:snapToGrid/>
          <w:lang w:val="es-ES"/>
        </w:rPr>
        <w:t>“Las migraciones de nicaragüenses al exterior</w:t>
      </w:r>
      <w:r>
        <w:rPr>
          <w:snapToGrid/>
          <w:lang w:val="es-ES"/>
        </w:rPr>
        <w:t>：</w:t>
      </w:r>
      <w:r w:rsidRPr="00EC6A13">
        <w:rPr>
          <w:snapToGrid/>
          <w:lang w:val="es-ES"/>
        </w:rPr>
        <w:t xml:space="preserve"> un análisis desde la perspectiva de género.” Población y Desarrollo. Aportes para las políticas públicas. </w:t>
      </w:r>
      <w:r w:rsidRPr="00EC6A13">
        <w:rPr>
          <w:snapToGrid/>
        </w:rPr>
        <w:t>2004</w:t>
      </w:r>
      <w:r w:rsidRPr="00EC6A13">
        <w:rPr>
          <w:rFonts w:hint="eastAsia"/>
          <w:snapToGrid/>
        </w:rPr>
        <w:t>年。</w:t>
      </w:r>
    </w:p>
    <w:p w:rsidR="00941CB5" w:rsidRPr="00EC6A13" w:rsidRDefault="00941CB5" w:rsidP="00146FF5">
      <w:pPr>
        <w:pStyle w:val="aa"/>
        <w:ind w:leftChars="200" w:left="31680"/>
        <w:rPr>
          <w:snapToGrid/>
        </w:rPr>
      </w:pPr>
      <w:r w:rsidRPr="00EC6A13">
        <w:rPr>
          <w:rFonts w:hint="eastAsia"/>
          <w:snapToGrid/>
        </w:rPr>
        <w:t>《</w:t>
      </w:r>
      <w:r w:rsidRPr="00EC6A13">
        <w:rPr>
          <w:rFonts w:hint="eastAsia"/>
          <w:snapToGrid/>
        </w:rPr>
        <w:t>2005</w:t>
      </w:r>
      <w:r w:rsidRPr="00EC6A13">
        <w:rPr>
          <w:rFonts w:hint="eastAsia"/>
          <w:snapToGrid/>
        </w:rPr>
        <w:t>年人权发展报告》。加勒比海岸自治区域：尼加拉瓜接受其多样性？开发计划署。</w:t>
      </w:r>
    </w:p>
    <w:p w:rsidR="00941CB5" w:rsidRPr="00EC6A13" w:rsidRDefault="00941CB5" w:rsidP="00146FF5">
      <w:pPr>
        <w:pStyle w:val="aa"/>
        <w:ind w:leftChars="200" w:left="31680"/>
        <w:rPr>
          <w:snapToGrid/>
        </w:rPr>
      </w:pPr>
      <w:r w:rsidRPr="00EC6A13">
        <w:rPr>
          <w:rFonts w:hint="eastAsia"/>
          <w:snapToGrid/>
        </w:rPr>
        <w:t>《</w:t>
      </w:r>
      <w:r w:rsidRPr="00EC6A13">
        <w:rPr>
          <w:rFonts w:hint="eastAsia"/>
          <w:snapToGrid/>
        </w:rPr>
        <w:t>2002</w:t>
      </w:r>
      <w:r w:rsidRPr="00EC6A13">
        <w:rPr>
          <w:rFonts w:hint="eastAsia"/>
          <w:snapToGrid/>
        </w:rPr>
        <w:t>年尼加拉瓜人类发展：希望的条件》。开发计划署。</w:t>
      </w:r>
    </w:p>
    <w:p w:rsidR="00941CB5" w:rsidRPr="00EC6A13" w:rsidRDefault="00941CB5" w:rsidP="00146FF5">
      <w:pPr>
        <w:pStyle w:val="aa"/>
        <w:ind w:leftChars="200" w:left="31680"/>
        <w:rPr>
          <w:snapToGrid/>
        </w:rPr>
      </w:pPr>
      <w:r w:rsidRPr="00EC6A13">
        <w:rPr>
          <w:snapToGrid/>
          <w:lang w:val="es-ES"/>
        </w:rPr>
        <w:t>Guía Informativa del Poder Judicial de Nicaragu</w:t>
      </w:r>
      <w:r>
        <w:rPr>
          <w:snapToGrid/>
          <w:lang w:val="es-ES"/>
        </w:rPr>
        <w:t xml:space="preserve">a, </w:t>
      </w:r>
      <w:r w:rsidRPr="00EC6A13">
        <w:rPr>
          <w:snapToGrid/>
        </w:rPr>
        <w:t>2006</w:t>
      </w:r>
      <w:r w:rsidRPr="00EC6A13">
        <w:rPr>
          <w:rFonts w:hint="eastAsia"/>
          <w:snapToGrid/>
        </w:rPr>
        <w:t>年。</w:t>
      </w:r>
    </w:p>
    <w:p w:rsidR="00941CB5" w:rsidRPr="00EC6A13" w:rsidRDefault="00941CB5" w:rsidP="00146FF5">
      <w:pPr>
        <w:pStyle w:val="aa"/>
        <w:ind w:leftChars="200" w:left="31680"/>
        <w:rPr>
          <w:snapToGrid/>
        </w:rPr>
      </w:pPr>
      <w:r w:rsidRPr="00EC6A13">
        <w:rPr>
          <w:rFonts w:hint="eastAsia"/>
          <w:snapToGrid/>
        </w:rPr>
        <w:t>《</w:t>
      </w:r>
      <w:r w:rsidRPr="00EC6A13">
        <w:rPr>
          <w:rFonts w:hint="eastAsia"/>
          <w:snapToGrid/>
        </w:rPr>
        <w:t>2005</w:t>
      </w:r>
      <w:r w:rsidRPr="00EC6A13">
        <w:rPr>
          <w:rFonts w:hint="eastAsia"/>
          <w:snapToGrid/>
        </w:rPr>
        <w:t>年统计年鉴》。国家警察。</w:t>
      </w:r>
    </w:p>
    <w:p w:rsidR="00941CB5" w:rsidRPr="00EC6A13" w:rsidRDefault="00941CB5" w:rsidP="00146FF5">
      <w:pPr>
        <w:pStyle w:val="aa"/>
        <w:ind w:leftChars="200" w:left="31680"/>
        <w:rPr>
          <w:snapToGrid/>
        </w:rPr>
      </w:pPr>
      <w:r w:rsidRPr="00EC6A13">
        <w:rPr>
          <w:rFonts w:hint="eastAsia"/>
          <w:snapToGrid/>
        </w:rPr>
        <w:t>《</w:t>
      </w:r>
      <w:r w:rsidRPr="00EC6A13">
        <w:rPr>
          <w:rFonts w:hint="eastAsia"/>
          <w:snapToGrid/>
        </w:rPr>
        <w:t>2001-2006</w:t>
      </w:r>
      <w:r w:rsidRPr="00EC6A13">
        <w:rPr>
          <w:rFonts w:hint="eastAsia"/>
          <w:snapToGrid/>
        </w:rPr>
        <w:t>年预防家庭暴力和性暴力国家计划》。</w:t>
      </w:r>
    </w:p>
    <w:p w:rsidR="00941CB5" w:rsidRPr="00EC6A13" w:rsidRDefault="00941CB5" w:rsidP="00146FF5">
      <w:pPr>
        <w:pStyle w:val="aa"/>
        <w:ind w:leftChars="200" w:left="31680"/>
        <w:rPr>
          <w:snapToGrid/>
        </w:rPr>
      </w:pPr>
      <w:r w:rsidRPr="00EC6A13">
        <w:rPr>
          <w:rFonts w:hint="eastAsia"/>
          <w:snapToGrid/>
        </w:rPr>
        <w:t>尼加拉瓜</w:t>
      </w:r>
      <w:r w:rsidRPr="00EC6A13">
        <w:rPr>
          <w:rFonts w:hint="eastAsia"/>
          <w:snapToGrid/>
        </w:rPr>
        <w:t>1999-2002</w:t>
      </w:r>
      <w:r w:rsidRPr="00EC6A13">
        <w:rPr>
          <w:rFonts w:hint="eastAsia"/>
          <w:snapToGrid/>
        </w:rPr>
        <w:t>年定期报告。《消除对妇女一切形式歧视公约》。尼加拉瓜妇女协会</w:t>
      </w:r>
      <w:r>
        <w:rPr>
          <w:rFonts w:hint="eastAsia"/>
          <w:snapToGrid/>
        </w:rPr>
        <w:t>(</w:t>
      </w:r>
      <w:r w:rsidRPr="00EC6A13">
        <w:rPr>
          <w:snapToGrid/>
        </w:rPr>
        <w:t>INIM</w:t>
      </w:r>
      <w:r>
        <w:rPr>
          <w:rFonts w:hint="eastAsia"/>
          <w:snapToGrid/>
        </w:rPr>
        <w:t>)</w:t>
      </w:r>
      <w:r w:rsidRPr="00EC6A13">
        <w:rPr>
          <w:rFonts w:hint="eastAsia"/>
          <w:snapToGrid/>
        </w:rPr>
        <w:t>，第</w:t>
      </w:r>
      <w:r w:rsidRPr="00EC6A13">
        <w:rPr>
          <w:rFonts w:hint="eastAsia"/>
          <w:snapToGrid/>
        </w:rPr>
        <w:t>13</w:t>
      </w:r>
      <w:r w:rsidRPr="00EC6A13">
        <w:rPr>
          <w:rFonts w:hint="eastAsia"/>
          <w:snapToGrid/>
        </w:rPr>
        <w:t>页。</w:t>
      </w:r>
    </w:p>
    <w:p w:rsidR="00941CB5" w:rsidRPr="00EC6A13" w:rsidRDefault="00941CB5" w:rsidP="00146FF5">
      <w:pPr>
        <w:pStyle w:val="aa"/>
        <w:ind w:leftChars="200" w:left="31680"/>
        <w:rPr>
          <w:snapToGrid/>
        </w:rPr>
      </w:pPr>
      <w:r w:rsidRPr="00EC6A13">
        <w:rPr>
          <w:rFonts w:hint="eastAsia"/>
          <w:snapToGrid/>
        </w:rPr>
        <w:t>《</w:t>
      </w:r>
      <w:r w:rsidRPr="00EC6A13">
        <w:rPr>
          <w:snapToGrid/>
        </w:rPr>
        <w:t>2001</w:t>
      </w:r>
      <w:r w:rsidRPr="00EC6A13">
        <w:rPr>
          <w:snapToGrid/>
        </w:rPr>
        <w:noBreakHyphen/>
        <w:t>2015</w:t>
      </w:r>
      <w:r w:rsidRPr="00EC6A13">
        <w:rPr>
          <w:rFonts w:hint="eastAsia"/>
          <w:snapToGrid/>
        </w:rPr>
        <w:t>年全国教育计划》。</w:t>
      </w:r>
    </w:p>
    <w:p w:rsidR="00941CB5" w:rsidRPr="00EC6A13" w:rsidRDefault="00941CB5" w:rsidP="00146FF5">
      <w:pPr>
        <w:pStyle w:val="aa"/>
        <w:ind w:leftChars="200" w:left="31680"/>
        <w:rPr>
          <w:snapToGrid/>
        </w:rPr>
      </w:pPr>
      <w:r w:rsidRPr="00EC6A13">
        <w:rPr>
          <w:snapToGrid/>
        </w:rPr>
        <w:t>2003</w:t>
      </w:r>
      <w:r w:rsidRPr="00EC6A13">
        <w:rPr>
          <w:snapToGrid/>
        </w:rPr>
        <w:noBreakHyphen/>
        <w:t>2007</w:t>
      </w:r>
      <w:r w:rsidRPr="00EC6A13">
        <w:rPr>
          <w:rFonts w:hint="eastAsia"/>
          <w:snapToGrid/>
        </w:rPr>
        <w:t>年反对对儿童及未成年人的商业性剥削政策。</w:t>
      </w:r>
    </w:p>
    <w:p w:rsidR="00941CB5" w:rsidRPr="00EC6A13" w:rsidRDefault="00941CB5" w:rsidP="00146FF5">
      <w:pPr>
        <w:pStyle w:val="aa"/>
        <w:ind w:leftChars="200" w:left="31680"/>
        <w:rPr>
          <w:snapToGrid/>
        </w:rPr>
      </w:pPr>
      <w:r w:rsidRPr="00EC6A13">
        <w:rPr>
          <w:rFonts w:hint="eastAsia"/>
          <w:snapToGrid/>
        </w:rPr>
        <w:t>《</w:t>
      </w:r>
      <w:r w:rsidRPr="00EC6A13">
        <w:rPr>
          <w:snapToGrid/>
        </w:rPr>
        <w:t>2004</w:t>
      </w:r>
      <w:r w:rsidRPr="00EC6A13">
        <w:rPr>
          <w:snapToGrid/>
        </w:rPr>
        <w:noBreakHyphen/>
        <w:t>2015</w:t>
      </w:r>
      <w:r w:rsidRPr="00EC6A13">
        <w:rPr>
          <w:rFonts w:hint="eastAsia"/>
          <w:snapToGrid/>
        </w:rPr>
        <w:t>年全国保健政策》。马那瓜，</w:t>
      </w:r>
      <w:r w:rsidRPr="00EC6A13">
        <w:rPr>
          <w:rFonts w:hint="eastAsia"/>
          <w:snapToGrid/>
        </w:rPr>
        <w:t>2004</w:t>
      </w:r>
      <w:r w:rsidRPr="00EC6A13">
        <w:rPr>
          <w:rFonts w:hint="eastAsia"/>
          <w:snapToGrid/>
        </w:rPr>
        <w:t>年</w:t>
      </w:r>
      <w:r w:rsidRPr="00EC6A13">
        <w:rPr>
          <w:rFonts w:hint="eastAsia"/>
          <w:snapToGrid/>
        </w:rPr>
        <w:t>5</w:t>
      </w:r>
      <w:r w:rsidRPr="00EC6A13">
        <w:rPr>
          <w:rFonts w:hint="eastAsia"/>
          <w:snapToGrid/>
        </w:rPr>
        <w:t>月。</w:t>
      </w:r>
    </w:p>
    <w:p w:rsidR="00941CB5" w:rsidRPr="00EC6A13" w:rsidRDefault="00941CB5" w:rsidP="00146FF5">
      <w:pPr>
        <w:pStyle w:val="aa"/>
        <w:ind w:leftChars="200" w:left="31680"/>
        <w:rPr>
          <w:snapToGrid/>
        </w:rPr>
      </w:pPr>
      <w:r w:rsidRPr="00EC6A13">
        <w:rPr>
          <w:rFonts w:hint="eastAsia"/>
          <w:snapToGrid/>
        </w:rPr>
        <w:t>照顾妇女办公室报告。平等标准，</w:t>
      </w:r>
      <w:r w:rsidRPr="00EC6A13">
        <w:rPr>
          <w:rFonts w:hint="eastAsia"/>
          <w:snapToGrid/>
        </w:rPr>
        <w:t>2005</w:t>
      </w:r>
      <w:r w:rsidRPr="00EC6A13">
        <w:rPr>
          <w:rFonts w:hint="eastAsia"/>
          <w:snapToGrid/>
        </w:rPr>
        <w:t>年。</w:t>
      </w:r>
    </w:p>
    <w:p w:rsidR="00941CB5" w:rsidRPr="00EC6A13" w:rsidRDefault="00941CB5" w:rsidP="00146FF5">
      <w:pPr>
        <w:pStyle w:val="aa"/>
        <w:ind w:leftChars="200" w:left="31680"/>
        <w:rPr>
          <w:snapToGrid/>
        </w:rPr>
      </w:pPr>
      <w:r w:rsidRPr="00EC6A13">
        <w:rPr>
          <w:rFonts w:hint="eastAsia"/>
          <w:snapToGrid/>
        </w:rPr>
        <w:t>关于尼加拉瓜采取的</w:t>
      </w:r>
      <w:r w:rsidRPr="00EC6A13">
        <w:rPr>
          <w:rFonts w:hint="eastAsia"/>
          <w:snapToGrid/>
        </w:rPr>
        <w:t>1999-2002</w:t>
      </w:r>
      <w:r w:rsidRPr="00EC6A13">
        <w:rPr>
          <w:rFonts w:hint="eastAsia"/>
          <w:snapToGrid/>
        </w:rPr>
        <w:t>年期间遵守《消除对妇女一切歧视公约》各项条款的措施的第六次报告。</w:t>
      </w:r>
    </w:p>
    <w:p w:rsidR="00941CB5" w:rsidRPr="00EC6A13" w:rsidRDefault="00941CB5" w:rsidP="00146FF5">
      <w:pPr>
        <w:pStyle w:val="aa"/>
        <w:ind w:leftChars="200" w:left="31680"/>
        <w:rPr>
          <w:snapToGrid/>
        </w:rPr>
      </w:pPr>
      <w:r w:rsidRPr="00EC6A13">
        <w:rPr>
          <w:rFonts w:hint="eastAsia"/>
          <w:snapToGrid/>
        </w:rPr>
        <w:t>《美洲人权公约》</w:t>
      </w:r>
      <w:r>
        <w:rPr>
          <w:rFonts w:hint="eastAsia"/>
          <w:snapToGrid/>
        </w:rPr>
        <w:t>(</w:t>
      </w:r>
      <w:r w:rsidRPr="00EC6A13">
        <w:rPr>
          <w:rFonts w:hint="eastAsia"/>
          <w:snapToGrid/>
        </w:rPr>
        <w:t>《圣何塞公约》</w:t>
      </w:r>
      <w:r>
        <w:rPr>
          <w:rFonts w:hint="eastAsia"/>
          <w:snapToGrid/>
        </w:rPr>
        <w:t>)</w:t>
      </w:r>
      <w:r w:rsidRPr="00EC6A13">
        <w:rPr>
          <w:rFonts w:hint="eastAsia"/>
          <w:snapToGrid/>
        </w:rPr>
        <w:t>。哥斯达黎加圣何塞，</w:t>
      </w:r>
      <w:smartTag w:uri="urn:schemas-microsoft-com:office:smarttags" w:element="chsdate">
        <w:smartTagPr>
          <w:attr w:name="Year" w:val="1969"/>
          <w:attr w:name="Month" w:val="11"/>
          <w:attr w:name="Day" w:val="7"/>
          <w:attr w:name="IsLunarDate" w:val="False"/>
          <w:attr w:name="IsROCDate" w:val="False"/>
        </w:smartTagPr>
        <w:r w:rsidRPr="00EC6A13">
          <w:rPr>
            <w:rFonts w:hint="eastAsia"/>
            <w:snapToGrid/>
          </w:rPr>
          <w:t>1969</w:t>
        </w:r>
        <w:r w:rsidRPr="00EC6A13">
          <w:rPr>
            <w:rFonts w:hint="eastAsia"/>
            <w:snapToGrid/>
          </w:rPr>
          <w:t>年</w:t>
        </w:r>
        <w:r w:rsidRPr="00EC6A13">
          <w:rPr>
            <w:rFonts w:hint="eastAsia"/>
            <w:snapToGrid/>
          </w:rPr>
          <w:t>11</w:t>
        </w:r>
        <w:r w:rsidRPr="00EC6A13">
          <w:rPr>
            <w:rFonts w:hint="eastAsia"/>
            <w:snapToGrid/>
          </w:rPr>
          <w:t>月</w:t>
        </w:r>
        <w:r w:rsidRPr="00EC6A13">
          <w:rPr>
            <w:rFonts w:hint="eastAsia"/>
            <w:snapToGrid/>
          </w:rPr>
          <w:t>7</w:t>
        </w:r>
        <w:r w:rsidRPr="00EC6A13">
          <w:rPr>
            <w:rFonts w:hint="eastAsia"/>
            <w:snapToGrid/>
          </w:rPr>
          <w:t>日</w:t>
        </w:r>
      </w:smartTag>
      <w:r w:rsidRPr="00EC6A13">
        <w:rPr>
          <w:rFonts w:hint="eastAsia"/>
          <w:snapToGrid/>
        </w:rPr>
        <w:t>至</w:t>
      </w:r>
      <w:r w:rsidRPr="00EC6A13">
        <w:rPr>
          <w:rFonts w:hint="eastAsia"/>
          <w:snapToGrid/>
        </w:rPr>
        <w:t>22</w:t>
      </w:r>
      <w:r w:rsidRPr="00EC6A13">
        <w:rPr>
          <w:rFonts w:hint="eastAsia"/>
          <w:snapToGrid/>
        </w:rPr>
        <w:t>日。美洲国家组织。</w:t>
      </w:r>
    </w:p>
    <w:p w:rsidR="00941CB5" w:rsidRPr="00EC6A13" w:rsidRDefault="00941CB5" w:rsidP="00146FF5">
      <w:pPr>
        <w:pStyle w:val="aa"/>
        <w:ind w:leftChars="200" w:left="31680"/>
        <w:rPr>
          <w:snapToGrid/>
          <w:lang w:val="es-ES"/>
        </w:rPr>
      </w:pPr>
      <w:r w:rsidRPr="00EC6A13">
        <w:rPr>
          <w:snapToGrid/>
          <w:lang w:val="es-ES"/>
        </w:rPr>
        <w:t>Guía Informativa del Poder Judicial de Nicaragua</w:t>
      </w:r>
      <w:r w:rsidRPr="00EC6A13">
        <w:rPr>
          <w:rFonts w:hint="eastAsia"/>
          <w:snapToGrid/>
          <w:lang w:val="es-ES"/>
        </w:rPr>
        <w:t>。</w:t>
      </w:r>
    </w:p>
    <w:p w:rsidR="00941CB5" w:rsidRPr="00EC6A13" w:rsidRDefault="00941CB5" w:rsidP="00032C6E">
      <w:pPr>
        <w:pStyle w:val="ab"/>
        <w:rPr>
          <w:snapToGrid/>
        </w:rPr>
      </w:pPr>
      <w:r w:rsidRPr="00EC6A13">
        <w:rPr>
          <w:rFonts w:hint="eastAsia"/>
          <w:snapToGrid/>
        </w:rPr>
        <w:t>法律：</w:t>
      </w:r>
    </w:p>
    <w:p w:rsidR="00941CB5" w:rsidRPr="00EC6A13" w:rsidRDefault="00941CB5" w:rsidP="00146FF5">
      <w:pPr>
        <w:pStyle w:val="aa"/>
        <w:ind w:leftChars="200" w:left="31680"/>
        <w:rPr>
          <w:snapToGrid/>
        </w:rPr>
      </w:pPr>
      <w:r w:rsidRPr="00032C6E">
        <w:rPr>
          <w:rFonts w:ascii="Time New Roman" w:eastAsia="SimHei" w:hAnsi="Time New Roman" w:hint="eastAsia"/>
          <w:snapToGrid/>
        </w:rPr>
        <w:t>《尼加拉瓜政治宪法》</w:t>
      </w:r>
      <w:r w:rsidRPr="00EC6A13">
        <w:rPr>
          <w:rFonts w:hint="eastAsia"/>
          <w:snapToGrid/>
        </w:rPr>
        <w:t>，</w:t>
      </w:r>
      <w:r w:rsidRPr="00EC6A13">
        <w:rPr>
          <w:rFonts w:hint="eastAsia"/>
          <w:snapToGrid/>
        </w:rPr>
        <w:t>2005</w:t>
      </w:r>
      <w:r w:rsidRPr="00EC6A13">
        <w:rPr>
          <w:rFonts w:hint="eastAsia"/>
          <w:snapToGrid/>
        </w:rPr>
        <w:t>年</w:t>
      </w:r>
      <w:r w:rsidRPr="00EC6A13">
        <w:rPr>
          <w:rFonts w:hint="eastAsia"/>
          <w:snapToGrid/>
        </w:rPr>
        <w:t>5</w:t>
      </w:r>
      <w:r w:rsidRPr="00EC6A13">
        <w:rPr>
          <w:rFonts w:hint="eastAsia"/>
          <w:snapToGrid/>
        </w:rPr>
        <w:t>月版本。</w:t>
      </w:r>
    </w:p>
    <w:p w:rsidR="00941CB5" w:rsidRPr="00EC6A13" w:rsidRDefault="00941CB5" w:rsidP="00146FF5">
      <w:pPr>
        <w:pStyle w:val="aa"/>
        <w:ind w:leftChars="200" w:left="31680"/>
        <w:rPr>
          <w:snapToGrid/>
        </w:rPr>
      </w:pPr>
      <w:r w:rsidRPr="00032C6E">
        <w:rPr>
          <w:rFonts w:ascii="Time New Roman" w:eastAsia="SimHei" w:hAnsi="Time New Roman" w:hint="eastAsia"/>
          <w:snapToGrid/>
        </w:rPr>
        <w:t>第</w:t>
      </w:r>
      <w:r w:rsidRPr="00032C6E">
        <w:rPr>
          <w:rFonts w:ascii="Time New Roman" w:eastAsia="SimHei" w:hAnsi="Time New Roman" w:hint="eastAsia"/>
          <w:b/>
          <w:snapToGrid/>
        </w:rPr>
        <w:t>147</w:t>
      </w:r>
      <w:r w:rsidRPr="00032C6E">
        <w:rPr>
          <w:rFonts w:ascii="Time New Roman" w:eastAsia="SimHei" w:hAnsi="Time New Roman" w:hint="eastAsia"/>
          <w:snapToGrid/>
        </w:rPr>
        <w:t>号法律：《一般非营利法人法》</w:t>
      </w:r>
      <w:r w:rsidRPr="00EC6A13">
        <w:rPr>
          <w:rFonts w:hint="eastAsia"/>
          <w:snapToGrid/>
        </w:rPr>
        <w:t>。</w:t>
      </w:r>
      <w:smartTag w:uri="urn:schemas-microsoft-com:office:smarttags" w:element="chsdate">
        <w:smartTagPr>
          <w:attr w:name="Year" w:val="1992"/>
          <w:attr w:name="Month" w:val="5"/>
          <w:attr w:name="Day" w:val="29"/>
          <w:attr w:name="IsLunarDate" w:val="False"/>
          <w:attr w:name="IsROCDate" w:val="False"/>
        </w:smartTagPr>
        <w:r w:rsidRPr="00EC6A13">
          <w:rPr>
            <w:snapToGrid/>
          </w:rPr>
          <w:t>1992</w:t>
        </w:r>
        <w:r w:rsidRPr="00EC6A13">
          <w:rPr>
            <w:rFonts w:hint="eastAsia"/>
            <w:snapToGrid/>
          </w:rPr>
          <w:t>年</w:t>
        </w:r>
        <w:r w:rsidRPr="00EC6A13">
          <w:rPr>
            <w:rFonts w:hint="eastAsia"/>
            <w:snapToGrid/>
          </w:rPr>
          <w:t>5</w:t>
        </w:r>
        <w:r w:rsidRPr="00EC6A13">
          <w:rPr>
            <w:rFonts w:hint="eastAsia"/>
            <w:snapToGrid/>
          </w:rPr>
          <w:t>月</w:t>
        </w:r>
        <w:r w:rsidRPr="00EC6A13">
          <w:rPr>
            <w:rFonts w:hint="eastAsia"/>
            <w:snapToGrid/>
          </w:rPr>
          <w:t>29</w:t>
        </w:r>
        <w:r w:rsidRPr="00EC6A13">
          <w:rPr>
            <w:rFonts w:hint="eastAsia"/>
            <w:snapToGrid/>
          </w:rPr>
          <w:t>日</w:t>
        </w:r>
      </w:smartTag>
      <w:r w:rsidRPr="00EC6A13">
        <w:rPr>
          <w:rFonts w:hint="eastAsia"/>
          <w:snapToGrid/>
        </w:rPr>
        <w:t>第</w:t>
      </w:r>
      <w:r w:rsidRPr="00EC6A13">
        <w:rPr>
          <w:rFonts w:hint="eastAsia"/>
          <w:snapToGrid/>
        </w:rPr>
        <w:t>102</w:t>
      </w:r>
      <w:r w:rsidRPr="00EC6A13">
        <w:rPr>
          <w:rFonts w:hint="eastAsia"/>
          <w:snapToGrid/>
        </w:rPr>
        <w:t>号</w:t>
      </w:r>
      <w:r w:rsidRPr="00EC6A13">
        <w:rPr>
          <w:snapToGrid/>
        </w:rPr>
        <w:t>《政府公报》</w:t>
      </w:r>
      <w:r w:rsidRPr="00EC6A13">
        <w:rPr>
          <w:rFonts w:hint="eastAsia"/>
          <w:snapToGrid/>
        </w:rPr>
        <w:t>。</w:t>
      </w:r>
    </w:p>
    <w:p w:rsidR="00941CB5" w:rsidRPr="00EC6A13" w:rsidRDefault="00941CB5" w:rsidP="00146FF5">
      <w:pPr>
        <w:pStyle w:val="aa"/>
        <w:ind w:leftChars="200" w:left="31680"/>
        <w:rPr>
          <w:snapToGrid/>
        </w:rPr>
      </w:pPr>
      <w:r w:rsidRPr="00032C6E">
        <w:rPr>
          <w:rFonts w:ascii="Time New Roman" w:eastAsia="SimHei" w:hAnsi="Time New Roman" w:hint="eastAsia"/>
          <w:snapToGrid/>
        </w:rPr>
        <w:t>第</w:t>
      </w:r>
      <w:r w:rsidRPr="00032C6E">
        <w:rPr>
          <w:rFonts w:ascii="Time New Roman" w:eastAsia="SimHei" w:hAnsi="Time New Roman" w:hint="eastAsia"/>
          <w:b/>
          <w:snapToGrid/>
        </w:rPr>
        <w:t>201</w:t>
      </w:r>
      <w:r w:rsidRPr="00032C6E">
        <w:rPr>
          <w:rFonts w:ascii="Time New Roman" w:eastAsia="SimHei" w:hAnsi="Time New Roman" w:hint="eastAsia"/>
          <w:snapToGrid/>
        </w:rPr>
        <w:t>号法律：《促进人权及尼加拉瓜共和国政治宪法教育法》</w:t>
      </w:r>
      <w:r w:rsidRPr="00EC6A13">
        <w:rPr>
          <w:rFonts w:hint="eastAsia"/>
          <w:snapToGrid/>
        </w:rPr>
        <w:t>，发布在</w:t>
      </w:r>
      <w:smartTag w:uri="urn:schemas-microsoft-com:office:smarttags" w:element="chsdate">
        <w:smartTagPr>
          <w:attr w:name="Year" w:val="1995"/>
          <w:attr w:name="Month" w:val="9"/>
          <w:attr w:name="Day" w:val="26"/>
          <w:attr w:name="IsLunarDate" w:val="False"/>
          <w:attr w:name="IsROCDate" w:val="False"/>
        </w:smartTagPr>
        <w:r w:rsidRPr="00EC6A13">
          <w:rPr>
            <w:snapToGrid/>
          </w:rPr>
          <w:t>1995</w:t>
        </w:r>
        <w:r w:rsidRPr="00EC6A13">
          <w:rPr>
            <w:rFonts w:hint="eastAsia"/>
            <w:snapToGrid/>
          </w:rPr>
          <w:t>年</w:t>
        </w:r>
        <w:r w:rsidRPr="00EC6A13">
          <w:rPr>
            <w:rFonts w:hint="eastAsia"/>
            <w:snapToGrid/>
          </w:rPr>
          <w:t>9</w:t>
        </w:r>
        <w:r w:rsidRPr="00EC6A13">
          <w:rPr>
            <w:rFonts w:hint="eastAsia"/>
            <w:snapToGrid/>
          </w:rPr>
          <w:t>月</w:t>
        </w:r>
        <w:r w:rsidRPr="00EC6A13">
          <w:rPr>
            <w:rFonts w:hint="eastAsia"/>
            <w:snapToGrid/>
          </w:rPr>
          <w:t>26</w:t>
        </w:r>
        <w:r w:rsidRPr="00EC6A13">
          <w:rPr>
            <w:rFonts w:hint="eastAsia"/>
            <w:snapToGrid/>
          </w:rPr>
          <w:t>日</w:t>
        </w:r>
      </w:smartTag>
      <w:r w:rsidRPr="00EC6A13">
        <w:rPr>
          <w:rFonts w:hint="eastAsia"/>
          <w:snapToGrid/>
        </w:rPr>
        <w:t>第</w:t>
      </w:r>
      <w:r w:rsidRPr="00EC6A13">
        <w:rPr>
          <w:rFonts w:hint="eastAsia"/>
          <w:snapToGrid/>
        </w:rPr>
        <w:t>179</w:t>
      </w:r>
      <w:r w:rsidRPr="00EC6A13">
        <w:rPr>
          <w:rFonts w:hint="eastAsia"/>
          <w:snapToGrid/>
        </w:rPr>
        <w:t>号</w:t>
      </w:r>
      <w:r w:rsidRPr="00EC6A13">
        <w:rPr>
          <w:snapToGrid/>
        </w:rPr>
        <w:t>《政府公报》</w:t>
      </w:r>
      <w:r w:rsidRPr="00EC6A13">
        <w:rPr>
          <w:rFonts w:hint="eastAsia"/>
          <w:snapToGrid/>
        </w:rPr>
        <w:t>上。</w:t>
      </w:r>
    </w:p>
    <w:p w:rsidR="00941CB5" w:rsidRPr="00EC6A13" w:rsidRDefault="00941CB5" w:rsidP="00146FF5">
      <w:pPr>
        <w:pStyle w:val="aa"/>
        <w:ind w:leftChars="200" w:left="31680"/>
        <w:rPr>
          <w:snapToGrid/>
        </w:rPr>
      </w:pPr>
      <w:r w:rsidRPr="00032C6E">
        <w:rPr>
          <w:rFonts w:ascii="Time New Roman" w:eastAsia="SimHei" w:hAnsi="Time New Roman" w:hint="eastAsia"/>
          <w:snapToGrid/>
        </w:rPr>
        <w:t>第</w:t>
      </w:r>
      <w:r w:rsidRPr="00032C6E">
        <w:rPr>
          <w:rFonts w:ascii="Time New Roman" w:eastAsia="SimHei" w:hAnsi="Time New Roman" w:hint="eastAsia"/>
          <w:b/>
          <w:snapToGrid/>
        </w:rPr>
        <w:t>212</w:t>
      </w:r>
      <w:r w:rsidRPr="00032C6E">
        <w:rPr>
          <w:rFonts w:ascii="Time New Roman" w:eastAsia="SimHei" w:hAnsi="Time New Roman" w:hint="eastAsia"/>
          <w:snapToGrid/>
        </w:rPr>
        <w:t>号法律：《保护人权事务检察官办公室一般法》</w:t>
      </w:r>
      <w:r w:rsidRPr="00EC6A13">
        <w:rPr>
          <w:rFonts w:hint="eastAsia"/>
          <w:snapToGrid/>
        </w:rPr>
        <w:t>，发布在</w:t>
      </w:r>
      <w:smartTag w:uri="urn:schemas-microsoft-com:office:smarttags" w:element="chsdate">
        <w:smartTagPr>
          <w:attr w:name="Year" w:val="1996"/>
          <w:attr w:name="Month" w:val="1"/>
          <w:attr w:name="Day" w:val="10"/>
          <w:attr w:name="IsLunarDate" w:val="False"/>
          <w:attr w:name="IsROCDate" w:val="False"/>
        </w:smartTagPr>
        <w:r w:rsidRPr="00EC6A13">
          <w:rPr>
            <w:snapToGrid/>
          </w:rPr>
          <w:t>1996</w:t>
        </w:r>
        <w:r w:rsidRPr="00EC6A13">
          <w:rPr>
            <w:rFonts w:hint="eastAsia"/>
            <w:snapToGrid/>
          </w:rPr>
          <w:t>年</w:t>
        </w:r>
        <w:r w:rsidRPr="00EC6A13">
          <w:rPr>
            <w:rFonts w:hint="eastAsia"/>
            <w:snapToGrid/>
          </w:rPr>
          <w:t>1</w:t>
        </w:r>
        <w:r w:rsidRPr="00EC6A13">
          <w:rPr>
            <w:rFonts w:hint="eastAsia"/>
            <w:snapToGrid/>
          </w:rPr>
          <w:t>月</w:t>
        </w:r>
        <w:r w:rsidRPr="00EC6A13">
          <w:rPr>
            <w:rFonts w:hint="eastAsia"/>
            <w:snapToGrid/>
          </w:rPr>
          <w:t>10</w:t>
        </w:r>
        <w:r w:rsidRPr="00EC6A13">
          <w:rPr>
            <w:rFonts w:hint="eastAsia"/>
            <w:snapToGrid/>
          </w:rPr>
          <w:t>日</w:t>
        </w:r>
      </w:smartTag>
      <w:r w:rsidRPr="00EC6A13">
        <w:rPr>
          <w:rFonts w:hint="eastAsia"/>
          <w:snapToGrid/>
        </w:rPr>
        <w:t>第</w:t>
      </w:r>
      <w:r w:rsidRPr="00EC6A13">
        <w:rPr>
          <w:rFonts w:hint="eastAsia"/>
          <w:snapToGrid/>
        </w:rPr>
        <w:t>7</w:t>
      </w:r>
      <w:r w:rsidRPr="00EC6A13">
        <w:rPr>
          <w:rFonts w:hint="eastAsia"/>
          <w:snapToGrid/>
        </w:rPr>
        <w:t>号</w:t>
      </w:r>
      <w:r w:rsidRPr="00EC6A13">
        <w:rPr>
          <w:snapToGrid/>
        </w:rPr>
        <w:t xml:space="preserve">Diario Oficial </w:t>
      </w:r>
      <w:r w:rsidRPr="00EC6A13">
        <w:rPr>
          <w:snapToGrid/>
        </w:rPr>
        <w:t>《政府公报》</w:t>
      </w:r>
      <w:r w:rsidRPr="00EC6A13">
        <w:rPr>
          <w:rFonts w:hint="eastAsia"/>
          <w:snapToGrid/>
        </w:rPr>
        <w:t>上。</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第</w:t>
      </w:r>
      <w:r w:rsidRPr="00032C6E">
        <w:rPr>
          <w:rFonts w:ascii="Time New Roman" w:eastAsia="SimHei" w:hAnsi="Time New Roman"/>
          <w:b/>
          <w:snapToGrid/>
        </w:rPr>
        <w:t>230</w:t>
      </w:r>
      <w:r w:rsidRPr="00032C6E">
        <w:rPr>
          <w:rFonts w:ascii="Time New Roman" w:eastAsia="SimHei" w:hAnsi="Time New Roman" w:hint="eastAsia"/>
          <w:snapToGrid/>
        </w:rPr>
        <w:t>号法律：《刑法改革及附加法》</w:t>
      </w:r>
      <w:r w:rsidRPr="00EC6A13">
        <w:rPr>
          <w:rFonts w:hint="eastAsia"/>
          <w:snapToGrid/>
        </w:rPr>
        <w:t>，</w:t>
      </w:r>
      <w:smartTag w:uri="urn:schemas-microsoft-com:office:smarttags" w:element="chsdate">
        <w:smartTagPr>
          <w:attr w:name="Year" w:val="1996"/>
          <w:attr w:name="Month" w:val="10"/>
          <w:attr w:name="Day" w:val="9"/>
          <w:attr w:name="IsLunarDate" w:val="False"/>
          <w:attr w:name="IsROCDate" w:val="False"/>
        </w:smartTagPr>
        <w:r w:rsidRPr="00EC6A13">
          <w:rPr>
            <w:bCs/>
            <w:snapToGrid/>
            <w:lang w:val="es-ES"/>
          </w:rPr>
          <w:t>1996</w:t>
        </w:r>
        <w:r w:rsidRPr="00EC6A13">
          <w:rPr>
            <w:rFonts w:hint="eastAsia"/>
            <w:bCs/>
            <w:snapToGrid/>
            <w:lang w:val="es-ES"/>
          </w:rPr>
          <w:t>年</w:t>
        </w:r>
        <w:r w:rsidRPr="00EC6A13">
          <w:rPr>
            <w:rFonts w:hint="eastAsia"/>
            <w:bCs/>
            <w:snapToGrid/>
            <w:lang w:val="es-ES"/>
          </w:rPr>
          <w:t>10</w:t>
        </w:r>
        <w:r w:rsidRPr="00EC6A13">
          <w:rPr>
            <w:rFonts w:hint="eastAsia"/>
            <w:bCs/>
            <w:snapToGrid/>
            <w:lang w:val="es-ES"/>
          </w:rPr>
          <w:t>月</w:t>
        </w:r>
        <w:r w:rsidRPr="00EC6A13">
          <w:rPr>
            <w:rFonts w:hint="eastAsia"/>
            <w:bCs/>
            <w:snapToGrid/>
            <w:lang w:val="es-ES"/>
          </w:rPr>
          <w:t>9</w:t>
        </w:r>
        <w:r w:rsidRPr="00EC6A13">
          <w:rPr>
            <w:rFonts w:hint="eastAsia"/>
            <w:bCs/>
            <w:snapToGrid/>
            <w:lang w:val="es-ES"/>
          </w:rPr>
          <w:t>日</w:t>
        </w:r>
      </w:smartTag>
      <w:r w:rsidRPr="00EC6A13">
        <w:rPr>
          <w:rFonts w:hint="eastAsia"/>
          <w:bCs/>
          <w:snapToGrid/>
          <w:lang w:val="es-ES"/>
        </w:rPr>
        <w:t>第</w:t>
      </w:r>
      <w:r w:rsidRPr="00EC6A13">
        <w:rPr>
          <w:rFonts w:hint="eastAsia"/>
          <w:bCs/>
          <w:snapToGrid/>
          <w:lang w:val="es-ES"/>
        </w:rPr>
        <w:t>191</w:t>
      </w:r>
      <w:r w:rsidRPr="00EC6A13">
        <w:rPr>
          <w:rFonts w:hint="eastAsia"/>
          <w:bCs/>
          <w:snapToGrid/>
          <w:lang w:val="es-ES"/>
        </w:rPr>
        <w:t>号</w:t>
      </w:r>
      <w:r w:rsidRPr="00EC6A13">
        <w:rPr>
          <w:snapToGrid/>
        </w:rPr>
        <w:t>《政府公报》</w:t>
      </w:r>
      <w:r w:rsidRPr="00EC6A13">
        <w:rPr>
          <w:rFonts w:hint="eastAsia"/>
          <w:bCs/>
          <w:snapToGrid/>
          <w:lang w:val="es-ES"/>
        </w:rPr>
        <w:t>。</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第</w:t>
      </w:r>
      <w:r w:rsidRPr="00032C6E">
        <w:rPr>
          <w:rFonts w:ascii="Time New Roman" w:eastAsia="SimHei" w:hAnsi="Time New Roman"/>
          <w:b/>
          <w:snapToGrid/>
        </w:rPr>
        <w:t>238</w:t>
      </w:r>
      <w:r w:rsidRPr="00032C6E">
        <w:rPr>
          <w:rFonts w:ascii="Time New Roman" w:eastAsia="SimHei" w:hAnsi="Time New Roman" w:hint="eastAsia"/>
          <w:snapToGrid/>
        </w:rPr>
        <w:t>号法律：《在艾滋病背景下促进、保护和维护人权法》</w:t>
      </w:r>
      <w:r w:rsidRPr="00EC6A13">
        <w:rPr>
          <w:rFonts w:hint="eastAsia"/>
          <w:snapToGrid/>
        </w:rPr>
        <w:t>，</w:t>
      </w:r>
      <w:smartTag w:uri="urn:schemas-microsoft-com:office:smarttags" w:element="chsdate">
        <w:smartTagPr>
          <w:attr w:name="Year" w:val="1996"/>
          <w:attr w:name="Month" w:val="12"/>
          <w:attr w:name="Day" w:val="6"/>
          <w:attr w:name="IsLunarDate" w:val="False"/>
          <w:attr w:name="IsROCDate" w:val="False"/>
        </w:smartTagPr>
        <w:r w:rsidRPr="00EC6A13">
          <w:rPr>
            <w:snapToGrid/>
            <w:lang w:val="es-ES"/>
          </w:rPr>
          <w:t>1996</w:t>
        </w:r>
        <w:r w:rsidRPr="00EC6A13">
          <w:rPr>
            <w:rFonts w:hint="eastAsia"/>
            <w:snapToGrid/>
            <w:lang w:val="es-ES"/>
          </w:rPr>
          <w:t>年</w:t>
        </w:r>
        <w:r w:rsidRPr="00EC6A13">
          <w:rPr>
            <w:rFonts w:hint="eastAsia"/>
            <w:snapToGrid/>
            <w:lang w:val="es-ES"/>
          </w:rPr>
          <w:t>12</w:t>
        </w:r>
        <w:r w:rsidRPr="00EC6A13">
          <w:rPr>
            <w:rFonts w:hint="eastAsia"/>
            <w:snapToGrid/>
            <w:lang w:val="es-ES"/>
          </w:rPr>
          <w:t>月</w:t>
        </w:r>
        <w:r w:rsidRPr="00EC6A13">
          <w:rPr>
            <w:rFonts w:hint="eastAsia"/>
            <w:snapToGrid/>
            <w:lang w:val="es-ES"/>
          </w:rPr>
          <w:t>6</w:t>
        </w:r>
        <w:r w:rsidRPr="00EC6A13">
          <w:rPr>
            <w:rFonts w:hint="eastAsia"/>
            <w:snapToGrid/>
            <w:lang w:val="es-ES"/>
          </w:rPr>
          <w:t>日</w:t>
        </w:r>
      </w:smartTag>
      <w:r w:rsidRPr="00EC6A13">
        <w:rPr>
          <w:rFonts w:hint="eastAsia"/>
          <w:snapToGrid/>
          <w:lang w:val="es-ES"/>
        </w:rPr>
        <w:t>第</w:t>
      </w:r>
      <w:r w:rsidRPr="00EC6A13">
        <w:rPr>
          <w:rFonts w:hint="eastAsia"/>
          <w:snapToGrid/>
          <w:lang w:val="es-ES"/>
        </w:rPr>
        <w:t>232</w:t>
      </w:r>
      <w:r w:rsidRPr="00EC6A13">
        <w:rPr>
          <w:rFonts w:hint="eastAsia"/>
          <w:snapToGrid/>
          <w:lang w:val="es-ES"/>
        </w:rPr>
        <w:t>号</w:t>
      </w:r>
      <w:r w:rsidRPr="00EC6A13">
        <w:rPr>
          <w:snapToGrid/>
          <w:lang w:val="es-ES"/>
        </w:rPr>
        <w:t>《政府公报》</w:t>
      </w:r>
      <w:r w:rsidRPr="00EC6A13">
        <w:rPr>
          <w:rFonts w:hint="eastAsia"/>
          <w:snapToGrid/>
          <w:lang w:val="es-ES"/>
        </w:rPr>
        <w:t>。</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第</w:t>
      </w:r>
      <w:r w:rsidRPr="00032C6E">
        <w:rPr>
          <w:rFonts w:ascii="Time New Roman" w:eastAsia="SimHei" w:hAnsi="Time New Roman"/>
          <w:b/>
          <w:snapToGrid/>
        </w:rPr>
        <w:t>260</w:t>
      </w:r>
      <w:r w:rsidRPr="00032C6E">
        <w:rPr>
          <w:rFonts w:ascii="Time New Roman" w:eastAsia="SimHei" w:hAnsi="Time New Roman" w:hint="eastAsia"/>
          <w:snapToGrid/>
        </w:rPr>
        <w:t>号法律：《司法组织法》</w:t>
      </w:r>
      <w:r w:rsidRPr="00EC6A13">
        <w:rPr>
          <w:rFonts w:hint="eastAsia"/>
          <w:snapToGrid/>
        </w:rPr>
        <w:t>，</w:t>
      </w:r>
      <w:smartTag w:uri="urn:schemas-microsoft-com:office:smarttags" w:element="chsdate">
        <w:smartTagPr>
          <w:attr w:name="Year" w:val="1998"/>
          <w:attr w:name="Month" w:val="7"/>
          <w:attr w:name="Day" w:val="23"/>
          <w:attr w:name="IsLunarDate" w:val="False"/>
          <w:attr w:name="IsROCDate" w:val="False"/>
        </w:smartTagPr>
        <w:r w:rsidRPr="00EC6A13">
          <w:rPr>
            <w:snapToGrid/>
            <w:lang w:val="es-ES"/>
          </w:rPr>
          <w:t>1998</w:t>
        </w:r>
        <w:r w:rsidRPr="00EC6A13">
          <w:rPr>
            <w:rFonts w:hint="eastAsia"/>
            <w:snapToGrid/>
            <w:lang w:val="es-ES"/>
          </w:rPr>
          <w:t>年</w:t>
        </w:r>
        <w:r w:rsidRPr="00EC6A13">
          <w:rPr>
            <w:rFonts w:hint="eastAsia"/>
            <w:snapToGrid/>
            <w:lang w:val="es-ES"/>
          </w:rPr>
          <w:t>7</w:t>
        </w:r>
        <w:r w:rsidRPr="00EC6A13">
          <w:rPr>
            <w:rFonts w:hint="eastAsia"/>
            <w:snapToGrid/>
            <w:lang w:val="es-ES"/>
          </w:rPr>
          <w:t>月</w:t>
        </w:r>
        <w:r w:rsidRPr="00EC6A13">
          <w:rPr>
            <w:rFonts w:hint="eastAsia"/>
            <w:snapToGrid/>
            <w:lang w:val="es-ES"/>
          </w:rPr>
          <w:t>23</w:t>
        </w:r>
        <w:r w:rsidRPr="00EC6A13">
          <w:rPr>
            <w:rFonts w:hint="eastAsia"/>
            <w:snapToGrid/>
            <w:lang w:val="es-ES"/>
          </w:rPr>
          <w:t>日</w:t>
        </w:r>
      </w:smartTag>
      <w:r w:rsidRPr="00EC6A13">
        <w:rPr>
          <w:rFonts w:hint="eastAsia"/>
          <w:snapToGrid/>
          <w:lang w:val="es-ES"/>
        </w:rPr>
        <w:t>第</w:t>
      </w:r>
      <w:r w:rsidRPr="00EC6A13">
        <w:rPr>
          <w:rFonts w:hint="eastAsia"/>
          <w:snapToGrid/>
          <w:lang w:val="es-ES"/>
        </w:rPr>
        <w:t>137</w:t>
      </w:r>
      <w:r w:rsidRPr="00EC6A13">
        <w:rPr>
          <w:rFonts w:hint="eastAsia"/>
          <w:snapToGrid/>
          <w:lang w:val="es-ES"/>
        </w:rPr>
        <w:t>号</w:t>
      </w:r>
      <w:r w:rsidRPr="00EC6A13">
        <w:rPr>
          <w:snapToGrid/>
          <w:lang w:val="es-ES"/>
        </w:rPr>
        <w:t>《政府公报》</w:t>
      </w:r>
      <w:r w:rsidRPr="00EC6A13">
        <w:rPr>
          <w:rFonts w:hint="eastAsia"/>
          <w:snapToGrid/>
          <w:lang w:val="es-ES"/>
        </w:rPr>
        <w:t>。</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有关第</w:t>
      </w:r>
      <w:r w:rsidRPr="00032C6E">
        <w:rPr>
          <w:rFonts w:ascii="Time New Roman" w:eastAsia="SimHei" w:hAnsi="Time New Roman"/>
          <w:b/>
          <w:snapToGrid/>
          <w:lang w:val="es-ES"/>
        </w:rPr>
        <w:t>260</w:t>
      </w:r>
      <w:r w:rsidRPr="00032C6E">
        <w:rPr>
          <w:rFonts w:ascii="Time New Roman" w:eastAsia="SimHei" w:hAnsi="Time New Roman" w:hint="eastAsia"/>
          <w:snapToGrid/>
        </w:rPr>
        <w:t>号法律</w:t>
      </w:r>
      <w:r w:rsidR="00032C6E" w:rsidRPr="00032C6E">
        <w:rPr>
          <w:rFonts w:ascii="Time New Roman" w:eastAsia="SimHei" w:hAnsi="Time New Roman" w:hint="eastAsia"/>
          <w:snapToGrid/>
          <w:spacing w:val="-50"/>
          <w:lang w:val="es-ES"/>
        </w:rPr>
        <w:t>―</w:t>
      </w:r>
      <w:r w:rsidR="00032C6E" w:rsidRPr="00032C6E">
        <w:rPr>
          <w:rFonts w:ascii="Time New Roman" w:eastAsia="SimHei" w:hAnsi="Time New Roman" w:hint="eastAsia"/>
          <w:snapToGrid/>
          <w:lang w:val="es-ES"/>
        </w:rPr>
        <w:t>―</w:t>
      </w:r>
      <w:r w:rsidRPr="00032C6E">
        <w:rPr>
          <w:rFonts w:ascii="Time New Roman" w:eastAsia="SimHei" w:hAnsi="Time New Roman" w:hint="eastAsia"/>
          <w:snapToGrid/>
        </w:rPr>
        <w:t>《司法组织法》的规章</w:t>
      </w:r>
      <w:r>
        <w:rPr>
          <w:rFonts w:hint="eastAsia"/>
          <w:snapToGrid/>
          <w:lang w:val="es-ES"/>
        </w:rPr>
        <w:t>(</w:t>
      </w:r>
      <w:r w:rsidRPr="00EC6A13">
        <w:rPr>
          <w:rFonts w:hint="eastAsia"/>
          <w:snapToGrid/>
          <w:lang w:val="es-ES"/>
        </w:rPr>
        <w:t>第</w:t>
      </w:r>
      <w:r w:rsidRPr="00EC6A13">
        <w:rPr>
          <w:snapToGrid/>
          <w:lang w:val="es-ES"/>
        </w:rPr>
        <w:t>63-99</w:t>
      </w:r>
      <w:r w:rsidRPr="00EC6A13">
        <w:rPr>
          <w:rFonts w:hint="eastAsia"/>
          <w:snapToGrid/>
          <w:lang w:val="es-ES"/>
        </w:rPr>
        <w:t>号法令</w:t>
      </w:r>
      <w:r>
        <w:rPr>
          <w:rFonts w:hint="eastAsia"/>
          <w:snapToGrid/>
          <w:lang w:val="es-ES"/>
        </w:rPr>
        <w:t>)</w:t>
      </w:r>
      <w:r>
        <w:rPr>
          <w:snapToGrid/>
          <w:lang w:val="es-ES"/>
        </w:rPr>
        <w:t>，</w:t>
      </w:r>
      <w:r w:rsidRPr="00EC6A13">
        <w:rPr>
          <w:snapToGrid/>
          <w:lang w:val="es-ES"/>
        </w:rPr>
        <w:t xml:space="preserve"> </w:t>
      </w:r>
      <w:smartTag w:uri="urn:schemas-microsoft-com:office:smarttags" w:element="chsdate">
        <w:smartTagPr>
          <w:attr w:name="Year" w:val="1999"/>
          <w:attr w:name="Month" w:val="6"/>
          <w:attr w:name="Day" w:val="2"/>
          <w:attr w:name="IsLunarDate" w:val="False"/>
          <w:attr w:name="IsROCDate" w:val="False"/>
        </w:smartTagPr>
        <w:r w:rsidRPr="00EC6A13">
          <w:rPr>
            <w:snapToGrid/>
            <w:lang w:val="es-ES"/>
          </w:rPr>
          <w:t>1999</w:t>
        </w:r>
        <w:r w:rsidRPr="00EC6A13">
          <w:rPr>
            <w:rFonts w:hint="eastAsia"/>
            <w:snapToGrid/>
            <w:lang w:val="es-ES"/>
          </w:rPr>
          <w:t>年</w:t>
        </w:r>
        <w:r w:rsidRPr="00EC6A13">
          <w:rPr>
            <w:rFonts w:hint="eastAsia"/>
            <w:snapToGrid/>
            <w:lang w:val="es-ES"/>
          </w:rPr>
          <w:t>6</w:t>
        </w:r>
        <w:r w:rsidRPr="00EC6A13">
          <w:rPr>
            <w:rFonts w:hint="eastAsia"/>
            <w:snapToGrid/>
            <w:lang w:val="es-ES"/>
          </w:rPr>
          <w:t>月</w:t>
        </w:r>
        <w:r w:rsidRPr="00EC6A13">
          <w:rPr>
            <w:rFonts w:hint="eastAsia"/>
            <w:snapToGrid/>
            <w:lang w:val="es-ES"/>
          </w:rPr>
          <w:t>2</w:t>
        </w:r>
        <w:r w:rsidRPr="00EC6A13">
          <w:rPr>
            <w:rFonts w:hint="eastAsia"/>
            <w:snapToGrid/>
            <w:lang w:val="es-ES"/>
          </w:rPr>
          <w:t>日</w:t>
        </w:r>
      </w:smartTag>
      <w:r w:rsidRPr="00EC6A13">
        <w:rPr>
          <w:rFonts w:hint="eastAsia"/>
          <w:snapToGrid/>
          <w:lang w:val="es-ES"/>
        </w:rPr>
        <w:t>第</w:t>
      </w:r>
      <w:r w:rsidRPr="00EC6A13">
        <w:rPr>
          <w:rFonts w:hint="eastAsia"/>
          <w:snapToGrid/>
          <w:lang w:val="es-ES"/>
        </w:rPr>
        <w:t>104</w:t>
      </w:r>
      <w:r w:rsidRPr="00EC6A13">
        <w:rPr>
          <w:rFonts w:hint="eastAsia"/>
          <w:snapToGrid/>
          <w:lang w:val="es-ES"/>
        </w:rPr>
        <w:t>号</w:t>
      </w:r>
      <w:r w:rsidRPr="00EC6A13">
        <w:rPr>
          <w:snapToGrid/>
        </w:rPr>
        <w:t>《政府公报》</w:t>
      </w:r>
      <w:r w:rsidRPr="00EC6A13">
        <w:rPr>
          <w:rFonts w:hint="eastAsia"/>
          <w:snapToGrid/>
          <w:lang w:val="es-ES"/>
        </w:rPr>
        <w:t>。</w:t>
      </w:r>
    </w:p>
    <w:p w:rsidR="00941CB5" w:rsidRPr="00EC6A13" w:rsidRDefault="00941CB5" w:rsidP="00146FF5">
      <w:pPr>
        <w:pStyle w:val="aa"/>
        <w:ind w:leftChars="200" w:left="31680"/>
        <w:rPr>
          <w:snapToGrid/>
        </w:rPr>
      </w:pPr>
      <w:r w:rsidRPr="00032C6E">
        <w:rPr>
          <w:rFonts w:ascii="Time New Roman" w:eastAsia="SimHei" w:hAnsi="Time New Roman" w:hint="eastAsia"/>
          <w:snapToGrid/>
        </w:rPr>
        <w:t>第</w:t>
      </w:r>
      <w:r w:rsidRPr="00032C6E">
        <w:rPr>
          <w:rFonts w:ascii="Time New Roman" w:eastAsia="SimHei" w:hAnsi="Time New Roman"/>
          <w:b/>
          <w:snapToGrid/>
        </w:rPr>
        <w:t>290</w:t>
      </w:r>
      <w:r w:rsidRPr="00032C6E">
        <w:rPr>
          <w:rFonts w:ascii="Time New Roman" w:eastAsia="SimHei" w:hAnsi="Time New Roman" w:hint="eastAsia"/>
          <w:snapToGrid/>
        </w:rPr>
        <w:t>号法律：《执行机构</w:t>
      </w:r>
      <w:r w:rsidRPr="00032C6E">
        <w:rPr>
          <w:rFonts w:ascii="Time New Roman" w:eastAsia="SimHei" w:hAnsi="Time New Roman" w:hint="eastAsia"/>
          <w:snapToGrid/>
        </w:rPr>
        <w:t>(</w:t>
      </w:r>
      <w:r w:rsidRPr="00032C6E">
        <w:rPr>
          <w:rFonts w:ascii="Time New Roman" w:eastAsia="SimHei" w:hAnsi="Time New Roman" w:hint="eastAsia"/>
          <w:snapToGrid/>
        </w:rPr>
        <w:t>组织、职能和程序</w:t>
      </w:r>
      <w:r w:rsidRPr="00032C6E">
        <w:rPr>
          <w:rFonts w:ascii="Time New Roman" w:eastAsia="SimHei" w:hAnsi="Time New Roman" w:hint="eastAsia"/>
          <w:snapToGrid/>
        </w:rPr>
        <w:t>)</w:t>
      </w:r>
      <w:r w:rsidRPr="00032C6E">
        <w:rPr>
          <w:rFonts w:ascii="Time New Roman" w:eastAsia="SimHei" w:hAnsi="Time New Roman" w:hint="eastAsia"/>
          <w:snapToGrid/>
        </w:rPr>
        <w:t>法》</w:t>
      </w:r>
      <w:r>
        <w:rPr>
          <w:snapToGrid/>
        </w:rPr>
        <w:t>，</w:t>
      </w:r>
      <w:r w:rsidRPr="00EC6A13">
        <w:rPr>
          <w:rFonts w:hint="eastAsia"/>
          <w:snapToGrid/>
        </w:rPr>
        <w:t>发布在</w:t>
      </w:r>
      <w:smartTag w:uri="urn:schemas-microsoft-com:office:smarttags" w:element="chsdate">
        <w:smartTagPr>
          <w:attr w:name="IsROCDate" w:val="False"/>
          <w:attr w:name="IsLunarDate" w:val="False"/>
          <w:attr w:name="Day" w:val="3"/>
          <w:attr w:name="Month" w:val="6"/>
          <w:attr w:name="Year" w:val="1998"/>
        </w:smartTagPr>
        <w:r w:rsidRPr="00EC6A13">
          <w:rPr>
            <w:snapToGrid/>
          </w:rPr>
          <w:t>1998</w:t>
        </w:r>
        <w:r w:rsidRPr="00EC6A13">
          <w:rPr>
            <w:rFonts w:hint="eastAsia"/>
            <w:snapToGrid/>
          </w:rPr>
          <w:t>年</w:t>
        </w:r>
        <w:r w:rsidRPr="00EC6A13">
          <w:rPr>
            <w:rFonts w:hint="eastAsia"/>
            <w:snapToGrid/>
          </w:rPr>
          <w:t>6</w:t>
        </w:r>
        <w:r w:rsidRPr="00EC6A13">
          <w:rPr>
            <w:rFonts w:hint="eastAsia"/>
            <w:snapToGrid/>
          </w:rPr>
          <w:t>月</w:t>
        </w:r>
        <w:r w:rsidRPr="00EC6A13">
          <w:rPr>
            <w:rFonts w:hint="eastAsia"/>
            <w:snapToGrid/>
          </w:rPr>
          <w:t>3</w:t>
        </w:r>
        <w:r w:rsidRPr="00EC6A13">
          <w:rPr>
            <w:rFonts w:hint="eastAsia"/>
            <w:snapToGrid/>
          </w:rPr>
          <w:t>日</w:t>
        </w:r>
      </w:smartTag>
      <w:r w:rsidRPr="00EC6A13">
        <w:rPr>
          <w:rFonts w:hint="eastAsia"/>
          <w:snapToGrid/>
        </w:rPr>
        <w:t>第</w:t>
      </w:r>
      <w:r w:rsidRPr="00EC6A13">
        <w:rPr>
          <w:rFonts w:hint="eastAsia"/>
          <w:snapToGrid/>
        </w:rPr>
        <w:t>102</w:t>
      </w:r>
      <w:r w:rsidRPr="00EC6A13">
        <w:rPr>
          <w:rFonts w:hint="eastAsia"/>
          <w:snapToGrid/>
        </w:rPr>
        <w:t>号</w:t>
      </w:r>
      <w:r w:rsidRPr="00EC6A13">
        <w:rPr>
          <w:snapToGrid/>
        </w:rPr>
        <w:t>《政府公报》</w:t>
      </w:r>
      <w:r w:rsidRPr="00EC6A13">
        <w:rPr>
          <w:rFonts w:hint="eastAsia"/>
          <w:snapToGrid/>
        </w:rPr>
        <w:t>上。</w:t>
      </w:r>
    </w:p>
    <w:p w:rsidR="00941CB5" w:rsidRPr="00EC6A13" w:rsidRDefault="00941CB5" w:rsidP="00146FF5">
      <w:pPr>
        <w:pStyle w:val="aa"/>
        <w:ind w:leftChars="200" w:left="31680"/>
        <w:rPr>
          <w:snapToGrid/>
        </w:rPr>
      </w:pPr>
      <w:r w:rsidRPr="00032C6E">
        <w:rPr>
          <w:rFonts w:ascii="Time New Roman" w:eastAsia="SimHei" w:hAnsi="Time New Roman" w:hint="eastAsia"/>
          <w:snapToGrid/>
        </w:rPr>
        <w:t>关于第</w:t>
      </w:r>
      <w:r w:rsidRPr="00032C6E">
        <w:rPr>
          <w:rFonts w:ascii="Time New Roman" w:eastAsia="SimHei" w:hAnsi="Time New Roman"/>
          <w:b/>
          <w:snapToGrid/>
        </w:rPr>
        <w:t>290</w:t>
      </w:r>
      <w:r w:rsidRPr="00032C6E">
        <w:rPr>
          <w:rFonts w:ascii="Time New Roman" w:eastAsia="SimHei" w:hAnsi="Time New Roman" w:hint="eastAsia"/>
          <w:snapToGrid/>
        </w:rPr>
        <w:t>号法律：《执行机构</w:t>
      </w:r>
      <w:r w:rsidRPr="00032C6E">
        <w:rPr>
          <w:rFonts w:ascii="Time New Roman" w:eastAsia="SimHei" w:hAnsi="Time New Roman" w:hint="eastAsia"/>
          <w:snapToGrid/>
        </w:rPr>
        <w:t>(</w:t>
      </w:r>
      <w:r w:rsidRPr="00032C6E">
        <w:rPr>
          <w:rFonts w:ascii="Time New Roman" w:eastAsia="SimHei" w:hAnsi="Time New Roman" w:hint="eastAsia"/>
          <w:snapToGrid/>
        </w:rPr>
        <w:t>组织、职能和程序</w:t>
      </w:r>
      <w:r w:rsidRPr="00032C6E">
        <w:rPr>
          <w:rFonts w:ascii="Time New Roman" w:eastAsia="SimHei" w:hAnsi="Time New Roman" w:hint="eastAsia"/>
          <w:snapToGrid/>
        </w:rPr>
        <w:t>)</w:t>
      </w:r>
      <w:r w:rsidRPr="00032C6E">
        <w:rPr>
          <w:rFonts w:ascii="Time New Roman" w:eastAsia="SimHei" w:hAnsi="Time New Roman" w:hint="eastAsia"/>
          <w:snapToGrid/>
        </w:rPr>
        <w:t>法》的规章</w:t>
      </w:r>
      <w:r w:rsidRPr="00EC6A13">
        <w:rPr>
          <w:rFonts w:hint="eastAsia"/>
          <w:snapToGrid/>
        </w:rPr>
        <w:t>，</w:t>
      </w:r>
      <w:smartTag w:uri="urn:schemas-microsoft-com:office:smarttags" w:element="chsdate">
        <w:smartTagPr>
          <w:attr w:name="Year" w:val="1998"/>
          <w:attr w:name="Month" w:val="10"/>
          <w:attr w:name="Day" w:val="30"/>
          <w:attr w:name="IsLunarDate" w:val="False"/>
          <w:attr w:name="IsROCDate" w:val="False"/>
        </w:smartTagPr>
        <w:r w:rsidRPr="00EC6A13">
          <w:rPr>
            <w:snapToGrid/>
          </w:rPr>
          <w:t>1998</w:t>
        </w:r>
        <w:r w:rsidRPr="00EC6A13">
          <w:rPr>
            <w:rFonts w:hint="eastAsia"/>
            <w:snapToGrid/>
          </w:rPr>
          <w:t>年</w:t>
        </w:r>
        <w:r w:rsidRPr="00EC6A13">
          <w:rPr>
            <w:rFonts w:hint="eastAsia"/>
            <w:snapToGrid/>
          </w:rPr>
          <w:t>10</w:t>
        </w:r>
        <w:r w:rsidRPr="00EC6A13">
          <w:rPr>
            <w:rFonts w:hint="eastAsia"/>
            <w:snapToGrid/>
          </w:rPr>
          <w:t>月</w:t>
        </w:r>
        <w:r w:rsidRPr="00EC6A13">
          <w:rPr>
            <w:rFonts w:hint="eastAsia"/>
            <w:snapToGrid/>
          </w:rPr>
          <w:t>30</w:t>
        </w:r>
        <w:r w:rsidRPr="00EC6A13">
          <w:rPr>
            <w:rFonts w:hint="eastAsia"/>
            <w:snapToGrid/>
          </w:rPr>
          <w:t>日</w:t>
        </w:r>
      </w:smartTag>
      <w:r w:rsidRPr="00EC6A13">
        <w:rPr>
          <w:rFonts w:hint="eastAsia"/>
          <w:snapToGrid/>
        </w:rPr>
        <w:t>第</w:t>
      </w:r>
      <w:r w:rsidRPr="00EC6A13">
        <w:rPr>
          <w:rFonts w:hint="eastAsia"/>
          <w:snapToGrid/>
        </w:rPr>
        <w:t>205</w:t>
      </w:r>
      <w:r w:rsidRPr="00EC6A13">
        <w:rPr>
          <w:rFonts w:hint="eastAsia"/>
          <w:snapToGrid/>
        </w:rPr>
        <w:t>号</w:t>
      </w:r>
      <w:r w:rsidRPr="00EC6A13">
        <w:rPr>
          <w:snapToGrid/>
        </w:rPr>
        <w:t>《政府公报》</w:t>
      </w:r>
      <w:r w:rsidRPr="00EC6A13">
        <w:rPr>
          <w:rFonts w:hint="eastAsia"/>
          <w:snapToGrid/>
        </w:rPr>
        <w:t>。</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第</w:t>
      </w:r>
      <w:r w:rsidRPr="00032C6E">
        <w:rPr>
          <w:rFonts w:ascii="Time New Roman" w:eastAsia="SimHei" w:hAnsi="Time New Roman"/>
          <w:b/>
          <w:snapToGrid/>
        </w:rPr>
        <w:t>287</w:t>
      </w:r>
      <w:r w:rsidRPr="00032C6E">
        <w:rPr>
          <w:rFonts w:ascii="Time New Roman" w:eastAsia="SimHei" w:hAnsi="Time New Roman" w:hint="eastAsia"/>
          <w:snapToGrid/>
        </w:rPr>
        <w:t>号法律：《儿童及未成年人法典》</w:t>
      </w:r>
      <w:r w:rsidRPr="00EC6A13">
        <w:rPr>
          <w:rFonts w:hint="eastAsia"/>
          <w:snapToGrid/>
        </w:rPr>
        <w:t>，</w:t>
      </w:r>
      <w:smartTag w:uri="urn:schemas-microsoft-com:office:smarttags" w:element="chsdate">
        <w:smartTagPr>
          <w:attr w:name="Year" w:val="1998"/>
          <w:attr w:name="Month" w:val="5"/>
          <w:attr w:name="Day" w:val="27"/>
          <w:attr w:name="IsLunarDate" w:val="False"/>
          <w:attr w:name="IsROCDate" w:val="False"/>
        </w:smartTagPr>
        <w:r w:rsidRPr="00EC6A13">
          <w:rPr>
            <w:snapToGrid/>
            <w:lang w:val="es-ES"/>
          </w:rPr>
          <w:t>1998</w:t>
        </w:r>
        <w:r w:rsidRPr="00EC6A13">
          <w:rPr>
            <w:rFonts w:hint="eastAsia"/>
            <w:snapToGrid/>
            <w:lang w:val="es-ES"/>
          </w:rPr>
          <w:t>年</w:t>
        </w:r>
        <w:r w:rsidRPr="00EC6A13">
          <w:rPr>
            <w:rFonts w:hint="eastAsia"/>
            <w:snapToGrid/>
            <w:lang w:val="es-ES"/>
          </w:rPr>
          <w:t>5</w:t>
        </w:r>
        <w:r w:rsidRPr="00EC6A13">
          <w:rPr>
            <w:rFonts w:hint="eastAsia"/>
            <w:snapToGrid/>
            <w:lang w:val="es-ES"/>
          </w:rPr>
          <w:t>月</w:t>
        </w:r>
        <w:r w:rsidRPr="00EC6A13">
          <w:rPr>
            <w:rFonts w:hint="eastAsia"/>
            <w:snapToGrid/>
            <w:lang w:val="es-ES"/>
          </w:rPr>
          <w:t>27</w:t>
        </w:r>
        <w:r w:rsidRPr="00EC6A13">
          <w:rPr>
            <w:rFonts w:hint="eastAsia"/>
            <w:snapToGrid/>
            <w:lang w:val="es-ES"/>
          </w:rPr>
          <w:t>日</w:t>
        </w:r>
      </w:smartTag>
      <w:r w:rsidRPr="00EC6A13">
        <w:rPr>
          <w:rFonts w:hint="eastAsia"/>
          <w:snapToGrid/>
          <w:lang w:val="es-ES"/>
        </w:rPr>
        <w:t>第</w:t>
      </w:r>
      <w:r w:rsidRPr="00EC6A13">
        <w:rPr>
          <w:rFonts w:hint="eastAsia"/>
          <w:snapToGrid/>
          <w:lang w:val="es-ES"/>
        </w:rPr>
        <w:t>97</w:t>
      </w:r>
      <w:r w:rsidRPr="00EC6A13">
        <w:rPr>
          <w:rFonts w:hint="eastAsia"/>
          <w:snapToGrid/>
          <w:lang w:val="es-ES"/>
        </w:rPr>
        <w:t>号</w:t>
      </w:r>
      <w:r w:rsidRPr="00EC6A13">
        <w:rPr>
          <w:snapToGrid/>
          <w:lang w:val="es-ES"/>
        </w:rPr>
        <w:t>《政府公报》</w:t>
      </w:r>
      <w:r w:rsidRPr="00EC6A13">
        <w:rPr>
          <w:rFonts w:hint="eastAsia"/>
          <w:snapToGrid/>
          <w:lang w:val="es-ES"/>
        </w:rPr>
        <w:t>。</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第</w:t>
      </w:r>
      <w:r w:rsidRPr="00032C6E">
        <w:rPr>
          <w:rFonts w:ascii="Time New Roman" w:eastAsia="SimHei" w:hAnsi="Time New Roman"/>
          <w:b/>
          <w:snapToGrid/>
        </w:rPr>
        <w:t>293</w:t>
      </w:r>
      <w:r w:rsidRPr="00032C6E">
        <w:rPr>
          <w:rFonts w:ascii="Time New Roman" w:eastAsia="SimHei" w:hAnsi="Time New Roman" w:hint="eastAsia"/>
          <w:snapToGrid/>
        </w:rPr>
        <w:t>号法律：《尼加拉瓜妇女协会成立法》</w:t>
      </w:r>
      <w:r w:rsidRPr="00EC6A13">
        <w:rPr>
          <w:rFonts w:hint="eastAsia"/>
          <w:snapToGrid/>
        </w:rPr>
        <w:t>，</w:t>
      </w:r>
      <w:smartTag w:uri="urn:schemas-microsoft-com:office:smarttags" w:element="chsdate">
        <w:smartTagPr>
          <w:attr w:name="IsROCDate" w:val="False"/>
          <w:attr w:name="IsLunarDate" w:val="False"/>
          <w:attr w:name="Day" w:val="22"/>
          <w:attr w:name="Month" w:val="12"/>
          <w:attr w:name="Year" w:val="1987"/>
        </w:smartTagPr>
        <w:r w:rsidRPr="00EC6A13">
          <w:rPr>
            <w:snapToGrid/>
            <w:lang w:val="es-ES"/>
          </w:rPr>
          <w:t>1987</w:t>
        </w:r>
        <w:r w:rsidRPr="00EC6A13">
          <w:rPr>
            <w:rFonts w:hint="eastAsia"/>
            <w:snapToGrid/>
          </w:rPr>
          <w:t>年</w:t>
        </w:r>
        <w:r w:rsidRPr="00EC6A13">
          <w:rPr>
            <w:rFonts w:hint="eastAsia"/>
            <w:snapToGrid/>
            <w:lang w:val="es-ES"/>
          </w:rPr>
          <w:t>12</w:t>
        </w:r>
        <w:r w:rsidRPr="00EC6A13">
          <w:rPr>
            <w:rFonts w:hint="eastAsia"/>
            <w:snapToGrid/>
          </w:rPr>
          <w:t>月</w:t>
        </w:r>
        <w:r w:rsidRPr="00EC6A13">
          <w:rPr>
            <w:rFonts w:hint="eastAsia"/>
            <w:snapToGrid/>
            <w:lang w:val="es-ES"/>
          </w:rPr>
          <w:t>22</w:t>
        </w:r>
        <w:r w:rsidRPr="00EC6A13">
          <w:rPr>
            <w:rFonts w:hint="eastAsia"/>
            <w:snapToGrid/>
          </w:rPr>
          <w:t>日</w:t>
        </w:r>
      </w:smartTag>
      <w:r w:rsidRPr="00EC6A13">
        <w:rPr>
          <w:rFonts w:hint="eastAsia"/>
          <w:snapToGrid/>
        </w:rPr>
        <w:t>第</w:t>
      </w:r>
      <w:r w:rsidRPr="00EC6A13">
        <w:rPr>
          <w:rFonts w:hint="eastAsia"/>
          <w:snapToGrid/>
          <w:lang w:val="es-ES"/>
        </w:rPr>
        <w:t>293</w:t>
      </w:r>
      <w:r w:rsidRPr="00EC6A13">
        <w:rPr>
          <w:rFonts w:hint="eastAsia"/>
          <w:snapToGrid/>
        </w:rPr>
        <w:t>号法令</w:t>
      </w:r>
      <w:r w:rsidRPr="00EC6A13">
        <w:rPr>
          <w:rFonts w:hint="eastAsia"/>
          <w:snapToGrid/>
          <w:lang w:val="es-ES"/>
        </w:rPr>
        <w:t>，发布在</w:t>
      </w:r>
      <w:smartTag w:uri="urn:schemas-microsoft-com:office:smarttags" w:element="chsdate">
        <w:smartTagPr>
          <w:attr w:name="IsROCDate" w:val="False"/>
          <w:attr w:name="IsLunarDate" w:val="False"/>
          <w:attr w:name="Day" w:val="29"/>
          <w:attr w:name="Month" w:val="12"/>
          <w:attr w:name="Year" w:val="1987"/>
        </w:smartTagPr>
        <w:r w:rsidRPr="00EC6A13">
          <w:rPr>
            <w:snapToGrid/>
            <w:lang w:val="es-ES"/>
          </w:rPr>
          <w:t>1987</w:t>
        </w:r>
        <w:r w:rsidRPr="00EC6A13">
          <w:rPr>
            <w:rFonts w:hint="eastAsia"/>
            <w:snapToGrid/>
            <w:lang w:val="es-ES"/>
          </w:rPr>
          <w:t>年</w:t>
        </w:r>
        <w:r w:rsidRPr="00EC6A13">
          <w:rPr>
            <w:rFonts w:hint="eastAsia"/>
            <w:snapToGrid/>
            <w:lang w:val="es-ES"/>
          </w:rPr>
          <w:t>12</w:t>
        </w:r>
        <w:r w:rsidRPr="00EC6A13">
          <w:rPr>
            <w:rFonts w:hint="eastAsia"/>
            <w:snapToGrid/>
            <w:lang w:val="es-ES"/>
          </w:rPr>
          <w:t>月</w:t>
        </w:r>
        <w:r w:rsidRPr="00EC6A13">
          <w:rPr>
            <w:rFonts w:hint="eastAsia"/>
            <w:snapToGrid/>
            <w:lang w:val="es-ES"/>
          </w:rPr>
          <w:t>29</w:t>
        </w:r>
        <w:r w:rsidRPr="00EC6A13">
          <w:rPr>
            <w:rFonts w:hint="eastAsia"/>
            <w:snapToGrid/>
            <w:lang w:val="es-ES"/>
          </w:rPr>
          <w:t>日</w:t>
        </w:r>
      </w:smartTag>
      <w:r w:rsidRPr="00EC6A13">
        <w:rPr>
          <w:rFonts w:hint="eastAsia"/>
          <w:snapToGrid/>
          <w:lang w:val="es-ES"/>
        </w:rPr>
        <w:t>第</w:t>
      </w:r>
      <w:r w:rsidRPr="00EC6A13">
        <w:rPr>
          <w:rFonts w:hint="eastAsia"/>
          <w:snapToGrid/>
          <w:lang w:val="es-ES"/>
        </w:rPr>
        <w:t>227</w:t>
      </w:r>
      <w:r w:rsidRPr="00EC6A13">
        <w:rPr>
          <w:rFonts w:hint="eastAsia"/>
          <w:snapToGrid/>
          <w:lang w:val="es-ES"/>
        </w:rPr>
        <w:t>号</w:t>
      </w:r>
      <w:r w:rsidRPr="00EC6A13">
        <w:rPr>
          <w:snapToGrid/>
          <w:lang w:val="es-ES"/>
        </w:rPr>
        <w:t>《政府公报》</w:t>
      </w:r>
      <w:r w:rsidRPr="00EC6A13">
        <w:rPr>
          <w:rFonts w:hint="eastAsia"/>
          <w:snapToGrid/>
          <w:lang w:val="es-ES"/>
        </w:rPr>
        <w:t>上。</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第</w:t>
      </w:r>
      <w:r w:rsidRPr="00032C6E">
        <w:rPr>
          <w:rFonts w:ascii="Time New Roman" w:eastAsia="SimHei" w:hAnsi="Time New Roman"/>
          <w:b/>
          <w:snapToGrid/>
        </w:rPr>
        <w:t>346</w:t>
      </w:r>
      <w:r w:rsidRPr="00032C6E">
        <w:rPr>
          <w:rFonts w:ascii="Time New Roman" w:eastAsia="SimHei" w:hAnsi="Time New Roman" w:hint="eastAsia"/>
          <w:snapToGrid/>
        </w:rPr>
        <w:t>号法律：《检察署组织法》</w:t>
      </w:r>
      <w:r w:rsidRPr="00EC6A13">
        <w:rPr>
          <w:rFonts w:hint="eastAsia"/>
          <w:snapToGrid/>
        </w:rPr>
        <w:t>，</w:t>
      </w:r>
      <w:smartTag w:uri="urn:schemas-microsoft-com:office:smarttags" w:element="chsdate">
        <w:smartTagPr>
          <w:attr w:name="Year" w:val="2000"/>
          <w:attr w:name="Month" w:val="10"/>
          <w:attr w:name="Day" w:val="17"/>
          <w:attr w:name="IsLunarDate" w:val="False"/>
          <w:attr w:name="IsROCDate" w:val="False"/>
        </w:smartTagPr>
        <w:r w:rsidRPr="00EC6A13">
          <w:rPr>
            <w:snapToGrid/>
            <w:lang w:val="es-ES"/>
          </w:rPr>
          <w:t>2000</w:t>
        </w:r>
        <w:r w:rsidRPr="00EC6A13">
          <w:rPr>
            <w:rFonts w:hint="eastAsia"/>
            <w:snapToGrid/>
            <w:lang w:val="es-ES"/>
          </w:rPr>
          <w:t>年</w:t>
        </w:r>
        <w:r w:rsidRPr="00EC6A13">
          <w:rPr>
            <w:rFonts w:hint="eastAsia"/>
            <w:snapToGrid/>
            <w:lang w:val="es-ES"/>
          </w:rPr>
          <w:t>10</w:t>
        </w:r>
        <w:r w:rsidRPr="00EC6A13">
          <w:rPr>
            <w:rFonts w:hint="eastAsia"/>
            <w:snapToGrid/>
            <w:lang w:val="es-ES"/>
          </w:rPr>
          <w:t>月</w:t>
        </w:r>
        <w:r w:rsidRPr="00EC6A13">
          <w:rPr>
            <w:rFonts w:hint="eastAsia"/>
            <w:snapToGrid/>
            <w:lang w:val="es-ES"/>
          </w:rPr>
          <w:t>17</w:t>
        </w:r>
        <w:r w:rsidRPr="00EC6A13">
          <w:rPr>
            <w:rFonts w:hint="eastAsia"/>
            <w:snapToGrid/>
            <w:lang w:val="es-ES"/>
          </w:rPr>
          <w:t>日</w:t>
        </w:r>
      </w:smartTag>
      <w:r w:rsidRPr="00EC6A13">
        <w:rPr>
          <w:rFonts w:hint="eastAsia"/>
          <w:snapToGrid/>
          <w:lang w:val="es-ES"/>
        </w:rPr>
        <w:t>第</w:t>
      </w:r>
      <w:r w:rsidRPr="00EC6A13">
        <w:rPr>
          <w:rFonts w:hint="eastAsia"/>
          <w:snapToGrid/>
          <w:lang w:val="es-ES"/>
        </w:rPr>
        <w:t>196</w:t>
      </w:r>
      <w:r w:rsidRPr="00EC6A13">
        <w:rPr>
          <w:rFonts w:hint="eastAsia"/>
          <w:snapToGrid/>
          <w:lang w:val="es-ES"/>
        </w:rPr>
        <w:t>号</w:t>
      </w:r>
      <w:r w:rsidRPr="00EC6A13">
        <w:rPr>
          <w:snapToGrid/>
          <w:lang w:val="es-ES"/>
        </w:rPr>
        <w:t>《政府公报》</w:t>
      </w:r>
      <w:r w:rsidRPr="00EC6A13">
        <w:rPr>
          <w:rFonts w:hint="eastAsia"/>
          <w:snapToGrid/>
          <w:lang w:val="es-ES"/>
        </w:rPr>
        <w:t>。</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第</w:t>
      </w:r>
      <w:r w:rsidRPr="00032C6E">
        <w:rPr>
          <w:rFonts w:ascii="Time New Roman" w:eastAsia="SimHei" w:hAnsi="Time New Roman"/>
          <w:b/>
          <w:snapToGrid/>
        </w:rPr>
        <w:t>351</w:t>
      </w:r>
      <w:r w:rsidRPr="00032C6E">
        <w:rPr>
          <w:rFonts w:ascii="Time New Roman" w:eastAsia="SimHei" w:hAnsi="Time New Roman" w:hint="eastAsia"/>
          <w:snapToGrid/>
        </w:rPr>
        <w:t>号法律：《全面关爱和保护儿童青少年全国委员会及儿童和未成年人观察员办事处</w:t>
      </w:r>
      <w:r w:rsidRPr="00032C6E">
        <w:rPr>
          <w:rFonts w:ascii="Time New Roman" w:eastAsia="SimHei" w:hAnsi="Time New Roman" w:hint="eastAsia"/>
          <w:snapToGrid/>
        </w:rPr>
        <w:t>(</w:t>
      </w:r>
      <w:r w:rsidRPr="00032C6E">
        <w:rPr>
          <w:rFonts w:ascii="Time New Roman" w:eastAsia="SimHei" w:hAnsi="Time New Roman"/>
          <w:b/>
          <w:snapToGrid/>
        </w:rPr>
        <w:t>CONAPINA</w:t>
      </w:r>
      <w:r w:rsidRPr="00032C6E">
        <w:rPr>
          <w:rFonts w:ascii="Time New Roman" w:eastAsia="SimHei" w:hAnsi="Time New Roman" w:hint="eastAsia"/>
          <w:snapToGrid/>
        </w:rPr>
        <w:t>)</w:t>
      </w:r>
      <w:r w:rsidRPr="00032C6E">
        <w:rPr>
          <w:rFonts w:ascii="Time New Roman" w:eastAsia="SimHei" w:hAnsi="Time New Roman" w:hint="eastAsia"/>
          <w:snapToGrid/>
        </w:rPr>
        <w:t>组织法》</w:t>
      </w:r>
      <w:r w:rsidRPr="00EC6A13">
        <w:rPr>
          <w:rFonts w:hint="eastAsia"/>
          <w:snapToGrid/>
        </w:rPr>
        <w:t>，</w:t>
      </w:r>
      <w:smartTag w:uri="urn:schemas-microsoft-com:office:smarttags" w:element="chsdate">
        <w:smartTagPr>
          <w:attr w:name="Year" w:val="2000"/>
          <w:attr w:name="Month" w:val="5"/>
          <w:attr w:name="Day" w:val="31"/>
          <w:attr w:name="IsLunarDate" w:val="False"/>
          <w:attr w:name="IsROCDate" w:val="False"/>
        </w:smartTagPr>
        <w:r w:rsidRPr="00EC6A13">
          <w:rPr>
            <w:snapToGrid/>
            <w:lang w:val="es-ES"/>
          </w:rPr>
          <w:t>2000</w:t>
        </w:r>
        <w:r w:rsidRPr="00EC6A13">
          <w:rPr>
            <w:rFonts w:hint="eastAsia"/>
            <w:snapToGrid/>
            <w:lang w:val="es-ES"/>
          </w:rPr>
          <w:t>年</w:t>
        </w:r>
        <w:r w:rsidRPr="00EC6A13">
          <w:rPr>
            <w:rFonts w:hint="eastAsia"/>
            <w:snapToGrid/>
            <w:lang w:val="es-ES"/>
          </w:rPr>
          <w:t>5</w:t>
        </w:r>
        <w:r w:rsidRPr="00EC6A13">
          <w:rPr>
            <w:rFonts w:hint="eastAsia"/>
            <w:snapToGrid/>
            <w:lang w:val="es-ES"/>
          </w:rPr>
          <w:t>月</w:t>
        </w:r>
        <w:r w:rsidRPr="00EC6A13">
          <w:rPr>
            <w:rFonts w:hint="eastAsia"/>
            <w:snapToGrid/>
            <w:lang w:val="es-ES"/>
          </w:rPr>
          <w:t>31</w:t>
        </w:r>
        <w:r w:rsidRPr="00EC6A13">
          <w:rPr>
            <w:rFonts w:hint="eastAsia"/>
            <w:snapToGrid/>
            <w:lang w:val="es-ES"/>
          </w:rPr>
          <w:t>日</w:t>
        </w:r>
      </w:smartTag>
      <w:r w:rsidRPr="00EC6A13">
        <w:rPr>
          <w:rFonts w:hint="eastAsia"/>
          <w:snapToGrid/>
          <w:lang w:val="es-ES"/>
        </w:rPr>
        <w:t>第</w:t>
      </w:r>
      <w:r w:rsidRPr="00EC6A13">
        <w:rPr>
          <w:rFonts w:hint="eastAsia"/>
          <w:snapToGrid/>
          <w:lang w:val="es-ES"/>
        </w:rPr>
        <w:t>102</w:t>
      </w:r>
      <w:r w:rsidRPr="00EC6A13">
        <w:rPr>
          <w:rFonts w:hint="eastAsia"/>
          <w:snapToGrid/>
          <w:lang w:val="es-ES"/>
        </w:rPr>
        <w:t>号</w:t>
      </w:r>
      <w:r w:rsidRPr="00EC6A13">
        <w:rPr>
          <w:snapToGrid/>
        </w:rPr>
        <w:t>《政府公报》</w:t>
      </w:r>
      <w:r w:rsidRPr="00EC6A13">
        <w:rPr>
          <w:rFonts w:hint="eastAsia"/>
          <w:snapToGrid/>
          <w:lang w:val="es-ES"/>
        </w:rPr>
        <w:t>。</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第</w:t>
      </w:r>
      <w:r w:rsidRPr="00032C6E">
        <w:rPr>
          <w:rFonts w:ascii="Time New Roman" w:eastAsia="SimHei" w:hAnsi="Time New Roman"/>
          <w:b/>
          <w:snapToGrid/>
        </w:rPr>
        <w:t>406</w:t>
      </w:r>
      <w:r w:rsidRPr="00032C6E">
        <w:rPr>
          <w:rFonts w:ascii="Time New Roman" w:eastAsia="SimHei" w:hAnsi="Time New Roman" w:hint="eastAsia"/>
          <w:snapToGrid/>
        </w:rPr>
        <w:t>号法律：《刑事诉讼法》</w:t>
      </w:r>
      <w:r>
        <w:rPr>
          <w:snapToGrid/>
        </w:rPr>
        <w:t>，</w:t>
      </w:r>
      <w:r w:rsidRPr="00EC6A13">
        <w:rPr>
          <w:snapToGrid/>
          <w:lang w:val="es-ES"/>
        </w:rPr>
        <w:t>2001</w:t>
      </w:r>
      <w:r w:rsidRPr="00EC6A13">
        <w:rPr>
          <w:rFonts w:hint="eastAsia"/>
          <w:snapToGrid/>
        </w:rPr>
        <w:t>年</w:t>
      </w:r>
      <w:r w:rsidRPr="00EC6A13">
        <w:rPr>
          <w:rFonts w:hint="eastAsia"/>
          <w:snapToGrid/>
          <w:lang w:val="es-ES"/>
        </w:rPr>
        <w:t>12</w:t>
      </w:r>
      <w:r w:rsidRPr="00EC6A13">
        <w:rPr>
          <w:rFonts w:hint="eastAsia"/>
          <w:snapToGrid/>
        </w:rPr>
        <w:t>月</w:t>
      </w:r>
      <w:r w:rsidRPr="00EC6A13">
        <w:rPr>
          <w:rFonts w:hint="eastAsia"/>
          <w:snapToGrid/>
          <w:lang w:val="es-ES"/>
        </w:rPr>
        <w:t>21</w:t>
      </w:r>
      <w:r w:rsidRPr="00EC6A13">
        <w:rPr>
          <w:rFonts w:hint="eastAsia"/>
          <w:snapToGrid/>
        </w:rPr>
        <w:t>、</w:t>
      </w:r>
      <w:r w:rsidRPr="00EC6A13">
        <w:rPr>
          <w:rFonts w:hint="eastAsia"/>
          <w:snapToGrid/>
          <w:lang w:val="es-ES"/>
        </w:rPr>
        <w:t>24</w:t>
      </w:r>
      <w:r w:rsidRPr="00EC6A13">
        <w:rPr>
          <w:rFonts w:hint="eastAsia"/>
          <w:snapToGrid/>
        </w:rPr>
        <w:t>日第</w:t>
      </w:r>
      <w:r w:rsidRPr="00EC6A13">
        <w:rPr>
          <w:rFonts w:hint="eastAsia"/>
          <w:snapToGrid/>
          <w:lang w:val="es-ES"/>
        </w:rPr>
        <w:t>243</w:t>
      </w:r>
      <w:r w:rsidRPr="00EC6A13">
        <w:rPr>
          <w:rFonts w:hint="eastAsia"/>
          <w:snapToGrid/>
        </w:rPr>
        <w:t>、</w:t>
      </w:r>
      <w:r w:rsidRPr="00EC6A13">
        <w:rPr>
          <w:rFonts w:hint="eastAsia"/>
          <w:snapToGrid/>
          <w:lang w:val="es-ES"/>
        </w:rPr>
        <w:t>244</w:t>
      </w:r>
      <w:r w:rsidRPr="00EC6A13">
        <w:rPr>
          <w:rFonts w:hint="eastAsia"/>
          <w:snapToGrid/>
        </w:rPr>
        <w:t>号</w:t>
      </w:r>
      <w:r w:rsidRPr="00EC6A13">
        <w:rPr>
          <w:snapToGrid/>
          <w:lang w:val="es-ES"/>
        </w:rPr>
        <w:t>《政府公报》</w:t>
      </w:r>
      <w:r w:rsidRPr="00EC6A13">
        <w:rPr>
          <w:rFonts w:hint="eastAsia"/>
          <w:snapToGrid/>
          <w:lang w:val="es-ES"/>
        </w:rPr>
        <w:t>。</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第</w:t>
      </w:r>
      <w:r w:rsidRPr="00032C6E">
        <w:rPr>
          <w:rFonts w:ascii="Time New Roman" w:eastAsia="SimHei" w:hAnsi="Time New Roman"/>
          <w:b/>
          <w:snapToGrid/>
        </w:rPr>
        <w:t>411</w:t>
      </w:r>
      <w:r w:rsidRPr="00032C6E">
        <w:rPr>
          <w:rFonts w:ascii="Time New Roman" w:eastAsia="SimHei" w:hAnsi="Time New Roman" w:hint="eastAsia"/>
          <w:snapToGrid/>
        </w:rPr>
        <w:t>号法律：《总检察长办公室组织法》</w:t>
      </w:r>
      <w:r w:rsidRPr="00EC6A13">
        <w:rPr>
          <w:rFonts w:hint="eastAsia"/>
          <w:snapToGrid/>
        </w:rPr>
        <w:t>，</w:t>
      </w:r>
      <w:smartTag w:uri="urn:schemas-microsoft-com:office:smarttags" w:element="chsdate">
        <w:smartTagPr>
          <w:attr w:name="Year" w:val="2001"/>
          <w:attr w:name="Month" w:val="12"/>
          <w:attr w:name="Day" w:val="24"/>
          <w:attr w:name="IsLunarDate" w:val="False"/>
          <w:attr w:name="IsROCDate" w:val="False"/>
        </w:smartTagPr>
        <w:r w:rsidRPr="00EC6A13">
          <w:rPr>
            <w:snapToGrid/>
            <w:lang w:val="es-ES"/>
          </w:rPr>
          <w:t>2001</w:t>
        </w:r>
        <w:r w:rsidRPr="00EC6A13">
          <w:rPr>
            <w:rFonts w:hint="eastAsia"/>
            <w:snapToGrid/>
            <w:lang w:val="es-ES"/>
          </w:rPr>
          <w:t>年</w:t>
        </w:r>
        <w:r w:rsidRPr="00EC6A13">
          <w:rPr>
            <w:rFonts w:hint="eastAsia"/>
            <w:snapToGrid/>
            <w:lang w:val="es-ES"/>
          </w:rPr>
          <w:t>12</w:t>
        </w:r>
        <w:r w:rsidRPr="00EC6A13">
          <w:rPr>
            <w:rFonts w:hint="eastAsia"/>
            <w:snapToGrid/>
            <w:lang w:val="es-ES"/>
          </w:rPr>
          <w:t>月</w:t>
        </w:r>
        <w:r w:rsidRPr="00EC6A13">
          <w:rPr>
            <w:rFonts w:hint="eastAsia"/>
            <w:snapToGrid/>
            <w:lang w:val="es-ES"/>
          </w:rPr>
          <w:t>24</w:t>
        </w:r>
        <w:r w:rsidRPr="00EC6A13">
          <w:rPr>
            <w:rFonts w:hint="eastAsia"/>
            <w:snapToGrid/>
            <w:lang w:val="es-ES"/>
          </w:rPr>
          <w:t>日</w:t>
        </w:r>
      </w:smartTag>
      <w:r w:rsidRPr="00EC6A13">
        <w:rPr>
          <w:rFonts w:hint="eastAsia"/>
          <w:snapToGrid/>
          <w:lang w:val="es-ES"/>
        </w:rPr>
        <w:t>第</w:t>
      </w:r>
      <w:r w:rsidRPr="00EC6A13">
        <w:rPr>
          <w:rFonts w:hint="eastAsia"/>
          <w:snapToGrid/>
          <w:lang w:val="es-ES"/>
        </w:rPr>
        <w:t>244</w:t>
      </w:r>
      <w:r w:rsidRPr="00EC6A13">
        <w:rPr>
          <w:rFonts w:hint="eastAsia"/>
          <w:snapToGrid/>
          <w:lang w:val="es-ES"/>
        </w:rPr>
        <w:t>号</w:t>
      </w:r>
      <w:r w:rsidRPr="00EC6A13">
        <w:rPr>
          <w:snapToGrid/>
          <w:lang w:val="es-ES"/>
        </w:rPr>
        <w:t>《政府公报》</w:t>
      </w:r>
      <w:r w:rsidRPr="00EC6A13">
        <w:rPr>
          <w:rFonts w:hint="eastAsia"/>
          <w:snapToGrid/>
          <w:lang w:val="es-ES"/>
        </w:rPr>
        <w:t>。</w:t>
      </w:r>
    </w:p>
    <w:p w:rsidR="00941CB5" w:rsidRPr="00EC6A13" w:rsidRDefault="00941CB5" w:rsidP="00146FF5">
      <w:pPr>
        <w:pStyle w:val="aa"/>
        <w:ind w:leftChars="200" w:left="31680"/>
        <w:rPr>
          <w:snapToGrid/>
        </w:rPr>
      </w:pPr>
      <w:r w:rsidRPr="00032C6E">
        <w:rPr>
          <w:rFonts w:ascii="Time New Roman" w:eastAsia="SimHei" w:hAnsi="Time New Roman" w:hint="eastAsia"/>
          <w:snapToGrid/>
        </w:rPr>
        <w:t>第</w:t>
      </w:r>
      <w:r w:rsidRPr="00032C6E">
        <w:rPr>
          <w:rFonts w:ascii="Time New Roman" w:eastAsia="SimHei" w:hAnsi="Time New Roman"/>
          <w:b/>
          <w:snapToGrid/>
        </w:rPr>
        <w:t>423</w:t>
      </w:r>
      <w:r w:rsidRPr="00032C6E">
        <w:rPr>
          <w:rFonts w:ascii="Time New Roman" w:eastAsia="SimHei" w:hAnsi="Time New Roman" w:hint="eastAsia"/>
          <w:snapToGrid/>
        </w:rPr>
        <w:t>号法律：《普通保健法》</w:t>
      </w:r>
      <w:r>
        <w:rPr>
          <w:snapToGrid/>
        </w:rPr>
        <w:t>，</w:t>
      </w:r>
      <w:smartTag w:uri="urn:schemas-microsoft-com:office:smarttags" w:element="chsdate">
        <w:smartTagPr>
          <w:attr w:name="Year" w:val="2002"/>
          <w:attr w:name="Month" w:val="5"/>
          <w:attr w:name="Day" w:val="17"/>
          <w:attr w:name="IsLunarDate" w:val="False"/>
          <w:attr w:name="IsROCDate" w:val="False"/>
        </w:smartTagPr>
        <w:r w:rsidRPr="00EC6A13">
          <w:rPr>
            <w:snapToGrid/>
          </w:rPr>
          <w:t>2002</w:t>
        </w:r>
        <w:r w:rsidRPr="00EC6A13">
          <w:rPr>
            <w:rFonts w:hint="eastAsia"/>
            <w:snapToGrid/>
          </w:rPr>
          <w:t>年</w:t>
        </w:r>
        <w:r w:rsidRPr="00EC6A13">
          <w:rPr>
            <w:rFonts w:hint="eastAsia"/>
            <w:snapToGrid/>
          </w:rPr>
          <w:t>5</w:t>
        </w:r>
        <w:r w:rsidRPr="00EC6A13">
          <w:rPr>
            <w:rFonts w:hint="eastAsia"/>
            <w:snapToGrid/>
          </w:rPr>
          <w:t>月</w:t>
        </w:r>
        <w:r w:rsidRPr="00EC6A13">
          <w:rPr>
            <w:rFonts w:hint="eastAsia"/>
            <w:snapToGrid/>
          </w:rPr>
          <w:t>17</w:t>
        </w:r>
        <w:r w:rsidRPr="00EC6A13">
          <w:rPr>
            <w:rFonts w:hint="eastAsia"/>
            <w:snapToGrid/>
          </w:rPr>
          <w:t>日</w:t>
        </w:r>
      </w:smartTag>
      <w:r w:rsidRPr="00EC6A13">
        <w:rPr>
          <w:rFonts w:hint="eastAsia"/>
          <w:snapToGrid/>
        </w:rPr>
        <w:t>第</w:t>
      </w:r>
      <w:r w:rsidRPr="00EC6A13">
        <w:rPr>
          <w:rFonts w:hint="eastAsia"/>
          <w:snapToGrid/>
        </w:rPr>
        <w:t>91</w:t>
      </w:r>
      <w:r w:rsidRPr="00EC6A13">
        <w:rPr>
          <w:rFonts w:hint="eastAsia"/>
          <w:snapToGrid/>
        </w:rPr>
        <w:t>号</w:t>
      </w:r>
      <w:r w:rsidRPr="00EC6A13">
        <w:rPr>
          <w:snapToGrid/>
        </w:rPr>
        <w:t>《政府公报》</w:t>
      </w:r>
      <w:r w:rsidRPr="00EC6A13">
        <w:rPr>
          <w:rFonts w:hint="eastAsia"/>
          <w:snapToGrid/>
        </w:rPr>
        <w:t>。</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第</w:t>
      </w:r>
      <w:r w:rsidRPr="00032C6E">
        <w:rPr>
          <w:rFonts w:ascii="Time New Roman" w:eastAsia="SimHei" w:hAnsi="Time New Roman"/>
          <w:b/>
          <w:snapToGrid/>
        </w:rPr>
        <w:t>476</w:t>
      </w:r>
      <w:r w:rsidRPr="00032C6E">
        <w:rPr>
          <w:rFonts w:ascii="Time New Roman" w:eastAsia="SimHei" w:hAnsi="Time New Roman" w:hint="eastAsia"/>
          <w:snapToGrid/>
        </w:rPr>
        <w:t>号法律：《公务员及行政管理职业法》</w:t>
      </w:r>
      <w:r w:rsidRPr="00EC6A13">
        <w:rPr>
          <w:rFonts w:hint="eastAsia"/>
          <w:snapToGrid/>
        </w:rPr>
        <w:t>，</w:t>
      </w:r>
      <w:smartTag w:uri="urn:schemas-microsoft-com:office:smarttags" w:element="chsdate">
        <w:smartTagPr>
          <w:attr w:name="Year" w:val="2003"/>
          <w:attr w:name="Month" w:val="12"/>
          <w:attr w:name="Day" w:val="11"/>
          <w:attr w:name="IsLunarDate" w:val="False"/>
          <w:attr w:name="IsROCDate" w:val="False"/>
        </w:smartTagPr>
        <w:r w:rsidRPr="00EC6A13">
          <w:rPr>
            <w:bCs/>
            <w:snapToGrid/>
            <w:lang w:val="es-ES"/>
          </w:rPr>
          <w:t>2003</w:t>
        </w:r>
        <w:r w:rsidRPr="00EC6A13">
          <w:rPr>
            <w:rFonts w:hint="eastAsia"/>
            <w:bCs/>
            <w:snapToGrid/>
            <w:lang w:val="es-ES"/>
          </w:rPr>
          <w:t>年</w:t>
        </w:r>
        <w:r w:rsidRPr="00EC6A13">
          <w:rPr>
            <w:rFonts w:hint="eastAsia"/>
            <w:bCs/>
            <w:snapToGrid/>
            <w:lang w:val="es-ES"/>
          </w:rPr>
          <w:t>12</w:t>
        </w:r>
        <w:r w:rsidRPr="00EC6A13">
          <w:rPr>
            <w:rFonts w:hint="eastAsia"/>
            <w:bCs/>
            <w:snapToGrid/>
            <w:lang w:val="es-ES"/>
          </w:rPr>
          <w:t>月</w:t>
        </w:r>
        <w:r w:rsidRPr="00EC6A13">
          <w:rPr>
            <w:rFonts w:hint="eastAsia"/>
            <w:bCs/>
            <w:snapToGrid/>
            <w:lang w:val="es-ES"/>
          </w:rPr>
          <w:t>11</w:t>
        </w:r>
        <w:r w:rsidRPr="00EC6A13">
          <w:rPr>
            <w:rFonts w:hint="eastAsia"/>
            <w:bCs/>
            <w:snapToGrid/>
            <w:lang w:val="es-ES"/>
          </w:rPr>
          <w:t>日</w:t>
        </w:r>
      </w:smartTag>
      <w:r w:rsidRPr="00EC6A13">
        <w:rPr>
          <w:rFonts w:hint="eastAsia"/>
          <w:bCs/>
          <w:snapToGrid/>
          <w:lang w:val="es-ES"/>
        </w:rPr>
        <w:t>第</w:t>
      </w:r>
      <w:r w:rsidRPr="00EC6A13">
        <w:rPr>
          <w:rFonts w:hint="eastAsia"/>
          <w:bCs/>
          <w:snapToGrid/>
          <w:lang w:val="es-ES"/>
        </w:rPr>
        <w:t>235</w:t>
      </w:r>
      <w:r w:rsidRPr="00EC6A13">
        <w:rPr>
          <w:rFonts w:hint="eastAsia"/>
          <w:bCs/>
          <w:snapToGrid/>
          <w:lang w:val="es-ES"/>
        </w:rPr>
        <w:t>号</w:t>
      </w:r>
      <w:r w:rsidRPr="00EC6A13">
        <w:rPr>
          <w:snapToGrid/>
          <w:lang w:val="es-ES"/>
        </w:rPr>
        <w:t>《政府公报》</w:t>
      </w:r>
      <w:r w:rsidRPr="00EC6A13">
        <w:rPr>
          <w:rFonts w:hint="eastAsia"/>
          <w:bCs/>
          <w:snapToGrid/>
          <w:lang w:val="es-ES"/>
        </w:rPr>
        <w:t>。</w:t>
      </w:r>
    </w:p>
    <w:p w:rsidR="00941CB5" w:rsidRPr="00EC6A13" w:rsidRDefault="00941CB5" w:rsidP="00146FF5">
      <w:pPr>
        <w:pStyle w:val="aa"/>
        <w:ind w:leftChars="200" w:left="31680"/>
        <w:rPr>
          <w:snapToGrid/>
          <w:lang w:val="es-ES"/>
        </w:rPr>
      </w:pPr>
      <w:r w:rsidRPr="00032C6E">
        <w:rPr>
          <w:rFonts w:ascii="Time New Roman" w:eastAsia="SimHei" w:hAnsi="Time New Roman" w:hint="eastAsia"/>
          <w:snapToGrid/>
        </w:rPr>
        <w:t>第</w:t>
      </w:r>
      <w:r w:rsidRPr="00032C6E">
        <w:rPr>
          <w:rFonts w:ascii="Time New Roman" w:eastAsia="SimHei" w:hAnsi="Time New Roman"/>
          <w:b/>
          <w:snapToGrid/>
          <w:lang w:val="es-ES"/>
        </w:rPr>
        <w:t>36</w:t>
      </w:r>
      <w:r w:rsidRPr="00032C6E">
        <w:rPr>
          <w:rFonts w:ascii="Time New Roman" w:eastAsia="SimHei" w:hAnsi="Time New Roman"/>
          <w:snapToGrid/>
          <w:lang w:val="es-ES"/>
        </w:rPr>
        <w:t>-</w:t>
      </w:r>
      <w:r w:rsidRPr="00032C6E">
        <w:rPr>
          <w:rFonts w:ascii="Time New Roman" w:eastAsia="SimHei" w:hAnsi="Time New Roman"/>
          <w:b/>
          <w:snapToGrid/>
          <w:lang w:val="es-ES"/>
        </w:rPr>
        <w:t>2006</w:t>
      </w:r>
      <w:r w:rsidRPr="00032C6E">
        <w:rPr>
          <w:rFonts w:ascii="Time New Roman" w:eastAsia="SimHei" w:hAnsi="Time New Roman" w:hint="eastAsia"/>
          <w:snapToGrid/>
        </w:rPr>
        <w:t>号总统令</w:t>
      </w:r>
      <w:r w:rsidRPr="00EC6A13">
        <w:rPr>
          <w:rFonts w:hint="eastAsia"/>
          <w:snapToGrid/>
          <w:lang w:val="es-ES"/>
        </w:rPr>
        <w:t>：</w:t>
      </w:r>
      <w:r w:rsidRPr="00EC6A13">
        <w:rPr>
          <w:rFonts w:hint="eastAsia"/>
          <w:snapToGrid/>
        </w:rPr>
        <w:t>全国性别平等方案</w:t>
      </w:r>
      <w:r>
        <w:rPr>
          <w:rFonts w:hint="eastAsia"/>
          <w:snapToGrid/>
          <w:lang w:val="es-ES"/>
        </w:rPr>
        <w:t>(</w:t>
      </w:r>
      <w:r w:rsidRPr="00EC6A13">
        <w:rPr>
          <w:snapToGrid/>
          <w:lang w:val="es-ES"/>
        </w:rPr>
        <w:t>PNEG</w:t>
      </w:r>
      <w:r>
        <w:rPr>
          <w:rFonts w:hint="eastAsia"/>
          <w:snapToGrid/>
          <w:lang w:val="es-ES"/>
        </w:rPr>
        <w:t>)</w:t>
      </w:r>
      <w:r w:rsidRPr="00EC6A13">
        <w:rPr>
          <w:rFonts w:hint="eastAsia"/>
          <w:snapToGrid/>
          <w:lang w:val="es-ES"/>
        </w:rPr>
        <w:t>，</w:t>
      </w:r>
      <w:smartTag w:uri="urn:schemas-microsoft-com:office:smarttags" w:element="chsdate">
        <w:smartTagPr>
          <w:attr w:name="Year" w:val="2006"/>
          <w:attr w:name="Month" w:val="7"/>
          <w:attr w:name="Day" w:val="18"/>
          <w:attr w:name="IsLunarDate" w:val="False"/>
          <w:attr w:name="IsROCDate" w:val="False"/>
        </w:smartTagPr>
        <w:r w:rsidRPr="00EC6A13">
          <w:rPr>
            <w:snapToGrid/>
            <w:lang w:val="es-ES"/>
          </w:rPr>
          <w:t>2006</w:t>
        </w:r>
        <w:r w:rsidRPr="00EC6A13">
          <w:rPr>
            <w:rFonts w:hint="eastAsia"/>
            <w:snapToGrid/>
            <w:lang w:val="es-ES"/>
          </w:rPr>
          <w:t>年</w:t>
        </w:r>
        <w:r w:rsidRPr="00EC6A13">
          <w:rPr>
            <w:rFonts w:hint="eastAsia"/>
            <w:snapToGrid/>
            <w:lang w:val="es-ES"/>
          </w:rPr>
          <w:t>7</w:t>
        </w:r>
        <w:r w:rsidRPr="00EC6A13">
          <w:rPr>
            <w:rFonts w:hint="eastAsia"/>
            <w:snapToGrid/>
            <w:lang w:val="es-ES"/>
          </w:rPr>
          <w:t>月</w:t>
        </w:r>
        <w:r w:rsidRPr="00EC6A13">
          <w:rPr>
            <w:rFonts w:hint="eastAsia"/>
            <w:snapToGrid/>
            <w:lang w:val="es-ES"/>
          </w:rPr>
          <w:t>18</w:t>
        </w:r>
        <w:r w:rsidRPr="00EC6A13">
          <w:rPr>
            <w:rFonts w:hint="eastAsia"/>
            <w:snapToGrid/>
            <w:lang w:val="es-ES"/>
          </w:rPr>
          <w:t>日</w:t>
        </w:r>
      </w:smartTag>
      <w:r w:rsidRPr="00EC6A13">
        <w:rPr>
          <w:rFonts w:hint="eastAsia"/>
          <w:snapToGrid/>
          <w:lang w:val="es-ES"/>
        </w:rPr>
        <w:t>第</w:t>
      </w:r>
      <w:r w:rsidRPr="00EC6A13">
        <w:rPr>
          <w:rFonts w:hint="eastAsia"/>
          <w:snapToGrid/>
          <w:lang w:val="es-ES"/>
        </w:rPr>
        <w:t>139</w:t>
      </w:r>
      <w:r w:rsidRPr="00EC6A13">
        <w:rPr>
          <w:rFonts w:hint="eastAsia"/>
          <w:snapToGrid/>
          <w:lang w:val="es-ES"/>
        </w:rPr>
        <w:t>号</w:t>
      </w:r>
      <w:r w:rsidRPr="00EC6A13">
        <w:rPr>
          <w:snapToGrid/>
          <w:lang w:val="es-ES"/>
        </w:rPr>
        <w:t>《政府公报》</w:t>
      </w:r>
      <w:r w:rsidRPr="00EC6A13">
        <w:rPr>
          <w:rFonts w:hint="eastAsia"/>
          <w:snapToGrid/>
          <w:lang w:val="es-ES"/>
        </w:rPr>
        <w:t>。</w:t>
      </w:r>
    </w:p>
    <w:p w:rsidR="00941CB5" w:rsidRPr="00941CB5" w:rsidRDefault="00941CB5" w:rsidP="00032C6E">
      <w:pPr>
        <w:pStyle w:val="ab"/>
        <w:rPr>
          <w:snapToGrid/>
          <w:lang w:val="es-ES"/>
        </w:rPr>
      </w:pPr>
      <w:r w:rsidRPr="00EC6A13">
        <w:rPr>
          <w:rFonts w:hint="eastAsia"/>
          <w:snapToGrid/>
        </w:rPr>
        <w:t>查询网站</w:t>
      </w:r>
      <w:r w:rsidRPr="00941CB5">
        <w:rPr>
          <w:rFonts w:hint="eastAsia"/>
          <w:snapToGrid/>
          <w:lang w:val="es-ES"/>
        </w:rPr>
        <w:t>：</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www.ineter.gob.ni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www.ministeriopublico.gob.ni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www.procuraduriaddhh.gob.ni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www.inec.gob.ni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www.hacienda.gob.ni</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www.cancilleria.gob.ni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www.poderjudicial.gob.ni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www.mifamilia.gob.ni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www.minsa.gob.ni</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www.bcn.gob.ni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www.mitrab.gob.ni</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www.cancilleria.gob.ni/tmp2007/docs/manual_opertivo.pdf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www.undp.org.ni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www.policia.gob.ni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www.un.org </w:t>
      </w:r>
    </w:p>
    <w:p w:rsidR="00941CB5" w:rsidRPr="00941CB5" w:rsidRDefault="00941CB5" w:rsidP="00146FF5">
      <w:pPr>
        <w:ind w:leftChars="200" w:left="31680"/>
        <w:rPr>
          <w:rStyle w:val="Hyperlink"/>
          <w:snapToGrid/>
          <w:szCs w:val="24"/>
          <w:lang w:val="es-ES"/>
        </w:rPr>
      </w:pPr>
      <w:r w:rsidRPr="00941CB5">
        <w:rPr>
          <w:rStyle w:val="Hyperlink"/>
          <w:snapToGrid/>
          <w:szCs w:val="24"/>
          <w:lang w:val="es-ES"/>
        </w:rPr>
        <w:t xml:space="preserve">www.ohchr.org </w:t>
      </w:r>
    </w:p>
    <w:p w:rsidR="00941CB5" w:rsidRPr="00941CB5" w:rsidRDefault="00941CB5" w:rsidP="00146FF5">
      <w:pPr>
        <w:ind w:leftChars="200" w:left="31680"/>
        <w:rPr>
          <w:rStyle w:val="Hyperlink"/>
          <w:snapToGrid/>
          <w:szCs w:val="24"/>
          <w:lang w:val="es-ES"/>
        </w:rPr>
      </w:pPr>
      <w:hyperlink r:id="rId28" w:history="1">
        <w:r w:rsidRPr="00941CB5">
          <w:rPr>
            <w:rStyle w:val="Hyperlink"/>
            <w:snapToGrid/>
            <w:szCs w:val="24"/>
            <w:lang w:val="es-ES"/>
          </w:rPr>
          <w:t>www.oas.org/juridico/spanish/tratados/b-32.html</w:t>
        </w:r>
      </w:hyperlink>
    </w:p>
    <w:p w:rsidR="00941CB5" w:rsidRPr="00EC6A13" w:rsidRDefault="00941CB5" w:rsidP="00032C6E">
      <w:pPr>
        <w:pStyle w:val="Heading2"/>
      </w:pPr>
      <w:r w:rsidRPr="00941CB5">
        <w:rPr>
          <w:rStyle w:val="Hyperlink"/>
          <w:szCs w:val="24"/>
          <w:lang w:val="es-ES"/>
        </w:rPr>
        <w:br w:type="page"/>
      </w:r>
      <w:r w:rsidRPr="00EC6A13">
        <w:rPr>
          <w:rFonts w:hint="eastAsia"/>
        </w:rPr>
        <w:t>附</w:t>
      </w:r>
      <w:r w:rsidR="00032C6E">
        <w:rPr>
          <w:rFonts w:hint="eastAsia"/>
        </w:rPr>
        <w:t xml:space="preserve">  </w:t>
      </w:r>
      <w:r w:rsidRPr="00EC6A13">
        <w:rPr>
          <w:rFonts w:hint="eastAsia"/>
        </w:rPr>
        <w:t>件</w:t>
      </w:r>
    </w:p>
    <w:p w:rsidR="00941CB5" w:rsidRPr="00EC6A13" w:rsidRDefault="008461FB" w:rsidP="00F847AA">
      <w:pPr>
        <w:ind w:firstLine="510"/>
        <w:rPr>
          <w:snapToGrid/>
          <w:szCs w:val="24"/>
        </w:rPr>
      </w:pPr>
      <w:r>
        <w:rPr>
          <w:rFonts w:hint="eastAsia"/>
          <w:snapToGrid/>
          <w:szCs w:val="24"/>
        </w:rPr>
        <w:t>1.</w:t>
      </w:r>
      <w:r>
        <w:rPr>
          <w:rFonts w:hint="eastAsia"/>
          <w:snapToGrid/>
          <w:szCs w:val="24"/>
        </w:rPr>
        <w:tab/>
      </w:r>
      <w:r w:rsidR="00941CB5" w:rsidRPr="00EC6A13">
        <w:rPr>
          <w:rFonts w:hint="eastAsia"/>
          <w:snapToGrid/>
          <w:szCs w:val="24"/>
        </w:rPr>
        <w:t>机构间人权委员会</w:t>
      </w:r>
      <w:r w:rsidR="00941CB5">
        <w:rPr>
          <w:rFonts w:hint="eastAsia"/>
          <w:snapToGrid/>
          <w:szCs w:val="24"/>
        </w:rPr>
        <w:t>(</w:t>
      </w:r>
      <w:r w:rsidR="00941CB5" w:rsidRPr="00EC6A13">
        <w:rPr>
          <w:snapToGrid/>
          <w:szCs w:val="24"/>
        </w:rPr>
        <w:t>CIDH</w:t>
      </w:r>
      <w:r w:rsidR="00941CB5">
        <w:rPr>
          <w:rFonts w:hint="eastAsia"/>
          <w:snapToGrid/>
          <w:szCs w:val="24"/>
        </w:rPr>
        <w:t>)</w:t>
      </w:r>
      <w:r w:rsidR="00941CB5" w:rsidRPr="00EC6A13">
        <w:rPr>
          <w:rFonts w:hint="eastAsia"/>
          <w:snapToGrid/>
          <w:szCs w:val="24"/>
        </w:rPr>
        <w:t>成员名单。</w:t>
      </w:r>
    </w:p>
    <w:p w:rsidR="00941CB5" w:rsidRPr="00EC6A13" w:rsidRDefault="008461FB" w:rsidP="00F847AA">
      <w:pPr>
        <w:ind w:firstLine="510"/>
        <w:rPr>
          <w:snapToGrid/>
          <w:szCs w:val="24"/>
        </w:rPr>
      </w:pPr>
      <w:r>
        <w:rPr>
          <w:rFonts w:hint="eastAsia"/>
          <w:snapToGrid/>
          <w:szCs w:val="24"/>
        </w:rPr>
        <w:t>2.</w:t>
      </w:r>
      <w:r>
        <w:rPr>
          <w:rFonts w:hint="eastAsia"/>
          <w:snapToGrid/>
          <w:szCs w:val="24"/>
        </w:rPr>
        <w:tab/>
      </w:r>
      <w:r w:rsidR="00941CB5" w:rsidRPr="00EC6A13">
        <w:rPr>
          <w:rFonts w:hint="eastAsia"/>
          <w:snapToGrid/>
          <w:szCs w:val="24"/>
        </w:rPr>
        <w:t>《尼加拉瓜共和国政治宪法》及其修正案。</w:t>
      </w:r>
    </w:p>
    <w:p w:rsidR="00941CB5" w:rsidRPr="00EC6A13" w:rsidRDefault="008461FB" w:rsidP="00F847AA">
      <w:pPr>
        <w:ind w:firstLine="510"/>
        <w:rPr>
          <w:snapToGrid/>
          <w:szCs w:val="24"/>
        </w:rPr>
      </w:pPr>
      <w:r>
        <w:rPr>
          <w:rFonts w:hint="eastAsia"/>
          <w:snapToGrid/>
          <w:szCs w:val="24"/>
        </w:rPr>
        <w:t>3.</w:t>
      </w:r>
      <w:r>
        <w:rPr>
          <w:rFonts w:hint="eastAsia"/>
          <w:snapToGrid/>
          <w:szCs w:val="24"/>
        </w:rPr>
        <w:tab/>
      </w:r>
      <w:r w:rsidR="00941CB5" w:rsidRPr="00EC6A13">
        <w:rPr>
          <w:rFonts w:hint="eastAsia"/>
          <w:snapToGrid/>
          <w:szCs w:val="24"/>
        </w:rPr>
        <w:t>促进人权及尼加拉瓜共和国政治宪法的教育。</w:t>
      </w:r>
    </w:p>
    <w:p w:rsidR="00941CB5" w:rsidRPr="00EC6A13" w:rsidRDefault="008461FB" w:rsidP="00F847AA">
      <w:pPr>
        <w:ind w:firstLine="510"/>
        <w:rPr>
          <w:snapToGrid/>
          <w:szCs w:val="24"/>
        </w:rPr>
      </w:pPr>
      <w:r>
        <w:rPr>
          <w:rFonts w:hint="eastAsia"/>
          <w:snapToGrid/>
          <w:szCs w:val="24"/>
        </w:rPr>
        <w:t>4.</w:t>
      </w:r>
      <w:r>
        <w:rPr>
          <w:rFonts w:hint="eastAsia"/>
          <w:snapToGrid/>
          <w:szCs w:val="24"/>
        </w:rPr>
        <w:tab/>
      </w:r>
      <w:r w:rsidR="00941CB5" w:rsidRPr="00EC6A13">
        <w:rPr>
          <w:rFonts w:hint="eastAsia"/>
          <w:snapToGrid/>
          <w:szCs w:val="24"/>
        </w:rPr>
        <w:t>《保护人权事务检察官办公室</w:t>
      </w:r>
      <w:r w:rsidR="00941CB5">
        <w:rPr>
          <w:rFonts w:hint="eastAsia"/>
          <w:snapToGrid/>
          <w:szCs w:val="24"/>
        </w:rPr>
        <w:t>(</w:t>
      </w:r>
      <w:r w:rsidR="00941CB5" w:rsidRPr="00EC6A13">
        <w:rPr>
          <w:snapToGrid/>
          <w:szCs w:val="24"/>
        </w:rPr>
        <w:t>PDDH</w:t>
      </w:r>
      <w:r w:rsidR="00941CB5">
        <w:rPr>
          <w:rFonts w:hint="eastAsia"/>
          <w:snapToGrid/>
          <w:szCs w:val="24"/>
        </w:rPr>
        <w:t>)</w:t>
      </w:r>
      <w:r w:rsidR="00941CB5" w:rsidRPr="00EC6A13">
        <w:rPr>
          <w:rFonts w:hint="eastAsia"/>
          <w:snapToGrid/>
          <w:szCs w:val="24"/>
        </w:rPr>
        <w:t>法》。</w:t>
      </w:r>
    </w:p>
    <w:p w:rsidR="00941CB5" w:rsidRPr="00EC6A13" w:rsidRDefault="008461FB" w:rsidP="00F847AA">
      <w:pPr>
        <w:ind w:firstLine="510"/>
        <w:rPr>
          <w:snapToGrid/>
          <w:szCs w:val="24"/>
        </w:rPr>
      </w:pPr>
      <w:r>
        <w:rPr>
          <w:rFonts w:hint="eastAsia"/>
          <w:snapToGrid/>
          <w:szCs w:val="24"/>
        </w:rPr>
        <w:t>5.</w:t>
      </w:r>
      <w:r>
        <w:rPr>
          <w:rFonts w:hint="eastAsia"/>
          <w:snapToGrid/>
          <w:szCs w:val="24"/>
        </w:rPr>
        <w:tab/>
      </w:r>
      <w:r w:rsidR="00941CB5" w:rsidRPr="00EC6A13">
        <w:rPr>
          <w:rFonts w:hint="eastAsia"/>
          <w:snapToGrid/>
          <w:szCs w:val="24"/>
        </w:rPr>
        <w:t>《在艾滋病背景下促进、保护和维护人权法》。</w:t>
      </w:r>
    </w:p>
    <w:p w:rsidR="00941CB5" w:rsidRPr="00EC6A13" w:rsidRDefault="008461FB" w:rsidP="00F847AA">
      <w:pPr>
        <w:ind w:firstLine="510"/>
        <w:rPr>
          <w:snapToGrid/>
          <w:szCs w:val="24"/>
        </w:rPr>
      </w:pPr>
      <w:r>
        <w:rPr>
          <w:rFonts w:hint="eastAsia"/>
          <w:snapToGrid/>
          <w:szCs w:val="24"/>
        </w:rPr>
        <w:t>6.</w:t>
      </w:r>
      <w:r>
        <w:rPr>
          <w:rFonts w:hint="eastAsia"/>
          <w:snapToGrid/>
          <w:szCs w:val="24"/>
        </w:rPr>
        <w:tab/>
      </w:r>
      <w:r w:rsidR="00941CB5" w:rsidRPr="00EC6A13">
        <w:rPr>
          <w:rFonts w:hint="eastAsia"/>
          <w:snapToGrid/>
          <w:szCs w:val="24"/>
        </w:rPr>
        <w:t>《司法组织法》。</w:t>
      </w:r>
    </w:p>
    <w:p w:rsidR="00941CB5" w:rsidRPr="00EC6A13" w:rsidRDefault="008461FB" w:rsidP="00F847AA">
      <w:pPr>
        <w:ind w:firstLine="510"/>
        <w:rPr>
          <w:snapToGrid/>
          <w:szCs w:val="24"/>
        </w:rPr>
      </w:pPr>
      <w:r>
        <w:rPr>
          <w:rFonts w:hint="eastAsia"/>
          <w:snapToGrid/>
          <w:szCs w:val="24"/>
        </w:rPr>
        <w:t>7.</w:t>
      </w:r>
      <w:r>
        <w:rPr>
          <w:rFonts w:hint="eastAsia"/>
          <w:snapToGrid/>
          <w:szCs w:val="24"/>
        </w:rPr>
        <w:tab/>
      </w:r>
      <w:r w:rsidR="00941CB5" w:rsidRPr="00EC6A13">
        <w:rPr>
          <w:rFonts w:hint="eastAsia"/>
          <w:snapToGrid/>
          <w:szCs w:val="24"/>
        </w:rPr>
        <w:t>《执行机构</w:t>
      </w:r>
      <w:r w:rsidR="00941CB5">
        <w:rPr>
          <w:rFonts w:hint="eastAsia"/>
          <w:snapToGrid/>
          <w:szCs w:val="24"/>
        </w:rPr>
        <w:t>(</w:t>
      </w:r>
      <w:r w:rsidR="00941CB5" w:rsidRPr="00EC6A13">
        <w:rPr>
          <w:rFonts w:hint="eastAsia"/>
          <w:snapToGrid/>
          <w:szCs w:val="24"/>
        </w:rPr>
        <w:t>组织、职能和程序</w:t>
      </w:r>
      <w:r w:rsidR="00941CB5">
        <w:rPr>
          <w:rFonts w:hint="eastAsia"/>
          <w:snapToGrid/>
          <w:szCs w:val="24"/>
        </w:rPr>
        <w:t>)</w:t>
      </w:r>
      <w:r w:rsidR="00941CB5" w:rsidRPr="00EC6A13">
        <w:rPr>
          <w:rFonts w:hint="eastAsia"/>
          <w:snapToGrid/>
          <w:szCs w:val="24"/>
        </w:rPr>
        <w:t>法》。</w:t>
      </w:r>
    </w:p>
    <w:p w:rsidR="00941CB5" w:rsidRPr="00EC6A13" w:rsidRDefault="008461FB" w:rsidP="00F847AA">
      <w:pPr>
        <w:ind w:firstLine="510"/>
        <w:rPr>
          <w:snapToGrid/>
          <w:szCs w:val="24"/>
        </w:rPr>
      </w:pPr>
      <w:r>
        <w:rPr>
          <w:rFonts w:hint="eastAsia"/>
          <w:snapToGrid/>
          <w:szCs w:val="24"/>
        </w:rPr>
        <w:t>8.</w:t>
      </w:r>
      <w:r>
        <w:rPr>
          <w:rFonts w:hint="eastAsia"/>
          <w:snapToGrid/>
          <w:szCs w:val="24"/>
        </w:rPr>
        <w:tab/>
      </w:r>
      <w:r w:rsidR="00941CB5" w:rsidRPr="00EC6A13">
        <w:rPr>
          <w:rFonts w:hint="eastAsia"/>
          <w:snapToGrid/>
          <w:szCs w:val="24"/>
        </w:rPr>
        <w:t>《儿童及未成年人法典》。</w:t>
      </w:r>
    </w:p>
    <w:p w:rsidR="00941CB5" w:rsidRPr="00EC6A13" w:rsidRDefault="008461FB" w:rsidP="00F847AA">
      <w:pPr>
        <w:ind w:firstLine="510"/>
        <w:rPr>
          <w:snapToGrid/>
          <w:szCs w:val="24"/>
        </w:rPr>
      </w:pPr>
      <w:r>
        <w:rPr>
          <w:rFonts w:hint="eastAsia"/>
          <w:snapToGrid/>
          <w:szCs w:val="24"/>
        </w:rPr>
        <w:t>9.</w:t>
      </w:r>
      <w:r>
        <w:rPr>
          <w:rFonts w:hint="eastAsia"/>
          <w:snapToGrid/>
          <w:szCs w:val="24"/>
        </w:rPr>
        <w:tab/>
      </w:r>
      <w:r w:rsidR="00941CB5" w:rsidRPr="00EC6A13">
        <w:rPr>
          <w:rFonts w:hint="eastAsia"/>
          <w:snapToGrid/>
          <w:szCs w:val="24"/>
        </w:rPr>
        <w:t>《尼加拉瓜妇女协会成立法》。</w:t>
      </w:r>
    </w:p>
    <w:p w:rsidR="00941CB5" w:rsidRPr="00EC6A13" w:rsidRDefault="008461FB" w:rsidP="00F847AA">
      <w:pPr>
        <w:ind w:firstLine="510"/>
        <w:rPr>
          <w:snapToGrid/>
          <w:szCs w:val="24"/>
        </w:rPr>
      </w:pPr>
      <w:r>
        <w:rPr>
          <w:rFonts w:hint="eastAsia"/>
          <w:snapToGrid/>
          <w:szCs w:val="24"/>
        </w:rPr>
        <w:t>10.</w:t>
      </w:r>
      <w:r>
        <w:rPr>
          <w:rFonts w:hint="eastAsia"/>
          <w:snapToGrid/>
          <w:szCs w:val="24"/>
        </w:rPr>
        <w:tab/>
      </w:r>
      <w:r w:rsidR="00941CB5" w:rsidRPr="00EC6A13">
        <w:rPr>
          <w:rFonts w:hint="eastAsia"/>
          <w:snapToGrid/>
          <w:szCs w:val="24"/>
        </w:rPr>
        <w:t>《检察署组织法》。</w:t>
      </w:r>
    </w:p>
    <w:p w:rsidR="00941CB5" w:rsidRPr="00EC6A13" w:rsidRDefault="008461FB" w:rsidP="00F847AA">
      <w:pPr>
        <w:ind w:firstLine="510"/>
        <w:rPr>
          <w:snapToGrid/>
          <w:szCs w:val="24"/>
        </w:rPr>
      </w:pPr>
      <w:r>
        <w:rPr>
          <w:rFonts w:hint="eastAsia"/>
          <w:snapToGrid/>
          <w:szCs w:val="24"/>
        </w:rPr>
        <w:t>11.</w:t>
      </w:r>
      <w:r>
        <w:rPr>
          <w:rFonts w:hint="eastAsia"/>
          <w:snapToGrid/>
          <w:szCs w:val="24"/>
        </w:rPr>
        <w:tab/>
      </w:r>
      <w:r w:rsidR="00941CB5" w:rsidRPr="00EC6A13">
        <w:rPr>
          <w:rFonts w:hint="eastAsia"/>
          <w:snapToGrid/>
          <w:szCs w:val="24"/>
        </w:rPr>
        <w:t>《全面关爱和保护儿童青少年全国委员会及儿童和未成年人观察员办事处组织法》。</w:t>
      </w:r>
    </w:p>
    <w:p w:rsidR="00941CB5" w:rsidRPr="00EC6A13" w:rsidRDefault="00F847AA" w:rsidP="00F847AA">
      <w:pPr>
        <w:ind w:firstLine="510"/>
        <w:rPr>
          <w:snapToGrid/>
          <w:szCs w:val="24"/>
        </w:rPr>
      </w:pPr>
      <w:r>
        <w:rPr>
          <w:rFonts w:hint="eastAsia"/>
          <w:snapToGrid/>
          <w:szCs w:val="24"/>
        </w:rPr>
        <w:t>12.</w:t>
      </w:r>
      <w:r>
        <w:rPr>
          <w:rFonts w:hint="eastAsia"/>
          <w:snapToGrid/>
          <w:szCs w:val="24"/>
        </w:rPr>
        <w:tab/>
      </w:r>
      <w:r w:rsidR="00941CB5" w:rsidRPr="00EC6A13">
        <w:rPr>
          <w:rFonts w:hint="eastAsia"/>
          <w:snapToGrid/>
          <w:szCs w:val="24"/>
        </w:rPr>
        <w:t>《</w:t>
      </w:r>
      <w:r w:rsidR="00941CB5" w:rsidRPr="00EC6A13">
        <w:rPr>
          <w:rFonts w:hint="eastAsia"/>
          <w:bCs/>
          <w:snapToGrid/>
          <w:szCs w:val="24"/>
        </w:rPr>
        <w:t>总检察长办公室组织法</w:t>
      </w:r>
      <w:r w:rsidR="00941CB5" w:rsidRPr="00EC6A13">
        <w:rPr>
          <w:rFonts w:hint="eastAsia"/>
          <w:snapToGrid/>
          <w:szCs w:val="24"/>
        </w:rPr>
        <w:t>》。</w:t>
      </w:r>
    </w:p>
    <w:p w:rsidR="00941CB5" w:rsidRPr="00EC6A13" w:rsidRDefault="00F847AA" w:rsidP="00F847AA">
      <w:pPr>
        <w:ind w:firstLine="510"/>
        <w:rPr>
          <w:snapToGrid/>
          <w:szCs w:val="24"/>
        </w:rPr>
      </w:pPr>
      <w:r>
        <w:rPr>
          <w:rFonts w:hint="eastAsia"/>
          <w:snapToGrid/>
          <w:szCs w:val="24"/>
        </w:rPr>
        <w:t>13.</w:t>
      </w:r>
      <w:r>
        <w:rPr>
          <w:rFonts w:hint="eastAsia"/>
          <w:snapToGrid/>
          <w:szCs w:val="24"/>
        </w:rPr>
        <w:tab/>
      </w:r>
      <w:r w:rsidR="00941CB5" w:rsidRPr="00EC6A13">
        <w:rPr>
          <w:rFonts w:hint="eastAsia"/>
          <w:snapToGrid/>
          <w:szCs w:val="24"/>
        </w:rPr>
        <w:t>《全国两性平等方案》</w:t>
      </w:r>
      <w:r w:rsidR="00941CB5">
        <w:rPr>
          <w:rFonts w:hint="eastAsia"/>
          <w:snapToGrid/>
          <w:szCs w:val="24"/>
        </w:rPr>
        <w:t>(</w:t>
      </w:r>
      <w:r w:rsidR="00941CB5" w:rsidRPr="00EC6A13">
        <w:rPr>
          <w:snapToGrid/>
          <w:szCs w:val="24"/>
        </w:rPr>
        <w:t>PNEG</w:t>
      </w:r>
      <w:r w:rsidR="00941CB5">
        <w:rPr>
          <w:rFonts w:hint="eastAsia"/>
          <w:snapToGrid/>
          <w:szCs w:val="24"/>
        </w:rPr>
        <w:t>)</w:t>
      </w:r>
      <w:r w:rsidR="00941CB5" w:rsidRPr="00EC6A13">
        <w:rPr>
          <w:rFonts w:hint="eastAsia"/>
          <w:snapToGrid/>
          <w:szCs w:val="24"/>
        </w:rPr>
        <w:t>。</w:t>
      </w:r>
    </w:p>
    <w:p w:rsidR="00941CB5" w:rsidRPr="00EC6A13" w:rsidRDefault="00F847AA" w:rsidP="00F847AA">
      <w:pPr>
        <w:ind w:firstLine="510"/>
        <w:rPr>
          <w:snapToGrid/>
          <w:szCs w:val="24"/>
        </w:rPr>
      </w:pPr>
      <w:r>
        <w:rPr>
          <w:rFonts w:hint="eastAsia"/>
          <w:snapToGrid/>
          <w:szCs w:val="24"/>
        </w:rPr>
        <w:t>14.</w:t>
      </w:r>
      <w:r>
        <w:rPr>
          <w:rFonts w:hint="eastAsia"/>
          <w:snapToGrid/>
          <w:szCs w:val="24"/>
        </w:rPr>
        <w:tab/>
      </w:r>
      <w:r w:rsidR="00941CB5" w:rsidRPr="00EC6A13">
        <w:rPr>
          <w:rFonts w:hint="eastAsia"/>
          <w:snapToGrid/>
          <w:szCs w:val="24"/>
        </w:rPr>
        <w:t>《全国警察统计》。</w:t>
      </w:r>
    </w:p>
    <w:p w:rsidR="00941CB5" w:rsidRPr="00EC6A13" w:rsidRDefault="00F847AA" w:rsidP="00F847AA">
      <w:pPr>
        <w:ind w:firstLine="510"/>
        <w:rPr>
          <w:snapToGrid/>
          <w:szCs w:val="24"/>
        </w:rPr>
      </w:pPr>
      <w:r>
        <w:rPr>
          <w:rFonts w:hint="eastAsia"/>
          <w:snapToGrid/>
          <w:szCs w:val="24"/>
        </w:rPr>
        <w:t>15.</w:t>
      </w:r>
      <w:r>
        <w:rPr>
          <w:rFonts w:hint="eastAsia"/>
          <w:snapToGrid/>
          <w:szCs w:val="24"/>
        </w:rPr>
        <w:tab/>
      </w:r>
      <w:r w:rsidR="00941CB5" w:rsidRPr="00EC6A13">
        <w:rPr>
          <w:rFonts w:hint="eastAsia"/>
          <w:snapToGrid/>
          <w:szCs w:val="24"/>
        </w:rPr>
        <w:t>按部门分列的性犯罪，全国警察。</w:t>
      </w:r>
    </w:p>
    <w:p w:rsidR="00941CB5" w:rsidRDefault="00941CB5" w:rsidP="00941CB5">
      <w:pPr>
        <w:rPr>
          <w:rFonts w:hint="eastAsia"/>
          <w:snapToGrid/>
          <w:szCs w:val="24"/>
        </w:rPr>
      </w:pPr>
    </w:p>
    <w:p w:rsidR="00F847AA" w:rsidRDefault="00F847AA">
      <w:pPr>
        <w:jc w:val="center"/>
      </w:pPr>
      <w:r>
        <w:t>--  --  --  --  --</w:t>
      </w:r>
    </w:p>
    <w:p w:rsidR="00F847AA" w:rsidRPr="00EC6A13" w:rsidRDefault="00F847AA" w:rsidP="00941CB5">
      <w:pPr>
        <w:rPr>
          <w:snapToGrid/>
          <w:szCs w:val="24"/>
        </w:rPr>
      </w:pPr>
    </w:p>
    <w:sectPr w:rsidR="00F847AA" w:rsidRPr="00EC6A13" w:rsidSect="00B62188">
      <w:headerReference w:type="even" r:id="rId29"/>
      <w:headerReference w:type="default" r:id="rId30"/>
      <w:headerReference w:type="first" r:id="rId31"/>
      <w:footerReference w:type="first" r:id="rId32"/>
      <w:pgSz w:w="11906" w:h="16838" w:code="9"/>
      <w:pgMar w:top="1134" w:right="851" w:bottom="1985" w:left="1701" w:header="851"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6B" w:rsidRDefault="00D8016B">
      <w:r>
        <w:separator/>
      </w:r>
    </w:p>
  </w:endnote>
  <w:endnote w:type="continuationSeparator" w:id="0">
    <w:p w:rsidR="00D8016B" w:rsidRDefault="00D8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长城楷体">
    <w:altName w:val="Arial Unicode MS"/>
    <w:charset w:val="86"/>
    <w:family w:val="modern"/>
    <w:pitch w:val="fixed"/>
    <w:sig w:usb0="00000001" w:usb1="080E0000" w:usb2="00000010" w:usb3="00000000" w:csb0="00040000" w:csb1="00000000"/>
  </w:font>
  <w:font w:name="Small Font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32C6E">
      <w:tblPrEx>
        <w:tblCellMar>
          <w:top w:w="0" w:type="dxa"/>
          <w:bottom w:w="0" w:type="dxa"/>
        </w:tblCellMar>
      </w:tblPrEx>
      <w:tc>
        <w:tcPr>
          <w:tcW w:w="2460" w:type="dxa"/>
        </w:tcPr>
        <w:p w:rsidR="00032C6E" w:rsidRDefault="00032C6E">
          <w:pPr>
            <w:pStyle w:val="Footer"/>
          </w:pPr>
          <w:r>
            <w:t>GE. 0</w:t>
          </w:r>
          <w:r>
            <w:rPr>
              <w:rFonts w:hint="eastAsia"/>
              <w:lang w:eastAsia="zh-CN"/>
            </w:rPr>
            <w:t>9</w:t>
          </w:r>
          <w:r>
            <w:t>-</w:t>
          </w:r>
          <w:r>
            <w:rPr>
              <w:rFonts w:hint="eastAsia"/>
              <w:lang w:eastAsia="zh-CN"/>
            </w:rPr>
            <w:t>40436</w:t>
          </w:r>
          <w:r>
            <w:t xml:space="preserve"> (</w:t>
          </w:r>
          <w:r w:rsidR="00F04F9B">
            <w:rPr>
              <w:rFonts w:hint="eastAsia"/>
              <w:lang w:eastAsia="zh-CN"/>
            </w:rPr>
            <w:t>C</w:t>
          </w:r>
          <w:r>
            <w:t>)</w:t>
          </w:r>
        </w:p>
      </w:tc>
      <w:tc>
        <w:tcPr>
          <w:tcW w:w="1050" w:type="dxa"/>
        </w:tcPr>
        <w:p w:rsidR="00032C6E" w:rsidRDefault="00F04F9B">
          <w:pPr>
            <w:pStyle w:val="Footer"/>
            <w:rPr>
              <w:rFonts w:hint="eastAsia"/>
              <w:lang w:eastAsia="zh-CN"/>
            </w:rPr>
          </w:pPr>
          <w:r>
            <w:rPr>
              <w:rFonts w:hint="eastAsia"/>
              <w:lang w:eastAsia="zh-CN"/>
            </w:rPr>
            <w:t>0</w:t>
          </w:r>
          <w:r w:rsidR="00A25091">
            <w:rPr>
              <w:lang w:eastAsia="zh-CN"/>
            </w:rPr>
            <w:t>5</w:t>
          </w:r>
          <w:r>
            <w:rPr>
              <w:rFonts w:hint="eastAsia"/>
              <w:lang w:eastAsia="zh-CN"/>
            </w:rPr>
            <w:t>0809</w:t>
          </w:r>
        </w:p>
      </w:tc>
      <w:tc>
        <w:tcPr>
          <w:tcW w:w="6061" w:type="dxa"/>
        </w:tcPr>
        <w:p w:rsidR="00032C6E" w:rsidRDefault="00667B69">
          <w:pPr>
            <w:pStyle w:val="Footer"/>
            <w:rPr>
              <w:rFonts w:hint="eastAsia"/>
              <w:lang w:eastAsia="zh-CN"/>
            </w:rPr>
          </w:pPr>
          <w:r>
            <w:rPr>
              <w:lang w:eastAsia="zh-CN"/>
            </w:rPr>
            <w:t>24</w:t>
          </w:r>
          <w:r w:rsidR="00F04F9B">
            <w:rPr>
              <w:rFonts w:hint="eastAsia"/>
              <w:lang w:eastAsia="zh-CN"/>
            </w:rPr>
            <w:t>0809</w:t>
          </w:r>
        </w:p>
      </w:tc>
    </w:tr>
  </w:tbl>
  <w:p w:rsidR="00032C6E" w:rsidRDefault="00032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6E" w:rsidRDefault="00032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6E" w:rsidRDefault="00032C6E">
    <w:pPr>
      <w:pStyle w:val="Footer"/>
    </w:pPr>
    <w:r>
      <w:rPr>
        <w:rFonts w:hint="eastAsia"/>
        <w:noProof/>
        <w:snapToGrid/>
        <w:lang w:val="en-US" w:eastAsia="zh-CN"/>
      </w:rPr>
      <w:pict>
        <v:shapetype id="_x0000_t202" coordsize="21600,21600" o:spt="202" path="m,l,21600r21600,l21600,xe">
          <v:stroke joinstyle="miter"/>
          <v:path gradientshapeok="t" o:connecttype="rect"/>
        </v:shapetype>
        <v:shape id="_x0000_s3074" type="#_x0000_t202" style="position:absolute;margin-left:691.1pt;margin-top:-124.55pt;width:38.65pt;height:162.8pt;z-index:2" stroked="f">
          <v:textbox style="layout-flow:vertical;mso-next-textbox:#_x0000_s3074" inset="0,0,0,0">
            <w:txbxContent>
              <w:p w:rsidR="00032C6E" w:rsidRPr="004E4410" w:rsidRDefault="00032C6E" w:rsidP="00941CB5">
                <w:pPr>
                  <w:spacing w:line="240" w:lineRule="auto"/>
                  <w:rPr>
                    <w:rStyle w:val="PageNumber"/>
                  </w:rPr>
                </w:pPr>
                <w:r w:rsidRPr="004E4410">
                  <w:t>HRI/CORE/NIC/2008</w:t>
                </w:r>
                <w:r w:rsidRPr="004E4410">
                  <w:br/>
                  <w:t xml:space="preserve">page </w:t>
                </w:r>
                <w:r w:rsidRPr="004E4410">
                  <w:rPr>
                    <w:rStyle w:val="PageNumber"/>
                  </w:rPr>
                  <w:fldChar w:fldCharType="begin"/>
                </w:r>
                <w:r w:rsidRPr="004E4410">
                  <w:rPr>
                    <w:rStyle w:val="PageNumber"/>
                  </w:rPr>
                  <w:instrText xml:space="preserve"> PAGE </w:instrText>
                </w:r>
                <w:r w:rsidRPr="004E4410">
                  <w:rPr>
                    <w:rStyle w:val="PageNumber"/>
                  </w:rPr>
                  <w:fldChar w:fldCharType="separate"/>
                </w:r>
                <w:r w:rsidR="00264BEF">
                  <w:rPr>
                    <w:rStyle w:val="PageNumber"/>
                    <w:noProof/>
                  </w:rPr>
                  <w:t>73</w:t>
                </w:r>
                <w:r w:rsidRPr="004E4410">
                  <w:rPr>
                    <w:rStyle w:val="PageNumber"/>
                  </w:rPr>
                  <w:fldChar w:fldCharType="end"/>
                </w:r>
              </w:p>
              <w:p w:rsidR="00032C6E" w:rsidRPr="00421A76" w:rsidRDefault="00032C6E" w:rsidP="00941CB5">
                <w:pPr>
                  <w:spacing w:line="240" w:lineRule="auto"/>
                  <w:rPr>
                    <w:szCs w:val="24"/>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6E" w:rsidRDefault="00032C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32C6E">
      <w:tblPrEx>
        <w:tblCellMar>
          <w:top w:w="0" w:type="dxa"/>
          <w:bottom w:w="0" w:type="dxa"/>
        </w:tblCellMar>
      </w:tblPrEx>
      <w:tc>
        <w:tcPr>
          <w:tcW w:w="2460" w:type="dxa"/>
        </w:tcPr>
        <w:p w:rsidR="00032C6E" w:rsidRDefault="00032C6E">
          <w:pPr>
            <w:pStyle w:val="Footer"/>
          </w:pPr>
          <w:r>
            <w:t>GE. 0</w:t>
          </w:r>
          <w:r>
            <w:rPr>
              <w:rFonts w:hint="eastAsia"/>
              <w:lang w:eastAsia="zh-CN"/>
            </w:rPr>
            <w:t>9</w:t>
          </w:r>
          <w:r>
            <w:t>- (C)</w:t>
          </w:r>
        </w:p>
      </w:tc>
      <w:tc>
        <w:tcPr>
          <w:tcW w:w="1050" w:type="dxa"/>
        </w:tcPr>
        <w:p w:rsidR="00032C6E" w:rsidRDefault="00032C6E">
          <w:pPr>
            <w:pStyle w:val="Footer"/>
          </w:pPr>
          <w:r>
            <w:t>00000</w:t>
          </w:r>
          <w:r>
            <w:rPr>
              <w:rFonts w:hint="eastAsia"/>
              <w:lang w:eastAsia="zh-CN"/>
            </w:rPr>
            <w:t>9</w:t>
          </w:r>
        </w:p>
      </w:tc>
      <w:tc>
        <w:tcPr>
          <w:tcW w:w="6061" w:type="dxa"/>
        </w:tcPr>
        <w:p w:rsidR="00032C6E" w:rsidRDefault="00032C6E">
          <w:pPr>
            <w:pStyle w:val="Footer"/>
          </w:pPr>
          <w:r>
            <w:t>00000</w:t>
          </w:r>
          <w:r>
            <w:rPr>
              <w:rFonts w:hint="eastAsia"/>
              <w:lang w:eastAsia="zh-CN"/>
            </w:rPr>
            <w:t>9</w:t>
          </w:r>
        </w:p>
      </w:tc>
    </w:tr>
  </w:tbl>
  <w:p w:rsidR="00032C6E" w:rsidRDefault="00032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6B" w:rsidRDefault="00D8016B">
      <w:r>
        <w:separator/>
      </w:r>
    </w:p>
  </w:footnote>
  <w:footnote w:type="continuationSeparator" w:id="0">
    <w:p w:rsidR="00D8016B" w:rsidRDefault="00D8016B">
      <w:r>
        <w:continuationSeparator/>
      </w:r>
    </w:p>
  </w:footnote>
  <w:footnote w:id="1">
    <w:p w:rsidR="00032C6E" w:rsidRPr="00196A6E" w:rsidRDefault="00032C6E" w:rsidP="00941CB5">
      <w:pPr>
        <w:pStyle w:val="EndnoteText"/>
        <w:rPr>
          <w:rFonts w:hint="eastAsia"/>
        </w:rPr>
      </w:pPr>
      <w:r w:rsidRPr="00F80FC0">
        <w:rPr>
          <w:rStyle w:val="FootnoteReference"/>
          <w:szCs w:val="24"/>
          <w:vertAlign w:val="baseline"/>
        </w:rPr>
        <w:t>*</w:t>
      </w:r>
      <w:r>
        <w:rPr>
          <w:rStyle w:val="FootnoteReference"/>
          <w:szCs w:val="24"/>
        </w:rPr>
        <w:tab/>
      </w:r>
      <w:r w:rsidRPr="00196A6E">
        <w:rPr>
          <w:rFonts w:hint="eastAsia"/>
        </w:rPr>
        <w:t>本文件包含缔约国提交的信息。送交联合国翻译处前未经正式编辑。</w:t>
      </w:r>
    </w:p>
  </w:footnote>
  <w:footnote w:id="2">
    <w:p w:rsidR="00032C6E" w:rsidRPr="00196A6E" w:rsidRDefault="00032C6E" w:rsidP="00787288">
      <w:pPr>
        <w:pStyle w:val="EndnoteText"/>
        <w:spacing w:afterLines="50" w:after="156"/>
        <w:rPr>
          <w:sz w:val="24"/>
          <w:szCs w:val="24"/>
        </w:rPr>
      </w:pPr>
      <w:r w:rsidRPr="00F80FC0">
        <w:rPr>
          <w:rStyle w:val="FootnoteReference"/>
          <w:szCs w:val="24"/>
          <w:vertAlign w:val="baseline"/>
        </w:rPr>
        <w:t>**</w:t>
      </w:r>
      <w:r w:rsidRPr="00196A6E">
        <w:rPr>
          <w:rFonts w:hint="eastAsia"/>
          <w:szCs w:val="24"/>
        </w:rPr>
        <w:t xml:space="preserve"> </w:t>
      </w:r>
      <w:r>
        <w:rPr>
          <w:szCs w:val="24"/>
        </w:rPr>
        <w:tab/>
      </w:r>
      <w:r w:rsidRPr="00196A6E">
        <w:rPr>
          <w:rFonts w:hint="eastAsia"/>
          <w:sz w:val="24"/>
          <w:szCs w:val="24"/>
        </w:rPr>
        <w:t>附件可查阅秘书处档案。</w:t>
      </w:r>
    </w:p>
  </w:footnote>
  <w:footnote w:id="3">
    <w:p w:rsidR="00032C6E" w:rsidRPr="00196A6E" w:rsidRDefault="00032C6E" w:rsidP="00084344">
      <w:pPr>
        <w:pStyle w:val="EndnoteText"/>
      </w:pPr>
      <w:r w:rsidRPr="00196A6E">
        <w:rPr>
          <w:rStyle w:val="FootnoteReference"/>
          <w:sz w:val="22"/>
          <w:szCs w:val="22"/>
        </w:rPr>
        <w:footnoteRef/>
      </w:r>
      <w:r>
        <w:tab/>
      </w:r>
      <w:r w:rsidRPr="00196A6E">
        <w:rPr>
          <w:rFonts w:hint="eastAsia"/>
        </w:rPr>
        <w:t>参见《尼加拉瓜政治宪法》第十条和《尼加拉瓜海域法》（第</w:t>
      </w:r>
      <w:r w:rsidRPr="00196A6E">
        <w:rPr>
          <w:rFonts w:hint="eastAsia"/>
        </w:rPr>
        <w:t>420</w:t>
      </w:r>
      <w:r w:rsidRPr="00196A6E">
        <w:rPr>
          <w:rFonts w:hint="eastAsia"/>
        </w:rPr>
        <w:t>条）。</w:t>
      </w:r>
    </w:p>
  </w:footnote>
  <w:footnote w:id="4">
    <w:p w:rsidR="00032C6E" w:rsidRPr="00196A6E" w:rsidRDefault="00032C6E" w:rsidP="00084344">
      <w:pPr>
        <w:pStyle w:val="EndnoteText"/>
      </w:pPr>
      <w:r w:rsidRPr="00196A6E">
        <w:rPr>
          <w:rStyle w:val="FootnoteReference"/>
          <w:sz w:val="22"/>
          <w:szCs w:val="22"/>
        </w:rPr>
        <w:footnoteRef/>
      </w:r>
      <w:r w:rsidRPr="00196A6E">
        <w:t xml:space="preserve"> </w:t>
      </w:r>
      <w:r w:rsidRPr="00196A6E">
        <w:rPr>
          <w:rFonts w:hint="eastAsia"/>
        </w:rPr>
        <w:t xml:space="preserve"> </w:t>
      </w:r>
      <w:r>
        <w:tab/>
      </w:r>
      <w:r w:rsidRPr="00196A6E">
        <w:rPr>
          <w:rFonts w:hint="eastAsia"/>
        </w:rPr>
        <w:t>尼加拉瓜土地研究协会。</w:t>
      </w:r>
    </w:p>
  </w:footnote>
  <w:footnote w:id="5">
    <w:p w:rsidR="00032C6E" w:rsidRPr="00196A6E" w:rsidRDefault="00032C6E" w:rsidP="00084344">
      <w:pPr>
        <w:pStyle w:val="EndnoteText"/>
      </w:pPr>
      <w:r w:rsidRPr="00196A6E">
        <w:rPr>
          <w:rStyle w:val="FootnoteReference"/>
          <w:sz w:val="22"/>
          <w:szCs w:val="22"/>
        </w:rPr>
        <w:footnoteRef/>
      </w:r>
      <w:r w:rsidRPr="00196A6E">
        <w:rPr>
          <w:rFonts w:hint="eastAsia"/>
        </w:rPr>
        <w:t xml:space="preserve">  </w:t>
      </w:r>
      <w:r>
        <w:tab/>
      </w:r>
      <w:r w:rsidRPr="00196A6E">
        <w:rPr>
          <w:rFonts w:hint="eastAsia"/>
        </w:rPr>
        <w:t>具有国际重要性的湿地。</w:t>
      </w:r>
    </w:p>
  </w:footnote>
  <w:footnote w:id="6">
    <w:p w:rsidR="00032C6E" w:rsidRPr="00196A6E" w:rsidRDefault="00032C6E" w:rsidP="00084344">
      <w:pPr>
        <w:pStyle w:val="EndnoteText"/>
      </w:pPr>
      <w:r w:rsidRPr="00196A6E">
        <w:rPr>
          <w:rStyle w:val="FootnoteReference"/>
          <w:sz w:val="22"/>
          <w:szCs w:val="22"/>
        </w:rPr>
        <w:footnoteRef/>
      </w:r>
      <w:r w:rsidRPr="00196A6E">
        <w:rPr>
          <w:rFonts w:hint="eastAsia"/>
        </w:rPr>
        <w:t xml:space="preserve">  </w:t>
      </w:r>
      <w:r>
        <w:tab/>
      </w:r>
      <w:r w:rsidRPr="00196A6E">
        <w:rPr>
          <w:rFonts w:hint="eastAsia"/>
        </w:rPr>
        <w:t>数据系尼加拉瓜统计和人口普查研究所提供。</w:t>
      </w:r>
    </w:p>
  </w:footnote>
  <w:footnote w:id="7">
    <w:p w:rsidR="00032C6E" w:rsidRPr="00196A6E" w:rsidRDefault="00032C6E" w:rsidP="00084344">
      <w:pPr>
        <w:pStyle w:val="EndnoteText"/>
        <w:rPr>
          <w:rFonts w:hint="eastAsia"/>
        </w:rPr>
      </w:pPr>
      <w:r w:rsidRPr="00196A6E">
        <w:rPr>
          <w:rStyle w:val="FootnoteReference"/>
          <w:sz w:val="22"/>
          <w:szCs w:val="22"/>
        </w:rPr>
        <w:footnoteRef/>
      </w:r>
      <w:r w:rsidRPr="00196A6E">
        <w:t xml:space="preserve"> </w:t>
      </w:r>
      <w:r w:rsidRPr="00196A6E">
        <w:rPr>
          <w:rFonts w:hint="eastAsia"/>
        </w:rPr>
        <w:t xml:space="preserve"> </w:t>
      </w:r>
      <w:r>
        <w:tab/>
      </w:r>
      <w:r w:rsidRPr="00196A6E">
        <w:rPr>
          <w:rFonts w:hint="eastAsia"/>
        </w:rPr>
        <w:t>根据最新（</w:t>
      </w:r>
      <w:r w:rsidRPr="00196A6E">
        <w:rPr>
          <w:rFonts w:hint="eastAsia"/>
        </w:rPr>
        <w:t>2005</w:t>
      </w:r>
      <w:r w:rsidRPr="00196A6E">
        <w:rPr>
          <w:rFonts w:hint="eastAsia"/>
        </w:rPr>
        <w:t>年）人口及住房普查，尼加拉瓜总人口为</w:t>
      </w:r>
      <w:r w:rsidRPr="00196A6E">
        <w:rPr>
          <w:rFonts w:hint="eastAsia"/>
        </w:rPr>
        <w:t>5,142,098</w:t>
      </w:r>
      <w:r>
        <w:rPr>
          <w:rFonts w:hint="eastAsia"/>
        </w:rPr>
        <w:t>人</w:t>
      </w:r>
      <w:r w:rsidRPr="00196A6E">
        <w:rPr>
          <w:rFonts w:hint="eastAsia"/>
        </w:rPr>
        <w:t>。</w:t>
      </w:r>
    </w:p>
  </w:footnote>
  <w:footnote w:id="8">
    <w:p w:rsidR="00032C6E" w:rsidRPr="00196A6E" w:rsidRDefault="00032C6E" w:rsidP="00EC0B0C">
      <w:pPr>
        <w:pStyle w:val="EndnoteText"/>
      </w:pPr>
      <w:r w:rsidRPr="00196A6E">
        <w:rPr>
          <w:rStyle w:val="FootnoteReference"/>
          <w:sz w:val="22"/>
          <w:szCs w:val="22"/>
        </w:rPr>
        <w:footnoteRef/>
      </w:r>
      <w:r>
        <w:tab/>
      </w:r>
      <w:r w:rsidRPr="00196A6E">
        <w:rPr>
          <w:rFonts w:hint="eastAsia"/>
        </w:rPr>
        <w:t>第八次人口和第四次住房普查（</w:t>
      </w:r>
      <w:r w:rsidRPr="00196A6E">
        <w:rPr>
          <w:rFonts w:hint="eastAsia"/>
        </w:rPr>
        <w:t>2005</w:t>
      </w:r>
      <w:r w:rsidRPr="00196A6E">
        <w:rPr>
          <w:rFonts w:hint="eastAsia"/>
        </w:rPr>
        <w:t>年）。</w:t>
      </w:r>
    </w:p>
  </w:footnote>
  <w:footnote w:id="9">
    <w:p w:rsidR="00032C6E" w:rsidRPr="00196A6E" w:rsidRDefault="00032C6E" w:rsidP="00EC0B0C">
      <w:pPr>
        <w:pStyle w:val="EndnoteText"/>
      </w:pPr>
      <w:r w:rsidRPr="00196A6E">
        <w:rPr>
          <w:rStyle w:val="FootnoteReference"/>
          <w:sz w:val="22"/>
          <w:szCs w:val="22"/>
        </w:rPr>
        <w:footnoteRef/>
      </w:r>
      <w:r>
        <w:tab/>
      </w:r>
      <w:r w:rsidRPr="00196A6E">
        <w:rPr>
          <w:rFonts w:hint="eastAsia"/>
        </w:rPr>
        <w:t>根据生活计算标准调查（</w:t>
      </w:r>
      <w:r w:rsidRPr="00196A6E">
        <w:rPr>
          <w:rFonts w:hint="eastAsia"/>
        </w:rPr>
        <w:t>2001</w:t>
      </w:r>
      <w:r w:rsidRPr="00196A6E">
        <w:rPr>
          <w:rFonts w:hint="eastAsia"/>
        </w:rPr>
        <w:t>年）。</w:t>
      </w:r>
    </w:p>
  </w:footnote>
  <w:footnote w:id="10">
    <w:p w:rsidR="00032C6E" w:rsidRPr="00196A6E" w:rsidRDefault="00032C6E" w:rsidP="00EC0B0C">
      <w:pPr>
        <w:pStyle w:val="EndnoteText"/>
      </w:pPr>
      <w:r w:rsidRPr="00196A6E">
        <w:rPr>
          <w:rStyle w:val="FootnoteReference"/>
          <w:sz w:val="22"/>
          <w:szCs w:val="22"/>
        </w:rPr>
        <w:footnoteRef/>
      </w:r>
      <w:r>
        <w:tab/>
      </w:r>
      <w:r w:rsidRPr="00196A6E">
        <w:rPr>
          <w:rFonts w:hint="eastAsia"/>
        </w:rPr>
        <w:t>数据来自</w:t>
      </w:r>
      <w:r w:rsidRPr="00196A6E">
        <w:rPr>
          <w:rFonts w:hint="eastAsia"/>
        </w:rPr>
        <w:t>2001</w:t>
      </w:r>
      <w:r w:rsidRPr="00196A6E">
        <w:rPr>
          <w:rFonts w:hint="eastAsia"/>
        </w:rPr>
        <w:t>年人口与健康调查。</w:t>
      </w:r>
    </w:p>
  </w:footnote>
  <w:footnote w:id="11">
    <w:p w:rsidR="00032C6E" w:rsidRPr="00196A6E" w:rsidRDefault="00032C6E" w:rsidP="00EC0B0C">
      <w:pPr>
        <w:pStyle w:val="EndnoteText"/>
      </w:pPr>
      <w:r w:rsidRPr="00196A6E">
        <w:rPr>
          <w:rStyle w:val="FootnoteReference"/>
          <w:sz w:val="22"/>
          <w:szCs w:val="22"/>
        </w:rPr>
        <w:footnoteRef/>
      </w:r>
      <w:r>
        <w:tab/>
      </w:r>
      <w:r w:rsidRPr="00196A6E">
        <w:rPr>
          <w:rFonts w:hint="eastAsia"/>
        </w:rPr>
        <w:t>参见“教育和培训平等权利”部分。</w:t>
      </w:r>
    </w:p>
  </w:footnote>
  <w:footnote w:id="12">
    <w:p w:rsidR="00032C6E" w:rsidRPr="00196A6E" w:rsidRDefault="00032C6E" w:rsidP="00EC0B0C">
      <w:pPr>
        <w:pStyle w:val="EndnoteText"/>
        <w:rPr>
          <w:rFonts w:hint="eastAsia"/>
        </w:rPr>
      </w:pPr>
      <w:r w:rsidRPr="00196A6E">
        <w:rPr>
          <w:rStyle w:val="FootnoteReference"/>
          <w:sz w:val="22"/>
          <w:szCs w:val="22"/>
        </w:rPr>
        <w:footnoteRef/>
      </w:r>
      <w:r>
        <w:tab/>
      </w:r>
      <w:r w:rsidRPr="00196A6E">
        <w:t>INEC</w:t>
      </w:r>
      <w:r w:rsidRPr="00196A6E">
        <w:rPr>
          <w:rFonts w:hint="eastAsia"/>
        </w:rPr>
        <w:t>，</w:t>
      </w:r>
      <w:r w:rsidRPr="00196A6E">
        <w:t>2005</w:t>
      </w:r>
      <w:r w:rsidRPr="00196A6E">
        <w:rPr>
          <w:rFonts w:hint="eastAsia"/>
        </w:rPr>
        <w:t>年普查。</w:t>
      </w:r>
    </w:p>
  </w:footnote>
  <w:footnote w:id="13">
    <w:p w:rsidR="00032C6E" w:rsidRPr="00196A6E" w:rsidRDefault="00032C6E" w:rsidP="00EC0B0C">
      <w:pPr>
        <w:pStyle w:val="EndnoteText"/>
      </w:pPr>
      <w:r w:rsidRPr="00196A6E">
        <w:rPr>
          <w:rStyle w:val="FootnoteReference"/>
          <w:sz w:val="22"/>
          <w:szCs w:val="22"/>
        </w:rPr>
        <w:footnoteRef/>
      </w:r>
      <w:r>
        <w:tab/>
      </w:r>
      <w:r w:rsidRPr="00196A6E">
        <w:rPr>
          <w:rFonts w:hint="eastAsia"/>
        </w:rPr>
        <w:t>根据</w:t>
      </w:r>
      <w:r w:rsidRPr="00196A6E">
        <w:rPr>
          <w:rFonts w:hint="eastAsia"/>
        </w:rPr>
        <w:t>2006</w:t>
      </w:r>
      <w:r w:rsidRPr="00196A6E">
        <w:rPr>
          <w:rFonts w:hint="eastAsia"/>
        </w:rPr>
        <w:t>年就业调查。</w:t>
      </w:r>
    </w:p>
  </w:footnote>
  <w:footnote w:id="14">
    <w:p w:rsidR="00032C6E" w:rsidRPr="00196A6E" w:rsidRDefault="00032C6E" w:rsidP="00EC0B0C">
      <w:pPr>
        <w:pStyle w:val="EndnoteText"/>
        <w:rPr>
          <w:rFonts w:hint="eastAsia"/>
        </w:rPr>
      </w:pPr>
      <w:r w:rsidRPr="00196A6E">
        <w:rPr>
          <w:rStyle w:val="FootnoteReference"/>
        </w:rPr>
        <w:footnoteRef/>
      </w:r>
      <w:r>
        <w:tab/>
      </w:r>
      <w:r w:rsidRPr="00196A6E">
        <w:rPr>
          <w:rFonts w:hint="eastAsia"/>
        </w:rPr>
        <w:t>数据由尼加拉瓜中央银行提供。</w:t>
      </w:r>
      <w:r w:rsidRPr="00196A6E">
        <w:rPr>
          <w:rFonts w:hint="eastAsia"/>
        </w:rPr>
        <w:t>2006</w:t>
      </w:r>
      <w:r w:rsidRPr="00196A6E">
        <w:rPr>
          <w:rFonts w:hint="eastAsia"/>
        </w:rPr>
        <w:t>年数据为</w:t>
      </w:r>
      <w:r w:rsidRPr="00196A6E">
        <w:rPr>
          <w:rFonts w:hint="eastAsia"/>
        </w:rPr>
        <w:t>2006</w:t>
      </w:r>
      <w:r w:rsidRPr="00196A6E">
        <w:rPr>
          <w:rFonts w:hint="eastAsia"/>
        </w:rPr>
        <w:t>年</w:t>
      </w:r>
      <w:r w:rsidRPr="00196A6E">
        <w:rPr>
          <w:rFonts w:hint="eastAsia"/>
        </w:rPr>
        <w:t>11</w:t>
      </w:r>
      <w:r w:rsidRPr="00196A6E">
        <w:rPr>
          <w:rFonts w:hint="eastAsia"/>
        </w:rPr>
        <w:t>月修订的预测。</w:t>
      </w:r>
    </w:p>
  </w:footnote>
  <w:footnote w:id="15">
    <w:p w:rsidR="00032C6E" w:rsidRPr="00196A6E" w:rsidRDefault="00032C6E" w:rsidP="00EC0B0C">
      <w:pPr>
        <w:pStyle w:val="EndnoteText"/>
      </w:pPr>
      <w:r w:rsidRPr="00196A6E">
        <w:rPr>
          <w:rStyle w:val="FootnoteReference"/>
          <w:sz w:val="22"/>
          <w:szCs w:val="22"/>
        </w:rPr>
        <w:footnoteRef/>
      </w:r>
      <w:r>
        <w:tab/>
      </w:r>
      <w:r w:rsidRPr="00196A6E">
        <w:rPr>
          <w:rFonts w:hint="eastAsia"/>
        </w:rPr>
        <w:t>第六条。</w:t>
      </w:r>
    </w:p>
  </w:footnote>
  <w:footnote w:id="16">
    <w:p w:rsidR="00032C6E" w:rsidRPr="00196A6E" w:rsidRDefault="00032C6E" w:rsidP="0030401D">
      <w:pPr>
        <w:pStyle w:val="EndnoteText"/>
      </w:pPr>
      <w:r w:rsidRPr="00196A6E">
        <w:rPr>
          <w:rStyle w:val="FootnoteReference"/>
          <w:sz w:val="22"/>
          <w:szCs w:val="22"/>
        </w:rPr>
        <w:footnoteRef/>
      </w:r>
      <w:r w:rsidRPr="00196A6E">
        <w:rPr>
          <w:rFonts w:hint="eastAsia"/>
        </w:rPr>
        <w:t xml:space="preserve">  </w:t>
      </w:r>
      <w:r>
        <w:tab/>
      </w:r>
      <w:smartTag w:uri="urn:schemas-microsoft-com:office:smarttags" w:element="chsdate">
        <w:smartTagPr>
          <w:attr w:name="Year" w:val="1998"/>
          <w:attr w:name="Month" w:val="7"/>
          <w:attr w:name="Day" w:val="7"/>
          <w:attr w:name="IsLunarDate" w:val="False"/>
          <w:attr w:name="IsROCDate" w:val="False"/>
        </w:smartTagPr>
        <w:r w:rsidRPr="00196A6E">
          <w:rPr>
            <w:rFonts w:hint="eastAsia"/>
          </w:rPr>
          <w:t>1998</w:t>
        </w:r>
        <w:r w:rsidRPr="00196A6E">
          <w:rPr>
            <w:rFonts w:hint="eastAsia"/>
          </w:rPr>
          <w:t>年</w:t>
        </w:r>
        <w:r w:rsidRPr="00196A6E">
          <w:rPr>
            <w:rFonts w:hint="eastAsia"/>
          </w:rPr>
          <w:t>7</w:t>
        </w:r>
        <w:r w:rsidRPr="00196A6E">
          <w:rPr>
            <w:rFonts w:hint="eastAsia"/>
          </w:rPr>
          <w:t>月</w:t>
        </w:r>
        <w:r w:rsidRPr="00196A6E">
          <w:rPr>
            <w:rFonts w:hint="eastAsia"/>
          </w:rPr>
          <w:t>7</w:t>
        </w:r>
        <w:r w:rsidRPr="00196A6E">
          <w:rPr>
            <w:rFonts w:hint="eastAsia"/>
          </w:rPr>
          <w:t>日</w:t>
        </w:r>
      </w:smartTag>
      <w:r w:rsidRPr="00196A6E">
        <w:rPr>
          <w:rFonts w:hint="eastAsia"/>
        </w:rPr>
        <w:t>批准，并</w:t>
      </w:r>
      <w:r>
        <w:rPr>
          <w:rFonts w:hint="eastAsia"/>
        </w:rPr>
        <w:t>发布在</w:t>
      </w:r>
      <w:smartTag w:uri="urn:schemas-microsoft-com:office:smarttags" w:element="chsdate">
        <w:smartTagPr>
          <w:attr w:name="Year" w:val="1998"/>
          <w:attr w:name="Month" w:val="7"/>
          <w:attr w:name="Day" w:val="23"/>
          <w:attr w:name="IsLunarDate" w:val="False"/>
          <w:attr w:name="IsROCDate" w:val="False"/>
        </w:smartTagPr>
        <w:r w:rsidRPr="00196A6E">
          <w:rPr>
            <w:rFonts w:hint="eastAsia"/>
          </w:rPr>
          <w:t>1998</w:t>
        </w:r>
        <w:r w:rsidRPr="00196A6E">
          <w:rPr>
            <w:rFonts w:hint="eastAsia"/>
          </w:rPr>
          <w:t>年</w:t>
        </w:r>
        <w:r w:rsidRPr="00196A6E">
          <w:rPr>
            <w:rFonts w:hint="eastAsia"/>
          </w:rPr>
          <w:t>7</w:t>
        </w:r>
        <w:r w:rsidRPr="00196A6E">
          <w:rPr>
            <w:rFonts w:hint="eastAsia"/>
          </w:rPr>
          <w:t>月</w:t>
        </w:r>
        <w:r w:rsidRPr="00196A6E">
          <w:rPr>
            <w:rFonts w:hint="eastAsia"/>
          </w:rPr>
          <w:t>23</w:t>
        </w:r>
        <w:r w:rsidRPr="00196A6E">
          <w:rPr>
            <w:rFonts w:hint="eastAsia"/>
          </w:rPr>
          <w:t>日</w:t>
        </w:r>
      </w:smartTag>
      <w:r>
        <w:rPr>
          <w:rFonts w:hint="eastAsia"/>
        </w:rPr>
        <w:t>的</w:t>
      </w:r>
      <w:r w:rsidRPr="00196A6E">
        <w:rPr>
          <w:rFonts w:hint="eastAsia"/>
        </w:rPr>
        <w:t>第</w:t>
      </w:r>
      <w:r w:rsidRPr="00196A6E">
        <w:rPr>
          <w:rFonts w:hint="eastAsia"/>
        </w:rPr>
        <w:t>137</w:t>
      </w:r>
      <w:r w:rsidRPr="00196A6E">
        <w:rPr>
          <w:rFonts w:hint="eastAsia"/>
        </w:rPr>
        <w:t>号</w:t>
      </w:r>
      <w:r>
        <w:t>《政府公报》</w:t>
      </w:r>
      <w:r w:rsidRPr="00196A6E">
        <w:rPr>
          <w:rFonts w:hint="eastAsia"/>
        </w:rPr>
        <w:t>上。</w:t>
      </w:r>
    </w:p>
  </w:footnote>
  <w:footnote w:id="17">
    <w:p w:rsidR="00032C6E" w:rsidRPr="00196A6E" w:rsidRDefault="00032C6E" w:rsidP="0030401D">
      <w:pPr>
        <w:pStyle w:val="EndnoteText"/>
      </w:pPr>
      <w:r w:rsidRPr="00196A6E">
        <w:rPr>
          <w:rStyle w:val="FootnoteReference"/>
          <w:sz w:val="22"/>
          <w:szCs w:val="22"/>
        </w:rPr>
        <w:footnoteRef/>
      </w:r>
      <w:r w:rsidRPr="00196A6E">
        <w:rPr>
          <w:rFonts w:hint="eastAsia"/>
        </w:rPr>
        <w:t xml:space="preserve">  </w:t>
      </w:r>
      <w:r>
        <w:tab/>
      </w:r>
      <w:r w:rsidRPr="00196A6E">
        <w:rPr>
          <w:rFonts w:hint="eastAsia"/>
        </w:rPr>
        <w:t>详情参见《司法制度》第</w:t>
      </w:r>
      <w:r w:rsidRPr="00196A6E">
        <w:rPr>
          <w:rFonts w:hint="eastAsia"/>
        </w:rPr>
        <w:t>3</w:t>
      </w:r>
      <w:r w:rsidRPr="00196A6E">
        <w:rPr>
          <w:rFonts w:hint="eastAsia"/>
        </w:rPr>
        <w:t>部分。</w:t>
      </w:r>
    </w:p>
  </w:footnote>
  <w:footnote w:id="18">
    <w:p w:rsidR="00032C6E" w:rsidRPr="00196A6E" w:rsidRDefault="00032C6E" w:rsidP="0030401D">
      <w:pPr>
        <w:pStyle w:val="EndnoteText"/>
      </w:pPr>
      <w:r w:rsidRPr="00196A6E">
        <w:rPr>
          <w:rStyle w:val="FootnoteReference"/>
          <w:sz w:val="22"/>
          <w:szCs w:val="22"/>
        </w:rPr>
        <w:footnoteRef/>
      </w:r>
      <w:r w:rsidRPr="00196A6E">
        <w:rPr>
          <w:rFonts w:hint="eastAsia"/>
        </w:rPr>
        <w:t xml:space="preserve">  </w:t>
      </w:r>
      <w:r>
        <w:tab/>
      </w:r>
      <w:smartTag w:uri="urn:schemas-microsoft-com:office:smarttags" w:element="chsdate">
        <w:smartTagPr>
          <w:attr w:name="Year" w:val="2004"/>
          <w:attr w:name="Month" w:val="10"/>
          <w:attr w:name="Day" w:val="14"/>
          <w:attr w:name="IsLunarDate" w:val="False"/>
          <w:attr w:name="IsROCDate" w:val="False"/>
        </w:smartTagPr>
        <w:r w:rsidRPr="00196A6E">
          <w:rPr>
            <w:rFonts w:hint="eastAsia"/>
          </w:rPr>
          <w:t>2004</w:t>
        </w:r>
        <w:r w:rsidRPr="00196A6E">
          <w:rPr>
            <w:rFonts w:hint="eastAsia"/>
          </w:rPr>
          <w:t>年</w:t>
        </w:r>
        <w:r w:rsidRPr="00196A6E">
          <w:rPr>
            <w:rFonts w:hint="eastAsia"/>
          </w:rPr>
          <w:t>10</w:t>
        </w:r>
        <w:r w:rsidRPr="00196A6E">
          <w:rPr>
            <w:rFonts w:hint="eastAsia"/>
          </w:rPr>
          <w:t>月</w:t>
        </w:r>
        <w:r w:rsidRPr="00196A6E">
          <w:rPr>
            <w:rFonts w:hint="eastAsia"/>
          </w:rPr>
          <w:t>14</w:t>
        </w:r>
        <w:r w:rsidRPr="00196A6E">
          <w:rPr>
            <w:rFonts w:hint="eastAsia"/>
          </w:rPr>
          <w:t>日</w:t>
        </w:r>
      </w:smartTag>
      <w:r w:rsidRPr="00196A6E">
        <w:rPr>
          <w:rFonts w:hint="eastAsia"/>
        </w:rPr>
        <w:t>批准，并发布在</w:t>
      </w:r>
      <w:smartTag w:uri="urn:schemas-microsoft-com:office:smarttags" w:element="chsdate">
        <w:smartTagPr>
          <w:attr w:name="Year" w:val="2005"/>
          <w:attr w:name="Month" w:val="1"/>
          <w:attr w:name="Day" w:val="13"/>
          <w:attr w:name="IsLunarDate" w:val="False"/>
          <w:attr w:name="IsROCDate" w:val="False"/>
        </w:smartTagPr>
        <w:r w:rsidRPr="00196A6E">
          <w:rPr>
            <w:rFonts w:hint="eastAsia"/>
          </w:rPr>
          <w:t>2005</w:t>
        </w:r>
        <w:r w:rsidRPr="00196A6E">
          <w:rPr>
            <w:rFonts w:hint="eastAsia"/>
          </w:rPr>
          <w:t>年</w:t>
        </w:r>
        <w:r w:rsidRPr="00196A6E">
          <w:rPr>
            <w:rFonts w:hint="eastAsia"/>
          </w:rPr>
          <w:t>1</w:t>
        </w:r>
        <w:r w:rsidRPr="00196A6E">
          <w:rPr>
            <w:rFonts w:hint="eastAsia"/>
          </w:rPr>
          <w:t>月</w:t>
        </w:r>
        <w:r w:rsidRPr="00196A6E">
          <w:rPr>
            <w:rFonts w:hint="eastAsia"/>
          </w:rPr>
          <w:t>13</w:t>
        </w:r>
        <w:r w:rsidRPr="00196A6E">
          <w:rPr>
            <w:rFonts w:hint="eastAsia"/>
          </w:rPr>
          <w:t>日</w:t>
        </w:r>
      </w:smartTag>
      <w:r w:rsidRPr="00196A6E">
        <w:rPr>
          <w:rFonts w:hint="eastAsia"/>
        </w:rPr>
        <w:t>、</w:t>
      </w:r>
      <w:r w:rsidRPr="00196A6E">
        <w:rPr>
          <w:rFonts w:hint="eastAsia"/>
        </w:rPr>
        <w:t>14</w:t>
      </w:r>
      <w:r w:rsidRPr="00196A6E">
        <w:rPr>
          <w:rFonts w:hint="eastAsia"/>
        </w:rPr>
        <w:t>日和</w:t>
      </w:r>
      <w:r w:rsidRPr="00196A6E">
        <w:rPr>
          <w:rFonts w:hint="eastAsia"/>
        </w:rPr>
        <w:t>17</w:t>
      </w:r>
      <w:r w:rsidRPr="00196A6E">
        <w:rPr>
          <w:rFonts w:hint="eastAsia"/>
        </w:rPr>
        <w:t>日的第</w:t>
      </w:r>
      <w:r w:rsidRPr="00196A6E">
        <w:rPr>
          <w:rFonts w:hint="eastAsia"/>
        </w:rPr>
        <w:t>9</w:t>
      </w:r>
      <w:r w:rsidRPr="00196A6E">
        <w:rPr>
          <w:rFonts w:hint="eastAsia"/>
        </w:rPr>
        <w:t>、</w:t>
      </w:r>
      <w:r w:rsidRPr="00196A6E">
        <w:rPr>
          <w:rFonts w:hint="eastAsia"/>
        </w:rPr>
        <w:t>10</w:t>
      </w:r>
      <w:r w:rsidRPr="00196A6E">
        <w:rPr>
          <w:rFonts w:hint="eastAsia"/>
        </w:rPr>
        <w:t>和</w:t>
      </w:r>
      <w:r w:rsidRPr="00196A6E">
        <w:rPr>
          <w:rFonts w:hint="eastAsia"/>
        </w:rPr>
        <w:t>11</w:t>
      </w:r>
      <w:r w:rsidRPr="00196A6E">
        <w:rPr>
          <w:rFonts w:hint="eastAsia"/>
        </w:rPr>
        <w:t>号</w:t>
      </w:r>
      <w:r>
        <w:t>《政府公报》</w:t>
      </w:r>
      <w:r w:rsidRPr="00196A6E">
        <w:rPr>
          <w:rFonts w:hint="eastAsia"/>
        </w:rPr>
        <w:t>上。</w:t>
      </w:r>
    </w:p>
  </w:footnote>
  <w:footnote w:id="19">
    <w:p w:rsidR="00032C6E" w:rsidRPr="00196A6E" w:rsidRDefault="00032C6E" w:rsidP="00667B69">
      <w:pPr>
        <w:pStyle w:val="EndnoteText"/>
      </w:pPr>
      <w:r w:rsidRPr="00196A6E">
        <w:rPr>
          <w:rStyle w:val="FootnoteReference"/>
          <w:sz w:val="22"/>
          <w:szCs w:val="22"/>
        </w:rPr>
        <w:footnoteRef/>
      </w:r>
      <w:r w:rsidRPr="00196A6E">
        <w:rPr>
          <w:rFonts w:hint="eastAsia"/>
        </w:rPr>
        <w:t xml:space="preserve">  </w:t>
      </w:r>
      <w:r w:rsidR="00667B69">
        <w:tab/>
      </w:r>
      <w:r w:rsidRPr="00196A6E">
        <w:rPr>
          <w:rFonts w:hint="eastAsia"/>
        </w:rPr>
        <w:t>发布在</w:t>
      </w:r>
      <w:smartTag w:uri="urn:schemas-microsoft-com:office:smarttags" w:element="chsdate">
        <w:smartTagPr>
          <w:attr w:name="Year" w:val="1992"/>
          <w:attr w:name="Month" w:val="5"/>
          <w:attr w:name="Day" w:val="29"/>
          <w:attr w:name="IsLunarDate" w:val="False"/>
          <w:attr w:name="IsROCDate" w:val="False"/>
        </w:smartTagPr>
        <w:r w:rsidRPr="00196A6E">
          <w:rPr>
            <w:rFonts w:hint="eastAsia"/>
          </w:rPr>
          <w:t>1992</w:t>
        </w:r>
        <w:r w:rsidRPr="00196A6E">
          <w:rPr>
            <w:rFonts w:hint="eastAsia"/>
          </w:rPr>
          <w:t>年</w:t>
        </w:r>
        <w:r w:rsidRPr="00196A6E">
          <w:rPr>
            <w:rFonts w:hint="eastAsia"/>
          </w:rPr>
          <w:t>5</w:t>
        </w:r>
        <w:r w:rsidRPr="00196A6E">
          <w:rPr>
            <w:rFonts w:hint="eastAsia"/>
          </w:rPr>
          <w:t>月</w:t>
        </w:r>
        <w:r w:rsidRPr="00196A6E">
          <w:rPr>
            <w:rFonts w:hint="eastAsia"/>
          </w:rPr>
          <w:t>29</w:t>
        </w:r>
        <w:r w:rsidRPr="00196A6E">
          <w:rPr>
            <w:rFonts w:hint="eastAsia"/>
          </w:rPr>
          <w:t>日</w:t>
        </w:r>
      </w:smartTag>
      <w:r w:rsidRPr="00196A6E">
        <w:rPr>
          <w:rFonts w:hint="eastAsia"/>
        </w:rPr>
        <w:t>第</w:t>
      </w:r>
      <w:r w:rsidRPr="00196A6E">
        <w:rPr>
          <w:rFonts w:hint="eastAsia"/>
        </w:rPr>
        <w:t>102</w:t>
      </w:r>
      <w:r w:rsidRPr="00196A6E">
        <w:rPr>
          <w:rFonts w:hint="eastAsia"/>
        </w:rPr>
        <w:t>号</w:t>
      </w:r>
      <w:r>
        <w:t>《政府公报》</w:t>
      </w:r>
      <w:r w:rsidRPr="00196A6E">
        <w:rPr>
          <w:rFonts w:hint="eastAsia"/>
        </w:rPr>
        <w:t>上。</w:t>
      </w:r>
    </w:p>
  </w:footnote>
  <w:footnote w:id="20">
    <w:p w:rsidR="00032C6E" w:rsidRPr="00196A6E" w:rsidRDefault="00032C6E" w:rsidP="00667B69">
      <w:pPr>
        <w:pStyle w:val="EndnoteText"/>
      </w:pPr>
      <w:r w:rsidRPr="00196A6E">
        <w:rPr>
          <w:rStyle w:val="FootnoteReference"/>
          <w:sz w:val="22"/>
          <w:szCs w:val="22"/>
        </w:rPr>
        <w:footnoteRef/>
      </w:r>
      <w:r w:rsidRPr="00196A6E">
        <w:rPr>
          <w:rFonts w:hint="eastAsia"/>
        </w:rPr>
        <w:t xml:space="preserve">  </w:t>
      </w:r>
      <w:r w:rsidR="00667B69">
        <w:tab/>
      </w:r>
      <w:r w:rsidRPr="00196A6E">
        <w:rPr>
          <w:rFonts w:hint="eastAsia"/>
        </w:rPr>
        <w:t>内务部组织注册和监督部门。</w:t>
      </w:r>
      <w:smartTag w:uri="urn:schemas-microsoft-com:office:smarttags" w:element="chsdate">
        <w:smartTagPr>
          <w:attr w:name="Year" w:val="2007"/>
          <w:attr w:name="Month" w:val="3"/>
          <w:attr w:name="Day" w:val="5"/>
          <w:attr w:name="IsLunarDate" w:val="False"/>
          <w:attr w:name="IsROCDate" w:val="False"/>
        </w:smartTagPr>
        <w:r w:rsidRPr="00196A6E">
          <w:rPr>
            <w:rFonts w:hint="eastAsia"/>
          </w:rPr>
          <w:t>2007</w:t>
        </w:r>
        <w:r w:rsidRPr="00196A6E">
          <w:rPr>
            <w:rFonts w:hint="eastAsia"/>
          </w:rPr>
          <w:t>年</w:t>
        </w:r>
        <w:r w:rsidRPr="00196A6E">
          <w:rPr>
            <w:rFonts w:hint="eastAsia"/>
          </w:rPr>
          <w:t>3</w:t>
        </w:r>
        <w:r w:rsidRPr="00196A6E">
          <w:rPr>
            <w:rFonts w:hint="eastAsia"/>
          </w:rPr>
          <w:t>月</w:t>
        </w:r>
        <w:r w:rsidRPr="00196A6E">
          <w:rPr>
            <w:rFonts w:hint="eastAsia"/>
          </w:rPr>
          <w:t>5</w:t>
        </w:r>
        <w:r w:rsidRPr="00196A6E">
          <w:rPr>
            <w:rFonts w:hint="eastAsia"/>
          </w:rPr>
          <w:t>日</w:t>
        </w:r>
      </w:smartTag>
      <w:r w:rsidRPr="00196A6E">
        <w:rPr>
          <w:rFonts w:hint="eastAsia"/>
        </w:rPr>
        <w:t>登记注册的组织。</w:t>
      </w:r>
    </w:p>
  </w:footnote>
  <w:footnote w:id="21">
    <w:p w:rsidR="00032C6E" w:rsidRPr="00196A6E" w:rsidRDefault="00032C6E" w:rsidP="00E004FD">
      <w:pPr>
        <w:pStyle w:val="EndnoteText"/>
      </w:pPr>
      <w:r w:rsidRPr="00196A6E">
        <w:rPr>
          <w:rStyle w:val="FootnoteReference"/>
          <w:sz w:val="22"/>
          <w:szCs w:val="22"/>
        </w:rPr>
        <w:footnoteRef/>
      </w:r>
      <w:r w:rsidRPr="00196A6E">
        <w:rPr>
          <w:rFonts w:hint="eastAsia"/>
        </w:rPr>
        <w:t xml:space="preserve">  </w:t>
      </w:r>
      <w:r>
        <w:tab/>
      </w:r>
      <w:r w:rsidRPr="00196A6E">
        <w:rPr>
          <w:rFonts w:hint="eastAsia"/>
        </w:rPr>
        <w:t>根据《行政管理诉讼法》的执行部分。</w:t>
      </w:r>
    </w:p>
  </w:footnote>
  <w:footnote w:id="22">
    <w:p w:rsidR="00032C6E" w:rsidRPr="00196A6E" w:rsidRDefault="00032C6E" w:rsidP="00E004FD">
      <w:pPr>
        <w:pStyle w:val="EndnoteText"/>
      </w:pPr>
      <w:r w:rsidRPr="00196A6E">
        <w:rPr>
          <w:rStyle w:val="FootnoteReference"/>
          <w:sz w:val="22"/>
          <w:szCs w:val="22"/>
        </w:rPr>
        <w:footnoteRef/>
      </w:r>
      <w:r w:rsidRPr="00196A6E">
        <w:rPr>
          <w:rFonts w:hint="eastAsia"/>
        </w:rPr>
        <w:t xml:space="preserve">  </w:t>
      </w:r>
      <w:r>
        <w:tab/>
      </w:r>
      <w:r w:rsidRPr="00196A6E">
        <w:rPr>
          <w:rFonts w:hint="eastAsia"/>
        </w:rPr>
        <w:t>这包括因《刑事诉讼法》生效而建立或转为听证、审判和执行法庭以及专门的青少年法庭。</w:t>
      </w:r>
    </w:p>
  </w:footnote>
  <w:footnote w:id="23">
    <w:p w:rsidR="00032C6E" w:rsidRPr="00196A6E" w:rsidRDefault="00032C6E" w:rsidP="00953247">
      <w:pPr>
        <w:pStyle w:val="EndnoteText"/>
      </w:pPr>
      <w:r w:rsidRPr="00196A6E">
        <w:rPr>
          <w:rStyle w:val="FootnoteReference"/>
          <w:sz w:val="22"/>
          <w:szCs w:val="22"/>
        </w:rPr>
        <w:footnoteRef/>
      </w:r>
      <w:r w:rsidRPr="00196A6E">
        <w:rPr>
          <w:rFonts w:hint="eastAsia"/>
        </w:rPr>
        <w:t xml:space="preserve">  </w:t>
      </w:r>
      <w:r>
        <w:tab/>
      </w:r>
      <w:r w:rsidRPr="00196A6E">
        <w:rPr>
          <w:rFonts w:hint="eastAsia"/>
        </w:rPr>
        <w:t>由国家警察局提供。</w:t>
      </w:r>
    </w:p>
  </w:footnote>
  <w:footnote w:id="24">
    <w:p w:rsidR="00032C6E" w:rsidRPr="00196A6E" w:rsidRDefault="00032C6E" w:rsidP="005930C2">
      <w:pPr>
        <w:pStyle w:val="EndnoteText"/>
        <w:rPr>
          <w:rFonts w:hint="eastAsia"/>
        </w:rPr>
      </w:pPr>
      <w:r w:rsidRPr="00196A6E">
        <w:rPr>
          <w:rStyle w:val="FootnoteReference"/>
        </w:rPr>
        <w:footnoteRef/>
      </w:r>
      <w:r>
        <w:tab/>
      </w:r>
      <w:r w:rsidRPr="00196A6E">
        <w:rPr>
          <w:rFonts w:hint="eastAsia"/>
        </w:rPr>
        <w:t>见《尼加拉瓜政治宪法》第</w:t>
      </w:r>
      <w:r w:rsidRPr="00196A6E">
        <w:rPr>
          <w:rFonts w:hint="eastAsia"/>
        </w:rPr>
        <w:t>46</w:t>
      </w:r>
      <w:r w:rsidRPr="00196A6E">
        <w:rPr>
          <w:rFonts w:hint="eastAsia"/>
        </w:rPr>
        <w:t>条。</w:t>
      </w:r>
    </w:p>
  </w:footnote>
  <w:footnote w:id="25">
    <w:p w:rsidR="00032C6E" w:rsidRPr="00196A6E" w:rsidRDefault="00032C6E" w:rsidP="00B75C7C">
      <w:pPr>
        <w:pStyle w:val="EndnoteText"/>
        <w:rPr>
          <w:rFonts w:hint="eastAsia"/>
        </w:rPr>
      </w:pPr>
      <w:r w:rsidRPr="00196A6E">
        <w:rPr>
          <w:rStyle w:val="FootnoteReference"/>
        </w:rPr>
        <w:footnoteRef/>
      </w:r>
      <w:r>
        <w:rPr>
          <w:rFonts w:hint="eastAsia"/>
        </w:rPr>
        <w:tab/>
      </w:r>
      <w:r w:rsidRPr="00196A6E">
        <w:rPr>
          <w:rFonts w:hint="eastAsia"/>
        </w:rPr>
        <w:t>农村地区伸张正义方案，即所知的农村司法协调员方案，源于美洲国家组织与最高法院于</w:t>
      </w:r>
      <w:r w:rsidRPr="00196A6E">
        <w:rPr>
          <w:rFonts w:hint="eastAsia"/>
        </w:rPr>
        <w:t>2003</w:t>
      </w:r>
      <w:r w:rsidRPr="00196A6E">
        <w:rPr>
          <w:rFonts w:hint="eastAsia"/>
        </w:rPr>
        <w:t>年签署的合作协定。</w:t>
      </w:r>
    </w:p>
  </w:footnote>
  <w:footnote w:id="26">
    <w:p w:rsidR="00032C6E" w:rsidRPr="00EF24B6" w:rsidRDefault="00032C6E" w:rsidP="00B75C7C">
      <w:pPr>
        <w:pStyle w:val="EndnoteText"/>
        <w:rPr>
          <w:rFonts w:hint="eastAsia"/>
          <w:szCs w:val="22"/>
        </w:rPr>
      </w:pPr>
      <w:r w:rsidRPr="00196A6E">
        <w:rPr>
          <w:rStyle w:val="FootnoteReference"/>
          <w:sz w:val="22"/>
          <w:szCs w:val="22"/>
        </w:rPr>
        <w:footnoteRef/>
      </w:r>
      <w:r>
        <w:rPr>
          <w:rFonts w:hint="eastAsia"/>
          <w:szCs w:val="22"/>
        </w:rPr>
        <w:tab/>
      </w:r>
      <w:r w:rsidRPr="00EF24B6">
        <w:rPr>
          <w:szCs w:val="22"/>
        </w:rPr>
        <w:t>Guía Informativa del Poder Judicial de Nicaragua</w:t>
      </w:r>
      <w:r>
        <w:rPr>
          <w:rFonts w:hint="eastAsia"/>
          <w:szCs w:val="22"/>
        </w:rPr>
        <w:t>。</w:t>
      </w:r>
    </w:p>
  </w:footnote>
  <w:footnote w:id="27">
    <w:p w:rsidR="00032C6E" w:rsidRPr="00EF24B6" w:rsidRDefault="00032C6E" w:rsidP="00B75C7C">
      <w:pPr>
        <w:pStyle w:val="EndnoteText"/>
      </w:pPr>
      <w:r w:rsidRPr="00196A6E">
        <w:rPr>
          <w:rStyle w:val="FootnoteReference"/>
          <w:sz w:val="22"/>
          <w:szCs w:val="22"/>
        </w:rPr>
        <w:footnoteRef/>
      </w:r>
      <w:r w:rsidRPr="00196A6E">
        <w:rPr>
          <w:rFonts w:hint="eastAsia"/>
        </w:rPr>
        <w:t xml:space="preserve">  </w:t>
      </w:r>
      <w:r>
        <w:rPr>
          <w:rFonts w:hint="eastAsia"/>
        </w:rPr>
        <w:tab/>
      </w:r>
      <w:r w:rsidRPr="00196A6E">
        <w:rPr>
          <w:rFonts w:hint="eastAsia"/>
        </w:rPr>
        <w:t>发布在</w:t>
      </w:r>
      <w:smartTag w:uri="urn:schemas-microsoft-com:office:smarttags" w:element="chsdate">
        <w:smartTagPr>
          <w:attr w:name="Year" w:val="2002"/>
          <w:attr w:name="Month" w:val="6"/>
          <w:attr w:name="Day" w:val="28"/>
          <w:attr w:name="IsLunarDate" w:val="False"/>
          <w:attr w:name="IsROCDate" w:val="False"/>
        </w:smartTagPr>
        <w:r w:rsidRPr="00EF24B6">
          <w:rPr>
            <w:rFonts w:hint="eastAsia"/>
          </w:rPr>
          <w:t>2002</w:t>
        </w:r>
        <w:r w:rsidRPr="00196A6E">
          <w:rPr>
            <w:rFonts w:hint="eastAsia"/>
          </w:rPr>
          <w:t>年</w:t>
        </w:r>
        <w:r w:rsidRPr="00EF24B6">
          <w:rPr>
            <w:rFonts w:hint="eastAsia"/>
          </w:rPr>
          <w:t>6</w:t>
        </w:r>
        <w:r w:rsidRPr="00196A6E">
          <w:rPr>
            <w:rFonts w:hint="eastAsia"/>
          </w:rPr>
          <w:t>月</w:t>
        </w:r>
        <w:r w:rsidRPr="00EF24B6">
          <w:rPr>
            <w:rFonts w:hint="eastAsia"/>
          </w:rPr>
          <w:t>28</w:t>
        </w:r>
        <w:r w:rsidRPr="00196A6E">
          <w:rPr>
            <w:rFonts w:hint="eastAsia"/>
          </w:rPr>
          <w:t>日</w:t>
        </w:r>
      </w:smartTag>
      <w:r w:rsidRPr="00196A6E">
        <w:rPr>
          <w:rFonts w:hint="eastAsia"/>
        </w:rPr>
        <w:t>第</w:t>
      </w:r>
      <w:r w:rsidRPr="00EF24B6">
        <w:rPr>
          <w:rFonts w:hint="eastAsia"/>
        </w:rPr>
        <w:t>121</w:t>
      </w:r>
      <w:r w:rsidRPr="00196A6E">
        <w:rPr>
          <w:rFonts w:hint="eastAsia"/>
        </w:rPr>
        <w:t>号</w:t>
      </w:r>
      <w:r>
        <w:t>《政府公报》</w:t>
      </w:r>
      <w:r w:rsidRPr="00EF24B6">
        <w:rPr>
          <w:rFonts w:hint="eastAsia"/>
        </w:rPr>
        <w:t>（</w:t>
      </w:r>
      <w:r w:rsidRPr="00196A6E">
        <w:rPr>
          <w:rFonts w:hint="eastAsia"/>
        </w:rPr>
        <w:t>官方日报</w:t>
      </w:r>
      <w:r w:rsidRPr="00EF24B6">
        <w:rPr>
          <w:rFonts w:hint="eastAsia"/>
        </w:rPr>
        <w:t>）</w:t>
      </w:r>
      <w:r w:rsidRPr="00196A6E">
        <w:rPr>
          <w:rFonts w:hint="eastAsia"/>
        </w:rPr>
        <w:t>上。</w:t>
      </w:r>
    </w:p>
  </w:footnote>
  <w:footnote w:id="28">
    <w:p w:rsidR="00032C6E" w:rsidRPr="00196A6E" w:rsidRDefault="00032C6E" w:rsidP="00B75C7C">
      <w:pPr>
        <w:pStyle w:val="EndnoteText"/>
      </w:pPr>
      <w:r w:rsidRPr="00196A6E">
        <w:rPr>
          <w:rStyle w:val="FootnoteReference"/>
          <w:sz w:val="22"/>
          <w:szCs w:val="22"/>
        </w:rPr>
        <w:footnoteRef/>
      </w:r>
      <w:r w:rsidRPr="00196A6E">
        <w:rPr>
          <w:rFonts w:hint="eastAsia"/>
        </w:rPr>
        <w:t xml:space="preserve"> </w:t>
      </w:r>
      <w:r>
        <w:rPr>
          <w:rFonts w:hint="eastAsia"/>
        </w:rPr>
        <w:tab/>
      </w:r>
      <w:r w:rsidRPr="00196A6E">
        <w:rPr>
          <w:rFonts w:hint="eastAsia"/>
        </w:rPr>
        <w:t>《总检察长办公室组织法》第</w:t>
      </w:r>
      <w:r>
        <w:rPr>
          <w:rFonts w:hint="eastAsia"/>
        </w:rPr>
        <w:t>1</w:t>
      </w:r>
      <w:r w:rsidRPr="00196A6E">
        <w:rPr>
          <w:rFonts w:hint="eastAsia"/>
        </w:rPr>
        <w:t>条，</w:t>
      </w:r>
      <w:smartTag w:uri="urn:schemas-microsoft-com:office:smarttags" w:element="chsdate">
        <w:smartTagPr>
          <w:attr w:name="Year" w:val="2001"/>
          <w:attr w:name="Month" w:val="12"/>
          <w:attr w:name="Day" w:val="24"/>
          <w:attr w:name="IsLunarDate" w:val="False"/>
          <w:attr w:name="IsROCDate" w:val="False"/>
        </w:smartTagPr>
        <w:r w:rsidRPr="00196A6E">
          <w:rPr>
            <w:rFonts w:hint="eastAsia"/>
          </w:rPr>
          <w:t>2001</w:t>
        </w:r>
        <w:r w:rsidRPr="00196A6E">
          <w:rPr>
            <w:rFonts w:hint="eastAsia"/>
          </w:rPr>
          <w:t>年</w:t>
        </w:r>
        <w:r w:rsidRPr="00196A6E">
          <w:rPr>
            <w:rFonts w:hint="eastAsia"/>
          </w:rPr>
          <w:t>12</w:t>
        </w:r>
        <w:r w:rsidRPr="00196A6E">
          <w:rPr>
            <w:rFonts w:hint="eastAsia"/>
          </w:rPr>
          <w:t>月</w:t>
        </w:r>
        <w:r w:rsidRPr="00196A6E">
          <w:rPr>
            <w:rFonts w:hint="eastAsia"/>
          </w:rPr>
          <w:t>24</w:t>
        </w:r>
        <w:r w:rsidRPr="00196A6E">
          <w:rPr>
            <w:rFonts w:hint="eastAsia"/>
          </w:rPr>
          <w:t>日</w:t>
        </w:r>
      </w:smartTag>
      <w:r w:rsidRPr="00196A6E">
        <w:rPr>
          <w:rFonts w:hint="eastAsia"/>
        </w:rPr>
        <w:t>第</w:t>
      </w:r>
      <w:r w:rsidRPr="00196A6E">
        <w:rPr>
          <w:rFonts w:hint="eastAsia"/>
        </w:rPr>
        <w:t>244</w:t>
      </w:r>
      <w:r w:rsidRPr="00196A6E">
        <w:rPr>
          <w:rFonts w:hint="eastAsia"/>
        </w:rPr>
        <w:t>号</w:t>
      </w:r>
      <w:r>
        <w:t>《政府公报》</w:t>
      </w:r>
      <w:r w:rsidRPr="00196A6E">
        <w:rPr>
          <w:rFonts w:hint="eastAsia"/>
        </w:rPr>
        <w:t>。</w:t>
      </w:r>
    </w:p>
  </w:footnote>
  <w:footnote w:id="29">
    <w:p w:rsidR="00032C6E" w:rsidRPr="00196A6E" w:rsidRDefault="00032C6E" w:rsidP="00B75C7C">
      <w:pPr>
        <w:pStyle w:val="EndnoteText"/>
      </w:pPr>
      <w:r w:rsidRPr="00196A6E">
        <w:rPr>
          <w:rStyle w:val="FootnoteReference"/>
          <w:sz w:val="22"/>
          <w:szCs w:val="22"/>
        </w:rPr>
        <w:footnoteRef/>
      </w:r>
      <w:r w:rsidRPr="00196A6E">
        <w:rPr>
          <w:rFonts w:hint="eastAsia"/>
        </w:rPr>
        <w:t xml:space="preserve"> </w:t>
      </w:r>
      <w:r>
        <w:rPr>
          <w:rFonts w:hint="eastAsia"/>
        </w:rPr>
        <w:tab/>
      </w:r>
      <w:r w:rsidRPr="00196A6E">
        <w:rPr>
          <w:rFonts w:hint="eastAsia"/>
        </w:rPr>
        <w:t>《总检察长办公室组织法》第</w:t>
      </w:r>
      <w:r w:rsidRPr="00196A6E">
        <w:t>2.7</w:t>
      </w:r>
      <w:r w:rsidRPr="00196A6E">
        <w:rPr>
          <w:rFonts w:hint="eastAsia"/>
        </w:rPr>
        <w:t>条。</w:t>
      </w:r>
    </w:p>
  </w:footnote>
  <w:footnote w:id="30">
    <w:p w:rsidR="00032C6E" w:rsidRPr="00196A6E" w:rsidRDefault="00032C6E" w:rsidP="003A5DAE">
      <w:pPr>
        <w:pStyle w:val="EndnoteText"/>
      </w:pPr>
      <w:r w:rsidRPr="00196A6E">
        <w:rPr>
          <w:rStyle w:val="FootnoteReference"/>
          <w:sz w:val="22"/>
          <w:szCs w:val="22"/>
        </w:rPr>
        <w:footnoteRef/>
      </w:r>
      <w:r>
        <w:rPr>
          <w:rFonts w:hint="eastAsia"/>
        </w:rPr>
        <w:t xml:space="preserve"> </w:t>
      </w:r>
      <w:r>
        <w:tab/>
      </w:r>
      <w:r w:rsidRPr="00196A6E">
        <w:rPr>
          <w:rFonts w:hint="eastAsia"/>
        </w:rPr>
        <w:t>《最低年龄（工业）公约》，</w:t>
      </w:r>
      <w:r w:rsidRPr="00196A6E">
        <w:rPr>
          <w:rFonts w:hint="eastAsia"/>
        </w:rPr>
        <w:t>1919</w:t>
      </w:r>
      <w:r w:rsidRPr="00196A6E">
        <w:rPr>
          <w:rFonts w:hint="eastAsia"/>
        </w:rPr>
        <w:t>年（第</w:t>
      </w:r>
      <w:r>
        <w:rPr>
          <w:rFonts w:hint="eastAsia"/>
        </w:rPr>
        <w:t>5</w:t>
      </w:r>
      <w:r w:rsidRPr="00196A6E">
        <w:rPr>
          <w:rFonts w:hint="eastAsia"/>
        </w:rPr>
        <w:t>号），于</w:t>
      </w:r>
      <w:smartTag w:uri="urn:schemas-microsoft-com:office:smarttags" w:element="chsdate">
        <w:smartTagPr>
          <w:attr w:name="Year" w:val="1981"/>
          <w:attr w:name="Month" w:val="11"/>
          <w:attr w:name="Day" w:val="2"/>
          <w:attr w:name="IsLunarDate" w:val="False"/>
          <w:attr w:name="IsROCDate" w:val="False"/>
        </w:smartTagPr>
        <w:r w:rsidRPr="00196A6E">
          <w:t>1981</w:t>
        </w:r>
        <w:r>
          <w:rPr>
            <w:rFonts w:hint="eastAsia"/>
          </w:rPr>
          <w:t>年</w:t>
        </w:r>
        <w:r>
          <w:rPr>
            <w:rFonts w:hint="eastAsia"/>
          </w:rPr>
          <w:t>11</w:t>
        </w:r>
        <w:r>
          <w:rPr>
            <w:rFonts w:hint="eastAsia"/>
          </w:rPr>
          <w:t>月</w:t>
        </w:r>
        <w:r>
          <w:rPr>
            <w:rFonts w:hint="eastAsia"/>
          </w:rPr>
          <w:t>2</w:t>
        </w:r>
        <w:r>
          <w:rPr>
            <w:rFonts w:hint="eastAsia"/>
          </w:rPr>
          <w:t>日</w:t>
        </w:r>
      </w:smartTag>
      <w:r w:rsidRPr="00196A6E">
        <w:rPr>
          <w:rFonts w:hint="eastAsia"/>
        </w:rPr>
        <w:t>废止；《最低年龄（海上）公约》，</w:t>
      </w:r>
      <w:r w:rsidRPr="00196A6E">
        <w:rPr>
          <w:rFonts w:hint="eastAsia"/>
        </w:rPr>
        <w:t>1920</w:t>
      </w:r>
      <w:r w:rsidRPr="00196A6E">
        <w:rPr>
          <w:rFonts w:hint="eastAsia"/>
        </w:rPr>
        <w:t>年（第七号），于</w:t>
      </w:r>
      <w:smartTag w:uri="urn:schemas-microsoft-com:office:smarttags" w:element="chsdate">
        <w:smartTagPr>
          <w:attr w:name="Year" w:val="1981"/>
          <w:attr w:name="Month" w:val="11"/>
          <w:attr w:name="Day" w:val="2"/>
          <w:attr w:name="IsLunarDate" w:val="False"/>
          <w:attr w:name="IsROCDate" w:val="False"/>
        </w:smartTagPr>
        <w:r w:rsidRPr="00196A6E">
          <w:t>1981</w:t>
        </w:r>
        <w:r>
          <w:rPr>
            <w:rFonts w:hint="eastAsia"/>
          </w:rPr>
          <w:t>年</w:t>
        </w:r>
        <w:r>
          <w:rPr>
            <w:rFonts w:hint="eastAsia"/>
          </w:rPr>
          <w:t>11</w:t>
        </w:r>
        <w:r>
          <w:rPr>
            <w:rFonts w:hint="eastAsia"/>
          </w:rPr>
          <w:t>月</w:t>
        </w:r>
        <w:r>
          <w:rPr>
            <w:rFonts w:hint="eastAsia"/>
          </w:rPr>
          <w:t>2</w:t>
        </w:r>
        <w:r>
          <w:rPr>
            <w:rFonts w:hint="eastAsia"/>
          </w:rPr>
          <w:t>日</w:t>
        </w:r>
      </w:smartTag>
      <w:r w:rsidRPr="00196A6E">
        <w:rPr>
          <w:rFonts w:hint="eastAsia"/>
        </w:rPr>
        <w:t>废止；《最低年龄（农业）公约》，</w:t>
      </w:r>
      <w:r w:rsidRPr="00196A6E">
        <w:rPr>
          <w:rFonts w:hint="eastAsia"/>
        </w:rPr>
        <w:t>1921</w:t>
      </w:r>
      <w:r w:rsidRPr="00196A6E">
        <w:rPr>
          <w:rFonts w:hint="eastAsia"/>
        </w:rPr>
        <w:t>年（第</w:t>
      </w:r>
      <w:r>
        <w:rPr>
          <w:rFonts w:hint="eastAsia"/>
        </w:rPr>
        <w:t>10</w:t>
      </w:r>
      <w:r w:rsidRPr="00196A6E">
        <w:rPr>
          <w:rFonts w:hint="eastAsia"/>
        </w:rPr>
        <w:t>号），于</w:t>
      </w:r>
      <w:smartTag w:uri="urn:schemas-microsoft-com:office:smarttags" w:element="chsdate">
        <w:smartTagPr>
          <w:attr w:name="Year" w:val="1981"/>
          <w:attr w:name="Month" w:val="11"/>
          <w:attr w:name="Day" w:val="2"/>
          <w:attr w:name="IsLunarDate" w:val="False"/>
          <w:attr w:name="IsROCDate" w:val="False"/>
        </w:smartTagPr>
        <w:r w:rsidRPr="00196A6E">
          <w:t>1981</w:t>
        </w:r>
        <w:r>
          <w:rPr>
            <w:rFonts w:hint="eastAsia"/>
          </w:rPr>
          <w:t>年</w:t>
        </w:r>
        <w:r>
          <w:rPr>
            <w:rFonts w:hint="eastAsia"/>
          </w:rPr>
          <w:t>11</w:t>
        </w:r>
        <w:r>
          <w:rPr>
            <w:rFonts w:hint="eastAsia"/>
          </w:rPr>
          <w:t>月</w:t>
        </w:r>
        <w:r>
          <w:rPr>
            <w:rFonts w:hint="eastAsia"/>
          </w:rPr>
          <w:t>2</w:t>
        </w:r>
        <w:r>
          <w:rPr>
            <w:rFonts w:hint="eastAsia"/>
          </w:rPr>
          <w:t>日</w:t>
        </w:r>
      </w:smartTag>
      <w:r w:rsidRPr="00196A6E">
        <w:rPr>
          <w:rFonts w:hint="eastAsia"/>
        </w:rPr>
        <w:t>废止和《最低年龄（扒炭工和司炉工）公约》，</w:t>
      </w:r>
      <w:r w:rsidRPr="00196A6E">
        <w:rPr>
          <w:rFonts w:hint="eastAsia"/>
        </w:rPr>
        <w:t>1921</w:t>
      </w:r>
      <w:r w:rsidRPr="00196A6E">
        <w:rPr>
          <w:rFonts w:hint="eastAsia"/>
        </w:rPr>
        <w:t>年（第</w:t>
      </w:r>
      <w:r>
        <w:rPr>
          <w:rFonts w:hint="eastAsia"/>
        </w:rPr>
        <w:t>15</w:t>
      </w:r>
      <w:r w:rsidRPr="00196A6E">
        <w:rPr>
          <w:rFonts w:hint="eastAsia"/>
        </w:rPr>
        <w:t>号），于</w:t>
      </w:r>
      <w:smartTag w:uri="urn:schemas-microsoft-com:office:smarttags" w:element="chsdate">
        <w:smartTagPr>
          <w:attr w:name="Year" w:val="1981"/>
          <w:attr w:name="Month" w:val="11"/>
          <w:attr w:name="Day" w:val="2"/>
          <w:attr w:name="IsLunarDate" w:val="False"/>
          <w:attr w:name="IsROCDate" w:val="False"/>
        </w:smartTagPr>
        <w:r w:rsidRPr="00196A6E">
          <w:t>1981</w:t>
        </w:r>
        <w:r>
          <w:rPr>
            <w:rFonts w:hint="eastAsia"/>
          </w:rPr>
          <w:t>年</w:t>
        </w:r>
        <w:r>
          <w:rPr>
            <w:rFonts w:hint="eastAsia"/>
          </w:rPr>
          <w:t>11</w:t>
        </w:r>
        <w:r>
          <w:rPr>
            <w:rFonts w:hint="eastAsia"/>
          </w:rPr>
          <w:t>月</w:t>
        </w:r>
        <w:r>
          <w:rPr>
            <w:rFonts w:hint="eastAsia"/>
          </w:rPr>
          <w:t>2</w:t>
        </w:r>
        <w:r>
          <w:rPr>
            <w:rFonts w:hint="eastAsia"/>
          </w:rPr>
          <w:t>日</w:t>
        </w:r>
      </w:smartTag>
      <w:r w:rsidRPr="00196A6E">
        <w:rPr>
          <w:rFonts w:hint="eastAsia"/>
        </w:rPr>
        <w:t>废止。所有这些公约都经由普遍适用而非局限于某些行业的《最低年龄公约》（第</w:t>
      </w:r>
      <w:r w:rsidRPr="00196A6E">
        <w:rPr>
          <w:rFonts w:hint="eastAsia"/>
        </w:rPr>
        <w:t>138</w:t>
      </w:r>
      <w:r w:rsidRPr="00196A6E">
        <w:rPr>
          <w:rFonts w:hint="eastAsia"/>
        </w:rPr>
        <w:t>号）的正式批准而自动废止。《夜间工作（面包房）公约》，</w:t>
      </w:r>
      <w:r w:rsidRPr="00196A6E">
        <w:rPr>
          <w:rFonts w:hint="eastAsia"/>
        </w:rPr>
        <w:t>1925</w:t>
      </w:r>
      <w:r w:rsidRPr="00196A6E">
        <w:rPr>
          <w:rFonts w:hint="eastAsia"/>
        </w:rPr>
        <w:t>年（第</w:t>
      </w:r>
      <w:r>
        <w:rPr>
          <w:rFonts w:hint="eastAsia"/>
        </w:rPr>
        <w:t>20</w:t>
      </w:r>
      <w:r w:rsidRPr="00196A6E">
        <w:rPr>
          <w:rFonts w:hint="eastAsia"/>
        </w:rPr>
        <w:t>号），于</w:t>
      </w:r>
      <w:smartTag w:uri="urn:schemas-microsoft-com:office:smarttags" w:element="chsdate">
        <w:smartTagPr>
          <w:attr w:name="Year" w:val="1950"/>
          <w:attr w:name="Month" w:val="9"/>
          <w:attr w:name="Day" w:val="19"/>
          <w:attr w:name="IsLunarDate" w:val="False"/>
          <w:attr w:name="IsROCDate" w:val="False"/>
        </w:smartTagPr>
        <w:r>
          <w:rPr>
            <w:rFonts w:hint="eastAsia"/>
          </w:rPr>
          <w:t>1950</w:t>
        </w:r>
        <w:r>
          <w:rPr>
            <w:rFonts w:hint="eastAsia"/>
          </w:rPr>
          <w:t>年</w:t>
        </w:r>
        <w:r>
          <w:rPr>
            <w:rFonts w:hint="eastAsia"/>
          </w:rPr>
          <w:t>9</w:t>
        </w:r>
        <w:r>
          <w:rPr>
            <w:rFonts w:hint="eastAsia"/>
          </w:rPr>
          <w:t>月</w:t>
        </w:r>
        <w:r>
          <w:rPr>
            <w:rFonts w:hint="eastAsia"/>
          </w:rPr>
          <w:t>19</w:t>
        </w:r>
        <w:r>
          <w:rPr>
            <w:rFonts w:hint="eastAsia"/>
          </w:rPr>
          <w:t>日</w:t>
        </w:r>
      </w:smartTag>
      <w:r w:rsidRPr="00196A6E">
        <w:rPr>
          <w:rFonts w:hint="eastAsia"/>
        </w:rPr>
        <w:t>废止，被确认为直接废止。</w:t>
      </w:r>
    </w:p>
  </w:footnote>
  <w:footnote w:id="31">
    <w:p w:rsidR="00032C6E" w:rsidRPr="00196A6E" w:rsidRDefault="00032C6E" w:rsidP="003A5DAE">
      <w:pPr>
        <w:pStyle w:val="EndnoteText"/>
      </w:pPr>
      <w:r w:rsidRPr="00196A6E">
        <w:rPr>
          <w:rStyle w:val="FootnoteReference"/>
          <w:sz w:val="22"/>
          <w:szCs w:val="22"/>
        </w:rPr>
        <w:footnoteRef/>
      </w:r>
      <w:r w:rsidRPr="00196A6E">
        <w:rPr>
          <w:rFonts w:hint="eastAsia"/>
        </w:rPr>
        <w:t xml:space="preserve"> </w:t>
      </w:r>
      <w:r>
        <w:tab/>
      </w:r>
      <w:r w:rsidRPr="00196A6E">
        <w:rPr>
          <w:rFonts w:hint="eastAsia"/>
        </w:rPr>
        <w:t>先后经《保护产妇公约》（第</w:t>
      </w:r>
      <w:r w:rsidRPr="00196A6E">
        <w:rPr>
          <w:rFonts w:hint="eastAsia"/>
        </w:rPr>
        <w:t>103</w:t>
      </w:r>
      <w:r w:rsidRPr="00196A6E">
        <w:rPr>
          <w:rFonts w:hint="eastAsia"/>
        </w:rPr>
        <w:t>号）和</w:t>
      </w:r>
      <w:r>
        <w:rPr>
          <w:rFonts w:hint="eastAsia"/>
        </w:rPr>
        <w:t>《</w:t>
      </w:r>
      <w:r w:rsidRPr="00196A6E">
        <w:rPr>
          <w:rFonts w:hint="eastAsia"/>
        </w:rPr>
        <w:t>第</w:t>
      </w:r>
      <w:r w:rsidRPr="00196A6E">
        <w:rPr>
          <w:rFonts w:hint="eastAsia"/>
        </w:rPr>
        <w:t>183</w:t>
      </w:r>
      <w:r w:rsidRPr="00196A6E">
        <w:rPr>
          <w:rFonts w:hint="eastAsia"/>
        </w:rPr>
        <w:t>号公约</w:t>
      </w:r>
      <w:r>
        <w:rPr>
          <w:rFonts w:hint="eastAsia"/>
        </w:rPr>
        <w:t>》</w:t>
      </w:r>
      <w:r w:rsidRPr="00196A6E">
        <w:rPr>
          <w:rFonts w:hint="eastAsia"/>
        </w:rPr>
        <w:t>修订。</w:t>
      </w:r>
    </w:p>
  </w:footnote>
  <w:footnote w:id="32">
    <w:p w:rsidR="00032C6E" w:rsidRPr="00196A6E" w:rsidRDefault="00032C6E" w:rsidP="003A5DAE">
      <w:pPr>
        <w:pStyle w:val="EndnoteText"/>
      </w:pPr>
      <w:r w:rsidRPr="00196A6E">
        <w:rPr>
          <w:rStyle w:val="FootnoteReference"/>
          <w:sz w:val="22"/>
          <w:szCs w:val="22"/>
        </w:rPr>
        <w:footnoteRef/>
      </w:r>
      <w:r w:rsidRPr="00196A6E">
        <w:rPr>
          <w:rFonts w:hint="eastAsia"/>
        </w:rPr>
        <w:t xml:space="preserve"> </w:t>
      </w:r>
      <w:r>
        <w:tab/>
      </w:r>
      <w:r w:rsidRPr="00196A6E">
        <w:rPr>
          <w:rFonts w:hint="eastAsia"/>
        </w:rPr>
        <w:t>随后对《夜间工作（妇女）公约》（第</w:t>
      </w:r>
      <w:r w:rsidRPr="00196A6E">
        <w:rPr>
          <w:rFonts w:hint="eastAsia"/>
        </w:rPr>
        <w:t>89</w:t>
      </w:r>
      <w:r w:rsidRPr="00196A6E">
        <w:rPr>
          <w:rFonts w:hint="eastAsia"/>
        </w:rPr>
        <w:t>号）和《夜间工作公约》（第</w:t>
      </w:r>
      <w:r w:rsidRPr="00196A6E">
        <w:rPr>
          <w:rFonts w:hint="eastAsia"/>
        </w:rPr>
        <w:t>171</w:t>
      </w:r>
      <w:r w:rsidRPr="00196A6E">
        <w:rPr>
          <w:rFonts w:hint="eastAsia"/>
        </w:rPr>
        <w:t>号）进行了修订。</w:t>
      </w:r>
    </w:p>
  </w:footnote>
  <w:footnote w:id="33">
    <w:p w:rsidR="00032C6E" w:rsidRPr="00196A6E" w:rsidRDefault="00032C6E" w:rsidP="00B767C0">
      <w:pPr>
        <w:pStyle w:val="EndnoteText"/>
      </w:pPr>
      <w:r w:rsidRPr="00196A6E">
        <w:rPr>
          <w:rStyle w:val="FootnoteReference"/>
          <w:sz w:val="22"/>
          <w:szCs w:val="22"/>
        </w:rPr>
        <w:footnoteRef/>
      </w:r>
      <w:r>
        <w:rPr>
          <w:rFonts w:hint="eastAsia"/>
        </w:rPr>
        <w:t xml:space="preserve">  </w:t>
      </w:r>
      <w:r>
        <w:rPr>
          <w:rFonts w:hint="eastAsia"/>
        </w:rPr>
        <w:tab/>
      </w:r>
      <w:r w:rsidRPr="00196A6E">
        <w:rPr>
          <w:rFonts w:hint="eastAsia"/>
        </w:rPr>
        <w:t>经由《海员招聘和安置公约》（第</w:t>
      </w:r>
      <w:r w:rsidRPr="00196A6E">
        <w:rPr>
          <w:rFonts w:hint="eastAsia"/>
        </w:rPr>
        <w:t>179</w:t>
      </w:r>
      <w:r w:rsidRPr="00196A6E">
        <w:rPr>
          <w:rFonts w:hint="eastAsia"/>
        </w:rPr>
        <w:t>号）修订。</w:t>
      </w:r>
    </w:p>
  </w:footnote>
  <w:footnote w:id="34">
    <w:p w:rsidR="00032C6E" w:rsidRPr="00196A6E" w:rsidRDefault="00032C6E" w:rsidP="00B767C0">
      <w:pPr>
        <w:pStyle w:val="EndnoteText"/>
      </w:pPr>
      <w:r w:rsidRPr="00196A6E">
        <w:rPr>
          <w:rStyle w:val="FootnoteReference"/>
          <w:sz w:val="22"/>
          <w:szCs w:val="22"/>
        </w:rPr>
        <w:footnoteRef/>
      </w:r>
      <w:r>
        <w:rPr>
          <w:rFonts w:hint="eastAsia"/>
        </w:rPr>
        <w:t xml:space="preserve">  </w:t>
      </w:r>
      <w:r>
        <w:rPr>
          <w:rFonts w:hint="eastAsia"/>
        </w:rPr>
        <w:tab/>
      </w:r>
      <w:r w:rsidRPr="00196A6E">
        <w:rPr>
          <w:rFonts w:hint="eastAsia"/>
        </w:rPr>
        <w:t>经由《工伤津贴公约》（第</w:t>
      </w:r>
      <w:r w:rsidRPr="00196A6E">
        <w:rPr>
          <w:rFonts w:hint="eastAsia"/>
        </w:rPr>
        <w:t>121</w:t>
      </w:r>
      <w:r w:rsidRPr="00196A6E">
        <w:rPr>
          <w:rFonts w:hint="eastAsia"/>
        </w:rPr>
        <w:t>号）修订。</w:t>
      </w:r>
    </w:p>
  </w:footnote>
  <w:footnote w:id="35">
    <w:p w:rsidR="00032C6E" w:rsidRPr="00196A6E" w:rsidRDefault="00032C6E" w:rsidP="00B767C0">
      <w:pPr>
        <w:pStyle w:val="EndnoteText"/>
      </w:pPr>
      <w:r w:rsidRPr="00196A6E">
        <w:rPr>
          <w:rStyle w:val="FootnoteReference"/>
          <w:sz w:val="22"/>
          <w:szCs w:val="22"/>
        </w:rPr>
        <w:footnoteRef/>
      </w:r>
      <w:r>
        <w:rPr>
          <w:rFonts w:hint="eastAsia"/>
        </w:rPr>
        <w:t xml:space="preserve">  </w:t>
      </w:r>
      <w:r>
        <w:rPr>
          <w:rFonts w:hint="eastAsia"/>
        </w:rPr>
        <w:tab/>
      </w:r>
      <w:r w:rsidRPr="00196A6E">
        <w:rPr>
          <w:rFonts w:hint="eastAsia"/>
        </w:rPr>
        <w:t>同上</w:t>
      </w:r>
      <w:r>
        <w:rPr>
          <w:rFonts w:hint="eastAsia"/>
        </w:rPr>
        <w:t>。</w:t>
      </w:r>
    </w:p>
  </w:footnote>
  <w:footnote w:id="36">
    <w:p w:rsidR="00032C6E" w:rsidRPr="00196A6E" w:rsidRDefault="00032C6E" w:rsidP="00B767C0">
      <w:pPr>
        <w:pStyle w:val="EndnoteText"/>
      </w:pPr>
      <w:r w:rsidRPr="00196A6E">
        <w:rPr>
          <w:rStyle w:val="FootnoteReference"/>
          <w:sz w:val="22"/>
          <w:szCs w:val="22"/>
        </w:rPr>
        <w:footnoteRef/>
      </w:r>
      <w:r>
        <w:rPr>
          <w:rFonts w:hint="eastAsia"/>
        </w:rPr>
        <w:t xml:space="preserve">  </w:t>
      </w:r>
      <w:r>
        <w:rPr>
          <w:rFonts w:hint="eastAsia"/>
        </w:rPr>
        <w:tab/>
      </w:r>
      <w:r w:rsidRPr="00196A6E">
        <w:rPr>
          <w:rFonts w:hint="eastAsia"/>
        </w:rPr>
        <w:t>同上</w:t>
      </w:r>
      <w:r>
        <w:rPr>
          <w:rFonts w:hint="eastAsia"/>
        </w:rPr>
        <w:t>。</w:t>
      </w:r>
    </w:p>
  </w:footnote>
  <w:footnote w:id="37">
    <w:p w:rsidR="00032C6E" w:rsidRPr="00196A6E" w:rsidRDefault="00032C6E" w:rsidP="00B767C0">
      <w:pPr>
        <w:pStyle w:val="EndnoteText"/>
      </w:pPr>
      <w:r w:rsidRPr="00196A6E">
        <w:rPr>
          <w:rStyle w:val="FootnoteReference"/>
          <w:sz w:val="22"/>
          <w:szCs w:val="22"/>
        </w:rPr>
        <w:footnoteRef/>
      </w:r>
      <w:r>
        <w:rPr>
          <w:rFonts w:hint="eastAsia"/>
        </w:rPr>
        <w:t xml:space="preserve">  </w:t>
      </w:r>
      <w:r>
        <w:rPr>
          <w:rFonts w:hint="eastAsia"/>
        </w:rPr>
        <w:tab/>
      </w:r>
      <w:r w:rsidRPr="00196A6E">
        <w:rPr>
          <w:rFonts w:hint="eastAsia"/>
        </w:rPr>
        <w:t>经由《海员遣返公约》修订（第</w:t>
      </w:r>
      <w:r w:rsidRPr="00196A6E">
        <w:rPr>
          <w:rFonts w:hint="eastAsia"/>
        </w:rPr>
        <w:t>166</w:t>
      </w:r>
      <w:r w:rsidRPr="00196A6E">
        <w:rPr>
          <w:rFonts w:hint="eastAsia"/>
        </w:rPr>
        <w:t>号）。</w:t>
      </w:r>
    </w:p>
  </w:footnote>
  <w:footnote w:id="38">
    <w:p w:rsidR="00032C6E" w:rsidRPr="00196A6E" w:rsidRDefault="00032C6E" w:rsidP="00B767C0">
      <w:pPr>
        <w:pStyle w:val="EndnoteText"/>
      </w:pPr>
      <w:r w:rsidRPr="00196A6E">
        <w:rPr>
          <w:rStyle w:val="FootnoteReference"/>
          <w:sz w:val="22"/>
          <w:szCs w:val="22"/>
        </w:rPr>
        <w:footnoteRef/>
      </w:r>
      <w:r>
        <w:rPr>
          <w:rFonts w:hint="eastAsia"/>
        </w:rPr>
        <w:t xml:space="preserve">  </w:t>
      </w:r>
      <w:r>
        <w:rPr>
          <w:rFonts w:hint="eastAsia"/>
        </w:rPr>
        <w:tab/>
      </w:r>
      <w:r w:rsidRPr="00196A6E">
        <w:rPr>
          <w:rFonts w:hint="eastAsia"/>
        </w:rPr>
        <w:t>经由《医疗和疾病津贴公约》（第</w:t>
      </w:r>
      <w:r w:rsidRPr="00196A6E">
        <w:rPr>
          <w:rFonts w:hint="eastAsia"/>
        </w:rPr>
        <w:t>130</w:t>
      </w:r>
      <w:r w:rsidRPr="00196A6E">
        <w:rPr>
          <w:rFonts w:hint="eastAsia"/>
        </w:rPr>
        <w:t>号）修订。</w:t>
      </w:r>
    </w:p>
  </w:footnote>
  <w:footnote w:id="39">
    <w:p w:rsidR="00032C6E" w:rsidRPr="00196A6E" w:rsidRDefault="00032C6E" w:rsidP="00B767C0">
      <w:pPr>
        <w:pStyle w:val="EndnoteText"/>
        <w:rPr>
          <w:rFonts w:hint="eastAsia"/>
        </w:rPr>
      </w:pPr>
      <w:r w:rsidRPr="00196A6E">
        <w:rPr>
          <w:rStyle w:val="FootnoteReference"/>
          <w:sz w:val="22"/>
          <w:szCs w:val="22"/>
        </w:rPr>
        <w:footnoteRef/>
      </w:r>
      <w:r>
        <w:rPr>
          <w:rFonts w:hint="eastAsia"/>
        </w:rPr>
        <w:t xml:space="preserve">  </w:t>
      </w:r>
      <w:r>
        <w:rPr>
          <w:rFonts w:hint="eastAsia"/>
        </w:rPr>
        <w:tab/>
      </w:r>
      <w:r w:rsidRPr="00196A6E">
        <w:rPr>
          <w:rFonts w:hint="eastAsia"/>
        </w:rPr>
        <w:t>同上</w:t>
      </w:r>
      <w:r>
        <w:rPr>
          <w:rFonts w:hint="eastAsia"/>
        </w:rPr>
        <w:t>。</w:t>
      </w:r>
    </w:p>
  </w:footnote>
  <w:footnote w:id="40">
    <w:p w:rsidR="00032C6E" w:rsidRPr="00196A6E" w:rsidRDefault="00032C6E" w:rsidP="00B767C0">
      <w:pPr>
        <w:pStyle w:val="EndnoteText"/>
      </w:pPr>
      <w:r w:rsidRPr="00196A6E">
        <w:rPr>
          <w:rStyle w:val="FootnoteReference"/>
          <w:sz w:val="22"/>
          <w:szCs w:val="22"/>
        </w:rPr>
        <w:footnoteRef/>
      </w:r>
      <w:r>
        <w:rPr>
          <w:rFonts w:hint="eastAsia"/>
        </w:rPr>
        <w:t xml:space="preserve">  </w:t>
      </w:r>
      <w:r>
        <w:rPr>
          <w:rFonts w:hint="eastAsia"/>
        </w:rPr>
        <w:tab/>
      </w:r>
      <w:r w:rsidRPr="00196A6E">
        <w:rPr>
          <w:rFonts w:hint="eastAsia"/>
        </w:rPr>
        <w:t>经由《职业安全和健康（码头工作）公约》（第</w:t>
      </w:r>
      <w:r w:rsidRPr="00196A6E">
        <w:rPr>
          <w:rFonts w:hint="eastAsia"/>
        </w:rPr>
        <w:t>152</w:t>
      </w:r>
      <w:r w:rsidRPr="00196A6E">
        <w:rPr>
          <w:rFonts w:hint="eastAsia"/>
        </w:rPr>
        <w:t>号）修订。</w:t>
      </w:r>
    </w:p>
  </w:footnote>
  <w:footnote w:id="41">
    <w:p w:rsidR="00032C6E" w:rsidRPr="00196A6E" w:rsidRDefault="00032C6E" w:rsidP="00B767C0">
      <w:pPr>
        <w:pStyle w:val="EndnoteText"/>
      </w:pPr>
      <w:r w:rsidRPr="00196A6E">
        <w:rPr>
          <w:rStyle w:val="FootnoteReference"/>
          <w:sz w:val="22"/>
          <w:szCs w:val="22"/>
        </w:rPr>
        <w:footnoteRef/>
      </w:r>
      <w:r>
        <w:tab/>
      </w:r>
      <w:r w:rsidRPr="00196A6E">
        <w:rPr>
          <w:rFonts w:hint="eastAsia"/>
        </w:rPr>
        <w:t>经由《劳动统计公约》（第</w:t>
      </w:r>
      <w:r w:rsidRPr="00196A6E">
        <w:rPr>
          <w:rFonts w:hint="eastAsia"/>
        </w:rPr>
        <w:t>160</w:t>
      </w:r>
      <w:r w:rsidRPr="00196A6E">
        <w:rPr>
          <w:rFonts w:hint="eastAsia"/>
        </w:rPr>
        <w:t>号）修订。</w:t>
      </w:r>
    </w:p>
  </w:footnote>
  <w:footnote w:id="42">
    <w:p w:rsidR="00032C6E" w:rsidRPr="00196A6E" w:rsidRDefault="00032C6E" w:rsidP="00B62188">
      <w:pPr>
        <w:pStyle w:val="EndnoteText"/>
      </w:pPr>
      <w:r w:rsidRPr="00196A6E">
        <w:rPr>
          <w:rStyle w:val="FootnoteReference"/>
          <w:sz w:val="22"/>
          <w:szCs w:val="22"/>
        </w:rPr>
        <w:footnoteRef/>
      </w:r>
      <w:r>
        <w:rPr>
          <w:rFonts w:hint="eastAsia"/>
        </w:rPr>
        <w:t xml:space="preserve">  </w:t>
      </w:r>
      <w:r>
        <w:tab/>
      </w:r>
      <w:r>
        <w:rPr>
          <w:rFonts w:hint="eastAsia"/>
        </w:rPr>
        <w:t>《</w:t>
      </w:r>
      <w:r w:rsidRPr="00196A6E">
        <w:rPr>
          <w:rFonts w:hint="eastAsia"/>
        </w:rPr>
        <w:t>公约</w:t>
      </w:r>
      <w:r>
        <w:rPr>
          <w:rFonts w:hint="eastAsia"/>
        </w:rPr>
        <w:t>》</w:t>
      </w:r>
      <w:r w:rsidRPr="00196A6E">
        <w:rPr>
          <w:rFonts w:hint="eastAsia"/>
        </w:rPr>
        <w:t>由</w:t>
      </w:r>
      <w:r>
        <w:rPr>
          <w:rFonts w:hint="eastAsia"/>
        </w:rPr>
        <w:t>《</w:t>
      </w:r>
      <w:r w:rsidRPr="00196A6E">
        <w:rPr>
          <w:rFonts w:hint="eastAsia"/>
        </w:rPr>
        <w:t>1982</w:t>
      </w:r>
      <w:r w:rsidRPr="00196A6E">
        <w:rPr>
          <w:rFonts w:hint="eastAsia"/>
        </w:rPr>
        <w:t>年议定书</w:t>
      </w:r>
      <w:r>
        <w:rPr>
          <w:rFonts w:hint="eastAsia"/>
        </w:rPr>
        <w:t>》</w:t>
      </w:r>
      <w:r w:rsidRPr="00196A6E">
        <w:rPr>
          <w:rFonts w:hint="eastAsia"/>
        </w:rPr>
        <w:t>补充。</w:t>
      </w:r>
    </w:p>
  </w:footnote>
  <w:footnote w:id="43">
    <w:p w:rsidR="00032C6E" w:rsidRPr="00196A6E" w:rsidRDefault="00032C6E" w:rsidP="002E3FBE">
      <w:pPr>
        <w:pStyle w:val="EndnoteText"/>
      </w:pPr>
      <w:r w:rsidRPr="00196A6E">
        <w:rPr>
          <w:rStyle w:val="FootnoteReference"/>
          <w:sz w:val="22"/>
          <w:szCs w:val="22"/>
        </w:rPr>
        <w:footnoteRef/>
      </w:r>
      <w:r>
        <w:rPr>
          <w:rFonts w:hint="eastAsia"/>
        </w:rPr>
        <w:t xml:space="preserve">  </w:t>
      </w:r>
      <w:r>
        <w:tab/>
      </w:r>
      <w:r>
        <w:rPr>
          <w:rFonts w:hint="eastAsia"/>
        </w:rPr>
        <w:t>第</w:t>
      </w:r>
      <w:r w:rsidRPr="00196A6E">
        <w:t>192/95</w:t>
      </w:r>
      <w:r w:rsidRPr="00196A6E">
        <w:rPr>
          <w:rFonts w:hint="eastAsia"/>
        </w:rPr>
        <w:t>号法律，发布在</w:t>
      </w:r>
      <w:smartTag w:uri="urn:schemas-microsoft-com:office:smarttags" w:element="chsdate">
        <w:smartTagPr>
          <w:attr w:name="Year" w:val="1995"/>
          <w:attr w:name="Month" w:val="7"/>
          <w:attr w:name="Day" w:val="4"/>
          <w:attr w:name="IsLunarDate" w:val="False"/>
          <w:attr w:name="IsROCDate" w:val="False"/>
        </w:smartTagPr>
        <w:r w:rsidRPr="00196A6E">
          <w:t>1995</w:t>
        </w:r>
        <w:r w:rsidRPr="00196A6E">
          <w:rPr>
            <w:rFonts w:hint="eastAsia"/>
          </w:rPr>
          <w:t>年</w:t>
        </w:r>
        <w:r w:rsidRPr="00196A6E">
          <w:rPr>
            <w:rFonts w:hint="eastAsia"/>
          </w:rPr>
          <w:t>7</w:t>
        </w:r>
        <w:r w:rsidRPr="00196A6E">
          <w:rPr>
            <w:rFonts w:hint="eastAsia"/>
          </w:rPr>
          <w:t>月</w:t>
        </w:r>
        <w:r w:rsidRPr="00196A6E">
          <w:rPr>
            <w:rFonts w:hint="eastAsia"/>
          </w:rPr>
          <w:t>4</w:t>
        </w:r>
        <w:r w:rsidRPr="00196A6E">
          <w:rPr>
            <w:rFonts w:hint="eastAsia"/>
          </w:rPr>
          <w:t>日</w:t>
        </w:r>
      </w:smartTag>
      <w:r w:rsidRPr="00196A6E">
        <w:rPr>
          <w:rFonts w:hint="eastAsia"/>
        </w:rPr>
        <w:t>的</w:t>
      </w:r>
      <w:r w:rsidRPr="00196A6E">
        <w:t>Nuevo Diario</w:t>
      </w:r>
      <w:r w:rsidRPr="00196A6E">
        <w:rPr>
          <w:rFonts w:hint="eastAsia"/>
        </w:rPr>
        <w:t>上</w:t>
      </w:r>
      <w:r w:rsidR="002D323A" w:rsidRPr="002D323A">
        <w:rPr>
          <w:rFonts w:eastAsia="SimSun" w:hint="eastAsia"/>
          <w:snapToGrid/>
          <w:spacing w:val="-50"/>
          <w:sz w:val="24"/>
          <w:szCs w:val="24"/>
        </w:rPr>
        <w:t>―</w:t>
      </w:r>
      <w:r w:rsidR="002D323A" w:rsidRPr="002D323A">
        <w:rPr>
          <w:rFonts w:eastAsia="SimSun" w:hint="eastAsia"/>
          <w:snapToGrid/>
          <w:sz w:val="24"/>
          <w:szCs w:val="24"/>
        </w:rPr>
        <w:t>―</w:t>
      </w:r>
      <w:r w:rsidRPr="00196A6E">
        <w:rPr>
          <w:rFonts w:hint="eastAsia"/>
        </w:rPr>
        <w:t>它改革了</w:t>
      </w:r>
      <w:r w:rsidRPr="00196A6E">
        <w:rPr>
          <w:rFonts w:hint="eastAsia"/>
        </w:rPr>
        <w:t>1987</w:t>
      </w:r>
      <w:r w:rsidRPr="00196A6E">
        <w:rPr>
          <w:rFonts w:hint="eastAsia"/>
        </w:rPr>
        <w:t>年的《政治宪法》。</w:t>
      </w:r>
    </w:p>
  </w:footnote>
  <w:footnote w:id="44">
    <w:p w:rsidR="00032C6E" w:rsidRPr="00196A6E" w:rsidRDefault="00032C6E" w:rsidP="002E3FBE">
      <w:pPr>
        <w:pStyle w:val="EndnoteText"/>
      </w:pPr>
      <w:r w:rsidRPr="00196A6E">
        <w:rPr>
          <w:rStyle w:val="FootnoteReference"/>
          <w:sz w:val="22"/>
          <w:szCs w:val="22"/>
        </w:rPr>
        <w:footnoteRef/>
      </w:r>
      <w:r>
        <w:rPr>
          <w:rFonts w:hint="eastAsia"/>
        </w:rPr>
        <w:t xml:space="preserve">  </w:t>
      </w:r>
      <w:r>
        <w:tab/>
      </w:r>
      <w:r w:rsidRPr="00196A6E">
        <w:rPr>
          <w:rFonts w:hint="eastAsia"/>
        </w:rPr>
        <w:t>发布在</w:t>
      </w:r>
      <w:smartTag w:uri="urn:schemas-microsoft-com:office:smarttags" w:element="chsdate">
        <w:smartTagPr>
          <w:attr w:name="Year" w:val="1996"/>
          <w:attr w:name="Month" w:val="1"/>
          <w:attr w:name="Day" w:val="10"/>
          <w:attr w:name="IsLunarDate" w:val="False"/>
          <w:attr w:name="IsROCDate" w:val="False"/>
        </w:smartTagPr>
        <w:r w:rsidRPr="00196A6E">
          <w:rPr>
            <w:rFonts w:hint="eastAsia"/>
          </w:rPr>
          <w:t>1996</w:t>
        </w:r>
        <w:r w:rsidRPr="00196A6E">
          <w:rPr>
            <w:rFonts w:hint="eastAsia"/>
          </w:rPr>
          <w:t>年</w:t>
        </w:r>
        <w:r w:rsidRPr="00196A6E">
          <w:rPr>
            <w:rFonts w:hint="eastAsia"/>
          </w:rPr>
          <w:t>1</w:t>
        </w:r>
        <w:r w:rsidRPr="00196A6E">
          <w:rPr>
            <w:rFonts w:hint="eastAsia"/>
          </w:rPr>
          <w:t>月</w:t>
        </w:r>
        <w:r w:rsidRPr="00196A6E">
          <w:rPr>
            <w:rFonts w:hint="eastAsia"/>
          </w:rPr>
          <w:t>10</w:t>
        </w:r>
        <w:r w:rsidRPr="00196A6E">
          <w:rPr>
            <w:rFonts w:hint="eastAsia"/>
          </w:rPr>
          <w:t>日</w:t>
        </w:r>
      </w:smartTag>
      <w:r w:rsidRPr="00196A6E">
        <w:rPr>
          <w:rFonts w:hint="eastAsia"/>
        </w:rPr>
        <w:t>，星期三，尼加拉瓜马那瓜第</w:t>
      </w:r>
      <w:r>
        <w:rPr>
          <w:rFonts w:hint="eastAsia"/>
        </w:rPr>
        <w:t>7</w:t>
      </w:r>
      <w:r w:rsidRPr="00196A6E">
        <w:rPr>
          <w:rFonts w:hint="eastAsia"/>
        </w:rPr>
        <w:t>号</w:t>
      </w:r>
      <w:r w:rsidRPr="00196A6E">
        <w:t>Diario Oficial</w:t>
      </w:r>
      <w:r w:rsidRPr="00196A6E">
        <w:rPr>
          <w:rFonts w:hint="eastAsia"/>
        </w:rPr>
        <w:t>的</w:t>
      </w:r>
      <w:r>
        <w:t>《政府公报》</w:t>
      </w:r>
      <w:r w:rsidRPr="00196A6E">
        <w:rPr>
          <w:rFonts w:hint="eastAsia"/>
        </w:rPr>
        <w:t>上。</w:t>
      </w:r>
    </w:p>
  </w:footnote>
  <w:footnote w:id="45">
    <w:p w:rsidR="00032C6E" w:rsidRPr="00196A6E" w:rsidRDefault="00032C6E" w:rsidP="002E3FBE">
      <w:pPr>
        <w:pStyle w:val="EndnoteText"/>
        <w:rPr>
          <w:szCs w:val="22"/>
        </w:rPr>
      </w:pPr>
      <w:r w:rsidRPr="00196A6E">
        <w:rPr>
          <w:rStyle w:val="FootnoteReference"/>
          <w:sz w:val="22"/>
          <w:szCs w:val="22"/>
        </w:rPr>
        <w:footnoteRef/>
      </w:r>
      <w:r>
        <w:rPr>
          <w:rFonts w:hint="eastAsia"/>
        </w:rPr>
        <w:t xml:space="preserve"> </w:t>
      </w:r>
      <w:r>
        <w:tab/>
      </w:r>
      <w:smartTag w:uri="urn:schemas-microsoft-com:office:smarttags" w:element="chsdate">
        <w:smartTagPr>
          <w:attr w:name="Year" w:val="1996"/>
          <w:attr w:name="Month" w:val="1"/>
          <w:attr w:name="Day" w:val="10"/>
          <w:attr w:name="IsLunarDate" w:val="False"/>
          <w:attr w:name="IsROCDate" w:val="False"/>
        </w:smartTagPr>
        <w:r w:rsidRPr="00196A6E">
          <w:rPr>
            <w:rFonts w:hint="eastAsia"/>
          </w:rPr>
          <w:t>1996</w:t>
        </w:r>
        <w:r w:rsidRPr="00196A6E">
          <w:rPr>
            <w:rFonts w:hint="eastAsia"/>
          </w:rPr>
          <w:t>年</w:t>
        </w:r>
        <w:r w:rsidRPr="00196A6E">
          <w:rPr>
            <w:rFonts w:hint="eastAsia"/>
          </w:rPr>
          <w:t>1</w:t>
        </w:r>
        <w:r w:rsidRPr="00196A6E">
          <w:rPr>
            <w:rFonts w:hint="eastAsia"/>
          </w:rPr>
          <w:t>月</w:t>
        </w:r>
        <w:r w:rsidRPr="00196A6E">
          <w:rPr>
            <w:rFonts w:hint="eastAsia"/>
          </w:rPr>
          <w:t>10</w:t>
        </w:r>
        <w:r w:rsidRPr="00196A6E">
          <w:rPr>
            <w:rFonts w:hint="eastAsia"/>
          </w:rPr>
          <w:t>日</w:t>
        </w:r>
      </w:smartTag>
      <w:r w:rsidRPr="00196A6E">
        <w:rPr>
          <w:rFonts w:hint="eastAsia"/>
        </w:rPr>
        <w:t>《保护人权事务检察官办公室法》（第</w:t>
      </w:r>
      <w:r w:rsidRPr="00196A6E">
        <w:rPr>
          <w:rFonts w:hint="eastAsia"/>
        </w:rPr>
        <w:t>212</w:t>
      </w:r>
      <w:r w:rsidRPr="00196A6E">
        <w:rPr>
          <w:rFonts w:hint="eastAsia"/>
        </w:rPr>
        <w:t>号法律）第</w:t>
      </w:r>
      <w:r>
        <w:rPr>
          <w:rFonts w:hint="eastAsia"/>
        </w:rPr>
        <w:t>1</w:t>
      </w:r>
      <w:r w:rsidRPr="00196A6E">
        <w:rPr>
          <w:rFonts w:hint="eastAsia"/>
        </w:rPr>
        <w:t>条内容如下：“第</w:t>
      </w:r>
      <w:r>
        <w:rPr>
          <w:rFonts w:hint="eastAsia"/>
        </w:rPr>
        <w:t>1</w:t>
      </w:r>
      <w:r w:rsidRPr="00196A6E">
        <w:rPr>
          <w:rFonts w:hint="eastAsia"/>
        </w:rPr>
        <w:t>条</w:t>
      </w:r>
      <w:r w:rsidRPr="00196A6E">
        <w:rPr>
          <w:rFonts w:hint="eastAsia"/>
        </w:rPr>
        <w:t xml:space="preserve">. </w:t>
      </w:r>
      <w:r w:rsidRPr="00196A6E">
        <w:rPr>
          <w:rFonts w:hint="eastAsia"/>
        </w:rPr>
        <w:t>保护人权事务检察官办公室是作为一个具有自身法人资格和职能及行政管理自治权的独立机构成立的</w:t>
      </w:r>
      <w:r>
        <w:rPr>
          <w:rFonts w:hint="eastAsia"/>
        </w:rPr>
        <w:t>……</w:t>
      </w:r>
      <w:r w:rsidRPr="00196A6E">
        <w:rPr>
          <w:rFonts w:hint="eastAsia"/>
        </w:rPr>
        <w:t>”</w:t>
      </w:r>
    </w:p>
    <w:p w:rsidR="00032C6E" w:rsidRPr="00196A6E" w:rsidRDefault="00032C6E" w:rsidP="002E3FBE">
      <w:pPr>
        <w:pStyle w:val="EndnoteText"/>
        <w:rPr>
          <w:szCs w:val="22"/>
        </w:rPr>
      </w:pPr>
      <w:r w:rsidRPr="00196A6E">
        <w:rPr>
          <w:rFonts w:hint="eastAsia"/>
          <w:szCs w:val="22"/>
        </w:rPr>
        <w:t>此外，第</w:t>
      </w:r>
      <w:r w:rsidRPr="00196A6E">
        <w:rPr>
          <w:szCs w:val="22"/>
        </w:rPr>
        <w:t>2.2</w:t>
      </w:r>
      <w:r w:rsidRPr="00196A6E">
        <w:rPr>
          <w:rFonts w:hint="eastAsia"/>
          <w:szCs w:val="22"/>
        </w:rPr>
        <w:t>条通过声明以下内容强化了其在公共实体中的地位：“在他们的活动中，保护人权事务检察官及副检察官应当独立行事，而非听命于任何当局，他们的行为仅遵从《宪法》和法律。”</w:t>
      </w:r>
    </w:p>
  </w:footnote>
  <w:footnote w:id="46">
    <w:p w:rsidR="00032C6E" w:rsidRPr="00196A6E" w:rsidRDefault="00032C6E" w:rsidP="000F6979">
      <w:pPr>
        <w:pStyle w:val="EndnoteText"/>
      </w:pPr>
      <w:r w:rsidRPr="00196A6E">
        <w:rPr>
          <w:rStyle w:val="FootnoteReference"/>
          <w:sz w:val="22"/>
          <w:szCs w:val="22"/>
        </w:rPr>
        <w:footnoteRef/>
      </w:r>
      <w:r>
        <w:rPr>
          <w:rFonts w:hint="eastAsia"/>
        </w:rPr>
        <w:t xml:space="preserve">  </w:t>
      </w:r>
      <w:r>
        <w:tab/>
      </w:r>
      <w:r w:rsidRPr="00196A6E">
        <w:rPr>
          <w:rFonts w:hint="eastAsia"/>
        </w:rPr>
        <w:t>确定的法律的第</w:t>
      </w:r>
      <w:r w:rsidRPr="00196A6E">
        <w:rPr>
          <w:rFonts w:hint="eastAsia"/>
        </w:rPr>
        <w:t>24</w:t>
      </w:r>
      <w:r w:rsidRPr="00196A6E">
        <w:rPr>
          <w:rFonts w:hint="eastAsia"/>
        </w:rPr>
        <w:t>至</w:t>
      </w:r>
      <w:r w:rsidRPr="00196A6E">
        <w:rPr>
          <w:rFonts w:hint="eastAsia"/>
        </w:rPr>
        <w:t>25</w:t>
      </w:r>
      <w:r w:rsidRPr="00196A6E">
        <w:rPr>
          <w:rFonts w:hint="eastAsia"/>
        </w:rPr>
        <w:t>条对程序进行了描述，涵盖了投诉的处理过程、现场调查和视察、能够做出的决定的类型及其应向相关各方和公众做出的恰当通知和宣传。然而，站在行政管理的角度，整个调查程序是一个范围更为广泛的过程。</w:t>
      </w:r>
    </w:p>
  </w:footnote>
  <w:footnote w:id="47">
    <w:p w:rsidR="00032C6E" w:rsidRPr="00196A6E" w:rsidRDefault="00032C6E" w:rsidP="000F6979">
      <w:pPr>
        <w:pStyle w:val="EndnoteText"/>
      </w:pPr>
      <w:r w:rsidRPr="00196A6E">
        <w:rPr>
          <w:rStyle w:val="FootnoteReference"/>
          <w:sz w:val="22"/>
          <w:szCs w:val="22"/>
        </w:rPr>
        <w:footnoteRef/>
      </w:r>
      <w:r>
        <w:rPr>
          <w:rFonts w:hint="eastAsia"/>
        </w:rPr>
        <w:t xml:space="preserve"> </w:t>
      </w:r>
      <w:r>
        <w:tab/>
      </w:r>
      <w:r w:rsidRPr="00196A6E">
        <w:rPr>
          <w:rFonts w:hint="eastAsia"/>
        </w:rPr>
        <w:t>《儿童及未成年人法</w:t>
      </w:r>
      <w:r>
        <w:rPr>
          <w:rFonts w:hint="eastAsia"/>
        </w:rPr>
        <w:t>典</w:t>
      </w:r>
      <w:r w:rsidRPr="00196A6E">
        <w:rPr>
          <w:rFonts w:hint="eastAsia"/>
        </w:rPr>
        <w:t>》第二册标题二第</w:t>
      </w:r>
      <w:r w:rsidRPr="00196A6E">
        <w:rPr>
          <w:rFonts w:hint="eastAsia"/>
        </w:rPr>
        <w:t>62</w:t>
      </w:r>
      <w:r w:rsidRPr="00196A6E">
        <w:rPr>
          <w:rFonts w:hint="eastAsia"/>
        </w:rPr>
        <w:t>条，经由第</w:t>
      </w:r>
      <w:r w:rsidRPr="00196A6E">
        <w:rPr>
          <w:rFonts w:hint="eastAsia"/>
        </w:rPr>
        <w:t>351</w:t>
      </w:r>
      <w:r w:rsidRPr="00196A6E">
        <w:rPr>
          <w:rFonts w:hint="eastAsia"/>
        </w:rPr>
        <w:t>号法律落实。</w:t>
      </w:r>
    </w:p>
  </w:footnote>
  <w:footnote w:id="48">
    <w:p w:rsidR="00032C6E" w:rsidRPr="00196A6E" w:rsidRDefault="00032C6E" w:rsidP="000F6979">
      <w:pPr>
        <w:pStyle w:val="EndnoteText"/>
      </w:pPr>
      <w:r w:rsidRPr="00196A6E">
        <w:rPr>
          <w:rStyle w:val="FootnoteReference"/>
          <w:sz w:val="22"/>
          <w:szCs w:val="22"/>
        </w:rPr>
        <w:footnoteRef/>
      </w:r>
      <w:r>
        <w:rPr>
          <w:rFonts w:hint="eastAsia"/>
        </w:rPr>
        <w:t xml:space="preserve"> </w:t>
      </w:r>
      <w:r>
        <w:tab/>
      </w:r>
      <w:r w:rsidRPr="00196A6E">
        <w:rPr>
          <w:rFonts w:hint="eastAsia"/>
        </w:rPr>
        <w:t>《</w:t>
      </w:r>
      <w:r w:rsidRPr="00196A6E">
        <w:rPr>
          <w:rFonts w:hint="eastAsia"/>
          <w:sz w:val="24"/>
          <w:szCs w:val="24"/>
        </w:rPr>
        <w:t>尼加拉瓜妇女协会</w:t>
      </w:r>
      <w:r w:rsidRPr="00196A6E">
        <w:rPr>
          <w:rFonts w:hint="eastAsia"/>
        </w:rPr>
        <w:t>成立法》，</w:t>
      </w:r>
      <w:smartTag w:uri="urn:schemas-microsoft-com:office:smarttags" w:element="chsdate">
        <w:smartTagPr>
          <w:attr w:name="Year" w:val="1987"/>
          <w:attr w:name="Month" w:val="12"/>
          <w:attr w:name="Day" w:val="22"/>
          <w:attr w:name="IsLunarDate" w:val="False"/>
          <w:attr w:name="IsROCDate" w:val="False"/>
        </w:smartTagPr>
        <w:r w:rsidRPr="00196A6E">
          <w:rPr>
            <w:rFonts w:hint="eastAsia"/>
          </w:rPr>
          <w:t>1987</w:t>
        </w:r>
        <w:r w:rsidRPr="00196A6E">
          <w:rPr>
            <w:rFonts w:hint="eastAsia"/>
          </w:rPr>
          <w:t>年</w:t>
        </w:r>
        <w:r w:rsidRPr="00196A6E">
          <w:rPr>
            <w:rFonts w:hint="eastAsia"/>
          </w:rPr>
          <w:t>12</w:t>
        </w:r>
        <w:r w:rsidRPr="00196A6E">
          <w:rPr>
            <w:rFonts w:hint="eastAsia"/>
          </w:rPr>
          <w:t>月</w:t>
        </w:r>
        <w:r w:rsidRPr="00196A6E">
          <w:rPr>
            <w:rFonts w:hint="eastAsia"/>
          </w:rPr>
          <w:t>22</w:t>
        </w:r>
        <w:r w:rsidRPr="00196A6E">
          <w:rPr>
            <w:rFonts w:hint="eastAsia"/>
          </w:rPr>
          <w:t>日</w:t>
        </w:r>
      </w:smartTag>
      <w:r w:rsidRPr="00196A6E">
        <w:rPr>
          <w:rFonts w:hint="eastAsia"/>
        </w:rPr>
        <w:t>第</w:t>
      </w:r>
      <w:r w:rsidRPr="00196A6E">
        <w:rPr>
          <w:rFonts w:hint="eastAsia"/>
        </w:rPr>
        <w:t>293</w:t>
      </w:r>
      <w:r w:rsidRPr="00196A6E">
        <w:rPr>
          <w:rFonts w:hint="eastAsia"/>
        </w:rPr>
        <w:t>号法令，发布在</w:t>
      </w:r>
      <w:smartTag w:uri="urn:schemas-microsoft-com:office:smarttags" w:element="chsdate">
        <w:smartTagPr>
          <w:attr w:name="Year" w:val="1987"/>
          <w:attr w:name="Month" w:val="12"/>
          <w:attr w:name="Day" w:val="29"/>
          <w:attr w:name="IsLunarDate" w:val="False"/>
          <w:attr w:name="IsROCDate" w:val="False"/>
        </w:smartTagPr>
        <w:r w:rsidRPr="00196A6E">
          <w:rPr>
            <w:rFonts w:hint="eastAsia"/>
          </w:rPr>
          <w:t>1987</w:t>
        </w:r>
        <w:r w:rsidRPr="00196A6E">
          <w:rPr>
            <w:rFonts w:hint="eastAsia"/>
          </w:rPr>
          <w:t>年</w:t>
        </w:r>
        <w:r w:rsidRPr="00196A6E">
          <w:rPr>
            <w:rFonts w:hint="eastAsia"/>
          </w:rPr>
          <w:t>12</w:t>
        </w:r>
        <w:r w:rsidRPr="00196A6E">
          <w:rPr>
            <w:rFonts w:hint="eastAsia"/>
          </w:rPr>
          <w:t>月</w:t>
        </w:r>
        <w:r w:rsidRPr="00196A6E">
          <w:rPr>
            <w:rFonts w:hint="eastAsia"/>
          </w:rPr>
          <w:t>29</w:t>
        </w:r>
        <w:r w:rsidRPr="00196A6E">
          <w:rPr>
            <w:rFonts w:hint="eastAsia"/>
          </w:rPr>
          <w:t>日</w:t>
        </w:r>
      </w:smartTag>
      <w:r w:rsidRPr="00196A6E">
        <w:rPr>
          <w:rFonts w:hint="eastAsia"/>
        </w:rPr>
        <w:t>第</w:t>
      </w:r>
      <w:r w:rsidRPr="00196A6E">
        <w:rPr>
          <w:rFonts w:hint="eastAsia"/>
        </w:rPr>
        <w:t>277</w:t>
      </w:r>
      <w:r w:rsidRPr="00196A6E">
        <w:rPr>
          <w:rFonts w:hint="eastAsia"/>
        </w:rPr>
        <w:t>号</w:t>
      </w:r>
      <w:r>
        <w:t>《政府公报》</w:t>
      </w:r>
      <w:r w:rsidRPr="00196A6E">
        <w:rPr>
          <w:rFonts w:hint="eastAsia"/>
        </w:rPr>
        <w:t>上。</w:t>
      </w:r>
    </w:p>
  </w:footnote>
  <w:footnote w:id="49">
    <w:p w:rsidR="00032C6E" w:rsidRPr="00196A6E" w:rsidRDefault="00032C6E" w:rsidP="000F6979">
      <w:pPr>
        <w:pStyle w:val="EndnoteText"/>
      </w:pPr>
      <w:r w:rsidRPr="00196A6E">
        <w:rPr>
          <w:rStyle w:val="FootnoteReference"/>
          <w:sz w:val="22"/>
          <w:szCs w:val="22"/>
        </w:rPr>
        <w:footnoteRef/>
      </w:r>
      <w:r>
        <w:rPr>
          <w:rFonts w:hint="eastAsia"/>
        </w:rPr>
        <w:t xml:space="preserve"> </w:t>
      </w:r>
      <w:r>
        <w:tab/>
      </w:r>
      <w:r w:rsidRPr="00196A6E">
        <w:rPr>
          <w:rFonts w:hint="eastAsia"/>
        </w:rPr>
        <w:t>《面对艾滋病促进、保护和维护人权法》，</w:t>
      </w:r>
      <w:smartTag w:uri="urn:schemas-microsoft-com:office:smarttags" w:element="chsdate">
        <w:smartTagPr>
          <w:attr w:name="Year" w:val="1996"/>
          <w:attr w:name="Month" w:val="10"/>
          <w:attr w:name="Day" w:val="9"/>
          <w:attr w:name="IsLunarDate" w:val="False"/>
          <w:attr w:name="IsROCDate" w:val="False"/>
        </w:smartTagPr>
        <w:r w:rsidRPr="00196A6E">
          <w:rPr>
            <w:rFonts w:hint="eastAsia"/>
          </w:rPr>
          <w:t>1996</w:t>
        </w:r>
        <w:r w:rsidRPr="00196A6E">
          <w:rPr>
            <w:rFonts w:hint="eastAsia"/>
          </w:rPr>
          <w:t>年</w:t>
        </w:r>
        <w:r w:rsidRPr="00196A6E">
          <w:rPr>
            <w:rFonts w:hint="eastAsia"/>
          </w:rPr>
          <w:t>10</w:t>
        </w:r>
        <w:r w:rsidRPr="00196A6E">
          <w:rPr>
            <w:rFonts w:hint="eastAsia"/>
          </w:rPr>
          <w:t>月</w:t>
        </w:r>
        <w:r w:rsidRPr="00196A6E">
          <w:rPr>
            <w:rFonts w:hint="eastAsia"/>
          </w:rPr>
          <w:t>9</w:t>
        </w:r>
        <w:r w:rsidRPr="00196A6E">
          <w:rPr>
            <w:rFonts w:hint="eastAsia"/>
          </w:rPr>
          <w:t>日</w:t>
        </w:r>
      </w:smartTag>
      <w:r w:rsidRPr="00196A6E">
        <w:rPr>
          <w:rFonts w:hint="eastAsia"/>
        </w:rPr>
        <w:t>第</w:t>
      </w:r>
      <w:r w:rsidRPr="00196A6E">
        <w:rPr>
          <w:rFonts w:hint="eastAsia"/>
        </w:rPr>
        <w:t>191</w:t>
      </w:r>
      <w:r w:rsidRPr="00196A6E">
        <w:rPr>
          <w:rFonts w:hint="eastAsia"/>
        </w:rPr>
        <w:t>号</w:t>
      </w:r>
      <w:r>
        <w:t>《政府公报》</w:t>
      </w:r>
      <w:r w:rsidRPr="00196A6E">
        <w:rPr>
          <w:rFonts w:hint="eastAsia"/>
        </w:rPr>
        <w:t>。</w:t>
      </w:r>
    </w:p>
  </w:footnote>
  <w:footnote w:id="50">
    <w:p w:rsidR="00032C6E" w:rsidRPr="00196A6E" w:rsidRDefault="00032C6E" w:rsidP="000F6979">
      <w:pPr>
        <w:pStyle w:val="EndnoteText"/>
      </w:pPr>
      <w:r w:rsidRPr="00196A6E">
        <w:rPr>
          <w:rStyle w:val="FootnoteReference"/>
          <w:sz w:val="22"/>
          <w:szCs w:val="22"/>
        </w:rPr>
        <w:footnoteRef/>
      </w:r>
      <w:r>
        <w:rPr>
          <w:rFonts w:hint="eastAsia"/>
        </w:rPr>
        <w:t xml:space="preserve">  </w:t>
      </w:r>
      <w:r>
        <w:tab/>
      </w:r>
      <w:r w:rsidRPr="00196A6E">
        <w:rPr>
          <w:rFonts w:hint="eastAsia"/>
        </w:rPr>
        <w:t>发布在</w:t>
      </w:r>
      <w:smartTag w:uri="urn:schemas-microsoft-com:office:smarttags" w:element="chsdate">
        <w:smartTagPr>
          <w:attr w:name="Year" w:val="1998"/>
          <w:attr w:name="Month" w:val="6"/>
          <w:attr w:name="Day" w:val="3"/>
          <w:attr w:name="IsLunarDate" w:val="False"/>
          <w:attr w:name="IsROCDate" w:val="False"/>
        </w:smartTagPr>
        <w:r w:rsidRPr="00196A6E">
          <w:rPr>
            <w:rFonts w:hint="eastAsia"/>
          </w:rPr>
          <w:t>1998</w:t>
        </w:r>
        <w:r w:rsidRPr="00196A6E">
          <w:rPr>
            <w:rFonts w:hint="eastAsia"/>
          </w:rPr>
          <w:t>年</w:t>
        </w:r>
        <w:r w:rsidRPr="00196A6E">
          <w:rPr>
            <w:rFonts w:hint="eastAsia"/>
          </w:rPr>
          <w:t>6</w:t>
        </w:r>
        <w:r w:rsidRPr="00196A6E">
          <w:rPr>
            <w:rFonts w:hint="eastAsia"/>
          </w:rPr>
          <w:t>月</w:t>
        </w:r>
        <w:r w:rsidRPr="00196A6E">
          <w:rPr>
            <w:rFonts w:hint="eastAsia"/>
          </w:rPr>
          <w:t>3</w:t>
        </w:r>
        <w:r w:rsidRPr="00196A6E">
          <w:rPr>
            <w:rFonts w:hint="eastAsia"/>
          </w:rPr>
          <w:t>日</w:t>
        </w:r>
      </w:smartTag>
      <w:r w:rsidRPr="00196A6E">
        <w:rPr>
          <w:rFonts w:hint="eastAsia"/>
        </w:rPr>
        <w:t>第</w:t>
      </w:r>
      <w:r w:rsidRPr="00196A6E">
        <w:rPr>
          <w:rFonts w:hint="eastAsia"/>
        </w:rPr>
        <w:t>102</w:t>
      </w:r>
      <w:r w:rsidRPr="00196A6E">
        <w:rPr>
          <w:rFonts w:hint="eastAsia"/>
        </w:rPr>
        <w:t>号</w:t>
      </w:r>
      <w:r>
        <w:t>《政府公报》</w:t>
      </w:r>
      <w:r w:rsidRPr="00196A6E">
        <w:rPr>
          <w:rFonts w:hint="eastAsia"/>
        </w:rPr>
        <w:t>上。</w:t>
      </w:r>
    </w:p>
  </w:footnote>
  <w:footnote w:id="51">
    <w:p w:rsidR="00032C6E" w:rsidRPr="00196A6E" w:rsidRDefault="00032C6E" w:rsidP="00090B77">
      <w:pPr>
        <w:pStyle w:val="EndnoteText"/>
      </w:pPr>
      <w:r w:rsidRPr="00196A6E">
        <w:rPr>
          <w:rStyle w:val="FootnoteReference"/>
          <w:sz w:val="22"/>
          <w:szCs w:val="22"/>
        </w:rPr>
        <w:footnoteRef/>
      </w:r>
      <w:r>
        <w:tab/>
      </w:r>
      <w:r w:rsidRPr="00196A6E">
        <w:rPr>
          <w:rFonts w:hint="eastAsia"/>
        </w:rPr>
        <w:t>《尼加拉瓜政治宪法》第</w:t>
      </w:r>
      <w:r w:rsidRPr="00196A6E">
        <w:rPr>
          <w:rFonts w:hint="eastAsia"/>
        </w:rPr>
        <w:t>182</w:t>
      </w:r>
      <w:r w:rsidRPr="00196A6E">
        <w:rPr>
          <w:rFonts w:hint="eastAsia"/>
        </w:rPr>
        <w:t>条。</w:t>
      </w:r>
    </w:p>
  </w:footnote>
  <w:footnote w:id="52">
    <w:p w:rsidR="00032C6E" w:rsidRPr="00196A6E" w:rsidRDefault="00032C6E" w:rsidP="00090B77">
      <w:pPr>
        <w:pStyle w:val="EndnoteText"/>
      </w:pPr>
      <w:r w:rsidRPr="00196A6E">
        <w:rPr>
          <w:rStyle w:val="FootnoteReference"/>
          <w:sz w:val="22"/>
          <w:szCs w:val="22"/>
        </w:rPr>
        <w:footnoteRef/>
      </w:r>
      <w:r>
        <w:tab/>
      </w:r>
      <w:r w:rsidRPr="00196A6E">
        <w:rPr>
          <w:rFonts w:hint="eastAsia"/>
        </w:rPr>
        <w:t>《尼加拉瓜政治宪法》第</w:t>
      </w:r>
      <w:r w:rsidRPr="00196A6E">
        <w:rPr>
          <w:rFonts w:hint="eastAsia"/>
        </w:rPr>
        <w:t>52</w:t>
      </w:r>
      <w:r w:rsidRPr="00196A6E">
        <w:rPr>
          <w:rFonts w:hint="eastAsia"/>
        </w:rPr>
        <w:t>条：“公民有权以个人或联合方式向政府机构或任何当局提出请求，报告异常情况和提出建设性批评意见，以获取及时决定或回复，并在法律规定的时限内获知结果。”</w:t>
      </w:r>
    </w:p>
  </w:footnote>
  <w:footnote w:id="53">
    <w:p w:rsidR="00032C6E" w:rsidRPr="00196A6E" w:rsidRDefault="00032C6E" w:rsidP="00090B77">
      <w:pPr>
        <w:pStyle w:val="EndnoteText"/>
      </w:pPr>
      <w:r w:rsidRPr="00196A6E">
        <w:rPr>
          <w:rStyle w:val="FootnoteReference"/>
          <w:sz w:val="22"/>
          <w:szCs w:val="22"/>
        </w:rPr>
        <w:footnoteRef/>
      </w:r>
      <w:r>
        <w:rPr>
          <w:rFonts w:hint="eastAsia"/>
        </w:rPr>
        <w:t xml:space="preserve">  </w:t>
      </w:r>
      <w:r>
        <w:tab/>
      </w:r>
      <w:r w:rsidRPr="00196A6E">
        <w:rPr>
          <w:rFonts w:hint="eastAsia"/>
        </w:rPr>
        <w:t>发布在</w:t>
      </w:r>
      <w:smartTag w:uri="urn:schemas-microsoft-com:office:smarttags" w:element="chsdate">
        <w:smartTagPr>
          <w:attr w:name="Year" w:val="1995"/>
          <w:attr w:name="Month" w:val="9"/>
          <w:attr w:name="Day" w:val="26"/>
          <w:attr w:name="IsLunarDate" w:val="False"/>
          <w:attr w:name="IsROCDate" w:val="False"/>
        </w:smartTagPr>
        <w:r w:rsidRPr="00196A6E">
          <w:rPr>
            <w:rFonts w:hint="eastAsia"/>
          </w:rPr>
          <w:t>1995</w:t>
        </w:r>
        <w:r w:rsidRPr="00196A6E">
          <w:rPr>
            <w:rFonts w:hint="eastAsia"/>
          </w:rPr>
          <w:t>年</w:t>
        </w:r>
        <w:r w:rsidRPr="00196A6E">
          <w:rPr>
            <w:rFonts w:hint="eastAsia"/>
          </w:rPr>
          <w:t>9</w:t>
        </w:r>
        <w:r w:rsidRPr="00196A6E">
          <w:rPr>
            <w:rFonts w:hint="eastAsia"/>
          </w:rPr>
          <w:t>月</w:t>
        </w:r>
        <w:r w:rsidRPr="00196A6E">
          <w:rPr>
            <w:rFonts w:hint="eastAsia"/>
          </w:rPr>
          <w:t>26</w:t>
        </w:r>
        <w:r w:rsidRPr="00196A6E">
          <w:rPr>
            <w:rFonts w:hint="eastAsia"/>
          </w:rPr>
          <w:t>日</w:t>
        </w:r>
      </w:smartTag>
      <w:r w:rsidRPr="00196A6E">
        <w:rPr>
          <w:rFonts w:hint="eastAsia"/>
        </w:rPr>
        <w:t>第</w:t>
      </w:r>
      <w:r w:rsidRPr="00196A6E">
        <w:rPr>
          <w:rFonts w:hint="eastAsia"/>
        </w:rPr>
        <w:t>179</w:t>
      </w:r>
      <w:r w:rsidRPr="00196A6E">
        <w:rPr>
          <w:rFonts w:hint="eastAsia"/>
        </w:rPr>
        <w:t>号</w:t>
      </w:r>
      <w:r>
        <w:t>《政府公报》</w:t>
      </w:r>
      <w:r w:rsidRPr="00196A6E">
        <w:rPr>
          <w:rFonts w:hint="eastAsia"/>
        </w:rPr>
        <w:t>上。</w:t>
      </w:r>
    </w:p>
  </w:footnote>
  <w:footnote w:id="54">
    <w:p w:rsidR="00032C6E" w:rsidRPr="00196A6E" w:rsidRDefault="00032C6E" w:rsidP="00090B77">
      <w:pPr>
        <w:pStyle w:val="EndnoteText"/>
      </w:pPr>
      <w:r w:rsidRPr="00196A6E">
        <w:rPr>
          <w:rStyle w:val="FootnoteReference"/>
          <w:sz w:val="22"/>
          <w:szCs w:val="22"/>
        </w:rPr>
        <w:footnoteRef/>
      </w:r>
      <w:r>
        <w:rPr>
          <w:rFonts w:hint="eastAsia"/>
        </w:rPr>
        <w:t xml:space="preserve">  </w:t>
      </w:r>
      <w:r>
        <w:tab/>
      </w:r>
      <w:r w:rsidRPr="00196A6E">
        <w:rPr>
          <w:rFonts w:hint="eastAsia"/>
        </w:rPr>
        <w:t>中心有通过捐赠、购买和机构间交换获得的涵盖</w:t>
      </w:r>
      <w:r w:rsidRPr="00196A6E">
        <w:rPr>
          <w:rFonts w:hint="eastAsia"/>
        </w:rPr>
        <w:t>486</w:t>
      </w:r>
      <w:r w:rsidRPr="00196A6E">
        <w:rPr>
          <w:rFonts w:hint="eastAsia"/>
        </w:rPr>
        <w:t>个题目的</w:t>
      </w:r>
      <w:r w:rsidRPr="00196A6E">
        <w:rPr>
          <w:rFonts w:hint="eastAsia"/>
        </w:rPr>
        <w:t>816</w:t>
      </w:r>
      <w:r w:rsidRPr="00196A6E">
        <w:rPr>
          <w:rFonts w:hint="eastAsia"/>
        </w:rPr>
        <w:t>册图书；涵盖</w:t>
      </w:r>
      <w:r w:rsidRPr="00196A6E">
        <w:rPr>
          <w:rFonts w:hint="eastAsia"/>
        </w:rPr>
        <w:t>65</w:t>
      </w:r>
      <w:r w:rsidRPr="00196A6E">
        <w:rPr>
          <w:rFonts w:hint="eastAsia"/>
        </w:rPr>
        <w:t>个题目的</w:t>
      </w:r>
      <w:r w:rsidRPr="00196A6E">
        <w:rPr>
          <w:rFonts w:hint="eastAsia"/>
        </w:rPr>
        <w:t>311</w:t>
      </w:r>
      <w:r w:rsidRPr="00196A6E">
        <w:rPr>
          <w:rFonts w:hint="eastAsia"/>
        </w:rPr>
        <w:t>册图书用于在</w:t>
      </w:r>
      <w:r>
        <w:rPr>
          <w:rFonts w:hint="eastAsia"/>
        </w:rPr>
        <w:t>保</w:t>
      </w:r>
      <w:r w:rsidRPr="00196A6E">
        <w:rPr>
          <w:rFonts w:hint="eastAsia"/>
          <w:sz w:val="24"/>
          <w:szCs w:val="24"/>
        </w:rPr>
        <w:t>护人权</w:t>
      </w:r>
      <w:r>
        <w:rPr>
          <w:rFonts w:hint="eastAsia"/>
          <w:sz w:val="24"/>
          <w:szCs w:val="24"/>
        </w:rPr>
        <w:t>事务</w:t>
      </w:r>
      <w:r w:rsidRPr="00196A6E">
        <w:rPr>
          <w:rFonts w:hint="eastAsia"/>
          <w:sz w:val="24"/>
          <w:szCs w:val="24"/>
        </w:rPr>
        <w:t>检察官办公室</w:t>
      </w:r>
      <w:r w:rsidRPr="00196A6E">
        <w:rPr>
          <w:rFonts w:hint="eastAsia"/>
        </w:rPr>
        <w:t>三个</w:t>
      </w:r>
      <w:r w:rsidRPr="00196A6E">
        <w:rPr>
          <w:rFonts w:hint="eastAsia"/>
          <w:sz w:val="24"/>
          <w:szCs w:val="24"/>
        </w:rPr>
        <w:t>位于</w:t>
      </w:r>
      <w:r w:rsidRPr="00196A6E">
        <w:rPr>
          <w:rFonts w:hint="eastAsia"/>
        </w:rPr>
        <w:t>加勒比海岸（</w:t>
      </w:r>
      <w:r w:rsidRPr="00196A6E">
        <w:t>Bluefields</w:t>
      </w:r>
      <w:r>
        <w:rPr>
          <w:rFonts w:hint="eastAsia"/>
        </w:rPr>
        <w:t>、</w:t>
      </w:r>
      <w:r w:rsidRPr="00196A6E">
        <w:t>Puerto Cabezas</w:t>
      </w:r>
      <w:r w:rsidRPr="00196A6E">
        <w:rPr>
          <w:rFonts w:hint="eastAsia"/>
        </w:rPr>
        <w:t>和</w:t>
      </w:r>
      <w:r w:rsidRPr="00196A6E">
        <w:t>Siuna</w:t>
      </w:r>
      <w:r w:rsidRPr="00196A6E">
        <w:rPr>
          <w:rFonts w:hint="eastAsia"/>
        </w:rPr>
        <w:t>）的地方办公室设立一个基础图书馆；</w:t>
      </w:r>
      <w:r w:rsidRPr="00196A6E">
        <w:rPr>
          <w:rFonts w:hint="eastAsia"/>
        </w:rPr>
        <w:t>190</w:t>
      </w:r>
      <w:r w:rsidRPr="00196A6E">
        <w:rPr>
          <w:rFonts w:hint="eastAsia"/>
        </w:rPr>
        <w:t>份经过处理的文献，并已输入书目数据库（</w:t>
      </w:r>
      <w:r w:rsidRPr="00196A6E">
        <w:t>BIBLIO</w:t>
      </w:r>
      <w:r w:rsidRPr="00196A6E">
        <w:rPr>
          <w:rFonts w:hint="eastAsia"/>
        </w:rPr>
        <w:t>）和报章数据库（</w:t>
      </w:r>
      <w:r w:rsidRPr="00196A6E">
        <w:t>HEM</w:t>
      </w:r>
      <w:r w:rsidRPr="00196A6E">
        <w:rPr>
          <w:rFonts w:hint="eastAsia"/>
        </w:rPr>
        <w:t>）。</w:t>
      </w:r>
    </w:p>
  </w:footnote>
  <w:footnote w:id="55">
    <w:p w:rsidR="00032C6E" w:rsidRPr="00196A6E" w:rsidRDefault="00032C6E" w:rsidP="00090B77">
      <w:pPr>
        <w:pStyle w:val="EndnoteText"/>
      </w:pPr>
      <w:r w:rsidRPr="00196A6E">
        <w:rPr>
          <w:rStyle w:val="FootnoteReference"/>
          <w:sz w:val="22"/>
          <w:szCs w:val="22"/>
        </w:rPr>
        <w:footnoteRef/>
      </w:r>
      <w:r>
        <w:tab/>
      </w:r>
      <w:r w:rsidRPr="00196A6E">
        <w:rPr>
          <w:rFonts w:hint="eastAsia"/>
        </w:rPr>
        <w:t>《尼加拉瓜政治宪法》第</w:t>
      </w:r>
      <w:r w:rsidRPr="00196A6E">
        <w:rPr>
          <w:rFonts w:hint="eastAsia"/>
        </w:rPr>
        <w:t>58</w:t>
      </w:r>
      <w:r w:rsidRPr="00196A6E">
        <w:rPr>
          <w:rFonts w:hint="eastAsia"/>
        </w:rPr>
        <w:t>和</w:t>
      </w:r>
      <w:r w:rsidRPr="00196A6E">
        <w:rPr>
          <w:rFonts w:hint="eastAsia"/>
        </w:rPr>
        <w:t>121</w:t>
      </w:r>
      <w:r w:rsidRPr="00196A6E">
        <w:rPr>
          <w:rFonts w:hint="eastAsia"/>
        </w:rPr>
        <w:t>条内容如下：“尼加拉瓜人享有获得教育和文化的权利。”“尼加拉瓜人免费、平等享有获得教育的权利。小学教育属强制性，由国立学校免费提供。国立学校的中学教育实行免费，但这不妨碍家长或愿做出的自愿捐赠。不得因经济原因将任何人以任何方式排除在国立学校之外。大西洋沿岸的土著居民和少数民族群体有权根据法律在其所在区域以其母语接受文化间教育。”</w:t>
      </w:r>
    </w:p>
  </w:footnote>
  <w:footnote w:id="56">
    <w:p w:rsidR="00032C6E" w:rsidRPr="00196A6E" w:rsidRDefault="00032C6E" w:rsidP="00090B77">
      <w:pPr>
        <w:pStyle w:val="EndnoteText"/>
      </w:pPr>
      <w:r w:rsidRPr="00196A6E">
        <w:rPr>
          <w:rStyle w:val="FootnoteReference"/>
          <w:sz w:val="22"/>
          <w:szCs w:val="22"/>
        </w:rPr>
        <w:footnoteRef/>
      </w:r>
      <w:r>
        <w:rPr>
          <w:rFonts w:hint="eastAsia"/>
        </w:rPr>
        <w:t xml:space="preserve"> </w:t>
      </w:r>
      <w:r>
        <w:tab/>
      </w:r>
      <w:r w:rsidRPr="00196A6E">
        <w:rPr>
          <w:rFonts w:hint="eastAsia"/>
        </w:rPr>
        <w:t>《预防家庭暴力和性暴力国家计划》（</w:t>
      </w:r>
      <w:r w:rsidRPr="00196A6E">
        <w:rPr>
          <w:rFonts w:hint="eastAsia"/>
        </w:rPr>
        <w:t>2001-2006</w:t>
      </w:r>
      <w:r w:rsidRPr="00196A6E">
        <w:rPr>
          <w:rFonts w:hint="eastAsia"/>
        </w:rPr>
        <w:t>年）是一份公共政策文书，其目的是促进和指导相关行动以预防和根除对妇女、儿童及未成年人的暴力行为。该计划的法律基础是</w:t>
      </w:r>
      <w:smartTag w:uri="urn:schemas-microsoft-com:office:smarttags" w:element="chsdate">
        <w:smartTagPr>
          <w:attr w:name="Year" w:val="2000"/>
          <w:attr w:name="Month" w:val="11"/>
          <w:attr w:name="Day" w:val="22"/>
          <w:attr w:name="IsLunarDate" w:val="False"/>
          <w:attr w:name="IsROCDate" w:val="False"/>
        </w:smartTagPr>
        <w:r w:rsidRPr="00196A6E">
          <w:rPr>
            <w:rFonts w:hint="eastAsia"/>
          </w:rPr>
          <w:t>2000</w:t>
        </w:r>
        <w:r w:rsidRPr="00196A6E">
          <w:rPr>
            <w:rFonts w:hint="eastAsia"/>
          </w:rPr>
          <w:t>年</w:t>
        </w:r>
        <w:r w:rsidRPr="00196A6E">
          <w:rPr>
            <w:rFonts w:hint="eastAsia"/>
          </w:rPr>
          <w:t>11</w:t>
        </w:r>
        <w:r w:rsidRPr="00196A6E">
          <w:rPr>
            <w:rFonts w:hint="eastAsia"/>
          </w:rPr>
          <w:t>月</w:t>
        </w:r>
        <w:r w:rsidRPr="00196A6E">
          <w:rPr>
            <w:rFonts w:hint="eastAsia"/>
          </w:rPr>
          <w:t>22</w:t>
        </w:r>
        <w:r w:rsidRPr="00196A6E">
          <w:rPr>
            <w:rFonts w:hint="eastAsia"/>
          </w:rPr>
          <w:t>日</w:t>
        </w:r>
      </w:smartTag>
      <w:r w:rsidRPr="00196A6E">
        <w:rPr>
          <w:rFonts w:hint="eastAsia"/>
        </w:rPr>
        <w:t>第</w:t>
      </w:r>
      <w:r w:rsidRPr="00196A6E">
        <w:t>116-2000</w:t>
      </w:r>
      <w:r w:rsidRPr="00196A6E">
        <w:rPr>
          <w:rFonts w:hint="eastAsia"/>
        </w:rPr>
        <w:t>号总统令，该命令建立了打击对妇女、儿童及未成年人的暴力行为国家委员会（尼加拉瓜妇女协会：提交《消除对妇女一切形式歧视公约》第六次报告）。</w:t>
      </w:r>
    </w:p>
  </w:footnote>
  <w:footnote w:id="57">
    <w:p w:rsidR="00032C6E" w:rsidRPr="00196A6E" w:rsidRDefault="00032C6E" w:rsidP="00090B77">
      <w:pPr>
        <w:pStyle w:val="EndnoteText"/>
      </w:pPr>
      <w:r w:rsidRPr="00196A6E">
        <w:rPr>
          <w:rStyle w:val="FootnoteReference"/>
          <w:sz w:val="22"/>
          <w:szCs w:val="22"/>
        </w:rPr>
        <w:footnoteRef/>
      </w:r>
      <w:r>
        <w:rPr>
          <w:rFonts w:hint="eastAsia"/>
        </w:rPr>
        <w:t xml:space="preserve"> </w:t>
      </w:r>
      <w:r>
        <w:tab/>
      </w:r>
      <w:r w:rsidRPr="00196A6E">
        <w:rPr>
          <w:rFonts w:hint="eastAsia"/>
        </w:rPr>
        <w:t>尼加拉瓜妇女协会（</w:t>
      </w:r>
      <w:r w:rsidRPr="00196A6E">
        <w:t>INIM</w:t>
      </w:r>
      <w:r w:rsidRPr="00196A6E">
        <w:rPr>
          <w:rFonts w:hint="eastAsia"/>
        </w:rPr>
        <w:t>），尼加拉瓜</w:t>
      </w:r>
      <w:r w:rsidRPr="00196A6E">
        <w:rPr>
          <w:rFonts w:hint="eastAsia"/>
        </w:rPr>
        <w:t>1999-2002</w:t>
      </w:r>
      <w:r w:rsidRPr="00196A6E">
        <w:rPr>
          <w:rFonts w:hint="eastAsia"/>
        </w:rPr>
        <w:t>年定期报告，《消除对妇女一切形式歧视公约》，第</w:t>
      </w:r>
      <w:r w:rsidRPr="00196A6E">
        <w:rPr>
          <w:rFonts w:hint="eastAsia"/>
        </w:rPr>
        <w:t>13</w:t>
      </w:r>
      <w:r w:rsidRPr="00196A6E">
        <w:rPr>
          <w:rFonts w:hint="eastAsia"/>
        </w:rPr>
        <w:t>页。</w:t>
      </w:r>
    </w:p>
  </w:footnote>
  <w:footnote w:id="58">
    <w:p w:rsidR="00032C6E" w:rsidRPr="00196A6E" w:rsidRDefault="00032C6E" w:rsidP="005D4C03">
      <w:pPr>
        <w:pStyle w:val="EndnoteText"/>
      </w:pPr>
      <w:r w:rsidRPr="00196A6E">
        <w:rPr>
          <w:rStyle w:val="FootnoteReference"/>
          <w:sz w:val="22"/>
          <w:szCs w:val="22"/>
        </w:rPr>
        <w:footnoteRef/>
      </w:r>
      <w:r>
        <w:rPr>
          <w:rFonts w:hint="eastAsia"/>
        </w:rPr>
        <w:t xml:space="preserve">  </w:t>
      </w:r>
      <w:r>
        <w:tab/>
      </w:r>
      <w:r w:rsidRPr="00196A6E">
        <w:rPr>
          <w:rFonts w:hint="eastAsia"/>
        </w:rPr>
        <w:t>见机构间人权委员会（</w:t>
      </w:r>
      <w:r w:rsidRPr="00196A6E">
        <w:t>CIDH</w:t>
      </w:r>
      <w:r w:rsidRPr="00196A6E">
        <w:rPr>
          <w:rFonts w:hint="eastAsia"/>
        </w:rPr>
        <w:t>）成员名单附件</w:t>
      </w:r>
      <w:r w:rsidRPr="00196A6E">
        <w:rPr>
          <w:rFonts w:hint="eastAsia"/>
        </w:rPr>
        <w:t>1</w:t>
      </w:r>
      <w:r w:rsidRPr="00196A6E">
        <w:rPr>
          <w:rFonts w:hint="eastAsia"/>
        </w:rPr>
        <w:t>。</w:t>
      </w:r>
    </w:p>
  </w:footnote>
  <w:footnote w:id="59">
    <w:p w:rsidR="00032C6E" w:rsidRPr="00196A6E" w:rsidRDefault="00032C6E" w:rsidP="00816AAD">
      <w:pPr>
        <w:pStyle w:val="EndnoteText"/>
      </w:pPr>
      <w:r w:rsidRPr="00196A6E">
        <w:rPr>
          <w:rStyle w:val="FootnoteReference"/>
          <w:sz w:val="22"/>
          <w:szCs w:val="22"/>
        </w:rPr>
        <w:footnoteRef/>
      </w:r>
      <w:r>
        <w:rPr>
          <w:rFonts w:hint="eastAsia"/>
        </w:rPr>
        <w:t xml:space="preserve">  </w:t>
      </w:r>
      <w:r>
        <w:rPr>
          <w:rFonts w:hint="eastAsia"/>
        </w:rPr>
        <w:tab/>
      </w:r>
      <w:r w:rsidRPr="00196A6E">
        <w:rPr>
          <w:rFonts w:hint="eastAsia"/>
        </w:rPr>
        <w:t>第</w:t>
      </w:r>
      <w:r w:rsidRPr="00196A6E">
        <w:t>30-2006</w:t>
      </w:r>
      <w:r w:rsidRPr="00196A6E">
        <w:rPr>
          <w:rFonts w:hint="eastAsia"/>
        </w:rPr>
        <w:t>号执行令，</w:t>
      </w:r>
      <w:smartTag w:uri="urn:schemas-microsoft-com:office:smarttags" w:element="chsdate">
        <w:smartTagPr>
          <w:attr w:name="Year" w:val="2006"/>
          <w:attr w:name="Month" w:val="5"/>
          <w:attr w:name="Day" w:val="18"/>
          <w:attr w:name="IsLunarDate" w:val="False"/>
          <w:attr w:name="IsROCDate" w:val="False"/>
        </w:smartTagPr>
        <w:r w:rsidRPr="00196A6E">
          <w:rPr>
            <w:rFonts w:hint="eastAsia"/>
          </w:rPr>
          <w:t>2006</w:t>
        </w:r>
        <w:r w:rsidRPr="00196A6E">
          <w:rPr>
            <w:rFonts w:hint="eastAsia"/>
          </w:rPr>
          <w:t>年</w:t>
        </w:r>
        <w:r w:rsidRPr="00196A6E">
          <w:rPr>
            <w:rFonts w:hint="eastAsia"/>
          </w:rPr>
          <w:t>5</w:t>
        </w:r>
        <w:r w:rsidRPr="00196A6E">
          <w:rPr>
            <w:rFonts w:hint="eastAsia"/>
          </w:rPr>
          <w:t>月</w:t>
        </w:r>
        <w:r w:rsidRPr="00196A6E">
          <w:rPr>
            <w:rFonts w:hint="eastAsia"/>
          </w:rPr>
          <w:t>18</w:t>
        </w:r>
        <w:r w:rsidRPr="00196A6E">
          <w:rPr>
            <w:rFonts w:hint="eastAsia"/>
          </w:rPr>
          <w:t>日</w:t>
        </w:r>
      </w:smartTag>
      <w:r w:rsidRPr="00196A6E">
        <w:t xml:space="preserve">Diario Oficial </w:t>
      </w:r>
      <w:r>
        <w:rPr>
          <w:rFonts w:hint="eastAsia"/>
        </w:rPr>
        <w:t>的</w:t>
      </w:r>
      <w:r>
        <w:t>《政府公报》</w:t>
      </w:r>
      <w:r w:rsidRPr="00196A6E">
        <w:rPr>
          <w:rFonts w:hint="eastAsia"/>
        </w:rPr>
        <w:t>。</w:t>
      </w:r>
    </w:p>
  </w:footnote>
  <w:footnote w:id="60">
    <w:p w:rsidR="00032C6E" w:rsidRPr="00196A6E" w:rsidRDefault="00032C6E" w:rsidP="00816AAD">
      <w:pPr>
        <w:pStyle w:val="EndnoteText"/>
      </w:pPr>
      <w:r w:rsidRPr="00196A6E">
        <w:rPr>
          <w:rStyle w:val="FootnoteReference"/>
          <w:sz w:val="22"/>
          <w:szCs w:val="22"/>
        </w:rPr>
        <w:footnoteRef/>
      </w:r>
      <w:r>
        <w:rPr>
          <w:rFonts w:hint="eastAsia"/>
        </w:rPr>
        <w:t xml:space="preserve">  </w:t>
      </w:r>
      <w:r>
        <w:rPr>
          <w:rFonts w:hint="eastAsia"/>
        </w:rPr>
        <w:tab/>
      </w:r>
      <w:r w:rsidRPr="00196A6E">
        <w:rPr>
          <w:rFonts w:hint="eastAsia"/>
        </w:rPr>
        <w:t>第</w:t>
      </w:r>
      <w:r w:rsidRPr="00196A6E">
        <w:rPr>
          <w:rFonts w:hint="eastAsia"/>
        </w:rPr>
        <w:t>475</w:t>
      </w:r>
      <w:r w:rsidRPr="00196A6E">
        <w:rPr>
          <w:rFonts w:hint="eastAsia"/>
        </w:rPr>
        <w:t>号法律，《公众参与法》，发布于</w:t>
      </w:r>
      <w:smartTag w:uri="urn:schemas-microsoft-com:office:smarttags" w:element="chsdate">
        <w:smartTagPr>
          <w:attr w:name="Year" w:val="2003"/>
          <w:attr w:name="Month" w:val="12"/>
          <w:attr w:name="Day" w:val="19"/>
          <w:attr w:name="IsLunarDate" w:val="False"/>
          <w:attr w:name="IsROCDate" w:val="False"/>
        </w:smartTagPr>
        <w:r w:rsidRPr="00196A6E">
          <w:rPr>
            <w:rFonts w:hint="eastAsia"/>
          </w:rPr>
          <w:t>2003</w:t>
        </w:r>
        <w:r w:rsidRPr="00196A6E">
          <w:rPr>
            <w:rFonts w:hint="eastAsia"/>
          </w:rPr>
          <w:t>年</w:t>
        </w:r>
        <w:r w:rsidRPr="00196A6E">
          <w:rPr>
            <w:rFonts w:hint="eastAsia"/>
          </w:rPr>
          <w:t>12</w:t>
        </w:r>
        <w:r w:rsidRPr="00196A6E">
          <w:rPr>
            <w:rFonts w:hint="eastAsia"/>
          </w:rPr>
          <w:t>月</w:t>
        </w:r>
        <w:r w:rsidRPr="00196A6E">
          <w:rPr>
            <w:rFonts w:hint="eastAsia"/>
          </w:rPr>
          <w:t>19</w:t>
        </w:r>
        <w:r w:rsidRPr="00196A6E">
          <w:rPr>
            <w:rFonts w:hint="eastAsia"/>
          </w:rPr>
          <w:t>日</w:t>
        </w:r>
      </w:smartTag>
      <w:r w:rsidRPr="00196A6E">
        <w:rPr>
          <w:rFonts w:hint="eastAsia"/>
        </w:rPr>
        <w:t>第</w:t>
      </w:r>
      <w:r w:rsidRPr="00196A6E">
        <w:rPr>
          <w:rFonts w:hint="eastAsia"/>
        </w:rPr>
        <w:t>241</w:t>
      </w:r>
      <w:r w:rsidRPr="00196A6E">
        <w:rPr>
          <w:rFonts w:hint="eastAsia"/>
        </w:rPr>
        <w:t>号</w:t>
      </w:r>
      <w:r w:rsidRPr="00196A6E">
        <w:t xml:space="preserve">Diario Oficial </w:t>
      </w:r>
      <w:r>
        <w:rPr>
          <w:rFonts w:hint="eastAsia"/>
        </w:rPr>
        <w:t>的</w:t>
      </w:r>
      <w:r>
        <w:t>《政府公报》</w:t>
      </w:r>
      <w:r w:rsidRPr="00196A6E">
        <w:rPr>
          <w:rFonts w:hint="eastAsia"/>
        </w:rPr>
        <w:t>上。</w:t>
      </w:r>
    </w:p>
  </w:footnote>
  <w:footnote w:id="61">
    <w:p w:rsidR="00032C6E" w:rsidRPr="00196A6E" w:rsidRDefault="00032C6E" w:rsidP="00816AAD">
      <w:pPr>
        <w:pStyle w:val="EndnoteText"/>
        <w:rPr>
          <w:lang w:val="en-GB"/>
        </w:rPr>
      </w:pPr>
      <w:r w:rsidRPr="00196A6E">
        <w:rPr>
          <w:rStyle w:val="FootnoteReference"/>
          <w:sz w:val="22"/>
          <w:szCs w:val="22"/>
        </w:rPr>
        <w:footnoteRef/>
      </w:r>
      <w:r>
        <w:rPr>
          <w:rFonts w:hint="eastAsia"/>
          <w:lang w:val="en-GB"/>
        </w:rPr>
        <w:t xml:space="preserve"> </w:t>
      </w:r>
      <w:r>
        <w:rPr>
          <w:lang w:val="en-GB"/>
        </w:rPr>
        <w:tab/>
      </w:r>
      <w:r w:rsidRPr="00196A6E">
        <w:rPr>
          <w:rFonts w:hint="eastAsia"/>
          <w:lang w:val="en-GB"/>
        </w:rPr>
        <w:t>《教育与文化》标题七，第</w:t>
      </w:r>
      <w:r w:rsidRPr="00196A6E">
        <w:rPr>
          <w:lang w:val="en-GB"/>
        </w:rPr>
        <w:t>117</w:t>
      </w:r>
      <w:r>
        <w:rPr>
          <w:rFonts w:hint="eastAsia"/>
          <w:lang w:val="en-GB"/>
        </w:rPr>
        <w:t>、</w:t>
      </w:r>
      <w:r w:rsidRPr="00196A6E">
        <w:rPr>
          <w:lang w:val="en-GB"/>
        </w:rPr>
        <w:t>118</w:t>
      </w:r>
      <w:r w:rsidRPr="00196A6E">
        <w:rPr>
          <w:rFonts w:hint="eastAsia"/>
          <w:lang w:val="en-GB"/>
        </w:rPr>
        <w:t>和</w:t>
      </w:r>
      <w:r w:rsidRPr="00196A6E">
        <w:rPr>
          <w:lang w:val="en-GB"/>
        </w:rPr>
        <w:t>119</w:t>
      </w:r>
      <w:r w:rsidRPr="00196A6E">
        <w:rPr>
          <w:rFonts w:hint="eastAsia"/>
          <w:lang w:val="en-GB"/>
        </w:rPr>
        <w:t>号法律。</w:t>
      </w:r>
    </w:p>
  </w:footnote>
  <w:footnote w:id="62">
    <w:p w:rsidR="00032C6E" w:rsidRPr="00196A6E" w:rsidRDefault="00032C6E" w:rsidP="00816AAD">
      <w:pPr>
        <w:pStyle w:val="EndnoteText"/>
        <w:rPr>
          <w:rFonts w:hint="eastAsia"/>
        </w:rPr>
      </w:pPr>
      <w:r w:rsidRPr="00264BEF">
        <w:rPr>
          <w:rStyle w:val="FootnoteReference"/>
          <w:sz w:val="22"/>
          <w:szCs w:val="22"/>
        </w:rPr>
        <w:footnoteRef/>
      </w:r>
      <w:r w:rsidRPr="00196A6E">
        <w:t xml:space="preserve"> </w:t>
      </w:r>
      <w:r>
        <w:rPr>
          <w:rFonts w:hint="eastAsia"/>
        </w:rPr>
        <w:t xml:space="preserve"> </w:t>
      </w:r>
      <w:r>
        <w:tab/>
      </w:r>
      <w:smartTag w:uri="urn:schemas-microsoft-com:office:smarttags" w:element="chsdate">
        <w:smartTagPr>
          <w:attr w:name="Year" w:val="2002"/>
          <w:attr w:name="Month" w:val="5"/>
          <w:attr w:name="Day" w:val="17"/>
          <w:attr w:name="IsLunarDate" w:val="False"/>
          <w:attr w:name="IsROCDate" w:val="False"/>
        </w:smartTagPr>
        <w:r w:rsidRPr="00196A6E">
          <w:rPr>
            <w:rFonts w:hint="eastAsia"/>
          </w:rPr>
          <w:t>2002</w:t>
        </w:r>
        <w:r w:rsidRPr="00196A6E">
          <w:rPr>
            <w:rFonts w:hint="eastAsia"/>
          </w:rPr>
          <w:t>年</w:t>
        </w:r>
        <w:r w:rsidRPr="00196A6E">
          <w:rPr>
            <w:rFonts w:hint="eastAsia"/>
          </w:rPr>
          <w:t>5</w:t>
        </w:r>
        <w:r w:rsidRPr="00196A6E">
          <w:rPr>
            <w:rFonts w:hint="eastAsia"/>
          </w:rPr>
          <w:t>月</w:t>
        </w:r>
        <w:r w:rsidRPr="00196A6E">
          <w:rPr>
            <w:rFonts w:hint="eastAsia"/>
          </w:rPr>
          <w:t>17</w:t>
        </w:r>
        <w:r w:rsidRPr="00196A6E">
          <w:rPr>
            <w:rFonts w:hint="eastAsia"/>
          </w:rPr>
          <w:t>日</w:t>
        </w:r>
      </w:smartTag>
      <w:r w:rsidRPr="00196A6E">
        <w:rPr>
          <w:rFonts w:hint="eastAsia"/>
        </w:rPr>
        <w:t>第</w:t>
      </w:r>
      <w:r w:rsidRPr="00196A6E">
        <w:rPr>
          <w:rFonts w:hint="eastAsia"/>
        </w:rPr>
        <w:t>91</w:t>
      </w:r>
      <w:r w:rsidRPr="00196A6E">
        <w:rPr>
          <w:rFonts w:hint="eastAsia"/>
        </w:rPr>
        <w:t>号</w:t>
      </w:r>
      <w:r>
        <w:rPr>
          <w:szCs w:val="22"/>
          <w:lang w:val="en-GB"/>
        </w:rPr>
        <w:t>《政府公报》</w:t>
      </w:r>
      <w:r w:rsidRPr="00196A6E">
        <w:rPr>
          <w:rFonts w:hint="eastAsia"/>
          <w:szCs w:val="22"/>
          <w:lang w:val="en-GB"/>
        </w:rPr>
        <w:t>。</w:t>
      </w:r>
    </w:p>
  </w:footnote>
  <w:footnote w:id="63">
    <w:p w:rsidR="00032C6E" w:rsidRPr="00196A6E" w:rsidRDefault="00032C6E" w:rsidP="00816AAD">
      <w:pPr>
        <w:pStyle w:val="EndnoteText"/>
        <w:rPr>
          <w:lang w:val="en-GB"/>
        </w:rPr>
      </w:pPr>
      <w:r w:rsidRPr="00196A6E">
        <w:rPr>
          <w:rStyle w:val="FootnoteReference"/>
          <w:sz w:val="22"/>
          <w:szCs w:val="22"/>
        </w:rPr>
        <w:footnoteRef/>
      </w:r>
      <w:r>
        <w:rPr>
          <w:rFonts w:hint="eastAsia"/>
          <w:lang w:val="en-GB"/>
        </w:rPr>
        <w:t xml:space="preserve">  </w:t>
      </w:r>
      <w:r>
        <w:rPr>
          <w:rFonts w:hint="eastAsia"/>
          <w:lang w:val="en-GB"/>
        </w:rPr>
        <w:tab/>
      </w:r>
      <w:r w:rsidRPr="00196A6E">
        <w:rPr>
          <w:rFonts w:hint="eastAsia"/>
          <w:lang w:val="en-GB"/>
        </w:rPr>
        <w:t>包含在《普通保健法》中。</w:t>
      </w:r>
    </w:p>
  </w:footnote>
  <w:footnote w:id="64">
    <w:p w:rsidR="00032C6E" w:rsidRPr="00196A6E" w:rsidRDefault="00032C6E" w:rsidP="00816AAD">
      <w:pPr>
        <w:pStyle w:val="EndnoteText"/>
        <w:rPr>
          <w:lang w:val="en-GB"/>
        </w:rPr>
      </w:pPr>
      <w:r w:rsidRPr="00196A6E">
        <w:rPr>
          <w:rStyle w:val="FootnoteReference"/>
          <w:sz w:val="22"/>
          <w:szCs w:val="22"/>
        </w:rPr>
        <w:footnoteRef/>
      </w:r>
      <w:r>
        <w:rPr>
          <w:rFonts w:hint="eastAsia"/>
          <w:lang w:val="en-GB"/>
        </w:rPr>
        <w:t xml:space="preserve"> </w:t>
      </w:r>
      <w:r>
        <w:rPr>
          <w:rFonts w:hint="eastAsia"/>
          <w:lang w:val="en-GB"/>
        </w:rPr>
        <w:tab/>
      </w:r>
      <w:r w:rsidRPr="00196A6E">
        <w:rPr>
          <w:rFonts w:hint="eastAsia"/>
          <w:lang w:val="en-GB"/>
        </w:rPr>
        <w:t>《普通保健法》第</w:t>
      </w:r>
      <w:r w:rsidRPr="00196A6E">
        <w:rPr>
          <w:rFonts w:hint="eastAsia"/>
          <w:lang w:val="en-GB"/>
        </w:rPr>
        <w:t>17</w:t>
      </w:r>
      <w:r w:rsidRPr="00196A6E">
        <w:rPr>
          <w:rFonts w:hint="eastAsia"/>
          <w:lang w:val="en-GB"/>
        </w:rPr>
        <w:t>条。</w:t>
      </w:r>
    </w:p>
  </w:footnote>
  <w:footnote w:id="65">
    <w:p w:rsidR="00032C6E" w:rsidRPr="00196A6E" w:rsidRDefault="00032C6E" w:rsidP="00816AAD">
      <w:pPr>
        <w:pStyle w:val="EndnoteText"/>
        <w:rPr>
          <w:lang w:val="en-GB"/>
        </w:rPr>
      </w:pPr>
      <w:r w:rsidRPr="00196A6E">
        <w:rPr>
          <w:rStyle w:val="FootnoteReference"/>
          <w:sz w:val="22"/>
          <w:szCs w:val="22"/>
        </w:rPr>
        <w:footnoteRef/>
      </w:r>
      <w:r>
        <w:rPr>
          <w:rFonts w:hint="eastAsia"/>
          <w:lang w:val="en-GB"/>
        </w:rPr>
        <w:t xml:space="preserve"> </w:t>
      </w:r>
      <w:r>
        <w:rPr>
          <w:rFonts w:hint="eastAsia"/>
          <w:lang w:val="en-GB"/>
        </w:rPr>
        <w:tab/>
      </w:r>
      <w:r>
        <w:rPr>
          <w:rFonts w:hint="eastAsia"/>
          <w:lang w:val="en-GB"/>
        </w:rPr>
        <w:t>《</w:t>
      </w:r>
      <w:r w:rsidRPr="00196A6E">
        <w:rPr>
          <w:lang w:val="en-GB"/>
        </w:rPr>
        <w:t>2004-2015</w:t>
      </w:r>
      <w:r w:rsidRPr="00196A6E">
        <w:rPr>
          <w:rFonts w:hint="eastAsia"/>
          <w:lang w:val="en-GB"/>
        </w:rPr>
        <w:t>年全国保健政策</w:t>
      </w:r>
      <w:r>
        <w:rPr>
          <w:rFonts w:hint="eastAsia"/>
          <w:lang w:val="en-GB"/>
        </w:rPr>
        <w:t>》</w:t>
      </w:r>
      <w:r w:rsidRPr="00196A6E">
        <w:rPr>
          <w:rFonts w:hint="eastAsia"/>
          <w:lang w:val="en-GB"/>
        </w:rPr>
        <w:t>，马那瓜，</w:t>
      </w:r>
      <w:r w:rsidRPr="00196A6E">
        <w:rPr>
          <w:rFonts w:hint="eastAsia"/>
          <w:lang w:val="en-GB"/>
        </w:rPr>
        <w:t>2004</w:t>
      </w:r>
      <w:r w:rsidRPr="00196A6E">
        <w:rPr>
          <w:rFonts w:hint="eastAsia"/>
          <w:lang w:val="en-GB"/>
        </w:rPr>
        <w:t>年</w:t>
      </w:r>
      <w:r w:rsidRPr="00196A6E">
        <w:rPr>
          <w:rFonts w:hint="eastAsia"/>
          <w:lang w:val="en-GB"/>
        </w:rPr>
        <w:t>5</w:t>
      </w:r>
      <w:r w:rsidRPr="00196A6E">
        <w:rPr>
          <w:rFonts w:hint="eastAsia"/>
          <w:lang w:val="en-GB"/>
        </w:rPr>
        <w:t>月。</w:t>
      </w:r>
    </w:p>
  </w:footnote>
  <w:footnote w:id="66">
    <w:p w:rsidR="00032C6E" w:rsidRPr="00196A6E" w:rsidRDefault="00032C6E" w:rsidP="00816AAD">
      <w:pPr>
        <w:pStyle w:val="EndnoteText"/>
        <w:rPr>
          <w:lang w:val="en-GB"/>
        </w:rPr>
      </w:pPr>
      <w:r w:rsidRPr="00196A6E">
        <w:rPr>
          <w:rStyle w:val="FootnoteReference"/>
          <w:sz w:val="22"/>
          <w:szCs w:val="22"/>
        </w:rPr>
        <w:footnoteRef/>
      </w:r>
      <w:r>
        <w:rPr>
          <w:rFonts w:hint="eastAsia"/>
          <w:lang w:val="en-GB"/>
        </w:rPr>
        <w:t xml:space="preserve"> </w:t>
      </w:r>
      <w:r>
        <w:rPr>
          <w:rFonts w:hint="eastAsia"/>
          <w:lang w:val="en-GB"/>
        </w:rPr>
        <w:tab/>
      </w:r>
      <w:r w:rsidRPr="00196A6E">
        <w:rPr>
          <w:rFonts w:hint="eastAsia"/>
          <w:lang w:val="en-GB"/>
        </w:rPr>
        <w:t>妇女护理办公室报告，</w:t>
      </w:r>
      <w:r>
        <w:rPr>
          <w:rFonts w:hint="eastAsia"/>
          <w:lang w:val="en-GB"/>
        </w:rPr>
        <w:t>卫生部</w:t>
      </w:r>
      <w:r w:rsidRPr="00196A6E">
        <w:rPr>
          <w:rFonts w:hint="eastAsia"/>
          <w:lang w:val="en-GB"/>
        </w:rPr>
        <w:t>，</w:t>
      </w:r>
      <w:r w:rsidRPr="00196A6E">
        <w:rPr>
          <w:rFonts w:hint="eastAsia"/>
          <w:lang w:val="en-GB"/>
        </w:rPr>
        <w:t>2005</w:t>
      </w:r>
      <w:r w:rsidRPr="00196A6E">
        <w:rPr>
          <w:rFonts w:hint="eastAsia"/>
          <w:lang w:val="en-GB"/>
        </w:rPr>
        <w:t>年。</w:t>
      </w:r>
    </w:p>
  </w:footnote>
  <w:footnote w:id="67">
    <w:p w:rsidR="00032C6E" w:rsidRPr="00196A6E" w:rsidRDefault="00032C6E" w:rsidP="00816AAD">
      <w:pPr>
        <w:pStyle w:val="EndnoteText"/>
        <w:rPr>
          <w:lang w:val="en-GB"/>
        </w:rPr>
      </w:pPr>
      <w:r w:rsidRPr="00196A6E">
        <w:rPr>
          <w:rStyle w:val="FootnoteReference"/>
          <w:sz w:val="22"/>
          <w:szCs w:val="22"/>
        </w:rPr>
        <w:footnoteRef/>
      </w:r>
      <w:r>
        <w:rPr>
          <w:rFonts w:hint="eastAsia"/>
          <w:lang w:val="en-GB"/>
        </w:rPr>
        <w:t xml:space="preserve"> </w:t>
      </w:r>
      <w:r>
        <w:rPr>
          <w:rFonts w:hint="eastAsia"/>
          <w:lang w:val="en-GB"/>
        </w:rPr>
        <w:tab/>
      </w:r>
      <w:r w:rsidRPr="00196A6E">
        <w:rPr>
          <w:rFonts w:hint="eastAsia"/>
          <w:lang w:val="en-GB"/>
        </w:rPr>
        <w:t>卫生部性别小组。</w:t>
      </w:r>
    </w:p>
  </w:footnote>
  <w:footnote w:id="68">
    <w:p w:rsidR="00032C6E" w:rsidRPr="00196A6E" w:rsidRDefault="00032C6E" w:rsidP="003127A9">
      <w:pPr>
        <w:pStyle w:val="EndnoteText"/>
        <w:rPr>
          <w:lang w:val="en-GB"/>
        </w:rPr>
      </w:pPr>
      <w:r w:rsidRPr="00196A6E">
        <w:rPr>
          <w:rStyle w:val="FootnoteReference"/>
          <w:sz w:val="22"/>
          <w:szCs w:val="22"/>
        </w:rPr>
        <w:footnoteRef/>
      </w:r>
      <w:r>
        <w:rPr>
          <w:rFonts w:hint="eastAsia"/>
          <w:lang w:val="en-GB"/>
        </w:rPr>
        <w:t xml:space="preserve">  </w:t>
      </w:r>
      <w:r>
        <w:rPr>
          <w:rFonts w:hint="eastAsia"/>
          <w:lang w:val="en-GB"/>
        </w:rPr>
        <w:tab/>
      </w:r>
      <w:r w:rsidRPr="00196A6E">
        <w:rPr>
          <w:rFonts w:hint="eastAsia"/>
          <w:lang w:val="en-GB"/>
        </w:rPr>
        <w:t>根据</w:t>
      </w:r>
      <w:r w:rsidRPr="00196A6E">
        <w:rPr>
          <w:rFonts w:hint="eastAsia"/>
          <w:lang w:val="en-GB"/>
        </w:rPr>
        <w:t>1995</w:t>
      </w:r>
      <w:r w:rsidRPr="00196A6E">
        <w:rPr>
          <w:rFonts w:hint="eastAsia"/>
          <w:lang w:val="en-GB"/>
        </w:rPr>
        <w:t>年</w:t>
      </w:r>
      <w:r>
        <w:rPr>
          <w:rFonts w:hint="eastAsia"/>
          <w:lang w:val="en-GB"/>
        </w:rPr>
        <w:t>《</w:t>
      </w:r>
      <w:r w:rsidRPr="00196A6E">
        <w:rPr>
          <w:rFonts w:hint="eastAsia"/>
          <w:lang w:val="en-GB"/>
        </w:rPr>
        <w:t>宪法</w:t>
      </w:r>
      <w:r>
        <w:rPr>
          <w:rFonts w:hint="eastAsia"/>
          <w:lang w:val="en-GB"/>
        </w:rPr>
        <w:t>》</w:t>
      </w:r>
      <w:r w:rsidRPr="00196A6E">
        <w:rPr>
          <w:rFonts w:hint="eastAsia"/>
          <w:lang w:val="en-GB"/>
        </w:rPr>
        <w:t>任务建立。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6E" w:rsidRDefault="00032C6E" w:rsidP="00941CB5">
    <w:pPr>
      <w:pStyle w:val="Header"/>
      <w:rPr>
        <w:lang w:val="en-US" w:eastAsia="zh-CN"/>
      </w:rPr>
    </w:pPr>
    <w:r>
      <w:rPr>
        <w:rFonts w:hint="eastAsia"/>
        <w:lang w:eastAsia="zh-CN"/>
      </w:rPr>
      <w:t>HRI</w:t>
    </w:r>
    <w:r>
      <w:t>/C</w:t>
    </w:r>
    <w:r>
      <w:rPr>
        <w:rFonts w:hint="eastAsia"/>
        <w:lang w:eastAsia="zh-CN"/>
      </w:rPr>
      <w:t>ORE</w:t>
    </w:r>
    <w:r>
      <w:t>/</w:t>
    </w:r>
    <w:r>
      <w:rPr>
        <w:rFonts w:hint="eastAsia"/>
        <w:lang w:eastAsia="zh-CN"/>
      </w:rPr>
      <w:t>NIC/2008</w:t>
    </w:r>
  </w:p>
  <w:p w:rsidR="00032C6E" w:rsidRDefault="00032C6E">
    <w:pPr>
      <w:pStyle w:val="Header"/>
      <w:rPr>
        <w:rStyle w:val="PageNumbe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87288">
      <w:rPr>
        <w:rStyle w:val="PageNumber"/>
        <w:noProof/>
      </w:rPr>
      <w:t>4</w:t>
    </w:r>
    <w:r>
      <w:rPr>
        <w:rStyle w:val="PageNumber"/>
      </w:rPr>
      <w:fldChar w:fldCharType="end"/>
    </w:r>
  </w:p>
  <w:p w:rsidR="00032C6E" w:rsidRDefault="00032C6E">
    <w:pPr>
      <w:pStyle w:val="Header"/>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6E" w:rsidRDefault="00032C6E" w:rsidP="00941CB5">
    <w:pPr>
      <w:pStyle w:val="Header"/>
      <w:rPr>
        <w:lang w:val="en-US" w:eastAsia="zh-CN"/>
      </w:rPr>
    </w:pPr>
    <w:r>
      <w:rPr>
        <w:lang w:eastAsia="zh-CN"/>
      </w:rPr>
      <w:tab/>
    </w:r>
    <w:r>
      <w:rPr>
        <w:lang w:eastAsia="zh-CN"/>
      </w:rPr>
      <w:tab/>
    </w:r>
    <w:r>
      <w:rPr>
        <w:lang w:eastAsia="zh-CN"/>
      </w:rPr>
      <w:tab/>
    </w:r>
    <w:r>
      <w:rPr>
        <w:lang w:eastAsia="zh-CN"/>
      </w:rPr>
      <w:tab/>
    </w:r>
    <w:r>
      <w:rPr>
        <w:rFonts w:hint="eastAsia"/>
        <w:lang w:eastAsia="zh-CN"/>
      </w:rPr>
      <w:t>HRI</w:t>
    </w:r>
    <w:r>
      <w:t>/C</w:t>
    </w:r>
    <w:r>
      <w:rPr>
        <w:rFonts w:hint="eastAsia"/>
        <w:lang w:eastAsia="zh-CN"/>
      </w:rPr>
      <w:t>ORE</w:t>
    </w:r>
    <w:r>
      <w:t>/</w:t>
    </w:r>
    <w:r>
      <w:rPr>
        <w:rFonts w:hint="eastAsia"/>
        <w:lang w:eastAsia="zh-CN"/>
      </w:rPr>
      <w:t>NIC/2008</w:t>
    </w:r>
  </w:p>
  <w:p w:rsidR="00032C6E" w:rsidRDefault="00032C6E" w:rsidP="00146FF5">
    <w:pPr>
      <w:pStyle w:val="Header"/>
      <w:tabs>
        <w:tab w:val="clear" w:pos="992"/>
        <w:tab w:val="clear" w:pos="5772"/>
        <w:tab w:val="clear" w:pos="6634"/>
        <w:tab w:val="clear" w:pos="7144"/>
        <w:tab w:val="clear" w:pos="7655"/>
        <w:tab w:val="clear" w:pos="8165"/>
      </w:tabs>
      <w:ind w:leftChars="2746" w:left="31680"/>
      <w:rPr>
        <w:rStyle w:val="PageNumbe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87288">
      <w:rPr>
        <w:rStyle w:val="PageNumber"/>
        <w:noProof/>
      </w:rPr>
      <w:t>5</w:t>
    </w:r>
    <w:r>
      <w:rPr>
        <w:rStyle w:val="PageNumber"/>
      </w:rPr>
      <w:fldChar w:fldCharType="end"/>
    </w:r>
  </w:p>
  <w:p w:rsidR="00032C6E" w:rsidRDefault="00032C6E">
    <w:pPr>
      <w:pStyle w:val="Header"/>
      <w:rPr>
        <w:rFonts w:hint="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032C6E">
      <w:tblPrEx>
        <w:tblCellMar>
          <w:top w:w="0" w:type="dxa"/>
          <w:bottom w:w="0" w:type="dxa"/>
        </w:tblCellMar>
      </w:tblPrEx>
      <w:tc>
        <w:tcPr>
          <w:tcW w:w="1625" w:type="dxa"/>
          <w:tcBorders>
            <w:top w:val="nil"/>
            <w:left w:val="nil"/>
            <w:bottom w:val="single" w:sz="4" w:space="0" w:color="auto"/>
            <w:right w:val="nil"/>
          </w:tcBorders>
          <w:vAlign w:val="center"/>
        </w:tcPr>
        <w:p w:rsidR="00032C6E" w:rsidRDefault="00032C6E">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032C6E" w:rsidRDefault="00032C6E">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032C6E" w:rsidRDefault="00032C6E">
          <w:pPr>
            <w:pStyle w:val="1R1"/>
            <w:jc w:val="right"/>
            <w:rPr>
              <w:rFonts w:ascii="Arial" w:hAnsi="Arial" w:cs="Arial" w:hint="eastAsia"/>
              <w:b w:val="0"/>
              <w:sz w:val="72"/>
            </w:rPr>
          </w:pPr>
          <w:r>
            <w:rPr>
              <w:rFonts w:ascii="Arial" w:hAnsi="Arial" w:cs="Arial" w:hint="eastAsia"/>
              <w:sz w:val="72"/>
            </w:rPr>
            <w:t>HRI</w:t>
          </w:r>
        </w:p>
      </w:tc>
    </w:tr>
    <w:bookmarkStart w:id="0" w:name="_MON_1238937859"/>
    <w:bookmarkEnd w:id="0"/>
    <w:tr w:rsidR="00032C6E">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032C6E" w:rsidRDefault="00032C6E">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66.75pt" o:ole="" fillcolor="window">
                <v:imagedata r:id="rId1" o:title=""/>
              </v:shape>
              <o:OLEObject Type="Embed" ProgID="Word.Picture.8" ShapeID="_x0000_i1028" DrawAspect="Content" ObjectID="_1395889495" r:id="rId2"/>
            </w:object>
          </w:r>
        </w:p>
      </w:tc>
      <w:tc>
        <w:tcPr>
          <w:tcW w:w="4311" w:type="dxa"/>
          <w:tcBorders>
            <w:top w:val="single" w:sz="4" w:space="0" w:color="auto"/>
            <w:left w:val="nil"/>
            <w:bottom w:val="single" w:sz="36" w:space="0" w:color="auto"/>
            <w:right w:val="nil"/>
          </w:tcBorders>
        </w:tcPr>
        <w:p w:rsidR="00032C6E" w:rsidRDefault="00032C6E">
          <w:pPr>
            <w:pStyle w:val="1m1"/>
            <w:spacing w:before="360"/>
            <w:rPr>
              <w:spacing w:val="100"/>
            </w:rPr>
          </w:pPr>
          <w:r>
            <w:rPr>
              <w:rFonts w:hint="eastAsia"/>
              <w:spacing w:val="100"/>
            </w:rPr>
            <w:t>国际人权文书</w:t>
          </w:r>
        </w:p>
      </w:tc>
      <w:tc>
        <w:tcPr>
          <w:tcW w:w="3528" w:type="dxa"/>
          <w:tcBorders>
            <w:top w:val="single" w:sz="4" w:space="0" w:color="auto"/>
            <w:left w:val="nil"/>
            <w:bottom w:val="single" w:sz="36" w:space="0" w:color="auto"/>
            <w:right w:val="nil"/>
          </w:tcBorders>
        </w:tcPr>
        <w:p w:rsidR="00032C6E" w:rsidRDefault="00032C6E">
          <w:pPr>
            <w:pStyle w:val="Header"/>
            <w:rPr>
              <w:sz w:val="28"/>
              <w:lang w:eastAsia="zh-CN"/>
            </w:rPr>
          </w:pPr>
        </w:p>
        <w:p w:rsidR="00032C6E" w:rsidRDefault="00032C6E">
          <w:pPr>
            <w:pStyle w:val="Header"/>
            <w:rPr>
              <w:lang w:eastAsia="zh-CN"/>
            </w:rPr>
          </w:pPr>
          <w:r>
            <w:rPr>
              <w:lang w:eastAsia="zh-CN"/>
            </w:rPr>
            <w:t>Distr.</w:t>
          </w:r>
        </w:p>
        <w:p w:rsidR="00032C6E" w:rsidRDefault="00032C6E">
          <w:pPr>
            <w:pStyle w:val="Header"/>
            <w:rPr>
              <w:rFonts w:hint="eastAsia"/>
              <w:lang w:eastAsia="zh-CN"/>
            </w:rPr>
          </w:pPr>
          <w:r>
            <w:rPr>
              <w:rFonts w:hint="eastAsia"/>
              <w:lang w:eastAsia="zh-CN"/>
            </w:rPr>
            <w:t>GENERAL</w:t>
          </w:r>
        </w:p>
        <w:p w:rsidR="00032C6E" w:rsidRDefault="00032C6E">
          <w:pPr>
            <w:pStyle w:val="Header"/>
            <w:rPr>
              <w:sz w:val="12"/>
            </w:rPr>
          </w:pPr>
        </w:p>
        <w:p w:rsidR="00032C6E" w:rsidRDefault="00032C6E">
          <w:pPr>
            <w:pStyle w:val="Header"/>
            <w:rPr>
              <w:lang w:val="en-US" w:eastAsia="zh-CN"/>
            </w:rPr>
          </w:pPr>
          <w:r>
            <w:rPr>
              <w:rFonts w:hint="eastAsia"/>
              <w:lang w:eastAsia="zh-CN"/>
            </w:rPr>
            <w:t>HRI</w:t>
          </w:r>
          <w:r>
            <w:t>/C</w:t>
          </w:r>
          <w:r>
            <w:rPr>
              <w:rFonts w:hint="eastAsia"/>
              <w:lang w:eastAsia="zh-CN"/>
            </w:rPr>
            <w:t>ORE</w:t>
          </w:r>
          <w:r>
            <w:t>/</w:t>
          </w:r>
          <w:r>
            <w:rPr>
              <w:rFonts w:hint="eastAsia"/>
              <w:lang w:eastAsia="zh-CN"/>
            </w:rPr>
            <w:t>NIC/2008</w:t>
          </w:r>
        </w:p>
        <w:p w:rsidR="00032C6E" w:rsidRDefault="00032C6E">
          <w:pPr>
            <w:pStyle w:val="Header"/>
            <w:rPr>
              <w:rFonts w:hint="eastAsia"/>
              <w:lang w:eastAsia="zh-CN"/>
            </w:rPr>
          </w:pPr>
          <w:r>
            <w:rPr>
              <w:rFonts w:hint="eastAsia"/>
              <w:lang w:eastAsia="zh-CN"/>
            </w:rPr>
            <w:t>2</w:t>
          </w:r>
          <w:r>
            <w:t xml:space="preserve"> </w:t>
          </w:r>
          <w:r>
            <w:rPr>
              <w:rFonts w:hint="eastAsia"/>
              <w:lang w:eastAsia="zh-CN"/>
            </w:rPr>
            <w:t xml:space="preserve">October </w:t>
          </w:r>
          <w:r>
            <w:t>200</w:t>
          </w:r>
          <w:r>
            <w:rPr>
              <w:rFonts w:hint="eastAsia"/>
              <w:lang w:eastAsia="zh-CN"/>
            </w:rPr>
            <w:t>8</w:t>
          </w:r>
        </w:p>
        <w:p w:rsidR="00032C6E" w:rsidRDefault="00032C6E">
          <w:pPr>
            <w:pStyle w:val="Header"/>
            <w:rPr>
              <w:sz w:val="12"/>
            </w:rPr>
          </w:pPr>
        </w:p>
        <w:p w:rsidR="00032C6E" w:rsidRDefault="00032C6E">
          <w:pPr>
            <w:pStyle w:val="Header"/>
          </w:pPr>
          <w:r>
            <w:t>CHINESE</w:t>
          </w:r>
        </w:p>
        <w:p w:rsidR="00032C6E" w:rsidRDefault="00032C6E">
          <w:pPr>
            <w:pStyle w:val="Header"/>
            <w:tabs>
              <w:tab w:val="clear" w:pos="992"/>
              <w:tab w:val="left" w:pos="993"/>
            </w:tabs>
          </w:pPr>
          <w:r>
            <w:t>Original:</w:t>
          </w:r>
          <w:r>
            <w:tab/>
          </w:r>
          <w:r>
            <w:rPr>
              <w:rFonts w:hint="eastAsia"/>
              <w:lang w:eastAsia="zh-CN"/>
            </w:rPr>
            <w:t>SPANISH</w:t>
          </w:r>
        </w:p>
        <w:p w:rsidR="00032C6E" w:rsidRDefault="00032C6E">
          <w:pPr>
            <w:pStyle w:val="Header"/>
            <w:tabs>
              <w:tab w:val="clear" w:pos="992"/>
              <w:tab w:val="left" w:pos="993"/>
            </w:tabs>
          </w:pPr>
        </w:p>
        <w:p w:rsidR="00032C6E" w:rsidRDefault="00032C6E">
          <w:pPr>
            <w:pStyle w:val="Header"/>
          </w:pPr>
        </w:p>
      </w:tc>
    </w:tr>
    <w:tr w:rsidR="00032C6E">
      <w:tblPrEx>
        <w:tblCellMar>
          <w:top w:w="0" w:type="dxa"/>
          <w:bottom w:w="0" w:type="dxa"/>
        </w:tblCellMar>
      </w:tblPrEx>
      <w:trPr>
        <w:trHeight w:val="236"/>
      </w:trPr>
      <w:tc>
        <w:tcPr>
          <w:tcW w:w="1625" w:type="dxa"/>
          <w:tcBorders>
            <w:top w:val="single" w:sz="36" w:space="0" w:color="auto"/>
            <w:left w:val="nil"/>
            <w:bottom w:val="nil"/>
            <w:right w:val="nil"/>
          </w:tcBorders>
          <w:noWrap/>
        </w:tcPr>
        <w:p w:rsidR="00032C6E" w:rsidRDefault="00032C6E">
          <w:pPr>
            <w:rPr>
              <w:sz w:val="16"/>
            </w:rPr>
          </w:pPr>
        </w:p>
      </w:tc>
      <w:tc>
        <w:tcPr>
          <w:tcW w:w="4311" w:type="dxa"/>
          <w:tcBorders>
            <w:top w:val="single" w:sz="36" w:space="0" w:color="auto"/>
            <w:left w:val="nil"/>
            <w:bottom w:val="nil"/>
            <w:right w:val="nil"/>
          </w:tcBorders>
          <w:noWrap/>
        </w:tcPr>
        <w:p w:rsidR="00032C6E" w:rsidRDefault="00032C6E">
          <w:pPr>
            <w:pStyle w:val="1m1"/>
            <w:spacing w:line="240" w:lineRule="auto"/>
            <w:rPr>
              <w:rFonts w:hint="eastAsia"/>
              <w:sz w:val="16"/>
            </w:rPr>
          </w:pPr>
        </w:p>
      </w:tc>
      <w:tc>
        <w:tcPr>
          <w:tcW w:w="3528" w:type="dxa"/>
          <w:tcBorders>
            <w:top w:val="single" w:sz="36" w:space="0" w:color="auto"/>
            <w:left w:val="nil"/>
            <w:bottom w:val="nil"/>
            <w:right w:val="nil"/>
          </w:tcBorders>
          <w:noWrap/>
        </w:tcPr>
        <w:p w:rsidR="00032C6E" w:rsidRDefault="00032C6E">
          <w:pPr>
            <w:rPr>
              <w:sz w:val="16"/>
            </w:rPr>
          </w:pPr>
        </w:p>
      </w:tc>
    </w:tr>
  </w:tbl>
  <w:p w:rsidR="00032C6E" w:rsidRDefault="00032C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6E" w:rsidRDefault="00032C6E" w:rsidP="00941CB5">
    <w:pPr>
      <w:pStyle w:val="Header"/>
      <w:rPr>
        <w:rStyle w:val="PageNumber"/>
        <w:rFonts w:hint="eastAsia"/>
        <w:lang w:eastAsia="zh-CN"/>
      </w:rPr>
    </w:pPr>
  </w:p>
  <w:p w:rsidR="00032C6E" w:rsidRDefault="00032C6E">
    <w:pPr>
      <w:pStyle w:val="Header"/>
      <w:rPr>
        <w:rFonts w:hint="eastAsia"/>
        <w:lang w:val="en-US" w:eastAsia="zh-CN"/>
      </w:rPr>
    </w:pPr>
    <w:r>
      <w:rPr>
        <w:noProof/>
        <w:snapToGrid/>
        <w:lang w:val="en-US" w:eastAsia="zh-CN"/>
      </w:rPr>
      <w:pict>
        <v:shapetype id="_x0000_t202" coordsize="21600,21600" o:spt="202" path="m,l,21600r21600,l21600,xe">
          <v:stroke joinstyle="miter"/>
          <v:path gradientshapeok="t" o:connecttype="rect"/>
        </v:shapetype>
        <v:shape id="_x0000_s3075" type="#_x0000_t202" style="position:absolute;margin-left:696.75pt;margin-top:36.5pt;width:33pt;height:2in;z-index:3" stroked="f">
          <v:textbox style="layout-flow:vertical" inset="0,0,0,0">
            <w:txbxContent>
              <w:p w:rsidR="00032C6E" w:rsidRPr="004E4410" w:rsidRDefault="00032C6E" w:rsidP="00941CB5">
                <w:pPr>
                  <w:spacing w:line="240" w:lineRule="auto"/>
                  <w:rPr>
                    <w:rStyle w:val="PageNumber"/>
                  </w:rPr>
                </w:pPr>
                <w:r w:rsidRPr="004E4410">
                  <w:t>HRI/CORE/NIC/2008</w:t>
                </w:r>
                <w:r w:rsidRPr="004E4410">
                  <w:br/>
                  <w:t xml:space="preserve">page </w:t>
                </w:r>
                <w:r w:rsidRPr="004E4410">
                  <w:rPr>
                    <w:rStyle w:val="PageNumber"/>
                  </w:rPr>
                  <w:fldChar w:fldCharType="begin"/>
                </w:r>
                <w:r w:rsidRPr="004E4410">
                  <w:rPr>
                    <w:rStyle w:val="PageNumber"/>
                  </w:rPr>
                  <w:instrText xml:space="preserve"> PAGE </w:instrText>
                </w:r>
                <w:r w:rsidRPr="004E4410">
                  <w:rPr>
                    <w:rStyle w:val="PageNumber"/>
                  </w:rPr>
                  <w:fldChar w:fldCharType="separate"/>
                </w:r>
                <w:r w:rsidR="00264BEF">
                  <w:rPr>
                    <w:rStyle w:val="PageNumber"/>
                    <w:noProof/>
                  </w:rPr>
                  <w:t>42</w:t>
                </w:r>
                <w:r w:rsidRPr="004E4410">
                  <w:rPr>
                    <w:rStyle w:val="PageNumber"/>
                  </w:rPr>
                  <w:fldChar w:fldCharType="end"/>
                </w:r>
              </w:p>
              <w:p w:rsidR="00032C6E" w:rsidRPr="00421A76" w:rsidRDefault="00032C6E" w:rsidP="00941CB5">
                <w:pPr>
                  <w:spacing w:line="240" w:lineRule="auto"/>
                  <w:rPr>
                    <w:szCs w:val="24"/>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6E" w:rsidRPr="007D7141" w:rsidRDefault="00032C6E" w:rsidP="00941CB5">
    <w:pPr>
      <w:pStyle w:val="Header"/>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6E" w:rsidRDefault="00032C6E">
    <w:pPr>
      <w:pStyle w:val="Header"/>
    </w:pPr>
    <w:r>
      <w:rPr>
        <w:noProof/>
        <w:snapToGrid/>
        <w:lang w:val="en-US" w:eastAsia="zh-CN"/>
      </w:rPr>
      <w:pict>
        <v:shapetype id="_x0000_t202" coordsize="21600,21600" o:spt="202" path="m,l,21600r21600,l21600,xe">
          <v:stroke joinstyle="miter"/>
          <v:path gradientshapeok="t" o:connecttype="rect"/>
        </v:shapetype>
        <v:shape id="_x0000_s3073" type="#_x0000_t202" style="position:absolute;margin-left:696.75pt;margin-top:38.1pt;width:33pt;height:2in;z-index:1" stroked="f">
          <v:textbox style="layout-flow:vertical" inset="0,0,0,0">
            <w:txbxContent>
              <w:p w:rsidR="00032C6E" w:rsidRPr="004E4410" w:rsidRDefault="00032C6E" w:rsidP="00941CB5">
                <w:pPr>
                  <w:spacing w:line="240" w:lineRule="auto"/>
                  <w:rPr>
                    <w:rStyle w:val="PageNumber"/>
                  </w:rPr>
                </w:pPr>
                <w:r w:rsidRPr="004E4410">
                  <w:t>HRI/CORE/NIC/2008</w:t>
                </w:r>
                <w:r w:rsidRPr="004E4410">
                  <w:br/>
                  <w:t xml:space="preserve">page </w:t>
                </w:r>
                <w:r w:rsidRPr="004E4410">
                  <w:rPr>
                    <w:rStyle w:val="PageNumber"/>
                  </w:rPr>
                  <w:fldChar w:fldCharType="begin"/>
                </w:r>
                <w:r w:rsidRPr="004E4410">
                  <w:rPr>
                    <w:rStyle w:val="PageNumber"/>
                  </w:rPr>
                  <w:instrText xml:space="preserve"> PAGE </w:instrText>
                </w:r>
                <w:r w:rsidRPr="004E4410">
                  <w:rPr>
                    <w:rStyle w:val="PageNumber"/>
                  </w:rPr>
                  <w:fldChar w:fldCharType="separate"/>
                </w:r>
                <w:r w:rsidR="00264BEF">
                  <w:rPr>
                    <w:rStyle w:val="PageNumber"/>
                    <w:noProof/>
                  </w:rPr>
                  <w:t>30</w:t>
                </w:r>
                <w:r w:rsidRPr="004E4410">
                  <w:rPr>
                    <w:rStyle w:val="PageNumber"/>
                  </w:rPr>
                  <w:fldChar w:fldCharType="end"/>
                </w:r>
              </w:p>
              <w:p w:rsidR="00032C6E" w:rsidRPr="00421A76" w:rsidRDefault="00032C6E" w:rsidP="00941CB5">
                <w:pPr>
                  <w:spacing w:line="240" w:lineRule="auto"/>
                  <w:rPr>
                    <w:szCs w:val="24"/>
                  </w:rPr>
                </w:pP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6E" w:rsidRDefault="00032C6E" w:rsidP="00B62188">
    <w:pPr>
      <w:pStyle w:val="Header"/>
      <w:rPr>
        <w:lang w:val="en-US" w:eastAsia="zh-CN"/>
      </w:rPr>
    </w:pPr>
    <w:r>
      <w:rPr>
        <w:rFonts w:hint="eastAsia"/>
        <w:lang w:eastAsia="zh-CN"/>
      </w:rPr>
      <w:t>HRI</w:t>
    </w:r>
    <w:r>
      <w:t>/C</w:t>
    </w:r>
    <w:r>
      <w:rPr>
        <w:rFonts w:hint="eastAsia"/>
        <w:lang w:eastAsia="zh-CN"/>
      </w:rPr>
      <w:t>ORE</w:t>
    </w:r>
    <w:r>
      <w:t>/</w:t>
    </w:r>
    <w:r>
      <w:rPr>
        <w:rFonts w:hint="eastAsia"/>
        <w:lang w:eastAsia="zh-CN"/>
      </w:rPr>
      <w:t>NIC/2008</w:t>
    </w:r>
  </w:p>
  <w:p w:rsidR="00032C6E" w:rsidRPr="00034522" w:rsidRDefault="00032C6E" w:rsidP="0003452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64BEF">
      <w:rPr>
        <w:rStyle w:val="PageNumber"/>
        <w:noProof/>
      </w:rPr>
      <w:t>74</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6E" w:rsidRDefault="00032C6E">
    <w:pPr>
      <w:pStyle w:val="Header"/>
      <w:rPr>
        <w:lang w:val="en-US" w:eastAsia="zh-CN"/>
      </w:rPr>
    </w:pPr>
    <w:r>
      <w:rPr>
        <w:lang w:val="en-US"/>
      </w:rPr>
      <w:tab/>
    </w:r>
    <w:r>
      <w:rPr>
        <w:lang w:val="en-US"/>
      </w:rPr>
      <w:tab/>
    </w:r>
    <w:r>
      <w:rPr>
        <w:lang w:val="en-US"/>
      </w:rPr>
      <w:tab/>
    </w:r>
    <w:r>
      <w:rPr>
        <w:lang w:val="en-US"/>
      </w:rPr>
      <w:tab/>
    </w:r>
    <w:r>
      <w:rPr>
        <w:rFonts w:hint="eastAsia"/>
        <w:lang w:eastAsia="zh-CN"/>
      </w:rPr>
      <w:t>HRI</w:t>
    </w:r>
    <w:r>
      <w:t>/C</w:t>
    </w:r>
    <w:r>
      <w:rPr>
        <w:rFonts w:hint="eastAsia"/>
        <w:lang w:eastAsia="zh-CN"/>
      </w:rPr>
      <w:t>ORE</w:t>
    </w:r>
    <w:r>
      <w:t>/</w:t>
    </w:r>
    <w:r>
      <w:rPr>
        <w:rFonts w:hint="eastAsia"/>
        <w:lang w:eastAsia="zh-CN"/>
      </w:rPr>
      <w:t>NIC/2008</w:t>
    </w:r>
  </w:p>
  <w:p w:rsidR="00032C6E" w:rsidRPr="00034522" w:rsidRDefault="00032C6E" w:rsidP="0003452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264BEF">
      <w:rPr>
        <w:rStyle w:val="PageNumber"/>
        <w:noProof/>
      </w:rPr>
      <w:t>73</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32"/>
      <w:gridCol w:w="3207"/>
    </w:tblGrid>
    <w:tr w:rsidR="00032C6E">
      <w:tblPrEx>
        <w:tblCellMar>
          <w:top w:w="0" w:type="dxa"/>
          <w:bottom w:w="0" w:type="dxa"/>
        </w:tblCellMar>
      </w:tblPrEx>
      <w:tc>
        <w:tcPr>
          <w:tcW w:w="1625" w:type="dxa"/>
          <w:tcBorders>
            <w:top w:val="nil"/>
            <w:left w:val="nil"/>
            <w:bottom w:val="single" w:sz="4" w:space="0" w:color="auto"/>
            <w:right w:val="nil"/>
          </w:tcBorders>
          <w:vAlign w:val="center"/>
        </w:tcPr>
        <w:p w:rsidR="00032C6E" w:rsidRDefault="00032C6E">
          <w:pPr>
            <w:pStyle w:val="1L"/>
            <w:framePr w:w="0" w:hRule="auto" w:hSpace="0" w:wrap="auto" w:vAnchor="margin" w:hAnchor="text" w:yAlign="inline"/>
            <w:rPr>
              <w:rFonts w:ascii="Time New Roman" w:hAnsi="Time New Roman"/>
              <w:b/>
            </w:rPr>
          </w:pPr>
          <w:r>
            <w:rPr>
              <w:rFonts w:hint="eastAsia"/>
            </w:rPr>
            <w:t>联合国</w:t>
          </w:r>
        </w:p>
      </w:tc>
      <w:tc>
        <w:tcPr>
          <w:tcW w:w="4632" w:type="dxa"/>
          <w:tcBorders>
            <w:top w:val="nil"/>
            <w:left w:val="nil"/>
            <w:bottom w:val="single" w:sz="4" w:space="0" w:color="auto"/>
            <w:right w:val="nil"/>
          </w:tcBorders>
        </w:tcPr>
        <w:p w:rsidR="00032C6E" w:rsidRDefault="00032C6E">
          <w:pPr>
            <w:pStyle w:val="1L"/>
            <w:framePr w:w="0" w:hRule="auto" w:hSpace="0" w:wrap="auto" w:vAnchor="margin" w:hAnchor="text" w:yAlign="inline"/>
          </w:pPr>
        </w:p>
      </w:tc>
      <w:tc>
        <w:tcPr>
          <w:tcW w:w="3207" w:type="dxa"/>
          <w:tcBorders>
            <w:top w:val="nil"/>
            <w:left w:val="nil"/>
            <w:bottom w:val="single" w:sz="4" w:space="0" w:color="auto"/>
            <w:right w:val="nil"/>
          </w:tcBorders>
          <w:vAlign w:val="bottom"/>
        </w:tcPr>
        <w:p w:rsidR="00032C6E" w:rsidRDefault="00032C6E">
          <w:pPr>
            <w:pStyle w:val="1R1"/>
            <w:jc w:val="right"/>
            <w:rPr>
              <w:rFonts w:ascii="Arial" w:hAnsi="Arial" w:cs="Arial"/>
              <w:b w:val="0"/>
              <w:sz w:val="72"/>
            </w:rPr>
          </w:pPr>
          <w:r>
            <w:rPr>
              <w:rFonts w:ascii="Arial" w:hAnsi="Arial" w:cs="Arial"/>
              <w:sz w:val="72"/>
            </w:rPr>
            <w:t>HRI</w:t>
          </w:r>
        </w:p>
      </w:tc>
    </w:tr>
    <w:bookmarkStart w:id="4" w:name="_MON_992683020"/>
    <w:bookmarkStart w:id="5" w:name="_MON_1114339969"/>
    <w:bookmarkStart w:id="6" w:name="_MON_1232522536"/>
    <w:bookmarkStart w:id="7" w:name="_MON_1232524647"/>
    <w:bookmarkStart w:id="8" w:name="_MON_1232525024"/>
    <w:bookmarkStart w:id="9" w:name="_MON_1232525174"/>
    <w:bookmarkStart w:id="10" w:name="_MON_1232525250"/>
    <w:bookmarkStart w:id="11" w:name="_MON_1232525347"/>
    <w:bookmarkStart w:id="12" w:name="_MON_1239456438"/>
    <w:bookmarkEnd w:id="4"/>
    <w:bookmarkEnd w:id="5"/>
    <w:bookmarkEnd w:id="6"/>
    <w:bookmarkEnd w:id="7"/>
    <w:bookmarkEnd w:id="8"/>
    <w:bookmarkEnd w:id="9"/>
    <w:bookmarkEnd w:id="10"/>
    <w:bookmarkEnd w:id="11"/>
    <w:bookmarkEnd w:id="12"/>
    <w:tr w:rsidR="00032C6E">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032C6E" w:rsidRDefault="00032C6E">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66.75pt" o:ole="" fillcolor="window">
                <v:imagedata r:id="rId1" o:title=""/>
              </v:shape>
              <o:OLEObject Type="Embed" ProgID="Word.Picture.8" ShapeID="_x0000_i1029" DrawAspect="Content" ObjectID="_1395889496" r:id="rId2"/>
            </w:object>
          </w:r>
        </w:p>
      </w:tc>
      <w:tc>
        <w:tcPr>
          <w:tcW w:w="4632" w:type="dxa"/>
          <w:tcBorders>
            <w:top w:val="single" w:sz="4" w:space="0" w:color="auto"/>
            <w:left w:val="nil"/>
            <w:bottom w:val="single" w:sz="36" w:space="0" w:color="auto"/>
            <w:right w:val="nil"/>
          </w:tcBorders>
        </w:tcPr>
        <w:p w:rsidR="00032C6E" w:rsidRDefault="00032C6E">
          <w:pPr>
            <w:pStyle w:val="1m1"/>
            <w:spacing w:before="360"/>
            <w:ind w:left="113"/>
            <w:rPr>
              <w:spacing w:val="20"/>
            </w:rPr>
          </w:pPr>
          <w:r>
            <w:rPr>
              <w:rFonts w:hint="eastAsia"/>
              <w:spacing w:val="20"/>
              <w:sz w:val="44"/>
            </w:rPr>
            <w:t>国际人权文书</w:t>
          </w:r>
        </w:p>
      </w:tc>
      <w:tc>
        <w:tcPr>
          <w:tcW w:w="3207" w:type="dxa"/>
          <w:tcBorders>
            <w:top w:val="single" w:sz="4" w:space="0" w:color="auto"/>
            <w:left w:val="nil"/>
            <w:bottom w:val="single" w:sz="36" w:space="0" w:color="auto"/>
            <w:right w:val="nil"/>
          </w:tcBorders>
        </w:tcPr>
        <w:p w:rsidR="00032C6E" w:rsidRDefault="00032C6E">
          <w:pPr>
            <w:pStyle w:val="Header"/>
            <w:rPr>
              <w:sz w:val="28"/>
              <w:lang w:eastAsia="zh-CN"/>
            </w:rPr>
          </w:pPr>
        </w:p>
        <w:p w:rsidR="00032C6E" w:rsidRDefault="00032C6E">
          <w:pPr>
            <w:pStyle w:val="Header"/>
          </w:pPr>
          <w:r>
            <w:t>Distr.</w:t>
          </w:r>
        </w:p>
        <w:p w:rsidR="00032C6E" w:rsidRDefault="00032C6E">
          <w:pPr>
            <w:pStyle w:val="Header"/>
          </w:pPr>
          <w:r>
            <w:t>GENERAL</w:t>
          </w:r>
        </w:p>
        <w:p w:rsidR="00032C6E" w:rsidRDefault="00032C6E">
          <w:pPr>
            <w:pStyle w:val="Header"/>
            <w:rPr>
              <w:sz w:val="12"/>
            </w:rPr>
          </w:pPr>
        </w:p>
        <w:p w:rsidR="00032C6E" w:rsidRDefault="00032C6E">
          <w:pPr>
            <w:pStyle w:val="Header"/>
          </w:pPr>
          <w:r>
            <w:t>HRI/</w:t>
          </w:r>
          <w:r>
            <w:rPr>
              <w:rFonts w:hint="eastAsia"/>
            </w:rPr>
            <w:t>CORE/</w:t>
          </w:r>
        </w:p>
        <w:p w:rsidR="00032C6E" w:rsidRDefault="00032C6E">
          <w:pPr>
            <w:pStyle w:val="Header"/>
          </w:pPr>
          <w:r>
            <w:t xml:space="preserve"> 200</w:t>
          </w:r>
          <w:r>
            <w:rPr>
              <w:rFonts w:hint="eastAsia"/>
              <w:lang w:eastAsia="zh-CN"/>
            </w:rPr>
            <w:t>9</w:t>
          </w:r>
        </w:p>
        <w:p w:rsidR="00032C6E" w:rsidRDefault="00032C6E">
          <w:pPr>
            <w:pStyle w:val="Header"/>
            <w:rPr>
              <w:sz w:val="12"/>
            </w:rPr>
          </w:pPr>
        </w:p>
        <w:p w:rsidR="00032C6E" w:rsidRDefault="00032C6E">
          <w:pPr>
            <w:pStyle w:val="Header"/>
          </w:pPr>
          <w:r>
            <w:t>CHINESE</w:t>
          </w:r>
        </w:p>
        <w:p w:rsidR="00032C6E" w:rsidRDefault="00032C6E">
          <w:pPr>
            <w:pStyle w:val="Header"/>
            <w:tabs>
              <w:tab w:val="clear" w:pos="992"/>
              <w:tab w:val="left" w:pos="993"/>
            </w:tabs>
          </w:pPr>
          <w:r>
            <w:t>Original:</w:t>
          </w:r>
          <w:r>
            <w:tab/>
            <w:t>ENGLISH</w:t>
          </w:r>
        </w:p>
        <w:p w:rsidR="00032C6E" w:rsidRDefault="00032C6E">
          <w:pPr>
            <w:pStyle w:val="Header"/>
            <w:tabs>
              <w:tab w:val="clear" w:pos="992"/>
              <w:tab w:val="left" w:pos="993"/>
            </w:tabs>
          </w:pPr>
        </w:p>
        <w:p w:rsidR="00032C6E" w:rsidRDefault="00032C6E">
          <w:pPr>
            <w:pStyle w:val="Header"/>
          </w:pPr>
        </w:p>
      </w:tc>
    </w:tr>
    <w:tr w:rsidR="00032C6E">
      <w:tblPrEx>
        <w:tblCellMar>
          <w:top w:w="0" w:type="dxa"/>
          <w:bottom w:w="0" w:type="dxa"/>
        </w:tblCellMar>
      </w:tblPrEx>
      <w:trPr>
        <w:trHeight w:val="236"/>
      </w:trPr>
      <w:tc>
        <w:tcPr>
          <w:tcW w:w="1625" w:type="dxa"/>
          <w:tcBorders>
            <w:top w:val="single" w:sz="36" w:space="0" w:color="auto"/>
            <w:left w:val="nil"/>
            <w:bottom w:val="nil"/>
            <w:right w:val="nil"/>
          </w:tcBorders>
          <w:noWrap/>
        </w:tcPr>
        <w:p w:rsidR="00032C6E" w:rsidRDefault="00032C6E">
          <w:pPr>
            <w:rPr>
              <w:sz w:val="16"/>
            </w:rPr>
          </w:pPr>
        </w:p>
      </w:tc>
      <w:tc>
        <w:tcPr>
          <w:tcW w:w="4632" w:type="dxa"/>
          <w:tcBorders>
            <w:top w:val="single" w:sz="36" w:space="0" w:color="auto"/>
            <w:left w:val="nil"/>
            <w:bottom w:val="nil"/>
            <w:right w:val="nil"/>
          </w:tcBorders>
          <w:noWrap/>
        </w:tcPr>
        <w:p w:rsidR="00032C6E" w:rsidRDefault="00032C6E">
          <w:pPr>
            <w:pStyle w:val="1m1"/>
            <w:spacing w:line="240" w:lineRule="auto"/>
            <w:rPr>
              <w:rFonts w:hint="eastAsia"/>
              <w:sz w:val="16"/>
            </w:rPr>
          </w:pPr>
        </w:p>
      </w:tc>
      <w:tc>
        <w:tcPr>
          <w:tcW w:w="3207" w:type="dxa"/>
          <w:tcBorders>
            <w:top w:val="single" w:sz="36" w:space="0" w:color="auto"/>
            <w:left w:val="nil"/>
            <w:bottom w:val="nil"/>
            <w:right w:val="nil"/>
          </w:tcBorders>
          <w:noWrap/>
        </w:tcPr>
        <w:p w:rsidR="00032C6E" w:rsidRDefault="00032C6E">
          <w:pPr>
            <w:rPr>
              <w:sz w:val="16"/>
            </w:rPr>
          </w:pPr>
        </w:p>
      </w:tc>
    </w:tr>
  </w:tbl>
  <w:p w:rsidR="00032C6E" w:rsidRDefault="00032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620"/>
    <w:multiLevelType w:val="hybridMultilevel"/>
    <w:tmpl w:val="58A070EA"/>
    <w:lvl w:ilvl="0" w:tplc="BD005F30">
      <w:start w:val="1"/>
      <w:numFmt w:val="chineseCountingThousand"/>
      <w:lvlRestart w:val="0"/>
      <w:lvlText w:val="(%1)"/>
      <w:lvlJc w:val="right"/>
      <w:pPr>
        <w:tabs>
          <w:tab w:val="num" w:pos="1531"/>
        </w:tabs>
        <w:ind w:left="1531" w:hanging="170"/>
      </w:pPr>
      <w:rPr>
        <w:rFonts w:ascii="Times New Roman" w:hAnsi="Times New Roman" w:cs="Times New Roman"/>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CD3B16"/>
    <w:multiLevelType w:val="hybridMultilevel"/>
    <w:tmpl w:val="FE6AE03A"/>
    <w:lvl w:ilvl="0" w:tplc="EB5E244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2E923DF"/>
    <w:multiLevelType w:val="hybridMultilevel"/>
    <w:tmpl w:val="7F9616F0"/>
    <w:lvl w:ilvl="0" w:tplc="08090001">
      <w:start w:val="1"/>
      <w:numFmt w:val="bullet"/>
      <w:lvlText w:val=""/>
      <w:lvlJc w:val="left"/>
      <w:pPr>
        <w:tabs>
          <w:tab w:val="num" w:pos="1080"/>
        </w:tabs>
        <w:ind w:left="1080" w:hanging="360"/>
      </w:pPr>
      <w:rPr>
        <w:rFonts w:ascii="Symbol" w:hAnsi="Symbol" w:hint="default"/>
      </w:rPr>
    </w:lvl>
    <w:lvl w:ilvl="1" w:tplc="5E4AB1B2">
      <w:start w:val="28"/>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F46656"/>
    <w:multiLevelType w:val="hybridMultilevel"/>
    <w:tmpl w:val="56964D18"/>
    <w:lvl w:ilvl="0" w:tplc="05BEBF76">
      <w:start w:val="1"/>
      <w:numFmt w:val="lowerLetter"/>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F576298"/>
    <w:multiLevelType w:val="hybridMultilevel"/>
    <w:tmpl w:val="4EEAF5A6"/>
    <w:lvl w:ilvl="0" w:tplc="EB5E244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9D90235"/>
    <w:multiLevelType w:val="singleLevel"/>
    <w:tmpl w:val="54E8C398"/>
    <w:lvl w:ilvl="0">
      <w:start w:val="1"/>
      <w:numFmt w:val="bullet"/>
      <w:pStyle w:val="EndnoteReference"/>
      <w:lvlText w:val=""/>
      <w:lvlJc w:val="left"/>
      <w:pPr>
        <w:tabs>
          <w:tab w:val="num" w:pos="510"/>
        </w:tabs>
        <w:ind w:left="510" w:hanging="510"/>
      </w:pPr>
      <w:rPr>
        <w:rFonts w:ascii="Symbol" w:hAnsi="Symbol" w:hint="default"/>
      </w:rPr>
    </w:lvl>
  </w:abstractNum>
  <w:abstractNum w:abstractNumId="6">
    <w:nsid w:val="3CB061AB"/>
    <w:multiLevelType w:val="singleLevel"/>
    <w:tmpl w:val="DFF20B84"/>
    <w:lvl w:ilvl="0">
      <w:start w:val="1"/>
      <w:numFmt w:val="decimal"/>
      <w:pStyle w:val="FootnoteReferenceG"/>
      <w:lvlText w:val="%1."/>
      <w:lvlJc w:val="left"/>
      <w:pPr>
        <w:tabs>
          <w:tab w:val="num" w:pos="360"/>
        </w:tabs>
        <w:ind w:left="-1" w:firstLine="1"/>
      </w:pPr>
      <w:rPr>
        <w:rFonts w:hint="default"/>
      </w:rPr>
    </w:lvl>
  </w:abstractNum>
  <w:abstractNum w:abstractNumId="7">
    <w:nsid w:val="402B695F"/>
    <w:multiLevelType w:val="hybridMultilevel"/>
    <w:tmpl w:val="7D188EA0"/>
    <w:lvl w:ilvl="0" w:tplc="227E9E92">
      <w:start w:val="1"/>
      <w:numFmt w:val="decimal"/>
      <w:lvlText w:val="%1."/>
      <w:lvlJc w:val="left"/>
      <w:pPr>
        <w:tabs>
          <w:tab w:val="num" w:pos="567"/>
        </w:tabs>
        <w:ind w:left="1134" w:hanging="567"/>
      </w:pPr>
      <w:rPr>
        <w:rFonts w:hint="default"/>
        <w:b w:val="0"/>
        <w:i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004747E"/>
    <w:multiLevelType w:val="hybridMultilevel"/>
    <w:tmpl w:val="B37061E4"/>
    <w:lvl w:ilvl="0" w:tplc="EB5E244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03E3297"/>
    <w:multiLevelType w:val="hybridMultilevel"/>
    <w:tmpl w:val="11683274"/>
    <w:lvl w:ilvl="0" w:tplc="C4B279EE">
      <w:numFmt w:val="bullet"/>
      <w:lvlText w:val=""/>
      <w:lvlJc w:val="left"/>
      <w:pPr>
        <w:tabs>
          <w:tab w:val="num" w:pos="567"/>
        </w:tabs>
        <w:ind w:left="567" w:firstLine="567"/>
      </w:pPr>
      <w:rPr>
        <w:rFonts w:ascii="Symbol" w:eastAsia="Times New Roman" w:hAnsi="Symbol" w:cs="Times New Roman" w:hint="default"/>
      </w:rPr>
    </w:lvl>
    <w:lvl w:ilvl="1" w:tplc="7AE2C458">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07317FD"/>
    <w:multiLevelType w:val="singleLevel"/>
    <w:tmpl w:val="0E621876"/>
    <w:lvl w:ilvl="0">
      <w:start w:val="1"/>
      <w:numFmt w:val="bullet"/>
      <w:pStyle w:val="EndnoteText"/>
      <w:lvlText w:val=""/>
      <w:lvlJc w:val="left"/>
      <w:pPr>
        <w:tabs>
          <w:tab w:val="num" w:pos="510"/>
        </w:tabs>
        <w:ind w:left="510" w:hanging="510"/>
      </w:pPr>
      <w:rPr>
        <w:rFonts w:ascii="Symbol" w:hAnsi="Symbol" w:hint="default"/>
        <w:sz w:val="24"/>
      </w:rPr>
    </w:lvl>
  </w:abstractNum>
  <w:abstractNum w:abstractNumId="11">
    <w:nsid w:val="5E1A5FB4"/>
    <w:multiLevelType w:val="hybridMultilevel"/>
    <w:tmpl w:val="D1E00618"/>
    <w:lvl w:ilvl="0" w:tplc="08090001">
      <w:start w:val="1"/>
      <w:numFmt w:val="bullet"/>
      <w:lvlText w:val=""/>
      <w:lvlJc w:val="left"/>
      <w:pPr>
        <w:tabs>
          <w:tab w:val="num" w:pos="1080"/>
        </w:tabs>
        <w:ind w:left="1080" w:hanging="360"/>
      </w:pPr>
      <w:rPr>
        <w:rFonts w:ascii="Symbol" w:hAnsi="Symbol" w:hint="default"/>
      </w:rPr>
    </w:lvl>
    <w:lvl w:ilvl="1" w:tplc="52642FB0">
      <w:start w:val="6"/>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61205107"/>
    <w:multiLevelType w:val="hybridMultilevel"/>
    <w:tmpl w:val="6602D8DC"/>
    <w:lvl w:ilvl="0" w:tplc="EB5E244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53B56E9"/>
    <w:multiLevelType w:val="hybridMultilevel"/>
    <w:tmpl w:val="DF3C995A"/>
    <w:lvl w:ilvl="0" w:tplc="508EA7F8">
      <w:start w:val="1"/>
      <w:numFmt w:val="bullet"/>
      <w:lvlText w:val=""/>
      <w:lvlJc w:val="left"/>
      <w:pPr>
        <w:tabs>
          <w:tab w:val="num" w:pos="567"/>
        </w:tabs>
        <w:ind w:left="1134" w:hanging="567"/>
      </w:pPr>
      <w:rPr>
        <w:rFonts w:ascii="Symbol" w:hAnsi="Symbol" w:hint="default"/>
      </w:rPr>
    </w:lvl>
    <w:lvl w:ilvl="1" w:tplc="7AE2C458">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61D3F3E"/>
    <w:multiLevelType w:val="hybridMultilevel"/>
    <w:tmpl w:val="A82C2DCC"/>
    <w:lvl w:ilvl="0" w:tplc="0E960878">
      <w:start w:val="1"/>
      <w:numFmt w:val="lowerLetter"/>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BFF54E0"/>
    <w:multiLevelType w:val="hybridMultilevel"/>
    <w:tmpl w:val="50ECD1C2"/>
    <w:lvl w:ilvl="0" w:tplc="F982AC7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6">
    <w:nsid w:val="7ADF0EE9"/>
    <w:multiLevelType w:val="hybridMultilevel"/>
    <w:tmpl w:val="2E4680B0"/>
    <w:lvl w:ilvl="0" w:tplc="6F6ACF4E">
      <w:start w:val="1"/>
      <w:numFmt w:val="lowerLetter"/>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6"/>
  </w:num>
  <w:num w:numId="4">
    <w:abstractNumId w:val="11"/>
  </w:num>
  <w:num w:numId="5">
    <w:abstractNumId w:val="2"/>
  </w:num>
  <w:num w:numId="6">
    <w:abstractNumId w:val="15"/>
  </w:num>
  <w:num w:numId="7">
    <w:abstractNumId w:val="14"/>
  </w:num>
  <w:num w:numId="8">
    <w:abstractNumId w:val="16"/>
  </w:num>
  <w:num w:numId="9">
    <w:abstractNumId w:val="13"/>
  </w:num>
  <w:num w:numId="10">
    <w:abstractNumId w:val="9"/>
  </w:num>
  <w:num w:numId="11">
    <w:abstractNumId w:val="7"/>
  </w:num>
  <w:num w:numId="12">
    <w:abstractNumId w:val="3"/>
  </w:num>
  <w:num w:numId="13">
    <w:abstractNumId w:val="12"/>
  </w:num>
  <w:num w:numId="14">
    <w:abstractNumId w:val="0"/>
  </w:num>
  <w:num w:numId="15">
    <w:abstractNumId w:val="1"/>
  </w:num>
  <w:num w:numId="16">
    <w:abstractNumId w:val="8"/>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hdrShapeDefaults>
    <o:shapedefaults v:ext="edit" spidmax="4098"/>
    <o:shapelayout v:ext="edit">
      <o:idmap v:ext="edit" data="3"/>
    </o:shapelayout>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CB5"/>
    <w:rsid w:val="00032C6E"/>
    <w:rsid w:val="00034522"/>
    <w:rsid w:val="00084344"/>
    <w:rsid w:val="00090B77"/>
    <w:rsid w:val="000A0A3E"/>
    <w:rsid w:val="000A3A15"/>
    <w:rsid w:val="000F6979"/>
    <w:rsid w:val="00145C55"/>
    <w:rsid w:val="00146FF5"/>
    <w:rsid w:val="001C0BE5"/>
    <w:rsid w:val="001E2E43"/>
    <w:rsid w:val="0020273B"/>
    <w:rsid w:val="0025120E"/>
    <w:rsid w:val="00262748"/>
    <w:rsid w:val="00264BEF"/>
    <w:rsid w:val="002D1B93"/>
    <w:rsid w:val="002D323A"/>
    <w:rsid w:val="002E3FBE"/>
    <w:rsid w:val="0030401D"/>
    <w:rsid w:val="003127A9"/>
    <w:rsid w:val="0031632D"/>
    <w:rsid w:val="0033252E"/>
    <w:rsid w:val="00396C16"/>
    <w:rsid w:val="003A5DAE"/>
    <w:rsid w:val="003C4758"/>
    <w:rsid w:val="0058093A"/>
    <w:rsid w:val="005930C2"/>
    <w:rsid w:val="00597B64"/>
    <w:rsid w:val="005C5FAC"/>
    <w:rsid w:val="005D4C03"/>
    <w:rsid w:val="005E7492"/>
    <w:rsid w:val="00614493"/>
    <w:rsid w:val="00667B69"/>
    <w:rsid w:val="006911F4"/>
    <w:rsid w:val="00694F6E"/>
    <w:rsid w:val="006B4F8C"/>
    <w:rsid w:val="006D56E4"/>
    <w:rsid w:val="00787288"/>
    <w:rsid w:val="00791F56"/>
    <w:rsid w:val="00816AAD"/>
    <w:rsid w:val="008461FB"/>
    <w:rsid w:val="008E1099"/>
    <w:rsid w:val="00941CB5"/>
    <w:rsid w:val="00953247"/>
    <w:rsid w:val="009F1B59"/>
    <w:rsid w:val="00A25091"/>
    <w:rsid w:val="00A3326C"/>
    <w:rsid w:val="00B62188"/>
    <w:rsid w:val="00B75C7C"/>
    <w:rsid w:val="00B767C0"/>
    <w:rsid w:val="00CA70ED"/>
    <w:rsid w:val="00CC7EC6"/>
    <w:rsid w:val="00D0537A"/>
    <w:rsid w:val="00D75587"/>
    <w:rsid w:val="00D8016B"/>
    <w:rsid w:val="00E004FD"/>
    <w:rsid w:val="00E558B7"/>
    <w:rsid w:val="00E62776"/>
    <w:rsid w:val="00EC0B0C"/>
    <w:rsid w:val="00EE1C41"/>
    <w:rsid w:val="00F04F9B"/>
    <w:rsid w:val="00F80FC0"/>
    <w:rsid w:val="00F847AA"/>
    <w:rsid w:val="00FA2B79"/>
    <w:rsid w:val="00FD1020"/>
    <w:rsid w:val="00FF6C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B5"/>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link w:val="Heading5Char"/>
    <w:qFormat/>
    <w:pPr>
      <w:spacing w:after="240"/>
      <w:outlineLvl w:val="4"/>
    </w:pPr>
    <w:rPr>
      <w:rFonts w:eastAsia="SimHei"/>
      <w:bCs/>
      <w:spacing w:val="0"/>
      <w:szCs w:val="36"/>
    </w:rPr>
  </w:style>
  <w:style w:type="paragraph" w:styleId="Heading7">
    <w:name w:val="heading 7"/>
    <w:basedOn w:val="Normal"/>
    <w:next w:val="Normal"/>
    <w:link w:val="Heading7Char"/>
    <w:qFormat/>
    <w:rsid w:val="00941CB5"/>
    <w:pPr>
      <w:keepNext/>
      <w:overflowPunct/>
      <w:adjustRightInd/>
      <w:snapToGrid/>
      <w:spacing w:line="240" w:lineRule="auto"/>
      <w:jc w:val="center"/>
      <w:outlineLvl w:val="6"/>
    </w:pPr>
    <w:rPr>
      <w:rFonts w:ascii="Arial" w:eastAsia="Times New Roman" w:hAnsi="Arial" w:cs="Arial"/>
      <w:b/>
      <w:bCs/>
      <w:snapToGrid/>
      <w:spacing w:val="0"/>
      <w:sz w:val="20"/>
      <w:szCs w:val="24"/>
      <w:lang w:val="es-ES" w:eastAsia="es-ES"/>
    </w:rPr>
  </w:style>
  <w:style w:type="paragraph" w:styleId="Heading8">
    <w:name w:val="heading 8"/>
    <w:basedOn w:val="Normal"/>
    <w:next w:val="Normal"/>
    <w:link w:val="Heading8Char"/>
    <w:qFormat/>
    <w:rsid w:val="00941CB5"/>
    <w:pPr>
      <w:keepNext/>
      <w:overflowPunct/>
      <w:adjustRightInd/>
      <w:snapToGrid/>
      <w:spacing w:line="240" w:lineRule="auto"/>
      <w:jc w:val="center"/>
      <w:outlineLvl w:val="7"/>
    </w:pPr>
    <w:rPr>
      <w:rFonts w:ascii="Arial" w:eastAsia="Times New Roman" w:hAnsi="Arial"/>
      <w:b/>
      <w:bCs/>
      <w:snapToGrid/>
      <w:color w:val="800000"/>
      <w:spacing w:val="0"/>
      <w:sz w:val="20"/>
      <w:szCs w:val="18"/>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5Char">
    <w:name w:val="Heading 5 Char"/>
    <w:link w:val="Heading5"/>
    <w:rsid w:val="00941CB5"/>
    <w:rPr>
      <w:rFonts w:eastAsia="SimHei"/>
      <w:bCs/>
      <w:snapToGrid w:val="0"/>
      <w:sz w:val="24"/>
      <w:szCs w:val="36"/>
      <w:lang w:val="en-US" w:eastAsia="zh-CN" w:bidi="ar-SA"/>
    </w:rPr>
  </w:style>
  <w:style w:type="character" w:customStyle="1" w:styleId="Heading7Char">
    <w:name w:val="Heading 7 Char"/>
    <w:link w:val="Heading7"/>
    <w:rsid w:val="00941CB5"/>
    <w:rPr>
      <w:rFonts w:ascii="Arial" w:hAnsi="Arial" w:cs="Arial"/>
      <w:b/>
      <w:bCs/>
      <w:szCs w:val="24"/>
      <w:lang w:val="es-ES" w:eastAsia="es-ES" w:bidi="ar-SA"/>
    </w:rPr>
  </w:style>
  <w:style w:type="character" w:customStyle="1" w:styleId="Heading8Char">
    <w:name w:val="Heading 8 Char"/>
    <w:link w:val="Heading8"/>
    <w:rsid w:val="00941CB5"/>
    <w:rPr>
      <w:rFonts w:ascii="Arial" w:hAnsi="Arial"/>
      <w:b/>
      <w:bCs/>
      <w:color w:val="800000"/>
      <w:szCs w:val="18"/>
      <w:lang w:val="es-ES" w:eastAsia="es-ES" w:bidi="ar-SA"/>
    </w:rPr>
  </w:style>
  <w:style w:type="paragraph" w:styleId="Header">
    <w:name w:val="header"/>
    <w:basedOn w:val="Normal"/>
    <w:link w:val="HeaderChar"/>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character" w:customStyle="1" w:styleId="HeaderChar">
    <w:name w:val="Header Char"/>
    <w:link w:val="Header"/>
    <w:semiHidden/>
    <w:rsid w:val="00941CB5"/>
    <w:rPr>
      <w:rFonts w:eastAsia="KaiTi_GB2312"/>
      <w:snapToGrid w:val="0"/>
      <w:sz w:val="24"/>
      <w:lang w:val="en-GB" w:eastAsia="en-US" w:bidi="ar-SA"/>
    </w:rPr>
  </w:style>
  <w:style w:type="paragraph" w:styleId="Footer">
    <w:name w:val="footer"/>
    <w:basedOn w:val="Normal"/>
    <w:link w:val="FooterChar"/>
    <w:pPr>
      <w:overflowPunct/>
      <w:spacing w:line="240" w:lineRule="auto"/>
      <w:jc w:val="left"/>
    </w:pPr>
    <w:rPr>
      <w:rFonts w:eastAsia="KaiTi_GB2312"/>
      <w:spacing w:val="0"/>
      <w:lang w:val="en-GB" w:eastAsia="en-US"/>
    </w:rPr>
  </w:style>
  <w:style w:type="character" w:customStyle="1" w:styleId="FooterChar">
    <w:name w:val="Footer Char"/>
    <w:link w:val="Footer"/>
    <w:semiHidden/>
    <w:rsid w:val="00941CB5"/>
    <w:rPr>
      <w:rFonts w:eastAsia="KaiTi_GB2312"/>
      <w:snapToGrid w:val="0"/>
      <w:sz w:val="24"/>
      <w:lang w:val="en-GB" w:eastAsia="en-US" w:bidi="ar-SA"/>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0">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Footnote Expulsion,Footnote Text Char Char Char Char Char,Footnote Text Char Char Char Char,Footnote reference,FA Fu"/>
    <w:basedOn w:val="Normal"/>
    <w:link w:val="FootnoteTextChar"/>
    <w:semiHidden/>
    <w:pPr>
      <w:keepLines/>
      <w:widowControl w:val="0"/>
      <w:spacing w:line="288" w:lineRule="auto"/>
      <w:ind w:firstLine="510"/>
    </w:pPr>
    <w:rPr>
      <w:rFonts w:eastAsia="KaiTi_GB2312"/>
      <w:snapToGrid/>
      <w:spacing w:val="0"/>
      <w:sz w:val="22"/>
    </w:rPr>
  </w:style>
  <w:style w:type="character" w:customStyle="1" w:styleId="FootnoteTextChar">
    <w:name w:val="Footnote Text Char"/>
    <w:aliases w:val="Footnote Expulsion Char,Footnote Text Char Char Char Char Char Char,Footnote Text Char Char Char Char Char1,Footnote reference Char,FA Fu Char"/>
    <w:link w:val="FootnoteText"/>
    <w:semiHidden/>
    <w:rsid w:val="00941CB5"/>
    <w:rPr>
      <w:rFonts w:eastAsia="KaiTi_GB2312"/>
      <w:sz w:val="22"/>
      <w:lang w:val="en-US" w:eastAsia="zh-CN" w:bidi="ar-SA"/>
    </w:rPr>
  </w:style>
  <w:style w:type="character" w:styleId="FootnoteReference">
    <w:name w:val="footnote reference"/>
    <w:aliases w:val="fr"/>
    <w:semiHidden/>
    <w:rPr>
      <w:rFonts w:ascii="Times New Roman" w:eastAsia="KaiTi_GB2312" w:hAnsi="Times New Roman"/>
      <w:color w:val="0000FF"/>
      <w:spacing w:val="0"/>
      <w:sz w:val="24"/>
      <w:vertAlign w:val="superscript"/>
    </w:rPr>
  </w:style>
  <w:style w:type="paragraph" w:customStyle="1" w:styleId="a1">
    <w:name w:val="居中页眉"/>
    <w:basedOn w:val="Header"/>
    <w:pPr>
      <w:widowControl w:val="0"/>
      <w:tabs>
        <w:tab w:val="left" w:pos="1202"/>
      </w:tabs>
      <w:snapToGrid/>
      <w:spacing w:line="288" w:lineRule="auto"/>
    </w:pPr>
    <w:rPr>
      <w:rFonts w:hAnsi="Courier New"/>
      <w:snapToGrid/>
      <w:sz w:val="20"/>
    </w:rPr>
  </w:style>
  <w:style w:type="paragraph" w:customStyle="1" w:styleId="a2">
    <w:name w:val="楷体"/>
    <w:basedOn w:val="Normal"/>
    <w:pPr>
      <w:widowControl w:val="0"/>
    </w:pPr>
    <w:rPr>
      <w:rFonts w:eastAsia="KaiTi_GB2312"/>
      <w:snapToGrid/>
      <w:spacing w:val="0"/>
    </w:rPr>
  </w:style>
  <w:style w:type="paragraph" w:customStyle="1" w:styleId="a3">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4">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5">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6">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7">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link w:val="EndnoteTextChar"/>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8">
    <w:name w:val="悬挂"/>
    <w:basedOn w:val="Normal"/>
    <w:link w:val="Char"/>
    <w:pPr>
      <w:ind w:left="1531" w:hanging="510"/>
    </w:pPr>
  </w:style>
  <w:style w:type="paragraph" w:customStyle="1" w:styleId="a9">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a">
    <w:name w:val="悬挂符号－"/>
    <w:basedOn w:val="a8"/>
    <w:link w:val="Char0"/>
    <w:pPr>
      <w:numPr>
        <w:numId w:val="1"/>
      </w:numPr>
      <w:tabs>
        <w:tab w:val="clear" w:pos="510"/>
      </w:tabs>
    </w:pPr>
  </w:style>
  <w:style w:type="paragraph" w:customStyle="1" w:styleId="ab">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link w:val="BodyTextChar"/>
    <w:pPr>
      <w:widowControl w:val="0"/>
    </w:pPr>
    <w:rPr>
      <w:snapToGrid/>
    </w:rPr>
  </w:style>
  <w:style w:type="character" w:customStyle="1" w:styleId="BodyTextChar">
    <w:name w:val="Body Text Char"/>
    <w:link w:val="BodyText"/>
    <w:rsid w:val="00941CB5"/>
    <w:rPr>
      <w:rFonts w:eastAsia="SimSun"/>
      <w:spacing w:val="10"/>
      <w:sz w:val="24"/>
      <w:lang w:val="en-US" w:eastAsia="zh-CN" w:bidi="ar-SA"/>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customStyle="1" w:styleId="10">
    <w:name w:val="正文缩进1"/>
    <w:basedOn w:val="Normal"/>
    <w:rsid w:val="00941CB5"/>
    <w:pPr>
      <w:ind w:left="1021" w:firstLine="510"/>
    </w:pPr>
  </w:style>
  <w:style w:type="paragraph" w:styleId="BalloonText">
    <w:name w:val="Balloon Text"/>
    <w:basedOn w:val="Normal"/>
    <w:link w:val="BalloonTextChar"/>
    <w:semiHidden/>
    <w:rsid w:val="00941CB5"/>
    <w:pPr>
      <w:overflowPunct/>
      <w:adjustRightInd/>
      <w:snapToGrid/>
      <w:spacing w:line="240" w:lineRule="auto"/>
      <w:jc w:val="left"/>
    </w:pPr>
    <w:rPr>
      <w:rFonts w:ascii="Tahoma" w:hAnsi="Tahoma" w:cs="Tahoma"/>
      <w:snapToGrid/>
      <w:spacing w:val="0"/>
      <w:sz w:val="16"/>
      <w:szCs w:val="16"/>
      <w:lang w:val="en-GB" w:eastAsia="en-GB"/>
    </w:rPr>
  </w:style>
  <w:style w:type="character" w:customStyle="1" w:styleId="BalloonTextChar">
    <w:name w:val="Balloon Text Char"/>
    <w:link w:val="BalloonText"/>
    <w:semiHidden/>
    <w:rsid w:val="00941CB5"/>
    <w:rPr>
      <w:rFonts w:ascii="Tahoma" w:eastAsia="SimSun" w:hAnsi="Tahoma" w:cs="Tahoma"/>
      <w:sz w:val="16"/>
      <w:szCs w:val="16"/>
      <w:lang w:val="en-GB" w:eastAsia="en-GB" w:bidi="ar-SA"/>
    </w:rPr>
  </w:style>
  <w:style w:type="paragraph" w:styleId="CommentText">
    <w:name w:val="annotation text"/>
    <w:basedOn w:val="Normal"/>
    <w:semiHidden/>
    <w:rsid w:val="00941CB5"/>
    <w:pPr>
      <w:jc w:val="left"/>
    </w:pPr>
  </w:style>
  <w:style w:type="paragraph" w:customStyle="1" w:styleId="Default">
    <w:name w:val="Default"/>
    <w:rsid w:val="00941CB5"/>
    <w:pPr>
      <w:autoSpaceDE w:val="0"/>
      <w:autoSpaceDN w:val="0"/>
      <w:adjustRightInd w:val="0"/>
    </w:pPr>
    <w:rPr>
      <w:color w:val="000000"/>
      <w:sz w:val="24"/>
      <w:szCs w:val="24"/>
      <w:lang w:val="en-GB" w:eastAsia="en-GB"/>
    </w:rPr>
  </w:style>
  <w:style w:type="character" w:customStyle="1" w:styleId="11">
    <w:name w:val="默认段落字体1"/>
    <w:rsid w:val="00941CB5"/>
  </w:style>
  <w:style w:type="character" w:styleId="Hyperlink">
    <w:name w:val="Hyperlink"/>
    <w:rsid w:val="00941CB5"/>
    <w:rPr>
      <w:color w:val="0000FF"/>
      <w:u w:val="single"/>
    </w:rPr>
  </w:style>
  <w:style w:type="paragraph" w:styleId="BodyText2">
    <w:name w:val="Body Text 2"/>
    <w:basedOn w:val="Normal"/>
    <w:link w:val="BodyText2Char"/>
    <w:rsid w:val="00941CB5"/>
    <w:pPr>
      <w:spacing w:after="120" w:line="480" w:lineRule="auto"/>
    </w:pPr>
  </w:style>
  <w:style w:type="character" w:customStyle="1" w:styleId="BodyText2Char">
    <w:name w:val="Body Text 2 Char"/>
    <w:link w:val="BodyText2"/>
    <w:rsid w:val="00941CB5"/>
    <w:rPr>
      <w:rFonts w:eastAsia="SimSun"/>
      <w:snapToGrid w:val="0"/>
      <w:spacing w:val="10"/>
      <w:sz w:val="24"/>
      <w:lang w:val="en-US" w:eastAsia="zh-CN" w:bidi="ar-SA"/>
    </w:rPr>
  </w:style>
  <w:style w:type="paragraph" w:styleId="BodyText3">
    <w:name w:val="Body Text 3"/>
    <w:basedOn w:val="Normal"/>
    <w:link w:val="BodyText3Char"/>
    <w:rsid w:val="00941CB5"/>
    <w:pPr>
      <w:overflowPunct/>
      <w:adjustRightInd/>
      <w:snapToGrid/>
      <w:spacing w:line="240" w:lineRule="auto"/>
      <w:jc w:val="left"/>
    </w:pPr>
    <w:rPr>
      <w:rFonts w:ascii="Arial" w:eastAsia="Times New Roman" w:hAnsi="Arial"/>
      <w:snapToGrid/>
      <w:color w:val="3366FF"/>
      <w:spacing w:val="0"/>
      <w:sz w:val="18"/>
      <w:szCs w:val="18"/>
      <w:lang w:val="es-ES" w:eastAsia="en-US"/>
    </w:rPr>
  </w:style>
  <w:style w:type="character" w:customStyle="1" w:styleId="BodyText3Char">
    <w:name w:val="Body Text 3 Char"/>
    <w:link w:val="BodyText3"/>
    <w:rsid w:val="00941CB5"/>
    <w:rPr>
      <w:rFonts w:ascii="Arial" w:hAnsi="Arial"/>
      <w:color w:val="3366FF"/>
      <w:sz w:val="18"/>
      <w:szCs w:val="18"/>
      <w:lang w:val="es-ES" w:eastAsia="en-US" w:bidi="ar-SA"/>
    </w:rPr>
  </w:style>
  <w:style w:type="table" w:styleId="TableGrid">
    <w:name w:val="Table Grid"/>
    <w:basedOn w:val="TableNormal"/>
    <w:rsid w:val="00941CB5"/>
    <w:pPr>
      <w:spacing w:after="20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rsid w:val="00941CB5"/>
    <w:rPr>
      <w:rFonts w:eastAsia="KaiTi_GB2312"/>
      <w:snapToGrid w:val="0"/>
      <w:sz w:val="22"/>
      <w:lang w:val="en-US" w:eastAsia="zh-CN" w:bidi="ar-SA"/>
    </w:rPr>
  </w:style>
  <w:style w:type="character" w:customStyle="1" w:styleId="Char">
    <w:name w:val="悬挂 Char"/>
    <w:link w:val="a8"/>
    <w:rsid w:val="00090B77"/>
    <w:rPr>
      <w:rFonts w:eastAsia="SimSun"/>
      <w:snapToGrid w:val="0"/>
      <w:spacing w:val="10"/>
      <w:sz w:val="24"/>
      <w:lang w:val="en-US" w:eastAsia="zh-CN" w:bidi="ar-SA"/>
    </w:rPr>
  </w:style>
  <w:style w:type="character" w:customStyle="1" w:styleId="Char0">
    <w:name w:val="悬挂符号－ Char"/>
    <w:basedOn w:val="Char"/>
    <w:link w:val="aa"/>
    <w:rsid w:val="00090B77"/>
    <w:rPr>
      <w:rFonts w:eastAsia="SimSun"/>
      <w:snapToGrid w:val="0"/>
      <w:spacing w:val="10"/>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eader" Target="header5.xml"/><Relationship Id="rId28" Type="http://schemas.openxmlformats.org/officeDocument/2006/relationships/hyperlink" Target="http://www.oas.org/juridico/spanish/tratados/b-32.html" TargetMode="External"/><Relationship Id="rId10" Type="http://schemas.openxmlformats.org/officeDocument/2006/relationships/image" Target="media/image4.gif"/><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wmf"/></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82</Pages>
  <Words>8881</Words>
  <Characters>50626</Characters>
  <Application>Microsoft Office Word</Application>
  <DocSecurity>4</DocSecurity>
  <Lines>421</Lines>
  <Paragraphs>118</Paragraphs>
  <ScaleCrop>false</ScaleCrop>
  <Company>TPS_CHI</Company>
  <LinksUpToDate>false</LinksUpToDate>
  <CharactersWithSpaces>59389</CharactersWithSpaces>
  <SharedDoc>false</SharedDoc>
  <HLinks>
    <vt:vector size="6" baseType="variant">
      <vt:variant>
        <vt:i4>3866725</vt:i4>
      </vt:variant>
      <vt:variant>
        <vt:i4>9</vt:i4>
      </vt:variant>
      <vt:variant>
        <vt:i4>0</vt:i4>
      </vt:variant>
      <vt:variant>
        <vt:i4>5</vt:i4>
      </vt:variant>
      <vt:variant>
        <vt:lpwstr>http://www.oas.org/juridico/spanish/tratados/b-32.html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KONG</dc:creator>
  <cp:keywords/>
  <dc:description/>
  <cp:lastModifiedBy>KONG</cp:lastModifiedBy>
  <cp:revision>2</cp:revision>
  <cp:lastPrinted>2009-08-24T12:58:00Z</cp:lastPrinted>
  <dcterms:created xsi:type="dcterms:W3CDTF">2009-08-24T12:59:00Z</dcterms:created>
  <dcterms:modified xsi:type="dcterms:W3CDTF">2009-08-24T12:59:00Z</dcterms:modified>
</cp:coreProperties>
</file>