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pPr>
              <w:rPr>
                <w:rFonts w:hint="cs"/>
              </w:rPr>
            </w:pPr>
          </w:p>
        </w:tc>
        <w:tc>
          <w:tcPr>
            <w:tcW w:w="1828"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537" w:type="dxa"/>
            <w:gridSpan w:val="2"/>
            <w:tcBorders>
              <w:bottom w:val="single" w:sz="4" w:space="0" w:color="auto"/>
            </w:tcBorders>
            <w:vAlign w:val="bottom"/>
          </w:tcPr>
          <w:p w:rsidR="00AD0014" w:rsidRPr="00DB7679" w:rsidRDefault="00222407" w:rsidP="00222407">
            <w:pPr>
              <w:bidi w:val="0"/>
              <w:spacing w:after="20"/>
              <w:jc w:val="left"/>
              <w:rPr>
                <w:szCs w:val="20"/>
              </w:rPr>
            </w:pPr>
            <w:r w:rsidRPr="00222407">
              <w:rPr>
                <w:sz w:val="40"/>
                <w:szCs w:val="20"/>
              </w:rPr>
              <w:t>HRI</w:t>
            </w:r>
            <w:r>
              <w:rPr>
                <w:szCs w:val="20"/>
              </w:rPr>
              <w:t>/CORE/USA/2011</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E2253" w:rsidRDefault="00CE2253" w:rsidP="00BC55C8">
            <w:pPr>
              <w:spacing w:before="120" w:line="640" w:lineRule="exact"/>
              <w:rPr>
                <w:rFonts w:hint="cs"/>
                <w:b/>
                <w:bCs/>
                <w:sz w:val="56"/>
                <w:szCs w:val="56"/>
              </w:rPr>
            </w:pPr>
            <w:r w:rsidRPr="00CE2253">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222407" w:rsidRDefault="00222407" w:rsidP="00222407">
            <w:pPr>
              <w:bidi w:val="0"/>
              <w:spacing w:before="240"/>
              <w:jc w:val="left"/>
            </w:pPr>
            <w:r>
              <w:t>Distr.: General</w:t>
            </w:r>
          </w:p>
          <w:p w:rsidR="00222407" w:rsidRDefault="00222407" w:rsidP="00222407">
            <w:pPr>
              <w:bidi w:val="0"/>
              <w:jc w:val="left"/>
            </w:pPr>
            <w:r w:rsidRPr="00C07A5D">
              <w:t>1</w:t>
            </w:r>
            <w:r>
              <w:t>2</w:t>
            </w:r>
            <w:r w:rsidRPr="00C07A5D">
              <w:t xml:space="preserve"> September 2012</w:t>
            </w:r>
          </w:p>
          <w:p w:rsidR="00222407" w:rsidRDefault="00222407" w:rsidP="00222407">
            <w:pPr>
              <w:bidi w:val="0"/>
              <w:jc w:val="left"/>
            </w:pPr>
            <w:r>
              <w:t>Arabic</w:t>
            </w:r>
          </w:p>
          <w:p w:rsidR="00257225" w:rsidRPr="008B4BC6" w:rsidRDefault="00222407" w:rsidP="00222407">
            <w:pPr>
              <w:bidi w:val="0"/>
              <w:jc w:val="left"/>
            </w:pPr>
            <w:r>
              <w:t>Original: English</w:t>
            </w:r>
          </w:p>
        </w:tc>
      </w:tr>
    </w:tbl>
    <w:p w:rsidR="00222407" w:rsidRPr="00FF1859" w:rsidRDefault="00FF1859" w:rsidP="00FF1859">
      <w:pPr>
        <w:pStyle w:val="HMGA"/>
        <w:spacing w:before="840"/>
        <w:rPr>
          <w:rtl/>
        </w:rPr>
      </w:pPr>
      <w:r>
        <w:rPr>
          <w:rFonts w:hint="cs"/>
          <w:rtl/>
        </w:rPr>
        <w:tab/>
      </w:r>
      <w:r>
        <w:rPr>
          <w:rFonts w:hint="cs"/>
          <w:rtl/>
        </w:rPr>
        <w:tab/>
      </w:r>
      <w:r w:rsidR="00222407" w:rsidRPr="00FF1859">
        <w:rPr>
          <w:rtl/>
        </w:rPr>
        <w:t>وثيقة أساسية تشكل جزءاً من تقارير الدول الأطراف</w:t>
      </w:r>
    </w:p>
    <w:p w:rsidR="00222407" w:rsidRPr="00FF1859" w:rsidRDefault="00FF1859" w:rsidP="00E51EEB">
      <w:pPr>
        <w:pStyle w:val="HMGA"/>
        <w:rPr>
          <w:rFonts w:hint="cs"/>
          <w:rtl/>
        </w:rPr>
      </w:pPr>
      <w:r>
        <w:rPr>
          <w:rFonts w:hint="cs"/>
          <w:rtl/>
        </w:rPr>
        <w:tab/>
      </w:r>
      <w:r>
        <w:rPr>
          <w:rFonts w:hint="cs"/>
          <w:rtl/>
        </w:rPr>
        <w:tab/>
      </w:r>
      <w:r w:rsidR="00222407" w:rsidRPr="00FF1859">
        <w:rPr>
          <w:rtl/>
        </w:rPr>
        <w:t>الولايات المتحدة الأمريكية</w:t>
      </w:r>
      <w:r w:rsidRPr="00FF1859">
        <w:rPr>
          <w:rStyle w:val="FootnoteReference"/>
          <w:sz w:val="20"/>
          <w:vertAlign w:val="baseline"/>
          <w:rtl/>
        </w:rPr>
        <w:footnoteReference w:customMarkFollows="1" w:id="1"/>
        <w:t>*</w:t>
      </w:r>
    </w:p>
    <w:p w:rsidR="00222407" w:rsidRPr="00FF1859" w:rsidRDefault="00222407" w:rsidP="00FF1859">
      <w:pPr>
        <w:pStyle w:val="SingleTxtGA"/>
        <w:jc w:val="right"/>
        <w:rPr>
          <w:b/>
          <w:lang w:val="fr-CH"/>
        </w:rPr>
      </w:pPr>
      <w:r w:rsidRPr="00FF1859">
        <w:rPr>
          <w:rtl/>
        </w:rPr>
        <w:t>[30 كانون الأول/ديسمبر 2011]</w:t>
      </w:r>
    </w:p>
    <w:p w:rsidR="00CD27E7" w:rsidRPr="00982D8B" w:rsidRDefault="00222407">
      <w:pPr>
        <w:spacing w:line="360" w:lineRule="exact"/>
        <w:rPr>
          <w:rFonts w:hint="cs"/>
          <w:sz w:val="36"/>
          <w:szCs w:val="36"/>
          <w:rtl/>
        </w:rPr>
      </w:pPr>
      <w:r w:rsidRPr="00FF1859">
        <w:br w:type="page"/>
      </w:r>
      <w:r w:rsidR="00CD27E7">
        <w:rPr>
          <w:rFonts w:hint="cs"/>
          <w:sz w:val="36"/>
          <w:szCs w:val="36"/>
          <w:rtl/>
        </w:rPr>
        <w:t>المحتويات</w:t>
      </w:r>
    </w:p>
    <w:p w:rsidR="00CD27E7" w:rsidRPr="00E64ED3" w:rsidRDefault="00CD27E7">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E51EEB" w:rsidRPr="00E51EEB" w:rsidRDefault="00E51EEB" w:rsidP="00E51EE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E51EEB">
        <w:rPr>
          <w:rFonts w:hint="cs"/>
          <w:szCs w:val="28"/>
          <w:rtl/>
          <w:lang w:val="fr-CH"/>
        </w:rPr>
        <w:tab/>
        <w:t>أو</w:t>
      </w:r>
      <w:r w:rsidRPr="00E51EEB">
        <w:rPr>
          <w:szCs w:val="28"/>
          <w:rtl/>
          <w:lang w:val="fr-CH"/>
        </w:rPr>
        <w:t>لا</w:t>
      </w:r>
      <w:r w:rsidRPr="00E51EEB">
        <w:rPr>
          <w:rFonts w:hint="cs"/>
          <w:szCs w:val="28"/>
          <w:rtl/>
          <w:lang w:val="fr-CH"/>
        </w:rPr>
        <w:t>ً</w:t>
      </w:r>
      <w:r>
        <w:rPr>
          <w:rFonts w:hint="cs"/>
          <w:szCs w:val="28"/>
          <w:rtl/>
          <w:lang w:val="fr-CH"/>
        </w:rPr>
        <w:tab/>
      </w:r>
      <w:r w:rsidRPr="00E51EEB">
        <w:rPr>
          <w:szCs w:val="28"/>
          <w:rtl/>
          <w:lang w:val="fr-CH"/>
        </w:rPr>
        <w:t>-</w:t>
      </w:r>
      <w:r w:rsidRPr="00E51EEB">
        <w:rPr>
          <w:szCs w:val="28"/>
          <w:rtl/>
          <w:lang w:val="fr-CH"/>
        </w:rPr>
        <w:tab/>
        <w:t>معلومات عامة عن الدولة المقدمة للتقرير</w:t>
      </w:r>
      <w:r>
        <w:rPr>
          <w:rFonts w:hint="cs"/>
          <w:szCs w:val="28"/>
          <w:rtl/>
          <w:lang w:val="fr-CH"/>
        </w:rPr>
        <w:tab/>
      </w:r>
      <w:r>
        <w:rPr>
          <w:rFonts w:hint="cs"/>
          <w:szCs w:val="28"/>
          <w:rtl/>
          <w:lang w:val="fr-CH"/>
        </w:rPr>
        <w:tab/>
        <w:t>1-103</w:t>
      </w:r>
      <w:r>
        <w:rPr>
          <w:rFonts w:hint="cs"/>
          <w:szCs w:val="28"/>
          <w:rtl/>
          <w:lang w:val="fr-CH"/>
        </w:rPr>
        <w:tab/>
      </w:r>
      <w:r w:rsidR="00D0570B">
        <w:rPr>
          <w:rFonts w:hint="cs"/>
          <w:szCs w:val="28"/>
          <w:rtl/>
          <w:lang w:val="fr-CH"/>
        </w:rPr>
        <w:t>3</w:t>
      </w:r>
    </w:p>
    <w:p w:rsidR="00E51EEB" w:rsidRPr="00E51EEB" w:rsidRDefault="00E51EEB" w:rsidP="00E51EE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E51EEB">
        <w:rPr>
          <w:rFonts w:hint="cs"/>
          <w:szCs w:val="28"/>
          <w:rtl/>
          <w:lang w:val="fr-CH"/>
        </w:rPr>
        <w:tab/>
      </w:r>
      <w:r w:rsidRPr="00E51EEB">
        <w:rPr>
          <w:szCs w:val="28"/>
          <w:rtl/>
          <w:lang w:val="fr-CH"/>
        </w:rPr>
        <w:t>ألف</w:t>
      </w:r>
      <w:r>
        <w:rPr>
          <w:rFonts w:hint="cs"/>
          <w:szCs w:val="28"/>
          <w:rtl/>
          <w:lang w:val="fr-CH"/>
        </w:rPr>
        <w:tab/>
      </w:r>
      <w:r w:rsidRPr="00E51EEB">
        <w:rPr>
          <w:szCs w:val="28"/>
          <w:rtl/>
          <w:lang w:val="fr-CH"/>
        </w:rPr>
        <w:t>-</w:t>
      </w:r>
      <w:r w:rsidRPr="00E51EEB">
        <w:rPr>
          <w:szCs w:val="28"/>
          <w:rtl/>
          <w:lang w:val="fr-CH"/>
        </w:rPr>
        <w:tab/>
        <w:t>الخصائص الديمغرافية والاقتصادية والاجتماعية والثقافية</w:t>
      </w:r>
      <w:r>
        <w:rPr>
          <w:rFonts w:hint="cs"/>
          <w:szCs w:val="28"/>
          <w:rtl/>
          <w:lang w:val="fr-CH"/>
        </w:rPr>
        <w:tab/>
      </w:r>
      <w:r>
        <w:rPr>
          <w:rFonts w:hint="cs"/>
          <w:szCs w:val="28"/>
          <w:rtl/>
          <w:lang w:val="fr-CH"/>
        </w:rPr>
        <w:tab/>
        <w:t>1-21</w:t>
      </w:r>
      <w:r>
        <w:rPr>
          <w:rFonts w:hint="cs"/>
          <w:szCs w:val="28"/>
          <w:rtl/>
          <w:lang w:val="fr-CH"/>
        </w:rPr>
        <w:tab/>
      </w:r>
      <w:r w:rsidR="00D0570B">
        <w:rPr>
          <w:rFonts w:hint="cs"/>
          <w:szCs w:val="28"/>
          <w:rtl/>
          <w:lang w:val="fr-CH"/>
        </w:rPr>
        <w:t>3</w:t>
      </w:r>
    </w:p>
    <w:p w:rsidR="00E51EEB" w:rsidRPr="00E51EEB" w:rsidRDefault="00E51EEB" w:rsidP="00E51EEB">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E51EEB">
        <w:rPr>
          <w:rFonts w:hint="cs"/>
          <w:szCs w:val="28"/>
          <w:rtl/>
          <w:lang w:val="fr-CH"/>
        </w:rPr>
        <w:tab/>
        <w:t>باء</w:t>
      </w:r>
      <w:r>
        <w:rPr>
          <w:rFonts w:hint="cs"/>
          <w:szCs w:val="28"/>
          <w:rtl/>
          <w:lang w:val="fr-CH"/>
        </w:rPr>
        <w:tab/>
      </w:r>
      <w:r w:rsidRPr="00E51EEB">
        <w:rPr>
          <w:rFonts w:hint="cs"/>
          <w:szCs w:val="28"/>
          <w:rtl/>
          <w:lang w:val="fr-CH"/>
        </w:rPr>
        <w:t>-</w:t>
      </w:r>
      <w:r w:rsidRPr="00E51EEB">
        <w:rPr>
          <w:rFonts w:hint="cs"/>
          <w:szCs w:val="28"/>
          <w:rtl/>
          <w:lang w:val="fr-CH"/>
        </w:rPr>
        <w:tab/>
        <w:t>الهيكل الدستوري والسياسي والقانوني للدولة</w:t>
      </w:r>
      <w:r>
        <w:rPr>
          <w:rFonts w:hint="cs"/>
          <w:szCs w:val="28"/>
          <w:rtl/>
          <w:lang w:val="fr-CH"/>
        </w:rPr>
        <w:tab/>
      </w:r>
      <w:r>
        <w:rPr>
          <w:rFonts w:hint="cs"/>
          <w:szCs w:val="28"/>
          <w:rtl/>
          <w:lang w:val="fr-CH"/>
        </w:rPr>
        <w:tab/>
        <w:t>22-103</w:t>
      </w:r>
      <w:r>
        <w:rPr>
          <w:rFonts w:hint="cs"/>
          <w:szCs w:val="28"/>
          <w:rtl/>
          <w:lang w:val="fr-CH"/>
        </w:rPr>
        <w:tab/>
      </w:r>
      <w:r w:rsidR="00D0570B">
        <w:rPr>
          <w:rFonts w:hint="cs"/>
          <w:szCs w:val="28"/>
          <w:rtl/>
          <w:lang w:val="fr-CH"/>
        </w:rPr>
        <w:t>12</w:t>
      </w:r>
    </w:p>
    <w:p w:rsidR="00E51EEB" w:rsidRPr="00E51EEB" w:rsidRDefault="00E51EEB" w:rsidP="00E51EE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E51EEB">
        <w:rPr>
          <w:rFonts w:hint="cs"/>
          <w:szCs w:val="28"/>
          <w:rtl/>
          <w:lang w:val="fr-CH"/>
        </w:rPr>
        <w:tab/>
        <w:t>ثانياً</w:t>
      </w:r>
      <w:r>
        <w:rPr>
          <w:rFonts w:hint="cs"/>
          <w:szCs w:val="28"/>
          <w:rtl/>
          <w:lang w:val="fr-CH"/>
        </w:rPr>
        <w:tab/>
      </w:r>
      <w:r w:rsidRPr="00E51EEB">
        <w:rPr>
          <w:rFonts w:hint="cs"/>
          <w:szCs w:val="28"/>
          <w:rtl/>
          <w:lang w:val="fr-CH"/>
        </w:rPr>
        <w:t>-</w:t>
      </w:r>
      <w:r w:rsidRPr="00E51EEB">
        <w:rPr>
          <w:rFonts w:hint="cs"/>
          <w:szCs w:val="28"/>
          <w:rtl/>
          <w:lang w:val="fr-CH"/>
        </w:rPr>
        <w:tab/>
        <w:t>الإطار العام لحماية حقوق الإنسان وتعزيزها</w:t>
      </w:r>
      <w:r>
        <w:rPr>
          <w:rFonts w:hint="cs"/>
          <w:szCs w:val="28"/>
          <w:rtl/>
          <w:lang w:val="fr-CH"/>
        </w:rPr>
        <w:tab/>
      </w:r>
      <w:r>
        <w:rPr>
          <w:rFonts w:hint="cs"/>
          <w:szCs w:val="28"/>
          <w:rtl/>
          <w:lang w:val="fr-CH"/>
        </w:rPr>
        <w:tab/>
        <w:t>104-150</w:t>
      </w:r>
      <w:r>
        <w:rPr>
          <w:rFonts w:hint="cs"/>
          <w:szCs w:val="28"/>
          <w:rtl/>
          <w:lang w:val="fr-CH"/>
        </w:rPr>
        <w:tab/>
      </w:r>
      <w:r w:rsidR="00D0570B">
        <w:rPr>
          <w:rFonts w:hint="cs"/>
          <w:szCs w:val="28"/>
          <w:rtl/>
          <w:lang w:val="fr-CH"/>
        </w:rPr>
        <w:t>36</w:t>
      </w:r>
      <w:r>
        <w:rPr>
          <w:rFonts w:hint="cs"/>
          <w:szCs w:val="28"/>
          <w:rtl/>
          <w:lang w:val="fr-CH"/>
        </w:rPr>
        <w:tab/>
      </w:r>
    </w:p>
    <w:p w:rsidR="00E51EEB" w:rsidRPr="00E51EEB" w:rsidRDefault="00E51EEB" w:rsidP="00E51EE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E51EEB">
        <w:rPr>
          <w:rFonts w:hint="cs"/>
          <w:szCs w:val="28"/>
          <w:rtl/>
          <w:lang w:val="fr-CH"/>
        </w:rPr>
        <w:tab/>
        <w:t>ألف</w:t>
      </w:r>
      <w:r>
        <w:rPr>
          <w:rFonts w:hint="cs"/>
          <w:szCs w:val="28"/>
          <w:rtl/>
          <w:lang w:val="fr-CH"/>
        </w:rPr>
        <w:tab/>
      </w:r>
      <w:r w:rsidRPr="00E51EEB">
        <w:rPr>
          <w:rFonts w:hint="cs"/>
          <w:szCs w:val="28"/>
          <w:rtl/>
          <w:lang w:val="fr-CH"/>
        </w:rPr>
        <w:t>-</w:t>
      </w:r>
      <w:r w:rsidRPr="00E51EEB">
        <w:rPr>
          <w:rFonts w:hint="cs"/>
          <w:szCs w:val="28"/>
          <w:rtl/>
          <w:lang w:val="fr-CH"/>
        </w:rPr>
        <w:tab/>
        <w:t>قبول المعايير الدولية لحقوق الإنسان</w:t>
      </w:r>
      <w:r>
        <w:rPr>
          <w:rFonts w:hint="cs"/>
          <w:szCs w:val="28"/>
          <w:rtl/>
          <w:lang w:val="fr-CH"/>
        </w:rPr>
        <w:tab/>
      </w:r>
      <w:r>
        <w:rPr>
          <w:rFonts w:hint="cs"/>
          <w:szCs w:val="28"/>
          <w:rtl/>
          <w:lang w:val="fr-CH"/>
        </w:rPr>
        <w:tab/>
        <w:t>104-107</w:t>
      </w:r>
      <w:r>
        <w:rPr>
          <w:rFonts w:hint="cs"/>
          <w:szCs w:val="28"/>
          <w:rtl/>
          <w:lang w:val="fr-CH"/>
        </w:rPr>
        <w:tab/>
      </w:r>
      <w:r w:rsidR="00D0570B">
        <w:rPr>
          <w:rFonts w:hint="cs"/>
          <w:szCs w:val="28"/>
          <w:rtl/>
          <w:lang w:val="fr-CH"/>
        </w:rPr>
        <w:t>36</w:t>
      </w:r>
    </w:p>
    <w:p w:rsidR="00E51EEB" w:rsidRPr="00E51EEB" w:rsidRDefault="00E51EEB" w:rsidP="00E51EE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E51EEB">
        <w:rPr>
          <w:rFonts w:hint="cs"/>
          <w:szCs w:val="28"/>
          <w:rtl/>
          <w:lang w:val="fr-CH"/>
        </w:rPr>
        <w:tab/>
        <w:t>باء</w:t>
      </w:r>
      <w:r>
        <w:rPr>
          <w:rFonts w:hint="cs"/>
          <w:szCs w:val="28"/>
          <w:rtl/>
          <w:lang w:val="fr-CH"/>
        </w:rPr>
        <w:tab/>
      </w:r>
      <w:r w:rsidRPr="00E51EEB">
        <w:rPr>
          <w:rFonts w:hint="cs"/>
          <w:szCs w:val="28"/>
          <w:rtl/>
          <w:lang w:val="fr-CH"/>
        </w:rPr>
        <w:t>-</w:t>
      </w:r>
      <w:r w:rsidRPr="00E51EEB">
        <w:rPr>
          <w:rFonts w:hint="cs"/>
          <w:szCs w:val="28"/>
          <w:rtl/>
          <w:lang w:val="fr-CH"/>
        </w:rPr>
        <w:tab/>
        <w:t>الإطار القانوني لحماية حقوق الإنسان على الصعيد الوطني</w:t>
      </w:r>
      <w:r>
        <w:rPr>
          <w:rFonts w:hint="cs"/>
          <w:szCs w:val="28"/>
          <w:rtl/>
          <w:lang w:val="fr-CH"/>
        </w:rPr>
        <w:tab/>
      </w:r>
      <w:r>
        <w:rPr>
          <w:rFonts w:hint="cs"/>
          <w:szCs w:val="28"/>
          <w:rtl/>
          <w:lang w:val="fr-CH"/>
        </w:rPr>
        <w:tab/>
        <w:t>108-137</w:t>
      </w:r>
      <w:r>
        <w:rPr>
          <w:rFonts w:hint="cs"/>
          <w:szCs w:val="28"/>
          <w:rtl/>
          <w:lang w:val="fr-CH"/>
        </w:rPr>
        <w:tab/>
      </w:r>
      <w:r w:rsidR="00D0570B">
        <w:rPr>
          <w:rFonts w:hint="cs"/>
          <w:szCs w:val="28"/>
          <w:rtl/>
          <w:lang w:val="fr-CH"/>
        </w:rPr>
        <w:t>37</w:t>
      </w:r>
    </w:p>
    <w:p w:rsidR="00E51EEB" w:rsidRPr="00E51EEB" w:rsidRDefault="00E51EEB" w:rsidP="00E51EE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lang w:val="fr-CH"/>
        </w:rPr>
      </w:pPr>
      <w:r>
        <w:rPr>
          <w:rFonts w:hint="cs"/>
          <w:szCs w:val="28"/>
          <w:rtl/>
          <w:lang w:val="fr-CH"/>
        </w:rPr>
        <w:tab/>
      </w:r>
      <w:r>
        <w:rPr>
          <w:rFonts w:hint="cs"/>
          <w:szCs w:val="28"/>
          <w:rtl/>
          <w:lang w:val="fr-CH"/>
        </w:rPr>
        <w:tab/>
      </w:r>
      <w:r w:rsidRPr="00E51EEB">
        <w:rPr>
          <w:rFonts w:hint="cs"/>
          <w:szCs w:val="28"/>
          <w:rtl/>
          <w:lang w:val="fr-CH"/>
        </w:rPr>
        <w:tab/>
        <w:t>جيم</w:t>
      </w:r>
      <w:r>
        <w:rPr>
          <w:rFonts w:hint="cs"/>
          <w:szCs w:val="28"/>
          <w:rtl/>
          <w:lang w:val="fr-CH"/>
        </w:rPr>
        <w:tab/>
      </w:r>
      <w:r w:rsidRPr="00E51EEB">
        <w:rPr>
          <w:rFonts w:hint="cs"/>
          <w:szCs w:val="28"/>
          <w:rtl/>
          <w:lang w:val="fr-CH"/>
        </w:rPr>
        <w:t>-</w:t>
      </w:r>
      <w:r w:rsidRPr="00E51EEB">
        <w:rPr>
          <w:rFonts w:hint="cs"/>
          <w:szCs w:val="28"/>
          <w:rtl/>
          <w:lang w:val="fr-CH"/>
        </w:rPr>
        <w:tab/>
      </w:r>
      <w:r w:rsidRPr="00E51EEB">
        <w:rPr>
          <w:szCs w:val="28"/>
          <w:rtl/>
          <w:lang w:val="fr-CH"/>
        </w:rPr>
        <w:t xml:space="preserve">الإطار الذي </w:t>
      </w:r>
      <w:r w:rsidRPr="00E51EEB">
        <w:rPr>
          <w:rFonts w:hint="cs"/>
          <w:szCs w:val="28"/>
          <w:rtl/>
          <w:lang w:val="fr-CH"/>
        </w:rPr>
        <w:t xml:space="preserve">تُعزَّر ضمنه </w:t>
      </w:r>
      <w:r w:rsidRPr="00E51EEB">
        <w:rPr>
          <w:szCs w:val="28"/>
          <w:rtl/>
          <w:lang w:val="fr-CH"/>
        </w:rPr>
        <w:t>حقوق الإنسان على الصعيد الوطني</w:t>
      </w:r>
      <w:r>
        <w:rPr>
          <w:rFonts w:hint="cs"/>
          <w:szCs w:val="28"/>
          <w:rtl/>
          <w:lang w:val="fr-CH"/>
        </w:rPr>
        <w:tab/>
      </w:r>
      <w:r>
        <w:rPr>
          <w:rFonts w:hint="cs"/>
          <w:szCs w:val="28"/>
          <w:rtl/>
          <w:lang w:val="fr-CH"/>
        </w:rPr>
        <w:tab/>
        <w:t>138-146</w:t>
      </w:r>
      <w:r>
        <w:rPr>
          <w:rFonts w:hint="cs"/>
          <w:szCs w:val="28"/>
          <w:rtl/>
          <w:lang w:val="fr-CH"/>
        </w:rPr>
        <w:tab/>
      </w:r>
      <w:r w:rsidR="00D0570B">
        <w:rPr>
          <w:rFonts w:hint="cs"/>
          <w:szCs w:val="28"/>
          <w:rtl/>
          <w:lang w:val="fr-CH"/>
        </w:rPr>
        <w:t>48</w:t>
      </w:r>
    </w:p>
    <w:p w:rsidR="00E51EEB" w:rsidRPr="00E51EEB" w:rsidRDefault="00E51EEB" w:rsidP="00E51EE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E51EEB">
        <w:rPr>
          <w:rFonts w:hint="cs"/>
          <w:szCs w:val="28"/>
          <w:rtl/>
          <w:lang w:val="fr-CH"/>
        </w:rPr>
        <w:tab/>
        <w:t>دال</w:t>
      </w:r>
      <w:r>
        <w:rPr>
          <w:rFonts w:hint="cs"/>
          <w:szCs w:val="28"/>
          <w:rtl/>
          <w:lang w:val="fr-CH"/>
        </w:rPr>
        <w:tab/>
      </w:r>
      <w:r w:rsidRPr="00E51EEB">
        <w:rPr>
          <w:rFonts w:hint="cs"/>
          <w:szCs w:val="28"/>
          <w:rtl/>
          <w:lang w:val="fr-CH"/>
        </w:rPr>
        <w:t>-</w:t>
      </w:r>
      <w:r w:rsidRPr="00E51EEB">
        <w:rPr>
          <w:rFonts w:hint="cs"/>
          <w:szCs w:val="28"/>
          <w:rtl/>
          <w:lang w:val="fr-CH"/>
        </w:rPr>
        <w:tab/>
        <w:t>عملية إعداد التقارير على الصعيد الوطني</w:t>
      </w:r>
      <w:r>
        <w:rPr>
          <w:rFonts w:hint="cs"/>
          <w:szCs w:val="28"/>
          <w:rtl/>
          <w:lang w:val="fr-CH"/>
        </w:rPr>
        <w:tab/>
      </w:r>
      <w:r>
        <w:rPr>
          <w:rFonts w:hint="cs"/>
          <w:szCs w:val="28"/>
          <w:rtl/>
          <w:lang w:val="fr-CH"/>
        </w:rPr>
        <w:tab/>
        <w:t>147-149</w:t>
      </w:r>
      <w:r>
        <w:rPr>
          <w:rFonts w:hint="cs"/>
          <w:szCs w:val="28"/>
          <w:rtl/>
          <w:lang w:val="fr-CH"/>
        </w:rPr>
        <w:tab/>
      </w:r>
      <w:r w:rsidR="00D0570B">
        <w:rPr>
          <w:rFonts w:hint="cs"/>
          <w:szCs w:val="28"/>
          <w:rtl/>
          <w:lang w:val="fr-CH"/>
        </w:rPr>
        <w:t>51</w:t>
      </w:r>
    </w:p>
    <w:p w:rsidR="00E51EEB" w:rsidRPr="00E51EEB" w:rsidRDefault="00E51EEB" w:rsidP="00E51EEB">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E51EEB">
        <w:rPr>
          <w:rFonts w:hint="cs"/>
          <w:szCs w:val="28"/>
          <w:rtl/>
          <w:lang w:val="fr-CH"/>
        </w:rPr>
        <w:tab/>
        <w:t>هاء</w:t>
      </w:r>
      <w:r>
        <w:rPr>
          <w:rFonts w:hint="cs"/>
          <w:szCs w:val="28"/>
          <w:rtl/>
          <w:lang w:val="fr-CH"/>
        </w:rPr>
        <w:tab/>
      </w:r>
      <w:r w:rsidRPr="00E51EEB">
        <w:rPr>
          <w:rFonts w:hint="cs"/>
          <w:szCs w:val="28"/>
          <w:rtl/>
          <w:lang w:val="fr-CH"/>
        </w:rPr>
        <w:t>-</w:t>
      </w:r>
      <w:r w:rsidRPr="00E51EEB">
        <w:rPr>
          <w:rFonts w:hint="cs"/>
          <w:szCs w:val="28"/>
          <w:rtl/>
          <w:lang w:val="fr-CH"/>
        </w:rPr>
        <w:tab/>
        <w:t>معلومات أخرى وجيهة متعلقة بحقوق الإنسان</w:t>
      </w:r>
      <w:r>
        <w:rPr>
          <w:rFonts w:hint="cs"/>
          <w:szCs w:val="28"/>
          <w:rtl/>
          <w:lang w:val="fr-CH"/>
        </w:rPr>
        <w:tab/>
      </w:r>
      <w:r>
        <w:rPr>
          <w:rFonts w:hint="cs"/>
          <w:szCs w:val="28"/>
          <w:rtl/>
          <w:lang w:val="fr-CH"/>
        </w:rPr>
        <w:tab/>
        <w:t>150</w:t>
      </w:r>
      <w:r>
        <w:rPr>
          <w:rFonts w:hint="cs"/>
          <w:szCs w:val="28"/>
          <w:rtl/>
          <w:lang w:val="fr-CH"/>
        </w:rPr>
        <w:tab/>
      </w:r>
      <w:r w:rsidR="00D0570B">
        <w:rPr>
          <w:rFonts w:hint="cs"/>
          <w:szCs w:val="28"/>
          <w:rtl/>
          <w:lang w:val="fr-CH"/>
        </w:rPr>
        <w:t>52</w:t>
      </w:r>
    </w:p>
    <w:p w:rsidR="00E51EEB" w:rsidRPr="00E51EEB" w:rsidRDefault="00E51EEB" w:rsidP="00E51EE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E51EEB">
        <w:rPr>
          <w:rFonts w:hint="cs"/>
          <w:szCs w:val="28"/>
          <w:rtl/>
          <w:lang w:val="fr-CH"/>
        </w:rPr>
        <w:tab/>
        <w:t>ثالثا</w:t>
      </w:r>
      <w:r>
        <w:rPr>
          <w:rFonts w:hint="cs"/>
          <w:szCs w:val="28"/>
          <w:rtl/>
          <w:lang w:val="fr-CH"/>
        </w:rPr>
        <w:t>ً</w:t>
      </w:r>
      <w:r>
        <w:rPr>
          <w:rFonts w:hint="cs"/>
          <w:szCs w:val="28"/>
          <w:rtl/>
          <w:lang w:val="fr-CH"/>
        </w:rPr>
        <w:tab/>
      </w:r>
      <w:r w:rsidRPr="00E51EEB">
        <w:rPr>
          <w:rFonts w:hint="cs"/>
          <w:szCs w:val="28"/>
          <w:rtl/>
          <w:lang w:val="fr-CH"/>
        </w:rPr>
        <w:t>-</w:t>
      </w:r>
      <w:r w:rsidRPr="00E51EEB">
        <w:rPr>
          <w:rFonts w:hint="cs"/>
          <w:szCs w:val="28"/>
          <w:rtl/>
          <w:lang w:val="fr-CH"/>
        </w:rPr>
        <w:tab/>
        <w:t>معلومات متعلقة بالمساواة وعدم التمييز وسبل الانتصاف الفعالة</w:t>
      </w:r>
      <w:r>
        <w:rPr>
          <w:rFonts w:hint="cs"/>
          <w:szCs w:val="28"/>
          <w:rtl/>
          <w:lang w:val="fr-CH"/>
        </w:rPr>
        <w:tab/>
      </w:r>
      <w:r>
        <w:rPr>
          <w:rFonts w:hint="cs"/>
          <w:szCs w:val="28"/>
          <w:rtl/>
          <w:lang w:val="fr-CH"/>
        </w:rPr>
        <w:tab/>
        <w:t>151-217</w:t>
      </w:r>
      <w:r>
        <w:rPr>
          <w:rFonts w:hint="cs"/>
          <w:szCs w:val="28"/>
          <w:rtl/>
          <w:lang w:val="fr-CH"/>
        </w:rPr>
        <w:tab/>
      </w:r>
      <w:r w:rsidR="00D0570B">
        <w:rPr>
          <w:rFonts w:hint="cs"/>
          <w:szCs w:val="28"/>
          <w:rtl/>
          <w:lang w:val="fr-CH"/>
        </w:rPr>
        <w:t>52</w:t>
      </w:r>
    </w:p>
    <w:p w:rsidR="00E51EEB" w:rsidRPr="00E51EEB" w:rsidRDefault="00E51EEB" w:rsidP="00E51EE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E51EEB">
        <w:rPr>
          <w:rFonts w:hint="cs"/>
          <w:szCs w:val="28"/>
          <w:rtl/>
          <w:lang w:val="fr-CH"/>
        </w:rPr>
        <w:tab/>
        <w:t>ألف</w:t>
      </w:r>
      <w:r>
        <w:rPr>
          <w:rFonts w:hint="cs"/>
          <w:szCs w:val="28"/>
          <w:rtl/>
          <w:lang w:val="fr-CH"/>
        </w:rPr>
        <w:tab/>
      </w:r>
      <w:r w:rsidRPr="00E51EEB">
        <w:rPr>
          <w:rFonts w:hint="cs"/>
          <w:szCs w:val="28"/>
          <w:rtl/>
          <w:lang w:val="fr-CH"/>
        </w:rPr>
        <w:t>-</w:t>
      </w:r>
      <w:r w:rsidRPr="00E51EEB">
        <w:rPr>
          <w:rFonts w:hint="cs"/>
          <w:szCs w:val="28"/>
          <w:rtl/>
          <w:lang w:val="fr-CH"/>
        </w:rPr>
        <w:tab/>
        <w:t>الالتزامات القانونية الدولية</w:t>
      </w:r>
      <w:r>
        <w:rPr>
          <w:rFonts w:hint="cs"/>
          <w:szCs w:val="28"/>
          <w:rtl/>
          <w:lang w:val="fr-CH"/>
        </w:rPr>
        <w:tab/>
      </w:r>
      <w:r>
        <w:rPr>
          <w:rFonts w:hint="cs"/>
          <w:szCs w:val="28"/>
          <w:rtl/>
          <w:lang w:val="fr-CH"/>
        </w:rPr>
        <w:tab/>
        <w:t>152</w:t>
      </w:r>
      <w:r>
        <w:rPr>
          <w:rFonts w:hint="cs"/>
          <w:szCs w:val="28"/>
          <w:rtl/>
          <w:lang w:val="fr-CH"/>
        </w:rPr>
        <w:tab/>
      </w:r>
      <w:r w:rsidR="00D0570B">
        <w:rPr>
          <w:rFonts w:hint="cs"/>
          <w:szCs w:val="28"/>
          <w:rtl/>
          <w:lang w:val="fr-CH"/>
        </w:rPr>
        <w:t>53</w:t>
      </w:r>
    </w:p>
    <w:p w:rsidR="00E51EEB" w:rsidRPr="00E51EEB" w:rsidRDefault="00E51EEB" w:rsidP="00E51EE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E51EEB">
        <w:rPr>
          <w:rFonts w:hint="cs"/>
          <w:szCs w:val="28"/>
          <w:rtl/>
          <w:lang w:val="fr-CH"/>
        </w:rPr>
        <w:tab/>
        <w:t>باء</w:t>
      </w:r>
      <w:r>
        <w:rPr>
          <w:rFonts w:hint="cs"/>
          <w:szCs w:val="28"/>
          <w:rtl/>
          <w:lang w:val="fr-CH"/>
        </w:rPr>
        <w:tab/>
      </w:r>
      <w:r w:rsidRPr="00E51EEB">
        <w:rPr>
          <w:rFonts w:hint="cs"/>
          <w:szCs w:val="28"/>
          <w:rtl/>
          <w:lang w:val="fr-CH"/>
        </w:rPr>
        <w:t>-</w:t>
      </w:r>
      <w:r w:rsidRPr="00E51EEB">
        <w:rPr>
          <w:rFonts w:hint="cs"/>
          <w:szCs w:val="28"/>
          <w:rtl/>
          <w:lang w:val="fr-CH"/>
        </w:rPr>
        <w:tab/>
        <w:t>الإطار القانوني الأساسي</w:t>
      </w:r>
      <w:r>
        <w:rPr>
          <w:rFonts w:hint="cs"/>
          <w:szCs w:val="28"/>
          <w:rtl/>
          <w:lang w:val="fr-CH"/>
        </w:rPr>
        <w:tab/>
      </w:r>
      <w:r>
        <w:rPr>
          <w:rFonts w:hint="cs"/>
          <w:szCs w:val="28"/>
          <w:rtl/>
          <w:lang w:val="fr-CH"/>
        </w:rPr>
        <w:tab/>
        <w:t>153-166</w:t>
      </w:r>
      <w:r>
        <w:rPr>
          <w:rFonts w:hint="cs"/>
          <w:szCs w:val="28"/>
          <w:rtl/>
          <w:lang w:val="fr-CH"/>
        </w:rPr>
        <w:tab/>
      </w:r>
      <w:r w:rsidR="00D0570B">
        <w:rPr>
          <w:rFonts w:hint="cs"/>
          <w:szCs w:val="28"/>
          <w:rtl/>
          <w:lang w:val="fr-CH"/>
        </w:rPr>
        <w:t>53</w:t>
      </w:r>
    </w:p>
    <w:p w:rsidR="00E51EEB" w:rsidRPr="00E51EEB" w:rsidRDefault="00E51EEB" w:rsidP="00E51EE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E51EEB">
        <w:rPr>
          <w:rFonts w:hint="cs"/>
          <w:szCs w:val="28"/>
          <w:rtl/>
          <w:lang w:val="fr-CH"/>
        </w:rPr>
        <w:tab/>
        <w:t>جيم</w:t>
      </w:r>
      <w:r>
        <w:rPr>
          <w:rFonts w:hint="cs"/>
          <w:szCs w:val="28"/>
          <w:rtl/>
          <w:lang w:val="fr-CH"/>
        </w:rPr>
        <w:tab/>
      </w:r>
      <w:r w:rsidRPr="00E51EEB">
        <w:rPr>
          <w:rFonts w:hint="cs"/>
          <w:szCs w:val="28"/>
          <w:rtl/>
          <w:lang w:val="fr-CH"/>
        </w:rPr>
        <w:t>-</w:t>
      </w:r>
      <w:r w:rsidRPr="00E51EEB">
        <w:rPr>
          <w:rFonts w:hint="cs"/>
          <w:szCs w:val="28"/>
          <w:rtl/>
          <w:lang w:val="fr-CH"/>
        </w:rPr>
        <w:tab/>
        <w:t>سبل الانتصاف القانونية</w:t>
      </w:r>
      <w:r>
        <w:rPr>
          <w:rFonts w:hint="cs"/>
          <w:szCs w:val="28"/>
          <w:rtl/>
          <w:lang w:val="fr-CH"/>
        </w:rPr>
        <w:tab/>
      </w:r>
      <w:r>
        <w:rPr>
          <w:rFonts w:hint="cs"/>
          <w:szCs w:val="28"/>
          <w:rtl/>
          <w:lang w:val="fr-CH"/>
        </w:rPr>
        <w:tab/>
        <w:t>167-169</w:t>
      </w:r>
      <w:r>
        <w:rPr>
          <w:rFonts w:hint="cs"/>
          <w:szCs w:val="28"/>
          <w:rtl/>
          <w:lang w:val="fr-CH"/>
        </w:rPr>
        <w:tab/>
      </w:r>
      <w:r w:rsidR="00D0570B">
        <w:rPr>
          <w:rFonts w:hint="cs"/>
          <w:szCs w:val="28"/>
          <w:rtl/>
          <w:lang w:val="fr-CH"/>
        </w:rPr>
        <w:t>57</w:t>
      </w:r>
    </w:p>
    <w:p w:rsidR="00E51EEB" w:rsidRPr="00E51EEB" w:rsidRDefault="00E51EEB" w:rsidP="00E51EE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E51EEB">
        <w:rPr>
          <w:rFonts w:hint="cs"/>
          <w:szCs w:val="28"/>
          <w:rtl/>
          <w:lang w:val="fr-CH"/>
        </w:rPr>
        <w:tab/>
        <w:t>دال</w:t>
      </w:r>
      <w:r>
        <w:rPr>
          <w:rFonts w:hint="cs"/>
          <w:szCs w:val="28"/>
          <w:rtl/>
          <w:lang w:val="fr-CH"/>
        </w:rPr>
        <w:tab/>
      </w:r>
      <w:r w:rsidRPr="00E51EEB">
        <w:rPr>
          <w:rFonts w:hint="cs"/>
          <w:szCs w:val="28"/>
          <w:rtl/>
          <w:lang w:val="fr-CH"/>
        </w:rPr>
        <w:t>-</w:t>
      </w:r>
      <w:r w:rsidRPr="00E51EEB">
        <w:rPr>
          <w:rFonts w:hint="cs"/>
          <w:szCs w:val="28"/>
          <w:rtl/>
          <w:lang w:val="fr-CH"/>
        </w:rPr>
        <w:tab/>
        <w:t>الإنفاذ والمنع</w:t>
      </w:r>
      <w:r>
        <w:rPr>
          <w:rFonts w:hint="cs"/>
          <w:szCs w:val="28"/>
          <w:rtl/>
          <w:lang w:val="fr-CH"/>
        </w:rPr>
        <w:tab/>
      </w:r>
      <w:r>
        <w:rPr>
          <w:rFonts w:hint="cs"/>
          <w:szCs w:val="28"/>
          <w:rtl/>
          <w:lang w:val="fr-CH"/>
        </w:rPr>
        <w:tab/>
        <w:t>170-197</w:t>
      </w:r>
      <w:r>
        <w:rPr>
          <w:rFonts w:hint="cs"/>
          <w:szCs w:val="28"/>
          <w:rtl/>
          <w:lang w:val="fr-CH"/>
        </w:rPr>
        <w:tab/>
      </w:r>
      <w:r w:rsidR="00D0570B">
        <w:rPr>
          <w:rFonts w:hint="cs"/>
          <w:szCs w:val="28"/>
          <w:rtl/>
          <w:lang w:val="fr-CH"/>
        </w:rPr>
        <w:t>60</w:t>
      </w:r>
    </w:p>
    <w:p w:rsidR="00E51EEB" w:rsidRPr="00E51EEB" w:rsidRDefault="00E51EEB" w:rsidP="00E51EE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szCs w:val="28"/>
          <w:rtl/>
          <w:lang w:val="fr-CH"/>
        </w:rPr>
      </w:pPr>
      <w:r>
        <w:rPr>
          <w:rFonts w:hint="cs"/>
          <w:szCs w:val="28"/>
          <w:rtl/>
          <w:lang w:val="fr-CH"/>
        </w:rPr>
        <w:tab/>
      </w:r>
      <w:r>
        <w:rPr>
          <w:rFonts w:hint="cs"/>
          <w:szCs w:val="28"/>
          <w:rtl/>
          <w:lang w:val="fr-CH"/>
        </w:rPr>
        <w:tab/>
      </w:r>
      <w:r w:rsidRPr="00E51EEB">
        <w:rPr>
          <w:rFonts w:hint="cs"/>
          <w:szCs w:val="28"/>
          <w:rtl/>
          <w:lang w:val="fr-CH"/>
        </w:rPr>
        <w:tab/>
        <w:t>هاء</w:t>
      </w:r>
      <w:r>
        <w:rPr>
          <w:rFonts w:hint="cs"/>
          <w:szCs w:val="28"/>
          <w:rtl/>
          <w:lang w:val="fr-CH"/>
        </w:rPr>
        <w:tab/>
      </w:r>
      <w:r w:rsidRPr="00E51EEB">
        <w:rPr>
          <w:rFonts w:hint="cs"/>
          <w:szCs w:val="28"/>
          <w:rtl/>
          <w:lang w:val="fr-CH"/>
        </w:rPr>
        <w:t>-</w:t>
      </w:r>
      <w:r w:rsidRPr="00E51EEB">
        <w:rPr>
          <w:rFonts w:hint="cs"/>
          <w:szCs w:val="28"/>
          <w:rtl/>
          <w:lang w:val="fr-CH"/>
        </w:rPr>
        <w:tab/>
        <w:t>حالة حقوق الإنسان بالنسبة للأشخاص المنتمين إلى فئات ضعيفة معينة</w:t>
      </w:r>
      <w:r>
        <w:rPr>
          <w:rFonts w:hint="cs"/>
          <w:szCs w:val="28"/>
          <w:rtl/>
          <w:lang w:val="fr-CH"/>
        </w:rPr>
        <w:tab/>
      </w:r>
      <w:r>
        <w:rPr>
          <w:rFonts w:hint="cs"/>
          <w:szCs w:val="28"/>
          <w:rtl/>
          <w:lang w:val="fr-CH"/>
        </w:rPr>
        <w:tab/>
        <w:t>198-207</w:t>
      </w:r>
      <w:r>
        <w:rPr>
          <w:rFonts w:hint="cs"/>
          <w:szCs w:val="28"/>
          <w:rtl/>
          <w:lang w:val="fr-CH"/>
        </w:rPr>
        <w:tab/>
      </w:r>
      <w:r w:rsidR="00D0570B">
        <w:rPr>
          <w:rFonts w:hint="cs"/>
          <w:szCs w:val="28"/>
          <w:rtl/>
          <w:lang w:val="fr-CH"/>
        </w:rPr>
        <w:t>68</w:t>
      </w:r>
    </w:p>
    <w:p w:rsidR="00E51EEB" w:rsidRPr="00E51EEB" w:rsidRDefault="00E51EEB" w:rsidP="00E51EEB">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sidRPr="00E51EEB">
        <w:rPr>
          <w:rFonts w:hint="cs"/>
          <w:szCs w:val="28"/>
          <w:rtl/>
          <w:lang w:val="fr-CH"/>
        </w:rPr>
        <w:tab/>
        <w:t>واو</w:t>
      </w:r>
      <w:r>
        <w:rPr>
          <w:rFonts w:hint="cs"/>
          <w:szCs w:val="28"/>
          <w:rtl/>
          <w:lang w:val="fr-CH"/>
        </w:rPr>
        <w:tab/>
      </w:r>
      <w:r w:rsidRPr="00E51EEB">
        <w:rPr>
          <w:rFonts w:hint="cs"/>
          <w:szCs w:val="28"/>
          <w:rtl/>
          <w:lang w:val="fr-CH"/>
        </w:rPr>
        <w:t>-</w:t>
      </w:r>
      <w:r w:rsidRPr="00E51EEB">
        <w:rPr>
          <w:rFonts w:hint="cs"/>
          <w:szCs w:val="28"/>
          <w:rtl/>
          <w:lang w:val="fr-CH"/>
        </w:rPr>
        <w:tab/>
        <w:t>التدابير الخاصة</w:t>
      </w:r>
      <w:r>
        <w:rPr>
          <w:rFonts w:hint="cs"/>
          <w:szCs w:val="28"/>
          <w:rtl/>
          <w:lang w:val="fr-CH"/>
        </w:rPr>
        <w:tab/>
      </w:r>
      <w:r>
        <w:rPr>
          <w:rFonts w:hint="cs"/>
          <w:szCs w:val="28"/>
          <w:rtl/>
          <w:lang w:val="fr-CH"/>
        </w:rPr>
        <w:tab/>
        <w:t>208-217</w:t>
      </w:r>
      <w:r>
        <w:rPr>
          <w:rFonts w:hint="cs"/>
          <w:szCs w:val="28"/>
          <w:rtl/>
          <w:lang w:val="fr-CH"/>
        </w:rPr>
        <w:tab/>
      </w:r>
      <w:r w:rsidR="00D0570B">
        <w:rPr>
          <w:rFonts w:hint="cs"/>
          <w:szCs w:val="28"/>
          <w:rtl/>
          <w:lang w:val="fr-CH"/>
        </w:rPr>
        <w:t>71</w:t>
      </w:r>
    </w:p>
    <w:p w:rsidR="00E51EEB" w:rsidRPr="00E51EEB" w:rsidRDefault="00E51EEB" w:rsidP="00E51EEB">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sidRPr="00E51EEB">
        <w:rPr>
          <w:rFonts w:hint="cs"/>
          <w:szCs w:val="28"/>
          <w:rtl/>
          <w:lang w:val="fr-CH"/>
        </w:rPr>
        <w:t>المرفق</w:t>
      </w:r>
    </w:p>
    <w:p w:rsidR="00E51EEB" w:rsidRPr="00E51EEB" w:rsidRDefault="00E51EEB" w:rsidP="00E51EEB">
      <w:pPr>
        <w:tabs>
          <w:tab w:val="right" w:pos="1021"/>
          <w:tab w:val="left" w:pos="1077"/>
          <w:tab w:val="left" w:pos="1525"/>
          <w:tab w:val="left" w:pos="1842"/>
          <w:tab w:val="left" w:pos="2206"/>
          <w:tab w:val="left" w:pos="2681"/>
          <w:tab w:val="left" w:leader="dot" w:pos="8868"/>
          <w:tab w:val="right" w:pos="9638"/>
        </w:tabs>
        <w:spacing w:after="120" w:line="360" w:lineRule="exact"/>
        <w:rPr>
          <w:rFonts w:hint="cs"/>
          <w:szCs w:val="28"/>
          <w:rtl/>
          <w:lang w:val="fr-CH"/>
        </w:rPr>
      </w:pPr>
      <w:r w:rsidRPr="00E51EEB">
        <w:rPr>
          <w:rFonts w:hint="cs"/>
          <w:szCs w:val="28"/>
          <w:rtl/>
          <w:lang w:val="fr-CH"/>
        </w:rPr>
        <w:tab/>
      </w:r>
      <w:r>
        <w:rPr>
          <w:rFonts w:hint="cs"/>
          <w:szCs w:val="28"/>
          <w:rtl/>
          <w:lang w:val="fr-CH"/>
        </w:rPr>
        <w:tab/>
      </w:r>
      <w:r w:rsidRPr="00E51EEB">
        <w:rPr>
          <w:rFonts w:hint="cs"/>
          <w:szCs w:val="28"/>
          <w:rtl/>
          <w:lang w:val="fr-CH"/>
        </w:rPr>
        <w:tab/>
        <w:t>منظمات وبرامج حقوق الإنسان الولائية والمحلية والقبلية والإقليمية</w:t>
      </w:r>
      <w:r>
        <w:rPr>
          <w:rFonts w:hint="cs"/>
          <w:szCs w:val="28"/>
          <w:rtl/>
          <w:lang w:val="fr-CH"/>
        </w:rPr>
        <w:tab/>
      </w:r>
      <w:r>
        <w:rPr>
          <w:rFonts w:hint="cs"/>
          <w:szCs w:val="28"/>
          <w:rtl/>
          <w:lang w:val="fr-CH"/>
        </w:rPr>
        <w:tab/>
      </w:r>
      <w:r w:rsidR="00D0570B">
        <w:rPr>
          <w:rFonts w:hint="cs"/>
          <w:szCs w:val="28"/>
          <w:rtl/>
          <w:lang w:val="fr-CH"/>
        </w:rPr>
        <w:t>77</w:t>
      </w:r>
    </w:p>
    <w:p w:rsidR="00222407" w:rsidRPr="00FF1859" w:rsidRDefault="00222407" w:rsidP="00FF1859">
      <w:pPr>
        <w:pStyle w:val="HChGA"/>
        <w:spacing w:before="120"/>
        <w:rPr>
          <w:rtl/>
        </w:rPr>
      </w:pPr>
      <w:r w:rsidRPr="00FF1859">
        <w:br w:type="page"/>
      </w:r>
      <w:r w:rsidR="00FF1859">
        <w:rPr>
          <w:rFonts w:hint="cs"/>
          <w:rtl/>
        </w:rPr>
        <w:tab/>
        <w:t>أو</w:t>
      </w:r>
      <w:r w:rsidRPr="00FF1859">
        <w:rPr>
          <w:rtl/>
        </w:rPr>
        <w:t>لا</w:t>
      </w:r>
      <w:r w:rsidR="00FF1859">
        <w:rPr>
          <w:rFonts w:hint="cs"/>
          <w:rtl/>
        </w:rPr>
        <w:t>ً</w:t>
      </w:r>
      <w:r w:rsidRPr="00FF1859">
        <w:rPr>
          <w:rtl/>
        </w:rPr>
        <w:t>-</w:t>
      </w:r>
      <w:r w:rsidRPr="00FF1859">
        <w:rPr>
          <w:rtl/>
        </w:rPr>
        <w:tab/>
        <w:t>معلومات عامة عن الدولة المقدمة للتقرير</w:t>
      </w:r>
    </w:p>
    <w:p w:rsidR="00222407" w:rsidRPr="00FF1859" w:rsidRDefault="00FF1859" w:rsidP="00FF1859">
      <w:pPr>
        <w:pStyle w:val="H1GA"/>
        <w:rPr>
          <w:rtl/>
        </w:rPr>
      </w:pPr>
      <w:r>
        <w:rPr>
          <w:rFonts w:hint="cs"/>
          <w:rtl/>
        </w:rPr>
        <w:tab/>
      </w:r>
      <w:r>
        <w:rPr>
          <w:rtl/>
        </w:rPr>
        <w:t>ألف-</w:t>
      </w:r>
      <w:r w:rsidR="00222407" w:rsidRPr="00FF1859">
        <w:rPr>
          <w:rtl/>
        </w:rPr>
        <w:tab/>
        <w:t>الخصائص الديمغرافية والاقتصادية والاجتماعية والثقافية</w:t>
      </w:r>
    </w:p>
    <w:p w:rsidR="00222407" w:rsidRPr="00FF1859" w:rsidRDefault="00FF1859" w:rsidP="00FF1859">
      <w:pPr>
        <w:pStyle w:val="H23GA"/>
      </w:pPr>
      <w:r>
        <w:rPr>
          <w:rFonts w:hint="cs"/>
          <w:kern w:val="16"/>
          <w:rtl/>
        </w:rPr>
        <w:tab/>
      </w:r>
      <w:r w:rsidR="00222407" w:rsidRPr="00FF1859">
        <w:rPr>
          <w:kern w:val="16"/>
          <w:rtl/>
        </w:rPr>
        <w:t>1</w:t>
      </w:r>
      <w:r w:rsidR="00222407" w:rsidRPr="00FF1859">
        <w:rPr>
          <w:rFonts w:hint="cs"/>
          <w:kern w:val="16"/>
          <w:rtl/>
        </w:rPr>
        <w:t>-</w:t>
      </w:r>
      <w:r w:rsidR="00222407" w:rsidRPr="00FF1859">
        <w:rPr>
          <w:rFonts w:hint="cs"/>
          <w:kern w:val="16"/>
          <w:rtl/>
        </w:rPr>
        <w:tab/>
      </w:r>
      <w:r w:rsidR="00222407" w:rsidRPr="00FF1859">
        <w:rPr>
          <w:kern w:val="16"/>
          <w:rtl/>
        </w:rPr>
        <w:t xml:space="preserve">المؤشرات </w:t>
      </w:r>
      <w:r w:rsidR="00222407" w:rsidRPr="00FF1859">
        <w:rPr>
          <w:rFonts w:hint="cs"/>
          <w:kern w:val="16"/>
          <w:rtl/>
        </w:rPr>
        <w:t>الديمغرافية</w:t>
      </w:r>
    </w:p>
    <w:p w:rsidR="00222407" w:rsidRPr="009B2EE1" w:rsidRDefault="00222407" w:rsidP="009B2EE1">
      <w:pPr>
        <w:pStyle w:val="SingleTxtGA"/>
        <w:rPr>
          <w:rFonts w:hint="cs"/>
          <w:spacing w:val="-2"/>
          <w:rtl/>
        </w:rPr>
      </w:pPr>
      <w:r w:rsidRPr="009B2EE1">
        <w:rPr>
          <w:spacing w:val="-2"/>
          <w:rtl/>
        </w:rPr>
        <w:t>1-</w:t>
      </w:r>
      <w:r w:rsidRPr="009B2EE1">
        <w:rPr>
          <w:spacing w:val="-2"/>
          <w:rtl/>
        </w:rPr>
        <w:tab/>
      </w:r>
      <w:r w:rsidRPr="009B2EE1">
        <w:rPr>
          <w:spacing w:val="-2"/>
          <w:kern w:val="16"/>
          <w:rtl/>
        </w:rPr>
        <w:t>الولايات المتحدة</w:t>
      </w:r>
      <w:r w:rsidRPr="009B2EE1">
        <w:rPr>
          <w:rFonts w:hint="cs"/>
          <w:spacing w:val="-2"/>
          <w:kern w:val="16"/>
          <w:rtl/>
        </w:rPr>
        <w:t xml:space="preserve"> الأمريكية</w:t>
      </w:r>
      <w:r w:rsidRPr="009B2EE1">
        <w:rPr>
          <w:spacing w:val="-2"/>
          <w:kern w:val="16"/>
          <w:rtl/>
        </w:rPr>
        <w:t xml:space="preserve"> مجتمع متعدد الأعراق </w:t>
      </w:r>
      <w:r w:rsidRPr="009B2EE1">
        <w:rPr>
          <w:rFonts w:hint="cs"/>
          <w:spacing w:val="-2"/>
          <w:kern w:val="16"/>
          <w:rtl/>
        </w:rPr>
        <w:t xml:space="preserve">والإثنيات </w:t>
      </w:r>
      <w:r w:rsidRPr="009B2EE1">
        <w:rPr>
          <w:spacing w:val="-2"/>
          <w:kern w:val="16"/>
          <w:rtl/>
        </w:rPr>
        <w:t xml:space="preserve">والثقافات </w:t>
      </w:r>
      <w:r w:rsidRPr="009B2EE1">
        <w:rPr>
          <w:rFonts w:hint="cs"/>
          <w:spacing w:val="-2"/>
          <w:kern w:val="16"/>
          <w:rtl/>
        </w:rPr>
        <w:t>ما فتئ</w:t>
      </w:r>
      <w:r w:rsidRPr="009B2EE1">
        <w:rPr>
          <w:spacing w:val="-2"/>
          <w:kern w:val="16"/>
          <w:rtl/>
        </w:rPr>
        <w:t xml:space="preserve"> التنوع العرقي والإثني</w:t>
      </w:r>
      <w:r w:rsidRPr="009B2EE1">
        <w:rPr>
          <w:rFonts w:hint="cs"/>
          <w:spacing w:val="-2"/>
          <w:kern w:val="16"/>
          <w:rtl/>
        </w:rPr>
        <w:t xml:space="preserve"> فيه</w:t>
      </w:r>
      <w:r w:rsidRPr="009B2EE1">
        <w:rPr>
          <w:spacing w:val="-2"/>
          <w:kern w:val="16"/>
          <w:rtl/>
        </w:rPr>
        <w:t xml:space="preserve"> يتزايد باستمرار</w:t>
      </w:r>
      <w:r w:rsidRPr="009B2EE1">
        <w:rPr>
          <w:rFonts w:hint="cs"/>
          <w:spacing w:val="-2"/>
          <w:kern w:val="16"/>
          <w:rtl/>
        </w:rPr>
        <w:t>،</w:t>
      </w:r>
      <w:r w:rsidRPr="009B2EE1">
        <w:rPr>
          <w:spacing w:val="-2"/>
          <w:kern w:val="16"/>
          <w:rtl/>
        </w:rPr>
        <w:t xml:space="preserve"> </w:t>
      </w:r>
      <w:r w:rsidRPr="009B2EE1">
        <w:rPr>
          <w:rFonts w:hint="cs"/>
          <w:spacing w:val="-2"/>
          <w:kern w:val="16"/>
          <w:rtl/>
        </w:rPr>
        <w:t>إذ تكاد كل مجموعة قومية و</w:t>
      </w:r>
      <w:r w:rsidRPr="009B2EE1">
        <w:rPr>
          <w:spacing w:val="-2"/>
          <w:kern w:val="16"/>
          <w:rtl/>
        </w:rPr>
        <w:t xml:space="preserve">عرقية وإثنية </w:t>
      </w:r>
      <w:r w:rsidRPr="009B2EE1">
        <w:rPr>
          <w:rFonts w:hint="cs"/>
          <w:spacing w:val="-2"/>
          <w:kern w:val="16"/>
          <w:rtl/>
        </w:rPr>
        <w:t>و</w:t>
      </w:r>
      <w:r w:rsidRPr="009B2EE1">
        <w:rPr>
          <w:spacing w:val="-2"/>
          <w:kern w:val="16"/>
          <w:rtl/>
        </w:rPr>
        <w:t xml:space="preserve">ثقافية ودينية في العالم </w:t>
      </w:r>
      <w:r w:rsidRPr="009B2EE1">
        <w:rPr>
          <w:rFonts w:hint="cs"/>
          <w:spacing w:val="-2"/>
          <w:kern w:val="16"/>
          <w:rtl/>
        </w:rPr>
        <w:t xml:space="preserve">تكون ممثلةً </w:t>
      </w:r>
      <w:r w:rsidRPr="009B2EE1">
        <w:rPr>
          <w:spacing w:val="-2"/>
          <w:kern w:val="16"/>
          <w:rtl/>
        </w:rPr>
        <w:t xml:space="preserve">في سكان الولايات المتحدة. </w:t>
      </w:r>
      <w:r w:rsidRPr="009B2EE1">
        <w:rPr>
          <w:rFonts w:hint="cs"/>
          <w:spacing w:val="-2"/>
          <w:kern w:val="16"/>
          <w:rtl/>
        </w:rPr>
        <w:t xml:space="preserve">وفي 2010، أظهر تعداد الولايات المتحدة الذي يجري كل عشر سنوات أن </w:t>
      </w:r>
      <w:r w:rsidR="00FF1859" w:rsidRPr="009B2EE1">
        <w:rPr>
          <w:rFonts w:hint="cs"/>
          <w:spacing w:val="-2"/>
          <w:kern w:val="16"/>
          <w:rtl/>
        </w:rPr>
        <w:t xml:space="preserve">عدد </w:t>
      </w:r>
      <w:r w:rsidRPr="009B2EE1">
        <w:rPr>
          <w:rFonts w:hint="cs"/>
          <w:spacing w:val="-2"/>
          <w:kern w:val="16"/>
          <w:rtl/>
        </w:rPr>
        <w:t xml:space="preserve">سكان الولايات المتحدة </w:t>
      </w:r>
      <w:r w:rsidR="00FF1859" w:rsidRPr="009B2EE1">
        <w:rPr>
          <w:rFonts w:hint="cs"/>
          <w:spacing w:val="-2"/>
          <w:kern w:val="16"/>
          <w:rtl/>
        </w:rPr>
        <w:t xml:space="preserve">سجل </w:t>
      </w:r>
      <w:r w:rsidRPr="009B2EE1">
        <w:rPr>
          <w:rFonts w:hint="cs"/>
          <w:spacing w:val="-2"/>
          <w:kern w:val="16"/>
          <w:rtl/>
        </w:rPr>
        <w:t>نموا</w:t>
      </w:r>
      <w:r w:rsidR="00FF1859" w:rsidRPr="009B2EE1">
        <w:rPr>
          <w:rFonts w:hint="cs"/>
          <w:spacing w:val="-2"/>
          <w:kern w:val="16"/>
          <w:rtl/>
        </w:rPr>
        <w:t>ً</w:t>
      </w:r>
      <w:r w:rsidRPr="009B2EE1">
        <w:rPr>
          <w:rFonts w:hint="cs"/>
          <w:spacing w:val="-2"/>
          <w:kern w:val="16"/>
          <w:rtl/>
        </w:rPr>
        <w:t xml:space="preserve"> في الفترة من 2000 إلى</w:t>
      </w:r>
      <w:r w:rsidR="009B2EE1">
        <w:rPr>
          <w:rFonts w:hint="eastAsia"/>
          <w:spacing w:val="-2"/>
          <w:kern w:val="16"/>
          <w:rtl/>
        </w:rPr>
        <w:t> </w:t>
      </w:r>
      <w:r w:rsidRPr="009B2EE1">
        <w:rPr>
          <w:rFonts w:hint="cs"/>
          <w:spacing w:val="-2"/>
          <w:kern w:val="16"/>
          <w:rtl/>
        </w:rPr>
        <w:t>2010 بواقع 27.3 مليون نسمة (9.7 في المائة) ليبلغ 308.9 ملايين نسمة. ويعد معدل النمو هذا أقل مما سُجل في الفترة من 1990 إلى 2000 (13.2 في المائة) لكنه مماثل لمعدل نمو الفترة من 1980 إلى 1990 (9.8 في المائة). وكان النمو الإقليمي أسرع بالنسبة إلى الجنوب والغرب مما هو عليه في الغرب الأوسط والشمال الشرقي. وقد تجاوز الغرب لأول مرة عدد سكان الغرب الأوسط. وعموماً، استأثر الجنوب والغرب بنسبة 84.4 في المائة من الزيادة السكانية في الولايات المتحدة في الفترة من 2000 إلى 2010. فما يزيد على أربعة أخماس (83.7 في المائة) من سكان الولايات المتحدة في 2010 كانوا يعيشون في 366 منطقة حضرية يبلغ سكانها الحضر الأساسيون 000 50 نسمة أو أكثر. (</w:t>
      </w:r>
      <w:r w:rsidR="00BC1596">
        <w:rPr>
          <w:rFonts w:hint="cs"/>
          <w:spacing w:val="-2"/>
          <w:kern w:val="16"/>
          <w:rtl/>
        </w:rPr>
        <w:t>انظر</w:t>
      </w:r>
      <w:r w:rsidRPr="009B2EE1">
        <w:rPr>
          <w:rFonts w:hint="cs"/>
          <w:spacing w:val="-2"/>
          <w:kern w:val="16"/>
          <w:rtl/>
        </w:rPr>
        <w:t xml:space="preserve"> الموقع: </w:t>
      </w:r>
      <w:r w:rsidR="008B01A9">
        <w:rPr>
          <w:spacing w:val="-2"/>
          <w:kern w:val="16"/>
        </w:rPr>
        <w:t>http://www.census.gov/prod/</w:t>
      </w:r>
      <w:r w:rsidRPr="009B2EE1">
        <w:rPr>
          <w:spacing w:val="-2"/>
          <w:kern w:val="16"/>
        </w:rPr>
        <w:t>cen2010/briefs/c2010br-01.pdf</w:t>
      </w:r>
      <w:r w:rsidRPr="009B2EE1">
        <w:rPr>
          <w:rFonts w:hint="cs"/>
          <w:spacing w:val="-2"/>
          <w:kern w:val="16"/>
          <w:rtl/>
        </w:rPr>
        <w:t>)</w:t>
      </w:r>
      <w:r w:rsidRPr="009B2EE1">
        <w:rPr>
          <w:spacing w:val="-2"/>
          <w:kern w:val="16"/>
          <w:rtl/>
        </w:rPr>
        <w:t>.</w:t>
      </w:r>
    </w:p>
    <w:p w:rsidR="00222407" w:rsidRPr="009B2EE1" w:rsidRDefault="00222407" w:rsidP="00B54B02">
      <w:pPr>
        <w:pStyle w:val="SingleTxtGA"/>
        <w:spacing w:line="370" w:lineRule="exact"/>
        <w:rPr>
          <w:rFonts w:hint="cs"/>
          <w:rtl/>
        </w:rPr>
      </w:pPr>
      <w:r w:rsidRPr="004947BE">
        <w:rPr>
          <w:rFonts w:hint="cs"/>
          <w:spacing w:val="-2"/>
          <w:rtl/>
        </w:rPr>
        <w:t>2-</w:t>
      </w:r>
      <w:r w:rsidRPr="004947BE">
        <w:rPr>
          <w:rFonts w:hint="cs"/>
          <w:spacing w:val="-2"/>
          <w:rtl/>
        </w:rPr>
        <w:tab/>
      </w:r>
      <w:r w:rsidR="00FF1859" w:rsidRPr="004947BE">
        <w:rPr>
          <w:rFonts w:hint="cs"/>
          <w:spacing w:val="-2"/>
          <w:rtl/>
        </w:rPr>
        <w:t xml:space="preserve">ويُعزى </w:t>
      </w:r>
      <w:r w:rsidRPr="004947BE">
        <w:rPr>
          <w:spacing w:val="-2"/>
          <w:rtl/>
        </w:rPr>
        <w:t xml:space="preserve">أكثر من نصف النمو السكاني البالغ 27.3 مليون نسمة في الفترة من 2000 </w:t>
      </w:r>
      <w:r w:rsidRPr="009B2EE1">
        <w:rPr>
          <w:rtl/>
        </w:rPr>
        <w:t>إلى 2010 إلى زيادة السكان ذوي الأصول الهسبانية أو اللاتينية بواقع 15.2 مليون نسمة</w:t>
      </w:r>
      <w:r w:rsidR="00FF1859" w:rsidRPr="009B2EE1">
        <w:rPr>
          <w:rFonts w:hint="cs"/>
          <w:vertAlign w:val="superscript"/>
          <w:rtl/>
        </w:rPr>
        <w:t>(</w:t>
      </w:r>
      <w:r w:rsidRPr="009B2EE1">
        <w:rPr>
          <w:rStyle w:val="FootnoteReference"/>
          <w:sz w:val="20"/>
          <w:szCs w:val="30"/>
          <w:rtl/>
        </w:rPr>
        <w:footnoteReference w:id="2"/>
      </w:r>
      <w:r w:rsidR="00FF1859" w:rsidRPr="009B2EE1">
        <w:rPr>
          <w:rFonts w:hint="cs"/>
          <w:vertAlign w:val="superscript"/>
          <w:rtl/>
        </w:rPr>
        <w:t>)</w:t>
      </w:r>
      <w:r w:rsidR="00FF1859" w:rsidRPr="009B2EE1">
        <w:rPr>
          <w:rFonts w:hint="cs"/>
          <w:rtl/>
        </w:rPr>
        <w:t>.</w:t>
      </w:r>
      <w:r w:rsidRPr="009B2EE1">
        <w:rPr>
          <w:rFonts w:hint="cs"/>
          <w:rtl/>
        </w:rPr>
        <w:t xml:space="preserve"> وفي أثناء هذه الفترة ازداد السكان المنحدرون من أصل هسباني أو لاتيني بنسبة 43 </w:t>
      </w:r>
      <w:r w:rsidRPr="004947BE">
        <w:rPr>
          <w:rFonts w:hint="cs"/>
          <w:spacing w:val="-4"/>
          <w:rtl/>
        </w:rPr>
        <w:t>في المائة</w:t>
      </w:r>
      <w:r w:rsidR="009B2EE1" w:rsidRPr="004947BE">
        <w:rPr>
          <w:rFonts w:hint="eastAsia"/>
          <w:spacing w:val="-4"/>
          <w:rtl/>
        </w:rPr>
        <w:t> </w:t>
      </w:r>
      <w:r w:rsidRPr="004947BE">
        <w:rPr>
          <w:rFonts w:hint="cs"/>
          <w:spacing w:val="-4"/>
          <w:rtl/>
        </w:rPr>
        <w:t>من</w:t>
      </w:r>
      <w:r w:rsidR="009B2EE1" w:rsidRPr="004947BE">
        <w:rPr>
          <w:rFonts w:hint="eastAsia"/>
          <w:spacing w:val="-4"/>
          <w:rtl/>
        </w:rPr>
        <w:t> </w:t>
      </w:r>
      <w:r w:rsidRPr="004947BE">
        <w:rPr>
          <w:rFonts w:hint="cs"/>
          <w:spacing w:val="-4"/>
          <w:rtl/>
        </w:rPr>
        <w:t xml:space="preserve">35.3 مليون نسمة عام 2000 إلى 50.5 مليون نسمة عام 2010 </w:t>
      </w:r>
      <w:r w:rsidR="009B2EE1" w:rsidRPr="004947BE">
        <w:rPr>
          <w:rFonts w:hint="cs"/>
          <w:spacing w:val="-4"/>
          <w:rtl/>
        </w:rPr>
        <w:t>-</w:t>
      </w:r>
      <w:r w:rsidRPr="004947BE">
        <w:rPr>
          <w:rFonts w:hint="cs"/>
          <w:spacing w:val="-4"/>
          <w:rtl/>
        </w:rPr>
        <w:t xml:space="preserve"> أي من 13 </w:t>
      </w:r>
      <w:r w:rsidRPr="009B2EE1">
        <w:rPr>
          <w:rFonts w:hint="cs"/>
          <w:rtl/>
        </w:rPr>
        <w:t xml:space="preserve">في المائة إلى 16 في المائة من </w:t>
      </w:r>
      <w:r w:rsidR="00FF1859" w:rsidRPr="009B2EE1">
        <w:rPr>
          <w:rFonts w:hint="cs"/>
          <w:rtl/>
        </w:rPr>
        <w:t xml:space="preserve">مجموع </w:t>
      </w:r>
      <w:r w:rsidRPr="009B2EE1">
        <w:rPr>
          <w:rFonts w:hint="cs"/>
          <w:rtl/>
        </w:rPr>
        <w:t xml:space="preserve">السكان. وازداد السكان من غير المنحدرين من أصل هسباني/لاتيني بمعدل أدنى </w:t>
      </w:r>
      <w:r w:rsidR="00A62DF1">
        <w:rPr>
          <w:rFonts w:hint="cs"/>
          <w:rtl/>
        </w:rPr>
        <w:t>نسبياً</w:t>
      </w:r>
      <w:r w:rsidRPr="009B2EE1">
        <w:rPr>
          <w:rFonts w:hint="cs"/>
          <w:rtl/>
        </w:rPr>
        <w:t xml:space="preserve"> </w:t>
      </w:r>
      <w:r w:rsidR="009B2EE1" w:rsidRPr="009B2EE1">
        <w:rPr>
          <w:rFonts w:hint="cs"/>
          <w:rtl/>
        </w:rPr>
        <w:t>-</w:t>
      </w:r>
      <w:r w:rsidRPr="009B2EE1">
        <w:rPr>
          <w:rFonts w:hint="cs"/>
          <w:rtl/>
        </w:rPr>
        <w:t xml:space="preserve"> بحوالي 5 في المائة. وضمن فئة السكان غير المنحدرين من</w:t>
      </w:r>
      <w:r w:rsidR="009B2EE1">
        <w:rPr>
          <w:rFonts w:hint="eastAsia"/>
          <w:rtl/>
        </w:rPr>
        <w:t> </w:t>
      </w:r>
      <w:r w:rsidRPr="009B2EE1">
        <w:rPr>
          <w:rFonts w:hint="cs"/>
          <w:rtl/>
        </w:rPr>
        <w:t>أصل هسباني/لاتيني، كانت نسبة زيادة الذين أفادوا بأن عرقهم أبيض فقط هي الأدنى (1</w:t>
      </w:r>
      <w:r w:rsidR="009B2EE1">
        <w:rPr>
          <w:rFonts w:hint="eastAsia"/>
          <w:rtl/>
        </w:rPr>
        <w:t> </w:t>
      </w:r>
      <w:r w:rsidRPr="009B2EE1">
        <w:rPr>
          <w:rFonts w:hint="cs"/>
          <w:rtl/>
        </w:rPr>
        <w:t xml:space="preserve">في المائة). وبينما زاد السكان </w:t>
      </w:r>
      <w:r w:rsidR="00CD27E7">
        <w:rPr>
          <w:rFonts w:hint="cs"/>
          <w:rtl/>
        </w:rPr>
        <w:t xml:space="preserve">البيض </w:t>
      </w:r>
      <w:r w:rsidR="00844C64">
        <w:rPr>
          <w:rFonts w:hint="cs"/>
          <w:rtl/>
        </w:rPr>
        <w:t xml:space="preserve">فقط </w:t>
      </w:r>
      <w:r w:rsidR="00CD27E7">
        <w:rPr>
          <w:rFonts w:hint="cs"/>
          <w:rtl/>
        </w:rPr>
        <w:t xml:space="preserve">من غير المنحدرين </w:t>
      </w:r>
      <w:r w:rsidRPr="009B2EE1">
        <w:rPr>
          <w:rFonts w:hint="cs"/>
          <w:rtl/>
        </w:rPr>
        <w:t xml:space="preserve">من أصل هسباني/لاتيني زيادة عددية من 194.6 مليون نسمة إلى 196.8 مليون نسمة على مدى السنوات العشر، انخفضت نسبتهم إلى </w:t>
      </w:r>
      <w:r w:rsidR="00CD27E7">
        <w:rPr>
          <w:rFonts w:hint="cs"/>
          <w:rtl/>
        </w:rPr>
        <w:t xml:space="preserve">مجموع </w:t>
      </w:r>
      <w:r w:rsidRPr="009B2EE1">
        <w:rPr>
          <w:rFonts w:hint="cs"/>
          <w:rtl/>
        </w:rPr>
        <w:t>السكان من 69 في المائة إلى 64 في المائة.</w:t>
      </w:r>
    </w:p>
    <w:p w:rsidR="00222407" w:rsidRPr="00FF1859" w:rsidRDefault="00222407" w:rsidP="00B54B02">
      <w:pPr>
        <w:pStyle w:val="SingleTxtGA"/>
        <w:spacing w:line="370" w:lineRule="exact"/>
        <w:rPr>
          <w:rFonts w:hint="cs"/>
          <w:rtl/>
        </w:rPr>
      </w:pPr>
      <w:r w:rsidRPr="00FF1859">
        <w:rPr>
          <w:rFonts w:hint="cs"/>
          <w:rtl/>
        </w:rPr>
        <w:t>3-</w:t>
      </w:r>
      <w:r w:rsidRPr="00FF1859">
        <w:rPr>
          <w:rFonts w:hint="cs"/>
          <w:rtl/>
        </w:rPr>
        <w:tab/>
        <w:t>وفي 2010، أفاد حوالي 97 في المائة من جميع الذين ردوا على استبيان التعداد بأن لهم عرقا</w:t>
      </w:r>
      <w:r w:rsidR="00844C64">
        <w:rPr>
          <w:rFonts w:hint="cs"/>
          <w:rtl/>
        </w:rPr>
        <w:t>ً</w:t>
      </w:r>
      <w:r w:rsidRPr="00FF1859">
        <w:rPr>
          <w:rFonts w:hint="cs"/>
          <w:rtl/>
        </w:rPr>
        <w:t xml:space="preserve"> واحدا</w:t>
      </w:r>
      <w:r w:rsidR="00844C64">
        <w:rPr>
          <w:rFonts w:hint="cs"/>
          <w:rtl/>
        </w:rPr>
        <w:t>ً</w:t>
      </w:r>
      <w:r w:rsidRPr="00FF1859">
        <w:rPr>
          <w:rFonts w:hint="cs"/>
          <w:rtl/>
        </w:rPr>
        <w:t xml:space="preserve"> فقط. ومن 2000 إلى 2010، عرفت جميع الفئات العرقية الرئيسية زيادة في العدد، بيد أن نمو الفئات كان بمعدلات مختلفة.</w:t>
      </w:r>
    </w:p>
    <w:p w:rsidR="00222407" w:rsidRPr="00FF1859" w:rsidRDefault="00222407" w:rsidP="00B54B02">
      <w:pPr>
        <w:pStyle w:val="SingleTxtGA"/>
        <w:spacing w:line="370" w:lineRule="exact"/>
        <w:rPr>
          <w:rtl/>
        </w:rPr>
      </w:pPr>
      <w:r w:rsidRPr="00FF1859">
        <w:rPr>
          <w:rFonts w:hint="cs"/>
          <w:rtl/>
        </w:rPr>
        <w:t>4-</w:t>
      </w:r>
      <w:r w:rsidRPr="00FF1859">
        <w:rPr>
          <w:rFonts w:hint="cs"/>
          <w:rtl/>
        </w:rPr>
        <w:tab/>
        <w:t xml:space="preserve">وكان السكان الآسيويون فقط الفئة العرقية الأسرع من حيث النمو - حيث نمت بنسبة 43.3 في المائة من 10.2 ملايين نسمة إلى 14.7 مليون نسمة - أي من نسبة 3.6 في المائة إلى 4.8 في المائة من السكان. وزاد سكان هاواي وجزر المحيط الهادئ وحدهم بأزيد من الثلث، حيث ارتفع عددهم من 835 398 إلى 013 540 نسمة، </w:t>
      </w:r>
      <w:r w:rsidR="00CD27E7">
        <w:rPr>
          <w:rFonts w:hint="cs"/>
          <w:rtl/>
        </w:rPr>
        <w:t xml:space="preserve">أي ما يعادل زيادة </w:t>
      </w:r>
      <w:r w:rsidRPr="00FF1859">
        <w:rPr>
          <w:rFonts w:hint="cs"/>
          <w:rtl/>
        </w:rPr>
        <w:t>من 0.1 في المائة إلى 0.2 في المائة</w:t>
      </w:r>
      <w:r w:rsidR="00CD27E7">
        <w:rPr>
          <w:rFonts w:hint="cs"/>
          <w:rtl/>
        </w:rPr>
        <w:t xml:space="preserve"> نسبة إلى مجموع السكان</w:t>
      </w:r>
      <w:r w:rsidRPr="00FF1859">
        <w:rPr>
          <w:rFonts w:hint="cs"/>
          <w:rtl/>
        </w:rPr>
        <w:t xml:space="preserve">. أما السكان هنود أمريكا وسكان ألاسكا الأصليون وحدهم فزادوا بنسبة 18 في المائة من 2.5 مليون نسمة إلى 2.9 مليون نسمة، حيث ظلوا عند نسبة 0.9 في المائة من إجمالي السكان. وزاد السكان الأمريكيون السود أو المنحدرين من أصل أفريقي بنسبة 12.3 في المائة من 34.7 مليون نسمة إلى 38.9 مليون نسمة - حيث زادت نسبتهم من 12.3 في المائة إلى 12.6 في المائة. أما فئة البيض فقط (بمن فيهم المنحدرون من أصل هسباني/لاتيني البيض) فزادوا بأقل نسبة </w:t>
      </w:r>
      <w:r w:rsidR="00CD27E7">
        <w:rPr>
          <w:rFonts w:hint="cs"/>
          <w:rtl/>
        </w:rPr>
        <w:t>-</w:t>
      </w:r>
      <w:r w:rsidRPr="00FF1859">
        <w:rPr>
          <w:rFonts w:hint="cs"/>
          <w:rtl/>
        </w:rPr>
        <w:t xml:space="preserve"> 5.7 في المائة فقط</w:t>
      </w:r>
      <w:r w:rsidR="00CD27E7">
        <w:rPr>
          <w:rFonts w:hint="cs"/>
          <w:rtl/>
        </w:rPr>
        <w:t xml:space="preserve"> -</w:t>
      </w:r>
      <w:r w:rsidRPr="00FF1859">
        <w:rPr>
          <w:rFonts w:hint="cs"/>
          <w:rtl/>
        </w:rPr>
        <w:t xml:space="preserve"> وكانوا الفئة الوحيدة التي عرفت انخفاضا</w:t>
      </w:r>
      <w:r w:rsidR="00844C64">
        <w:rPr>
          <w:rFonts w:hint="cs"/>
          <w:rtl/>
        </w:rPr>
        <w:t>ً</w:t>
      </w:r>
      <w:r w:rsidRPr="00FF1859">
        <w:rPr>
          <w:rFonts w:hint="cs"/>
          <w:rtl/>
        </w:rPr>
        <w:t xml:space="preserve"> فعليا</w:t>
      </w:r>
      <w:r w:rsidR="00844C64">
        <w:rPr>
          <w:rFonts w:hint="cs"/>
          <w:rtl/>
        </w:rPr>
        <w:t>ً</w:t>
      </w:r>
      <w:r w:rsidRPr="00FF1859">
        <w:rPr>
          <w:rFonts w:hint="cs"/>
          <w:rtl/>
        </w:rPr>
        <w:t xml:space="preserve"> في نسبتها من السكان - من 75 في المائة إلى 72 في المائة. فمن أصل 27.3 مليون نسمة أضيفت إلى إجمالي السكان، لم يمثل السكان البيض فقط منها سوى أقل من نصف النمو </w:t>
      </w:r>
      <w:r w:rsidR="00CD27E7">
        <w:rPr>
          <w:rFonts w:hint="cs"/>
          <w:rtl/>
        </w:rPr>
        <w:t>-</w:t>
      </w:r>
      <w:r w:rsidRPr="00FF1859">
        <w:rPr>
          <w:rFonts w:hint="cs"/>
          <w:rtl/>
        </w:rPr>
        <w:t xml:space="preserve"> أي زيادة بواقع 12.1 مليون نسمة. بيد أنه داخل فئة البيض فقط هاته، كانت الغالبية العظمى من الزيادة الإجمالية مدفوعة بأشخاص ينتمون إلى أصل إثني هسباني/لاتيني.</w:t>
      </w:r>
    </w:p>
    <w:p w:rsidR="00222407" w:rsidRDefault="00222407" w:rsidP="00A4368D">
      <w:pPr>
        <w:pStyle w:val="SingleTxtGA"/>
        <w:rPr>
          <w:rFonts w:hint="cs"/>
          <w:b/>
          <w:bCs/>
          <w:rtl/>
        </w:rPr>
      </w:pPr>
      <w:r w:rsidRPr="00A4368D">
        <w:rPr>
          <w:rFonts w:hint="cs"/>
          <w:b/>
          <w:bCs/>
          <w:rtl/>
        </w:rPr>
        <w:t>السكان حس</w:t>
      </w:r>
      <w:r w:rsidR="00996DF9">
        <w:rPr>
          <w:rFonts w:hint="cs"/>
          <w:b/>
          <w:bCs/>
          <w:rtl/>
        </w:rPr>
        <w:t>ـ</w:t>
      </w:r>
      <w:r w:rsidRPr="00A4368D">
        <w:rPr>
          <w:rFonts w:hint="cs"/>
          <w:b/>
          <w:bCs/>
          <w:rtl/>
        </w:rPr>
        <w:t>ب الأص</w:t>
      </w:r>
      <w:r w:rsidR="00996DF9">
        <w:rPr>
          <w:rFonts w:hint="cs"/>
          <w:b/>
          <w:bCs/>
          <w:rtl/>
        </w:rPr>
        <w:t>ـ</w:t>
      </w:r>
      <w:r w:rsidRPr="00A4368D">
        <w:rPr>
          <w:rFonts w:hint="cs"/>
          <w:b/>
          <w:bCs/>
          <w:rtl/>
        </w:rPr>
        <w:t>ل الهسباني أو اللاتيني وحسب العرق في الولايات المتح</w:t>
      </w:r>
      <w:r w:rsidR="00996DF9">
        <w:rPr>
          <w:rFonts w:hint="cs"/>
          <w:b/>
          <w:bCs/>
          <w:rtl/>
        </w:rPr>
        <w:t>ـ</w:t>
      </w:r>
      <w:r w:rsidRPr="00A4368D">
        <w:rPr>
          <w:rFonts w:hint="cs"/>
          <w:b/>
          <w:bCs/>
          <w:rtl/>
        </w:rPr>
        <w:t>دة: 2000 و2010</w:t>
      </w:r>
    </w:p>
    <w:tbl>
      <w:tblPr>
        <w:bidiVisual/>
        <w:tblW w:w="9637" w:type="dxa"/>
        <w:tblInd w:w="21" w:type="dxa"/>
        <w:tblBorders>
          <w:top w:val="single" w:sz="12" w:space="0" w:color="auto"/>
        </w:tblBorders>
        <w:tblCellMar>
          <w:left w:w="0" w:type="dxa"/>
          <w:right w:w="0" w:type="dxa"/>
        </w:tblCellMar>
        <w:tblLook w:val="04A0"/>
      </w:tblPr>
      <w:tblGrid>
        <w:gridCol w:w="1834"/>
        <w:gridCol w:w="1302"/>
        <w:gridCol w:w="1483"/>
        <w:gridCol w:w="1240"/>
        <w:gridCol w:w="1168"/>
        <w:gridCol w:w="1176"/>
        <w:gridCol w:w="1434"/>
      </w:tblGrid>
      <w:tr w:rsidR="00E06C04" w:rsidRPr="00E06C04" w:rsidTr="00E06C04">
        <w:trPr>
          <w:trHeight w:val="240"/>
          <w:tblHeader/>
        </w:trPr>
        <w:tc>
          <w:tcPr>
            <w:tcW w:w="1834" w:type="dxa"/>
            <w:tcBorders>
              <w:top w:val="single" w:sz="4" w:space="0" w:color="auto"/>
              <w:bottom w:val="single" w:sz="12" w:space="0" w:color="auto"/>
            </w:tcBorders>
            <w:shd w:val="clear" w:color="auto" w:fill="auto"/>
            <w:vAlign w:val="bottom"/>
          </w:tcPr>
          <w:p w:rsidR="00A4368D" w:rsidRPr="00E06C04" w:rsidRDefault="00A4368D" w:rsidP="00B54B02">
            <w:pPr>
              <w:spacing w:before="20" w:after="40" w:line="300" w:lineRule="exact"/>
              <w:ind w:left="57" w:right="170"/>
              <w:jc w:val="left"/>
              <w:rPr>
                <w:rFonts w:hint="cs"/>
                <w:iCs/>
                <w:sz w:val="16"/>
                <w:szCs w:val="24"/>
                <w:rtl/>
              </w:rPr>
            </w:pPr>
            <w:r w:rsidRPr="00E06C04">
              <w:rPr>
                <w:iCs/>
                <w:sz w:val="16"/>
                <w:szCs w:val="24"/>
                <w:rtl/>
              </w:rPr>
              <w:t xml:space="preserve">من أصل/عرق </w:t>
            </w:r>
            <w:proofErr w:type="spellStart"/>
            <w:r w:rsidRPr="00E06C04">
              <w:rPr>
                <w:iCs/>
                <w:sz w:val="16"/>
                <w:szCs w:val="24"/>
                <w:rtl/>
              </w:rPr>
              <w:t>هسباني</w:t>
            </w:r>
            <w:proofErr w:type="spellEnd"/>
            <w:r w:rsidRPr="00E06C04">
              <w:rPr>
                <w:iCs/>
                <w:sz w:val="16"/>
                <w:szCs w:val="24"/>
                <w:rtl/>
              </w:rPr>
              <w:t xml:space="preserve"> أو</w:t>
            </w:r>
            <w:r w:rsidR="00276DF2">
              <w:rPr>
                <w:rFonts w:hint="cs"/>
                <w:iCs/>
                <w:sz w:val="16"/>
                <w:szCs w:val="24"/>
                <w:rtl/>
              </w:rPr>
              <w:t> </w:t>
            </w:r>
            <w:r w:rsidRPr="00E06C04">
              <w:rPr>
                <w:iCs/>
                <w:sz w:val="16"/>
                <w:szCs w:val="24"/>
                <w:rtl/>
              </w:rPr>
              <w:t>لاتيني</w:t>
            </w:r>
          </w:p>
        </w:tc>
        <w:tc>
          <w:tcPr>
            <w:tcW w:w="1302" w:type="dxa"/>
            <w:tcBorders>
              <w:top w:val="single" w:sz="4" w:space="0" w:color="auto"/>
              <w:bottom w:val="single" w:sz="12" w:space="0" w:color="auto"/>
            </w:tcBorders>
            <w:shd w:val="clear" w:color="auto" w:fill="auto"/>
            <w:vAlign w:val="bottom"/>
          </w:tcPr>
          <w:p w:rsidR="00A4368D" w:rsidRPr="00E06C04" w:rsidRDefault="00A4368D" w:rsidP="00B54B02">
            <w:pPr>
              <w:spacing w:before="20" w:after="40" w:line="300" w:lineRule="exact"/>
              <w:ind w:left="113" w:right="57"/>
              <w:jc w:val="left"/>
              <w:rPr>
                <w:iCs/>
                <w:sz w:val="16"/>
                <w:szCs w:val="24"/>
              </w:rPr>
            </w:pPr>
            <w:r w:rsidRPr="00E06C04">
              <w:rPr>
                <w:rFonts w:hint="cs"/>
                <w:iCs/>
                <w:sz w:val="16"/>
                <w:szCs w:val="24"/>
                <w:rtl/>
              </w:rPr>
              <w:t>العدد عام 2000</w:t>
            </w:r>
          </w:p>
        </w:tc>
        <w:tc>
          <w:tcPr>
            <w:tcW w:w="1483" w:type="dxa"/>
            <w:tcBorders>
              <w:top w:val="single" w:sz="4" w:space="0" w:color="auto"/>
              <w:bottom w:val="single" w:sz="12" w:space="0" w:color="auto"/>
            </w:tcBorders>
            <w:shd w:val="clear" w:color="auto" w:fill="auto"/>
            <w:vAlign w:val="bottom"/>
          </w:tcPr>
          <w:p w:rsidR="00A4368D" w:rsidRPr="00E06C04" w:rsidRDefault="00A4368D" w:rsidP="00B54B02">
            <w:pPr>
              <w:spacing w:before="20" w:after="40" w:line="300" w:lineRule="exact"/>
              <w:ind w:left="113" w:right="113"/>
              <w:jc w:val="left"/>
              <w:rPr>
                <w:iCs/>
                <w:sz w:val="16"/>
                <w:szCs w:val="24"/>
              </w:rPr>
            </w:pPr>
            <w:r w:rsidRPr="00E06C04">
              <w:rPr>
                <w:rFonts w:hint="cs"/>
                <w:iCs/>
                <w:sz w:val="16"/>
                <w:szCs w:val="24"/>
                <w:rtl/>
              </w:rPr>
              <w:t>النسبة المئوية لمجموع السكان عام 2000</w:t>
            </w:r>
          </w:p>
        </w:tc>
        <w:tc>
          <w:tcPr>
            <w:tcW w:w="1240" w:type="dxa"/>
            <w:tcBorders>
              <w:top w:val="single" w:sz="4" w:space="0" w:color="auto"/>
              <w:bottom w:val="single" w:sz="12" w:space="0" w:color="auto"/>
            </w:tcBorders>
            <w:shd w:val="clear" w:color="auto" w:fill="auto"/>
            <w:vAlign w:val="bottom"/>
          </w:tcPr>
          <w:p w:rsidR="00A4368D" w:rsidRPr="00E06C04" w:rsidRDefault="00A4368D" w:rsidP="00B54B02">
            <w:pPr>
              <w:spacing w:before="20" w:after="40" w:line="300" w:lineRule="exact"/>
              <w:ind w:left="113" w:right="113"/>
              <w:jc w:val="left"/>
              <w:rPr>
                <w:iCs/>
                <w:sz w:val="16"/>
                <w:szCs w:val="24"/>
              </w:rPr>
            </w:pPr>
            <w:r w:rsidRPr="00E06C04">
              <w:rPr>
                <w:rFonts w:hint="cs"/>
                <w:iCs/>
                <w:sz w:val="16"/>
                <w:szCs w:val="24"/>
                <w:rtl/>
              </w:rPr>
              <w:t>العدد عام 2010</w:t>
            </w:r>
          </w:p>
        </w:tc>
        <w:tc>
          <w:tcPr>
            <w:tcW w:w="1168" w:type="dxa"/>
            <w:tcBorders>
              <w:top w:val="single" w:sz="4" w:space="0" w:color="auto"/>
              <w:bottom w:val="single" w:sz="12" w:space="0" w:color="auto"/>
            </w:tcBorders>
            <w:shd w:val="clear" w:color="auto" w:fill="auto"/>
            <w:vAlign w:val="bottom"/>
          </w:tcPr>
          <w:p w:rsidR="00A4368D" w:rsidRPr="00E06C04" w:rsidRDefault="00A4368D" w:rsidP="00B54B02">
            <w:pPr>
              <w:spacing w:before="20" w:after="40" w:line="300" w:lineRule="exact"/>
              <w:ind w:left="113" w:right="113"/>
              <w:rPr>
                <w:iCs/>
                <w:sz w:val="16"/>
                <w:szCs w:val="24"/>
              </w:rPr>
            </w:pPr>
            <w:r w:rsidRPr="00E06C04">
              <w:rPr>
                <w:rFonts w:hint="cs"/>
                <w:iCs/>
                <w:sz w:val="16"/>
                <w:szCs w:val="24"/>
                <w:rtl/>
              </w:rPr>
              <w:t>النسبة المئوية لمجموع السكان عام 2010</w:t>
            </w:r>
          </w:p>
        </w:tc>
        <w:tc>
          <w:tcPr>
            <w:tcW w:w="1176" w:type="dxa"/>
            <w:tcBorders>
              <w:top w:val="single" w:sz="4" w:space="0" w:color="auto"/>
              <w:bottom w:val="single" w:sz="12" w:space="0" w:color="auto"/>
            </w:tcBorders>
            <w:shd w:val="clear" w:color="auto" w:fill="auto"/>
            <w:vAlign w:val="bottom"/>
          </w:tcPr>
          <w:p w:rsidR="00A4368D" w:rsidRPr="00E06C04" w:rsidRDefault="00A4368D" w:rsidP="00B54B02">
            <w:pPr>
              <w:spacing w:before="20" w:after="40" w:line="300" w:lineRule="exact"/>
              <w:ind w:left="113" w:right="57"/>
              <w:jc w:val="left"/>
              <w:rPr>
                <w:iCs/>
                <w:spacing w:val="-4"/>
                <w:sz w:val="16"/>
                <w:szCs w:val="24"/>
              </w:rPr>
            </w:pPr>
            <w:r w:rsidRPr="00E06C04">
              <w:rPr>
                <w:rFonts w:hint="cs"/>
                <w:iCs/>
                <w:spacing w:val="-4"/>
                <w:sz w:val="16"/>
                <w:szCs w:val="24"/>
                <w:rtl/>
              </w:rPr>
              <w:t>التغيير في العدد</w:t>
            </w:r>
            <w:r w:rsidR="00E06C04">
              <w:rPr>
                <w:iCs/>
                <w:spacing w:val="-4"/>
                <w:sz w:val="16"/>
                <w:szCs w:val="24"/>
                <w:rtl/>
              </w:rPr>
              <w:br/>
            </w:r>
            <w:r w:rsidRPr="00E06C04">
              <w:rPr>
                <w:rFonts w:hint="cs"/>
                <w:iCs/>
                <w:spacing w:val="-4"/>
                <w:sz w:val="16"/>
                <w:szCs w:val="24"/>
                <w:rtl/>
              </w:rPr>
              <w:t>2000-2010</w:t>
            </w:r>
          </w:p>
        </w:tc>
        <w:tc>
          <w:tcPr>
            <w:tcW w:w="1434" w:type="dxa"/>
            <w:tcBorders>
              <w:top w:val="single" w:sz="4" w:space="0" w:color="auto"/>
              <w:bottom w:val="single" w:sz="12" w:space="0" w:color="auto"/>
            </w:tcBorders>
            <w:shd w:val="clear" w:color="auto" w:fill="auto"/>
            <w:vAlign w:val="bottom"/>
          </w:tcPr>
          <w:p w:rsidR="00A4368D" w:rsidRPr="00E06C04" w:rsidRDefault="00A4368D" w:rsidP="00B54B02">
            <w:pPr>
              <w:spacing w:before="20" w:after="40" w:line="300" w:lineRule="exact"/>
              <w:ind w:left="113"/>
              <w:rPr>
                <w:iCs/>
                <w:spacing w:val="-6"/>
                <w:sz w:val="16"/>
                <w:szCs w:val="24"/>
              </w:rPr>
            </w:pPr>
            <w:r w:rsidRPr="00E06C04">
              <w:rPr>
                <w:rFonts w:hint="cs"/>
                <w:iCs/>
                <w:spacing w:val="-6"/>
                <w:sz w:val="16"/>
                <w:szCs w:val="24"/>
                <w:rtl/>
              </w:rPr>
              <w:t>التغيير في النسبة المئوية</w:t>
            </w:r>
            <w:r w:rsidR="00E06C04" w:rsidRPr="00E06C04">
              <w:rPr>
                <w:iCs/>
                <w:spacing w:val="-6"/>
                <w:sz w:val="16"/>
                <w:szCs w:val="24"/>
                <w:rtl/>
              </w:rPr>
              <w:br/>
            </w:r>
            <w:r w:rsidRPr="00E06C04">
              <w:rPr>
                <w:rFonts w:hint="cs"/>
                <w:iCs/>
                <w:spacing w:val="-6"/>
                <w:sz w:val="16"/>
                <w:szCs w:val="24"/>
                <w:rtl/>
              </w:rPr>
              <w:t>2000-2010</w:t>
            </w:r>
            <w:r w:rsidRPr="00E06C04">
              <w:rPr>
                <w:iCs/>
                <w:spacing w:val="-6"/>
                <w:sz w:val="16"/>
                <w:szCs w:val="24"/>
              </w:rPr>
              <w:t xml:space="preserve"> </w:t>
            </w:r>
          </w:p>
        </w:tc>
      </w:tr>
      <w:tr w:rsidR="00E06C04" w:rsidRPr="00117A91" w:rsidTr="00E06C04">
        <w:trPr>
          <w:trHeight w:val="240"/>
        </w:trPr>
        <w:tc>
          <w:tcPr>
            <w:tcW w:w="1834" w:type="dxa"/>
            <w:tcBorders>
              <w:top w:val="single" w:sz="12" w:space="0" w:color="auto"/>
            </w:tcBorders>
            <w:shd w:val="clear" w:color="auto" w:fill="auto"/>
          </w:tcPr>
          <w:p w:rsidR="00A4368D" w:rsidRPr="00117A91" w:rsidRDefault="00A4368D" w:rsidP="00B54B02">
            <w:pPr>
              <w:spacing w:before="20" w:after="40" w:line="300" w:lineRule="exact"/>
              <w:ind w:left="57" w:right="170"/>
              <w:rPr>
                <w:rFonts w:hint="cs"/>
                <w:sz w:val="16"/>
                <w:szCs w:val="24"/>
                <w:rtl/>
              </w:rPr>
            </w:pPr>
            <w:r w:rsidRPr="00117A91">
              <w:rPr>
                <w:rFonts w:hint="cs"/>
                <w:sz w:val="16"/>
                <w:szCs w:val="24"/>
                <w:rtl/>
              </w:rPr>
              <w:t>العرق</w:t>
            </w:r>
          </w:p>
        </w:tc>
        <w:tc>
          <w:tcPr>
            <w:tcW w:w="1302" w:type="dxa"/>
            <w:tcBorders>
              <w:top w:val="single" w:sz="12" w:space="0" w:color="auto"/>
            </w:tcBorders>
            <w:shd w:val="clear" w:color="auto" w:fill="auto"/>
          </w:tcPr>
          <w:p w:rsidR="00A4368D" w:rsidRPr="00117A91" w:rsidRDefault="00A4368D" w:rsidP="00B54B02">
            <w:pPr>
              <w:bidi w:val="0"/>
              <w:spacing w:before="20" w:after="40" w:line="300" w:lineRule="exact"/>
              <w:ind w:left="113" w:right="113"/>
              <w:jc w:val="left"/>
              <w:rPr>
                <w:sz w:val="16"/>
                <w:szCs w:val="24"/>
              </w:rPr>
            </w:pPr>
          </w:p>
        </w:tc>
        <w:tc>
          <w:tcPr>
            <w:tcW w:w="1483" w:type="dxa"/>
            <w:tcBorders>
              <w:top w:val="single" w:sz="12" w:space="0" w:color="auto"/>
            </w:tcBorders>
            <w:shd w:val="clear" w:color="auto" w:fill="auto"/>
          </w:tcPr>
          <w:p w:rsidR="00A4368D" w:rsidRPr="00117A91" w:rsidRDefault="00A4368D" w:rsidP="00B54B02">
            <w:pPr>
              <w:bidi w:val="0"/>
              <w:spacing w:before="20" w:after="40" w:line="300" w:lineRule="exact"/>
              <w:ind w:left="113" w:right="113"/>
              <w:jc w:val="left"/>
              <w:rPr>
                <w:sz w:val="16"/>
                <w:szCs w:val="24"/>
              </w:rPr>
            </w:pPr>
          </w:p>
        </w:tc>
        <w:tc>
          <w:tcPr>
            <w:tcW w:w="1240" w:type="dxa"/>
            <w:tcBorders>
              <w:top w:val="single" w:sz="12" w:space="0" w:color="auto"/>
            </w:tcBorders>
            <w:shd w:val="clear" w:color="auto" w:fill="auto"/>
          </w:tcPr>
          <w:p w:rsidR="00A4368D" w:rsidRPr="00117A91" w:rsidRDefault="00A4368D" w:rsidP="00B54B02">
            <w:pPr>
              <w:bidi w:val="0"/>
              <w:spacing w:before="20" w:after="40" w:line="300" w:lineRule="exact"/>
              <w:ind w:left="113" w:right="113"/>
              <w:jc w:val="left"/>
              <w:rPr>
                <w:sz w:val="16"/>
                <w:szCs w:val="24"/>
              </w:rPr>
            </w:pPr>
          </w:p>
        </w:tc>
        <w:tc>
          <w:tcPr>
            <w:tcW w:w="1168" w:type="dxa"/>
            <w:tcBorders>
              <w:top w:val="single" w:sz="12" w:space="0" w:color="auto"/>
            </w:tcBorders>
            <w:shd w:val="clear" w:color="auto" w:fill="auto"/>
          </w:tcPr>
          <w:p w:rsidR="00A4368D" w:rsidRPr="00117A91" w:rsidRDefault="00A4368D" w:rsidP="00B54B02">
            <w:pPr>
              <w:bidi w:val="0"/>
              <w:spacing w:before="20" w:after="40" w:line="300" w:lineRule="exact"/>
              <w:ind w:left="113" w:right="113"/>
              <w:jc w:val="left"/>
              <w:rPr>
                <w:sz w:val="16"/>
                <w:szCs w:val="24"/>
              </w:rPr>
            </w:pPr>
          </w:p>
        </w:tc>
        <w:tc>
          <w:tcPr>
            <w:tcW w:w="1176" w:type="dxa"/>
            <w:tcBorders>
              <w:top w:val="single" w:sz="12" w:space="0" w:color="auto"/>
            </w:tcBorders>
            <w:shd w:val="clear" w:color="auto" w:fill="auto"/>
          </w:tcPr>
          <w:p w:rsidR="00A4368D" w:rsidRPr="00117A91" w:rsidRDefault="00A4368D" w:rsidP="00B54B02">
            <w:pPr>
              <w:bidi w:val="0"/>
              <w:spacing w:before="20" w:after="40" w:line="300" w:lineRule="exact"/>
              <w:ind w:left="113" w:right="113"/>
              <w:jc w:val="left"/>
              <w:rPr>
                <w:sz w:val="16"/>
                <w:szCs w:val="24"/>
              </w:rPr>
            </w:pPr>
          </w:p>
        </w:tc>
        <w:tc>
          <w:tcPr>
            <w:tcW w:w="1434" w:type="dxa"/>
            <w:tcBorders>
              <w:top w:val="single" w:sz="12" w:space="0" w:color="auto"/>
            </w:tcBorders>
            <w:shd w:val="clear" w:color="auto" w:fill="auto"/>
          </w:tcPr>
          <w:p w:rsidR="00A4368D" w:rsidRPr="00117A91" w:rsidRDefault="00A4368D" w:rsidP="00B54B02">
            <w:pPr>
              <w:bidi w:val="0"/>
              <w:spacing w:before="20" w:after="40" w:line="300" w:lineRule="exact"/>
              <w:ind w:left="57" w:right="113"/>
              <w:jc w:val="left"/>
              <w:rPr>
                <w:sz w:val="16"/>
                <w:szCs w:val="24"/>
              </w:rPr>
            </w:pPr>
          </w:p>
        </w:tc>
      </w:tr>
      <w:tr w:rsidR="00E06C04" w:rsidRPr="00117A91" w:rsidTr="00E06C04">
        <w:trPr>
          <w:trHeight w:val="240"/>
        </w:trPr>
        <w:tc>
          <w:tcPr>
            <w:tcW w:w="1834" w:type="dxa"/>
            <w:shd w:val="clear" w:color="auto" w:fill="auto"/>
          </w:tcPr>
          <w:p w:rsidR="00117A91" w:rsidRPr="00117A91" w:rsidRDefault="00117A91" w:rsidP="00B54B02">
            <w:pPr>
              <w:spacing w:before="20" w:after="40" w:line="300" w:lineRule="exact"/>
              <w:ind w:left="57" w:right="170"/>
              <w:rPr>
                <w:rFonts w:hint="cs"/>
                <w:b/>
                <w:bCs/>
                <w:sz w:val="16"/>
                <w:szCs w:val="24"/>
                <w:rtl/>
              </w:rPr>
            </w:pPr>
            <w:r w:rsidRPr="00117A91">
              <w:rPr>
                <w:rFonts w:hint="cs"/>
                <w:b/>
                <w:bCs/>
                <w:sz w:val="16"/>
                <w:szCs w:val="24"/>
                <w:rtl/>
              </w:rPr>
              <w:t>مجموع السكان</w:t>
            </w:r>
          </w:p>
        </w:tc>
        <w:tc>
          <w:tcPr>
            <w:tcW w:w="1302" w:type="dxa"/>
            <w:shd w:val="clear" w:color="auto" w:fill="auto"/>
          </w:tcPr>
          <w:p w:rsidR="00117A91" w:rsidRPr="00117A91" w:rsidRDefault="00117A91" w:rsidP="00B54B02">
            <w:pPr>
              <w:bidi w:val="0"/>
              <w:spacing w:before="20" w:after="40" w:line="300" w:lineRule="exact"/>
              <w:ind w:right="57"/>
              <w:jc w:val="right"/>
              <w:rPr>
                <w:b/>
                <w:bCs/>
                <w:sz w:val="16"/>
                <w:szCs w:val="24"/>
              </w:rPr>
            </w:pPr>
            <w:r w:rsidRPr="00117A91">
              <w:rPr>
                <w:b/>
                <w:bCs/>
                <w:sz w:val="16"/>
                <w:szCs w:val="24"/>
                <w:rtl/>
              </w:rPr>
              <w:t>٢٨١</w:t>
            </w:r>
            <w:r w:rsidRPr="00117A91">
              <w:rPr>
                <w:b/>
                <w:bCs/>
                <w:sz w:val="16"/>
                <w:szCs w:val="24"/>
              </w:rPr>
              <w:t xml:space="preserve"> </w:t>
            </w:r>
            <w:r w:rsidRPr="00117A91">
              <w:rPr>
                <w:b/>
                <w:bCs/>
                <w:sz w:val="16"/>
                <w:szCs w:val="24"/>
                <w:rtl/>
              </w:rPr>
              <w:t>٤٢١</w:t>
            </w:r>
            <w:r w:rsidRPr="00117A91">
              <w:rPr>
                <w:b/>
                <w:bCs/>
                <w:sz w:val="16"/>
                <w:szCs w:val="24"/>
              </w:rPr>
              <w:t xml:space="preserve"> </w:t>
            </w:r>
            <w:r w:rsidRPr="00117A91">
              <w:rPr>
                <w:b/>
                <w:bCs/>
                <w:sz w:val="16"/>
                <w:szCs w:val="24"/>
                <w:rtl/>
              </w:rPr>
              <w:t>٩٠٦</w:t>
            </w:r>
          </w:p>
        </w:tc>
        <w:tc>
          <w:tcPr>
            <w:tcW w:w="1483" w:type="dxa"/>
            <w:shd w:val="clear" w:color="auto" w:fill="auto"/>
          </w:tcPr>
          <w:p w:rsidR="00117A91" w:rsidRPr="00117A91" w:rsidRDefault="00117A91" w:rsidP="00B54B02">
            <w:pPr>
              <w:bidi w:val="0"/>
              <w:spacing w:before="20" w:after="40" w:line="300" w:lineRule="exact"/>
              <w:ind w:right="57"/>
              <w:jc w:val="left"/>
              <w:rPr>
                <w:b/>
                <w:bCs/>
                <w:sz w:val="16"/>
                <w:szCs w:val="24"/>
              </w:rPr>
            </w:pPr>
          </w:p>
        </w:tc>
        <w:tc>
          <w:tcPr>
            <w:tcW w:w="1240" w:type="dxa"/>
            <w:shd w:val="clear" w:color="auto" w:fill="auto"/>
          </w:tcPr>
          <w:p w:rsidR="00117A91" w:rsidRPr="00117A91" w:rsidRDefault="00117A91" w:rsidP="00B54B02">
            <w:pPr>
              <w:bidi w:val="0"/>
              <w:spacing w:before="20" w:after="40" w:line="300" w:lineRule="exact"/>
              <w:ind w:right="57"/>
              <w:jc w:val="left"/>
              <w:rPr>
                <w:b/>
                <w:bCs/>
                <w:sz w:val="16"/>
                <w:szCs w:val="24"/>
              </w:rPr>
            </w:pPr>
          </w:p>
        </w:tc>
        <w:tc>
          <w:tcPr>
            <w:tcW w:w="1168" w:type="dxa"/>
            <w:shd w:val="clear" w:color="auto" w:fill="auto"/>
          </w:tcPr>
          <w:p w:rsidR="00117A91" w:rsidRPr="00117A91" w:rsidRDefault="00117A91" w:rsidP="00B54B02">
            <w:pPr>
              <w:bidi w:val="0"/>
              <w:spacing w:before="20" w:after="40" w:line="300" w:lineRule="exact"/>
              <w:ind w:left="113" w:right="113"/>
              <w:jc w:val="left"/>
              <w:rPr>
                <w:b/>
                <w:bCs/>
                <w:sz w:val="16"/>
                <w:szCs w:val="24"/>
              </w:rPr>
            </w:pPr>
          </w:p>
        </w:tc>
        <w:tc>
          <w:tcPr>
            <w:tcW w:w="1176" w:type="dxa"/>
            <w:shd w:val="clear" w:color="auto" w:fill="auto"/>
          </w:tcPr>
          <w:p w:rsidR="00117A91" w:rsidRPr="00117A91" w:rsidRDefault="00117A91" w:rsidP="00B54B02">
            <w:pPr>
              <w:bidi w:val="0"/>
              <w:spacing w:before="20" w:after="40" w:line="300" w:lineRule="exact"/>
              <w:ind w:right="57"/>
              <w:jc w:val="left"/>
              <w:rPr>
                <w:b/>
                <w:bCs/>
                <w:sz w:val="16"/>
                <w:szCs w:val="24"/>
              </w:rPr>
            </w:pPr>
          </w:p>
        </w:tc>
        <w:tc>
          <w:tcPr>
            <w:tcW w:w="1434" w:type="dxa"/>
            <w:shd w:val="clear" w:color="auto" w:fill="auto"/>
          </w:tcPr>
          <w:p w:rsidR="00117A91" w:rsidRPr="00117A91" w:rsidRDefault="00117A91" w:rsidP="00B54B02">
            <w:pPr>
              <w:bidi w:val="0"/>
              <w:spacing w:before="20" w:after="40" w:line="300" w:lineRule="exact"/>
              <w:ind w:right="113"/>
              <w:jc w:val="left"/>
              <w:rPr>
                <w:b/>
                <w:bCs/>
                <w:sz w:val="16"/>
                <w:szCs w:val="24"/>
              </w:rPr>
            </w:pPr>
          </w:p>
        </w:tc>
      </w:tr>
      <w:tr w:rsidR="00E06C04" w:rsidRPr="00117A91" w:rsidTr="00E06C04">
        <w:trPr>
          <w:trHeight w:val="240"/>
        </w:trPr>
        <w:tc>
          <w:tcPr>
            <w:tcW w:w="1834" w:type="dxa"/>
            <w:shd w:val="clear" w:color="auto" w:fill="auto"/>
          </w:tcPr>
          <w:p w:rsidR="00117A91" w:rsidRPr="00117A91" w:rsidRDefault="00117A91" w:rsidP="00B54B02">
            <w:pPr>
              <w:spacing w:before="20" w:after="40" w:line="300" w:lineRule="exact"/>
              <w:ind w:left="57" w:right="170"/>
              <w:rPr>
                <w:rFonts w:hint="cs"/>
                <w:sz w:val="16"/>
                <w:szCs w:val="24"/>
                <w:rtl/>
              </w:rPr>
            </w:pPr>
            <w:r w:rsidRPr="00117A91">
              <w:rPr>
                <w:rFonts w:hint="cs"/>
                <w:sz w:val="16"/>
                <w:szCs w:val="24"/>
                <w:rtl/>
              </w:rPr>
              <w:t>عرق واحد</w:t>
            </w:r>
          </w:p>
        </w:tc>
        <w:tc>
          <w:tcPr>
            <w:tcW w:w="1302"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٢٧٤</w:t>
            </w:r>
            <w:r w:rsidRPr="00117A91">
              <w:rPr>
                <w:sz w:val="16"/>
                <w:szCs w:val="24"/>
              </w:rPr>
              <w:t xml:space="preserve"> </w:t>
            </w:r>
            <w:r w:rsidRPr="00117A91">
              <w:rPr>
                <w:sz w:val="16"/>
                <w:szCs w:val="24"/>
                <w:rtl/>
              </w:rPr>
              <w:t>٥٩٥</w:t>
            </w:r>
            <w:r w:rsidRPr="00117A91">
              <w:rPr>
                <w:sz w:val="16"/>
                <w:szCs w:val="24"/>
              </w:rPr>
              <w:t xml:space="preserve"> </w:t>
            </w:r>
            <w:r w:rsidRPr="00117A91">
              <w:rPr>
                <w:sz w:val="16"/>
                <w:szCs w:val="24"/>
                <w:rtl/>
              </w:rPr>
              <w:t>٦٧٨</w:t>
            </w:r>
          </w:p>
        </w:tc>
        <w:tc>
          <w:tcPr>
            <w:tcW w:w="1483"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١٠٠</w:t>
            </w:r>
            <w:r w:rsidRPr="00117A91">
              <w:rPr>
                <w:rFonts w:cs="Times New Roman"/>
                <w:sz w:val="16"/>
                <w:szCs w:val="24"/>
                <w:rtl/>
              </w:rPr>
              <w:t>٫</w:t>
            </w:r>
            <w:r w:rsidRPr="00117A91">
              <w:rPr>
                <w:sz w:val="16"/>
                <w:szCs w:val="24"/>
                <w:rtl/>
              </w:rPr>
              <w:t>٠</w:t>
            </w:r>
          </w:p>
        </w:tc>
        <w:tc>
          <w:tcPr>
            <w:tcW w:w="1240"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٣٠٨</w:t>
            </w:r>
            <w:r w:rsidRPr="00117A91">
              <w:rPr>
                <w:sz w:val="16"/>
                <w:szCs w:val="24"/>
              </w:rPr>
              <w:t xml:space="preserve"> </w:t>
            </w:r>
            <w:r w:rsidRPr="00117A91">
              <w:rPr>
                <w:sz w:val="16"/>
                <w:szCs w:val="24"/>
                <w:rtl/>
              </w:rPr>
              <w:t>٧٤٥</w:t>
            </w:r>
            <w:r w:rsidRPr="00117A91">
              <w:rPr>
                <w:sz w:val="16"/>
                <w:szCs w:val="24"/>
              </w:rPr>
              <w:t xml:space="preserve"> </w:t>
            </w:r>
            <w:r w:rsidRPr="00117A91">
              <w:rPr>
                <w:sz w:val="16"/>
                <w:szCs w:val="24"/>
                <w:rtl/>
              </w:rPr>
              <w:t>٥٣٨</w:t>
            </w:r>
          </w:p>
        </w:tc>
        <w:tc>
          <w:tcPr>
            <w:tcW w:w="1168" w:type="dxa"/>
            <w:shd w:val="clear" w:color="auto" w:fill="auto"/>
          </w:tcPr>
          <w:p w:rsidR="00117A91" w:rsidRPr="00117A91" w:rsidRDefault="00117A91" w:rsidP="00B54B02">
            <w:pPr>
              <w:bidi w:val="0"/>
              <w:spacing w:before="20" w:after="40" w:line="300" w:lineRule="exact"/>
              <w:ind w:left="113" w:right="113"/>
              <w:jc w:val="right"/>
              <w:rPr>
                <w:sz w:val="16"/>
                <w:szCs w:val="24"/>
              </w:rPr>
            </w:pPr>
            <w:r w:rsidRPr="00117A91">
              <w:rPr>
                <w:sz w:val="16"/>
                <w:szCs w:val="24"/>
                <w:rtl/>
              </w:rPr>
              <w:t>١٠٠</w:t>
            </w:r>
            <w:r w:rsidRPr="00117A91">
              <w:rPr>
                <w:rFonts w:cs="Times New Roman"/>
                <w:sz w:val="16"/>
                <w:szCs w:val="24"/>
                <w:rtl/>
              </w:rPr>
              <w:t>٫</w:t>
            </w:r>
            <w:r w:rsidRPr="00117A91">
              <w:rPr>
                <w:sz w:val="16"/>
                <w:szCs w:val="24"/>
                <w:rtl/>
              </w:rPr>
              <w:t>٠</w:t>
            </w:r>
          </w:p>
        </w:tc>
        <w:tc>
          <w:tcPr>
            <w:tcW w:w="1176"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٢٧</w:t>
            </w:r>
            <w:r w:rsidRPr="00117A91">
              <w:rPr>
                <w:sz w:val="16"/>
                <w:szCs w:val="24"/>
              </w:rPr>
              <w:t xml:space="preserve"> </w:t>
            </w:r>
            <w:r w:rsidRPr="00117A91">
              <w:rPr>
                <w:sz w:val="16"/>
                <w:szCs w:val="24"/>
                <w:rtl/>
              </w:rPr>
              <w:t>٣٢٣</w:t>
            </w:r>
            <w:r w:rsidRPr="00117A91">
              <w:rPr>
                <w:sz w:val="16"/>
                <w:szCs w:val="24"/>
              </w:rPr>
              <w:t xml:space="preserve"> </w:t>
            </w:r>
            <w:r w:rsidRPr="00117A91">
              <w:rPr>
                <w:sz w:val="16"/>
                <w:szCs w:val="24"/>
                <w:rtl/>
              </w:rPr>
              <w:t>٦٣٢</w:t>
            </w:r>
          </w:p>
        </w:tc>
        <w:tc>
          <w:tcPr>
            <w:tcW w:w="1434" w:type="dxa"/>
            <w:shd w:val="clear" w:color="auto" w:fill="auto"/>
          </w:tcPr>
          <w:p w:rsidR="00117A91" w:rsidRPr="00117A91" w:rsidRDefault="00117A91" w:rsidP="00B54B02">
            <w:pPr>
              <w:bidi w:val="0"/>
              <w:spacing w:before="20" w:after="40" w:line="300" w:lineRule="exact"/>
              <w:ind w:right="113"/>
              <w:jc w:val="right"/>
              <w:rPr>
                <w:sz w:val="16"/>
                <w:szCs w:val="24"/>
              </w:rPr>
            </w:pPr>
            <w:r w:rsidRPr="00117A91">
              <w:rPr>
                <w:sz w:val="16"/>
                <w:szCs w:val="24"/>
                <w:rtl/>
              </w:rPr>
              <w:t>٩</w:t>
            </w:r>
            <w:r w:rsidRPr="00117A91">
              <w:rPr>
                <w:rFonts w:cs="Times New Roman"/>
                <w:sz w:val="16"/>
                <w:szCs w:val="24"/>
                <w:rtl/>
              </w:rPr>
              <w:t>٫</w:t>
            </w:r>
            <w:r w:rsidRPr="00117A91">
              <w:rPr>
                <w:sz w:val="16"/>
                <w:szCs w:val="24"/>
                <w:rtl/>
              </w:rPr>
              <w:t>٧</w:t>
            </w:r>
          </w:p>
        </w:tc>
      </w:tr>
      <w:tr w:rsidR="00E06C04" w:rsidRPr="00117A91" w:rsidTr="00E06C04">
        <w:trPr>
          <w:trHeight w:val="240"/>
        </w:trPr>
        <w:tc>
          <w:tcPr>
            <w:tcW w:w="1834" w:type="dxa"/>
            <w:shd w:val="clear" w:color="auto" w:fill="auto"/>
          </w:tcPr>
          <w:p w:rsidR="00117A91" w:rsidRPr="00117A91" w:rsidRDefault="00117A91" w:rsidP="00B54B02">
            <w:pPr>
              <w:spacing w:before="20" w:after="40" w:line="300" w:lineRule="exact"/>
              <w:ind w:left="57" w:right="170"/>
              <w:rPr>
                <w:rFonts w:hint="cs"/>
                <w:sz w:val="16"/>
                <w:szCs w:val="24"/>
                <w:rtl/>
              </w:rPr>
            </w:pPr>
            <w:r w:rsidRPr="00117A91">
              <w:rPr>
                <w:rFonts w:hint="cs"/>
                <w:sz w:val="16"/>
                <w:szCs w:val="24"/>
                <w:rtl/>
              </w:rPr>
              <w:t>البيض</w:t>
            </w:r>
          </w:p>
        </w:tc>
        <w:tc>
          <w:tcPr>
            <w:tcW w:w="1302"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٢١١</w:t>
            </w:r>
            <w:r w:rsidRPr="00117A91">
              <w:rPr>
                <w:sz w:val="16"/>
                <w:szCs w:val="24"/>
              </w:rPr>
              <w:t xml:space="preserve"> </w:t>
            </w:r>
            <w:r w:rsidRPr="00117A91">
              <w:rPr>
                <w:sz w:val="16"/>
                <w:szCs w:val="24"/>
                <w:rtl/>
              </w:rPr>
              <w:t>٤٦٠</w:t>
            </w:r>
            <w:r w:rsidRPr="00117A91">
              <w:rPr>
                <w:sz w:val="16"/>
                <w:szCs w:val="24"/>
              </w:rPr>
              <w:t xml:space="preserve"> </w:t>
            </w:r>
            <w:r w:rsidRPr="00117A91">
              <w:rPr>
                <w:sz w:val="16"/>
                <w:szCs w:val="24"/>
                <w:rtl/>
              </w:rPr>
              <w:t>٦٢٦</w:t>
            </w:r>
          </w:p>
        </w:tc>
        <w:tc>
          <w:tcPr>
            <w:tcW w:w="1483"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٩٧</w:t>
            </w:r>
            <w:r w:rsidRPr="00117A91">
              <w:rPr>
                <w:rFonts w:cs="Times New Roman"/>
                <w:sz w:val="16"/>
                <w:szCs w:val="24"/>
                <w:rtl/>
              </w:rPr>
              <w:t>٫</w:t>
            </w:r>
            <w:r w:rsidRPr="00117A91">
              <w:rPr>
                <w:sz w:val="16"/>
                <w:szCs w:val="24"/>
                <w:rtl/>
              </w:rPr>
              <w:t>٦</w:t>
            </w:r>
          </w:p>
        </w:tc>
        <w:tc>
          <w:tcPr>
            <w:tcW w:w="1240"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٢٩٩</w:t>
            </w:r>
            <w:r w:rsidRPr="00117A91">
              <w:rPr>
                <w:sz w:val="16"/>
                <w:szCs w:val="24"/>
              </w:rPr>
              <w:t xml:space="preserve"> </w:t>
            </w:r>
            <w:r w:rsidRPr="00117A91">
              <w:rPr>
                <w:sz w:val="16"/>
                <w:szCs w:val="24"/>
                <w:rtl/>
              </w:rPr>
              <w:t>٧٣٦</w:t>
            </w:r>
            <w:r w:rsidRPr="00117A91">
              <w:rPr>
                <w:sz w:val="16"/>
                <w:szCs w:val="24"/>
              </w:rPr>
              <w:t xml:space="preserve"> </w:t>
            </w:r>
            <w:r w:rsidRPr="00117A91">
              <w:rPr>
                <w:sz w:val="16"/>
                <w:szCs w:val="24"/>
                <w:rtl/>
              </w:rPr>
              <w:t>٤٦٥</w:t>
            </w:r>
          </w:p>
        </w:tc>
        <w:tc>
          <w:tcPr>
            <w:tcW w:w="1168" w:type="dxa"/>
            <w:shd w:val="clear" w:color="auto" w:fill="auto"/>
          </w:tcPr>
          <w:p w:rsidR="00117A91" w:rsidRPr="00117A91" w:rsidRDefault="00117A91" w:rsidP="00B54B02">
            <w:pPr>
              <w:bidi w:val="0"/>
              <w:spacing w:before="20" w:after="40" w:line="300" w:lineRule="exact"/>
              <w:ind w:left="113" w:right="113"/>
              <w:jc w:val="right"/>
              <w:rPr>
                <w:sz w:val="16"/>
                <w:szCs w:val="24"/>
              </w:rPr>
            </w:pPr>
            <w:r w:rsidRPr="00117A91">
              <w:rPr>
                <w:sz w:val="16"/>
                <w:szCs w:val="24"/>
                <w:rtl/>
              </w:rPr>
              <w:t>٩٧</w:t>
            </w:r>
            <w:r w:rsidRPr="00117A91">
              <w:rPr>
                <w:rFonts w:cs="Times New Roman"/>
                <w:sz w:val="16"/>
                <w:szCs w:val="24"/>
                <w:rtl/>
              </w:rPr>
              <w:t>٫</w:t>
            </w:r>
            <w:r w:rsidRPr="00117A91">
              <w:rPr>
                <w:sz w:val="16"/>
                <w:szCs w:val="24"/>
                <w:rtl/>
              </w:rPr>
              <w:t>١</w:t>
            </w:r>
          </w:p>
        </w:tc>
        <w:tc>
          <w:tcPr>
            <w:tcW w:w="1176"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٢٥</w:t>
            </w:r>
            <w:r w:rsidRPr="00117A91">
              <w:rPr>
                <w:sz w:val="16"/>
                <w:szCs w:val="24"/>
              </w:rPr>
              <w:t xml:space="preserve"> </w:t>
            </w:r>
            <w:r w:rsidRPr="00117A91">
              <w:rPr>
                <w:sz w:val="16"/>
                <w:szCs w:val="24"/>
                <w:rtl/>
              </w:rPr>
              <w:t>١٤٠</w:t>
            </w:r>
            <w:r w:rsidRPr="00117A91">
              <w:rPr>
                <w:sz w:val="16"/>
                <w:szCs w:val="24"/>
              </w:rPr>
              <w:t xml:space="preserve"> </w:t>
            </w:r>
            <w:r w:rsidRPr="00117A91">
              <w:rPr>
                <w:sz w:val="16"/>
                <w:szCs w:val="24"/>
                <w:rtl/>
              </w:rPr>
              <w:t>٧٨٧</w:t>
            </w:r>
          </w:p>
        </w:tc>
        <w:tc>
          <w:tcPr>
            <w:tcW w:w="1434" w:type="dxa"/>
            <w:shd w:val="clear" w:color="auto" w:fill="auto"/>
          </w:tcPr>
          <w:p w:rsidR="00117A91" w:rsidRPr="00117A91" w:rsidRDefault="00117A91" w:rsidP="00B54B02">
            <w:pPr>
              <w:bidi w:val="0"/>
              <w:spacing w:before="20" w:after="40" w:line="300" w:lineRule="exact"/>
              <w:ind w:right="113"/>
              <w:jc w:val="right"/>
              <w:rPr>
                <w:sz w:val="16"/>
                <w:szCs w:val="24"/>
              </w:rPr>
            </w:pPr>
            <w:r w:rsidRPr="00117A91">
              <w:rPr>
                <w:sz w:val="16"/>
                <w:szCs w:val="24"/>
                <w:rtl/>
              </w:rPr>
              <w:t>٩</w:t>
            </w:r>
            <w:r w:rsidRPr="00117A91">
              <w:rPr>
                <w:rFonts w:cs="Times New Roman"/>
                <w:sz w:val="16"/>
                <w:szCs w:val="24"/>
                <w:rtl/>
              </w:rPr>
              <w:t>٫</w:t>
            </w:r>
            <w:r w:rsidRPr="00117A91">
              <w:rPr>
                <w:sz w:val="16"/>
                <w:szCs w:val="24"/>
                <w:rtl/>
              </w:rPr>
              <w:t>٢</w:t>
            </w:r>
          </w:p>
        </w:tc>
      </w:tr>
      <w:tr w:rsidR="00E06C04" w:rsidRPr="00117A91" w:rsidTr="00E06C04">
        <w:trPr>
          <w:trHeight w:val="240"/>
        </w:trPr>
        <w:tc>
          <w:tcPr>
            <w:tcW w:w="1834" w:type="dxa"/>
            <w:shd w:val="clear" w:color="auto" w:fill="auto"/>
          </w:tcPr>
          <w:p w:rsidR="00117A91" w:rsidRPr="00276DF2" w:rsidRDefault="00117A91" w:rsidP="00B54B02">
            <w:pPr>
              <w:spacing w:before="20" w:after="40" w:line="300" w:lineRule="exact"/>
              <w:ind w:left="57" w:right="227"/>
              <w:rPr>
                <w:rFonts w:hint="cs"/>
                <w:spacing w:val="-6"/>
                <w:sz w:val="16"/>
                <w:szCs w:val="24"/>
                <w:rtl/>
              </w:rPr>
            </w:pPr>
            <w:r w:rsidRPr="00276DF2">
              <w:rPr>
                <w:rFonts w:hint="cs"/>
                <w:spacing w:val="-6"/>
                <w:sz w:val="16"/>
                <w:szCs w:val="24"/>
                <w:rtl/>
              </w:rPr>
              <w:t>الأمريكيون السود أو المنحدر</w:t>
            </w:r>
            <w:r w:rsidR="005D3CC0">
              <w:rPr>
                <w:rFonts w:hint="cs"/>
                <w:spacing w:val="-6"/>
                <w:sz w:val="16"/>
                <w:szCs w:val="24"/>
                <w:rtl/>
              </w:rPr>
              <w:t>ون</w:t>
            </w:r>
            <w:r w:rsidRPr="00276DF2">
              <w:rPr>
                <w:rFonts w:hint="cs"/>
                <w:spacing w:val="-6"/>
                <w:sz w:val="16"/>
                <w:szCs w:val="24"/>
                <w:rtl/>
              </w:rPr>
              <w:t xml:space="preserve"> من أصل أفريقي</w:t>
            </w:r>
          </w:p>
        </w:tc>
        <w:tc>
          <w:tcPr>
            <w:tcW w:w="1302"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٣٤</w:t>
            </w:r>
            <w:r w:rsidRPr="00117A91">
              <w:rPr>
                <w:sz w:val="16"/>
                <w:szCs w:val="24"/>
              </w:rPr>
              <w:t xml:space="preserve"> </w:t>
            </w:r>
            <w:r w:rsidRPr="00117A91">
              <w:rPr>
                <w:sz w:val="16"/>
                <w:szCs w:val="24"/>
                <w:rtl/>
              </w:rPr>
              <w:t>٦٥٨</w:t>
            </w:r>
            <w:r w:rsidRPr="00117A91">
              <w:rPr>
                <w:sz w:val="16"/>
                <w:szCs w:val="24"/>
              </w:rPr>
              <w:t xml:space="preserve"> </w:t>
            </w:r>
            <w:r w:rsidRPr="00117A91">
              <w:rPr>
                <w:sz w:val="16"/>
                <w:szCs w:val="24"/>
                <w:rtl/>
              </w:rPr>
              <w:t>١٩٠</w:t>
            </w:r>
          </w:p>
        </w:tc>
        <w:tc>
          <w:tcPr>
            <w:tcW w:w="1483"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٧٥</w:t>
            </w:r>
            <w:r w:rsidRPr="00117A91">
              <w:rPr>
                <w:rFonts w:cs="Times New Roman"/>
                <w:sz w:val="16"/>
                <w:szCs w:val="24"/>
                <w:rtl/>
              </w:rPr>
              <w:t>٫</w:t>
            </w:r>
            <w:r w:rsidRPr="00117A91">
              <w:rPr>
                <w:sz w:val="16"/>
                <w:szCs w:val="24"/>
                <w:rtl/>
              </w:rPr>
              <w:t>١</w:t>
            </w:r>
          </w:p>
        </w:tc>
        <w:tc>
          <w:tcPr>
            <w:tcW w:w="1240"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٢٢٣</w:t>
            </w:r>
            <w:r w:rsidRPr="00117A91">
              <w:rPr>
                <w:sz w:val="16"/>
                <w:szCs w:val="24"/>
              </w:rPr>
              <w:t xml:space="preserve"> </w:t>
            </w:r>
            <w:r w:rsidRPr="00117A91">
              <w:rPr>
                <w:sz w:val="16"/>
                <w:szCs w:val="24"/>
                <w:rtl/>
              </w:rPr>
              <w:t>٥٥٣</w:t>
            </w:r>
            <w:r w:rsidRPr="00117A91">
              <w:rPr>
                <w:sz w:val="16"/>
                <w:szCs w:val="24"/>
              </w:rPr>
              <w:t xml:space="preserve"> </w:t>
            </w:r>
            <w:r w:rsidRPr="00117A91">
              <w:rPr>
                <w:sz w:val="16"/>
                <w:szCs w:val="24"/>
                <w:rtl/>
              </w:rPr>
              <w:t>٢٦٥</w:t>
            </w:r>
          </w:p>
        </w:tc>
        <w:tc>
          <w:tcPr>
            <w:tcW w:w="1168" w:type="dxa"/>
            <w:shd w:val="clear" w:color="auto" w:fill="auto"/>
          </w:tcPr>
          <w:p w:rsidR="00117A91" w:rsidRPr="00117A91" w:rsidRDefault="00117A91" w:rsidP="00B54B02">
            <w:pPr>
              <w:bidi w:val="0"/>
              <w:spacing w:before="20" w:after="40" w:line="300" w:lineRule="exact"/>
              <w:ind w:left="113" w:right="113"/>
              <w:jc w:val="right"/>
              <w:rPr>
                <w:sz w:val="16"/>
                <w:szCs w:val="24"/>
              </w:rPr>
            </w:pPr>
            <w:r w:rsidRPr="00117A91">
              <w:rPr>
                <w:sz w:val="16"/>
                <w:szCs w:val="24"/>
                <w:rtl/>
              </w:rPr>
              <w:t>٧٢</w:t>
            </w:r>
            <w:r w:rsidRPr="00117A91">
              <w:rPr>
                <w:rFonts w:cs="Times New Roman"/>
                <w:sz w:val="16"/>
                <w:szCs w:val="24"/>
                <w:rtl/>
              </w:rPr>
              <w:t>٫</w:t>
            </w:r>
            <w:r w:rsidRPr="00117A91">
              <w:rPr>
                <w:sz w:val="16"/>
                <w:szCs w:val="24"/>
                <w:rtl/>
              </w:rPr>
              <w:t>٤</w:t>
            </w:r>
          </w:p>
        </w:tc>
        <w:tc>
          <w:tcPr>
            <w:tcW w:w="1176"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١٢</w:t>
            </w:r>
            <w:r w:rsidRPr="00117A91">
              <w:rPr>
                <w:sz w:val="16"/>
                <w:szCs w:val="24"/>
              </w:rPr>
              <w:t xml:space="preserve"> </w:t>
            </w:r>
            <w:r w:rsidRPr="00117A91">
              <w:rPr>
                <w:sz w:val="16"/>
                <w:szCs w:val="24"/>
                <w:rtl/>
              </w:rPr>
              <w:t>٠٩٢</w:t>
            </w:r>
            <w:r w:rsidRPr="00117A91">
              <w:rPr>
                <w:sz w:val="16"/>
                <w:szCs w:val="24"/>
              </w:rPr>
              <w:t xml:space="preserve"> </w:t>
            </w:r>
            <w:r w:rsidRPr="00117A91">
              <w:rPr>
                <w:sz w:val="16"/>
                <w:szCs w:val="24"/>
                <w:rtl/>
              </w:rPr>
              <w:t>٦٣٩</w:t>
            </w:r>
          </w:p>
        </w:tc>
        <w:tc>
          <w:tcPr>
            <w:tcW w:w="1434" w:type="dxa"/>
            <w:shd w:val="clear" w:color="auto" w:fill="auto"/>
          </w:tcPr>
          <w:p w:rsidR="00117A91" w:rsidRPr="00117A91" w:rsidRDefault="00117A91" w:rsidP="00B54B02">
            <w:pPr>
              <w:bidi w:val="0"/>
              <w:spacing w:before="20" w:after="40" w:line="300" w:lineRule="exact"/>
              <w:ind w:right="113"/>
              <w:jc w:val="right"/>
              <w:rPr>
                <w:sz w:val="16"/>
                <w:szCs w:val="24"/>
              </w:rPr>
            </w:pPr>
            <w:r w:rsidRPr="00117A91">
              <w:rPr>
                <w:sz w:val="16"/>
                <w:szCs w:val="24"/>
                <w:rtl/>
              </w:rPr>
              <w:t>٥</w:t>
            </w:r>
            <w:r w:rsidRPr="00117A91">
              <w:rPr>
                <w:rFonts w:cs="Times New Roman"/>
                <w:sz w:val="16"/>
                <w:szCs w:val="24"/>
                <w:rtl/>
              </w:rPr>
              <w:t>٫</w:t>
            </w:r>
            <w:r w:rsidRPr="00117A91">
              <w:rPr>
                <w:sz w:val="16"/>
                <w:szCs w:val="24"/>
                <w:rtl/>
              </w:rPr>
              <w:t>٧</w:t>
            </w:r>
          </w:p>
        </w:tc>
      </w:tr>
      <w:tr w:rsidR="00E06C04" w:rsidRPr="00117A91" w:rsidTr="00E06C04">
        <w:trPr>
          <w:trHeight w:val="240"/>
        </w:trPr>
        <w:tc>
          <w:tcPr>
            <w:tcW w:w="1834" w:type="dxa"/>
            <w:shd w:val="clear" w:color="auto" w:fill="auto"/>
          </w:tcPr>
          <w:p w:rsidR="00117A91" w:rsidRPr="00E06C04" w:rsidRDefault="00117A91" w:rsidP="00B54B02">
            <w:pPr>
              <w:spacing w:before="20" w:after="40" w:line="300" w:lineRule="exact"/>
              <w:ind w:left="57" w:right="227"/>
              <w:rPr>
                <w:rFonts w:hint="cs"/>
                <w:spacing w:val="-4"/>
                <w:sz w:val="16"/>
                <w:szCs w:val="24"/>
                <w:rtl/>
              </w:rPr>
            </w:pPr>
            <w:r w:rsidRPr="00E06C04">
              <w:rPr>
                <w:rFonts w:hint="cs"/>
                <w:spacing w:val="-4"/>
                <w:sz w:val="16"/>
                <w:szCs w:val="24"/>
                <w:rtl/>
              </w:rPr>
              <w:t>هن</w:t>
            </w:r>
            <w:r w:rsidR="00E06C04">
              <w:rPr>
                <w:rFonts w:hint="cs"/>
                <w:spacing w:val="-4"/>
                <w:sz w:val="16"/>
                <w:szCs w:val="24"/>
                <w:rtl/>
              </w:rPr>
              <w:t>ـ</w:t>
            </w:r>
            <w:r w:rsidRPr="00E06C04">
              <w:rPr>
                <w:rFonts w:hint="cs"/>
                <w:spacing w:val="-4"/>
                <w:sz w:val="16"/>
                <w:szCs w:val="24"/>
                <w:rtl/>
              </w:rPr>
              <w:t>ود أمريكا وس</w:t>
            </w:r>
            <w:r w:rsidR="00E06C04">
              <w:rPr>
                <w:rFonts w:hint="cs"/>
                <w:spacing w:val="-4"/>
                <w:sz w:val="16"/>
                <w:szCs w:val="24"/>
                <w:rtl/>
              </w:rPr>
              <w:t>ـ</w:t>
            </w:r>
            <w:r w:rsidRPr="00E06C04">
              <w:rPr>
                <w:rFonts w:hint="cs"/>
                <w:spacing w:val="-4"/>
                <w:sz w:val="16"/>
                <w:szCs w:val="24"/>
                <w:rtl/>
              </w:rPr>
              <w:t>كان ألاسكا</w:t>
            </w:r>
          </w:p>
        </w:tc>
        <w:tc>
          <w:tcPr>
            <w:tcW w:w="1302"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٢</w:t>
            </w:r>
            <w:r w:rsidRPr="00117A91">
              <w:rPr>
                <w:sz w:val="16"/>
                <w:szCs w:val="24"/>
              </w:rPr>
              <w:t xml:space="preserve"> </w:t>
            </w:r>
            <w:r w:rsidRPr="00117A91">
              <w:rPr>
                <w:sz w:val="16"/>
                <w:szCs w:val="24"/>
                <w:rtl/>
              </w:rPr>
              <w:t>٤٧٥</w:t>
            </w:r>
            <w:r w:rsidRPr="00117A91">
              <w:rPr>
                <w:sz w:val="16"/>
                <w:szCs w:val="24"/>
              </w:rPr>
              <w:t xml:space="preserve"> </w:t>
            </w:r>
            <w:r w:rsidRPr="00117A91">
              <w:rPr>
                <w:sz w:val="16"/>
                <w:szCs w:val="24"/>
                <w:rtl/>
              </w:rPr>
              <w:t>٩٥٦</w:t>
            </w:r>
          </w:p>
        </w:tc>
        <w:tc>
          <w:tcPr>
            <w:tcW w:w="1483"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١٢</w:t>
            </w:r>
            <w:r w:rsidRPr="00117A91">
              <w:rPr>
                <w:rFonts w:cs="Times New Roman"/>
                <w:sz w:val="16"/>
                <w:szCs w:val="24"/>
                <w:rtl/>
              </w:rPr>
              <w:t>٫</w:t>
            </w:r>
            <w:r w:rsidRPr="00117A91">
              <w:rPr>
                <w:sz w:val="16"/>
                <w:szCs w:val="24"/>
                <w:rtl/>
              </w:rPr>
              <w:t>٣</w:t>
            </w:r>
          </w:p>
        </w:tc>
        <w:tc>
          <w:tcPr>
            <w:tcW w:w="1240"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٣٨</w:t>
            </w:r>
            <w:r w:rsidRPr="00117A91">
              <w:rPr>
                <w:sz w:val="16"/>
                <w:szCs w:val="24"/>
              </w:rPr>
              <w:t xml:space="preserve"> </w:t>
            </w:r>
            <w:r w:rsidRPr="00117A91">
              <w:rPr>
                <w:sz w:val="16"/>
                <w:szCs w:val="24"/>
                <w:rtl/>
              </w:rPr>
              <w:t>٩٢٩</w:t>
            </w:r>
            <w:r w:rsidRPr="00117A91">
              <w:rPr>
                <w:sz w:val="16"/>
                <w:szCs w:val="24"/>
              </w:rPr>
              <w:t xml:space="preserve"> </w:t>
            </w:r>
            <w:r w:rsidRPr="00117A91">
              <w:rPr>
                <w:sz w:val="16"/>
                <w:szCs w:val="24"/>
                <w:rtl/>
              </w:rPr>
              <w:t>٣١٩</w:t>
            </w:r>
          </w:p>
        </w:tc>
        <w:tc>
          <w:tcPr>
            <w:tcW w:w="1168" w:type="dxa"/>
            <w:shd w:val="clear" w:color="auto" w:fill="auto"/>
          </w:tcPr>
          <w:p w:rsidR="00117A91" w:rsidRPr="00117A91" w:rsidRDefault="00117A91" w:rsidP="00B54B02">
            <w:pPr>
              <w:bidi w:val="0"/>
              <w:spacing w:before="20" w:after="40" w:line="300" w:lineRule="exact"/>
              <w:ind w:left="113" w:right="113"/>
              <w:jc w:val="right"/>
              <w:rPr>
                <w:sz w:val="16"/>
                <w:szCs w:val="24"/>
              </w:rPr>
            </w:pPr>
            <w:r w:rsidRPr="00117A91">
              <w:rPr>
                <w:sz w:val="16"/>
                <w:szCs w:val="24"/>
                <w:rtl/>
              </w:rPr>
              <w:t>١٢</w:t>
            </w:r>
            <w:r w:rsidRPr="00117A91">
              <w:rPr>
                <w:rFonts w:cs="Times New Roman"/>
                <w:sz w:val="16"/>
                <w:szCs w:val="24"/>
                <w:rtl/>
              </w:rPr>
              <w:t>٫</w:t>
            </w:r>
            <w:r w:rsidRPr="00117A91">
              <w:rPr>
                <w:sz w:val="16"/>
                <w:szCs w:val="24"/>
                <w:rtl/>
              </w:rPr>
              <w:t>٦</w:t>
            </w:r>
          </w:p>
        </w:tc>
        <w:tc>
          <w:tcPr>
            <w:tcW w:w="1176"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٤</w:t>
            </w:r>
            <w:r w:rsidRPr="00117A91">
              <w:rPr>
                <w:sz w:val="16"/>
                <w:szCs w:val="24"/>
              </w:rPr>
              <w:t xml:space="preserve"> </w:t>
            </w:r>
            <w:r w:rsidRPr="00117A91">
              <w:rPr>
                <w:sz w:val="16"/>
                <w:szCs w:val="24"/>
                <w:rtl/>
              </w:rPr>
              <w:t>٢٧١</w:t>
            </w:r>
            <w:r w:rsidRPr="00117A91">
              <w:rPr>
                <w:sz w:val="16"/>
                <w:szCs w:val="24"/>
              </w:rPr>
              <w:t xml:space="preserve"> </w:t>
            </w:r>
            <w:r w:rsidRPr="00117A91">
              <w:rPr>
                <w:sz w:val="16"/>
                <w:szCs w:val="24"/>
                <w:rtl/>
              </w:rPr>
              <w:t>١٢٩</w:t>
            </w:r>
          </w:p>
        </w:tc>
        <w:tc>
          <w:tcPr>
            <w:tcW w:w="1434" w:type="dxa"/>
            <w:shd w:val="clear" w:color="auto" w:fill="auto"/>
          </w:tcPr>
          <w:p w:rsidR="00117A91" w:rsidRPr="00117A91" w:rsidRDefault="00117A91" w:rsidP="00B54B02">
            <w:pPr>
              <w:bidi w:val="0"/>
              <w:spacing w:before="20" w:after="40" w:line="300" w:lineRule="exact"/>
              <w:ind w:right="113"/>
              <w:jc w:val="right"/>
              <w:rPr>
                <w:sz w:val="16"/>
                <w:szCs w:val="24"/>
              </w:rPr>
            </w:pPr>
            <w:r w:rsidRPr="00117A91">
              <w:rPr>
                <w:sz w:val="16"/>
                <w:szCs w:val="24"/>
                <w:rtl/>
              </w:rPr>
              <w:t>١٢</w:t>
            </w:r>
            <w:r w:rsidRPr="00117A91">
              <w:rPr>
                <w:rFonts w:cs="Times New Roman"/>
                <w:sz w:val="16"/>
                <w:szCs w:val="24"/>
                <w:rtl/>
              </w:rPr>
              <w:t>٫</w:t>
            </w:r>
            <w:r w:rsidRPr="00117A91">
              <w:rPr>
                <w:sz w:val="16"/>
                <w:szCs w:val="24"/>
                <w:rtl/>
              </w:rPr>
              <w:t>٣</w:t>
            </w:r>
          </w:p>
        </w:tc>
      </w:tr>
      <w:tr w:rsidR="00E06C04" w:rsidRPr="00117A91" w:rsidTr="00E06C04">
        <w:trPr>
          <w:trHeight w:val="240"/>
        </w:trPr>
        <w:tc>
          <w:tcPr>
            <w:tcW w:w="1834" w:type="dxa"/>
            <w:shd w:val="clear" w:color="auto" w:fill="auto"/>
          </w:tcPr>
          <w:p w:rsidR="00117A91" w:rsidRPr="00117A91" w:rsidRDefault="00117A91" w:rsidP="00B54B02">
            <w:pPr>
              <w:spacing w:before="20" w:after="40" w:line="300" w:lineRule="exact"/>
              <w:ind w:left="57" w:right="227"/>
              <w:rPr>
                <w:rFonts w:hint="cs"/>
                <w:sz w:val="16"/>
                <w:szCs w:val="24"/>
                <w:rtl/>
              </w:rPr>
            </w:pPr>
            <w:r w:rsidRPr="00117A91">
              <w:rPr>
                <w:rFonts w:hint="cs"/>
                <w:sz w:val="16"/>
                <w:szCs w:val="24"/>
                <w:rtl/>
              </w:rPr>
              <w:t>الأصليون</w:t>
            </w:r>
          </w:p>
        </w:tc>
        <w:tc>
          <w:tcPr>
            <w:tcW w:w="1302"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١٠</w:t>
            </w:r>
            <w:r w:rsidRPr="00117A91">
              <w:rPr>
                <w:sz w:val="16"/>
                <w:szCs w:val="24"/>
              </w:rPr>
              <w:t xml:space="preserve"> </w:t>
            </w:r>
            <w:r w:rsidRPr="00117A91">
              <w:rPr>
                <w:sz w:val="16"/>
                <w:szCs w:val="24"/>
                <w:rtl/>
              </w:rPr>
              <w:t>٢٤٢</w:t>
            </w:r>
            <w:r w:rsidRPr="00117A91">
              <w:rPr>
                <w:sz w:val="16"/>
                <w:szCs w:val="24"/>
              </w:rPr>
              <w:t xml:space="preserve"> </w:t>
            </w:r>
            <w:r w:rsidRPr="00117A91">
              <w:rPr>
                <w:sz w:val="16"/>
                <w:szCs w:val="24"/>
                <w:rtl/>
              </w:rPr>
              <w:t>٩٩٨</w:t>
            </w:r>
          </w:p>
        </w:tc>
        <w:tc>
          <w:tcPr>
            <w:tcW w:w="1483"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٠</w:t>
            </w:r>
            <w:r w:rsidRPr="00117A91">
              <w:rPr>
                <w:rFonts w:cs="Times New Roman"/>
                <w:sz w:val="16"/>
                <w:szCs w:val="24"/>
                <w:rtl/>
              </w:rPr>
              <w:t>٫</w:t>
            </w:r>
            <w:r w:rsidRPr="00117A91">
              <w:rPr>
                <w:sz w:val="16"/>
                <w:szCs w:val="24"/>
                <w:rtl/>
              </w:rPr>
              <w:t>٩</w:t>
            </w:r>
          </w:p>
        </w:tc>
        <w:tc>
          <w:tcPr>
            <w:tcW w:w="1240"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٢</w:t>
            </w:r>
            <w:r w:rsidRPr="00117A91">
              <w:rPr>
                <w:sz w:val="16"/>
                <w:szCs w:val="24"/>
              </w:rPr>
              <w:t xml:space="preserve"> </w:t>
            </w:r>
            <w:r w:rsidRPr="00117A91">
              <w:rPr>
                <w:sz w:val="16"/>
                <w:szCs w:val="24"/>
                <w:rtl/>
              </w:rPr>
              <w:t>٩٣٢</w:t>
            </w:r>
            <w:r w:rsidRPr="00117A91">
              <w:rPr>
                <w:sz w:val="16"/>
                <w:szCs w:val="24"/>
              </w:rPr>
              <w:t xml:space="preserve"> </w:t>
            </w:r>
            <w:r w:rsidRPr="00117A91">
              <w:rPr>
                <w:sz w:val="16"/>
                <w:szCs w:val="24"/>
                <w:rtl/>
              </w:rPr>
              <w:t>٢٤٨</w:t>
            </w:r>
          </w:p>
        </w:tc>
        <w:tc>
          <w:tcPr>
            <w:tcW w:w="1168" w:type="dxa"/>
            <w:shd w:val="clear" w:color="auto" w:fill="auto"/>
          </w:tcPr>
          <w:p w:rsidR="00117A91" w:rsidRPr="00117A91" w:rsidRDefault="00117A91" w:rsidP="00B54B02">
            <w:pPr>
              <w:bidi w:val="0"/>
              <w:spacing w:before="20" w:after="40" w:line="300" w:lineRule="exact"/>
              <w:ind w:left="113" w:right="113"/>
              <w:jc w:val="right"/>
              <w:rPr>
                <w:sz w:val="16"/>
                <w:szCs w:val="24"/>
              </w:rPr>
            </w:pPr>
            <w:r w:rsidRPr="00117A91">
              <w:rPr>
                <w:sz w:val="16"/>
                <w:szCs w:val="24"/>
                <w:rtl/>
              </w:rPr>
              <w:t>٠</w:t>
            </w:r>
            <w:r w:rsidRPr="00117A91">
              <w:rPr>
                <w:rFonts w:cs="Times New Roman"/>
                <w:sz w:val="16"/>
                <w:szCs w:val="24"/>
                <w:rtl/>
              </w:rPr>
              <w:t>٫</w:t>
            </w:r>
            <w:r w:rsidRPr="00117A91">
              <w:rPr>
                <w:sz w:val="16"/>
                <w:szCs w:val="24"/>
                <w:rtl/>
              </w:rPr>
              <w:t>٩</w:t>
            </w:r>
          </w:p>
        </w:tc>
        <w:tc>
          <w:tcPr>
            <w:tcW w:w="1176"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٤٥٦</w:t>
            </w:r>
            <w:r w:rsidRPr="00117A91">
              <w:rPr>
                <w:sz w:val="16"/>
                <w:szCs w:val="24"/>
              </w:rPr>
              <w:t xml:space="preserve"> </w:t>
            </w:r>
            <w:r w:rsidRPr="00117A91">
              <w:rPr>
                <w:sz w:val="16"/>
                <w:szCs w:val="24"/>
                <w:rtl/>
              </w:rPr>
              <w:t>٢٩٢</w:t>
            </w:r>
          </w:p>
        </w:tc>
        <w:tc>
          <w:tcPr>
            <w:tcW w:w="1434" w:type="dxa"/>
            <w:shd w:val="clear" w:color="auto" w:fill="auto"/>
          </w:tcPr>
          <w:p w:rsidR="00117A91" w:rsidRPr="00117A91" w:rsidRDefault="00117A91" w:rsidP="00B54B02">
            <w:pPr>
              <w:bidi w:val="0"/>
              <w:spacing w:before="20" w:after="40" w:line="300" w:lineRule="exact"/>
              <w:ind w:right="113"/>
              <w:jc w:val="right"/>
              <w:rPr>
                <w:sz w:val="16"/>
                <w:szCs w:val="24"/>
              </w:rPr>
            </w:pPr>
            <w:r w:rsidRPr="00117A91">
              <w:rPr>
                <w:sz w:val="16"/>
                <w:szCs w:val="24"/>
                <w:rtl/>
              </w:rPr>
              <w:t>١٨</w:t>
            </w:r>
            <w:r w:rsidRPr="00117A91">
              <w:rPr>
                <w:rFonts w:cs="Times New Roman"/>
                <w:sz w:val="16"/>
                <w:szCs w:val="24"/>
                <w:rtl/>
              </w:rPr>
              <w:t>٫</w:t>
            </w:r>
            <w:r w:rsidRPr="00117A91">
              <w:rPr>
                <w:sz w:val="16"/>
                <w:szCs w:val="24"/>
                <w:rtl/>
              </w:rPr>
              <w:t>٤</w:t>
            </w:r>
          </w:p>
        </w:tc>
      </w:tr>
      <w:tr w:rsidR="00E06C04" w:rsidRPr="00117A91" w:rsidTr="00E06C04">
        <w:trPr>
          <w:trHeight w:val="240"/>
        </w:trPr>
        <w:tc>
          <w:tcPr>
            <w:tcW w:w="1834" w:type="dxa"/>
            <w:shd w:val="clear" w:color="auto" w:fill="auto"/>
          </w:tcPr>
          <w:p w:rsidR="00117A91" w:rsidRPr="00117A91" w:rsidRDefault="00117A91" w:rsidP="00B54B02">
            <w:pPr>
              <w:spacing w:before="20" w:after="40" w:line="300" w:lineRule="exact"/>
              <w:ind w:left="57" w:right="227"/>
              <w:rPr>
                <w:rFonts w:hint="cs"/>
                <w:sz w:val="16"/>
                <w:szCs w:val="24"/>
                <w:rtl/>
              </w:rPr>
            </w:pPr>
            <w:r w:rsidRPr="00117A91">
              <w:rPr>
                <w:rFonts w:hint="cs"/>
                <w:sz w:val="16"/>
                <w:szCs w:val="24"/>
                <w:rtl/>
              </w:rPr>
              <w:t>الآسيويون</w:t>
            </w:r>
          </w:p>
        </w:tc>
        <w:tc>
          <w:tcPr>
            <w:tcW w:w="1302"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٣٩٨</w:t>
            </w:r>
            <w:r w:rsidRPr="00117A91">
              <w:rPr>
                <w:sz w:val="16"/>
                <w:szCs w:val="24"/>
              </w:rPr>
              <w:t xml:space="preserve"> </w:t>
            </w:r>
            <w:r w:rsidRPr="00117A91">
              <w:rPr>
                <w:sz w:val="16"/>
                <w:szCs w:val="24"/>
                <w:rtl/>
              </w:rPr>
              <w:t>٨٣٥</w:t>
            </w:r>
          </w:p>
        </w:tc>
        <w:tc>
          <w:tcPr>
            <w:tcW w:w="1483"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٣</w:t>
            </w:r>
            <w:r w:rsidRPr="00117A91">
              <w:rPr>
                <w:rFonts w:cs="Times New Roman"/>
                <w:sz w:val="16"/>
                <w:szCs w:val="24"/>
                <w:rtl/>
              </w:rPr>
              <w:t>٫</w:t>
            </w:r>
            <w:r w:rsidRPr="00117A91">
              <w:rPr>
                <w:sz w:val="16"/>
                <w:szCs w:val="24"/>
                <w:rtl/>
              </w:rPr>
              <w:t>٦</w:t>
            </w:r>
          </w:p>
        </w:tc>
        <w:tc>
          <w:tcPr>
            <w:tcW w:w="1240"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١٤</w:t>
            </w:r>
            <w:r w:rsidRPr="00117A91">
              <w:rPr>
                <w:sz w:val="16"/>
                <w:szCs w:val="24"/>
              </w:rPr>
              <w:t xml:space="preserve"> </w:t>
            </w:r>
            <w:r w:rsidRPr="00117A91">
              <w:rPr>
                <w:sz w:val="16"/>
                <w:szCs w:val="24"/>
                <w:rtl/>
              </w:rPr>
              <w:t>٦٧٤</w:t>
            </w:r>
            <w:r w:rsidRPr="00117A91">
              <w:rPr>
                <w:sz w:val="16"/>
                <w:szCs w:val="24"/>
              </w:rPr>
              <w:t xml:space="preserve"> </w:t>
            </w:r>
            <w:r w:rsidRPr="00117A91">
              <w:rPr>
                <w:sz w:val="16"/>
                <w:szCs w:val="24"/>
                <w:rtl/>
              </w:rPr>
              <w:t>٢٥٢</w:t>
            </w:r>
          </w:p>
        </w:tc>
        <w:tc>
          <w:tcPr>
            <w:tcW w:w="1168" w:type="dxa"/>
            <w:shd w:val="clear" w:color="auto" w:fill="auto"/>
          </w:tcPr>
          <w:p w:rsidR="00117A91" w:rsidRPr="00117A91" w:rsidRDefault="00117A91" w:rsidP="00B54B02">
            <w:pPr>
              <w:bidi w:val="0"/>
              <w:spacing w:before="20" w:after="40" w:line="300" w:lineRule="exact"/>
              <w:ind w:left="113" w:right="113"/>
              <w:jc w:val="right"/>
              <w:rPr>
                <w:rFonts w:hint="cs"/>
                <w:sz w:val="16"/>
                <w:szCs w:val="24"/>
                <w:rtl/>
              </w:rPr>
            </w:pPr>
            <w:r w:rsidRPr="00117A91">
              <w:rPr>
                <w:sz w:val="16"/>
                <w:szCs w:val="24"/>
                <w:rtl/>
              </w:rPr>
              <w:t>٤</w:t>
            </w:r>
            <w:r w:rsidRPr="00117A91">
              <w:rPr>
                <w:rFonts w:cs="Times New Roman"/>
                <w:sz w:val="16"/>
                <w:szCs w:val="24"/>
                <w:rtl/>
              </w:rPr>
              <w:t>٫</w:t>
            </w:r>
            <w:r w:rsidRPr="00117A91">
              <w:rPr>
                <w:sz w:val="16"/>
                <w:szCs w:val="24"/>
                <w:rtl/>
              </w:rPr>
              <w:t>٨</w:t>
            </w:r>
          </w:p>
        </w:tc>
        <w:tc>
          <w:tcPr>
            <w:tcW w:w="1176"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٤</w:t>
            </w:r>
            <w:r w:rsidRPr="00117A91">
              <w:rPr>
                <w:sz w:val="16"/>
                <w:szCs w:val="24"/>
              </w:rPr>
              <w:t xml:space="preserve"> </w:t>
            </w:r>
            <w:r w:rsidRPr="00117A91">
              <w:rPr>
                <w:sz w:val="16"/>
                <w:szCs w:val="24"/>
                <w:rtl/>
              </w:rPr>
              <w:t>٤٣١</w:t>
            </w:r>
            <w:r w:rsidRPr="00117A91">
              <w:rPr>
                <w:sz w:val="16"/>
                <w:szCs w:val="24"/>
              </w:rPr>
              <w:t xml:space="preserve"> </w:t>
            </w:r>
            <w:r w:rsidRPr="00117A91">
              <w:rPr>
                <w:sz w:val="16"/>
                <w:szCs w:val="24"/>
                <w:rtl/>
              </w:rPr>
              <w:t>٢٥٤</w:t>
            </w:r>
          </w:p>
        </w:tc>
        <w:tc>
          <w:tcPr>
            <w:tcW w:w="1434" w:type="dxa"/>
            <w:shd w:val="clear" w:color="auto" w:fill="auto"/>
          </w:tcPr>
          <w:p w:rsidR="00117A91" w:rsidRPr="00117A91" w:rsidRDefault="00117A91" w:rsidP="00B54B02">
            <w:pPr>
              <w:bidi w:val="0"/>
              <w:spacing w:before="20" w:after="40" w:line="300" w:lineRule="exact"/>
              <w:ind w:right="113"/>
              <w:jc w:val="right"/>
              <w:rPr>
                <w:sz w:val="16"/>
                <w:szCs w:val="24"/>
              </w:rPr>
            </w:pPr>
            <w:r w:rsidRPr="00117A91">
              <w:rPr>
                <w:sz w:val="16"/>
                <w:szCs w:val="24"/>
                <w:rtl/>
              </w:rPr>
              <w:t>٤٣</w:t>
            </w:r>
            <w:r w:rsidRPr="00117A91">
              <w:rPr>
                <w:rFonts w:cs="Times New Roman"/>
                <w:sz w:val="16"/>
                <w:szCs w:val="24"/>
                <w:rtl/>
              </w:rPr>
              <w:t>٫</w:t>
            </w:r>
            <w:r w:rsidRPr="00117A91">
              <w:rPr>
                <w:sz w:val="16"/>
                <w:szCs w:val="24"/>
                <w:rtl/>
              </w:rPr>
              <w:t>٣</w:t>
            </w:r>
          </w:p>
        </w:tc>
      </w:tr>
      <w:tr w:rsidR="00E06C04" w:rsidRPr="00117A91" w:rsidTr="00E06C04">
        <w:trPr>
          <w:trHeight w:val="240"/>
        </w:trPr>
        <w:tc>
          <w:tcPr>
            <w:tcW w:w="1834" w:type="dxa"/>
            <w:shd w:val="clear" w:color="auto" w:fill="auto"/>
          </w:tcPr>
          <w:p w:rsidR="00117A91" w:rsidRPr="00117A91" w:rsidRDefault="00117A91" w:rsidP="00B54B02">
            <w:pPr>
              <w:spacing w:before="20" w:after="40" w:line="300" w:lineRule="exact"/>
              <w:ind w:left="57" w:right="227"/>
              <w:rPr>
                <w:rFonts w:hint="cs"/>
                <w:sz w:val="16"/>
                <w:szCs w:val="24"/>
                <w:rtl/>
              </w:rPr>
            </w:pPr>
            <w:r w:rsidRPr="00117A91">
              <w:rPr>
                <w:rFonts w:hint="cs"/>
                <w:sz w:val="16"/>
                <w:szCs w:val="24"/>
                <w:rtl/>
              </w:rPr>
              <w:t>المنحدرون من هاواي وجزر المحيط الهادئ</w:t>
            </w:r>
          </w:p>
        </w:tc>
        <w:tc>
          <w:tcPr>
            <w:tcW w:w="1302"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١٥</w:t>
            </w:r>
            <w:r w:rsidRPr="00117A91">
              <w:rPr>
                <w:sz w:val="16"/>
                <w:szCs w:val="24"/>
              </w:rPr>
              <w:t xml:space="preserve"> </w:t>
            </w:r>
            <w:r w:rsidRPr="00117A91">
              <w:rPr>
                <w:sz w:val="16"/>
                <w:szCs w:val="24"/>
                <w:rtl/>
              </w:rPr>
              <w:t>٣٥٩</w:t>
            </w:r>
            <w:r w:rsidRPr="00117A91">
              <w:rPr>
                <w:sz w:val="16"/>
                <w:szCs w:val="24"/>
              </w:rPr>
              <w:t xml:space="preserve"> </w:t>
            </w:r>
            <w:r w:rsidRPr="00117A91">
              <w:rPr>
                <w:sz w:val="16"/>
                <w:szCs w:val="24"/>
                <w:rtl/>
              </w:rPr>
              <w:t>٠٧٣</w:t>
            </w:r>
          </w:p>
        </w:tc>
        <w:tc>
          <w:tcPr>
            <w:tcW w:w="1483"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٠</w:t>
            </w:r>
            <w:r w:rsidRPr="00117A91">
              <w:rPr>
                <w:rFonts w:cs="Times New Roman"/>
                <w:sz w:val="16"/>
                <w:szCs w:val="24"/>
                <w:rtl/>
              </w:rPr>
              <w:t>٫</w:t>
            </w:r>
            <w:r w:rsidRPr="00117A91">
              <w:rPr>
                <w:sz w:val="16"/>
                <w:szCs w:val="24"/>
                <w:rtl/>
              </w:rPr>
              <w:t>١</w:t>
            </w:r>
          </w:p>
        </w:tc>
        <w:tc>
          <w:tcPr>
            <w:tcW w:w="1240"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٥٤٠</w:t>
            </w:r>
            <w:r w:rsidRPr="00117A91">
              <w:rPr>
                <w:sz w:val="16"/>
                <w:szCs w:val="24"/>
              </w:rPr>
              <w:t xml:space="preserve"> </w:t>
            </w:r>
            <w:r w:rsidRPr="00117A91">
              <w:rPr>
                <w:sz w:val="16"/>
                <w:szCs w:val="24"/>
                <w:rtl/>
              </w:rPr>
              <w:t>٠١٣</w:t>
            </w:r>
          </w:p>
        </w:tc>
        <w:tc>
          <w:tcPr>
            <w:tcW w:w="1168" w:type="dxa"/>
            <w:shd w:val="clear" w:color="auto" w:fill="auto"/>
          </w:tcPr>
          <w:p w:rsidR="00117A91" w:rsidRPr="00117A91" w:rsidRDefault="00117A91" w:rsidP="00B54B02">
            <w:pPr>
              <w:bidi w:val="0"/>
              <w:spacing w:before="20" w:after="40" w:line="300" w:lineRule="exact"/>
              <w:ind w:left="113" w:right="113"/>
              <w:jc w:val="right"/>
              <w:rPr>
                <w:sz w:val="16"/>
                <w:szCs w:val="24"/>
              </w:rPr>
            </w:pPr>
            <w:r w:rsidRPr="00117A91">
              <w:rPr>
                <w:sz w:val="16"/>
                <w:szCs w:val="24"/>
                <w:rtl/>
              </w:rPr>
              <w:t>٠</w:t>
            </w:r>
            <w:r w:rsidRPr="00117A91">
              <w:rPr>
                <w:rFonts w:cs="Times New Roman"/>
                <w:sz w:val="16"/>
                <w:szCs w:val="24"/>
                <w:rtl/>
              </w:rPr>
              <w:t>٫</w:t>
            </w:r>
            <w:r w:rsidRPr="00117A91">
              <w:rPr>
                <w:sz w:val="16"/>
                <w:szCs w:val="24"/>
                <w:rtl/>
              </w:rPr>
              <w:t>٢</w:t>
            </w:r>
          </w:p>
        </w:tc>
        <w:tc>
          <w:tcPr>
            <w:tcW w:w="1176" w:type="dxa"/>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١٤١</w:t>
            </w:r>
            <w:r w:rsidRPr="00117A91">
              <w:rPr>
                <w:sz w:val="16"/>
                <w:szCs w:val="24"/>
              </w:rPr>
              <w:t xml:space="preserve"> </w:t>
            </w:r>
            <w:r w:rsidRPr="00117A91">
              <w:rPr>
                <w:sz w:val="16"/>
                <w:szCs w:val="24"/>
                <w:rtl/>
              </w:rPr>
              <w:t>١٧٨</w:t>
            </w:r>
          </w:p>
        </w:tc>
        <w:tc>
          <w:tcPr>
            <w:tcW w:w="1434" w:type="dxa"/>
            <w:shd w:val="clear" w:color="auto" w:fill="auto"/>
          </w:tcPr>
          <w:p w:rsidR="00117A91" w:rsidRPr="00117A91" w:rsidRDefault="00117A91" w:rsidP="00B54B02">
            <w:pPr>
              <w:bidi w:val="0"/>
              <w:spacing w:before="20" w:after="40" w:line="300" w:lineRule="exact"/>
              <w:ind w:right="113"/>
              <w:jc w:val="right"/>
              <w:rPr>
                <w:rFonts w:hint="cs"/>
                <w:sz w:val="16"/>
                <w:szCs w:val="24"/>
                <w:rtl/>
              </w:rPr>
            </w:pPr>
            <w:r w:rsidRPr="00117A91">
              <w:rPr>
                <w:sz w:val="16"/>
                <w:szCs w:val="24"/>
                <w:rtl/>
              </w:rPr>
              <w:t>٣٥</w:t>
            </w:r>
            <w:r w:rsidRPr="00117A91">
              <w:rPr>
                <w:rFonts w:cs="Times New Roman"/>
                <w:sz w:val="16"/>
                <w:szCs w:val="24"/>
                <w:rtl/>
              </w:rPr>
              <w:t>٫</w:t>
            </w:r>
            <w:r w:rsidRPr="00117A91">
              <w:rPr>
                <w:sz w:val="16"/>
                <w:szCs w:val="24"/>
                <w:rtl/>
              </w:rPr>
              <w:t>٤</w:t>
            </w:r>
          </w:p>
        </w:tc>
      </w:tr>
      <w:tr w:rsidR="00E06C04" w:rsidRPr="00117A91" w:rsidTr="00E06C04">
        <w:trPr>
          <w:trHeight w:val="240"/>
        </w:trPr>
        <w:tc>
          <w:tcPr>
            <w:tcW w:w="1834" w:type="dxa"/>
            <w:tcBorders>
              <w:bottom w:val="nil"/>
            </w:tcBorders>
            <w:shd w:val="clear" w:color="auto" w:fill="auto"/>
          </w:tcPr>
          <w:p w:rsidR="00117A91" w:rsidRPr="00117A91" w:rsidRDefault="00117A91" w:rsidP="00B54B02">
            <w:pPr>
              <w:spacing w:before="20" w:after="40" w:line="300" w:lineRule="exact"/>
              <w:ind w:left="57" w:right="227"/>
              <w:rPr>
                <w:rFonts w:hint="cs"/>
                <w:sz w:val="16"/>
                <w:szCs w:val="24"/>
                <w:rtl/>
              </w:rPr>
            </w:pPr>
            <w:r w:rsidRPr="00117A91">
              <w:rPr>
                <w:rFonts w:hint="cs"/>
                <w:sz w:val="16"/>
                <w:szCs w:val="24"/>
                <w:rtl/>
              </w:rPr>
              <w:t>عراق آخر</w:t>
            </w:r>
          </w:p>
        </w:tc>
        <w:tc>
          <w:tcPr>
            <w:tcW w:w="1302" w:type="dxa"/>
            <w:tcBorders>
              <w:bottom w:val="nil"/>
            </w:tcBorders>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٦</w:t>
            </w:r>
            <w:r w:rsidRPr="00117A91">
              <w:rPr>
                <w:sz w:val="16"/>
                <w:szCs w:val="24"/>
              </w:rPr>
              <w:t xml:space="preserve"> </w:t>
            </w:r>
            <w:r w:rsidRPr="00117A91">
              <w:rPr>
                <w:sz w:val="16"/>
                <w:szCs w:val="24"/>
                <w:rtl/>
              </w:rPr>
              <w:t>٨٢٦</w:t>
            </w:r>
            <w:r w:rsidRPr="00117A91">
              <w:rPr>
                <w:sz w:val="16"/>
                <w:szCs w:val="24"/>
              </w:rPr>
              <w:t xml:space="preserve"> </w:t>
            </w:r>
            <w:r w:rsidRPr="00117A91">
              <w:rPr>
                <w:sz w:val="16"/>
                <w:szCs w:val="24"/>
                <w:rtl/>
              </w:rPr>
              <w:t>٢٢٨</w:t>
            </w:r>
          </w:p>
        </w:tc>
        <w:tc>
          <w:tcPr>
            <w:tcW w:w="1483" w:type="dxa"/>
            <w:tcBorders>
              <w:bottom w:val="nil"/>
            </w:tcBorders>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٥</w:t>
            </w:r>
            <w:r w:rsidRPr="00117A91">
              <w:rPr>
                <w:rFonts w:cs="Times New Roman"/>
                <w:sz w:val="16"/>
                <w:szCs w:val="24"/>
                <w:rtl/>
              </w:rPr>
              <w:t>٫</w:t>
            </w:r>
            <w:r w:rsidRPr="00117A91">
              <w:rPr>
                <w:sz w:val="16"/>
                <w:szCs w:val="24"/>
                <w:rtl/>
              </w:rPr>
              <w:t>٥</w:t>
            </w:r>
          </w:p>
        </w:tc>
        <w:tc>
          <w:tcPr>
            <w:tcW w:w="1240" w:type="dxa"/>
            <w:tcBorders>
              <w:bottom w:val="nil"/>
            </w:tcBorders>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١٩</w:t>
            </w:r>
            <w:r w:rsidRPr="00117A91">
              <w:rPr>
                <w:sz w:val="16"/>
                <w:szCs w:val="24"/>
              </w:rPr>
              <w:t xml:space="preserve"> </w:t>
            </w:r>
            <w:r w:rsidRPr="00117A91">
              <w:rPr>
                <w:sz w:val="16"/>
                <w:szCs w:val="24"/>
                <w:rtl/>
              </w:rPr>
              <w:t>١٠٧</w:t>
            </w:r>
            <w:r w:rsidRPr="00117A91">
              <w:rPr>
                <w:sz w:val="16"/>
                <w:szCs w:val="24"/>
              </w:rPr>
              <w:t xml:space="preserve"> </w:t>
            </w:r>
            <w:r w:rsidRPr="00117A91">
              <w:rPr>
                <w:sz w:val="16"/>
                <w:szCs w:val="24"/>
                <w:rtl/>
              </w:rPr>
              <w:t>٣٦٨</w:t>
            </w:r>
          </w:p>
        </w:tc>
        <w:tc>
          <w:tcPr>
            <w:tcW w:w="1168" w:type="dxa"/>
            <w:tcBorders>
              <w:bottom w:val="nil"/>
            </w:tcBorders>
            <w:shd w:val="clear" w:color="auto" w:fill="auto"/>
          </w:tcPr>
          <w:p w:rsidR="00117A91" w:rsidRPr="00117A91" w:rsidRDefault="00117A91" w:rsidP="00B54B02">
            <w:pPr>
              <w:bidi w:val="0"/>
              <w:spacing w:before="20" w:after="40" w:line="300" w:lineRule="exact"/>
              <w:ind w:left="113" w:right="113"/>
              <w:jc w:val="right"/>
              <w:rPr>
                <w:sz w:val="16"/>
                <w:szCs w:val="24"/>
              </w:rPr>
            </w:pPr>
            <w:r w:rsidRPr="00117A91">
              <w:rPr>
                <w:sz w:val="16"/>
                <w:szCs w:val="24"/>
                <w:rtl/>
              </w:rPr>
              <w:t>٦</w:t>
            </w:r>
            <w:r w:rsidRPr="00117A91">
              <w:rPr>
                <w:rFonts w:cs="Times New Roman"/>
                <w:sz w:val="16"/>
                <w:szCs w:val="24"/>
                <w:rtl/>
              </w:rPr>
              <w:t>٫</w:t>
            </w:r>
            <w:r w:rsidRPr="00117A91">
              <w:rPr>
                <w:sz w:val="16"/>
                <w:szCs w:val="24"/>
                <w:rtl/>
              </w:rPr>
              <w:t>٢</w:t>
            </w:r>
          </w:p>
        </w:tc>
        <w:tc>
          <w:tcPr>
            <w:tcW w:w="1176" w:type="dxa"/>
            <w:tcBorders>
              <w:bottom w:val="nil"/>
            </w:tcBorders>
            <w:shd w:val="clear" w:color="auto" w:fill="auto"/>
          </w:tcPr>
          <w:p w:rsidR="00117A91" w:rsidRPr="00117A91" w:rsidRDefault="00117A91" w:rsidP="00B54B02">
            <w:pPr>
              <w:bidi w:val="0"/>
              <w:spacing w:before="20" w:after="40" w:line="300" w:lineRule="exact"/>
              <w:ind w:right="57"/>
              <w:jc w:val="right"/>
              <w:rPr>
                <w:sz w:val="16"/>
                <w:szCs w:val="24"/>
              </w:rPr>
            </w:pPr>
            <w:r w:rsidRPr="00117A91">
              <w:rPr>
                <w:sz w:val="16"/>
                <w:szCs w:val="24"/>
                <w:rtl/>
              </w:rPr>
              <w:t>٣</w:t>
            </w:r>
            <w:r w:rsidRPr="00117A91">
              <w:rPr>
                <w:sz w:val="16"/>
                <w:szCs w:val="24"/>
              </w:rPr>
              <w:t xml:space="preserve"> </w:t>
            </w:r>
            <w:r w:rsidRPr="00117A91">
              <w:rPr>
                <w:sz w:val="16"/>
                <w:szCs w:val="24"/>
                <w:rtl/>
              </w:rPr>
              <w:t>٧٤٨</w:t>
            </w:r>
            <w:r w:rsidRPr="00117A91">
              <w:rPr>
                <w:sz w:val="16"/>
                <w:szCs w:val="24"/>
              </w:rPr>
              <w:t xml:space="preserve"> </w:t>
            </w:r>
            <w:r w:rsidRPr="00117A91">
              <w:rPr>
                <w:sz w:val="16"/>
                <w:szCs w:val="24"/>
                <w:rtl/>
              </w:rPr>
              <w:t>٢٩٥</w:t>
            </w:r>
          </w:p>
        </w:tc>
        <w:tc>
          <w:tcPr>
            <w:tcW w:w="1434" w:type="dxa"/>
            <w:tcBorders>
              <w:bottom w:val="nil"/>
            </w:tcBorders>
            <w:shd w:val="clear" w:color="auto" w:fill="auto"/>
          </w:tcPr>
          <w:p w:rsidR="00117A91" w:rsidRPr="00117A91" w:rsidRDefault="00117A91" w:rsidP="00B54B02">
            <w:pPr>
              <w:bidi w:val="0"/>
              <w:spacing w:before="20" w:after="40" w:line="300" w:lineRule="exact"/>
              <w:ind w:right="113"/>
              <w:jc w:val="right"/>
              <w:rPr>
                <w:sz w:val="16"/>
                <w:szCs w:val="24"/>
              </w:rPr>
            </w:pPr>
            <w:r w:rsidRPr="00117A91">
              <w:rPr>
                <w:sz w:val="16"/>
                <w:szCs w:val="24"/>
                <w:rtl/>
              </w:rPr>
              <w:t>٢٤</w:t>
            </w:r>
            <w:r w:rsidRPr="00117A91">
              <w:rPr>
                <w:rFonts w:cs="Times New Roman"/>
                <w:sz w:val="16"/>
                <w:szCs w:val="24"/>
                <w:rtl/>
              </w:rPr>
              <w:t>٫</w:t>
            </w:r>
            <w:r w:rsidRPr="00117A91">
              <w:rPr>
                <w:sz w:val="16"/>
                <w:szCs w:val="24"/>
                <w:rtl/>
              </w:rPr>
              <w:t>٤</w:t>
            </w:r>
          </w:p>
        </w:tc>
      </w:tr>
      <w:tr w:rsidR="00E06C04" w:rsidRPr="00117A91" w:rsidTr="00E06C04">
        <w:trPr>
          <w:trHeight w:val="240"/>
        </w:trPr>
        <w:tc>
          <w:tcPr>
            <w:tcW w:w="1834" w:type="dxa"/>
            <w:tcBorders>
              <w:top w:val="nil"/>
              <w:bottom w:val="single" w:sz="12" w:space="0" w:color="auto"/>
            </w:tcBorders>
            <w:shd w:val="clear" w:color="auto" w:fill="auto"/>
          </w:tcPr>
          <w:p w:rsidR="00A4368D" w:rsidRPr="00117A91" w:rsidRDefault="00117A91" w:rsidP="00B54B02">
            <w:pPr>
              <w:spacing w:before="20" w:after="40" w:line="300" w:lineRule="exact"/>
              <w:ind w:left="57" w:right="227"/>
              <w:rPr>
                <w:rFonts w:hint="cs"/>
                <w:sz w:val="16"/>
                <w:szCs w:val="24"/>
                <w:rtl/>
              </w:rPr>
            </w:pPr>
            <w:r w:rsidRPr="00117A91">
              <w:rPr>
                <w:rFonts w:hint="cs"/>
                <w:sz w:val="16"/>
                <w:szCs w:val="24"/>
                <w:rtl/>
              </w:rPr>
              <w:t>عرقان آخران أو أكثر</w:t>
            </w:r>
          </w:p>
        </w:tc>
        <w:tc>
          <w:tcPr>
            <w:tcW w:w="1302" w:type="dxa"/>
            <w:tcBorders>
              <w:top w:val="nil"/>
              <w:bottom w:val="single" w:sz="12" w:space="0" w:color="auto"/>
            </w:tcBorders>
            <w:shd w:val="clear" w:color="auto" w:fill="auto"/>
          </w:tcPr>
          <w:p w:rsidR="00A4368D" w:rsidRPr="00117A91" w:rsidRDefault="00A4368D" w:rsidP="00B54B02">
            <w:pPr>
              <w:bidi w:val="0"/>
              <w:spacing w:before="20" w:after="40" w:line="300" w:lineRule="exact"/>
              <w:ind w:right="57"/>
              <w:jc w:val="left"/>
              <w:rPr>
                <w:sz w:val="16"/>
                <w:szCs w:val="24"/>
              </w:rPr>
            </w:pPr>
          </w:p>
        </w:tc>
        <w:tc>
          <w:tcPr>
            <w:tcW w:w="1483" w:type="dxa"/>
            <w:tcBorders>
              <w:top w:val="nil"/>
              <w:bottom w:val="single" w:sz="12" w:space="0" w:color="auto"/>
            </w:tcBorders>
            <w:shd w:val="clear" w:color="auto" w:fill="auto"/>
          </w:tcPr>
          <w:p w:rsidR="00A4368D" w:rsidRPr="00117A91" w:rsidRDefault="00117A91" w:rsidP="00B54B02">
            <w:pPr>
              <w:bidi w:val="0"/>
              <w:spacing w:before="20" w:after="40" w:line="300" w:lineRule="exact"/>
              <w:ind w:right="57"/>
              <w:jc w:val="right"/>
              <w:rPr>
                <w:sz w:val="16"/>
                <w:szCs w:val="24"/>
              </w:rPr>
            </w:pPr>
            <w:r w:rsidRPr="00117A91">
              <w:rPr>
                <w:sz w:val="16"/>
                <w:szCs w:val="24"/>
                <w:rtl/>
              </w:rPr>
              <w:t>٢</w:t>
            </w:r>
            <w:r w:rsidRPr="00117A91">
              <w:rPr>
                <w:rFonts w:cs="Times New Roman"/>
                <w:sz w:val="16"/>
                <w:szCs w:val="24"/>
                <w:rtl/>
              </w:rPr>
              <w:t>٫</w:t>
            </w:r>
            <w:r w:rsidRPr="00117A91">
              <w:rPr>
                <w:sz w:val="16"/>
                <w:szCs w:val="24"/>
                <w:rtl/>
              </w:rPr>
              <w:t>٤</w:t>
            </w:r>
          </w:p>
        </w:tc>
        <w:tc>
          <w:tcPr>
            <w:tcW w:w="1240" w:type="dxa"/>
            <w:tcBorders>
              <w:top w:val="nil"/>
              <w:bottom w:val="single" w:sz="12" w:space="0" w:color="auto"/>
            </w:tcBorders>
            <w:shd w:val="clear" w:color="auto" w:fill="auto"/>
          </w:tcPr>
          <w:p w:rsidR="00A4368D" w:rsidRPr="00117A91" w:rsidRDefault="00117A91" w:rsidP="00B54B02">
            <w:pPr>
              <w:bidi w:val="0"/>
              <w:spacing w:before="20" w:after="40" w:line="300" w:lineRule="exact"/>
              <w:ind w:right="57"/>
              <w:jc w:val="right"/>
              <w:rPr>
                <w:sz w:val="16"/>
                <w:szCs w:val="24"/>
              </w:rPr>
            </w:pPr>
            <w:r w:rsidRPr="00117A91">
              <w:rPr>
                <w:sz w:val="16"/>
                <w:szCs w:val="24"/>
                <w:rtl/>
              </w:rPr>
              <w:t>٩</w:t>
            </w:r>
            <w:r w:rsidRPr="00117A91">
              <w:rPr>
                <w:sz w:val="16"/>
                <w:szCs w:val="24"/>
              </w:rPr>
              <w:t xml:space="preserve"> </w:t>
            </w:r>
            <w:r w:rsidRPr="00117A91">
              <w:rPr>
                <w:sz w:val="16"/>
                <w:szCs w:val="24"/>
                <w:rtl/>
              </w:rPr>
              <w:t>٠٠٩</w:t>
            </w:r>
            <w:r w:rsidRPr="00117A91">
              <w:rPr>
                <w:sz w:val="16"/>
                <w:szCs w:val="24"/>
              </w:rPr>
              <w:t xml:space="preserve"> </w:t>
            </w:r>
            <w:r w:rsidRPr="00117A91">
              <w:rPr>
                <w:sz w:val="16"/>
                <w:szCs w:val="24"/>
                <w:rtl/>
              </w:rPr>
              <w:t>٠٧٣</w:t>
            </w:r>
          </w:p>
        </w:tc>
        <w:tc>
          <w:tcPr>
            <w:tcW w:w="1168" w:type="dxa"/>
            <w:tcBorders>
              <w:top w:val="nil"/>
              <w:bottom w:val="single" w:sz="12" w:space="0" w:color="auto"/>
            </w:tcBorders>
            <w:shd w:val="clear" w:color="auto" w:fill="auto"/>
          </w:tcPr>
          <w:p w:rsidR="00A4368D" w:rsidRPr="00117A91" w:rsidRDefault="00117A91" w:rsidP="00B54B02">
            <w:pPr>
              <w:bidi w:val="0"/>
              <w:spacing w:before="20" w:after="40" w:line="300" w:lineRule="exact"/>
              <w:ind w:left="113" w:right="113"/>
              <w:jc w:val="right"/>
              <w:rPr>
                <w:sz w:val="16"/>
                <w:szCs w:val="24"/>
              </w:rPr>
            </w:pPr>
            <w:r w:rsidRPr="00117A91">
              <w:rPr>
                <w:sz w:val="16"/>
                <w:szCs w:val="24"/>
                <w:rtl/>
              </w:rPr>
              <w:t>٢</w:t>
            </w:r>
            <w:r w:rsidRPr="00117A91">
              <w:rPr>
                <w:rFonts w:cs="Times New Roman"/>
                <w:sz w:val="16"/>
                <w:szCs w:val="24"/>
                <w:rtl/>
              </w:rPr>
              <w:t>٫</w:t>
            </w:r>
            <w:r w:rsidRPr="00117A91">
              <w:rPr>
                <w:sz w:val="16"/>
                <w:szCs w:val="24"/>
                <w:rtl/>
              </w:rPr>
              <w:t>٩</w:t>
            </w:r>
          </w:p>
        </w:tc>
        <w:tc>
          <w:tcPr>
            <w:tcW w:w="1176" w:type="dxa"/>
            <w:tcBorders>
              <w:top w:val="nil"/>
              <w:bottom w:val="single" w:sz="12" w:space="0" w:color="auto"/>
            </w:tcBorders>
            <w:shd w:val="clear" w:color="auto" w:fill="auto"/>
          </w:tcPr>
          <w:p w:rsidR="00A4368D" w:rsidRPr="00117A91" w:rsidRDefault="00117A91" w:rsidP="00B54B02">
            <w:pPr>
              <w:bidi w:val="0"/>
              <w:spacing w:before="20" w:after="40" w:line="300" w:lineRule="exact"/>
              <w:ind w:right="57"/>
              <w:jc w:val="right"/>
              <w:rPr>
                <w:sz w:val="16"/>
                <w:szCs w:val="24"/>
              </w:rPr>
            </w:pPr>
            <w:r w:rsidRPr="00117A91">
              <w:rPr>
                <w:sz w:val="16"/>
                <w:szCs w:val="24"/>
                <w:rtl/>
              </w:rPr>
              <w:t>٢</w:t>
            </w:r>
            <w:r w:rsidRPr="00117A91">
              <w:rPr>
                <w:sz w:val="16"/>
                <w:szCs w:val="24"/>
              </w:rPr>
              <w:t xml:space="preserve"> </w:t>
            </w:r>
            <w:r w:rsidRPr="00117A91">
              <w:rPr>
                <w:sz w:val="16"/>
                <w:szCs w:val="24"/>
                <w:rtl/>
              </w:rPr>
              <w:t>١٨٢</w:t>
            </w:r>
            <w:r w:rsidRPr="00117A91">
              <w:rPr>
                <w:sz w:val="16"/>
                <w:szCs w:val="24"/>
              </w:rPr>
              <w:t xml:space="preserve"> </w:t>
            </w:r>
            <w:r w:rsidRPr="00117A91">
              <w:rPr>
                <w:sz w:val="16"/>
                <w:szCs w:val="24"/>
                <w:rtl/>
              </w:rPr>
              <w:t>٨٤٥</w:t>
            </w:r>
          </w:p>
        </w:tc>
        <w:tc>
          <w:tcPr>
            <w:tcW w:w="1434" w:type="dxa"/>
            <w:tcBorders>
              <w:top w:val="nil"/>
              <w:bottom w:val="single" w:sz="12" w:space="0" w:color="auto"/>
            </w:tcBorders>
            <w:shd w:val="clear" w:color="auto" w:fill="auto"/>
          </w:tcPr>
          <w:p w:rsidR="00A4368D" w:rsidRPr="00117A91" w:rsidRDefault="00117A91" w:rsidP="00B54B02">
            <w:pPr>
              <w:bidi w:val="0"/>
              <w:spacing w:before="20" w:after="40" w:line="300" w:lineRule="exact"/>
              <w:ind w:right="113"/>
              <w:jc w:val="right"/>
              <w:rPr>
                <w:sz w:val="16"/>
                <w:szCs w:val="24"/>
              </w:rPr>
            </w:pPr>
            <w:r w:rsidRPr="00117A91">
              <w:rPr>
                <w:sz w:val="16"/>
                <w:szCs w:val="24"/>
                <w:rtl/>
              </w:rPr>
              <w:t>٣٢</w:t>
            </w:r>
            <w:r w:rsidRPr="00117A91">
              <w:rPr>
                <w:rFonts w:cs="Times New Roman"/>
                <w:sz w:val="16"/>
                <w:szCs w:val="24"/>
                <w:rtl/>
              </w:rPr>
              <w:t>٫</w:t>
            </w:r>
            <w:r w:rsidRPr="00117A91">
              <w:rPr>
                <w:sz w:val="16"/>
                <w:szCs w:val="24"/>
                <w:rtl/>
              </w:rPr>
              <w:t>٠</w:t>
            </w:r>
          </w:p>
        </w:tc>
      </w:tr>
    </w:tbl>
    <w:p w:rsidR="00222407" w:rsidRPr="005D3CC0" w:rsidRDefault="00222407" w:rsidP="00996DF9">
      <w:pPr>
        <w:pStyle w:val="SingleTxtG"/>
        <w:bidi/>
        <w:spacing w:before="60" w:after="240" w:line="300" w:lineRule="exact"/>
        <w:ind w:left="958" w:right="0" w:hanging="754"/>
        <w:jc w:val="left"/>
        <w:rPr>
          <w:rFonts w:hint="cs"/>
          <w:spacing w:val="-2"/>
          <w:sz w:val="18"/>
          <w:szCs w:val="26"/>
          <w:rtl/>
          <w:lang w:val="en-US"/>
        </w:rPr>
      </w:pPr>
      <w:r w:rsidRPr="005D3CC0">
        <w:rPr>
          <w:rFonts w:hint="cs"/>
          <w:i/>
          <w:iCs/>
          <w:spacing w:val="-2"/>
          <w:sz w:val="18"/>
          <w:szCs w:val="26"/>
          <w:rtl/>
          <w:lang w:val="en-US"/>
        </w:rPr>
        <w:t>المصدر</w:t>
      </w:r>
      <w:r w:rsidRPr="005D3CC0">
        <w:rPr>
          <w:rFonts w:hint="cs"/>
          <w:spacing w:val="-2"/>
          <w:sz w:val="18"/>
          <w:szCs w:val="26"/>
          <w:rtl/>
          <w:lang w:val="en-US"/>
        </w:rPr>
        <w:t>:</w:t>
      </w:r>
      <w:r w:rsidR="005D3CC0" w:rsidRPr="005D3CC0">
        <w:rPr>
          <w:rFonts w:hint="cs"/>
          <w:spacing w:val="-2"/>
          <w:sz w:val="18"/>
          <w:szCs w:val="26"/>
          <w:rtl/>
          <w:lang w:val="en-US"/>
        </w:rPr>
        <w:tab/>
      </w:r>
      <w:r w:rsidR="005D3CC0">
        <w:rPr>
          <w:rFonts w:hint="cs"/>
          <w:spacing w:val="-2"/>
          <w:sz w:val="18"/>
          <w:szCs w:val="26"/>
          <w:rtl/>
          <w:lang w:val="en-US"/>
        </w:rPr>
        <w:t xml:space="preserve">تعداد الولايات المتحدة، </w:t>
      </w:r>
      <w:r w:rsidR="009B2EE1" w:rsidRPr="005D3CC0">
        <w:rPr>
          <w:spacing w:val="-2"/>
          <w:sz w:val="18"/>
          <w:szCs w:val="26"/>
          <w:rtl/>
          <w:lang w:val="en-US"/>
        </w:rPr>
        <w:t>"</w:t>
      </w:r>
      <w:r w:rsidRPr="005D3CC0">
        <w:rPr>
          <w:rFonts w:hint="cs"/>
          <w:spacing w:val="-2"/>
          <w:sz w:val="18"/>
          <w:szCs w:val="26"/>
          <w:rtl/>
          <w:lang w:val="en-US"/>
        </w:rPr>
        <w:t>لمحة عامة عن العرق والأصل الهسباني:2010</w:t>
      </w:r>
      <w:r w:rsidR="009B2EE1" w:rsidRPr="005D3CC0">
        <w:rPr>
          <w:spacing w:val="-2"/>
          <w:sz w:val="18"/>
          <w:szCs w:val="26"/>
          <w:rtl/>
          <w:lang w:val="en-US"/>
        </w:rPr>
        <w:t>"</w:t>
      </w:r>
      <w:r w:rsidRPr="005D3CC0">
        <w:rPr>
          <w:rFonts w:hint="cs"/>
          <w:spacing w:val="-2"/>
          <w:sz w:val="18"/>
          <w:szCs w:val="26"/>
          <w:rtl/>
          <w:lang w:val="en-US"/>
        </w:rPr>
        <w:t xml:space="preserve">، موجز تعداد 2010، </w:t>
      </w:r>
      <w:hyperlink r:id="rId8" w:history="1">
        <w:r w:rsidRPr="005D3CC0">
          <w:rPr>
            <w:rStyle w:val="Hyperlink"/>
            <w:spacing w:val="-2"/>
            <w:sz w:val="18"/>
            <w:szCs w:val="26"/>
            <w:lang w:val="en-US"/>
          </w:rPr>
          <w:t>www.census.gov/prod/cen2010/briefs/c2010br-02.pdf</w:t>
        </w:r>
      </w:hyperlink>
      <w:r w:rsidR="00AE7A75">
        <w:rPr>
          <w:rFonts w:hint="cs"/>
          <w:spacing w:val="-2"/>
          <w:sz w:val="18"/>
          <w:szCs w:val="26"/>
          <w:rtl/>
          <w:lang w:val="en-US"/>
        </w:rPr>
        <w:t>.</w:t>
      </w:r>
    </w:p>
    <w:p w:rsidR="00222407" w:rsidRPr="00B54B02" w:rsidRDefault="00222407" w:rsidP="00567A51">
      <w:pPr>
        <w:pStyle w:val="SingleTxtGA"/>
        <w:rPr>
          <w:rFonts w:hint="cs"/>
          <w:spacing w:val="-2"/>
          <w:rtl/>
        </w:rPr>
      </w:pPr>
      <w:r w:rsidRPr="00FF1859">
        <w:rPr>
          <w:rFonts w:hint="cs"/>
          <w:rtl/>
        </w:rPr>
        <w:t>5-</w:t>
      </w:r>
      <w:r w:rsidRPr="00FF1859">
        <w:rPr>
          <w:rFonts w:hint="cs"/>
          <w:rtl/>
        </w:rPr>
        <w:tab/>
        <w:t xml:space="preserve">في الغالب انتسب السكان الهسبانيون أو اللاتينيون إما إلى البيض أو إلى عرق آخر (6 في المائة فقط من السكان المنحدرين من أصل هسباني/لاتيني انتسبوا إلى أعراق متعددة). وانتسب المنحدرون من أصل غير هسباني/لاتيني بالأساس إلى العرق الأبيض فقط (76 في المائة)، وإلى الأمريكيين السود أو المنحدرين من أصل أفريقي فقط (15 في المائة)، وإلى </w:t>
      </w:r>
      <w:r w:rsidRPr="00B54B02">
        <w:rPr>
          <w:rFonts w:hint="cs"/>
          <w:spacing w:val="-2"/>
          <w:rtl/>
        </w:rPr>
        <w:t>الآسيويين فقط (6 في المائة). وانتسب إلى عرق آخر فقط أقل من 1 في المائة، ولم ينتسب إلى أكثر من عرق واحد سوى 2 في المائة فقط. ومن الذين انتسبوا إلى أعراق متعددة، كان البيض والأمريكيو</w:t>
      </w:r>
      <w:r w:rsidR="00AE7A75" w:rsidRPr="00B54B02">
        <w:rPr>
          <w:rFonts w:hint="cs"/>
          <w:spacing w:val="-2"/>
          <w:rtl/>
        </w:rPr>
        <w:t>ن السود/</w:t>
      </w:r>
      <w:r w:rsidRPr="00B54B02">
        <w:rPr>
          <w:rFonts w:hint="cs"/>
          <w:spacing w:val="-2"/>
          <w:rtl/>
        </w:rPr>
        <w:t>المنحدرين من أصل أفريقي الفئة المختلطة السائدة، وكانت الفئات الكبرى الأ</w:t>
      </w:r>
      <w:r w:rsidR="00567A51" w:rsidRPr="00B54B02">
        <w:rPr>
          <w:rFonts w:hint="cs"/>
          <w:spacing w:val="-2"/>
          <w:rtl/>
        </w:rPr>
        <w:t>ربع هي البيض والأمريكيون السود/</w:t>
      </w:r>
      <w:r w:rsidRPr="00B54B02">
        <w:rPr>
          <w:rFonts w:hint="cs"/>
          <w:spacing w:val="-2"/>
          <w:rtl/>
        </w:rPr>
        <w:t>المنحدرين من أصل أفريقي (1.8 مليون)، والبيض وعرق آخر (1.7 مليون)، والبيض والآسيويون (1.6 مليون) والبيض و</w:t>
      </w:r>
      <w:r w:rsidRPr="00B54B02">
        <w:rPr>
          <w:spacing w:val="-2"/>
          <w:rtl/>
        </w:rPr>
        <w:t>هنود أمريكا وسكان ألاسكا الأصليون</w:t>
      </w:r>
      <w:r w:rsidRPr="00B54B02">
        <w:rPr>
          <w:rFonts w:hint="cs"/>
          <w:spacing w:val="-2"/>
          <w:rtl/>
        </w:rPr>
        <w:t xml:space="preserve"> (1.4 مليون). وأبلغ حوالي نصف جميع الذين انتسبوا إلى </w:t>
      </w:r>
      <w:r w:rsidRPr="00B54B02">
        <w:rPr>
          <w:spacing w:val="-2"/>
          <w:rtl/>
        </w:rPr>
        <w:t>هنود أمريكا وسكان ألاسكا الأصليين</w:t>
      </w:r>
      <w:r w:rsidRPr="00B54B02">
        <w:rPr>
          <w:rFonts w:hint="cs"/>
          <w:spacing w:val="-2"/>
          <w:rtl/>
        </w:rPr>
        <w:t xml:space="preserve"> عن انتمائهم إلى أعراق متعددة </w:t>
      </w:r>
      <w:r w:rsidR="00AE7A75" w:rsidRPr="00B54B02">
        <w:rPr>
          <w:rFonts w:hint="cs"/>
          <w:spacing w:val="-2"/>
          <w:rtl/>
        </w:rPr>
        <w:t>-</w:t>
      </w:r>
      <w:r w:rsidRPr="00B54B02">
        <w:rPr>
          <w:rFonts w:hint="cs"/>
          <w:spacing w:val="-2"/>
          <w:rtl/>
        </w:rPr>
        <w:t xml:space="preserve"> حيث أعرب 63 في المائة منهم عن انتمائهم إلى البيض، و12 في المائة إلى الأمريكيين السود/ المنحدرين من أصل أفريقي، و10 في الما</w:t>
      </w:r>
      <w:r w:rsidR="00567A51" w:rsidRPr="00B54B02">
        <w:rPr>
          <w:rFonts w:hint="cs"/>
          <w:spacing w:val="-2"/>
          <w:rtl/>
        </w:rPr>
        <w:t>ئة إلى البيض والأمريكيين السود/</w:t>
      </w:r>
      <w:r w:rsidRPr="00B54B02">
        <w:rPr>
          <w:rFonts w:hint="cs"/>
          <w:spacing w:val="-2"/>
          <w:rtl/>
        </w:rPr>
        <w:t>المنحدرين من أصل</w:t>
      </w:r>
      <w:r w:rsidR="00567A51" w:rsidRPr="00B54B02">
        <w:rPr>
          <w:rFonts w:hint="eastAsia"/>
          <w:spacing w:val="-2"/>
          <w:rtl/>
        </w:rPr>
        <w:t> </w:t>
      </w:r>
      <w:r w:rsidRPr="00B54B02">
        <w:rPr>
          <w:rFonts w:hint="cs"/>
          <w:spacing w:val="-2"/>
          <w:rtl/>
        </w:rPr>
        <w:t>أفريقي.</w:t>
      </w:r>
    </w:p>
    <w:p w:rsidR="00222407" w:rsidRPr="00AE7A75" w:rsidRDefault="00222407" w:rsidP="00AE7A75">
      <w:pPr>
        <w:pStyle w:val="SingleTxtGA"/>
        <w:rPr>
          <w:rFonts w:hint="cs"/>
          <w:spacing w:val="-4"/>
          <w:rtl/>
        </w:rPr>
      </w:pPr>
      <w:r w:rsidRPr="00AE7A75">
        <w:rPr>
          <w:rFonts w:hint="cs"/>
          <w:spacing w:val="-4"/>
          <w:rtl/>
        </w:rPr>
        <w:t>6-</w:t>
      </w:r>
      <w:r w:rsidRPr="00AE7A75">
        <w:rPr>
          <w:rFonts w:hint="cs"/>
          <w:spacing w:val="-4"/>
          <w:rtl/>
        </w:rPr>
        <w:tab/>
        <w:t>ومن 2000 إلى 2010، زادت نسبة سكان الأقليات في جميع المناطق، لكن معدلات الزيادة</w:t>
      </w:r>
      <w:r w:rsidR="007B086D">
        <w:rPr>
          <w:rFonts w:hint="cs"/>
          <w:spacing w:val="-4"/>
          <w:rtl/>
        </w:rPr>
        <w:t xml:space="preserve"> كانت الأعلى في الجنوب (47 في ا</w:t>
      </w:r>
      <w:r w:rsidRPr="00AE7A75">
        <w:rPr>
          <w:rFonts w:hint="cs"/>
          <w:spacing w:val="-4"/>
          <w:rtl/>
        </w:rPr>
        <w:t>لمائة) وفي الغرب (40 في المائة).</w:t>
      </w:r>
      <w:r w:rsidR="00AE7A75">
        <w:rPr>
          <w:rFonts w:hint="cs"/>
          <w:spacing w:val="-4"/>
          <w:rtl/>
        </w:rPr>
        <w:t xml:space="preserve"> </w:t>
      </w:r>
      <w:r w:rsidRPr="00AE7A75">
        <w:rPr>
          <w:rFonts w:hint="cs"/>
          <w:spacing w:val="-4"/>
          <w:rtl/>
        </w:rPr>
        <w:t xml:space="preserve">وفي كاليفورنيا أكبر عدد من سكان الأقليات، تليها تكساس، ونيويورك، وفلوريدا، وإيلينوي. وانضمت تكساس إلى كاليفورنيا، وواشنطن العاصمة، وهاواي ونيو مكسيكو حيث تشكل الأقليات أزيد من 50 في المائة من سكانها. </w:t>
      </w:r>
      <w:r w:rsidR="00BC1596">
        <w:rPr>
          <w:rFonts w:hint="cs"/>
          <w:spacing w:val="-4"/>
          <w:rtl/>
        </w:rPr>
        <w:t>انظر</w:t>
      </w:r>
      <w:r w:rsidRPr="00AE7A75">
        <w:rPr>
          <w:rFonts w:hint="cs"/>
          <w:spacing w:val="-4"/>
          <w:rtl/>
        </w:rPr>
        <w:t xml:space="preserve"> </w:t>
      </w:r>
      <w:hyperlink r:id="rId9" w:history="1">
        <w:r w:rsidRPr="00AE7A75">
          <w:rPr>
            <w:rStyle w:val="Hyperlink"/>
          </w:rPr>
          <w:t>http://www.census.gov/prod/cen2010/briefs/c2010br-02.pdf</w:t>
        </w:r>
      </w:hyperlink>
      <w:r w:rsidRPr="00AE7A75">
        <w:rPr>
          <w:rFonts w:hint="cs"/>
          <w:rtl/>
        </w:rPr>
        <w:t>.</w:t>
      </w:r>
    </w:p>
    <w:p w:rsidR="00844C64" w:rsidRDefault="00222407" w:rsidP="00B54B02">
      <w:pPr>
        <w:pStyle w:val="SingleTxtGA"/>
        <w:rPr>
          <w:rFonts w:hint="cs"/>
          <w:rtl/>
        </w:rPr>
      </w:pPr>
      <w:r w:rsidRPr="00FF1859">
        <w:rPr>
          <w:rFonts w:hint="cs"/>
          <w:rtl/>
        </w:rPr>
        <w:t>7-</w:t>
      </w:r>
      <w:r w:rsidRPr="00FF1859">
        <w:rPr>
          <w:rFonts w:hint="cs"/>
          <w:rtl/>
        </w:rPr>
        <w:tab/>
        <w:t>وفي 2010، أفاد مكتب الإحصاء بأن 36.7 مليون من سكان البلد (12 في المائة) حتى عام 2009 وُلدوا في الخارج، وأن 33 مليون آخرين (11 في المائة) وُلدوا في البلد من</w:t>
      </w:r>
      <w:r w:rsidR="00B54B02">
        <w:rPr>
          <w:rFonts w:hint="eastAsia"/>
          <w:rtl/>
        </w:rPr>
        <w:t> </w:t>
      </w:r>
      <w:r w:rsidRPr="00FF1859">
        <w:rPr>
          <w:rFonts w:hint="cs"/>
          <w:rtl/>
        </w:rPr>
        <w:t>أب أجنبي واحد على الأقل، مما يجعل واحدا</w:t>
      </w:r>
      <w:r w:rsidR="00844C64">
        <w:rPr>
          <w:rFonts w:hint="cs"/>
          <w:rtl/>
        </w:rPr>
        <w:t>ً</w:t>
      </w:r>
      <w:r w:rsidRPr="00FF1859">
        <w:rPr>
          <w:rFonts w:hint="cs"/>
          <w:rtl/>
        </w:rPr>
        <w:t xml:space="preserve"> من أصل خمسة أشخاص إما من الجيل الأول أو</w:t>
      </w:r>
      <w:r w:rsidR="00AE7A75">
        <w:rPr>
          <w:rFonts w:hint="eastAsia"/>
          <w:rtl/>
        </w:rPr>
        <w:t> </w:t>
      </w:r>
      <w:r w:rsidRPr="00FF1859">
        <w:rPr>
          <w:rFonts w:hint="cs"/>
          <w:rtl/>
        </w:rPr>
        <w:t>الثاني من المقيمين بالولايات المتحدة. ويشير تقرير حديث صادر عن دائرة الأبحاث في الكونغرس إلى أنه من 2000 إلى 2008، ساهم المولودون في الخارج بنسبة 30 في المائة من مجموع الزيادة السكانية للولايات المتحدة وبكل الزيادة تقريبا في الفئة العمرية العاملة الأولى التي تتراوح بين 25 و54 سنة. ووصل ما يقرب من 30 في المائة من المولودين في الخارج إلى الولايات المتحدة منذ عام 2000 وكان حوالي 29 في المائة منهم يقيمون بشكل غير قانوني في الولايات المتحدة في 2009. وانتقلت الأصول الجغرافية من أوروبا (74 في المائة عام 1960) إلى أمريكا اللاتينية وآسيا (80 في المائة عام 2008). ففي 2008 كانت البلدان العشرة الأولى التي تشكل مسقط رأس المولودين في الخارج هي المكسيك، والصين، والفلبين، والهند، وفييت</w:t>
      </w:r>
      <w:r w:rsidR="00AE7A75">
        <w:rPr>
          <w:rFonts w:hint="cs"/>
          <w:rtl/>
        </w:rPr>
        <w:t xml:space="preserve"> </w:t>
      </w:r>
      <w:r w:rsidRPr="00FF1859">
        <w:rPr>
          <w:rFonts w:hint="cs"/>
          <w:rtl/>
        </w:rPr>
        <w:t>نام، والس</w:t>
      </w:r>
      <w:r w:rsidR="00AE7A75">
        <w:rPr>
          <w:rFonts w:hint="cs"/>
          <w:rtl/>
        </w:rPr>
        <w:t>ل</w:t>
      </w:r>
      <w:r w:rsidRPr="00FF1859">
        <w:rPr>
          <w:rFonts w:hint="cs"/>
          <w:rtl/>
        </w:rPr>
        <w:t>ف</w:t>
      </w:r>
      <w:r w:rsidR="00AE7A75">
        <w:rPr>
          <w:rFonts w:hint="cs"/>
          <w:rtl/>
        </w:rPr>
        <w:t>ا</w:t>
      </w:r>
      <w:r w:rsidRPr="00FF1859">
        <w:rPr>
          <w:rFonts w:hint="cs"/>
          <w:rtl/>
        </w:rPr>
        <w:t>دور، وكوريا، وكوبا، وكندا والجمهورية الدومينيكية. وفي السنوات الأخيرة، أقام العديد من المولودين في الخارج في وجهات حضرية وريفية جديدة، كثيرا</w:t>
      </w:r>
      <w:r w:rsidR="00996DF9">
        <w:rPr>
          <w:rFonts w:hint="cs"/>
          <w:rtl/>
        </w:rPr>
        <w:t>ً</w:t>
      </w:r>
      <w:r w:rsidRPr="00FF1859">
        <w:rPr>
          <w:rFonts w:hint="cs"/>
          <w:rtl/>
        </w:rPr>
        <w:t xml:space="preserve"> ما كانت الإقامة فيها استجابة لفرص عمل في قطاعات البناء، والصناعة التحويلية والخدمات المتدنية المهارات. ورغم ذلك، وكما هو الحال في العقود السابقة، لا</w:t>
      </w:r>
      <w:r w:rsidR="00AE7A75">
        <w:rPr>
          <w:rFonts w:hint="eastAsia"/>
          <w:rtl/>
        </w:rPr>
        <w:t> </w:t>
      </w:r>
      <w:r w:rsidRPr="00FF1859">
        <w:rPr>
          <w:rFonts w:hint="cs"/>
          <w:rtl/>
        </w:rPr>
        <w:t xml:space="preserve">يزال ثلثا السكان المولودين في الخارج على الأقل متركزين في ست ولايات هي كاليفورنيا، ونيويورك، وفلوريدا، وتكساس، وإيلينوي، ونيوجيرسي. وفي العقود الأربعة السابقة، زاد </w:t>
      </w:r>
      <w:r w:rsidR="00AE7A75">
        <w:rPr>
          <w:rFonts w:hint="cs"/>
          <w:rtl/>
        </w:rPr>
        <w:t xml:space="preserve">مجموع </w:t>
      </w:r>
      <w:r w:rsidRPr="00FF1859">
        <w:rPr>
          <w:rFonts w:hint="cs"/>
          <w:rtl/>
        </w:rPr>
        <w:t xml:space="preserve">السكان المولودين في الخارج، لكن نسبتهم من الذين تجنسوا بالجنسية الأمريكية انخفضت من 63.6 في المائة عام 1970 إلى 43 في المائة عام 2008. </w:t>
      </w:r>
      <w:r w:rsidR="00BC1596">
        <w:rPr>
          <w:rFonts w:hint="cs"/>
          <w:rtl/>
        </w:rPr>
        <w:t>انظر</w:t>
      </w:r>
      <w:r w:rsidRPr="00FF1859">
        <w:rPr>
          <w:rFonts w:hint="cs"/>
          <w:rtl/>
        </w:rPr>
        <w:t xml:space="preserve"> </w:t>
      </w:r>
      <w:r w:rsidR="00B54B02" w:rsidRPr="00B54B02">
        <w:t>http://</w:t>
      </w:r>
      <w:proofErr w:type="spellStart"/>
      <w:r w:rsidR="00B54B02" w:rsidRPr="00B54B02">
        <w:t>www.fas.org/sgp/crs/misc/R41592.pdf</w:t>
      </w:r>
      <w:proofErr w:type="spellEnd"/>
      <w:r w:rsidR="00844C64">
        <w:rPr>
          <w:rFonts w:hint="cs"/>
          <w:rtl/>
        </w:rPr>
        <w:t>.</w:t>
      </w:r>
    </w:p>
    <w:p w:rsidR="00B54B02" w:rsidRPr="00B54B02" w:rsidRDefault="00B54B02" w:rsidP="00B54B02">
      <w:pPr>
        <w:pStyle w:val="SingleTxtGA"/>
        <w:rPr>
          <w:rFonts w:hint="cs"/>
          <w:szCs w:val="20"/>
          <w:rtl/>
        </w:rPr>
      </w:pPr>
      <w:r>
        <w:rPr>
          <w:rFonts w:hint="cs"/>
          <w:kern w:val="16"/>
          <w:rtl/>
        </w:rPr>
        <w:t>8-</w:t>
      </w:r>
      <w:r>
        <w:rPr>
          <w:rFonts w:hint="cs"/>
          <w:kern w:val="16"/>
          <w:rtl/>
        </w:rPr>
        <w:tab/>
        <w:t>وتشير ال</w:t>
      </w:r>
      <w:r w:rsidRPr="009A7667">
        <w:rPr>
          <w:kern w:val="16"/>
          <w:rtl/>
        </w:rPr>
        <w:t>تقديرات</w:t>
      </w:r>
      <w:r>
        <w:rPr>
          <w:rFonts w:hint="cs"/>
          <w:kern w:val="16"/>
          <w:rtl/>
        </w:rPr>
        <w:t xml:space="preserve"> الصادرة عن </w:t>
      </w:r>
      <w:r w:rsidRPr="009A7667">
        <w:rPr>
          <w:kern w:val="16"/>
          <w:rtl/>
        </w:rPr>
        <w:t xml:space="preserve">وزارة الأمن الداخلي </w:t>
      </w:r>
      <w:r>
        <w:rPr>
          <w:rFonts w:hint="cs"/>
          <w:kern w:val="16"/>
          <w:rtl/>
        </w:rPr>
        <w:t>إلى أن ال</w:t>
      </w:r>
      <w:r w:rsidRPr="009A7667">
        <w:rPr>
          <w:kern w:val="16"/>
          <w:rtl/>
        </w:rPr>
        <w:t>سكان المهاجرين غير</w:t>
      </w:r>
      <w:r>
        <w:rPr>
          <w:rFonts w:hint="cs"/>
          <w:kern w:val="16"/>
          <w:rtl/>
        </w:rPr>
        <w:t> المرخص لهم بالإقامة</w:t>
      </w:r>
      <w:r w:rsidRPr="009A7667">
        <w:rPr>
          <w:kern w:val="16"/>
          <w:rtl/>
        </w:rPr>
        <w:t xml:space="preserve"> في الولايات المتحدة </w:t>
      </w:r>
      <w:r>
        <w:rPr>
          <w:rFonts w:hint="cs"/>
          <w:kern w:val="16"/>
          <w:rtl/>
        </w:rPr>
        <w:t>كانوا يبلغون في</w:t>
      </w:r>
      <w:r w:rsidRPr="009A7667">
        <w:rPr>
          <w:kern w:val="16"/>
          <w:rtl/>
        </w:rPr>
        <w:t xml:space="preserve"> عام 2009 ما يقرب من</w:t>
      </w:r>
      <w:r>
        <w:rPr>
          <w:rFonts w:hint="cs"/>
          <w:kern w:val="16"/>
          <w:rtl/>
        </w:rPr>
        <w:t> 10.7 ملايين شخص</w:t>
      </w:r>
      <w:r>
        <w:rPr>
          <w:kern w:val="16"/>
          <w:rtl/>
        </w:rPr>
        <w:t xml:space="preserve"> غير مرخص له</w:t>
      </w:r>
      <w:r w:rsidRPr="009A7667">
        <w:rPr>
          <w:kern w:val="16"/>
          <w:rtl/>
        </w:rPr>
        <w:t xml:space="preserve"> </w:t>
      </w:r>
      <w:r>
        <w:rPr>
          <w:rFonts w:hint="cs"/>
          <w:kern w:val="16"/>
          <w:rtl/>
        </w:rPr>
        <w:t>بالإقامة في</w:t>
      </w:r>
      <w:r w:rsidRPr="009A7667">
        <w:rPr>
          <w:kern w:val="16"/>
          <w:rtl/>
        </w:rPr>
        <w:t xml:space="preserve"> الولايات المتحدة، بالمقارنة مع 8.5 </w:t>
      </w:r>
      <w:r>
        <w:rPr>
          <w:rFonts w:hint="cs"/>
          <w:kern w:val="16"/>
          <w:rtl/>
        </w:rPr>
        <w:t>ملايين شخص</w:t>
      </w:r>
      <w:r w:rsidRPr="009A7667">
        <w:rPr>
          <w:kern w:val="16"/>
          <w:rtl/>
        </w:rPr>
        <w:t xml:space="preserve"> في عام 2000. </w:t>
      </w:r>
      <w:r>
        <w:rPr>
          <w:rFonts w:hint="cs"/>
          <w:kern w:val="16"/>
          <w:rtl/>
        </w:rPr>
        <w:t>و</w:t>
      </w:r>
      <w:r w:rsidRPr="009A7667">
        <w:rPr>
          <w:kern w:val="16"/>
          <w:rtl/>
        </w:rPr>
        <w:t>أكثر من نصف هؤلاء من المكسيك. و</w:t>
      </w:r>
      <w:r>
        <w:rPr>
          <w:rFonts w:hint="cs"/>
          <w:kern w:val="16"/>
          <w:rtl/>
        </w:rPr>
        <w:t>من أكثر ال</w:t>
      </w:r>
      <w:r w:rsidRPr="009A7667">
        <w:rPr>
          <w:kern w:val="16"/>
          <w:rtl/>
        </w:rPr>
        <w:t>بلدان</w:t>
      </w:r>
      <w:r>
        <w:rPr>
          <w:rFonts w:hint="cs"/>
          <w:kern w:val="16"/>
          <w:rtl/>
        </w:rPr>
        <w:t xml:space="preserve"> الأصلية </w:t>
      </w:r>
      <w:r w:rsidRPr="009A7667">
        <w:rPr>
          <w:kern w:val="16"/>
          <w:rtl/>
        </w:rPr>
        <w:t>الأخرى السلفادور وغواتيمالا وهندوراس والفلبين، وكوريا، والهند.</w:t>
      </w:r>
      <w:r>
        <w:rPr>
          <w:rFonts w:hint="cs"/>
          <w:kern w:val="16"/>
          <w:rtl/>
        </w:rPr>
        <w:t xml:space="preserve"> انظر </w:t>
      </w:r>
      <w:r w:rsidRPr="00B54B02">
        <w:rPr>
          <w:szCs w:val="20"/>
        </w:rPr>
        <w:t>http://</w:t>
      </w:r>
      <w:proofErr w:type="spellStart"/>
      <w:r w:rsidRPr="00B54B02">
        <w:rPr>
          <w:szCs w:val="20"/>
        </w:rPr>
        <w:t>www.census.gov/compendia/statab/2011/tables/11s0045.pdf</w:t>
      </w:r>
      <w:proofErr w:type="spellEnd"/>
      <w:r w:rsidRPr="00B54B02">
        <w:rPr>
          <w:rFonts w:hint="cs"/>
          <w:sz w:val="30"/>
          <w:rtl/>
        </w:rPr>
        <w:t>.</w:t>
      </w:r>
    </w:p>
    <w:p w:rsidR="00222407" w:rsidRPr="00FF1859" w:rsidRDefault="00222407" w:rsidP="002D73C3">
      <w:pPr>
        <w:pStyle w:val="SingleTxtGA"/>
        <w:rPr>
          <w:rFonts w:hint="cs"/>
          <w:rtl/>
        </w:rPr>
      </w:pPr>
      <w:r w:rsidRPr="00FF1859">
        <w:rPr>
          <w:rFonts w:hint="cs"/>
          <w:rtl/>
        </w:rPr>
        <w:t>9-</w:t>
      </w:r>
      <w:r w:rsidRPr="00FF1859">
        <w:rPr>
          <w:rFonts w:hint="cs"/>
          <w:rtl/>
        </w:rPr>
        <w:tab/>
        <w:t>و</w:t>
      </w:r>
      <w:r w:rsidR="009B2EE1">
        <w:rPr>
          <w:rFonts w:hint="cs"/>
          <w:rtl/>
        </w:rPr>
        <w:t>وفقاً</w:t>
      </w:r>
      <w:r w:rsidRPr="00FF1859">
        <w:rPr>
          <w:rFonts w:hint="cs"/>
          <w:rtl/>
        </w:rPr>
        <w:t xml:space="preserve"> للدراسة الاستقصائية للمجتمعات المحلية الأمريكية التي أجراها المكتب الإحصائي في 2008، يتحدث الإنكليزية في المنزل حوالي 227.4 مليون (80 في المائة) من</w:t>
      </w:r>
      <w:r w:rsidR="00060ABA">
        <w:rPr>
          <w:rFonts w:hint="eastAsia"/>
          <w:rtl/>
        </w:rPr>
        <w:t> </w:t>
      </w:r>
      <w:r w:rsidRPr="00FF1859">
        <w:rPr>
          <w:rFonts w:hint="cs"/>
          <w:rtl/>
        </w:rPr>
        <w:t>الأشخاص الذين يبلغون من العمر 5 سنوات وأكثر في الولايات المتحدة. ويتحدث حوالي 34.6 مليون شخص الإسبانية، ويتحدث حوالي 21.2 مليون شخص لغات أخرى، حيث تعد اللغات الصينية والتاغالوغ والفرنسية والفييتنامية والألمانية والكورية هي اللغات الأكثر شيوعا</w:t>
      </w:r>
      <w:r w:rsidR="00060ABA">
        <w:rPr>
          <w:rFonts w:hint="cs"/>
          <w:rtl/>
        </w:rPr>
        <w:t>ً</w:t>
      </w:r>
      <w:r w:rsidRPr="00FF1859">
        <w:rPr>
          <w:rFonts w:hint="cs"/>
          <w:rtl/>
        </w:rPr>
        <w:t xml:space="preserve">. ووجدت أعلى نسبة للمتحدثين بغير الإنكليزية في ولايات كل من كاليفورنيا (42.3 في المائة)، ونيو مكسيكو (35.4)، وتكساس (33.8 في المائة). </w:t>
      </w:r>
      <w:r w:rsidR="00BC1596">
        <w:rPr>
          <w:rFonts w:hint="cs"/>
          <w:rtl/>
        </w:rPr>
        <w:t>انظر</w:t>
      </w:r>
      <w:r w:rsidRPr="00FF1859">
        <w:rPr>
          <w:rFonts w:hint="cs"/>
          <w:rtl/>
        </w:rPr>
        <w:t xml:space="preserve"> </w:t>
      </w:r>
      <w:hyperlink r:id="rId10" w:history="1">
        <w:r w:rsidRPr="00FF1859">
          <w:rPr>
            <w:rStyle w:val="Hyperlink"/>
          </w:rPr>
          <w:t>http://www.census.gov/compendia/sta</w:t>
        </w:r>
        <w:r w:rsidRPr="00FF1859">
          <w:rPr>
            <w:rStyle w:val="Hyperlink"/>
          </w:rPr>
          <w:t>t</w:t>
        </w:r>
        <w:r w:rsidRPr="00FF1859">
          <w:rPr>
            <w:rStyle w:val="Hyperlink"/>
          </w:rPr>
          <w:t>a</w:t>
        </w:r>
        <w:r w:rsidRPr="00FF1859">
          <w:rPr>
            <w:rStyle w:val="Hyperlink"/>
          </w:rPr>
          <w:t>b</w:t>
        </w:r>
        <w:r w:rsidRPr="00FF1859">
          <w:rPr>
            <w:rStyle w:val="Hyperlink"/>
          </w:rPr>
          <w:t>/2011/tables/11s0054.pdf</w:t>
        </w:r>
      </w:hyperlink>
      <w:r w:rsidRPr="00FF1859">
        <w:rPr>
          <w:rFonts w:hint="cs"/>
          <w:rtl/>
        </w:rPr>
        <w:t>.</w:t>
      </w:r>
    </w:p>
    <w:p w:rsidR="00222407" w:rsidRPr="00B54B02" w:rsidRDefault="00222407" w:rsidP="00B54B02">
      <w:pPr>
        <w:pStyle w:val="SingleTxtGA"/>
        <w:spacing w:line="360" w:lineRule="exact"/>
        <w:rPr>
          <w:rFonts w:hint="cs"/>
          <w:rtl/>
        </w:rPr>
      </w:pPr>
      <w:r w:rsidRPr="00B54B02">
        <w:rPr>
          <w:rFonts w:hint="cs"/>
          <w:spacing w:val="-4"/>
          <w:rtl/>
        </w:rPr>
        <w:t>10-</w:t>
      </w:r>
      <w:r w:rsidRPr="00B54B02">
        <w:rPr>
          <w:rFonts w:hint="cs"/>
          <w:spacing w:val="-4"/>
          <w:rtl/>
        </w:rPr>
        <w:tab/>
        <w:t>وتشير التوقعات السكانية إلى أن الولايات المتحدة ستكون في منتصف القرن أكثر تنوعا</w:t>
      </w:r>
      <w:r w:rsidR="00B54B02">
        <w:rPr>
          <w:rFonts w:hint="cs"/>
          <w:spacing w:val="-4"/>
          <w:rtl/>
        </w:rPr>
        <w:t>ً</w:t>
      </w:r>
      <w:r w:rsidRPr="00B54B02">
        <w:rPr>
          <w:rFonts w:hint="cs"/>
          <w:spacing w:val="-4"/>
          <w:rtl/>
        </w:rPr>
        <w:t xml:space="preserve"> </w:t>
      </w:r>
      <w:r w:rsidR="00B54B02">
        <w:rPr>
          <w:rFonts w:hint="cs"/>
          <w:spacing w:val="-4"/>
          <w:rtl/>
        </w:rPr>
        <w:t xml:space="preserve">عرقياً </w:t>
      </w:r>
      <w:proofErr w:type="spellStart"/>
      <w:r w:rsidR="00B54B02">
        <w:rPr>
          <w:rFonts w:hint="cs"/>
          <w:spacing w:val="-4"/>
          <w:rtl/>
        </w:rPr>
        <w:t>وإثني</w:t>
      </w:r>
      <w:r w:rsidRPr="00B54B02">
        <w:rPr>
          <w:rFonts w:hint="cs"/>
          <w:spacing w:val="-4"/>
          <w:rtl/>
        </w:rPr>
        <w:t>اً</w:t>
      </w:r>
      <w:proofErr w:type="spellEnd"/>
      <w:r w:rsidRPr="00B54B02">
        <w:rPr>
          <w:rFonts w:hint="cs"/>
          <w:spacing w:val="-4"/>
          <w:rtl/>
        </w:rPr>
        <w:t>، وكذا أكبر سناً. ذلك أن عدد السكان البالغين من العمر 65 سنة وأكثر سيمثلون حوالي خمس المقيمين في الولايات المتحدة في 2030، وسيزداد العدد من 38.7</w:t>
      </w:r>
      <w:r w:rsidRPr="00FF1859">
        <w:rPr>
          <w:rFonts w:hint="cs"/>
          <w:rtl/>
        </w:rPr>
        <w:t xml:space="preserve"> مليون شخص في 2008 إلى 88.5 مليون شخص بحلول عام 2050. أما الأقليات، التي تمثل </w:t>
      </w:r>
      <w:r w:rsidR="00AA7A79">
        <w:rPr>
          <w:rFonts w:hint="cs"/>
          <w:rtl/>
        </w:rPr>
        <w:t>حالياً</w:t>
      </w:r>
      <w:r w:rsidRPr="00FF1859">
        <w:rPr>
          <w:rFonts w:hint="cs"/>
          <w:rtl/>
        </w:rPr>
        <w:t xml:space="preserve"> حوالي </w:t>
      </w:r>
      <w:r w:rsidRPr="00B54B02">
        <w:rPr>
          <w:rFonts w:hint="cs"/>
          <w:rtl/>
        </w:rPr>
        <w:t>ثلث سكان الولايات المتحدة، فيُتوقع أن تصبح الأغلبية في 2042، حيث</w:t>
      </w:r>
      <w:r w:rsidR="00060ABA" w:rsidRPr="00B54B02">
        <w:rPr>
          <w:rFonts w:hint="eastAsia"/>
          <w:rtl/>
        </w:rPr>
        <w:t> </w:t>
      </w:r>
      <w:r w:rsidRPr="00B54B02">
        <w:rPr>
          <w:rFonts w:hint="cs"/>
          <w:rtl/>
        </w:rPr>
        <w:t>ستصبح الأمة في</w:t>
      </w:r>
      <w:r w:rsidR="00B54B02" w:rsidRPr="00B54B02">
        <w:rPr>
          <w:rFonts w:hint="eastAsia"/>
          <w:rtl/>
        </w:rPr>
        <w:t> </w:t>
      </w:r>
      <w:r w:rsidRPr="00B54B02">
        <w:rPr>
          <w:rFonts w:hint="cs"/>
          <w:rtl/>
        </w:rPr>
        <w:t>2050 مكونة من الأقليات بنسبة 54 في المائة. وبحلول عام 2050، يُتوقع أن يبلغ عدد سكان الأقليات (أي كل الناس باستثناء غير المنحدرين من أصل هسباني/لاتيني، والبيض المنحدرين من عرق واحد فقط) 235.7 مليون من مجموع 439 مليون. وبحلول عام</w:t>
      </w:r>
      <w:r w:rsidR="00B54B02">
        <w:rPr>
          <w:rFonts w:hint="eastAsia"/>
          <w:rtl/>
        </w:rPr>
        <w:t> </w:t>
      </w:r>
      <w:r w:rsidRPr="00B54B02">
        <w:rPr>
          <w:rFonts w:hint="cs"/>
          <w:rtl/>
        </w:rPr>
        <w:t>2023، ستشمل الأقليات أزيد من نصف جميع الأطفال. ويُتوقع أن يتضاعف عدد السكان المنحدرين من أصل هسباني/لاتيني حوالي ثلاثة أضعاف من 46.7 مليون نسمة إلى</w:t>
      </w:r>
      <w:r w:rsidR="00B54B02">
        <w:rPr>
          <w:rFonts w:hint="eastAsia"/>
          <w:rtl/>
        </w:rPr>
        <w:t> </w:t>
      </w:r>
      <w:r w:rsidRPr="00B54B02">
        <w:rPr>
          <w:rFonts w:hint="cs"/>
          <w:rtl/>
        </w:rPr>
        <w:t>132 مليون من عام 2008 إلى عام 2050، ويُتوقع أن تزيد نسبتهم بواقع الضعف من</w:t>
      </w:r>
      <w:r w:rsidR="00B54B02">
        <w:rPr>
          <w:rFonts w:hint="eastAsia"/>
          <w:rtl/>
        </w:rPr>
        <w:t> </w:t>
      </w:r>
      <w:r w:rsidRPr="00B54B02">
        <w:rPr>
          <w:rFonts w:hint="cs"/>
          <w:rtl/>
        </w:rPr>
        <w:t xml:space="preserve">15 إلى 30 في المائة. ويُتوقع أن يزيد عدد الأمريكيين السود أو المنحدرين من أصل أفريقي من 41.1 مليون نسمة (14 في المائة) في 2008 إلى 65.7 مليون (15 في المائة) عام 2050، ويُتوقع أن تزيد نسبة السكان الآسيويين من 15.5 مليون (5.1 في المائة) </w:t>
      </w:r>
      <w:r w:rsidRPr="00B54B02">
        <w:rPr>
          <w:rFonts w:hint="cs"/>
          <w:spacing w:val="-2"/>
          <w:rtl/>
        </w:rPr>
        <w:t>في</w:t>
      </w:r>
      <w:r w:rsidR="00B54B02" w:rsidRPr="00B54B02">
        <w:rPr>
          <w:rFonts w:hint="eastAsia"/>
          <w:spacing w:val="-2"/>
          <w:rtl/>
        </w:rPr>
        <w:t> </w:t>
      </w:r>
      <w:r w:rsidRPr="00B54B02">
        <w:rPr>
          <w:rFonts w:hint="cs"/>
          <w:spacing w:val="-2"/>
          <w:rtl/>
        </w:rPr>
        <w:t xml:space="preserve">2008 إلى 40.6 مليون (9.2) في المائة في عام 2050. أما هنود أمريكا وسكان ألاسكا الأصليون فيُتوقع أن يزيد عددهم من 4.9 ملايين نسمة إلى 8.6 ملايين (2 في المائة)، وأن يزيد عدد المنحدرين من هاواي وجزر المحيط الهادئ من 1.1 مليون نسمة إلى 2.6 مليون نسمة. </w:t>
      </w:r>
      <w:hyperlink r:id="rId11" w:history="1">
        <w:r w:rsidRPr="00B54B02">
          <w:rPr>
            <w:rStyle w:val="Hyperlink"/>
            <w:spacing w:val="-2"/>
          </w:rPr>
          <w:t>http://www.census.gov/newsroom/releases/archives/population/cb08-123.html</w:t>
        </w:r>
      </w:hyperlink>
      <w:r w:rsidRPr="00B54B02">
        <w:rPr>
          <w:rFonts w:hint="cs"/>
          <w:rtl/>
        </w:rPr>
        <w:t>.</w:t>
      </w:r>
    </w:p>
    <w:p w:rsidR="00222407" w:rsidRPr="00FF1859" w:rsidRDefault="00996DF9" w:rsidP="004E1820">
      <w:pPr>
        <w:pStyle w:val="H23GA"/>
        <w:rPr>
          <w:rFonts w:hint="cs"/>
          <w:rtl/>
        </w:rPr>
      </w:pPr>
      <w:r>
        <w:rPr>
          <w:rFonts w:hint="cs"/>
          <w:rtl/>
        </w:rPr>
        <w:tab/>
      </w:r>
      <w:r w:rsidR="00222407" w:rsidRPr="00FF1859">
        <w:rPr>
          <w:rFonts w:hint="cs"/>
          <w:rtl/>
        </w:rPr>
        <w:t>2-</w:t>
      </w:r>
      <w:r w:rsidR="00222407" w:rsidRPr="00FF1859">
        <w:rPr>
          <w:rFonts w:hint="cs"/>
          <w:rtl/>
        </w:rPr>
        <w:tab/>
        <w:t>المؤشرات الاجتماعية والاقتصادية والثقافية</w:t>
      </w:r>
    </w:p>
    <w:p w:rsidR="00222407" w:rsidRPr="00FF1859" w:rsidRDefault="00222407" w:rsidP="004E1820">
      <w:pPr>
        <w:pStyle w:val="SingleTxtGA"/>
        <w:rPr>
          <w:rFonts w:hint="cs"/>
          <w:rtl/>
        </w:rPr>
      </w:pPr>
      <w:r w:rsidRPr="00FF1859">
        <w:rPr>
          <w:rFonts w:hint="cs"/>
          <w:rtl/>
        </w:rPr>
        <w:t>11-</w:t>
      </w:r>
      <w:r w:rsidRPr="00FF1859">
        <w:rPr>
          <w:rFonts w:hint="cs"/>
          <w:rtl/>
        </w:rPr>
        <w:tab/>
      </w:r>
      <w:r w:rsidRPr="00FF1859">
        <w:rPr>
          <w:rFonts w:hint="cs"/>
          <w:i/>
          <w:iCs/>
          <w:rtl/>
        </w:rPr>
        <w:t>التحصيل العلمي</w:t>
      </w:r>
      <w:r w:rsidRPr="00FF1859">
        <w:rPr>
          <w:rFonts w:hint="cs"/>
          <w:rtl/>
        </w:rPr>
        <w:t>. في 2009، كان 29.5 في المائة من الأمريكيين البالغين من العمر</w:t>
      </w:r>
      <w:r w:rsidR="00060ABA">
        <w:rPr>
          <w:rFonts w:hint="eastAsia"/>
          <w:rtl/>
        </w:rPr>
        <w:t> </w:t>
      </w:r>
      <w:r w:rsidRPr="00FF1859">
        <w:rPr>
          <w:rFonts w:hint="cs"/>
          <w:rtl/>
        </w:rPr>
        <w:t xml:space="preserve">25 سنة وأكثر من خريجي الكليات أو من مستوى أعلى. وفيما يتعلق بالفئات العرقية والإثنية، كانت نسبة التخرج من الكليات أعلى لدى </w:t>
      </w:r>
      <w:r w:rsidR="00060ABA">
        <w:rPr>
          <w:rFonts w:hint="cs"/>
          <w:rtl/>
        </w:rPr>
        <w:t>الآ</w:t>
      </w:r>
      <w:r w:rsidRPr="00FF1859">
        <w:rPr>
          <w:rFonts w:hint="cs"/>
          <w:rtl/>
        </w:rPr>
        <w:t xml:space="preserve">سيويين وسكان جزر المحيط الهادئ (52.3 في المائة)، يليهم الأمريكيون البيض (29.9 في المائة)، وأدنى معدل للتحصيل هو في صفوف الأمريكيين السود أو المنحدرين من أصل أفريقي (19.3 في المائة). ومن بين السكان </w:t>
      </w:r>
      <w:r w:rsidR="007B086D">
        <w:rPr>
          <w:rFonts w:hint="cs"/>
          <w:rtl/>
        </w:rPr>
        <w:t>المنحدرين من أصل هسباني ولاتيني</w:t>
      </w:r>
      <w:r w:rsidRPr="00FF1859">
        <w:rPr>
          <w:rFonts w:hint="cs"/>
          <w:rtl/>
        </w:rPr>
        <w:t>، لدى 13.2 في المائة منهم في المجموع شهادات تخرج من الكلية. وجاءت هذه النسب أعلى مما سُجل عام 2000، حيث بلغت نسبة خريجي الكليات أو من مستوى أعلى من مجموع السكان 25.6 في المائة فقط، وأعلى بكثير مما سجل في 1970، لما كانت نسبة السكان من خريجي الكليات تبلغ 10.7 في المائة فقط.</w:t>
      </w:r>
    </w:p>
    <w:p w:rsidR="00222407" w:rsidRPr="00FF1859" w:rsidRDefault="00222407" w:rsidP="004E1820">
      <w:pPr>
        <w:pStyle w:val="SingleTxtGA"/>
        <w:rPr>
          <w:rFonts w:hint="cs"/>
          <w:rtl/>
        </w:rPr>
      </w:pPr>
      <w:r w:rsidRPr="00FF1859">
        <w:rPr>
          <w:rFonts w:hint="cs"/>
          <w:rtl/>
        </w:rPr>
        <w:t>12-</w:t>
      </w:r>
      <w:r w:rsidRPr="00FF1859">
        <w:rPr>
          <w:rFonts w:hint="cs"/>
          <w:rtl/>
        </w:rPr>
        <w:tab/>
        <w:t>وفي 2009، كانت نسبة الحاصلين على شهادة التعليم الثانوي أو شهادة أعلى من</w:t>
      </w:r>
      <w:r w:rsidR="00060ABA">
        <w:rPr>
          <w:rFonts w:hint="eastAsia"/>
          <w:rtl/>
        </w:rPr>
        <w:t> </w:t>
      </w:r>
      <w:r w:rsidRPr="00FF1859">
        <w:rPr>
          <w:rFonts w:hint="cs"/>
          <w:rtl/>
        </w:rPr>
        <w:t>السكان الأمريكيين 86.7 في المائة، حيث تشكل نسبة الأمريكيين البيض 87.1 في المائة، والأمريكيين السود أو المنحدرين من أصل أفريقي 84.1 في المائة والأمريكيين من أصل آسيوي ومن ج</w:t>
      </w:r>
      <w:r w:rsidR="00060ABA">
        <w:rPr>
          <w:rFonts w:hint="cs"/>
          <w:rtl/>
        </w:rPr>
        <w:t>زر</w:t>
      </w:r>
      <w:r w:rsidRPr="00FF1859">
        <w:rPr>
          <w:rFonts w:hint="cs"/>
          <w:rtl/>
        </w:rPr>
        <w:t xml:space="preserve"> المحيط الهادئ 88.2 في المائة. وبلغت النسبة لدى السكان المنحدرين</w:t>
      </w:r>
      <w:r w:rsidR="00060ABA">
        <w:rPr>
          <w:rFonts w:hint="eastAsia"/>
          <w:rtl/>
        </w:rPr>
        <w:t> </w:t>
      </w:r>
      <w:r w:rsidRPr="00FF1859">
        <w:rPr>
          <w:rFonts w:hint="cs"/>
          <w:rtl/>
        </w:rPr>
        <w:t>من أصل هسباني/لاتيني 61.9 في المائة في المجموع. ومرة أخرى، تعد هذه النسب</w:t>
      </w:r>
      <w:r w:rsidR="008B01A9">
        <w:rPr>
          <w:rFonts w:hint="eastAsia"/>
          <w:rtl/>
        </w:rPr>
        <w:t> </w:t>
      </w:r>
      <w:r w:rsidRPr="00FF1859">
        <w:rPr>
          <w:rFonts w:hint="cs"/>
          <w:rtl/>
        </w:rPr>
        <w:t>المئوية أعلى مما سُجل عام 2000، حيث كانت النسبة المئوية الإجمالية 84.1 في</w:t>
      </w:r>
      <w:r w:rsidR="008B01A9">
        <w:rPr>
          <w:rFonts w:hint="eastAsia"/>
          <w:rtl/>
        </w:rPr>
        <w:t> </w:t>
      </w:r>
      <w:r w:rsidRPr="00FF1859">
        <w:rPr>
          <w:rFonts w:hint="cs"/>
          <w:rtl/>
        </w:rPr>
        <w:t xml:space="preserve">المائة، وأعلى بكثير مما سُجل عام 1970، حيث كانت النسبة 52.3 في المائة فقط. </w:t>
      </w:r>
      <w:r w:rsidR="00BC1596">
        <w:rPr>
          <w:rFonts w:hint="cs"/>
          <w:rtl/>
        </w:rPr>
        <w:t>انظر</w:t>
      </w:r>
      <w:r w:rsidR="008B01A9">
        <w:rPr>
          <w:rFonts w:hint="eastAsia"/>
          <w:rtl/>
        </w:rPr>
        <w:t> </w:t>
      </w:r>
      <w:r w:rsidR="00060ABA" w:rsidRPr="00060ABA">
        <w:t>http://www.census.gov</w:t>
      </w:r>
      <w:r w:rsidR="00060ABA">
        <w:t>/</w:t>
      </w:r>
      <w:r w:rsidR="008B01A9" w:rsidRPr="00060ABA">
        <w:t>compendia/statab/2011/tables/11s0225.pdf</w:t>
      </w:r>
      <w:r w:rsidRPr="00FF1859">
        <w:rPr>
          <w:rFonts w:hint="cs"/>
          <w:rtl/>
        </w:rPr>
        <w:t>.</w:t>
      </w:r>
    </w:p>
    <w:p w:rsidR="00222407" w:rsidRPr="00FF1859" w:rsidRDefault="00222407" w:rsidP="00060ABA">
      <w:pPr>
        <w:pStyle w:val="SingleTxtGA"/>
        <w:rPr>
          <w:rFonts w:hint="cs"/>
          <w:rtl/>
        </w:rPr>
      </w:pPr>
      <w:r w:rsidRPr="00FF1859">
        <w:rPr>
          <w:rFonts w:hint="cs"/>
          <w:rtl/>
        </w:rPr>
        <w:t>13-</w:t>
      </w:r>
      <w:r w:rsidRPr="00FF1859">
        <w:rPr>
          <w:rFonts w:hint="cs"/>
          <w:rtl/>
        </w:rPr>
        <w:tab/>
        <w:t>وباستثناء السكان المنحدرين من آسيا وجزر المحيط الهادئ، كان عدد النساء أكثر بقليل من عدد الرجال عموما</w:t>
      </w:r>
      <w:r w:rsidR="00B857B7">
        <w:rPr>
          <w:rFonts w:hint="cs"/>
          <w:rtl/>
        </w:rPr>
        <w:t>ً</w:t>
      </w:r>
      <w:r w:rsidRPr="00FF1859">
        <w:rPr>
          <w:rFonts w:hint="cs"/>
          <w:rtl/>
        </w:rPr>
        <w:t xml:space="preserve"> من بين المتخرجين من المدارس الثانوية. أما فيما يتعلق بالكلية، تعد نساء الأمريكيين الس</w:t>
      </w:r>
      <w:r w:rsidR="007B086D">
        <w:rPr>
          <w:rFonts w:hint="cs"/>
          <w:rtl/>
        </w:rPr>
        <w:t>ود أو المنحدرين من أصل أفريقي و</w:t>
      </w:r>
      <w:r w:rsidRPr="00FF1859">
        <w:rPr>
          <w:rFonts w:hint="cs"/>
          <w:rtl/>
        </w:rPr>
        <w:t>المنحدرين من أصل هسباني/لاتيني أكثر نوعا</w:t>
      </w:r>
      <w:r w:rsidR="00BC1596">
        <w:rPr>
          <w:rFonts w:hint="cs"/>
          <w:rtl/>
        </w:rPr>
        <w:t>ً</w:t>
      </w:r>
      <w:r w:rsidRPr="00FF1859">
        <w:rPr>
          <w:rFonts w:hint="cs"/>
          <w:rtl/>
        </w:rPr>
        <w:t xml:space="preserve"> ما من رجال هاتين الفئتين فيما يخص التخرج من الكلية أو من مستوى أعلى، بينما في صفوف البيض والمنحدرين من أصل آسيوي ومن جزر المحيط الهادئ تعد النساء المتخرجات أقل شيئا</w:t>
      </w:r>
      <w:r w:rsidR="00BC1596">
        <w:rPr>
          <w:rFonts w:hint="cs"/>
          <w:rtl/>
        </w:rPr>
        <w:t>ً</w:t>
      </w:r>
      <w:r w:rsidRPr="00FF1859">
        <w:rPr>
          <w:rFonts w:hint="cs"/>
          <w:rtl/>
        </w:rPr>
        <w:t xml:space="preserve"> ما من عدد الرجال. وبالنسبة للسكان الهسبانيين، يمثل ذلك تغيرا</w:t>
      </w:r>
      <w:r w:rsidR="00844C64">
        <w:rPr>
          <w:rFonts w:hint="cs"/>
          <w:rtl/>
        </w:rPr>
        <w:t>ً</w:t>
      </w:r>
      <w:r w:rsidRPr="00FF1859">
        <w:rPr>
          <w:rFonts w:hint="cs"/>
          <w:rtl/>
        </w:rPr>
        <w:t xml:space="preserve"> مقارنة بالسبعينيات والثمانينيات، لما كان عدد الهسبانيات أقل من عدد الهسبانيين فيما</w:t>
      </w:r>
      <w:r w:rsidR="00060ABA">
        <w:rPr>
          <w:rFonts w:hint="eastAsia"/>
          <w:rtl/>
        </w:rPr>
        <w:t> </w:t>
      </w:r>
      <w:r w:rsidRPr="00FF1859">
        <w:rPr>
          <w:rFonts w:hint="cs"/>
          <w:rtl/>
        </w:rPr>
        <w:t xml:space="preserve">يخص التخرج من المدارس الثانوية والكليات، ومقارنة بالتسعينيات لما كانت الهسبانيات أكثر من الهسبانيين في التخرج من المدارس الثانوية، لكنهن كن أقل من الهسبانيين في التخرج من الكليات. </w:t>
      </w:r>
      <w:r w:rsidR="00BC1596">
        <w:rPr>
          <w:rFonts w:hint="cs"/>
          <w:rtl/>
        </w:rPr>
        <w:t>انظر</w:t>
      </w:r>
      <w:r w:rsidRPr="00FF1859">
        <w:rPr>
          <w:rFonts w:hint="cs"/>
          <w:rtl/>
        </w:rPr>
        <w:t xml:space="preserve"> المرجع نفسه.</w:t>
      </w:r>
    </w:p>
    <w:p w:rsidR="00222407" w:rsidRPr="00FF1859" w:rsidRDefault="00222407" w:rsidP="00060ABA">
      <w:pPr>
        <w:pStyle w:val="SingleTxtGA"/>
        <w:rPr>
          <w:rFonts w:hint="cs"/>
          <w:rtl/>
        </w:rPr>
      </w:pPr>
      <w:r w:rsidRPr="00FF1859">
        <w:rPr>
          <w:rFonts w:hint="cs"/>
          <w:rtl/>
        </w:rPr>
        <w:t>14-</w:t>
      </w:r>
      <w:r w:rsidRPr="00FF1859">
        <w:rPr>
          <w:rFonts w:hint="cs"/>
          <w:rtl/>
        </w:rPr>
        <w:tab/>
      </w:r>
      <w:r w:rsidRPr="00FF1859">
        <w:rPr>
          <w:rFonts w:hint="cs"/>
          <w:i/>
          <w:iCs/>
          <w:rtl/>
        </w:rPr>
        <w:t>العمالة</w:t>
      </w:r>
      <w:r w:rsidRPr="00FF1859">
        <w:rPr>
          <w:rFonts w:hint="cs"/>
          <w:rtl/>
        </w:rPr>
        <w:t xml:space="preserve">. تشير بيانات مكتب إحصاءات العمل بشأن القوة العاملة المدنية إلى أن نسبة العمالة إلى عدد السكان أدنى في 2009 مما كانت عليه في 2000 بالنسبة إلى جميع الفئات، والأرجح أن يكون ذلك نتيجة الركود الاقتصادي. </w:t>
      </w:r>
    </w:p>
    <w:p w:rsidR="00222407" w:rsidRPr="00060ABA" w:rsidRDefault="00222407" w:rsidP="00060ABA">
      <w:pPr>
        <w:pStyle w:val="SingleTxtGA"/>
        <w:rPr>
          <w:rFonts w:hint="cs"/>
          <w:b/>
          <w:bCs/>
          <w:rtl/>
        </w:rPr>
      </w:pPr>
      <w:r w:rsidRPr="00060ABA">
        <w:rPr>
          <w:rFonts w:hint="cs"/>
          <w:b/>
          <w:bCs/>
          <w:rtl/>
        </w:rPr>
        <w:t xml:space="preserve">القوة العاملة المدنية </w:t>
      </w:r>
      <w:r w:rsidR="00060ABA">
        <w:rPr>
          <w:rFonts w:hint="cs"/>
          <w:b/>
          <w:bCs/>
          <w:rtl/>
        </w:rPr>
        <w:t>-</w:t>
      </w:r>
      <w:r w:rsidRPr="00060ABA">
        <w:rPr>
          <w:rFonts w:hint="cs"/>
          <w:b/>
          <w:bCs/>
          <w:rtl/>
        </w:rPr>
        <w:t xml:space="preserve"> نسبة العمالة إلى السكان</w:t>
      </w:r>
    </w:p>
    <w:tbl>
      <w:tblPr>
        <w:bidiVisual/>
        <w:tblW w:w="7119" w:type="dxa"/>
        <w:jc w:val="center"/>
        <w:tblInd w:w="251" w:type="dxa"/>
        <w:tblBorders>
          <w:top w:val="single" w:sz="4" w:space="0" w:color="auto"/>
        </w:tblBorders>
        <w:tblCellMar>
          <w:left w:w="0" w:type="dxa"/>
          <w:right w:w="0" w:type="dxa"/>
        </w:tblCellMar>
        <w:tblLook w:val="04A0"/>
      </w:tblPr>
      <w:tblGrid>
        <w:gridCol w:w="3913"/>
        <w:gridCol w:w="1988"/>
        <w:gridCol w:w="1218"/>
      </w:tblGrid>
      <w:tr w:rsidR="00222407" w:rsidRPr="00060ABA" w:rsidTr="00DF081D">
        <w:trPr>
          <w:trHeight w:val="240"/>
          <w:tblHeader/>
          <w:jc w:val="center"/>
        </w:trPr>
        <w:tc>
          <w:tcPr>
            <w:tcW w:w="3913" w:type="dxa"/>
            <w:tcBorders>
              <w:top w:val="single" w:sz="4" w:space="0" w:color="auto"/>
              <w:bottom w:val="single" w:sz="12" w:space="0" w:color="auto"/>
            </w:tcBorders>
            <w:shd w:val="clear" w:color="auto" w:fill="auto"/>
            <w:vAlign w:val="bottom"/>
          </w:tcPr>
          <w:p w:rsidR="00222407" w:rsidRPr="00060ABA" w:rsidRDefault="00222407" w:rsidP="00B54B02">
            <w:pPr>
              <w:spacing w:before="40" w:after="40" w:line="300" w:lineRule="exact"/>
              <w:ind w:left="99" w:right="135" w:firstLine="45"/>
              <w:jc w:val="both"/>
              <w:rPr>
                <w:iCs/>
                <w:sz w:val="18"/>
                <w:szCs w:val="28"/>
              </w:rPr>
            </w:pPr>
            <w:r w:rsidRPr="00060ABA">
              <w:rPr>
                <w:iCs/>
                <w:sz w:val="18"/>
                <w:szCs w:val="28"/>
                <w:rtl/>
              </w:rPr>
              <w:t>الجنس والعرق والإثنية</w:t>
            </w:r>
          </w:p>
        </w:tc>
        <w:tc>
          <w:tcPr>
            <w:tcW w:w="1988" w:type="dxa"/>
            <w:tcBorders>
              <w:top w:val="single" w:sz="4" w:space="0" w:color="auto"/>
              <w:bottom w:val="single" w:sz="12" w:space="0" w:color="auto"/>
            </w:tcBorders>
            <w:shd w:val="clear" w:color="auto" w:fill="auto"/>
            <w:vAlign w:val="bottom"/>
          </w:tcPr>
          <w:p w:rsidR="00222407" w:rsidRPr="00060ABA" w:rsidRDefault="00222407" w:rsidP="00B54B02">
            <w:pPr>
              <w:spacing w:before="40" w:after="40" w:line="300" w:lineRule="exact"/>
              <w:ind w:left="113" w:firstLine="45"/>
              <w:jc w:val="both"/>
              <w:rPr>
                <w:iCs/>
                <w:sz w:val="18"/>
                <w:szCs w:val="28"/>
              </w:rPr>
            </w:pPr>
            <w:r w:rsidRPr="00060ABA">
              <w:rPr>
                <w:rFonts w:hint="cs"/>
                <w:iCs/>
                <w:sz w:val="18"/>
                <w:szCs w:val="28"/>
                <w:rtl/>
              </w:rPr>
              <w:t>عام 2000</w:t>
            </w:r>
          </w:p>
        </w:tc>
        <w:tc>
          <w:tcPr>
            <w:tcW w:w="1218" w:type="dxa"/>
            <w:tcBorders>
              <w:top w:val="single" w:sz="4" w:space="0" w:color="auto"/>
              <w:bottom w:val="single" w:sz="12" w:space="0" w:color="auto"/>
            </w:tcBorders>
            <w:shd w:val="clear" w:color="auto" w:fill="auto"/>
            <w:vAlign w:val="bottom"/>
          </w:tcPr>
          <w:p w:rsidR="00222407" w:rsidRPr="00060ABA" w:rsidRDefault="00222407" w:rsidP="00B54B02">
            <w:pPr>
              <w:spacing w:before="40" w:after="40" w:line="300" w:lineRule="exact"/>
              <w:ind w:left="113" w:firstLine="45"/>
              <w:jc w:val="both"/>
              <w:rPr>
                <w:iCs/>
                <w:sz w:val="18"/>
                <w:szCs w:val="28"/>
              </w:rPr>
            </w:pPr>
            <w:r w:rsidRPr="00060ABA">
              <w:rPr>
                <w:rFonts w:hint="cs"/>
                <w:iCs/>
                <w:sz w:val="18"/>
                <w:szCs w:val="28"/>
                <w:rtl/>
              </w:rPr>
              <w:t>عام 2010</w:t>
            </w:r>
          </w:p>
        </w:tc>
      </w:tr>
      <w:tr w:rsidR="00222407" w:rsidRPr="00060ABA" w:rsidTr="00DF081D">
        <w:trPr>
          <w:trHeight w:val="240"/>
          <w:jc w:val="center"/>
        </w:trPr>
        <w:tc>
          <w:tcPr>
            <w:tcW w:w="3913" w:type="dxa"/>
            <w:tcBorders>
              <w:top w:val="single" w:sz="12" w:space="0" w:color="auto"/>
            </w:tcBorders>
            <w:shd w:val="clear" w:color="auto" w:fill="auto"/>
          </w:tcPr>
          <w:p w:rsidR="00222407" w:rsidRPr="00060ABA" w:rsidRDefault="00222407" w:rsidP="00B54B02">
            <w:pPr>
              <w:spacing w:before="40" w:after="40" w:line="300" w:lineRule="exact"/>
              <w:ind w:firstLine="45"/>
              <w:jc w:val="both"/>
              <w:rPr>
                <w:sz w:val="18"/>
                <w:szCs w:val="28"/>
              </w:rPr>
            </w:pPr>
            <w:r w:rsidRPr="00060ABA">
              <w:rPr>
                <w:rFonts w:hint="cs"/>
                <w:sz w:val="18"/>
                <w:szCs w:val="28"/>
                <w:rtl/>
              </w:rPr>
              <w:t>الذكور</w:t>
            </w:r>
          </w:p>
        </w:tc>
        <w:tc>
          <w:tcPr>
            <w:tcW w:w="1988" w:type="dxa"/>
            <w:tcBorders>
              <w:top w:val="single" w:sz="12" w:space="0" w:color="auto"/>
            </w:tcBorders>
            <w:shd w:val="clear" w:color="auto" w:fill="auto"/>
            <w:vAlign w:val="bottom"/>
          </w:tcPr>
          <w:p w:rsidR="00222407" w:rsidRPr="00060ABA" w:rsidRDefault="00222407" w:rsidP="00B54B02">
            <w:pPr>
              <w:spacing w:before="40" w:after="40" w:line="300" w:lineRule="exact"/>
              <w:ind w:left="113" w:firstLine="45"/>
              <w:jc w:val="both"/>
              <w:rPr>
                <w:sz w:val="18"/>
                <w:szCs w:val="28"/>
              </w:rPr>
            </w:pPr>
            <w:r w:rsidRPr="00060ABA">
              <w:rPr>
                <w:rFonts w:hint="cs"/>
                <w:sz w:val="18"/>
                <w:szCs w:val="28"/>
                <w:rtl/>
              </w:rPr>
              <w:t>71.9</w:t>
            </w:r>
          </w:p>
        </w:tc>
        <w:tc>
          <w:tcPr>
            <w:tcW w:w="1218" w:type="dxa"/>
            <w:tcBorders>
              <w:top w:val="single" w:sz="12" w:space="0" w:color="auto"/>
            </w:tcBorders>
            <w:shd w:val="clear" w:color="auto" w:fill="auto"/>
            <w:vAlign w:val="bottom"/>
          </w:tcPr>
          <w:p w:rsidR="00222407" w:rsidRPr="00060ABA" w:rsidRDefault="00222407" w:rsidP="00B54B02">
            <w:pPr>
              <w:spacing w:before="40" w:after="40" w:line="300" w:lineRule="exact"/>
              <w:ind w:left="113" w:firstLine="45"/>
              <w:jc w:val="both"/>
              <w:rPr>
                <w:sz w:val="18"/>
                <w:szCs w:val="28"/>
              </w:rPr>
            </w:pPr>
            <w:r w:rsidRPr="00060ABA">
              <w:rPr>
                <w:rFonts w:hint="cs"/>
                <w:sz w:val="18"/>
                <w:szCs w:val="28"/>
                <w:rtl/>
              </w:rPr>
              <w:t>63.7</w:t>
            </w:r>
          </w:p>
        </w:tc>
      </w:tr>
      <w:tr w:rsidR="00222407" w:rsidRPr="00060ABA" w:rsidTr="00DF081D">
        <w:trPr>
          <w:trHeight w:val="240"/>
          <w:jc w:val="center"/>
        </w:trPr>
        <w:tc>
          <w:tcPr>
            <w:tcW w:w="3913" w:type="dxa"/>
            <w:shd w:val="clear" w:color="auto" w:fill="auto"/>
          </w:tcPr>
          <w:p w:rsidR="00222407" w:rsidRPr="00060ABA" w:rsidRDefault="00222407" w:rsidP="00B54B02">
            <w:pPr>
              <w:spacing w:before="40" w:after="40" w:line="300" w:lineRule="exact"/>
              <w:ind w:firstLine="45"/>
              <w:jc w:val="both"/>
              <w:rPr>
                <w:sz w:val="18"/>
                <w:szCs w:val="28"/>
              </w:rPr>
            </w:pPr>
            <w:r w:rsidRPr="00060ABA">
              <w:rPr>
                <w:rFonts w:hint="cs"/>
                <w:sz w:val="18"/>
                <w:szCs w:val="28"/>
                <w:rtl/>
              </w:rPr>
              <w:t>الإناث</w:t>
            </w:r>
          </w:p>
        </w:tc>
        <w:tc>
          <w:tcPr>
            <w:tcW w:w="1988" w:type="dxa"/>
            <w:shd w:val="clear" w:color="auto" w:fill="auto"/>
            <w:vAlign w:val="bottom"/>
          </w:tcPr>
          <w:p w:rsidR="00222407" w:rsidRPr="00060ABA" w:rsidRDefault="00222407" w:rsidP="00B54B02">
            <w:pPr>
              <w:spacing w:before="40" w:after="40" w:line="300" w:lineRule="exact"/>
              <w:ind w:left="113" w:firstLine="45"/>
              <w:jc w:val="both"/>
              <w:rPr>
                <w:sz w:val="18"/>
                <w:szCs w:val="28"/>
              </w:rPr>
            </w:pPr>
            <w:r w:rsidRPr="00060ABA">
              <w:rPr>
                <w:rFonts w:hint="cs"/>
                <w:sz w:val="18"/>
                <w:szCs w:val="28"/>
                <w:rtl/>
              </w:rPr>
              <w:t>57.5</w:t>
            </w:r>
          </w:p>
        </w:tc>
        <w:tc>
          <w:tcPr>
            <w:tcW w:w="1218" w:type="dxa"/>
            <w:shd w:val="clear" w:color="auto" w:fill="auto"/>
            <w:vAlign w:val="bottom"/>
          </w:tcPr>
          <w:p w:rsidR="00222407" w:rsidRPr="00060ABA" w:rsidRDefault="00222407" w:rsidP="00B54B02">
            <w:pPr>
              <w:spacing w:before="40" w:after="40" w:line="300" w:lineRule="exact"/>
              <w:ind w:left="113" w:firstLine="45"/>
              <w:jc w:val="both"/>
              <w:rPr>
                <w:sz w:val="18"/>
                <w:szCs w:val="28"/>
              </w:rPr>
            </w:pPr>
            <w:r w:rsidRPr="00060ABA">
              <w:rPr>
                <w:rFonts w:hint="cs"/>
                <w:sz w:val="18"/>
                <w:szCs w:val="28"/>
                <w:rtl/>
              </w:rPr>
              <w:t>53.6</w:t>
            </w:r>
          </w:p>
        </w:tc>
      </w:tr>
      <w:tr w:rsidR="00222407" w:rsidRPr="00060ABA" w:rsidTr="00DF081D">
        <w:trPr>
          <w:trHeight w:val="240"/>
          <w:jc w:val="center"/>
        </w:trPr>
        <w:tc>
          <w:tcPr>
            <w:tcW w:w="3913" w:type="dxa"/>
            <w:shd w:val="clear" w:color="auto" w:fill="auto"/>
          </w:tcPr>
          <w:p w:rsidR="00222407" w:rsidRPr="00060ABA" w:rsidRDefault="00222407" w:rsidP="00B54B02">
            <w:pPr>
              <w:spacing w:before="40" w:after="40" w:line="300" w:lineRule="exact"/>
              <w:ind w:firstLine="45"/>
              <w:jc w:val="both"/>
              <w:rPr>
                <w:sz w:val="18"/>
                <w:szCs w:val="28"/>
              </w:rPr>
            </w:pPr>
            <w:r w:rsidRPr="00060ABA">
              <w:rPr>
                <w:rFonts w:hint="cs"/>
                <w:sz w:val="18"/>
                <w:szCs w:val="28"/>
                <w:rtl/>
              </w:rPr>
              <w:t>البيض</w:t>
            </w:r>
          </w:p>
        </w:tc>
        <w:tc>
          <w:tcPr>
            <w:tcW w:w="1988" w:type="dxa"/>
            <w:shd w:val="clear" w:color="auto" w:fill="auto"/>
            <w:vAlign w:val="bottom"/>
          </w:tcPr>
          <w:p w:rsidR="00222407" w:rsidRPr="00060ABA" w:rsidRDefault="00222407" w:rsidP="00B54B02">
            <w:pPr>
              <w:spacing w:before="40" w:after="40" w:line="300" w:lineRule="exact"/>
              <w:ind w:left="113" w:firstLine="45"/>
              <w:jc w:val="both"/>
              <w:rPr>
                <w:sz w:val="18"/>
                <w:szCs w:val="28"/>
              </w:rPr>
            </w:pPr>
            <w:r w:rsidRPr="00060ABA">
              <w:rPr>
                <w:rFonts w:hint="cs"/>
                <w:sz w:val="18"/>
                <w:szCs w:val="28"/>
                <w:rtl/>
              </w:rPr>
              <w:t>64.9</w:t>
            </w:r>
          </w:p>
        </w:tc>
        <w:tc>
          <w:tcPr>
            <w:tcW w:w="1218" w:type="dxa"/>
            <w:shd w:val="clear" w:color="auto" w:fill="auto"/>
            <w:vAlign w:val="bottom"/>
          </w:tcPr>
          <w:p w:rsidR="00222407" w:rsidRPr="00060ABA" w:rsidRDefault="00222407" w:rsidP="00B54B02">
            <w:pPr>
              <w:spacing w:before="40" w:after="40" w:line="300" w:lineRule="exact"/>
              <w:ind w:left="113" w:firstLine="45"/>
              <w:jc w:val="both"/>
              <w:rPr>
                <w:sz w:val="18"/>
                <w:szCs w:val="28"/>
              </w:rPr>
            </w:pPr>
            <w:r w:rsidRPr="00060ABA">
              <w:rPr>
                <w:rFonts w:hint="cs"/>
                <w:sz w:val="18"/>
                <w:szCs w:val="28"/>
                <w:rtl/>
              </w:rPr>
              <w:t>59.4</w:t>
            </w:r>
          </w:p>
        </w:tc>
      </w:tr>
      <w:tr w:rsidR="00222407" w:rsidRPr="00060ABA" w:rsidTr="00DF081D">
        <w:trPr>
          <w:trHeight w:val="240"/>
          <w:jc w:val="center"/>
        </w:trPr>
        <w:tc>
          <w:tcPr>
            <w:tcW w:w="3913" w:type="dxa"/>
            <w:shd w:val="clear" w:color="auto" w:fill="auto"/>
          </w:tcPr>
          <w:p w:rsidR="00222407" w:rsidRPr="00060ABA" w:rsidRDefault="00222407" w:rsidP="00B54B02">
            <w:pPr>
              <w:spacing w:before="40" w:after="40" w:line="300" w:lineRule="exact"/>
              <w:ind w:firstLine="45"/>
              <w:jc w:val="both"/>
              <w:rPr>
                <w:sz w:val="18"/>
                <w:szCs w:val="28"/>
              </w:rPr>
            </w:pPr>
            <w:r w:rsidRPr="00060ABA">
              <w:rPr>
                <w:rFonts w:hint="cs"/>
                <w:sz w:val="18"/>
                <w:szCs w:val="28"/>
                <w:rtl/>
              </w:rPr>
              <w:t xml:space="preserve">الأمريكيون السود/المنحدرون من أصل أفريقي </w:t>
            </w:r>
          </w:p>
        </w:tc>
        <w:tc>
          <w:tcPr>
            <w:tcW w:w="1988" w:type="dxa"/>
            <w:shd w:val="clear" w:color="auto" w:fill="auto"/>
            <w:vAlign w:val="bottom"/>
          </w:tcPr>
          <w:p w:rsidR="00222407" w:rsidRPr="00060ABA" w:rsidRDefault="00222407" w:rsidP="00B54B02">
            <w:pPr>
              <w:spacing w:before="40" w:after="40" w:line="300" w:lineRule="exact"/>
              <w:ind w:left="113" w:firstLine="45"/>
              <w:jc w:val="both"/>
              <w:rPr>
                <w:sz w:val="18"/>
                <w:szCs w:val="28"/>
              </w:rPr>
            </w:pPr>
            <w:r w:rsidRPr="00060ABA">
              <w:rPr>
                <w:rFonts w:hint="cs"/>
                <w:sz w:val="18"/>
                <w:szCs w:val="28"/>
                <w:rtl/>
              </w:rPr>
              <w:t>60.9</w:t>
            </w:r>
          </w:p>
        </w:tc>
        <w:tc>
          <w:tcPr>
            <w:tcW w:w="1218" w:type="dxa"/>
            <w:shd w:val="clear" w:color="auto" w:fill="auto"/>
            <w:vAlign w:val="bottom"/>
          </w:tcPr>
          <w:p w:rsidR="00222407" w:rsidRPr="00060ABA" w:rsidRDefault="00222407" w:rsidP="00B54B02">
            <w:pPr>
              <w:spacing w:before="40" w:after="40" w:line="300" w:lineRule="exact"/>
              <w:ind w:left="113" w:firstLine="45"/>
              <w:jc w:val="both"/>
              <w:rPr>
                <w:sz w:val="18"/>
                <w:szCs w:val="28"/>
              </w:rPr>
            </w:pPr>
            <w:r w:rsidRPr="00060ABA">
              <w:rPr>
                <w:rFonts w:hint="cs"/>
                <w:sz w:val="18"/>
                <w:szCs w:val="28"/>
                <w:rtl/>
              </w:rPr>
              <w:t>52.3</w:t>
            </w:r>
          </w:p>
        </w:tc>
      </w:tr>
      <w:tr w:rsidR="00222407" w:rsidRPr="00060ABA" w:rsidTr="00DF081D">
        <w:trPr>
          <w:trHeight w:val="240"/>
          <w:jc w:val="center"/>
        </w:trPr>
        <w:tc>
          <w:tcPr>
            <w:tcW w:w="3913" w:type="dxa"/>
            <w:shd w:val="clear" w:color="auto" w:fill="auto"/>
          </w:tcPr>
          <w:p w:rsidR="00222407" w:rsidRPr="00060ABA" w:rsidRDefault="00222407" w:rsidP="00B54B02">
            <w:pPr>
              <w:spacing w:before="40" w:after="40" w:line="300" w:lineRule="exact"/>
              <w:ind w:firstLine="45"/>
              <w:jc w:val="both"/>
              <w:rPr>
                <w:sz w:val="18"/>
                <w:szCs w:val="28"/>
              </w:rPr>
            </w:pPr>
            <w:r w:rsidRPr="00060ABA">
              <w:rPr>
                <w:rFonts w:hint="cs"/>
                <w:sz w:val="18"/>
                <w:szCs w:val="28"/>
                <w:rtl/>
              </w:rPr>
              <w:t>الآسيويون</w:t>
            </w:r>
          </w:p>
        </w:tc>
        <w:tc>
          <w:tcPr>
            <w:tcW w:w="1988" w:type="dxa"/>
            <w:shd w:val="clear" w:color="auto" w:fill="auto"/>
            <w:vAlign w:val="bottom"/>
          </w:tcPr>
          <w:p w:rsidR="00222407" w:rsidRPr="00060ABA" w:rsidRDefault="00222407" w:rsidP="00B54B02">
            <w:pPr>
              <w:spacing w:before="40" w:after="40" w:line="300" w:lineRule="exact"/>
              <w:ind w:left="113" w:firstLine="45"/>
              <w:jc w:val="both"/>
              <w:rPr>
                <w:sz w:val="18"/>
                <w:szCs w:val="28"/>
              </w:rPr>
            </w:pPr>
            <w:r w:rsidRPr="00060ABA">
              <w:rPr>
                <w:rFonts w:hint="cs"/>
                <w:sz w:val="18"/>
                <w:szCs w:val="28"/>
                <w:rtl/>
              </w:rPr>
              <w:t>64.8</w:t>
            </w:r>
          </w:p>
        </w:tc>
        <w:tc>
          <w:tcPr>
            <w:tcW w:w="1218" w:type="dxa"/>
            <w:shd w:val="clear" w:color="auto" w:fill="auto"/>
            <w:vAlign w:val="bottom"/>
          </w:tcPr>
          <w:p w:rsidR="00222407" w:rsidRPr="00060ABA" w:rsidRDefault="00222407" w:rsidP="00B54B02">
            <w:pPr>
              <w:spacing w:before="40" w:after="40" w:line="300" w:lineRule="exact"/>
              <w:ind w:left="113" w:firstLine="45"/>
              <w:jc w:val="both"/>
              <w:rPr>
                <w:sz w:val="18"/>
                <w:szCs w:val="28"/>
              </w:rPr>
            </w:pPr>
            <w:r w:rsidRPr="00060ABA">
              <w:rPr>
                <w:rFonts w:hint="cs"/>
                <w:sz w:val="18"/>
                <w:szCs w:val="28"/>
                <w:rtl/>
              </w:rPr>
              <w:t>59.</w:t>
            </w:r>
            <w:r w:rsidR="00060ABA">
              <w:rPr>
                <w:rFonts w:hint="cs"/>
                <w:sz w:val="18"/>
                <w:szCs w:val="28"/>
                <w:rtl/>
              </w:rPr>
              <w:t>9</w:t>
            </w:r>
          </w:p>
        </w:tc>
      </w:tr>
      <w:tr w:rsidR="00222407" w:rsidRPr="00060ABA" w:rsidTr="00DF081D">
        <w:trPr>
          <w:trHeight w:val="240"/>
          <w:jc w:val="center"/>
        </w:trPr>
        <w:tc>
          <w:tcPr>
            <w:tcW w:w="3913" w:type="dxa"/>
            <w:tcBorders>
              <w:bottom w:val="single" w:sz="12" w:space="0" w:color="auto"/>
            </w:tcBorders>
            <w:shd w:val="clear" w:color="auto" w:fill="auto"/>
          </w:tcPr>
          <w:p w:rsidR="00222407" w:rsidRPr="00060ABA" w:rsidRDefault="00222407" w:rsidP="00B54B02">
            <w:pPr>
              <w:spacing w:before="40" w:after="40" w:line="300" w:lineRule="exact"/>
              <w:ind w:firstLine="45"/>
              <w:jc w:val="both"/>
              <w:rPr>
                <w:sz w:val="18"/>
                <w:szCs w:val="28"/>
              </w:rPr>
            </w:pPr>
            <w:r w:rsidRPr="00060ABA">
              <w:rPr>
                <w:rFonts w:hint="cs"/>
                <w:sz w:val="18"/>
                <w:szCs w:val="28"/>
                <w:rtl/>
              </w:rPr>
              <w:t>المنحدرون من أصل هسباني/لاتيني</w:t>
            </w:r>
          </w:p>
        </w:tc>
        <w:tc>
          <w:tcPr>
            <w:tcW w:w="1988" w:type="dxa"/>
            <w:tcBorders>
              <w:bottom w:val="single" w:sz="12" w:space="0" w:color="auto"/>
            </w:tcBorders>
            <w:shd w:val="clear" w:color="auto" w:fill="auto"/>
            <w:vAlign w:val="bottom"/>
          </w:tcPr>
          <w:p w:rsidR="00222407" w:rsidRPr="00060ABA" w:rsidRDefault="00222407" w:rsidP="00B54B02">
            <w:pPr>
              <w:spacing w:before="40" w:after="40" w:line="300" w:lineRule="exact"/>
              <w:ind w:left="113" w:firstLine="45"/>
              <w:jc w:val="both"/>
              <w:rPr>
                <w:sz w:val="18"/>
                <w:szCs w:val="28"/>
              </w:rPr>
            </w:pPr>
            <w:r w:rsidRPr="00060ABA">
              <w:rPr>
                <w:rFonts w:hint="cs"/>
                <w:sz w:val="18"/>
                <w:szCs w:val="28"/>
                <w:rtl/>
              </w:rPr>
              <w:t>65.7</w:t>
            </w:r>
          </w:p>
        </w:tc>
        <w:tc>
          <w:tcPr>
            <w:tcW w:w="1218" w:type="dxa"/>
            <w:tcBorders>
              <w:bottom w:val="single" w:sz="12" w:space="0" w:color="auto"/>
            </w:tcBorders>
            <w:shd w:val="clear" w:color="auto" w:fill="auto"/>
            <w:vAlign w:val="bottom"/>
          </w:tcPr>
          <w:p w:rsidR="00222407" w:rsidRPr="00060ABA" w:rsidRDefault="00222407" w:rsidP="00B54B02">
            <w:pPr>
              <w:spacing w:before="40" w:after="40" w:line="300" w:lineRule="exact"/>
              <w:ind w:left="113" w:firstLine="45"/>
              <w:jc w:val="both"/>
              <w:rPr>
                <w:sz w:val="18"/>
                <w:szCs w:val="28"/>
              </w:rPr>
            </w:pPr>
            <w:r w:rsidRPr="00060ABA">
              <w:rPr>
                <w:rFonts w:hint="cs"/>
                <w:sz w:val="18"/>
                <w:szCs w:val="28"/>
                <w:rtl/>
              </w:rPr>
              <w:t>59.0</w:t>
            </w:r>
          </w:p>
        </w:tc>
      </w:tr>
    </w:tbl>
    <w:p w:rsidR="00222407" w:rsidRPr="00060ABA" w:rsidRDefault="00222407" w:rsidP="00DF081D">
      <w:pPr>
        <w:pStyle w:val="SingleTxtG"/>
        <w:tabs>
          <w:tab w:val="left" w:pos="1981"/>
        </w:tabs>
        <w:bidi/>
        <w:spacing w:before="60" w:after="240" w:line="300" w:lineRule="exact"/>
        <w:ind w:left="1985" w:hanging="662"/>
        <w:jc w:val="left"/>
        <w:rPr>
          <w:sz w:val="18"/>
          <w:szCs w:val="26"/>
          <w:lang w:val="en-US"/>
        </w:rPr>
      </w:pPr>
      <w:r w:rsidRPr="00060ABA">
        <w:rPr>
          <w:rFonts w:hint="cs"/>
          <w:i/>
          <w:iCs/>
          <w:sz w:val="18"/>
          <w:szCs w:val="26"/>
          <w:rtl/>
          <w:lang w:val="en-US"/>
        </w:rPr>
        <w:t>المصدر</w:t>
      </w:r>
      <w:r w:rsidRPr="00060ABA">
        <w:rPr>
          <w:rFonts w:hint="cs"/>
          <w:sz w:val="18"/>
          <w:szCs w:val="26"/>
          <w:rtl/>
          <w:lang w:val="en-US"/>
        </w:rPr>
        <w:t>:</w:t>
      </w:r>
      <w:r w:rsidR="00060ABA" w:rsidRPr="00060ABA">
        <w:rPr>
          <w:rFonts w:hint="cs"/>
          <w:sz w:val="18"/>
          <w:szCs w:val="26"/>
          <w:rtl/>
          <w:lang w:val="en-US"/>
        </w:rPr>
        <w:tab/>
      </w:r>
      <w:hyperlink r:id="rId12" w:history="1">
        <w:r w:rsidRPr="00060ABA">
          <w:rPr>
            <w:rStyle w:val="Hyperlink"/>
            <w:sz w:val="18"/>
            <w:szCs w:val="26"/>
            <w:lang w:val="en-US"/>
          </w:rPr>
          <w:t>http://www.bls.</w:t>
        </w:r>
        <w:r w:rsidRPr="00060ABA">
          <w:rPr>
            <w:rStyle w:val="Hyperlink"/>
            <w:sz w:val="18"/>
            <w:szCs w:val="26"/>
            <w:lang w:val="en-US"/>
          </w:rPr>
          <w:t>g</w:t>
        </w:r>
        <w:r w:rsidRPr="00060ABA">
          <w:rPr>
            <w:rStyle w:val="Hyperlink"/>
            <w:sz w:val="18"/>
            <w:szCs w:val="26"/>
            <w:lang w:val="en-US"/>
          </w:rPr>
          <w:t>ov/cps/cpsaat4.pdf</w:t>
        </w:r>
        <w:r w:rsidRPr="00060ABA">
          <w:rPr>
            <w:rStyle w:val="Hyperlink"/>
            <w:rFonts w:hint="cs"/>
            <w:sz w:val="18"/>
            <w:szCs w:val="26"/>
            <w:rtl/>
            <w:lang w:val="en-US"/>
          </w:rPr>
          <w:t>؛</w:t>
        </w:r>
      </w:hyperlink>
      <w:r w:rsidRPr="00060ABA">
        <w:rPr>
          <w:rFonts w:hint="cs"/>
          <w:sz w:val="18"/>
          <w:szCs w:val="26"/>
          <w:rtl/>
          <w:lang w:val="en-US"/>
        </w:rPr>
        <w:t xml:space="preserve"> و</w:t>
      </w:r>
      <w:hyperlink r:id="rId13" w:tooltip="http://www.bls.gov/cps/cpsaat3.pdf" w:history="1">
        <w:r w:rsidRPr="00060ABA">
          <w:rPr>
            <w:rStyle w:val="Hyperlink"/>
            <w:sz w:val="18"/>
            <w:szCs w:val="26"/>
            <w:lang w:val="en-US"/>
          </w:rPr>
          <w:t>http://www.bls.gov/cps/cpsaat3.pdf</w:t>
        </w:r>
      </w:hyperlink>
      <w:r w:rsidRPr="00060ABA">
        <w:rPr>
          <w:rFonts w:hint="cs"/>
          <w:sz w:val="18"/>
          <w:szCs w:val="26"/>
          <w:rtl/>
          <w:lang w:val="en-US"/>
        </w:rPr>
        <w:t>؛ و</w:t>
      </w:r>
      <w:hyperlink r:id="rId14" w:tooltip="http://www.bls.gov/cps/cpsaat2.pdf" w:history="1">
        <w:r w:rsidRPr="00060ABA">
          <w:rPr>
            <w:rStyle w:val="Hyperlink"/>
            <w:sz w:val="18"/>
            <w:szCs w:val="26"/>
            <w:lang w:val="en-US"/>
          </w:rPr>
          <w:t>h</w:t>
        </w:r>
        <w:r w:rsidRPr="00060ABA">
          <w:rPr>
            <w:rStyle w:val="Hyperlink"/>
            <w:sz w:val="18"/>
            <w:szCs w:val="26"/>
            <w:lang w:val="en-US"/>
          </w:rPr>
          <w:t>t</w:t>
        </w:r>
        <w:r w:rsidRPr="00060ABA">
          <w:rPr>
            <w:rStyle w:val="Hyperlink"/>
            <w:sz w:val="18"/>
            <w:szCs w:val="26"/>
            <w:lang w:val="en-US"/>
          </w:rPr>
          <w:t>tp://www.bls.gov/cps/cpsaat2.pdf</w:t>
        </w:r>
      </w:hyperlink>
      <w:r w:rsidRPr="00060ABA">
        <w:rPr>
          <w:rFonts w:hint="cs"/>
          <w:sz w:val="18"/>
          <w:szCs w:val="26"/>
          <w:rtl/>
          <w:lang w:val="en-US"/>
        </w:rPr>
        <w:t>.</w:t>
      </w:r>
    </w:p>
    <w:p w:rsidR="00222407" w:rsidRPr="00FF1859" w:rsidRDefault="00222407" w:rsidP="00FA741E">
      <w:pPr>
        <w:pStyle w:val="SingleTxtGA"/>
        <w:rPr>
          <w:rFonts w:hint="cs"/>
          <w:rtl/>
        </w:rPr>
      </w:pPr>
      <w:r w:rsidRPr="00FF1859">
        <w:rPr>
          <w:rFonts w:hint="cs"/>
          <w:rtl/>
        </w:rPr>
        <w:t>15-</w:t>
      </w:r>
      <w:r w:rsidRPr="00FF1859">
        <w:rPr>
          <w:rFonts w:hint="cs"/>
          <w:rtl/>
        </w:rPr>
        <w:tab/>
        <w:t>تشير هذه البيانات بشكل عام إلى أن معدلات الرجال في القوة العاملة المدنية أعلى من معدلات النساء، وأن الأمريكيين السود أو المنحدرين من أصل أفريقي قد يكونون تأثروا بالركود الاقتصادي الأخير تأثرا</w:t>
      </w:r>
      <w:r w:rsidR="00844C64">
        <w:rPr>
          <w:rFonts w:hint="cs"/>
          <w:rtl/>
        </w:rPr>
        <w:t>ً</w:t>
      </w:r>
      <w:r w:rsidRPr="00FF1859">
        <w:rPr>
          <w:rFonts w:hint="cs"/>
          <w:rtl/>
        </w:rPr>
        <w:t xml:space="preserve"> أشد من بعض الفئات الأخرى.</w:t>
      </w:r>
    </w:p>
    <w:p w:rsidR="00222407" w:rsidRPr="00FF1859" w:rsidRDefault="00222407" w:rsidP="00FA741E">
      <w:pPr>
        <w:pStyle w:val="SingleTxtGA"/>
        <w:rPr>
          <w:rFonts w:hint="cs"/>
          <w:rtl/>
        </w:rPr>
      </w:pPr>
      <w:r w:rsidRPr="00FF1859">
        <w:rPr>
          <w:rFonts w:hint="cs"/>
          <w:rtl/>
        </w:rPr>
        <w:t>16-</w:t>
      </w:r>
      <w:r w:rsidRPr="00FF1859">
        <w:rPr>
          <w:rFonts w:hint="cs"/>
          <w:rtl/>
        </w:rPr>
        <w:tab/>
        <w:t xml:space="preserve">ولما تقيَّم معدلات المشاركة في القوة العاملة المدنية بالنسبة إلى التحصيل العلمي، تظهر هذه المعدلات أن الأمريكيين السود أو المنحدرين من أصل أفريقي المنحدرين من أصل هسباني/لاتيني الحاصلين على شهادة من الكلية (الإجازة أو أعلى) يمتلكون في الواقع معدلات أعلى من معدلات البيض فيما يخص المشاركة في القوة العاملة </w:t>
      </w:r>
      <w:r w:rsidR="00FA741E">
        <w:rPr>
          <w:rFonts w:hint="cs"/>
          <w:rtl/>
        </w:rPr>
        <w:t>-</w:t>
      </w:r>
      <w:r w:rsidRPr="00FF1859">
        <w:rPr>
          <w:rFonts w:hint="cs"/>
          <w:rtl/>
        </w:rPr>
        <w:t xml:space="preserve"> 79.5 في المائة للسود/الأمريكيين المنحدرين من أصل أفريقي و81.7 في المائة للمنحدرين من أصل هسباني/لاتيني من المتخرجين من الكلية عام 2010، مقارنة بنسبة 76.5 في المائة للبيض و75.9 في المائة للأمريكيين الآسيويين. أما بالنسبة إلى الأشخاص الحاملين لشهادة التعليم الثانوي، فتبلغ معدلات المشاركة 63.8 في المائة للسود/الأمريكيين من أصل أفريقي و73.9 في المائة للمنحدرين من أصل هسباني/لاتيني، مقارنة بنسبة 61.2 في المائة للبيض، و62.8 في المائة للآسيويين. ويؤكد ذلك أهمية العمل من أجل تحسين مستويات التحصيل العلمي للأقليات. </w:t>
      </w:r>
      <w:r w:rsidR="00BC1596">
        <w:rPr>
          <w:rFonts w:hint="cs"/>
          <w:rtl/>
        </w:rPr>
        <w:t>انظر</w:t>
      </w:r>
      <w:r w:rsidRPr="00FF1859">
        <w:rPr>
          <w:rFonts w:hint="cs"/>
          <w:rtl/>
        </w:rPr>
        <w:t xml:space="preserve"> </w:t>
      </w:r>
      <w:hyperlink r:id="rId15" w:history="1">
        <w:r w:rsidRPr="00FF1859">
          <w:rPr>
            <w:rStyle w:val="Hyperlink"/>
          </w:rPr>
          <w:t>http://www.bls.gov/cps/cpsaat7.pdf</w:t>
        </w:r>
      </w:hyperlink>
      <w:r w:rsidRPr="00FF1859">
        <w:rPr>
          <w:rFonts w:hint="cs"/>
          <w:rtl/>
        </w:rPr>
        <w:t>.</w:t>
      </w:r>
    </w:p>
    <w:p w:rsidR="00222407" w:rsidRPr="00FF1859" w:rsidRDefault="00222407" w:rsidP="00FA741E">
      <w:pPr>
        <w:pStyle w:val="SingleTxtGA"/>
        <w:rPr>
          <w:rFonts w:hint="cs"/>
          <w:rtl/>
        </w:rPr>
      </w:pPr>
      <w:r w:rsidRPr="00FF1859">
        <w:rPr>
          <w:rFonts w:hint="cs"/>
          <w:rtl/>
        </w:rPr>
        <w:t>17-</w:t>
      </w:r>
      <w:r w:rsidRPr="00FF1859">
        <w:rPr>
          <w:rFonts w:hint="cs"/>
          <w:rtl/>
        </w:rPr>
        <w:tab/>
        <w:t>وفيما يتعلق بالتوزيع الوظيفي، تظهر البيانات الإحصائية لمكتب العمل لعام 2010 بالنسبة إلى الأشخاص المستخدمين حسب الوظيفة، والعرق، والإثنية والجنس ما يلي:</w:t>
      </w:r>
    </w:p>
    <w:p w:rsidR="00222407" w:rsidRPr="00FA741E" w:rsidRDefault="00222407" w:rsidP="00FA741E">
      <w:pPr>
        <w:pStyle w:val="SingleTxtGA"/>
        <w:rPr>
          <w:rFonts w:hint="cs"/>
          <w:b/>
          <w:bCs/>
          <w:rtl/>
        </w:rPr>
      </w:pPr>
      <w:r w:rsidRPr="00FA741E">
        <w:rPr>
          <w:rFonts w:hint="cs"/>
          <w:b/>
          <w:bCs/>
          <w:rtl/>
        </w:rPr>
        <w:t>الأشخاص المستخدمون حسب الوظيفة، والعرق، والإثنية الهسبانية أو اللاتينية، والجنس</w:t>
      </w:r>
      <w:r w:rsidR="00FA741E">
        <w:rPr>
          <w:rFonts w:hint="cs"/>
          <w:b/>
          <w:bCs/>
          <w:rtl/>
        </w:rPr>
        <w:t> </w:t>
      </w:r>
      <w:r w:rsidRPr="00FA741E">
        <w:rPr>
          <w:rFonts w:hint="cs"/>
          <w:b/>
          <w:bCs/>
          <w:rtl/>
        </w:rPr>
        <w:t>2010 (بالنسبة المئوية)</w:t>
      </w:r>
    </w:p>
    <w:tbl>
      <w:tblPr>
        <w:bidiVisual/>
        <w:tblW w:w="8385" w:type="dxa"/>
        <w:jc w:val="right"/>
        <w:tblInd w:w="105" w:type="dxa"/>
        <w:tblBorders>
          <w:top w:val="single" w:sz="4" w:space="0" w:color="auto"/>
        </w:tblBorders>
        <w:tblCellMar>
          <w:left w:w="0" w:type="dxa"/>
          <w:right w:w="0" w:type="dxa"/>
        </w:tblCellMar>
        <w:tblLook w:val="04A0"/>
      </w:tblPr>
      <w:tblGrid>
        <w:gridCol w:w="1414"/>
        <w:gridCol w:w="754"/>
        <w:gridCol w:w="754"/>
        <w:gridCol w:w="1515"/>
        <w:gridCol w:w="826"/>
        <w:gridCol w:w="1526"/>
        <w:gridCol w:w="784"/>
        <w:gridCol w:w="812"/>
      </w:tblGrid>
      <w:tr w:rsidR="00222407" w:rsidRPr="00FA741E" w:rsidTr="00DF081D">
        <w:trPr>
          <w:trHeight w:val="240"/>
          <w:tblHeader/>
          <w:jc w:val="right"/>
        </w:trPr>
        <w:tc>
          <w:tcPr>
            <w:tcW w:w="1414" w:type="dxa"/>
            <w:tcBorders>
              <w:top w:val="single" w:sz="4" w:space="0" w:color="auto"/>
              <w:bottom w:val="single" w:sz="12" w:space="0" w:color="auto"/>
            </w:tcBorders>
            <w:shd w:val="clear" w:color="auto" w:fill="auto"/>
            <w:vAlign w:val="bottom"/>
          </w:tcPr>
          <w:p w:rsidR="00222407" w:rsidRPr="00FA741E" w:rsidRDefault="00222407" w:rsidP="00B54B02">
            <w:pPr>
              <w:keepNext/>
              <w:spacing w:before="40" w:after="40" w:line="320" w:lineRule="exact"/>
              <w:ind w:left="57" w:right="113"/>
              <w:rPr>
                <w:iCs/>
                <w:sz w:val="18"/>
                <w:szCs w:val="26"/>
              </w:rPr>
            </w:pPr>
            <w:r w:rsidRPr="00FA741E">
              <w:rPr>
                <w:rFonts w:hint="cs"/>
                <w:iCs/>
                <w:sz w:val="18"/>
                <w:szCs w:val="26"/>
                <w:rtl/>
              </w:rPr>
              <w:t>الوظائف</w:t>
            </w:r>
          </w:p>
        </w:tc>
        <w:tc>
          <w:tcPr>
            <w:tcW w:w="754" w:type="dxa"/>
            <w:tcBorders>
              <w:top w:val="single" w:sz="4" w:space="0" w:color="auto"/>
              <w:bottom w:val="single" w:sz="12" w:space="0" w:color="auto"/>
            </w:tcBorders>
            <w:shd w:val="clear" w:color="auto" w:fill="auto"/>
            <w:vAlign w:val="bottom"/>
          </w:tcPr>
          <w:p w:rsidR="00222407" w:rsidRPr="003C7F95" w:rsidRDefault="00222407" w:rsidP="00B54B02">
            <w:pPr>
              <w:keepNext/>
              <w:spacing w:before="40" w:after="40" w:line="320" w:lineRule="exact"/>
              <w:ind w:left="57" w:right="57"/>
              <w:rPr>
                <w:b/>
                <w:bCs/>
                <w:iCs/>
                <w:sz w:val="18"/>
                <w:szCs w:val="26"/>
              </w:rPr>
            </w:pPr>
            <w:r w:rsidRPr="003C7F95">
              <w:rPr>
                <w:rFonts w:hint="cs"/>
                <w:b/>
                <w:bCs/>
                <w:iCs/>
                <w:sz w:val="18"/>
                <w:szCs w:val="26"/>
                <w:rtl/>
              </w:rPr>
              <w:t>المجموع</w:t>
            </w:r>
          </w:p>
        </w:tc>
        <w:tc>
          <w:tcPr>
            <w:tcW w:w="754" w:type="dxa"/>
            <w:tcBorders>
              <w:top w:val="single" w:sz="4" w:space="0" w:color="auto"/>
              <w:bottom w:val="single" w:sz="12" w:space="0" w:color="auto"/>
            </w:tcBorders>
            <w:shd w:val="clear" w:color="auto" w:fill="auto"/>
            <w:vAlign w:val="bottom"/>
          </w:tcPr>
          <w:p w:rsidR="00222407" w:rsidRPr="00FA741E" w:rsidRDefault="00222407" w:rsidP="00B54B02">
            <w:pPr>
              <w:keepNext/>
              <w:spacing w:before="40" w:after="40" w:line="320" w:lineRule="exact"/>
              <w:ind w:left="57" w:right="57"/>
              <w:jc w:val="left"/>
              <w:rPr>
                <w:iCs/>
                <w:sz w:val="18"/>
                <w:szCs w:val="26"/>
              </w:rPr>
            </w:pPr>
            <w:r w:rsidRPr="00FA741E">
              <w:rPr>
                <w:rFonts w:hint="cs"/>
                <w:iCs/>
                <w:sz w:val="18"/>
                <w:szCs w:val="26"/>
                <w:rtl/>
              </w:rPr>
              <w:t>البيض</w:t>
            </w:r>
          </w:p>
        </w:tc>
        <w:tc>
          <w:tcPr>
            <w:tcW w:w="1515" w:type="dxa"/>
            <w:tcBorders>
              <w:top w:val="single" w:sz="4" w:space="0" w:color="auto"/>
              <w:bottom w:val="single" w:sz="12" w:space="0" w:color="auto"/>
            </w:tcBorders>
            <w:shd w:val="clear" w:color="auto" w:fill="auto"/>
            <w:vAlign w:val="bottom"/>
          </w:tcPr>
          <w:p w:rsidR="00222407" w:rsidRPr="00FA741E" w:rsidRDefault="00222407" w:rsidP="00B54B02">
            <w:pPr>
              <w:keepNext/>
              <w:spacing w:before="40" w:after="40" w:line="320" w:lineRule="exact"/>
              <w:ind w:left="57" w:right="57"/>
              <w:jc w:val="left"/>
              <w:rPr>
                <w:iCs/>
                <w:sz w:val="18"/>
                <w:szCs w:val="26"/>
              </w:rPr>
            </w:pPr>
            <w:r w:rsidRPr="00FA741E">
              <w:rPr>
                <w:rFonts w:hint="cs"/>
                <w:iCs/>
                <w:sz w:val="18"/>
                <w:szCs w:val="26"/>
                <w:rtl/>
              </w:rPr>
              <w:t>الأمريكيون السود أو</w:t>
            </w:r>
            <w:r w:rsidR="00FA741E">
              <w:rPr>
                <w:rFonts w:hint="eastAsia"/>
                <w:iCs/>
                <w:sz w:val="18"/>
                <w:szCs w:val="26"/>
                <w:rtl/>
              </w:rPr>
              <w:t> </w:t>
            </w:r>
            <w:r w:rsidRPr="00FA741E">
              <w:rPr>
                <w:rFonts w:hint="cs"/>
                <w:iCs/>
                <w:sz w:val="18"/>
                <w:szCs w:val="26"/>
                <w:rtl/>
              </w:rPr>
              <w:t>المنحدرون من أصل أفريقي</w:t>
            </w:r>
          </w:p>
        </w:tc>
        <w:tc>
          <w:tcPr>
            <w:tcW w:w="826" w:type="dxa"/>
            <w:tcBorders>
              <w:top w:val="single" w:sz="4" w:space="0" w:color="auto"/>
              <w:bottom w:val="single" w:sz="12" w:space="0" w:color="auto"/>
            </w:tcBorders>
            <w:shd w:val="clear" w:color="auto" w:fill="auto"/>
            <w:vAlign w:val="bottom"/>
          </w:tcPr>
          <w:p w:rsidR="00222407" w:rsidRPr="00FA741E" w:rsidRDefault="00222407" w:rsidP="00B54B02">
            <w:pPr>
              <w:keepNext/>
              <w:spacing w:before="40" w:after="40" w:line="320" w:lineRule="exact"/>
              <w:ind w:left="113"/>
              <w:rPr>
                <w:iCs/>
                <w:sz w:val="18"/>
                <w:szCs w:val="26"/>
              </w:rPr>
            </w:pPr>
            <w:r w:rsidRPr="00FA741E">
              <w:rPr>
                <w:rFonts w:hint="cs"/>
                <w:iCs/>
                <w:sz w:val="18"/>
                <w:szCs w:val="26"/>
                <w:rtl/>
              </w:rPr>
              <w:t>الآسيويون</w:t>
            </w:r>
          </w:p>
        </w:tc>
        <w:tc>
          <w:tcPr>
            <w:tcW w:w="1526" w:type="dxa"/>
            <w:tcBorders>
              <w:top w:val="single" w:sz="4" w:space="0" w:color="auto"/>
              <w:bottom w:val="single" w:sz="12" w:space="0" w:color="auto"/>
            </w:tcBorders>
            <w:shd w:val="clear" w:color="auto" w:fill="auto"/>
            <w:vAlign w:val="bottom"/>
          </w:tcPr>
          <w:p w:rsidR="00222407" w:rsidRPr="00FA741E" w:rsidRDefault="00FA741E" w:rsidP="00B54B02">
            <w:pPr>
              <w:keepNext/>
              <w:spacing w:before="40" w:after="40" w:line="320" w:lineRule="exact"/>
              <w:ind w:left="113" w:right="57"/>
              <w:jc w:val="left"/>
              <w:rPr>
                <w:iCs/>
                <w:sz w:val="18"/>
                <w:szCs w:val="26"/>
              </w:rPr>
            </w:pPr>
            <w:r>
              <w:rPr>
                <w:rFonts w:hint="cs"/>
                <w:iCs/>
                <w:sz w:val="18"/>
                <w:szCs w:val="26"/>
                <w:rtl/>
              </w:rPr>
              <w:t xml:space="preserve">المنحدرون من أصل هسباني أو </w:t>
            </w:r>
            <w:r w:rsidR="00222407" w:rsidRPr="00FA741E">
              <w:rPr>
                <w:rFonts w:hint="cs"/>
                <w:iCs/>
                <w:sz w:val="18"/>
                <w:szCs w:val="26"/>
                <w:rtl/>
              </w:rPr>
              <w:t>لاتيني</w:t>
            </w:r>
          </w:p>
        </w:tc>
        <w:tc>
          <w:tcPr>
            <w:tcW w:w="784" w:type="dxa"/>
            <w:tcBorders>
              <w:top w:val="single" w:sz="4" w:space="0" w:color="auto"/>
              <w:bottom w:val="single" w:sz="12" w:space="0" w:color="auto"/>
            </w:tcBorders>
            <w:shd w:val="clear" w:color="auto" w:fill="auto"/>
            <w:vAlign w:val="bottom"/>
          </w:tcPr>
          <w:p w:rsidR="00222407" w:rsidRPr="00FA741E" w:rsidRDefault="00222407" w:rsidP="00B54B02">
            <w:pPr>
              <w:keepNext/>
              <w:spacing w:before="40" w:after="40" w:line="320" w:lineRule="exact"/>
              <w:ind w:left="57" w:right="57"/>
              <w:rPr>
                <w:iCs/>
                <w:sz w:val="18"/>
                <w:szCs w:val="26"/>
              </w:rPr>
            </w:pPr>
            <w:r w:rsidRPr="00FA741E">
              <w:rPr>
                <w:rFonts w:hint="cs"/>
                <w:iCs/>
                <w:sz w:val="18"/>
                <w:szCs w:val="26"/>
                <w:rtl/>
              </w:rPr>
              <w:t>الرجال</w:t>
            </w:r>
          </w:p>
        </w:tc>
        <w:tc>
          <w:tcPr>
            <w:tcW w:w="812" w:type="dxa"/>
            <w:tcBorders>
              <w:top w:val="single" w:sz="4" w:space="0" w:color="auto"/>
              <w:bottom w:val="single" w:sz="12" w:space="0" w:color="auto"/>
            </w:tcBorders>
            <w:shd w:val="clear" w:color="auto" w:fill="auto"/>
            <w:vAlign w:val="bottom"/>
          </w:tcPr>
          <w:p w:rsidR="00222407" w:rsidRPr="00FA741E" w:rsidRDefault="00222407" w:rsidP="00B54B02">
            <w:pPr>
              <w:keepNext/>
              <w:spacing w:before="40" w:after="40" w:line="320" w:lineRule="exact"/>
              <w:ind w:left="57"/>
              <w:rPr>
                <w:iCs/>
                <w:sz w:val="18"/>
                <w:szCs w:val="26"/>
              </w:rPr>
            </w:pPr>
            <w:r w:rsidRPr="00FA741E">
              <w:rPr>
                <w:rFonts w:hint="cs"/>
                <w:iCs/>
                <w:sz w:val="18"/>
                <w:szCs w:val="26"/>
                <w:rtl/>
              </w:rPr>
              <w:t>النساء</w:t>
            </w:r>
          </w:p>
        </w:tc>
      </w:tr>
      <w:tr w:rsidR="00222407" w:rsidRPr="00FA741E" w:rsidTr="00DF081D">
        <w:trPr>
          <w:trHeight w:val="240"/>
          <w:jc w:val="right"/>
        </w:trPr>
        <w:tc>
          <w:tcPr>
            <w:tcW w:w="1414" w:type="dxa"/>
            <w:tcBorders>
              <w:top w:val="single" w:sz="12" w:space="0" w:color="auto"/>
            </w:tcBorders>
            <w:shd w:val="clear" w:color="auto" w:fill="auto"/>
          </w:tcPr>
          <w:p w:rsidR="00222407" w:rsidRPr="00FA741E" w:rsidRDefault="00222407" w:rsidP="00B54B02">
            <w:pPr>
              <w:spacing w:before="40" w:after="40" w:line="320" w:lineRule="exact"/>
              <w:ind w:left="57" w:right="113"/>
              <w:jc w:val="left"/>
              <w:rPr>
                <w:sz w:val="18"/>
                <w:szCs w:val="26"/>
              </w:rPr>
            </w:pPr>
            <w:r w:rsidRPr="00FA741E">
              <w:rPr>
                <w:rFonts w:hint="cs"/>
                <w:sz w:val="18"/>
                <w:szCs w:val="26"/>
                <w:rtl/>
              </w:rPr>
              <w:t>الإدارة، الفئة الفنية وما يتصل بها</w:t>
            </w:r>
          </w:p>
        </w:tc>
        <w:tc>
          <w:tcPr>
            <w:tcW w:w="754" w:type="dxa"/>
            <w:tcBorders>
              <w:top w:val="single" w:sz="12" w:space="0" w:color="auto"/>
            </w:tcBorders>
            <w:shd w:val="clear" w:color="auto" w:fill="auto"/>
          </w:tcPr>
          <w:p w:rsidR="00222407" w:rsidRPr="003C7F95" w:rsidRDefault="00222407" w:rsidP="00B54B02">
            <w:pPr>
              <w:spacing w:before="40" w:after="40" w:line="320" w:lineRule="exact"/>
              <w:ind w:left="57" w:right="57"/>
              <w:rPr>
                <w:b/>
                <w:bCs/>
                <w:sz w:val="18"/>
                <w:szCs w:val="26"/>
                <w:rtl/>
              </w:rPr>
            </w:pPr>
            <w:r w:rsidRPr="003C7F95">
              <w:rPr>
                <w:b/>
                <w:bCs/>
                <w:sz w:val="18"/>
                <w:szCs w:val="26"/>
                <w:rtl/>
              </w:rPr>
              <w:t>37.2</w:t>
            </w:r>
          </w:p>
        </w:tc>
        <w:tc>
          <w:tcPr>
            <w:tcW w:w="754" w:type="dxa"/>
            <w:tcBorders>
              <w:top w:val="single" w:sz="12" w:space="0" w:color="auto"/>
            </w:tcBorders>
            <w:shd w:val="clear" w:color="auto" w:fill="auto"/>
          </w:tcPr>
          <w:p w:rsidR="00222407" w:rsidRPr="00FA741E" w:rsidRDefault="00222407" w:rsidP="00B54B02">
            <w:pPr>
              <w:spacing w:before="40" w:after="40" w:line="320" w:lineRule="exact"/>
              <w:ind w:left="57" w:right="57"/>
              <w:rPr>
                <w:sz w:val="18"/>
                <w:szCs w:val="26"/>
                <w:rtl/>
              </w:rPr>
            </w:pPr>
            <w:r w:rsidRPr="00FA741E">
              <w:rPr>
                <w:sz w:val="18"/>
                <w:szCs w:val="26"/>
                <w:rtl/>
              </w:rPr>
              <w:t>37.9</w:t>
            </w:r>
          </w:p>
        </w:tc>
        <w:tc>
          <w:tcPr>
            <w:tcW w:w="1515" w:type="dxa"/>
            <w:tcBorders>
              <w:top w:val="single" w:sz="12" w:space="0" w:color="auto"/>
            </w:tcBorders>
            <w:shd w:val="clear" w:color="auto" w:fill="auto"/>
          </w:tcPr>
          <w:p w:rsidR="00222407" w:rsidRPr="00FA741E" w:rsidRDefault="00222407" w:rsidP="00B54B02">
            <w:pPr>
              <w:spacing w:before="40" w:after="40" w:line="320" w:lineRule="exact"/>
              <w:ind w:left="57" w:right="57"/>
              <w:rPr>
                <w:sz w:val="18"/>
                <w:szCs w:val="26"/>
                <w:rtl/>
              </w:rPr>
            </w:pPr>
            <w:r w:rsidRPr="00FA741E">
              <w:rPr>
                <w:sz w:val="18"/>
                <w:szCs w:val="26"/>
                <w:rtl/>
              </w:rPr>
              <w:t>29.1</w:t>
            </w:r>
          </w:p>
        </w:tc>
        <w:tc>
          <w:tcPr>
            <w:tcW w:w="826" w:type="dxa"/>
            <w:tcBorders>
              <w:top w:val="single" w:sz="12" w:space="0" w:color="auto"/>
            </w:tcBorders>
            <w:shd w:val="clear" w:color="auto" w:fill="auto"/>
          </w:tcPr>
          <w:p w:rsidR="00222407" w:rsidRPr="00FA741E" w:rsidRDefault="00222407" w:rsidP="00B54B02">
            <w:pPr>
              <w:spacing w:before="40" w:after="40" w:line="320" w:lineRule="exact"/>
              <w:rPr>
                <w:sz w:val="18"/>
                <w:szCs w:val="26"/>
                <w:rtl/>
              </w:rPr>
            </w:pPr>
            <w:r w:rsidRPr="00FA741E">
              <w:rPr>
                <w:sz w:val="18"/>
                <w:szCs w:val="26"/>
                <w:rtl/>
              </w:rPr>
              <w:t>47.0</w:t>
            </w:r>
          </w:p>
        </w:tc>
        <w:tc>
          <w:tcPr>
            <w:tcW w:w="1526" w:type="dxa"/>
            <w:tcBorders>
              <w:top w:val="single" w:sz="12" w:space="0" w:color="auto"/>
            </w:tcBorders>
            <w:shd w:val="clear" w:color="auto" w:fill="auto"/>
          </w:tcPr>
          <w:p w:rsidR="00222407" w:rsidRPr="00FA741E" w:rsidRDefault="00222407" w:rsidP="00B54B02">
            <w:pPr>
              <w:spacing w:before="40" w:after="40" w:line="320" w:lineRule="exact"/>
              <w:ind w:left="113" w:right="57"/>
              <w:rPr>
                <w:sz w:val="18"/>
                <w:szCs w:val="26"/>
                <w:rtl/>
              </w:rPr>
            </w:pPr>
            <w:r w:rsidRPr="00FA741E">
              <w:rPr>
                <w:sz w:val="18"/>
                <w:szCs w:val="26"/>
                <w:rtl/>
              </w:rPr>
              <w:t>18.9</w:t>
            </w:r>
          </w:p>
        </w:tc>
        <w:tc>
          <w:tcPr>
            <w:tcW w:w="784" w:type="dxa"/>
            <w:tcBorders>
              <w:top w:val="single" w:sz="12" w:space="0" w:color="auto"/>
            </w:tcBorders>
            <w:shd w:val="clear" w:color="auto" w:fill="auto"/>
          </w:tcPr>
          <w:p w:rsidR="00222407" w:rsidRPr="00FA741E" w:rsidRDefault="00222407" w:rsidP="00B54B02">
            <w:pPr>
              <w:spacing w:before="40" w:after="40" w:line="320" w:lineRule="exact"/>
              <w:ind w:left="57" w:right="57"/>
              <w:rPr>
                <w:sz w:val="18"/>
                <w:szCs w:val="26"/>
                <w:rtl/>
              </w:rPr>
            </w:pPr>
            <w:r w:rsidRPr="00FA741E">
              <w:rPr>
                <w:sz w:val="18"/>
                <w:szCs w:val="26"/>
                <w:rtl/>
              </w:rPr>
              <w:t>34.2</w:t>
            </w:r>
          </w:p>
        </w:tc>
        <w:tc>
          <w:tcPr>
            <w:tcW w:w="812" w:type="dxa"/>
            <w:tcBorders>
              <w:top w:val="single" w:sz="12" w:space="0" w:color="auto"/>
            </w:tcBorders>
            <w:shd w:val="clear" w:color="auto" w:fill="auto"/>
          </w:tcPr>
          <w:p w:rsidR="00222407" w:rsidRPr="00FA741E" w:rsidRDefault="00222407" w:rsidP="00B54B02">
            <w:pPr>
              <w:spacing w:before="40" w:after="40" w:line="320" w:lineRule="exact"/>
              <w:ind w:left="57"/>
              <w:rPr>
                <w:sz w:val="18"/>
                <w:szCs w:val="26"/>
              </w:rPr>
            </w:pPr>
            <w:r w:rsidRPr="00FA741E">
              <w:rPr>
                <w:sz w:val="18"/>
                <w:szCs w:val="26"/>
                <w:rtl/>
              </w:rPr>
              <w:t>40.6</w:t>
            </w:r>
          </w:p>
        </w:tc>
      </w:tr>
      <w:tr w:rsidR="00222407" w:rsidRPr="00FA741E" w:rsidTr="00DF081D">
        <w:trPr>
          <w:trHeight w:val="240"/>
          <w:jc w:val="right"/>
        </w:trPr>
        <w:tc>
          <w:tcPr>
            <w:tcW w:w="1414" w:type="dxa"/>
            <w:shd w:val="clear" w:color="auto" w:fill="auto"/>
          </w:tcPr>
          <w:p w:rsidR="00222407" w:rsidRPr="00FA741E" w:rsidRDefault="00222407" w:rsidP="00B54B02">
            <w:pPr>
              <w:spacing w:before="40" w:after="40" w:line="320" w:lineRule="exact"/>
              <w:ind w:left="57" w:right="113"/>
              <w:rPr>
                <w:sz w:val="18"/>
                <w:szCs w:val="26"/>
              </w:rPr>
            </w:pPr>
            <w:r w:rsidRPr="00FA741E">
              <w:rPr>
                <w:rFonts w:hint="cs"/>
                <w:sz w:val="18"/>
                <w:szCs w:val="26"/>
                <w:rtl/>
              </w:rPr>
              <w:t>الخدمة</w:t>
            </w:r>
          </w:p>
        </w:tc>
        <w:tc>
          <w:tcPr>
            <w:tcW w:w="754" w:type="dxa"/>
            <w:shd w:val="clear" w:color="auto" w:fill="auto"/>
          </w:tcPr>
          <w:p w:rsidR="00222407" w:rsidRPr="003C7F95" w:rsidRDefault="00222407" w:rsidP="00B54B02">
            <w:pPr>
              <w:spacing w:before="40" w:after="40" w:line="320" w:lineRule="exact"/>
              <w:ind w:left="57" w:right="57"/>
              <w:rPr>
                <w:b/>
                <w:bCs/>
                <w:sz w:val="18"/>
                <w:szCs w:val="26"/>
                <w:rtl/>
              </w:rPr>
            </w:pPr>
            <w:r w:rsidRPr="003C7F95">
              <w:rPr>
                <w:b/>
                <w:bCs/>
                <w:sz w:val="18"/>
                <w:szCs w:val="26"/>
                <w:rtl/>
              </w:rPr>
              <w:t>17.7</w:t>
            </w:r>
          </w:p>
        </w:tc>
        <w:tc>
          <w:tcPr>
            <w:tcW w:w="754" w:type="dxa"/>
            <w:shd w:val="clear" w:color="auto" w:fill="auto"/>
          </w:tcPr>
          <w:p w:rsidR="00222407" w:rsidRPr="00FA741E" w:rsidRDefault="00222407" w:rsidP="00B54B02">
            <w:pPr>
              <w:spacing w:before="40" w:after="40" w:line="320" w:lineRule="exact"/>
              <w:ind w:left="57" w:right="57"/>
              <w:rPr>
                <w:sz w:val="18"/>
                <w:szCs w:val="26"/>
                <w:rtl/>
              </w:rPr>
            </w:pPr>
            <w:r w:rsidRPr="00FA741E">
              <w:rPr>
                <w:sz w:val="18"/>
                <w:szCs w:val="26"/>
                <w:rtl/>
              </w:rPr>
              <w:t>16.6</w:t>
            </w:r>
          </w:p>
        </w:tc>
        <w:tc>
          <w:tcPr>
            <w:tcW w:w="1515" w:type="dxa"/>
            <w:shd w:val="clear" w:color="auto" w:fill="auto"/>
          </w:tcPr>
          <w:p w:rsidR="00222407" w:rsidRPr="00FA741E" w:rsidRDefault="00222407" w:rsidP="00B54B02">
            <w:pPr>
              <w:spacing w:before="40" w:after="40" w:line="320" w:lineRule="exact"/>
              <w:ind w:left="57" w:right="57"/>
              <w:rPr>
                <w:sz w:val="18"/>
                <w:szCs w:val="26"/>
                <w:rtl/>
              </w:rPr>
            </w:pPr>
            <w:r w:rsidRPr="00FA741E">
              <w:rPr>
                <w:sz w:val="18"/>
                <w:szCs w:val="26"/>
                <w:rtl/>
              </w:rPr>
              <w:t>25.1</w:t>
            </w:r>
          </w:p>
        </w:tc>
        <w:tc>
          <w:tcPr>
            <w:tcW w:w="826" w:type="dxa"/>
            <w:shd w:val="clear" w:color="auto" w:fill="auto"/>
          </w:tcPr>
          <w:p w:rsidR="00222407" w:rsidRPr="00FA741E" w:rsidRDefault="00222407" w:rsidP="00B54B02">
            <w:pPr>
              <w:spacing w:before="40" w:after="40" w:line="320" w:lineRule="exact"/>
              <w:rPr>
                <w:sz w:val="18"/>
                <w:szCs w:val="26"/>
                <w:rtl/>
              </w:rPr>
            </w:pPr>
            <w:r w:rsidRPr="00FA741E">
              <w:rPr>
                <w:sz w:val="18"/>
                <w:szCs w:val="26"/>
                <w:rtl/>
              </w:rPr>
              <w:t>18.0</w:t>
            </w:r>
          </w:p>
        </w:tc>
        <w:tc>
          <w:tcPr>
            <w:tcW w:w="1526" w:type="dxa"/>
            <w:shd w:val="clear" w:color="auto" w:fill="auto"/>
          </w:tcPr>
          <w:p w:rsidR="00222407" w:rsidRPr="00FA741E" w:rsidRDefault="00222407" w:rsidP="00B54B02">
            <w:pPr>
              <w:spacing w:before="40" w:after="40" w:line="320" w:lineRule="exact"/>
              <w:ind w:left="113" w:right="57"/>
              <w:rPr>
                <w:sz w:val="18"/>
                <w:szCs w:val="26"/>
                <w:rtl/>
              </w:rPr>
            </w:pPr>
            <w:r w:rsidRPr="00FA741E">
              <w:rPr>
                <w:sz w:val="18"/>
                <w:szCs w:val="26"/>
                <w:rtl/>
              </w:rPr>
              <w:t>26.4</w:t>
            </w:r>
          </w:p>
        </w:tc>
        <w:tc>
          <w:tcPr>
            <w:tcW w:w="784" w:type="dxa"/>
            <w:shd w:val="clear" w:color="auto" w:fill="auto"/>
          </w:tcPr>
          <w:p w:rsidR="00222407" w:rsidRPr="00FA741E" w:rsidRDefault="00222407" w:rsidP="00B54B02">
            <w:pPr>
              <w:spacing w:before="40" w:after="40" w:line="320" w:lineRule="exact"/>
              <w:ind w:left="57" w:right="57"/>
              <w:rPr>
                <w:sz w:val="18"/>
                <w:szCs w:val="26"/>
                <w:rtl/>
              </w:rPr>
            </w:pPr>
            <w:r w:rsidRPr="00FA741E">
              <w:rPr>
                <w:sz w:val="18"/>
                <w:szCs w:val="26"/>
                <w:rtl/>
              </w:rPr>
              <w:t>14.5</w:t>
            </w:r>
          </w:p>
        </w:tc>
        <w:tc>
          <w:tcPr>
            <w:tcW w:w="812" w:type="dxa"/>
            <w:shd w:val="clear" w:color="auto" w:fill="auto"/>
          </w:tcPr>
          <w:p w:rsidR="00222407" w:rsidRPr="00FA741E" w:rsidRDefault="00222407" w:rsidP="00B54B02">
            <w:pPr>
              <w:spacing w:before="40" w:after="40" w:line="320" w:lineRule="exact"/>
              <w:ind w:left="57"/>
              <w:rPr>
                <w:sz w:val="18"/>
                <w:szCs w:val="26"/>
              </w:rPr>
            </w:pPr>
            <w:r w:rsidRPr="00FA741E">
              <w:rPr>
                <w:sz w:val="18"/>
                <w:szCs w:val="26"/>
                <w:rtl/>
              </w:rPr>
              <w:t>21.3</w:t>
            </w:r>
          </w:p>
        </w:tc>
      </w:tr>
      <w:tr w:rsidR="00222407" w:rsidRPr="00FA741E" w:rsidTr="00DF081D">
        <w:trPr>
          <w:trHeight w:val="240"/>
          <w:jc w:val="right"/>
        </w:trPr>
        <w:tc>
          <w:tcPr>
            <w:tcW w:w="1414" w:type="dxa"/>
            <w:shd w:val="clear" w:color="auto" w:fill="auto"/>
          </w:tcPr>
          <w:p w:rsidR="00222407" w:rsidRPr="00FA741E" w:rsidRDefault="00222407" w:rsidP="00B54B02">
            <w:pPr>
              <w:spacing w:before="40" w:after="40" w:line="320" w:lineRule="exact"/>
              <w:ind w:left="57" w:right="113"/>
              <w:rPr>
                <w:sz w:val="18"/>
                <w:szCs w:val="26"/>
              </w:rPr>
            </w:pPr>
            <w:r w:rsidRPr="00FA741E">
              <w:rPr>
                <w:rFonts w:hint="cs"/>
                <w:sz w:val="18"/>
                <w:szCs w:val="26"/>
                <w:rtl/>
              </w:rPr>
              <w:t>المبيعات والمكتب</w:t>
            </w:r>
          </w:p>
        </w:tc>
        <w:tc>
          <w:tcPr>
            <w:tcW w:w="754" w:type="dxa"/>
            <w:shd w:val="clear" w:color="auto" w:fill="auto"/>
          </w:tcPr>
          <w:p w:rsidR="00222407" w:rsidRPr="003C7F95" w:rsidRDefault="00222407" w:rsidP="00B54B02">
            <w:pPr>
              <w:spacing w:before="40" w:after="40" w:line="320" w:lineRule="exact"/>
              <w:ind w:left="57" w:right="57"/>
              <w:rPr>
                <w:b/>
                <w:bCs/>
                <w:sz w:val="18"/>
                <w:szCs w:val="26"/>
                <w:rtl/>
              </w:rPr>
            </w:pPr>
            <w:r w:rsidRPr="003C7F95">
              <w:rPr>
                <w:b/>
                <w:bCs/>
                <w:sz w:val="18"/>
                <w:szCs w:val="26"/>
                <w:rtl/>
              </w:rPr>
              <w:t>24.0</w:t>
            </w:r>
          </w:p>
        </w:tc>
        <w:tc>
          <w:tcPr>
            <w:tcW w:w="754" w:type="dxa"/>
            <w:shd w:val="clear" w:color="auto" w:fill="auto"/>
          </w:tcPr>
          <w:p w:rsidR="00222407" w:rsidRPr="00FA741E" w:rsidRDefault="00222407" w:rsidP="00B54B02">
            <w:pPr>
              <w:spacing w:before="40" w:after="40" w:line="320" w:lineRule="exact"/>
              <w:ind w:left="57" w:right="57"/>
              <w:rPr>
                <w:sz w:val="18"/>
                <w:szCs w:val="26"/>
                <w:rtl/>
              </w:rPr>
            </w:pPr>
            <w:r w:rsidRPr="00FA741E">
              <w:rPr>
                <w:sz w:val="18"/>
                <w:szCs w:val="26"/>
                <w:rtl/>
              </w:rPr>
              <w:t>24.1</w:t>
            </w:r>
          </w:p>
        </w:tc>
        <w:tc>
          <w:tcPr>
            <w:tcW w:w="1515" w:type="dxa"/>
            <w:shd w:val="clear" w:color="auto" w:fill="auto"/>
          </w:tcPr>
          <w:p w:rsidR="00222407" w:rsidRPr="00FA741E" w:rsidRDefault="00222407" w:rsidP="00B54B02">
            <w:pPr>
              <w:spacing w:before="40" w:after="40" w:line="320" w:lineRule="exact"/>
              <w:ind w:left="57" w:right="57"/>
              <w:rPr>
                <w:sz w:val="18"/>
                <w:szCs w:val="26"/>
                <w:rtl/>
              </w:rPr>
            </w:pPr>
            <w:r w:rsidRPr="00FA741E">
              <w:rPr>
                <w:sz w:val="18"/>
                <w:szCs w:val="26"/>
                <w:rtl/>
              </w:rPr>
              <w:t>25.1</w:t>
            </w:r>
          </w:p>
        </w:tc>
        <w:tc>
          <w:tcPr>
            <w:tcW w:w="826" w:type="dxa"/>
            <w:shd w:val="clear" w:color="auto" w:fill="auto"/>
          </w:tcPr>
          <w:p w:rsidR="00222407" w:rsidRPr="00FA741E" w:rsidRDefault="00222407" w:rsidP="00B54B02">
            <w:pPr>
              <w:spacing w:before="40" w:after="40" w:line="320" w:lineRule="exact"/>
              <w:rPr>
                <w:sz w:val="18"/>
                <w:szCs w:val="26"/>
                <w:rtl/>
              </w:rPr>
            </w:pPr>
            <w:r w:rsidRPr="00FA741E">
              <w:rPr>
                <w:sz w:val="18"/>
                <w:szCs w:val="26"/>
                <w:rtl/>
              </w:rPr>
              <w:t>21.1</w:t>
            </w:r>
          </w:p>
        </w:tc>
        <w:tc>
          <w:tcPr>
            <w:tcW w:w="1526" w:type="dxa"/>
            <w:shd w:val="clear" w:color="auto" w:fill="auto"/>
          </w:tcPr>
          <w:p w:rsidR="00222407" w:rsidRPr="00FA741E" w:rsidRDefault="00222407" w:rsidP="00B54B02">
            <w:pPr>
              <w:spacing w:before="40" w:after="40" w:line="320" w:lineRule="exact"/>
              <w:ind w:left="113" w:right="57"/>
              <w:rPr>
                <w:sz w:val="18"/>
                <w:szCs w:val="26"/>
                <w:rtl/>
              </w:rPr>
            </w:pPr>
            <w:r w:rsidRPr="00FA741E">
              <w:rPr>
                <w:sz w:val="18"/>
                <w:szCs w:val="26"/>
                <w:rtl/>
              </w:rPr>
              <w:t>21.2</w:t>
            </w:r>
          </w:p>
        </w:tc>
        <w:tc>
          <w:tcPr>
            <w:tcW w:w="784" w:type="dxa"/>
            <w:shd w:val="clear" w:color="auto" w:fill="auto"/>
          </w:tcPr>
          <w:p w:rsidR="00222407" w:rsidRPr="00FA741E" w:rsidRDefault="00222407" w:rsidP="00B54B02">
            <w:pPr>
              <w:spacing w:before="40" w:after="40" w:line="320" w:lineRule="exact"/>
              <w:ind w:left="57" w:right="57"/>
              <w:rPr>
                <w:sz w:val="18"/>
                <w:szCs w:val="26"/>
                <w:rtl/>
              </w:rPr>
            </w:pPr>
            <w:r w:rsidRPr="00FA741E">
              <w:rPr>
                <w:sz w:val="18"/>
                <w:szCs w:val="26"/>
                <w:rtl/>
              </w:rPr>
              <w:t>16.9</w:t>
            </w:r>
          </w:p>
        </w:tc>
        <w:tc>
          <w:tcPr>
            <w:tcW w:w="812" w:type="dxa"/>
            <w:shd w:val="clear" w:color="auto" w:fill="auto"/>
          </w:tcPr>
          <w:p w:rsidR="00222407" w:rsidRPr="00FA741E" w:rsidRDefault="00222407" w:rsidP="00B54B02">
            <w:pPr>
              <w:spacing w:before="40" w:after="40" w:line="320" w:lineRule="exact"/>
              <w:ind w:left="57"/>
              <w:rPr>
                <w:sz w:val="18"/>
                <w:szCs w:val="26"/>
              </w:rPr>
            </w:pPr>
            <w:r w:rsidRPr="00FA741E">
              <w:rPr>
                <w:sz w:val="18"/>
                <w:szCs w:val="26"/>
                <w:rtl/>
              </w:rPr>
              <w:t>32.0</w:t>
            </w:r>
          </w:p>
        </w:tc>
      </w:tr>
      <w:tr w:rsidR="00222407" w:rsidRPr="00FA741E" w:rsidTr="00DF081D">
        <w:trPr>
          <w:trHeight w:val="240"/>
          <w:jc w:val="right"/>
        </w:trPr>
        <w:tc>
          <w:tcPr>
            <w:tcW w:w="1414" w:type="dxa"/>
            <w:shd w:val="clear" w:color="auto" w:fill="auto"/>
          </w:tcPr>
          <w:p w:rsidR="00222407" w:rsidRPr="00FA741E" w:rsidRDefault="00222407" w:rsidP="00B54B02">
            <w:pPr>
              <w:spacing w:before="40" w:after="40" w:line="320" w:lineRule="exact"/>
              <w:ind w:left="57" w:right="113"/>
              <w:jc w:val="left"/>
              <w:rPr>
                <w:sz w:val="18"/>
                <w:szCs w:val="26"/>
              </w:rPr>
            </w:pPr>
            <w:r w:rsidRPr="00FA741E">
              <w:rPr>
                <w:rFonts w:hint="cs"/>
                <w:sz w:val="18"/>
                <w:szCs w:val="26"/>
                <w:rtl/>
              </w:rPr>
              <w:t>الموارد الطبيعة، البناء والصيانة</w:t>
            </w:r>
          </w:p>
        </w:tc>
        <w:tc>
          <w:tcPr>
            <w:tcW w:w="754" w:type="dxa"/>
            <w:shd w:val="clear" w:color="auto" w:fill="auto"/>
          </w:tcPr>
          <w:p w:rsidR="00222407" w:rsidRPr="003C7F95" w:rsidRDefault="00222407" w:rsidP="00B54B02">
            <w:pPr>
              <w:spacing w:before="40" w:after="40" w:line="320" w:lineRule="exact"/>
              <w:ind w:left="57" w:right="57"/>
              <w:rPr>
                <w:b/>
                <w:bCs/>
                <w:sz w:val="18"/>
                <w:szCs w:val="26"/>
                <w:rtl/>
              </w:rPr>
            </w:pPr>
            <w:r w:rsidRPr="003C7F95">
              <w:rPr>
                <w:b/>
                <w:bCs/>
                <w:sz w:val="18"/>
                <w:szCs w:val="26"/>
                <w:rtl/>
              </w:rPr>
              <w:t xml:space="preserve"> 9.4</w:t>
            </w:r>
          </w:p>
        </w:tc>
        <w:tc>
          <w:tcPr>
            <w:tcW w:w="754" w:type="dxa"/>
            <w:shd w:val="clear" w:color="auto" w:fill="auto"/>
          </w:tcPr>
          <w:p w:rsidR="00222407" w:rsidRPr="00FA741E" w:rsidRDefault="00222407" w:rsidP="00B54B02">
            <w:pPr>
              <w:spacing w:before="40" w:after="40" w:line="320" w:lineRule="exact"/>
              <w:ind w:left="57" w:right="57"/>
              <w:rPr>
                <w:sz w:val="18"/>
                <w:szCs w:val="26"/>
                <w:rtl/>
              </w:rPr>
            </w:pPr>
            <w:r w:rsidRPr="00FA741E">
              <w:rPr>
                <w:sz w:val="18"/>
                <w:szCs w:val="26"/>
                <w:rtl/>
              </w:rPr>
              <w:t>10.2</w:t>
            </w:r>
          </w:p>
        </w:tc>
        <w:tc>
          <w:tcPr>
            <w:tcW w:w="1515" w:type="dxa"/>
            <w:shd w:val="clear" w:color="auto" w:fill="auto"/>
          </w:tcPr>
          <w:p w:rsidR="00222407" w:rsidRPr="00FA741E" w:rsidRDefault="00222407" w:rsidP="00B54B02">
            <w:pPr>
              <w:spacing w:before="40" w:after="40" w:line="320" w:lineRule="exact"/>
              <w:ind w:left="57" w:right="57"/>
              <w:rPr>
                <w:sz w:val="18"/>
                <w:szCs w:val="26"/>
                <w:rtl/>
              </w:rPr>
            </w:pPr>
            <w:r w:rsidRPr="00FA741E">
              <w:rPr>
                <w:sz w:val="18"/>
                <w:szCs w:val="26"/>
                <w:rtl/>
              </w:rPr>
              <w:t xml:space="preserve"> 5.8</w:t>
            </w:r>
          </w:p>
        </w:tc>
        <w:tc>
          <w:tcPr>
            <w:tcW w:w="826" w:type="dxa"/>
            <w:shd w:val="clear" w:color="auto" w:fill="auto"/>
          </w:tcPr>
          <w:p w:rsidR="00222407" w:rsidRPr="00FA741E" w:rsidRDefault="00222407" w:rsidP="00B54B02">
            <w:pPr>
              <w:spacing w:before="40" w:after="40" w:line="320" w:lineRule="exact"/>
              <w:rPr>
                <w:sz w:val="18"/>
                <w:szCs w:val="26"/>
                <w:rtl/>
              </w:rPr>
            </w:pPr>
            <w:r w:rsidRPr="00FA741E">
              <w:rPr>
                <w:sz w:val="18"/>
                <w:szCs w:val="26"/>
                <w:rtl/>
              </w:rPr>
              <w:t>3.9</w:t>
            </w:r>
          </w:p>
        </w:tc>
        <w:tc>
          <w:tcPr>
            <w:tcW w:w="1526" w:type="dxa"/>
            <w:shd w:val="clear" w:color="auto" w:fill="auto"/>
          </w:tcPr>
          <w:p w:rsidR="00222407" w:rsidRPr="00FA741E" w:rsidRDefault="00222407" w:rsidP="00B54B02">
            <w:pPr>
              <w:spacing w:before="40" w:after="40" w:line="320" w:lineRule="exact"/>
              <w:ind w:left="113" w:right="57"/>
              <w:rPr>
                <w:sz w:val="18"/>
                <w:szCs w:val="26"/>
                <w:rtl/>
              </w:rPr>
            </w:pPr>
            <w:r w:rsidRPr="00FA741E">
              <w:rPr>
                <w:sz w:val="18"/>
                <w:szCs w:val="26"/>
                <w:rtl/>
              </w:rPr>
              <w:t>16.4</w:t>
            </w:r>
          </w:p>
        </w:tc>
        <w:tc>
          <w:tcPr>
            <w:tcW w:w="784" w:type="dxa"/>
            <w:shd w:val="clear" w:color="auto" w:fill="auto"/>
          </w:tcPr>
          <w:p w:rsidR="00222407" w:rsidRPr="00FA741E" w:rsidRDefault="00222407" w:rsidP="00B54B02">
            <w:pPr>
              <w:spacing w:before="40" w:after="40" w:line="320" w:lineRule="exact"/>
              <w:ind w:left="57" w:right="57"/>
              <w:rPr>
                <w:sz w:val="18"/>
                <w:szCs w:val="26"/>
                <w:rtl/>
              </w:rPr>
            </w:pPr>
            <w:r w:rsidRPr="00FA741E">
              <w:rPr>
                <w:sz w:val="18"/>
                <w:szCs w:val="26"/>
                <w:rtl/>
              </w:rPr>
              <w:t>17.0</w:t>
            </w:r>
          </w:p>
        </w:tc>
        <w:tc>
          <w:tcPr>
            <w:tcW w:w="812" w:type="dxa"/>
            <w:shd w:val="clear" w:color="auto" w:fill="auto"/>
          </w:tcPr>
          <w:p w:rsidR="00222407" w:rsidRPr="00FA741E" w:rsidRDefault="00FA741E" w:rsidP="00B54B02">
            <w:pPr>
              <w:spacing w:before="40" w:after="40" w:line="320" w:lineRule="exact"/>
              <w:ind w:left="57"/>
              <w:rPr>
                <w:rFonts w:hint="cs"/>
                <w:sz w:val="18"/>
                <w:szCs w:val="26"/>
              </w:rPr>
            </w:pPr>
            <w:r>
              <w:rPr>
                <w:rFonts w:hint="cs"/>
                <w:sz w:val="18"/>
                <w:szCs w:val="26"/>
                <w:rtl/>
              </w:rPr>
              <w:t>0.9</w:t>
            </w:r>
          </w:p>
        </w:tc>
      </w:tr>
      <w:tr w:rsidR="00222407" w:rsidRPr="00FA741E" w:rsidTr="00DF081D">
        <w:trPr>
          <w:trHeight w:val="240"/>
          <w:jc w:val="right"/>
        </w:trPr>
        <w:tc>
          <w:tcPr>
            <w:tcW w:w="1414" w:type="dxa"/>
            <w:tcBorders>
              <w:bottom w:val="single" w:sz="12" w:space="0" w:color="auto"/>
            </w:tcBorders>
            <w:shd w:val="clear" w:color="auto" w:fill="auto"/>
          </w:tcPr>
          <w:p w:rsidR="00222407" w:rsidRPr="00FA741E" w:rsidRDefault="00222407" w:rsidP="00B54B02">
            <w:pPr>
              <w:spacing w:before="40" w:after="40" w:line="320" w:lineRule="exact"/>
              <w:ind w:left="57" w:right="113"/>
              <w:jc w:val="left"/>
              <w:rPr>
                <w:sz w:val="18"/>
                <w:szCs w:val="26"/>
              </w:rPr>
            </w:pPr>
            <w:r w:rsidRPr="00FA741E">
              <w:rPr>
                <w:rFonts w:hint="cs"/>
                <w:sz w:val="18"/>
                <w:szCs w:val="26"/>
                <w:rtl/>
              </w:rPr>
              <w:t>الإنتاج والنقل ونقل المواد</w:t>
            </w:r>
          </w:p>
        </w:tc>
        <w:tc>
          <w:tcPr>
            <w:tcW w:w="754" w:type="dxa"/>
            <w:tcBorders>
              <w:bottom w:val="single" w:sz="12" w:space="0" w:color="auto"/>
            </w:tcBorders>
            <w:shd w:val="clear" w:color="auto" w:fill="auto"/>
          </w:tcPr>
          <w:p w:rsidR="00222407" w:rsidRPr="003C7F95" w:rsidRDefault="00222407" w:rsidP="00B54B02">
            <w:pPr>
              <w:spacing w:before="40" w:after="40" w:line="320" w:lineRule="exact"/>
              <w:ind w:left="57" w:right="57"/>
              <w:rPr>
                <w:b/>
                <w:bCs/>
                <w:sz w:val="18"/>
                <w:szCs w:val="26"/>
                <w:rtl/>
              </w:rPr>
            </w:pPr>
            <w:r w:rsidRPr="003C7F95">
              <w:rPr>
                <w:b/>
                <w:bCs/>
                <w:sz w:val="18"/>
                <w:szCs w:val="26"/>
                <w:rtl/>
              </w:rPr>
              <w:t>11.6</w:t>
            </w:r>
          </w:p>
        </w:tc>
        <w:tc>
          <w:tcPr>
            <w:tcW w:w="754" w:type="dxa"/>
            <w:tcBorders>
              <w:bottom w:val="single" w:sz="12" w:space="0" w:color="auto"/>
            </w:tcBorders>
            <w:shd w:val="clear" w:color="auto" w:fill="auto"/>
          </w:tcPr>
          <w:p w:rsidR="00222407" w:rsidRPr="00FA741E" w:rsidRDefault="00222407" w:rsidP="00B54B02">
            <w:pPr>
              <w:spacing w:before="40" w:after="40" w:line="320" w:lineRule="exact"/>
              <w:ind w:left="57" w:right="57"/>
              <w:rPr>
                <w:sz w:val="18"/>
                <w:szCs w:val="26"/>
                <w:rtl/>
              </w:rPr>
            </w:pPr>
            <w:r w:rsidRPr="00FA741E">
              <w:rPr>
                <w:sz w:val="18"/>
                <w:szCs w:val="26"/>
                <w:rtl/>
              </w:rPr>
              <w:t>11.3</w:t>
            </w:r>
          </w:p>
        </w:tc>
        <w:tc>
          <w:tcPr>
            <w:tcW w:w="1515" w:type="dxa"/>
            <w:tcBorders>
              <w:bottom w:val="single" w:sz="12" w:space="0" w:color="auto"/>
            </w:tcBorders>
            <w:shd w:val="clear" w:color="auto" w:fill="auto"/>
          </w:tcPr>
          <w:p w:rsidR="00222407" w:rsidRPr="00FA741E" w:rsidRDefault="00222407" w:rsidP="00B54B02">
            <w:pPr>
              <w:spacing w:before="40" w:after="40" w:line="320" w:lineRule="exact"/>
              <w:ind w:left="57" w:right="57"/>
              <w:rPr>
                <w:sz w:val="18"/>
                <w:szCs w:val="26"/>
                <w:rtl/>
              </w:rPr>
            </w:pPr>
            <w:r w:rsidRPr="00FA741E">
              <w:rPr>
                <w:sz w:val="18"/>
                <w:szCs w:val="26"/>
                <w:rtl/>
              </w:rPr>
              <w:t>15.0</w:t>
            </w:r>
          </w:p>
        </w:tc>
        <w:tc>
          <w:tcPr>
            <w:tcW w:w="826" w:type="dxa"/>
            <w:tcBorders>
              <w:bottom w:val="single" w:sz="12" w:space="0" w:color="auto"/>
            </w:tcBorders>
            <w:shd w:val="clear" w:color="auto" w:fill="auto"/>
          </w:tcPr>
          <w:p w:rsidR="00222407" w:rsidRPr="00FA741E" w:rsidRDefault="00222407" w:rsidP="00B54B02">
            <w:pPr>
              <w:spacing w:before="40" w:after="40" w:line="320" w:lineRule="exact"/>
              <w:rPr>
                <w:sz w:val="18"/>
                <w:szCs w:val="26"/>
                <w:rtl/>
              </w:rPr>
            </w:pPr>
            <w:r w:rsidRPr="00FA741E">
              <w:rPr>
                <w:sz w:val="18"/>
                <w:szCs w:val="26"/>
                <w:rtl/>
              </w:rPr>
              <w:t>10.0</w:t>
            </w:r>
          </w:p>
        </w:tc>
        <w:tc>
          <w:tcPr>
            <w:tcW w:w="1526" w:type="dxa"/>
            <w:tcBorders>
              <w:bottom w:val="single" w:sz="12" w:space="0" w:color="auto"/>
            </w:tcBorders>
            <w:shd w:val="clear" w:color="auto" w:fill="auto"/>
          </w:tcPr>
          <w:p w:rsidR="00222407" w:rsidRPr="00FA741E" w:rsidRDefault="00222407" w:rsidP="00B54B02">
            <w:pPr>
              <w:spacing w:before="40" w:after="40" w:line="320" w:lineRule="exact"/>
              <w:ind w:left="113" w:right="57"/>
              <w:rPr>
                <w:sz w:val="18"/>
                <w:szCs w:val="26"/>
                <w:rtl/>
              </w:rPr>
            </w:pPr>
            <w:r w:rsidRPr="00FA741E">
              <w:rPr>
                <w:sz w:val="18"/>
                <w:szCs w:val="26"/>
                <w:rtl/>
              </w:rPr>
              <w:t>17.1</w:t>
            </w:r>
          </w:p>
        </w:tc>
        <w:tc>
          <w:tcPr>
            <w:tcW w:w="784" w:type="dxa"/>
            <w:tcBorders>
              <w:bottom w:val="single" w:sz="12" w:space="0" w:color="auto"/>
            </w:tcBorders>
            <w:shd w:val="clear" w:color="auto" w:fill="auto"/>
          </w:tcPr>
          <w:p w:rsidR="00222407" w:rsidRPr="00FA741E" w:rsidRDefault="00222407" w:rsidP="00B54B02">
            <w:pPr>
              <w:spacing w:before="40" w:after="40" w:line="320" w:lineRule="exact"/>
              <w:ind w:left="57" w:right="57"/>
              <w:rPr>
                <w:sz w:val="18"/>
                <w:szCs w:val="26"/>
                <w:rtl/>
              </w:rPr>
            </w:pPr>
            <w:r w:rsidRPr="00FA741E">
              <w:rPr>
                <w:sz w:val="18"/>
                <w:szCs w:val="26"/>
                <w:rtl/>
              </w:rPr>
              <w:t>17.4</w:t>
            </w:r>
          </w:p>
        </w:tc>
        <w:tc>
          <w:tcPr>
            <w:tcW w:w="812" w:type="dxa"/>
            <w:tcBorders>
              <w:bottom w:val="single" w:sz="12" w:space="0" w:color="auto"/>
            </w:tcBorders>
            <w:shd w:val="clear" w:color="auto" w:fill="auto"/>
          </w:tcPr>
          <w:p w:rsidR="00222407" w:rsidRPr="00FA741E" w:rsidRDefault="00222407" w:rsidP="00B54B02">
            <w:pPr>
              <w:spacing w:before="40" w:after="40" w:line="320" w:lineRule="exact"/>
              <w:ind w:left="57"/>
              <w:rPr>
                <w:rFonts w:hint="cs"/>
                <w:sz w:val="18"/>
                <w:szCs w:val="26"/>
                <w:rtl/>
              </w:rPr>
            </w:pPr>
            <w:r w:rsidRPr="00FA741E">
              <w:rPr>
                <w:sz w:val="18"/>
                <w:szCs w:val="26"/>
                <w:rtl/>
              </w:rPr>
              <w:t xml:space="preserve"> 5.2</w:t>
            </w:r>
          </w:p>
        </w:tc>
      </w:tr>
    </w:tbl>
    <w:p w:rsidR="00222407" w:rsidRPr="00031DBD" w:rsidRDefault="00222407" w:rsidP="00B54B02">
      <w:pPr>
        <w:pStyle w:val="SingleTxtG"/>
        <w:tabs>
          <w:tab w:val="left" w:pos="1967"/>
        </w:tabs>
        <w:bidi/>
        <w:spacing w:before="120" w:after="240" w:line="300" w:lineRule="exact"/>
        <w:ind w:left="1985" w:hanging="675"/>
        <w:jc w:val="lowKashida"/>
        <w:rPr>
          <w:sz w:val="18"/>
          <w:szCs w:val="26"/>
          <w:lang w:val="en-US"/>
        </w:rPr>
      </w:pPr>
      <w:r w:rsidRPr="00DF081D">
        <w:rPr>
          <w:rFonts w:hint="cs"/>
          <w:i/>
          <w:iCs/>
          <w:sz w:val="18"/>
          <w:szCs w:val="26"/>
          <w:rtl/>
          <w:lang w:val="en-US"/>
        </w:rPr>
        <w:t>المصدر</w:t>
      </w:r>
      <w:r w:rsidRPr="00031DBD">
        <w:rPr>
          <w:rFonts w:hint="cs"/>
          <w:sz w:val="18"/>
          <w:szCs w:val="26"/>
          <w:rtl/>
          <w:lang w:val="en-US"/>
        </w:rPr>
        <w:t>:</w:t>
      </w:r>
      <w:r w:rsidR="00031DBD" w:rsidRPr="00031DBD">
        <w:rPr>
          <w:rFonts w:hint="cs"/>
          <w:sz w:val="18"/>
          <w:szCs w:val="26"/>
          <w:rtl/>
          <w:lang w:val="en-US"/>
        </w:rPr>
        <w:tab/>
      </w:r>
      <w:r w:rsidRPr="00031DBD">
        <w:rPr>
          <w:rFonts w:hint="cs"/>
          <w:sz w:val="18"/>
          <w:szCs w:val="26"/>
          <w:rtl/>
          <w:lang w:val="en-US"/>
        </w:rPr>
        <w:t xml:space="preserve">مكتب إحصاءات العمل، </w:t>
      </w:r>
      <w:r w:rsidRPr="00031DBD">
        <w:rPr>
          <w:sz w:val="18"/>
          <w:szCs w:val="26"/>
          <w:rtl/>
          <w:lang w:val="en-US"/>
        </w:rPr>
        <w:t>الأشخاص المستخدمون حسب الوظيفة، والعرق، والإثنية الهسبانية أو</w:t>
      </w:r>
      <w:r w:rsidR="00031DBD">
        <w:rPr>
          <w:rFonts w:hint="cs"/>
          <w:sz w:val="18"/>
          <w:szCs w:val="26"/>
          <w:rtl/>
          <w:lang w:val="en-US"/>
        </w:rPr>
        <w:t> </w:t>
      </w:r>
      <w:r w:rsidRPr="00031DBD">
        <w:rPr>
          <w:sz w:val="18"/>
          <w:szCs w:val="26"/>
          <w:rtl/>
          <w:lang w:val="en-US"/>
        </w:rPr>
        <w:t>اللاتينية، والجنس</w:t>
      </w:r>
      <w:r w:rsidRPr="00031DBD">
        <w:rPr>
          <w:rFonts w:hint="cs"/>
          <w:sz w:val="18"/>
          <w:szCs w:val="26"/>
          <w:rtl/>
          <w:lang w:val="en-US"/>
        </w:rPr>
        <w:t xml:space="preserve">، </w:t>
      </w:r>
      <w:r w:rsidR="00BC1596">
        <w:rPr>
          <w:rFonts w:hint="cs"/>
          <w:sz w:val="18"/>
          <w:szCs w:val="26"/>
          <w:rtl/>
          <w:lang w:val="en-US"/>
        </w:rPr>
        <w:t>انظر</w:t>
      </w:r>
      <w:r w:rsidRPr="00031DBD">
        <w:rPr>
          <w:rFonts w:hint="cs"/>
          <w:sz w:val="18"/>
          <w:szCs w:val="26"/>
          <w:rtl/>
          <w:lang w:val="en-US"/>
        </w:rPr>
        <w:t xml:space="preserve"> </w:t>
      </w:r>
      <w:hyperlink r:id="rId16" w:history="1">
        <w:r w:rsidRPr="00031DBD">
          <w:rPr>
            <w:rStyle w:val="Hyperlink"/>
            <w:sz w:val="18"/>
            <w:szCs w:val="26"/>
            <w:lang w:val="en-US"/>
          </w:rPr>
          <w:t>http://www.bls.gov</w:t>
        </w:r>
        <w:r w:rsidRPr="00031DBD">
          <w:rPr>
            <w:rStyle w:val="Hyperlink"/>
            <w:sz w:val="18"/>
            <w:szCs w:val="26"/>
            <w:lang w:val="en-US"/>
          </w:rPr>
          <w:t>/</w:t>
        </w:r>
        <w:r w:rsidRPr="00031DBD">
          <w:rPr>
            <w:rStyle w:val="Hyperlink"/>
            <w:sz w:val="18"/>
            <w:szCs w:val="26"/>
            <w:lang w:val="en-US"/>
          </w:rPr>
          <w:t>cps/cpsaat10.pdf</w:t>
        </w:r>
      </w:hyperlink>
      <w:r w:rsidRPr="00031DBD">
        <w:rPr>
          <w:rFonts w:hint="cs"/>
          <w:sz w:val="18"/>
          <w:szCs w:val="26"/>
          <w:rtl/>
          <w:lang w:val="en-US"/>
        </w:rPr>
        <w:t xml:space="preserve">. (جدول جزئي، </w:t>
      </w:r>
      <w:r w:rsidR="00BC1596">
        <w:rPr>
          <w:rFonts w:hint="cs"/>
          <w:sz w:val="18"/>
          <w:szCs w:val="26"/>
          <w:rtl/>
          <w:lang w:val="en-US"/>
        </w:rPr>
        <w:t>انظر</w:t>
      </w:r>
      <w:r w:rsidRPr="00031DBD">
        <w:rPr>
          <w:rFonts w:hint="cs"/>
          <w:sz w:val="18"/>
          <w:szCs w:val="26"/>
          <w:rtl/>
          <w:lang w:val="en-US"/>
        </w:rPr>
        <w:t xml:space="preserve"> الموقع الشبكي للاطلاع على الجدول بكامله).</w:t>
      </w:r>
    </w:p>
    <w:p w:rsidR="00222407" w:rsidRPr="00FF1859" w:rsidRDefault="00222407" w:rsidP="003C7F95">
      <w:pPr>
        <w:pStyle w:val="SingleTxtGA"/>
        <w:rPr>
          <w:rFonts w:hint="cs"/>
          <w:rtl/>
        </w:rPr>
      </w:pPr>
      <w:r w:rsidRPr="00FF1859">
        <w:rPr>
          <w:rFonts w:hint="cs"/>
          <w:rtl/>
        </w:rPr>
        <w:t>18-</w:t>
      </w:r>
      <w:r w:rsidRPr="00FF1859">
        <w:rPr>
          <w:rFonts w:hint="cs"/>
          <w:rtl/>
        </w:rPr>
        <w:tab/>
        <w:t xml:space="preserve">تشير هذه البيانات إلى أن الأمريكيين الآسيويين والبيض هم الأرجح في وظائف الإدارة والفئة الفنية والوظائف المتصلة بها، حيث يتركز الأمريكيون الآسيويون بشكل خاص في هذه الوظائف. ويوجد الأمريكيون الآسيويون والبيض </w:t>
      </w:r>
      <w:r w:rsidR="009B2EE1">
        <w:rPr>
          <w:rFonts w:hint="cs"/>
          <w:rtl/>
        </w:rPr>
        <w:t>أيضاً</w:t>
      </w:r>
      <w:r w:rsidRPr="00FF1859">
        <w:rPr>
          <w:rFonts w:hint="cs"/>
          <w:rtl/>
        </w:rPr>
        <w:t>، بدرجة أقل نوعا</w:t>
      </w:r>
      <w:r w:rsidR="003C7F95">
        <w:rPr>
          <w:rFonts w:hint="cs"/>
          <w:rtl/>
        </w:rPr>
        <w:t>ً</w:t>
      </w:r>
      <w:r w:rsidRPr="00FF1859">
        <w:rPr>
          <w:rFonts w:hint="cs"/>
          <w:rtl/>
        </w:rPr>
        <w:t xml:space="preserve"> ما، في الوظائف المتعلقة بالخدمات والمبيعات والمكاتب. وعلى غرار ذلك يعد الأمريكيون السود أو</w:t>
      </w:r>
      <w:r w:rsidR="003C7F95">
        <w:rPr>
          <w:rFonts w:hint="eastAsia"/>
          <w:rtl/>
        </w:rPr>
        <w:t> </w:t>
      </w:r>
      <w:r w:rsidRPr="00FF1859">
        <w:rPr>
          <w:rFonts w:hint="cs"/>
          <w:rtl/>
        </w:rPr>
        <w:t>المنحدرون من أصل أفريقي الأشد تركزا</w:t>
      </w:r>
      <w:r w:rsidR="00844C64">
        <w:rPr>
          <w:rFonts w:hint="cs"/>
          <w:rtl/>
        </w:rPr>
        <w:t>ً</w:t>
      </w:r>
      <w:r w:rsidRPr="00FF1859">
        <w:rPr>
          <w:rFonts w:hint="cs"/>
          <w:rtl/>
        </w:rPr>
        <w:t xml:space="preserve"> في وظائف الإدارة، والفئة الفنية والوظائف المتصلة بها كما في وظائف الخدمات والمبيعات والمكاتب. أما المنحدرون من أصل هسباني ولاتيني فهم أقل ميلا</w:t>
      </w:r>
      <w:r w:rsidR="007F70CC">
        <w:rPr>
          <w:rFonts w:hint="cs"/>
          <w:rtl/>
        </w:rPr>
        <w:t>ً</w:t>
      </w:r>
      <w:r w:rsidRPr="00FF1859">
        <w:rPr>
          <w:rFonts w:hint="cs"/>
          <w:rtl/>
        </w:rPr>
        <w:t xml:space="preserve"> نوعا</w:t>
      </w:r>
      <w:r w:rsidR="007F70CC">
        <w:rPr>
          <w:rFonts w:hint="cs"/>
          <w:rtl/>
        </w:rPr>
        <w:t>ً</w:t>
      </w:r>
      <w:r w:rsidRPr="00FF1859">
        <w:rPr>
          <w:rFonts w:hint="cs"/>
          <w:rtl/>
        </w:rPr>
        <w:t xml:space="preserve"> ما إلى وظائف الإدارة والفئة الفنية، ويتركزون أكثر في وظائف الخدمات والمبيعات والمكاتب، كما في مجال الموارد الطبيعية، والبناء، والصيانة؛ والإنتاج، والنقل ونقل المواد.</w:t>
      </w:r>
    </w:p>
    <w:p w:rsidR="00222407" w:rsidRPr="00FF1859" w:rsidRDefault="00222407" w:rsidP="007F70CC">
      <w:pPr>
        <w:pStyle w:val="SingleTxtGA"/>
        <w:rPr>
          <w:rFonts w:hint="cs"/>
          <w:rtl/>
        </w:rPr>
      </w:pPr>
      <w:r w:rsidRPr="00FF1859">
        <w:rPr>
          <w:rFonts w:hint="cs"/>
          <w:rtl/>
        </w:rPr>
        <w:t>19-</w:t>
      </w:r>
      <w:r w:rsidRPr="00FF1859">
        <w:rPr>
          <w:rFonts w:hint="cs"/>
          <w:rtl/>
        </w:rPr>
        <w:tab/>
        <w:t xml:space="preserve">وتظهر البيانات </w:t>
      </w:r>
      <w:r w:rsidR="009B2EE1">
        <w:rPr>
          <w:rFonts w:hint="cs"/>
          <w:rtl/>
        </w:rPr>
        <w:t>أيضاً</w:t>
      </w:r>
      <w:r w:rsidRPr="00FF1859">
        <w:rPr>
          <w:rFonts w:hint="cs"/>
          <w:rtl/>
        </w:rPr>
        <w:t xml:space="preserve"> أن النساء، عموماً، أشد تمثيلا</w:t>
      </w:r>
      <w:r w:rsidR="00B857B7">
        <w:rPr>
          <w:rFonts w:hint="cs"/>
          <w:rtl/>
        </w:rPr>
        <w:t>ً</w:t>
      </w:r>
      <w:r w:rsidRPr="00FF1859">
        <w:rPr>
          <w:rFonts w:hint="cs"/>
          <w:rtl/>
        </w:rPr>
        <w:t xml:space="preserve"> من الرجال في وظائف الإدارة والفئة الفنية والوظائف المتصلة بها (40.6 في المائة للنساء مقابل 34.2 في المائة للرجال)، وفي وظائف الخدمات (21.3 في المائة للنساء مقابل 14.5 للرجال)، وفي وظائف المبيعات والمكاتب (32 في المائة للنساء مقابل 16.9 في المائة للرجال). ومن ناحية أخرى، يعد الرجال أشد تمثيلا</w:t>
      </w:r>
      <w:r w:rsidR="007F70CC">
        <w:rPr>
          <w:rFonts w:hint="cs"/>
          <w:rtl/>
        </w:rPr>
        <w:t>ً</w:t>
      </w:r>
      <w:r w:rsidRPr="00FF1859">
        <w:rPr>
          <w:rFonts w:hint="cs"/>
          <w:rtl/>
        </w:rPr>
        <w:t xml:space="preserve"> في وظائف الموارد الطبيعية، والبناء والصيانة (17 في المائة للرجال مقابل</w:t>
      </w:r>
      <w:r w:rsidR="007F70CC">
        <w:rPr>
          <w:rFonts w:hint="eastAsia"/>
          <w:rtl/>
        </w:rPr>
        <w:t> </w:t>
      </w:r>
      <w:r w:rsidRPr="00FF1859">
        <w:rPr>
          <w:rFonts w:hint="cs"/>
          <w:rtl/>
        </w:rPr>
        <w:t>0.9 للنساء) وفي وظائف الإنتاج، والنقل ونقل المواد (17.4 في المائة للرجال مقابل</w:t>
      </w:r>
      <w:r w:rsidR="007F70CC">
        <w:rPr>
          <w:rFonts w:hint="eastAsia"/>
          <w:rtl/>
        </w:rPr>
        <w:t> </w:t>
      </w:r>
      <w:r w:rsidRPr="00FF1859">
        <w:rPr>
          <w:rFonts w:hint="cs"/>
          <w:rtl/>
        </w:rPr>
        <w:t>5.2 للنساء).</w:t>
      </w:r>
    </w:p>
    <w:p w:rsidR="00222407" w:rsidRPr="00FF1859" w:rsidRDefault="00222407" w:rsidP="007F70CC">
      <w:pPr>
        <w:pStyle w:val="SingleTxtGA"/>
        <w:rPr>
          <w:rFonts w:hint="cs"/>
          <w:rtl/>
        </w:rPr>
      </w:pPr>
      <w:r w:rsidRPr="00FF1859">
        <w:rPr>
          <w:rFonts w:hint="cs"/>
          <w:rtl/>
        </w:rPr>
        <w:t>20-</w:t>
      </w:r>
      <w:r w:rsidRPr="00FF1859">
        <w:rPr>
          <w:rFonts w:hint="cs"/>
          <w:rtl/>
        </w:rPr>
        <w:tab/>
        <w:t xml:space="preserve">وتظهر البيانات المستقاة من عام 2010 أن نسبة 67.9 في المائة من مجموع السكان المولودين في الخارج شاركوا في القوة العاملة، بينما بلغت النسبة الإجمالية لدى المولودين في البلد 64.1 في المائة. وبلغ المعدل العام للبطالة في صفوف المولودين في الخارج 9.8 في المائة، بينما بلغ هذا المعدل لدى المولودين في البلد 9.6 في المائة. ويشير تفصيل البيانات حسب العرق والأصل الإثني إلى أنه باستثناء البيض (حيث نسبة المولودين في البلد أعلى فيما يخص المشاركة في القوة العاملة) يميل المولودون في الخارج إلى المشاركة في القوة العاملة بمعدل أعلى </w:t>
      </w:r>
      <w:r w:rsidR="00A62DF1">
        <w:rPr>
          <w:rFonts w:hint="cs"/>
          <w:rtl/>
        </w:rPr>
        <w:t>نسبياً</w:t>
      </w:r>
      <w:r w:rsidRPr="00FF1859">
        <w:rPr>
          <w:rFonts w:hint="cs"/>
          <w:rtl/>
        </w:rPr>
        <w:t xml:space="preserve"> من المولودين في البلد. وظهر </w:t>
      </w:r>
      <w:r w:rsidR="009B2EE1">
        <w:rPr>
          <w:rFonts w:hint="cs"/>
          <w:rtl/>
        </w:rPr>
        <w:t>أيضاً</w:t>
      </w:r>
      <w:r w:rsidRPr="00FF1859">
        <w:rPr>
          <w:rFonts w:hint="cs"/>
          <w:rtl/>
        </w:rPr>
        <w:t xml:space="preserve"> أن معدل البطالة في صفوف المولودين في الخارج أدنى من معدل البطالة في صفوف المولودين في البلد. وفيما يلي التصنيف العرقي والإثني:</w:t>
      </w:r>
    </w:p>
    <w:p w:rsidR="00222407" w:rsidRPr="007F70CC" w:rsidRDefault="00222407" w:rsidP="00996DF9">
      <w:pPr>
        <w:pStyle w:val="SingleTxtGA"/>
        <w:rPr>
          <w:rFonts w:hint="cs"/>
          <w:b/>
          <w:bCs/>
          <w:rtl/>
        </w:rPr>
      </w:pPr>
      <w:r w:rsidRPr="007F70CC">
        <w:rPr>
          <w:rFonts w:hint="cs"/>
          <w:b/>
          <w:bCs/>
          <w:rtl/>
        </w:rPr>
        <w:t xml:space="preserve">السكان المولودون في الخارج والمولودون في البلد </w:t>
      </w:r>
      <w:r w:rsidR="00996DF9">
        <w:rPr>
          <w:rFonts w:hint="cs"/>
          <w:b/>
          <w:bCs/>
          <w:rtl/>
        </w:rPr>
        <w:t>-</w:t>
      </w:r>
      <w:r w:rsidRPr="007F70CC">
        <w:rPr>
          <w:rFonts w:hint="cs"/>
          <w:b/>
          <w:bCs/>
          <w:rtl/>
        </w:rPr>
        <w:t xml:space="preserve"> الحالة المتعلقة بالعمل حسب خصائص مختارة: 2010</w:t>
      </w:r>
    </w:p>
    <w:tbl>
      <w:tblPr>
        <w:bidiVisual/>
        <w:tblW w:w="7139" w:type="dxa"/>
        <w:tblInd w:w="1267" w:type="dxa"/>
        <w:tblBorders>
          <w:top w:val="single" w:sz="4" w:space="0" w:color="auto"/>
        </w:tblBorders>
        <w:tblCellMar>
          <w:left w:w="0" w:type="dxa"/>
          <w:right w:w="0" w:type="dxa"/>
        </w:tblCellMar>
        <w:tblLook w:val="04A0"/>
      </w:tblPr>
      <w:tblGrid>
        <w:gridCol w:w="2170"/>
        <w:gridCol w:w="1315"/>
        <w:gridCol w:w="1274"/>
        <w:gridCol w:w="1380"/>
        <w:gridCol w:w="1000"/>
      </w:tblGrid>
      <w:tr w:rsidR="00222407" w:rsidRPr="007F70CC" w:rsidTr="00DF081D">
        <w:trPr>
          <w:trHeight w:val="240"/>
          <w:tblHeader/>
        </w:trPr>
        <w:tc>
          <w:tcPr>
            <w:tcW w:w="2170" w:type="dxa"/>
            <w:tcBorders>
              <w:top w:val="single" w:sz="4" w:space="0" w:color="auto"/>
              <w:bottom w:val="single" w:sz="4" w:space="0" w:color="auto"/>
            </w:tcBorders>
            <w:shd w:val="clear" w:color="auto" w:fill="auto"/>
            <w:vAlign w:val="bottom"/>
          </w:tcPr>
          <w:p w:rsidR="00222407" w:rsidRPr="007F70CC" w:rsidRDefault="00222407" w:rsidP="002D73C3">
            <w:pPr>
              <w:spacing w:before="40" w:after="40" w:line="320" w:lineRule="exact"/>
              <w:ind w:left="57" w:right="113"/>
              <w:rPr>
                <w:iCs/>
                <w:sz w:val="18"/>
                <w:szCs w:val="26"/>
              </w:rPr>
            </w:pPr>
            <w:r w:rsidRPr="007F70CC">
              <w:rPr>
                <w:iCs/>
                <w:sz w:val="18"/>
                <w:szCs w:val="26"/>
                <w:rtl/>
              </w:rPr>
              <w:t>الخاصية</w:t>
            </w:r>
          </w:p>
        </w:tc>
        <w:tc>
          <w:tcPr>
            <w:tcW w:w="2589" w:type="dxa"/>
            <w:gridSpan w:val="2"/>
            <w:tcBorders>
              <w:top w:val="single" w:sz="4" w:space="0" w:color="auto"/>
              <w:bottom w:val="single" w:sz="4" w:space="0" w:color="auto"/>
            </w:tcBorders>
            <w:shd w:val="clear" w:color="auto" w:fill="auto"/>
            <w:vAlign w:val="bottom"/>
          </w:tcPr>
          <w:p w:rsidR="00222407" w:rsidRPr="007F70CC" w:rsidRDefault="00222407" w:rsidP="002D73C3">
            <w:pPr>
              <w:spacing w:before="40" w:after="40" w:line="320" w:lineRule="exact"/>
              <w:ind w:left="113"/>
              <w:jc w:val="center"/>
              <w:rPr>
                <w:iCs/>
                <w:sz w:val="18"/>
                <w:szCs w:val="26"/>
              </w:rPr>
            </w:pPr>
            <w:r w:rsidRPr="007F70CC">
              <w:rPr>
                <w:iCs/>
                <w:sz w:val="18"/>
                <w:szCs w:val="26"/>
                <w:rtl/>
              </w:rPr>
              <w:t>المولودون في الخارج</w:t>
            </w:r>
          </w:p>
        </w:tc>
        <w:tc>
          <w:tcPr>
            <w:tcW w:w="2380" w:type="dxa"/>
            <w:gridSpan w:val="2"/>
            <w:tcBorders>
              <w:top w:val="single" w:sz="4" w:space="0" w:color="auto"/>
              <w:bottom w:val="single" w:sz="4" w:space="0" w:color="auto"/>
            </w:tcBorders>
            <w:shd w:val="clear" w:color="auto" w:fill="auto"/>
            <w:vAlign w:val="bottom"/>
          </w:tcPr>
          <w:p w:rsidR="00222407" w:rsidRPr="007F70CC" w:rsidRDefault="00222407" w:rsidP="002D73C3">
            <w:pPr>
              <w:spacing w:before="40" w:after="40" w:line="320" w:lineRule="exact"/>
              <w:ind w:left="113"/>
              <w:jc w:val="center"/>
              <w:rPr>
                <w:iCs/>
                <w:sz w:val="18"/>
                <w:szCs w:val="26"/>
              </w:rPr>
            </w:pPr>
            <w:r w:rsidRPr="007F70CC">
              <w:rPr>
                <w:iCs/>
                <w:sz w:val="18"/>
                <w:szCs w:val="26"/>
                <w:rtl/>
              </w:rPr>
              <w:t>المولودون في البلد</w:t>
            </w:r>
          </w:p>
        </w:tc>
      </w:tr>
      <w:tr w:rsidR="00222407" w:rsidRPr="007F70CC" w:rsidTr="00DF081D">
        <w:trPr>
          <w:trHeight w:val="240"/>
        </w:trPr>
        <w:tc>
          <w:tcPr>
            <w:tcW w:w="2170" w:type="dxa"/>
            <w:tcBorders>
              <w:top w:val="single" w:sz="4" w:space="0" w:color="auto"/>
              <w:bottom w:val="single" w:sz="12" w:space="0" w:color="auto"/>
            </w:tcBorders>
            <w:shd w:val="clear" w:color="auto" w:fill="auto"/>
            <w:vAlign w:val="bottom"/>
          </w:tcPr>
          <w:p w:rsidR="00222407" w:rsidRPr="007F70CC" w:rsidRDefault="00CF2B32" w:rsidP="002D73C3">
            <w:pPr>
              <w:spacing w:before="40" w:after="40" w:line="320" w:lineRule="exact"/>
              <w:ind w:left="57" w:right="113"/>
              <w:jc w:val="left"/>
              <w:rPr>
                <w:i/>
                <w:iCs/>
                <w:sz w:val="18"/>
                <w:szCs w:val="26"/>
              </w:rPr>
            </w:pPr>
            <w:r>
              <w:rPr>
                <w:rFonts w:hint="cs"/>
                <w:i/>
                <w:iCs/>
                <w:sz w:val="18"/>
                <w:szCs w:val="26"/>
                <w:rtl/>
              </w:rPr>
              <w:t>العرق/</w:t>
            </w:r>
            <w:r w:rsidR="00222407" w:rsidRPr="007F70CC">
              <w:rPr>
                <w:rFonts w:hint="cs"/>
                <w:i/>
                <w:iCs/>
                <w:sz w:val="18"/>
                <w:szCs w:val="26"/>
                <w:rtl/>
              </w:rPr>
              <w:t>الإثنية</w:t>
            </w:r>
          </w:p>
        </w:tc>
        <w:tc>
          <w:tcPr>
            <w:tcW w:w="1315" w:type="dxa"/>
            <w:tcBorders>
              <w:top w:val="single" w:sz="4" w:space="0" w:color="auto"/>
              <w:bottom w:val="single" w:sz="12" w:space="0" w:color="auto"/>
            </w:tcBorders>
            <w:shd w:val="clear" w:color="auto" w:fill="auto"/>
            <w:vAlign w:val="bottom"/>
          </w:tcPr>
          <w:p w:rsidR="00222407" w:rsidRPr="007F70CC" w:rsidRDefault="00222407" w:rsidP="002D73C3">
            <w:pPr>
              <w:spacing w:before="40" w:after="40" w:line="320" w:lineRule="exact"/>
              <w:ind w:left="113"/>
              <w:jc w:val="left"/>
              <w:rPr>
                <w:i/>
                <w:iCs/>
                <w:sz w:val="18"/>
                <w:szCs w:val="26"/>
              </w:rPr>
            </w:pPr>
            <w:r w:rsidRPr="007F70CC">
              <w:rPr>
                <w:rFonts w:hint="cs"/>
                <w:i/>
                <w:iCs/>
                <w:sz w:val="18"/>
                <w:szCs w:val="26"/>
                <w:rtl/>
              </w:rPr>
              <w:t>معدل المشاركة في القوة العاملة</w:t>
            </w:r>
          </w:p>
        </w:tc>
        <w:tc>
          <w:tcPr>
            <w:tcW w:w="1274" w:type="dxa"/>
            <w:tcBorders>
              <w:top w:val="single" w:sz="4" w:space="0" w:color="auto"/>
              <w:bottom w:val="single" w:sz="12" w:space="0" w:color="auto"/>
            </w:tcBorders>
            <w:shd w:val="clear" w:color="auto" w:fill="auto"/>
            <w:vAlign w:val="bottom"/>
          </w:tcPr>
          <w:p w:rsidR="00222407" w:rsidRPr="007F70CC" w:rsidRDefault="00222407" w:rsidP="002D73C3">
            <w:pPr>
              <w:spacing w:before="40" w:after="40" w:line="320" w:lineRule="exact"/>
              <w:ind w:left="113"/>
              <w:jc w:val="left"/>
              <w:rPr>
                <w:i/>
                <w:iCs/>
                <w:sz w:val="18"/>
                <w:szCs w:val="26"/>
              </w:rPr>
            </w:pPr>
            <w:r w:rsidRPr="007F70CC">
              <w:rPr>
                <w:rFonts w:hint="cs"/>
                <w:i/>
                <w:iCs/>
                <w:sz w:val="18"/>
                <w:szCs w:val="26"/>
                <w:rtl/>
              </w:rPr>
              <w:t>معدل البطالة</w:t>
            </w:r>
          </w:p>
        </w:tc>
        <w:tc>
          <w:tcPr>
            <w:tcW w:w="1380" w:type="dxa"/>
            <w:tcBorders>
              <w:top w:val="single" w:sz="4" w:space="0" w:color="auto"/>
              <w:bottom w:val="single" w:sz="12" w:space="0" w:color="auto"/>
            </w:tcBorders>
            <w:shd w:val="clear" w:color="auto" w:fill="auto"/>
            <w:vAlign w:val="bottom"/>
          </w:tcPr>
          <w:p w:rsidR="00222407" w:rsidRPr="007F70CC" w:rsidRDefault="00222407" w:rsidP="002D73C3">
            <w:pPr>
              <w:spacing w:before="40" w:after="40" w:line="320" w:lineRule="exact"/>
              <w:ind w:left="113"/>
              <w:jc w:val="left"/>
              <w:rPr>
                <w:i/>
                <w:iCs/>
                <w:sz w:val="18"/>
                <w:szCs w:val="26"/>
              </w:rPr>
            </w:pPr>
            <w:r w:rsidRPr="007F70CC">
              <w:rPr>
                <w:rFonts w:hint="cs"/>
                <w:i/>
                <w:iCs/>
                <w:sz w:val="18"/>
                <w:szCs w:val="26"/>
                <w:rtl/>
              </w:rPr>
              <w:t>معدل المشاركة في القوة العاملة</w:t>
            </w:r>
          </w:p>
        </w:tc>
        <w:tc>
          <w:tcPr>
            <w:tcW w:w="1000" w:type="dxa"/>
            <w:tcBorders>
              <w:top w:val="single" w:sz="4" w:space="0" w:color="auto"/>
              <w:bottom w:val="single" w:sz="12" w:space="0" w:color="auto"/>
            </w:tcBorders>
            <w:shd w:val="clear" w:color="auto" w:fill="auto"/>
            <w:vAlign w:val="bottom"/>
          </w:tcPr>
          <w:p w:rsidR="00222407" w:rsidRPr="007F70CC" w:rsidRDefault="00222407" w:rsidP="002D73C3">
            <w:pPr>
              <w:spacing w:before="40" w:after="40" w:line="320" w:lineRule="exact"/>
              <w:ind w:left="113"/>
              <w:jc w:val="left"/>
              <w:rPr>
                <w:i/>
                <w:iCs/>
                <w:sz w:val="18"/>
                <w:szCs w:val="26"/>
              </w:rPr>
            </w:pPr>
            <w:r w:rsidRPr="007F70CC">
              <w:rPr>
                <w:rFonts w:hint="cs"/>
                <w:i/>
                <w:iCs/>
                <w:sz w:val="18"/>
                <w:szCs w:val="26"/>
                <w:rtl/>
              </w:rPr>
              <w:t>معدل البطالة</w:t>
            </w:r>
          </w:p>
        </w:tc>
      </w:tr>
      <w:tr w:rsidR="00222407" w:rsidRPr="007F70CC" w:rsidTr="00DF081D">
        <w:trPr>
          <w:trHeight w:val="240"/>
        </w:trPr>
        <w:tc>
          <w:tcPr>
            <w:tcW w:w="2170" w:type="dxa"/>
            <w:tcBorders>
              <w:top w:val="single" w:sz="12" w:space="0" w:color="auto"/>
            </w:tcBorders>
            <w:shd w:val="clear" w:color="auto" w:fill="auto"/>
          </w:tcPr>
          <w:p w:rsidR="00222407" w:rsidRPr="007F70CC" w:rsidRDefault="00222407" w:rsidP="002D73C3">
            <w:pPr>
              <w:spacing w:before="40" w:after="40" w:line="320" w:lineRule="exact"/>
              <w:ind w:left="57" w:right="227"/>
              <w:rPr>
                <w:sz w:val="18"/>
                <w:szCs w:val="26"/>
              </w:rPr>
            </w:pPr>
            <w:r w:rsidRPr="007F70CC">
              <w:rPr>
                <w:rFonts w:hint="cs"/>
                <w:sz w:val="18"/>
                <w:szCs w:val="26"/>
                <w:rtl/>
              </w:rPr>
              <w:t>البيض غير المنحدرين من أصل هسباني</w:t>
            </w:r>
          </w:p>
        </w:tc>
        <w:tc>
          <w:tcPr>
            <w:tcW w:w="1315" w:type="dxa"/>
            <w:tcBorders>
              <w:top w:val="single" w:sz="12" w:space="0" w:color="auto"/>
            </w:tcBorders>
            <w:shd w:val="clear" w:color="auto" w:fill="auto"/>
            <w:vAlign w:val="bottom"/>
          </w:tcPr>
          <w:p w:rsidR="00222407" w:rsidRPr="007F70CC" w:rsidRDefault="00222407" w:rsidP="002D73C3">
            <w:pPr>
              <w:spacing w:before="40" w:after="40" w:line="320" w:lineRule="exact"/>
              <w:ind w:left="113"/>
              <w:rPr>
                <w:sz w:val="18"/>
                <w:szCs w:val="26"/>
              </w:rPr>
            </w:pPr>
            <w:r w:rsidRPr="007F70CC">
              <w:rPr>
                <w:rFonts w:hint="cs"/>
                <w:sz w:val="18"/>
                <w:szCs w:val="26"/>
                <w:rtl/>
              </w:rPr>
              <w:t>60.7</w:t>
            </w:r>
          </w:p>
        </w:tc>
        <w:tc>
          <w:tcPr>
            <w:tcW w:w="1274" w:type="dxa"/>
            <w:tcBorders>
              <w:top w:val="single" w:sz="12" w:space="0" w:color="auto"/>
            </w:tcBorders>
            <w:shd w:val="clear" w:color="auto" w:fill="auto"/>
            <w:vAlign w:val="bottom"/>
          </w:tcPr>
          <w:p w:rsidR="00222407" w:rsidRPr="007F70CC" w:rsidRDefault="00222407" w:rsidP="002D73C3">
            <w:pPr>
              <w:spacing w:before="40" w:after="40" w:line="320" w:lineRule="exact"/>
              <w:ind w:left="113"/>
              <w:rPr>
                <w:sz w:val="18"/>
                <w:szCs w:val="26"/>
              </w:rPr>
            </w:pPr>
            <w:r w:rsidRPr="007F70CC">
              <w:rPr>
                <w:rFonts w:hint="cs"/>
                <w:sz w:val="18"/>
                <w:szCs w:val="26"/>
                <w:rtl/>
              </w:rPr>
              <w:t>7.4</w:t>
            </w:r>
          </w:p>
        </w:tc>
        <w:tc>
          <w:tcPr>
            <w:tcW w:w="1380" w:type="dxa"/>
            <w:tcBorders>
              <w:top w:val="single" w:sz="12" w:space="0" w:color="auto"/>
            </w:tcBorders>
            <w:shd w:val="clear" w:color="auto" w:fill="auto"/>
            <w:vAlign w:val="bottom"/>
          </w:tcPr>
          <w:p w:rsidR="00222407" w:rsidRPr="007F70CC" w:rsidRDefault="00222407" w:rsidP="002D73C3">
            <w:pPr>
              <w:spacing w:before="40" w:after="40" w:line="320" w:lineRule="exact"/>
              <w:ind w:left="113"/>
              <w:rPr>
                <w:sz w:val="18"/>
                <w:szCs w:val="26"/>
              </w:rPr>
            </w:pPr>
            <w:r w:rsidRPr="007F70CC">
              <w:rPr>
                <w:rFonts w:hint="cs"/>
                <w:sz w:val="18"/>
                <w:szCs w:val="26"/>
                <w:rtl/>
              </w:rPr>
              <w:t>64.8</w:t>
            </w:r>
          </w:p>
        </w:tc>
        <w:tc>
          <w:tcPr>
            <w:tcW w:w="1000" w:type="dxa"/>
            <w:tcBorders>
              <w:top w:val="single" w:sz="12" w:space="0" w:color="auto"/>
            </w:tcBorders>
            <w:shd w:val="clear" w:color="auto" w:fill="auto"/>
            <w:vAlign w:val="bottom"/>
          </w:tcPr>
          <w:p w:rsidR="00222407" w:rsidRPr="007F70CC" w:rsidRDefault="00222407" w:rsidP="002D73C3">
            <w:pPr>
              <w:spacing w:before="40" w:after="40" w:line="320" w:lineRule="exact"/>
              <w:ind w:left="113"/>
              <w:rPr>
                <w:sz w:val="18"/>
                <w:szCs w:val="26"/>
              </w:rPr>
            </w:pPr>
            <w:r w:rsidRPr="007F70CC">
              <w:rPr>
                <w:rFonts w:hint="cs"/>
                <w:sz w:val="18"/>
                <w:szCs w:val="26"/>
                <w:rtl/>
              </w:rPr>
              <w:t>8.0</w:t>
            </w:r>
          </w:p>
        </w:tc>
      </w:tr>
      <w:tr w:rsidR="00222407" w:rsidRPr="007F70CC" w:rsidTr="00DF081D">
        <w:trPr>
          <w:trHeight w:val="240"/>
        </w:trPr>
        <w:tc>
          <w:tcPr>
            <w:tcW w:w="2170" w:type="dxa"/>
            <w:shd w:val="clear" w:color="auto" w:fill="auto"/>
          </w:tcPr>
          <w:p w:rsidR="00222407" w:rsidRPr="007F70CC" w:rsidRDefault="00222407" w:rsidP="002D73C3">
            <w:pPr>
              <w:spacing w:before="40" w:after="40" w:line="320" w:lineRule="exact"/>
              <w:ind w:left="57" w:right="227"/>
              <w:rPr>
                <w:sz w:val="18"/>
                <w:szCs w:val="26"/>
              </w:rPr>
            </w:pPr>
            <w:r w:rsidRPr="007F70CC">
              <w:rPr>
                <w:rFonts w:hint="cs"/>
                <w:sz w:val="18"/>
                <w:szCs w:val="26"/>
                <w:rtl/>
              </w:rPr>
              <w:t>السود غير المنحدرين من أصل هسباني</w:t>
            </w:r>
          </w:p>
        </w:tc>
        <w:tc>
          <w:tcPr>
            <w:tcW w:w="1315" w:type="dxa"/>
            <w:shd w:val="clear" w:color="auto" w:fill="auto"/>
            <w:vAlign w:val="bottom"/>
          </w:tcPr>
          <w:p w:rsidR="00222407" w:rsidRPr="007F70CC" w:rsidRDefault="00222407" w:rsidP="002D73C3">
            <w:pPr>
              <w:spacing w:before="40" w:after="40" w:line="320" w:lineRule="exact"/>
              <w:ind w:left="113"/>
              <w:rPr>
                <w:sz w:val="18"/>
                <w:szCs w:val="26"/>
              </w:rPr>
            </w:pPr>
            <w:r w:rsidRPr="007F70CC">
              <w:rPr>
                <w:rFonts w:hint="cs"/>
                <w:sz w:val="18"/>
                <w:szCs w:val="26"/>
                <w:rtl/>
              </w:rPr>
              <w:t>74.6</w:t>
            </w:r>
          </w:p>
        </w:tc>
        <w:tc>
          <w:tcPr>
            <w:tcW w:w="1274" w:type="dxa"/>
            <w:shd w:val="clear" w:color="auto" w:fill="auto"/>
            <w:vAlign w:val="bottom"/>
          </w:tcPr>
          <w:p w:rsidR="00222407" w:rsidRPr="007F70CC" w:rsidRDefault="00222407" w:rsidP="002D73C3">
            <w:pPr>
              <w:spacing w:before="40" w:after="40" w:line="320" w:lineRule="exact"/>
              <w:ind w:left="113"/>
              <w:rPr>
                <w:sz w:val="18"/>
                <w:szCs w:val="26"/>
              </w:rPr>
            </w:pPr>
            <w:r w:rsidRPr="007F70CC">
              <w:rPr>
                <w:rFonts w:hint="cs"/>
                <w:sz w:val="18"/>
                <w:szCs w:val="26"/>
                <w:rtl/>
              </w:rPr>
              <w:t>12.4</w:t>
            </w:r>
          </w:p>
        </w:tc>
        <w:tc>
          <w:tcPr>
            <w:tcW w:w="1380" w:type="dxa"/>
            <w:shd w:val="clear" w:color="auto" w:fill="auto"/>
            <w:vAlign w:val="bottom"/>
          </w:tcPr>
          <w:p w:rsidR="00222407" w:rsidRPr="007F70CC" w:rsidRDefault="00222407" w:rsidP="002D73C3">
            <w:pPr>
              <w:spacing w:before="40" w:after="40" w:line="320" w:lineRule="exact"/>
              <w:ind w:left="113"/>
              <w:rPr>
                <w:sz w:val="18"/>
                <w:szCs w:val="26"/>
              </w:rPr>
            </w:pPr>
            <w:r w:rsidRPr="007F70CC">
              <w:rPr>
                <w:rFonts w:hint="cs"/>
                <w:sz w:val="18"/>
                <w:szCs w:val="26"/>
                <w:rtl/>
              </w:rPr>
              <w:t>60.7</w:t>
            </w:r>
          </w:p>
        </w:tc>
        <w:tc>
          <w:tcPr>
            <w:tcW w:w="1000" w:type="dxa"/>
            <w:shd w:val="clear" w:color="auto" w:fill="auto"/>
            <w:vAlign w:val="bottom"/>
          </w:tcPr>
          <w:p w:rsidR="00222407" w:rsidRPr="007F70CC" w:rsidRDefault="00222407" w:rsidP="002D73C3">
            <w:pPr>
              <w:spacing w:before="40" w:after="40" w:line="320" w:lineRule="exact"/>
              <w:ind w:left="113"/>
              <w:rPr>
                <w:sz w:val="18"/>
                <w:szCs w:val="26"/>
              </w:rPr>
            </w:pPr>
            <w:r w:rsidRPr="007F70CC">
              <w:rPr>
                <w:rFonts w:hint="cs"/>
                <w:sz w:val="18"/>
                <w:szCs w:val="26"/>
                <w:rtl/>
              </w:rPr>
              <w:t>16.5</w:t>
            </w:r>
          </w:p>
        </w:tc>
      </w:tr>
      <w:tr w:rsidR="00222407" w:rsidRPr="007F70CC" w:rsidTr="00DF081D">
        <w:trPr>
          <w:trHeight w:val="240"/>
        </w:trPr>
        <w:tc>
          <w:tcPr>
            <w:tcW w:w="2170" w:type="dxa"/>
            <w:shd w:val="clear" w:color="auto" w:fill="auto"/>
          </w:tcPr>
          <w:p w:rsidR="00222407" w:rsidRPr="007F70CC" w:rsidRDefault="00222407" w:rsidP="002D73C3">
            <w:pPr>
              <w:spacing w:before="40" w:after="40" w:line="320" w:lineRule="exact"/>
              <w:ind w:left="57" w:right="227"/>
              <w:rPr>
                <w:sz w:val="18"/>
                <w:szCs w:val="26"/>
              </w:rPr>
            </w:pPr>
            <w:r w:rsidRPr="007F70CC">
              <w:rPr>
                <w:rFonts w:hint="cs"/>
                <w:sz w:val="18"/>
                <w:szCs w:val="26"/>
                <w:rtl/>
              </w:rPr>
              <w:t>الآسيويو</w:t>
            </w:r>
            <w:r w:rsidRPr="007F70CC">
              <w:rPr>
                <w:rFonts w:hint="eastAsia"/>
                <w:sz w:val="18"/>
                <w:szCs w:val="26"/>
                <w:rtl/>
              </w:rPr>
              <w:t>ن</w:t>
            </w:r>
            <w:r w:rsidRPr="007F70CC">
              <w:rPr>
                <w:rFonts w:hint="cs"/>
                <w:sz w:val="18"/>
                <w:szCs w:val="26"/>
                <w:rtl/>
              </w:rPr>
              <w:t xml:space="preserve"> غير المنحدرين من أصل هسباني</w:t>
            </w:r>
          </w:p>
        </w:tc>
        <w:tc>
          <w:tcPr>
            <w:tcW w:w="1315" w:type="dxa"/>
            <w:shd w:val="clear" w:color="auto" w:fill="auto"/>
            <w:vAlign w:val="bottom"/>
          </w:tcPr>
          <w:p w:rsidR="00222407" w:rsidRPr="007F70CC" w:rsidRDefault="00222407" w:rsidP="002D73C3">
            <w:pPr>
              <w:spacing w:before="40" w:after="40" w:line="320" w:lineRule="exact"/>
              <w:ind w:left="113"/>
              <w:rPr>
                <w:sz w:val="18"/>
                <w:szCs w:val="26"/>
              </w:rPr>
            </w:pPr>
            <w:r w:rsidRPr="007F70CC">
              <w:rPr>
                <w:rFonts w:hint="cs"/>
                <w:sz w:val="18"/>
                <w:szCs w:val="26"/>
                <w:rtl/>
              </w:rPr>
              <w:t>65.8</w:t>
            </w:r>
          </w:p>
        </w:tc>
        <w:tc>
          <w:tcPr>
            <w:tcW w:w="1274" w:type="dxa"/>
            <w:shd w:val="clear" w:color="auto" w:fill="auto"/>
            <w:vAlign w:val="bottom"/>
          </w:tcPr>
          <w:p w:rsidR="00222407" w:rsidRPr="007F70CC" w:rsidRDefault="00222407" w:rsidP="002D73C3">
            <w:pPr>
              <w:spacing w:before="40" w:after="40" w:line="320" w:lineRule="exact"/>
              <w:ind w:left="113"/>
              <w:rPr>
                <w:sz w:val="18"/>
                <w:szCs w:val="26"/>
              </w:rPr>
            </w:pPr>
            <w:r w:rsidRPr="007F70CC">
              <w:rPr>
                <w:rFonts w:hint="cs"/>
                <w:sz w:val="18"/>
                <w:szCs w:val="26"/>
                <w:rtl/>
              </w:rPr>
              <w:t>7.3</w:t>
            </w:r>
          </w:p>
        </w:tc>
        <w:tc>
          <w:tcPr>
            <w:tcW w:w="1380" w:type="dxa"/>
            <w:shd w:val="clear" w:color="auto" w:fill="auto"/>
            <w:vAlign w:val="bottom"/>
          </w:tcPr>
          <w:p w:rsidR="00222407" w:rsidRPr="007F70CC" w:rsidRDefault="00222407" w:rsidP="002D73C3">
            <w:pPr>
              <w:spacing w:before="40" w:after="40" w:line="320" w:lineRule="exact"/>
              <w:ind w:left="113"/>
              <w:rPr>
                <w:sz w:val="18"/>
                <w:szCs w:val="26"/>
              </w:rPr>
            </w:pPr>
            <w:r w:rsidRPr="007F70CC">
              <w:rPr>
                <w:rFonts w:hint="cs"/>
                <w:sz w:val="18"/>
                <w:szCs w:val="26"/>
                <w:rtl/>
              </w:rPr>
              <w:t>61.5</w:t>
            </w:r>
          </w:p>
        </w:tc>
        <w:tc>
          <w:tcPr>
            <w:tcW w:w="1000" w:type="dxa"/>
            <w:shd w:val="clear" w:color="auto" w:fill="auto"/>
            <w:vAlign w:val="bottom"/>
          </w:tcPr>
          <w:p w:rsidR="00222407" w:rsidRPr="007F70CC" w:rsidRDefault="00222407" w:rsidP="002D73C3">
            <w:pPr>
              <w:spacing w:before="40" w:after="40" w:line="320" w:lineRule="exact"/>
              <w:ind w:left="113"/>
              <w:rPr>
                <w:sz w:val="18"/>
                <w:szCs w:val="26"/>
              </w:rPr>
            </w:pPr>
            <w:r w:rsidRPr="007F70CC">
              <w:rPr>
                <w:rFonts w:hint="cs"/>
                <w:sz w:val="18"/>
                <w:szCs w:val="26"/>
                <w:rtl/>
              </w:rPr>
              <w:t>7.9</w:t>
            </w:r>
          </w:p>
        </w:tc>
      </w:tr>
      <w:tr w:rsidR="00222407" w:rsidRPr="007F70CC" w:rsidTr="00DF081D">
        <w:tblPrEx>
          <w:tblLook w:val="0000"/>
        </w:tblPrEx>
        <w:trPr>
          <w:trHeight w:val="240"/>
        </w:trPr>
        <w:tc>
          <w:tcPr>
            <w:tcW w:w="2170" w:type="dxa"/>
            <w:tcBorders>
              <w:bottom w:val="single" w:sz="12" w:space="0" w:color="auto"/>
            </w:tcBorders>
            <w:shd w:val="clear" w:color="auto" w:fill="auto"/>
          </w:tcPr>
          <w:p w:rsidR="00222407" w:rsidRPr="007F70CC" w:rsidRDefault="00222407" w:rsidP="002D73C3">
            <w:pPr>
              <w:spacing w:before="40" w:after="40" w:line="320" w:lineRule="exact"/>
              <w:ind w:left="57" w:right="227"/>
              <w:rPr>
                <w:sz w:val="18"/>
                <w:szCs w:val="26"/>
              </w:rPr>
            </w:pPr>
            <w:r w:rsidRPr="007F70CC">
              <w:rPr>
                <w:rFonts w:hint="cs"/>
                <w:sz w:val="18"/>
                <w:szCs w:val="26"/>
                <w:rtl/>
              </w:rPr>
              <w:t>المنحدرون من أصل هسباني</w:t>
            </w:r>
          </w:p>
        </w:tc>
        <w:tc>
          <w:tcPr>
            <w:tcW w:w="1315" w:type="dxa"/>
            <w:tcBorders>
              <w:bottom w:val="single" w:sz="12" w:space="0" w:color="auto"/>
            </w:tcBorders>
            <w:shd w:val="clear" w:color="auto" w:fill="auto"/>
            <w:vAlign w:val="bottom"/>
          </w:tcPr>
          <w:p w:rsidR="00222407" w:rsidRPr="007F70CC" w:rsidRDefault="00222407" w:rsidP="002D73C3">
            <w:pPr>
              <w:spacing w:before="40" w:after="40" w:line="320" w:lineRule="exact"/>
              <w:ind w:left="113"/>
              <w:rPr>
                <w:sz w:val="18"/>
                <w:szCs w:val="26"/>
              </w:rPr>
            </w:pPr>
            <w:r w:rsidRPr="007F70CC">
              <w:rPr>
                <w:rFonts w:hint="cs"/>
                <w:sz w:val="18"/>
                <w:szCs w:val="26"/>
                <w:rtl/>
              </w:rPr>
              <w:t>70.8</w:t>
            </w:r>
          </w:p>
        </w:tc>
        <w:tc>
          <w:tcPr>
            <w:tcW w:w="1274" w:type="dxa"/>
            <w:tcBorders>
              <w:bottom w:val="single" w:sz="12" w:space="0" w:color="auto"/>
            </w:tcBorders>
            <w:shd w:val="clear" w:color="auto" w:fill="auto"/>
            <w:vAlign w:val="bottom"/>
          </w:tcPr>
          <w:p w:rsidR="00222407" w:rsidRPr="007F70CC" w:rsidRDefault="00222407" w:rsidP="002D73C3">
            <w:pPr>
              <w:spacing w:before="40" w:after="40" w:line="320" w:lineRule="exact"/>
              <w:ind w:left="113"/>
              <w:rPr>
                <w:sz w:val="18"/>
                <w:szCs w:val="26"/>
              </w:rPr>
            </w:pPr>
            <w:r w:rsidRPr="007F70CC">
              <w:rPr>
                <w:rFonts w:hint="cs"/>
                <w:sz w:val="18"/>
                <w:szCs w:val="26"/>
                <w:rtl/>
              </w:rPr>
              <w:t>11.3</w:t>
            </w:r>
          </w:p>
        </w:tc>
        <w:tc>
          <w:tcPr>
            <w:tcW w:w="1380" w:type="dxa"/>
            <w:tcBorders>
              <w:bottom w:val="single" w:sz="12" w:space="0" w:color="auto"/>
            </w:tcBorders>
            <w:shd w:val="clear" w:color="auto" w:fill="auto"/>
            <w:vAlign w:val="bottom"/>
          </w:tcPr>
          <w:p w:rsidR="00222407" w:rsidRPr="007F70CC" w:rsidRDefault="00222407" w:rsidP="002D73C3">
            <w:pPr>
              <w:spacing w:before="40" w:after="40" w:line="320" w:lineRule="exact"/>
              <w:ind w:left="113"/>
              <w:rPr>
                <w:sz w:val="18"/>
                <w:szCs w:val="26"/>
              </w:rPr>
            </w:pPr>
            <w:r w:rsidRPr="007F70CC">
              <w:rPr>
                <w:rFonts w:hint="cs"/>
                <w:sz w:val="18"/>
                <w:szCs w:val="26"/>
                <w:rtl/>
              </w:rPr>
              <w:t>64.0</w:t>
            </w:r>
          </w:p>
        </w:tc>
        <w:tc>
          <w:tcPr>
            <w:tcW w:w="1000" w:type="dxa"/>
            <w:tcBorders>
              <w:bottom w:val="single" w:sz="12" w:space="0" w:color="auto"/>
            </w:tcBorders>
            <w:shd w:val="clear" w:color="auto" w:fill="auto"/>
            <w:vAlign w:val="bottom"/>
          </w:tcPr>
          <w:p w:rsidR="00222407" w:rsidRPr="007F70CC" w:rsidRDefault="00222407" w:rsidP="002D73C3">
            <w:pPr>
              <w:spacing w:before="40" w:after="40" w:line="320" w:lineRule="exact"/>
              <w:ind w:left="113"/>
              <w:rPr>
                <w:sz w:val="18"/>
                <w:szCs w:val="26"/>
              </w:rPr>
            </w:pPr>
            <w:r w:rsidRPr="007F70CC">
              <w:rPr>
                <w:rFonts w:hint="cs"/>
                <w:sz w:val="18"/>
                <w:szCs w:val="26"/>
                <w:rtl/>
              </w:rPr>
              <w:t>13.8</w:t>
            </w:r>
          </w:p>
        </w:tc>
      </w:tr>
    </w:tbl>
    <w:p w:rsidR="00222407" w:rsidRPr="007F70CC" w:rsidRDefault="00222407" w:rsidP="00E26DAD">
      <w:pPr>
        <w:pStyle w:val="SingleTxtG"/>
        <w:tabs>
          <w:tab w:val="left" w:pos="1981"/>
        </w:tabs>
        <w:bidi/>
        <w:spacing w:before="60" w:after="240" w:line="300" w:lineRule="exact"/>
        <w:ind w:left="1985" w:hanging="676"/>
        <w:jc w:val="lowKashida"/>
        <w:rPr>
          <w:sz w:val="18"/>
          <w:szCs w:val="26"/>
          <w:lang w:val="en-US"/>
        </w:rPr>
      </w:pPr>
      <w:r w:rsidRPr="007F70CC">
        <w:rPr>
          <w:rFonts w:hint="cs"/>
          <w:i/>
          <w:iCs/>
          <w:sz w:val="18"/>
          <w:szCs w:val="26"/>
          <w:rtl/>
          <w:lang w:val="en-US"/>
        </w:rPr>
        <w:t>المصدر</w:t>
      </w:r>
      <w:r w:rsidRPr="007F70CC">
        <w:rPr>
          <w:rFonts w:hint="cs"/>
          <w:sz w:val="18"/>
          <w:szCs w:val="26"/>
          <w:rtl/>
          <w:lang w:val="en-US"/>
        </w:rPr>
        <w:t>:</w:t>
      </w:r>
      <w:r w:rsidR="007F70CC">
        <w:rPr>
          <w:rFonts w:hint="cs"/>
          <w:sz w:val="18"/>
          <w:szCs w:val="26"/>
          <w:rtl/>
          <w:lang w:val="en-US"/>
        </w:rPr>
        <w:tab/>
      </w:r>
      <w:r w:rsidRPr="007F70CC">
        <w:rPr>
          <w:rFonts w:hint="cs"/>
          <w:sz w:val="18"/>
          <w:szCs w:val="26"/>
          <w:rtl/>
          <w:lang w:val="en-US"/>
        </w:rPr>
        <w:t xml:space="preserve">مكتب إحصاءات العمل في الولايات المتحدة، العاملون المولودون في الخارج: خصائص القوة العاملة في 2010، الجدول 1، النشرة الإخبارية </w:t>
      </w:r>
      <w:r w:rsidRPr="007F70CC">
        <w:rPr>
          <w:sz w:val="18"/>
          <w:szCs w:val="26"/>
          <w:lang w:val="en-US"/>
        </w:rPr>
        <w:t>USDL-11-0763</w:t>
      </w:r>
      <w:r w:rsidRPr="007F70CC">
        <w:rPr>
          <w:rFonts w:hint="cs"/>
          <w:sz w:val="18"/>
          <w:szCs w:val="26"/>
          <w:rtl/>
          <w:lang w:val="en-US"/>
        </w:rPr>
        <w:t xml:space="preserve">، 27 أيار/مايو 2011. </w:t>
      </w:r>
      <w:r w:rsidR="00BC1596">
        <w:rPr>
          <w:rFonts w:hint="cs"/>
          <w:sz w:val="18"/>
          <w:szCs w:val="26"/>
          <w:rtl/>
          <w:lang w:val="en-US"/>
        </w:rPr>
        <w:t>انظر</w:t>
      </w:r>
      <w:r w:rsidRPr="007F70CC">
        <w:rPr>
          <w:rFonts w:hint="cs"/>
          <w:sz w:val="18"/>
          <w:szCs w:val="26"/>
          <w:rtl/>
          <w:lang w:val="en-US"/>
        </w:rPr>
        <w:t xml:space="preserve"> </w:t>
      </w:r>
      <w:r w:rsidR="009B2EE1" w:rsidRPr="007F70CC">
        <w:rPr>
          <w:rFonts w:hint="cs"/>
          <w:sz w:val="18"/>
          <w:szCs w:val="26"/>
          <w:rtl/>
          <w:lang w:val="en-US"/>
        </w:rPr>
        <w:t>أيضاً</w:t>
      </w:r>
      <w:r w:rsidR="007F70CC">
        <w:rPr>
          <w:rFonts w:hint="cs"/>
          <w:sz w:val="18"/>
          <w:szCs w:val="26"/>
          <w:rtl/>
          <w:lang w:val="en-US"/>
        </w:rPr>
        <w:t xml:space="preserve"> </w:t>
      </w:r>
      <w:hyperlink r:id="rId17" w:history="1">
        <w:r w:rsidR="007F70CC" w:rsidRPr="00306141">
          <w:rPr>
            <w:rStyle w:val="Hyperlink"/>
            <w:sz w:val="18"/>
            <w:szCs w:val="26"/>
            <w:lang w:val="en-US"/>
          </w:rPr>
          <w:t>http://</w:t>
        </w:r>
        <w:proofErr w:type="spellStart"/>
        <w:r w:rsidR="007F70CC" w:rsidRPr="00306141">
          <w:rPr>
            <w:rStyle w:val="Hyperlink"/>
            <w:sz w:val="18"/>
            <w:szCs w:val="26"/>
            <w:lang w:val="en-US"/>
          </w:rPr>
          <w:t>www.bls.gov/news.release/forbrn.toc.htm</w:t>
        </w:r>
        <w:proofErr w:type="spellEnd"/>
        <w:r w:rsidR="007F70CC" w:rsidRPr="00306141">
          <w:rPr>
            <w:rStyle w:val="Hyperlink"/>
            <w:rFonts w:hint="cs"/>
            <w:sz w:val="18"/>
            <w:szCs w:val="26"/>
            <w:rtl/>
            <w:lang w:val="en-US"/>
          </w:rPr>
          <w:t xml:space="preserve"> (جدول</w:t>
        </w:r>
      </w:hyperlink>
      <w:r w:rsidRPr="007F70CC">
        <w:rPr>
          <w:rFonts w:hint="cs"/>
          <w:sz w:val="18"/>
          <w:szCs w:val="26"/>
          <w:rtl/>
          <w:lang w:val="en-US"/>
        </w:rPr>
        <w:t xml:space="preserve"> جزئي، </w:t>
      </w:r>
      <w:r w:rsidR="00BC1596">
        <w:rPr>
          <w:rFonts w:hint="cs"/>
          <w:sz w:val="18"/>
          <w:szCs w:val="26"/>
          <w:rtl/>
          <w:lang w:val="en-US"/>
        </w:rPr>
        <w:t>انظر</w:t>
      </w:r>
      <w:r w:rsidRPr="007F70CC">
        <w:rPr>
          <w:rFonts w:hint="cs"/>
          <w:sz w:val="18"/>
          <w:szCs w:val="26"/>
          <w:rtl/>
          <w:lang w:val="en-US"/>
        </w:rPr>
        <w:t xml:space="preserve"> الموقع الشبكي للاطلاع على الجدول كاملا</w:t>
      </w:r>
      <w:r w:rsidR="007F70CC">
        <w:rPr>
          <w:rFonts w:hint="cs"/>
          <w:sz w:val="18"/>
          <w:szCs w:val="26"/>
          <w:rtl/>
          <w:lang w:val="en-US"/>
        </w:rPr>
        <w:t>ً</w:t>
      </w:r>
      <w:r w:rsidRPr="007F70CC">
        <w:rPr>
          <w:rFonts w:hint="cs"/>
          <w:sz w:val="18"/>
          <w:szCs w:val="26"/>
          <w:rtl/>
          <w:lang w:val="en-US"/>
        </w:rPr>
        <w:t>).</w:t>
      </w:r>
    </w:p>
    <w:p w:rsidR="00222407" w:rsidRPr="00FF1859" w:rsidRDefault="00E26DAD" w:rsidP="00DF081D">
      <w:pPr>
        <w:pStyle w:val="H23GA"/>
        <w:rPr>
          <w:rtl/>
        </w:rPr>
      </w:pPr>
      <w:r>
        <w:br w:type="page"/>
      </w:r>
      <w:r w:rsidR="00222407" w:rsidRPr="00FF1859">
        <w:tab/>
      </w:r>
      <w:r w:rsidR="00222407" w:rsidRPr="00FF1859">
        <w:rPr>
          <w:rFonts w:hint="cs"/>
          <w:rtl/>
        </w:rPr>
        <w:t>3-</w:t>
      </w:r>
      <w:r w:rsidR="00222407" w:rsidRPr="00FF1859">
        <w:rPr>
          <w:rFonts w:hint="cs"/>
          <w:rtl/>
        </w:rPr>
        <w:tab/>
        <w:t>المستوى المعيشي لمختلف فئات السكان</w:t>
      </w:r>
    </w:p>
    <w:p w:rsidR="003F4A86" w:rsidRPr="003F4A86" w:rsidRDefault="00222407" w:rsidP="003F4A86">
      <w:pPr>
        <w:pStyle w:val="SingleTxtGA"/>
        <w:rPr>
          <w:rFonts w:hint="cs"/>
          <w:spacing w:val="-4"/>
          <w:rtl/>
        </w:rPr>
      </w:pPr>
      <w:r w:rsidRPr="003F4A86">
        <w:rPr>
          <w:rFonts w:hint="cs"/>
          <w:rtl/>
        </w:rPr>
        <w:t>21-</w:t>
      </w:r>
      <w:r w:rsidRPr="003F4A86">
        <w:rPr>
          <w:rFonts w:hint="cs"/>
          <w:rtl/>
        </w:rPr>
        <w:tab/>
        <w:t>في 2008، كان متوسط دخل الأسر المعيشية الأمريكية 303 50 دولارات، أقل</w:t>
      </w:r>
      <w:r w:rsidR="003F4A86" w:rsidRPr="003F4A86">
        <w:rPr>
          <w:rFonts w:hint="eastAsia"/>
          <w:rtl/>
        </w:rPr>
        <w:t> </w:t>
      </w:r>
      <w:r w:rsidRPr="003F4A86">
        <w:rPr>
          <w:rFonts w:hint="cs"/>
          <w:rtl/>
        </w:rPr>
        <w:t>من الدخل المسجل عام 2000 والبالغ 500 52 دولار. وتوجد فوارق عرقية وإثنية في</w:t>
      </w:r>
      <w:r w:rsidR="003F4A86" w:rsidRPr="003F4A86">
        <w:rPr>
          <w:rFonts w:hint="eastAsia"/>
          <w:rtl/>
        </w:rPr>
        <w:t> </w:t>
      </w:r>
      <w:r w:rsidRPr="003F4A86">
        <w:rPr>
          <w:rFonts w:hint="cs"/>
          <w:rtl/>
        </w:rPr>
        <w:t>متوسط الدخل، حيث يبلغ متوسط دخل الأسر المعيشية للبيض 312 52 دولارا</w:t>
      </w:r>
      <w:r w:rsidR="00E26DAD" w:rsidRPr="003F4A86">
        <w:rPr>
          <w:rFonts w:hint="cs"/>
          <w:rtl/>
        </w:rPr>
        <w:t>ً</w:t>
      </w:r>
      <w:r w:rsidRPr="003F4A86">
        <w:rPr>
          <w:rFonts w:hint="cs"/>
          <w:rtl/>
        </w:rPr>
        <w:t>، بينما</w:t>
      </w:r>
      <w:r w:rsidR="003F4A86" w:rsidRPr="003F4A86">
        <w:rPr>
          <w:rFonts w:hint="eastAsia"/>
          <w:rtl/>
        </w:rPr>
        <w:t> </w:t>
      </w:r>
      <w:r w:rsidRPr="003F4A86">
        <w:rPr>
          <w:rFonts w:hint="cs"/>
          <w:rtl/>
        </w:rPr>
        <w:t>يبلغ متوسط دخل الأمريكيين السود أو المنحدرين من أصل أفريقي 218 34 دولارا</w:t>
      </w:r>
      <w:r w:rsidR="003F4A86" w:rsidRPr="003F4A86">
        <w:rPr>
          <w:rFonts w:hint="cs"/>
          <w:rtl/>
        </w:rPr>
        <w:t>ً</w:t>
      </w:r>
      <w:r w:rsidRPr="003F4A86">
        <w:rPr>
          <w:rFonts w:hint="cs"/>
          <w:rtl/>
        </w:rPr>
        <w:t>،</w:t>
      </w:r>
      <w:r w:rsidR="003F4A86" w:rsidRPr="003F4A86">
        <w:rPr>
          <w:rFonts w:hint="eastAsia"/>
          <w:rtl/>
        </w:rPr>
        <w:t> </w:t>
      </w:r>
      <w:r w:rsidRPr="003F4A86">
        <w:rPr>
          <w:rFonts w:hint="cs"/>
          <w:rtl/>
        </w:rPr>
        <w:t>ودخل الأسر المعيشية للآسيويين وسكان جزر المحيط الهادئ الأصليين 637 65 دولارا</w:t>
      </w:r>
      <w:r w:rsidR="003F4A86" w:rsidRPr="003F4A86">
        <w:rPr>
          <w:rFonts w:hint="cs"/>
          <w:rtl/>
        </w:rPr>
        <w:t>ً</w:t>
      </w:r>
      <w:r w:rsidRPr="003F4A86">
        <w:rPr>
          <w:rFonts w:hint="cs"/>
          <w:rtl/>
        </w:rPr>
        <w:t>، ودخل الأسر المعيشية للمنحدرين من أصل هسباني أو لاتيني 913 37 دولارا. بيد أن متوسط مستويات الدخل لجميع الفئات انخفض عما سُجل في عام 2000. وفي 2008، كان 13.2 في المائة من جميع الأشخاص تحت مستوى الفقر، و17.9 في المائة كانوا دون مستوى الفقر بنسبة 125 في المائة</w:t>
      </w:r>
      <w:r w:rsidR="00B220CD" w:rsidRPr="003F4A86">
        <w:rPr>
          <w:rFonts w:hint="cs"/>
          <w:vertAlign w:val="superscript"/>
          <w:rtl/>
        </w:rPr>
        <w:t>(</w:t>
      </w:r>
      <w:r w:rsidRPr="003F4A86">
        <w:rPr>
          <w:rStyle w:val="FootnoteReference"/>
          <w:sz w:val="20"/>
          <w:szCs w:val="30"/>
          <w:rtl/>
        </w:rPr>
        <w:footnoteReference w:id="3"/>
      </w:r>
      <w:r w:rsidR="00B220CD" w:rsidRPr="003F4A86">
        <w:rPr>
          <w:rFonts w:hint="cs"/>
          <w:vertAlign w:val="superscript"/>
          <w:rtl/>
        </w:rPr>
        <w:t>)</w:t>
      </w:r>
      <w:r w:rsidR="00B220CD" w:rsidRPr="003F4A86">
        <w:rPr>
          <w:rFonts w:hint="cs"/>
          <w:rtl/>
        </w:rPr>
        <w:t>.</w:t>
      </w:r>
      <w:r w:rsidRPr="003F4A86">
        <w:rPr>
          <w:rFonts w:hint="cs"/>
          <w:rtl/>
        </w:rPr>
        <w:t xml:space="preserve"> وكشف التصنيف العرقي للأشخاص الموجودين دون مستوى الفقر عن فوارق كبيرة</w:t>
      </w:r>
      <w:r w:rsidR="003F4A86" w:rsidRPr="003F4A86">
        <w:rPr>
          <w:rFonts w:hint="eastAsia"/>
          <w:rtl/>
        </w:rPr>
        <w:t> </w:t>
      </w:r>
      <w:r w:rsidR="00B220CD" w:rsidRPr="003F4A86">
        <w:rPr>
          <w:rFonts w:hint="cs"/>
          <w:rtl/>
        </w:rPr>
        <w:t>-</w:t>
      </w:r>
      <w:r w:rsidRPr="003F4A86">
        <w:rPr>
          <w:rFonts w:hint="cs"/>
          <w:rtl/>
        </w:rPr>
        <w:t xml:space="preserve"> 11.2 في المائة بالنسبة للأمريكيين البيض، و24.7 في المائة للأمريكيين السود أو</w:t>
      </w:r>
      <w:r w:rsidR="00B220CD" w:rsidRPr="003F4A86">
        <w:rPr>
          <w:rFonts w:hint="eastAsia"/>
          <w:rtl/>
        </w:rPr>
        <w:t> </w:t>
      </w:r>
      <w:r w:rsidRPr="003F4A86">
        <w:rPr>
          <w:rFonts w:hint="cs"/>
          <w:rtl/>
        </w:rPr>
        <w:t>المنحدرين من أصل أفريقي، و11.8 في المائة للآسيويين وسكان جزر المحيط الهادئ الأصليين، و23.2 للأمريكيين المنحدرين من أصل هسباني أو لاتيني. وكانت جميع أرقام</w:t>
      </w:r>
      <w:r w:rsidR="003F4A86" w:rsidRPr="003F4A86">
        <w:rPr>
          <w:rFonts w:hint="cs"/>
          <w:rtl/>
        </w:rPr>
        <w:t xml:space="preserve"> </w:t>
      </w:r>
      <w:r w:rsidRPr="003F4A86">
        <w:rPr>
          <w:rFonts w:hint="cs"/>
          <w:rtl/>
        </w:rPr>
        <w:t>الفقر</w:t>
      </w:r>
      <w:r w:rsidR="003F4A86" w:rsidRPr="003F4A86">
        <w:rPr>
          <w:rFonts w:hint="cs"/>
          <w:rtl/>
        </w:rPr>
        <w:t xml:space="preserve"> </w:t>
      </w:r>
      <w:r w:rsidRPr="003F4A86">
        <w:rPr>
          <w:rFonts w:hint="cs"/>
          <w:rtl/>
        </w:rPr>
        <w:t>أعلى من أرقام عام 2000، لما كان 11.3 في المائة من جميع الأشخاص تحت خط الفقر</w:t>
      </w:r>
      <w:r w:rsidR="003F4A86" w:rsidRPr="003F4A86">
        <w:rPr>
          <w:rFonts w:hint="eastAsia"/>
          <w:rtl/>
        </w:rPr>
        <w:t> </w:t>
      </w:r>
      <w:r w:rsidR="00B220CD" w:rsidRPr="003F4A86">
        <w:rPr>
          <w:rFonts w:hint="cs"/>
          <w:rtl/>
        </w:rPr>
        <w:t>-</w:t>
      </w:r>
      <w:r w:rsidRPr="003F4A86">
        <w:rPr>
          <w:rFonts w:hint="cs"/>
          <w:rtl/>
        </w:rPr>
        <w:t xml:space="preserve"> 9.5 في المائة بالنسبة للبيض، و22.5 في المائة للأمريكيين السود أو المنحدرين من أصل أفريقي، و9.9 في المائة للآسيويين وسكان جزر المحيط الهادئ</w:t>
      </w:r>
      <w:r w:rsidR="003F4A86" w:rsidRPr="003F4A86">
        <w:rPr>
          <w:rFonts w:hint="eastAsia"/>
          <w:rtl/>
        </w:rPr>
        <w:t> </w:t>
      </w:r>
      <w:r w:rsidRPr="003F4A86">
        <w:rPr>
          <w:rFonts w:hint="cs"/>
          <w:rtl/>
        </w:rPr>
        <w:t>الأصليين، و21.5 المنحدرين من أصل هسباني أو لاتيني. وبالنسبة للأسر، كانت</w:t>
      </w:r>
      <w:r w:rsidR="003F4A86" w:rsidRPr="003F4A86">
        <w:rPr>
          <w:rFonts w:hint="eastAsia"/>
          <w:rtl/>
        </w:rPr>
        <w:t> </w:t>
      </w:r>
      <w:r w:rsidRPr="003F4A86">
        <w:rPr>
          <w:rFonts w:hint="cs"/>
          <w:rtl/>
        </w:rPr>
        <w:t>10.3 في المائة من الأسر تحت خط الفقر عام</w:t>
      </w:r>
      <w:r w:rsidR="003F4A86" w:rsidRPr="003F4A86">
        <w:rPr>
          <w:rFonts w:hint="eastAsia"/>
          <w:rtl/>
        </w:rPr>
        <w:t> </w:t>
      </w:r>
      <w:r w:rsidRPr="003F4A86">
        <w:rPr>
          <w:rFonts w:hint="cs"/>
          <w:rtl/>
        </w:rPr>
        <w:t>2008 وكان 14.2 في المائة منهم تحت خط الفقر بنسبة 125 في المائة. وجاء التصنيف العرقي والإثني للأسر الموجودة تحت</w:t>
      </w:r>
      <w:r w:rsidR="003F4A86" w:rsidRPr="003F4A86">
        <w:rPr>
          <w:rFonts w:hint="eastAsia"/>
          <w:rtl/>
        </w:rPr>
        <w:t> </w:t>
      </w:r>
      <w:r w:rsidRPr="003F4A86">
        <w:rPr>
          <w:rFonts w:hint="cs"/>
          <w:rtl/>
        </w:rPr>
        <w:t>خط الفقر بنسبة</w:t>
      </w:r>
      <w:r w:rsidR="003F4A86" w:rsidRPr="003F4A86">
        <w:rPr>
          <w:rFonts w:hint="eastAsia"/>
          <w:rtl/>
        </w:rPr>
        <w:t> </w:t>
      </w:r>
      <w:r w:rsidRPr="003F4A86">
        <w:rPr>
          <w:rFonts w:hint="cs"/>
          <w:rtl/>
        </w:rPr>
        <w:t>8.4 في المائة لأسر البيض، و22.0 في المائة لأسر الأمريكيين السود</w:t>
      </w:r>
      <w:r w:rsidR="003F4A86" w:rsidRPr="003F4A86">
        <w:rPr>
          <w:rFonts w:hint="eastAsia"/>
          <w:rtl/>
        </w:rPr>
        <w:t> </w:t>
      </w:r>
      <w:r w:rsidRPr="003F4A86">
        <w:rPr>
          <w:rFonts w:hint="cs"/>
          <w:rtl/>
        </w:rPr>
        <w:t>أو المنحدرين من أصل أفريقي، و9.8 في المائة لأسر الآسيويين وسكان جزر المحيط</w:t>
      </w:r>
      <w:r w:rsidR="003F4A86" w:rsidRPr="003F4A86">
        <w:rPr>
          <w:rFonts w:hint="eastAsia"/>
          <w:rtl/>
        </w:rPr>
        <w:t> </w:t>
      </w:r>
      <w:r w:rsidRPr="003F4A86">
        <w:rPr>
          <w:rFonts w:hint="cs"/>
          <w:rtl/>
        </w:rPr>
        <w:t>الهادئ الأصليين و21.3 في المائة لأسر المنحدرين من أصل هسباني أو</w:t>
      </w:r>
      <w:r w:rsidR="003F4A86" w:rsidRPr="003F4A86">
        <w:rPr>
          <w:rFonts w:hint="eastAsia"/>
          <w:rtl/>
        </w:rPr>
        <w:t> </w:t>
      </w:r>
      <w:r w:rsidRPr="003F4A86">
        <w:rPr>
          <w:rFonts w:hint="cs"/>
          <w:rtl/>
        </w:rPr>
        <w:t>لاتيني. وكما</w:t>
      </w:r>
      <w:r w:rsidR="003F4A86" w:rsidRPr="003F4A86">
        <w:rPr>
          <w:rFonts w:hint="eastAsia"/>
          <w:rtl/>
        </w:rPr>
        <w:t> </w:t>
      </w:r>
      <w:r w:rsidRPr="003F4A86">
        <w:rPr>
          <w:rFonts w:hint="cs"/>
          <w:rtl/>
        </w:rPr>
        <w:t>كان الحال بالنسبة للأفراد، كانت</w:t>
      </w:r>
      <w:r w:rsidR="003F4A86" w:rsidRPr="003F4A86">
        <w:rPr>
          <w:rFonts w:hint="eastAsia"/>
          <w:rtl/>
        </w:rPr>
        <w:t> </w:t>
      </w:r>
      <w:r w:rsidRPr="003F4A86">
        <w:rPr>
          <w:rFonts w:hint="cs"/>
          <w:rtl/>
        </w:rPr>
        <w:t xml:space="preserve">أرقام الفقر الخاصة بالأسر أعلى </w:t>
      </w:r>
      <w:r w:rsidR="003F4A86" w:rsidRPr="003F4A86">
        <w:rPr>
          <w:rFonts w:hint="cs"/>
          <w:rtl/>
        </w:rPr>
        <w:t>أ</w:t>
      </w:r>
      <w:r w:rsidR="009B2EE1" w:rsidRPr="003F4A86">
        <w:rPr>
          <w:rFonts w:hint="cs"/>
          <w:rtl/>
        </w:rPr>
        <w:t>يضاً</w:t>
      </w:r>
      <w:r w:rsidRPr="003F4A86">
        <w:rPr>
          <w:rFonts w:hint="cs"/>
          <w:rtl/>
        </w:rPr>
        <w:t xml:space="preserve"> مما</w:t>
      </w:r>
      <w:r w:rsidR="003F4A86" w:rsidRPr="003F4A86">
        <w:rPr>
          <w:rFonts w:hint="eastAsia"/>
          <w:rtl/>
        </w:rPr>
        <w:t> </w:t>
      </w:r>
      <w:r w:rsidRPr="003F4A86">
        <w:rPr>
          <w:rFonts w:hint="cs"/>
          <w:rtl/>
        </w:rPr>
        <w:t>سُجل عام</w:t>
      </w:r>
      <w:r w:rsidR="003F4A86" w:rsidRPr="003F4A86">
        <w:rPr>
          <w:rFonts w:hint="eastAsia"/>
          <w:rtl/>
        </w:rPr>
        <w:t> </w:t>
      </w:r>
      <w:r w:rsidRPr="003F4A86">
        <w:rPr>
          <w:rFonts w:hint="cs"/>
          <w:rtl/>
        </w:rPr>
        <w:t xml:space="preserve">2000. </w:t>
      </w:r>
      <w:r w:rsidR="00BC1596">
        <w:rPr>
          <w:rFonts w:hint="cs"/>
          <w:rtl/>
        </w:rPr>
        <w:t>انظر</w:t>
      </w:r>
      <w:r w:rsidR="003F4A86" w:rsidRPr="003F4A86">
        <w:rPr>
          <w:rFonts w:hint="cs"/>
          <w:rtl/>
        </w:rPr>
        <w:t xml:space="preserve"> </w:t>
      </w:r>
      <w:hyperlink r:id="rId18" w:history="1">
        <w:r w:rsidR="003F4A86" w:rsidRPr="003F4A86">
          <w:rPr>
            <w:rStyle w:val="Hyperlink"/>
          </w:rPr>
          <w:t>http://www.census.gov/compendia/statab/2011/tables/11s0690.pdf</w:t>
        </w:r>
        <w:r w:rsidR="003F4A86" w:rsidRPr="003F4A86">
          <w:rPr>
            <w:rStyle w:val="Hyperlink"/>
            <w:rFonts w:hint="cs"/>
            <w:rtl/>
          </w:rPr>
          <w:t>؛</w:t>
        </w:r>
      </w:hyperlink>
      <w:r w:rsidR="003F4A86" w:rsidRPr="003F4A86">
        <w:rPr>
          <w:rFonts w:hint="cs"/>
          <w:spacing w:val="-2"/>
          <w:rtl/>
        </w:rPr>
        <w:t xml:space="preserve"> </w:t>
      </w:r>
      <w:r w:rsidR="003F4A86" w:rsidRPr="003F4A86">
        <w:rPr>
          <w:rFonts w:hint="cs"/>
          <w:spacing w:val="-4"/>
          <w:rtl/>
        </w:rPr>
        <w:t>و</w:t>
      </w:r>
      <w:hyperlink r:id="rId19" w:history="1">
        <w:r w:rsidR="003F4A86" w:rsidRPr="003F4A86">
          <w:rPr>
            <w:rStyle w:val="Hyperlink"/>
            <w:spacing w:val="-4"/>
          </w:rPr>
          <w:t>http://www.census.gov/compendia/statab/ca</w:t>
        </w:r>
        <w:r w:rsidR="003F4A86" w:rsidRPr="003F4A86">
          <w:rPr>
            <w:rStyle w:val="Hyperlink"/>
            <w:spacing w:val="-4"/>
          </w:rPr>
          <w:t>t</w:t>
        </w:r>
        <w:r w:rsidR="003F4A86" w:rsidRPr="003F4A86">
          <w:rPr>
            <w:rStyle w:val="Hyperlink"/>
            <w:spacing w:val="-4"/>
          </w:rPr>
          <w:t>s/income_expenditures_ poverty_wealth.html</w:t>
        </w:r>
      </w:hyperlink>
      <w:r w:rsidR="003F4A86">
        <w:rPr>
          <w:rFonts w:hint="cs"/>
          <w:spacing w:val="-4"/>
          <w:rtl/>
        </w:rPr>
        <w:t>.</w:t>
      </w:r>
    </w:p>
    <w:p w:rsidR="00222407" w:rsidRPr="00FF1859" w:rsidRDefault="00BC1596" w:rsidP="00996DF9">
      <w:pPr>
        <w:pStyle w:val="H1GA"/>
        <w:spacing w:before="120"/>
        <w:rPr>
          <w:rFonts w:hint="cs"/>
          <w:rtl/>
        </w:rPr>
      </w:pPr>
      <w:r>
        <w:rPr>
          <w:rtl/>
        </w:rPr>
        <w:br w:type="page"/>
      </w:r>
      <w:r w:rsidR="00222407" w:rsidRPr="00FF1859">
        <w:rPr>
          <w:rFonts w:hint="cs"/>
          <w:rtl/>
        </w:rPr>
        <w:tab/>
        <w:t>باء-</w:t>
      </w:r>
      <w:r w:rsidR="00222407" w:rsidRPr="00FF1859">
        <w:rPr>
          <w:rFonts w:hint="cs"/>
          <w:rtl/>
        </w:rPr>
        <w:tab/>
        <w:t>الهيكل الدستوري والسياسي والقانوني للدولة</w:t>
      </w:r>
    </w:p>
    <w:p w:rsidR="00222407" w:rsidRPr="00FF1859" w:rsidRDefault="00222407" w:rsidP="002D73C3">
      <w:pPr>
        <w:pStyle w:val="H23GA"/>
        <w:rPr>
          <w:rFonts w:hint="cs"/>
          <w:rtl/>
        </w:rPr>
      </w:pPr>
      <w:r w:rsidRPr="00FF1859">
        <w:rPr>
          <w:rFonts w:hint="cs"/>
          <w:rtl/>
        </w:rPr>
        <w:tab/>
        <w:t>1-</w:t>
      </w:r>
      <w:r w:rsidRPr="00FF1859">
        <w:rPr>
          <w:rFonts w:hint="cs"/>
          <w:rtl/>
        </w:rPr>
        <w:tab/>
        <w:t>وصف الهيكل الدستوري والإطار السياسي والقانوني</w:t>
      </w:r>
    </w:p>
    <w:p w:rsidR="00222407" w:rsidRPr="00FF1859" w:rsidRDefault="00222407" w:rsidP="00BC1596">
      <w:pPr>
        <w:pStyle w:val="H4GA"/>
        <w:rPr>
          <w:rFonts w:hint="cs"/>
          <w:rtl/>
        </w:rPr>
      </w:pPr>
      <w:r w:rsidRPr="00FF1859">
        <w:rPr>
          <w:rFonts w:hint="cs"/>
          <w:rtl/>
        </w:rPr>
        <w:tab/>
        <w:t>(أ)</w:t>
      </w:r>
      <w:r w:rsidRPr="00FF1859">
        <w:rPr>
          <w:rFonts w:hint="cs"/>
          <w:rtl/>
        </w:rPr>
        <w:tab/>
        <w:t xml:space="preserve">نوع </w:t>
      </w:r>
      <w:r w:rsidR="00BC1596">
        <w:rPr>
          <w:rFonts w:hint="cs"/>
          <w:rtl/>
        </w:rPr>
        <w:t>الحكم</w:t>
      </w:r>
    </w:p>
    <w:p w:rsidR="00222407" w:rsidRPr="00FF1859" w:rsidRDefault="00222407" w:rsidP="00BC1596">
      <w:pPr>
        <w:pStyle w:val="SingleTxtGA"/>
        <w:rPr>
          <w:rFonts w:hint="cs"/>
          <w:rtl/>
        </w:rPr>
      </w:pPr>
      <w:r w:rsidRPr="00FF1859">
        <w:rPr>
          <w:rFonts w:hint="cs"/>
          <w:rtl/>
        </w:rPr>
        <w:t>22-</w:t>
      </w:r>
      <w:r w:rsidRPr="00FF1859">
        <w:rPr>
          <w:rFonts w:hint="cs"/>
          <w:rtl/>
        </w:rPr>
        <w:tab/>
        <w:t>الولايات المتحدة الأمريكية جمهورية اتحادية من 50 ولاية، ي</w:t>
      </w:r>
      <w:r w:rsidR="00BC1596">
        <w:rPr>
          <w:rFonts w:hint="cs"/>
          <w:rtl/>
        </w:rPr>
        <w:t>ُضاف إليها عدد من أجزاء الكومنو</w:t>
      </w:r>
      <w:r w:rsidRPr="00FF1859">
        <w:rPr>
          <w:rFonts w:hint="cs"/>
          <w:rtl/>
        </w:rPr>
        <w:t>لث، والأقاليم والممتلكات. ودستور الولايات المتحدة هو الصك الرئيسي للحكومة والقانون الأسمى في البلد. اعتمد الدستور عام 1789، ويعد أقدم دستور مكتوب لا يزال ساريا</w:t>
      </w:r>
      <w:r w:rsidR="00BC1596">
        <w:rPr>
          <w:rFonts w:hint="cs"/>
          <w:rtl/>
        </w:rPr>
        <w:t>ً</w:t>
      </w:r>
      <w:r w:rsidRPr="00FF1859">
        <w:rPr>
          <w:rFonts w:hint="cs"/>
          <w:rtl/>
        </w:rPr>
        <w:t xml:space="preserve"> في العالم، ويستمد قوة بقائه من بساطته ومرونته. أُعد في البداية ليشكل إطارا</w:t>
      </w:r>
      <w:r w:rsidR="00996DF9">
        <w:rPr>
          <w:rFonts w:hint="cs"/>
          <w:rtl/>
        </w:rPr>
        <w:t>ً</w:t>
      </w:r>
      <w:r w:rsidRPr="00FF1859">
        <w:rPr>
          <w:rFonts w:hint="cs"/>
          <w:rtl/>
        </w:rPr>
        <w:t xml:space="preserve"> لحكم 4 ملايين شخص في 13 مستعمرة بريطانية سابقة مختلفة على الساحل الأطلسي، ووُضعت أحكامه الأساسية على أسس عتيدة بحيث يلبي الآن بما لا يتجاوز 27 تعديلا</w:t>
      </w:r>
      <w:r w:rsidR="00996DF9">
        <w:rPr>
          <w:rFonts w:hint="cs"/>
          <w:rtl/>
        </w:rPr>
        <w:t>ً</w:t>
      </w:r>
      <w:r w:rsidRPr="00FF1859">
        <w:rPr>
          <w:rFonts w:hint="cs"/>
          <w:rtl/>
        </w:rPr>
        <w:t xml:space="preserve"> احتياجات أزيد من 300 مليون شخص في 50 ولاية أكثر تنوعا</w:t>
      </w:r>
      <w:r w:rsidR="00844C64">
        <w:rPr>
          <w:rFonts w:hint="cs"/>
          <w:rtl/>
        </w:rPr>
        <w:t>ً</w:t>
      </w:r>
      <w:r w:rsidRPr="00FF1859">
        <w:rPr>
          <w:rFonts w:hint="cs"/>
          <w:rtl/>
        </w:rPr>
        <w:t xml:space="preserve"> ووحدات انتخابية أخرى، تمتد من الأطلسي إلى المحيط الهادئ.</w:t>
      </w:r>
    </w:p>
    <w:p w:rsidR="00222407" w:rsidRPr="00FF1859" w:rsidRDefault="00222407" w:rsidP="00BC1596">
      <w:pPr>
        <w:pStyle w:val="SingleTxtGA"/>
        <w:rPr>
          <w:rFonts w:hint="cs"/>
          <w:rtl/>
        </w:rPr>
      </w:pPr>
      <w:r w:rsidRPr="00FF1859">
        <w:rPr>
          <w:rFonts w:hint="cs"/>
          <w:rtl/>
        </w:rPr>
        <w:t>23-</w:t>
      </w:r>
      <w:r w:rsidRPr="00FF1859">
        <w:rPr>
          <w:rFonts w:hint="cs"/>
          <w:rtl/>
        </w:rPr>
        <w:tab/>
        <w:t xml:space="preserve">ورغم أن الدستور تغير في عدد </w:t>
      </w:r>
      <w:r w:rsidR="00BC1596">
        <w:rPr>
          <w:rFonts w:hint="cs"/>
          <w:rtl/>
        </w:rPr>
        <w:t xml:space="preserve">من </w:t>
      </w:r>
      <w:r w:rsidRPr="00FF1859">
        <w:rPr>
          <w:rFonts w:hint="cs"/>
          <w:rtl/>
        </w:rPr>
        <w:t>الجوانب منذ اعتماده أول مرة، لا تزال مبادئه الأساسية في معظمها هي نفسها التي اعتمدت عام 1789.</w:t>
      </w:r>
    </w:p>
    <w:p w:rsidR="00222407" w:rsidRPr="00FF1859" w:rsidRDefault="00222407" w:rsidP="00BC1596">
      <w:pPr>
        <w:pStyle w:val="SingleTxtG"/>
        <w:numPr>
          <w:ilvl w:val="0"/>
          <w:numId w:val="21"/>
        </w:numPr>
        <w:tabs>
          <w:tab w:val="left" w:pos="1925"/>
        </w:tabs>
        <w:bidi/>
        <w:spacing w:after="60" w:line="380" w:lineRule="exact"/>
        <w:ind w:left="1922" w:hanging="448"/>
        <w:jc w:val="lowKashida"/>
        <w:rPr>
          <w:rFonts w:hint="cs"/>
          <w:lang w:val="en-US"/>
        </w:rPr>
      </w:pPr>
      <w:r w:rsidRPr="00FF1859">
        <w:rPr>
          <w:rFonts w:hint="cs"/>
          <w:rtl/>
          <w:lang w:val="en-US"/>
        </w:rPr>
        <w:t>تشكل إرادة الشعب أساس الشرعية الحكومية، وللشعب الحق في تغيير شكل حكومته الوطنية بالوسائل القانونية المحددة في الدستور ذاته</w:t>
      </w:r>
      <w:r w:rsidR="00BC1596">
        <w:rPr>
          <w:rFonts w:hint="cs"/>
          <w:rtl/>
          <w:lang w:val="en-US"/>
        </w:rPr>
        <w:t>؛</w:t>
      </w:r>
    </w:p>
    <w:p w:rsidR="00222407" w:rsidRPr="00FF1859" w:rsidRDefault="00222407" w:rsidP="00BC1596">
      <w:pPr>
        <w:pStyle w:val="SingleTxtG"/>
        <w:numPr>
          <w:ilvl w:val="0"/>
          <w:numId w:val="21"/>
        </w:numPr>
        <w:tabs>
          <w:tab w:val="left" w:pos="1925"/>
        </w:tabs>
        <w:bidi/>
        <w:spacing w:after="60" w:line="380" w:lineRule="exact"/>
        <w:ind w:left="1922" w:hanging="448"/>
        <w:jc w:val="lowKashida"/>
        <w:rPr>
          <w:rFonts w:hint="cs"/>
          <w:lang w:val="en-US"/>
        </w:rPr>
      </w:pPr>
      <w:r w:rsidRPr="00FF1859">
        <w:rPr>
          <w:rFonts w:hint="cs"/>
          <w:rtl/>
          <w:lang w:val="en-US"/>
        </w:rPr>
        <w:t>تعد الأجهزة الرئيسية الثلاثة للحكومة الاتحادية (التنفيذي، والتشريعي، والقضائي) مستقلة ومتميزة عن بعضها البعض. وتوجد السلطات المخولة لكل جهاز في توازن دقيق مع سلطات الجهازين الآخرين. وكل جهاز يشكل رقيبا</w:t>
      </w:r>
      <w:r w:rsidR="00844C64">
        <w:rPr>
          <w:rFonts w:hint="cs"/>
          <w:rtl/>
          <w:lang w:val="en-US"/>
        </w:rPr>
        <w:t>ً</w:t>
      </w:r>
      <w:r w:rsidRPr="00FF1859">
        <w:rPr>
          <w:rFonts w:hint="cs"/>
          <w:rtl/>
          <w:lang w:val="en-US"/>
        </w:rPr>
        <w:t xml:space="preserve"> على التجاوزات المحتملة للجهازين الآخرين</w:t>
      </w:r>
      <w:r w:rsidR="00BC1596">
        <w:rPr>
          <w:rFonts w:hint="cs"/>
          <w:rtl/>
          <w:lang w:val="en-US"/>
        </w:rPr>
        <w:t>؛</w:t>
      </w:r>
    </w:p>
    <w:p w:rsidR="00222407" w:rsidRPr="00FF1859" w:rsidRDefault="00222407" w:rsidP="00BC1596">
      <w:pPr>
        <w:pStyle w:val="SingleTxtG"/>
        <w:numPr>
          <w:ilvl w:val="0"/>
          <w:numId w:val="21"/>
        </w:numPr>
        <w:tabs>
          <w:tab w:val="left" w:pos="1925"/>
        </w:tabs>
        <w:bidi/>
        <w:spacing w:after="60" w:line="380" w:lineRule="exact"/>
        <w:ind w:left="1922" w:hanging="448"/>
        <w:jc w:val="lowKashida"/>
        <w:rPr>
          <w:rFonts w:hint="cs"/>
          <w:lang w:val="en-US"/>
        </w:rPr>
      </w:pPr>
      <w:r w:rsidRPr="00FF1859">
        <w:rPr>
          <w:rFonts w:hint="cs"/>
          <w:rtl/>
          <w:lang w:val="en-US"/>
        </w:rPr>
        <w:t>يعلو الدستور فوق جميع القوانين، والمراسيم واللوائح التنفيذية الأخرى، بما فيها المعاهدات</w:t>
      </w:r>
      <w:r w:rsidR="00BC1596">
        <w:rPr>
          <w:rFonts w:hint="cs"/>
          <w:rtl/>
          <w:lang w:val="en-US"/>
        </w:rPr>
        <w:t>؛</w:t>
      </w:r>
    </w:p>
    <w:p w:rsidR="00222407" w:rsidRPr="00FF1859" w:rsidRDefault="00222407" w:rsidP="00BC1596">
      <w:pPr>
        <w:pStyle w:val="SingleTxtG"/>
        <w:numPr>
          <w:ilvl w:val="0"/>
          <w:numId w:val="21"/>
        </w:numPr>
        <w:tabs>
          <w:tab w:val="left" w:pos="1925"/>
        </w:tabs>
        <w:bidi/>
        <w:spacing w:after="60" w:line="380" w:lineRule="exact"/>
        <w:ind w:left="1922" w:hanging="448"/>
        <w:jc w:val="lowKashida"/>
        <w:rPr>
          <w:rFonts w:hint="cs"/>
          <w:lang w:val="en-US"/>
        </w:rPr>
      </w:pPr>
      <w:r w:rsidRPr="00FF1859">
        <w:rPr>
          <w:rFonts w:hint="cs"/>
          <w:rtl/>
          <w:lang w:val="en-US"/>
        </w:rPr>
        <w:t xml:space="preserve">جميع الناس سواسية أمام القانون وسواسية في حق الحصول على حمايته. وجميع الولايات سواسية. وفي </w:t>
      </w:r>
      <w:r w:rsidR="00BC1596">
        <w:rPr>
          <w:rFonts w:hint="cs"/>
          <w:rtl/>
          <w:lang w:val="en-US"/>
        </w:rPr>
        <w:t xml:space="preserve">نطاق الدستور، يجب على كل ولاية </w:t>
      </w:r>
      <w:r w:rsidR="009B2EE1">
        <w:rPr>
          <w:rtl/>
          <w:lang w:val="en-US"/>
        </w:rPr>
        <w:t>"</w:t>
      </w:r>
      <w:r w:rsidRPr="00FF1859">
        <w:rPr>
          <w:rFonts w:hint="cs"/>
          <w:rtl/>
          <w:lang w:val="en-US"/>
        </w:rPr>
        <w:t>أن تصدق وتعترف كليا</w:t>
      </w:r>
      <w:r w:rsidR="00844C64">
        <w:rPr>
          <w:rFonts w:hint="cs"/>
          <w:rtl/>
          <w:lang w:val="en-US"/>
        </w:rPr>
        <w:t>ً</w:t>
      </w:r>
      <w:r w:rsidRPr="00FF1859">
        <w:rPr>
          <w:rFonts w:hint="cs"/>
          <w:rtl/>
          <w:lang w:val="en-US"/>
        </w:rPr>
        <w:t xml:space="preserve"> بالقوانين والسجلات والإجراءات القضائية العامة لكل ولاية أخرى</w:t>
      </w:r>
      <w:r w:rsidR="009B2EE1">
        <w:rPr>
          <w:rtl/>
          <w:lang w:val="en-US"/>
        </w:rPr>
        <w:t>"</w:t>
      </w:r>
      <w:r w:rsidR="007B086D">
        <w:rPr>
          <w:rFonts w:hint="cs"/>
          <w:rtl/>
          <w:lang w:val="en-US"/>
        </w:rPr>
        <w:t>. (يتيح شرط</w:t>
      </w:r>
      <w:r w:rsidRPr="00FF1859">
        <w:rPr>
          <w:rFonts w:hint="cs"/>
          <w:rtl/>
          <w:lang w:val="en-US"/>
        </w:rPr>
        <w:t xml:space="preserve"> </w:t>
      </w:r>
      <w:r w:rsidR="009B2EE1">
        <w:rPr>
          <w:rtl/>
          <w:lang w:val="en-US"/>
        </w:rPr>
        <w:t>"</w:t>
      </w:r>
      <w:r w:rsidRPr="00FF1859">
        <w:rPr>
          <w:rFonts w:hint="cs"/>
          <w:rtl/>
          <w:lang w:val="en-US"/>
        </w:rPr>
        <w:t>التصديق والاعتراف</w:t>
      </w:r>
      <w:r w:rsidR="009B2EE1">
        <w:rPr>
          <w:rtl/>
          <w:lang w:val="en-US"/>
        </w:rPr>
        <w:t>"</w:t>
      </w:r>
      <w:r w:rsidRPr="00FF1859">
        <w:rPr>
          <w:rFonts w:hint="cs"/>
          <w:rtl/>
          <w:lang w:val="en-US"/>
        </w:rPr>
        <w:t xml:space="preserve"> في الدستور للولايات، لأس</w:t>
      </w:r>
      <w:r w:rsidR="00BC1596">
        <w:rPr>
          <w:rFonts w:hint="cs"/>
          <w:rtl/>
          <w:lang w:val="en-US"/>
        </w:rPr>
        <w:t xml:space="preserve">باب سياساتية، رفض </w:t>
      </w:r>
      <w:r w:rsidR="009B2EE1">
        <w:rPr>
          <w:rtl/>
          <w:lang w:val="en-US"/>
        </w:rPr>
        <w:t>"</w:t>
      </w:r>
      <w:r w:rsidRPr="00FF1859">
        <w:rPr>
          <w:rFonts w:hint="cs"/>
          <w:rtl/>
          <w:lang w:val="en-US"/>
        </w:rPr>
        <w:t>الاعتراف والاحترام</w:t>
      </w:r>
      <w:r w:rsidR="009B2EE1">
        <w:rPr>
          <w:rtl/>
          <w:lang w:val="en-US"/>
        </w:rPr>
        <w:t>"</w:t>
      </w:r>
      <w:r w:rsidRPr="00FF1859">
        <w:rPr>
          <w:rFonts w:hint="cs"/>
          <w:rtl/>
          <w:lang w:val="en-US"/>
        </w:rPr>
        <w:t xml:space="preserve"> فيما يخص قوانين ولايات أخرى في ظروف معينة. </w:t>
      </w:r>
      <w:r w:rsidR="00BC1596">
        <w:rPr>
          <w:rFonts w:hint="cs"/>
          <w:i/>
          <w:iCs/>
          <w:rtl/>
          <w:lang w:val="en-US"/>
        </w:rPr>
        <w:t>انظر</w:t>
      </w:r>
      <w:r w:rsidRPr="00FF1859">
        <w:rPr>
          <w:rFonts w:hint="cs"/>
          <w:rtl/>
          <w:lang w:val="en-US"/>
        </w:rPr>
        <w:t xml:space="preserve"> </w:t>
      </w:r>
      <w:r w:rsidRPr="00FF1859">
        <w:rPr>
          <w:rFonts w:hint="cs"/>
          <w:i/>
          <w:iCs/>
          <w:rtl/>
          <w:lang w:val="en-US"/>
        </w:rPr>
        <w:t>على سبيل المثال</w:t>
      </w:r>
      <w:r w:rsidRPr="00FF1859">
        <w:rPr>
          <w:rFonts w:hint="cs"/>
          <w:rtl/>
          <w:lang w:val="en-US"/>
        </w:rPr>
        <w:t xml:space="preserve"> </w:t>
      </w:r>
      <w:r w:rsidRPr="00FF1859">
        <w:rPr>
          <w:rFonts w:hint="cs"/>
          <w:i/>
          <w:iCs/>
          <w:rtl/>
          <w:lang w:val="en-US"/>
        </w:rPr>
        <w:t>قضية نيفادا ضد هال</w:t>
      </w:r>
      <w:r w:rsidRPr="00FF1859">
        <w:rPr>
          <w:rFonts w:hint="cs"/>
          <w:rtl/>
          <w:lang w:val="en-US"/>
        </w:rPr>
        <w:t xml:space="preserve">، </w:t>
      </w:r>
      <w:r w:rsidRPr="00FF1859">
        <w:rPr>
          <w:i/>
          <w:lang w:val="en-US"/>
        </w:rPr>
        <w:t>Nevada v. Hall</w:t>
      </w:r>
      <w:r w:rsidRPr="00FF1859">
        <w:rPr>
          <w:lang w:val="en-US"/>
        </w:rPr>
        <w:t>, 440 U.S. 410, 422 (1979)</w:t>
      </w:r>
      <w:r w:rsidRPr="00FF1859">
        <w:rPr>
          <w:rFonts w:hint="cs"/>
          <w:rtl/>
          <w:lang w:val="en-US"/>
        </w:rPr>
        <w:t>). ويجب على حكومات الولايات أن تكون جمهورية في شكلها، على غرار الحكومة الاتحادية، بحيث تكون السلطة النهائية للشعب</w:t>
      </w:r>
      <w:r w:rsidR="00BC1596">
        <w:rPr>
          <w:rFonts w:hint="cs"/>
          <w:rtl/>
          <w:lang w:val="en-US"/>
        </w:rPr>
        <w:t>؛</w:t>
      </w:r>
    </w:p>
    <w:p w:rsidR="00222407" w:rsidRPr="00FF1859" w:rsidRDefault="00222407" w:rsidP="00BC1596">
      <w:pPr>
        <w:pStyle w:val="SingleTxtG"/>
        <w:numPr>
          <w:ilvl w:val="0"/>
          <w:numId w:val="21"/>
        </w:numPr>
        <w:tabs>
          <w:tab w:val="left" w:pos="1925"/>
        </w:tabs>
        <w:bidi/>
        <w:spacing w:line="380" w:lineRule="exact"/>
        <w:ind w:left="1922" w:hanging="448"/>
        <w:jc w:val="lowKashida"/>
        <w:rPr>
          <w:rFonts w:hint="cs"/>
          <w:rtl/>
          <w:lang w:val="en-US"/>
        </w:rPr>
      </w:pPr>
      <w:r w:rsidRPr="00FF1859">
        <w:rPr>
          <w:rFonts w:hint="cs"/>
          <w:rtl/>
          <w:lang w:val="en-US"/>
        </w:rPr>
        <w:t xml:space="preserve">السلطات التي لا تمنح للحكومة الاتحادية </w:t>
      </w:r>
      <w:r w:rsidR="00BC1596">
        <w:rPr>
          <w:rFonts w:hint="cs"/>
          <w:rtl/>
          <w:lang w:val="en-US"/>
        </w:rPr>
        <w:t>هي سلطات تمارسها الولايات أو الشعب.</w:t>
      </w:r>
    </w:p>
    <w:p w:rsidR="00222407" w:rsidRPr="00FF1859" w:rsidRDefault="00222407" w:rsidP="00BC1596">
      <w:pPr>
        <w:pStyle w:val="SingleTxtGA"/>
        <w:rPr>
          <w:rFonts w:hint="cs"/>
          <w:rtl/>
        </w:rPr>
      </w:pPr>
      <w:r w:rsidRPr="00FF1859">
        <w:rPr>
          <w:rFonts w:hint="cs"/>
          <w:rtl/>
        </w:rPr>
        <w:t>24-</w:t>
      </w:r>
      <w:r w:rsidRPr="00FF1859">
        <w:rPr>
          <w:rFonts w:hint="cs"/>
          <w:rtl/>
        </w:rPr>
        <w:tab/>
        <w:t>ينص دستور الولايات المتحدة على إنشاء حكومة قائمة على الاتحادية، أو تقاسم السلط</w:t>
      </w:r>
      <w:r w:rsidR="00BC1596">
        <w:rPr>
          <w:rFonts w:hint="cs"/>
          <w:rtl/>
        </w:rPr>
        <w:t>ة</w:t>
      </w:r>
      <w:r w:rsidRPr="00FF1859">
        <w:rPr>
          <w:rFonts w:hint="cs"/>
          <w:rtl/>
        </w:rPr>
        <w:t xml:space="preserve"> بين الحكومة الوطنية وحكومات الولايات. ولكل من الحكومة الوطنية وحكومات الولايات سلطات خاصة معينة وتتقاسم سلطات أخرى. على سبيل المثال، بموجب دستور الولايات المتحدة، من السلطات الخاصة بالحكومة الوطنية سلطة سك النقد، وإعلان الحرب، وإنشاء جيش أو قوات بحرية، والدخول في معاهدات مع الحكومات الأجنبية، وتنظيم التجارة بين الولايات. ومن السلطات الخاصة بحكومات الولايات سلطة ملئ المناصب الشاغرة في مجلس الشيوخ والتصديق على التعديلات التي تجرى على دستور الولايات ال</w:t>
      </w:r>
      <w:r w:rsidR="007B086D">
        <w:rPr>
          <w:rFonts w:hint="cs"/>
          <w:rtl/>
        </w:rPr>
        <w:t>متحدة. أما السلطات المتقاسمة أو</w:t>
      </w:r>
      <w:r w:rsidRPr="00FF1859">
        <w:rPr>
          <w:rFonts w:hint="cs"/>
          <w:rtl/>
        </w:rPr>
        <w:t xml:space="preserve"> </w:t>
      </w:r>
      <w:r w:rsidR="009B2EE1">
        <w:rPr>
          <w:rtl/>
        </w:rPr>
        <w:t>"</w:t>
      </w:r>
      <w:r w:rsidRPr="00FF1859">
        <w:rPr>
          <w:rFonts w:hint="cs"/>
          <w:rtl/>
        </w:rPr>
        <w:t>المشتركة</w:t>
      </w:r>
      <w:r w:rsidR="009B2EE1">
        <w:rPr>
          <w:rtl/>
        </w:rPr>
        <w:t>"</w:t>
      </w:r>
      <w:r w:rsidRPr="00FF1859">
        <w:rPr>
          <w:rFonts w:hint="cs"/>
          <w:rtl/>
        </w:rPr>
        <w:t xml:space="preserve"> فتشمل سلطة فرض الضرائب وتحصيلها، وبناء الطرق السيارة، واقتراض الأموال، وتأسيس المصارف. ولكل ولاية دستورها. بيد أنه يجب أن تكون جميع أحكام دساتير الولايات ممتثلة لدستور الولايات المتحدة.</w:t>
      </w:r>
    </w:p>
    <w:p w:rsidR="00222407" w:rsidRPr="00BC1596" w:rsidRDefault="00222407" w:rsidP="00BC1596">
      <w:pPr>
        <w:pStyle w:val="SingleTxtGA"/>
        <w:rPr>
          <w:rFonts w:hint="cs"/>
          <w:spacing w:val="-2"/>
          <w:rtl/>
        </w:rPr>
      </w:pPr>
      <w:r w:rsidRPr="00FF1859">
        <w:rPr>
          <w:rFonts w:hint="cs"/>
          <w:rtl/>
        </w:rPr>
        <w:t>25-</w:t>
      </w:r>
      <w:r w:rsidRPr="00FF1859">
        <w:rPr>
          <w:rFonts w:hint="cs"/>
          <w:rtl/>
        </w:rPr>
        <w:tab/>
        <w:t>ويوجد دستور الولايات المتحدة والحكومة الاتحادية على ذروة هرم حكومي يشمل</w:t>
      </w:r>
      <w:r w:rsidR="00BC1596">
        <w:rPr>
          <w:rFonts w:hint="eastAsia"/>
          <w:rtl/>
        </w:rPr>
        <w:t> </w:t>
      </w:r>
      <w:r w:rsidRPr="00FF1859">
        <w:rPr>
          <w:rFonts w:hint="cs"/>
          <w:rtl/>
        </w:rPr>
        <w:t xml:space="preserve">50 ولاية ومئات عديدة من الولايات القضائية المحلية. وفي نظام الولايات المتحدة، لكل مستوى حكومي قدر كبير من الاستقلالية. وتبت المحاكم عادة في المنازعات القائمة بين مختلف الولايات القضائية. بيد أن هناك مسائل تشمل المصلحة الوطنية التي تقتضي تعاون جميع مستويات الحكومة في آن واحد، وينص الدستور على ذلك </w:t>
      </w:r>
      <w:r w:rsidR="009B2EE1">
        <w:rPr>
          <w:rFonts w:hint="cs"/>
          <w:rtl/>
        </w:rPr>
        <w:t>أيضاً</w:t>
      </w:r>
      <w:r w:rsidRPr="00FF1859">
        <w:rPr>
          <w:rFonts w:hint="cs"/>
          <w:rtl/>
        </w:rPr>
        <w:t xml:space="preserve">. وعلى سبيل المثال، </w:t>
      </w:r>
      <w:r w:rsidRPr="00BC1596">
        <w:rPr>
          <w:rFonts w:hint="cs"/>
          <w:spacing w:val="-2"/>
          <w:rtl/>
        </w:rPr>
        <w:t xml:space="preserve">تدير الولايات القضائية إلى حد كبير المدارس العامة (الممولة من الحكومة)، مع الالتزام بالمعايير المعمول بها على صعيد الولاية حتى على مستوى الجامعة. وعادة ما تُلزم المدارس الخاصة بالتقيد بنفس المعايير. ورغم ذلك تساعد الحكومة الاتحادية المدارس </w:t>
      </w:r>
      <w:r w:rsidR="009B2EE1" w:rsidRPr="00BC1596">
        <w:rPr>
          <w:rFonts w:hint="cs"/>
          <w:spacing w:val="-2"/>
          <w:rtl/>
        </w:rPr>
        <w:t>أيضاً</w:t>
      </w:r>
      <w:r w:rsidRPr="00BC1596">
        <w:rPr>
          <w:rFonts w:hint="cs"/>
          <w:spacing w:val="-2"/>
          <w:rtl/>
        </w:rPr>
        <w:t>، بما أن تعلم الكتابة والقراءة والتحصيل العلمي مسألتان حيويتان على الصعيد الوطني. وفي مجالات أخرى، من قبيل السكن والصحة والرعاية، توجد شراكات شبيهة بين مختلف مستويات الحكومة.</w:t>
      </w:r>
    </w:p>
    <w:p w:rsidR="00222407" w:rsidRPr="00FF1859" w:rsidRDefault="00222407" w:rsidP="00BC1596">
      <w:pPr>
        <w:pStyle w:val="SingleTxtGA"/>
        <w:rPr>
          <w:rFonts w:hint="cs"/>
          <w:rtl/>
        </w:rPr>
      </w:pPr>
      <w:r w:rsidRPr="00FF1859">
        <w:rPr>
          <w:rFonts w:hint="cs"/>
          <w:rtl/>
        </w:rPr>
        <w:t>26-</w:t>
      </w:r>
      <w:r w:rsidRPr="00FF1859">
        <w:rPr>
          <w:rFonts w:hint="cs"/>
          <w:rtl/>
        </w:rPr>
        <w:tab/>
        <w:t>وداخل الولايات، يوجد عادة مستويان من الحكومة أو أكثر. ومعظم الولايات منقسم إلى مقاطعات، وعادة ما تدمج المناطق التي يتمركز فيها السكان في بلديات أو أشكال أخرى من الحكومة المحلية (مدن، أو بلدات، أو مناطق، أو أحياء، أو أبرشيات، أو قرى). وبالإضافة إلى ذلك، تقدم هيئات المدارس وهيئات الخدمات الخاصة نظما</w:t>
      </w:r>
      <w:r w:rsidR="00BC1596">
        <w:rPr>
          <w:rFonts w:hint="cs"/>
          <w:rtl/>
        </w:rPr>
        <w:t>ً</w:t>
      </w:r>
      <w:r w:rsidRPr="00FF1859">
        <w:rPr>
          <w:rFonts w:hint="cs"/>
          <w:rtl/>
        </w:rPr>
        <w:t xml:space="preserve"> تعليمية عامة وخدمات أخرى متنوعة (من قبيل خدمات المياه والصرف الصحي، والإطفاء وخدمات الطوارئ، والتعليم العالي، وخدمات المستشفيات، والنقل العام). وغالبا</w:t>
      </w:r>
      <w:r w:rsidR="00844C64">
        <w:rPr>
          <w:rFonts w:hint="cs"/>
          <w:rtl/>
        </w:rPr>
        <w:t>ً</w:t>
      </w:r>
      <w:r w:rsidRPr="00FF1859">
        <w:rPr>
          <w:rFonts w:hint="cs"/>
          <w:rtl/>
        </w:rPr>
        <w:t xml:space="preserve"> من يُنتخب بطريقة ديمقراطية قادة الحكومات في الولايات والمقاطعات والبلديات وغير ذلك من الحكومات المحلية، وإن كان البعض يُعيَّن من مسؤولين آخرين هم بأنفسهم منتخبون بطريقة ديمقراطية. وعلى غرار ذلك يعد قادة هيئات الخدمات الخاصة إما منتخبين أو معينين، والانتخاب أعم في حالة هيئات المدارس.</w:t>
      </w:r>
    </w:p>
    <w:p w:rsidR="00222407" w:rsidRPr="00BC1596" w:rsidRDefault="00222407" w:rsidP="00BC1596">
      <w:pPr>
        <w:pStyle w:val="SingleTxtGA"/>
        <w:rPr>
          <w:rFonts w:hint="cs"/>
          <w:spacing w:val="-2"/>
          <w:rtl/>
        </w:rPr>
      </w:pPr>
      <w:r w:rsidRPr="00BC1596">
        <w:rPr>
          <w:rFonts w:hint="cs"/>
          <w:spacing w:val="-2"/>
          <w:rtl/>
        </w:rPr>
        <w:t>27-</w:t>
      </w:r>
      <w:r w:rsidRPr="00BC1596">
        <w:rPr>
          <w:rFonts w:hint="cs"/>
          <w:spacing w:val="-2"/>
          <w:rtl/>
        </w:rPr>
        <w:tab/>
        <w:t>ويعيش عدد كبير من مواطني و/أو رعايا الولايات المتحدة في مناطق خارج الولايات الخمسين لكن داخل الإطار السياسي للولايات المتحدة. ومن هؤلاء الأشخاص الذين يعيشون في مقاطعة كولومبيا (العاصمة)، وساموا الأمريكية، وبويرتو ريكو، وجزر فيرجن، وغوام، وجزر ماريانا الشمالية. وتتحدد الأطر الحكومية في هذه المناطق بقدر كبير من خلال العلاقة التاريخية التي تربط المنطقة بالولايات المتحدة ومن خلال إرادة المقيمين في المنطقة.</w:t>
      </w:r>
    </w:p>
    <w:p w:rsidR="00222407" w:rsidRPr="00BC1596" w:rsidRDefault="00222407" w:rsidP="00BC1596">
      <w:pPr>
        <w:pStyle w:val="SingleTxtGA"/>
        <w:rPr>
          <w:rFonts w:hint="cs"/>
          <w:spacing w:val="-2"/>
          <w:rtl/>
        </w:rPr>
      </w:pPr>
      <w:r w:rsidRPr="00FF1859">
        <w:rPr>
          <w:rFonts w:hint="cs"/>
          <w:rtl/>
        </w:rPr>
        <w:t>28-</w:t>
      </w:r>
      <w:r w:rsidRPr="00FF1859">
        <w:rPr>
          <w:rFonts w:hint="cs"/>
          <w:rtl/>
        </w:rPr>
        <w:tab/>
      </w:r>
      <w:r w:rsidRPr="00FF1859">
        <w:rPr>
          <w:rFonts w:hint="cs"/>
          <w:b/>
          <w:bCs/>
          <w:rtl/>
        </w:rPr>
        <w:t>النظام الانتخابي</w:t>
      </w:r>
      <w:r w:rsidRPr="00FF1859">
        <w:rPr>
          <w:rFonts w:hint="cs"/>
          <w:rtl/>
        </w:rPr>
        <w:t>. على المستوى الاتحادي، يُنتخب الرئيس ونائب الرئيس بشكل غير مباشر (عبر المجلس الانتخابي) لمدة أربع سنوات، أما أعضاء مجلس الشيوخ في الولايات المتحدة (100 سناتور) فيُنتخبون مباشرة من الناخبين لمدة ست سنوات، ويُنتخب أعضاء مجلس النواب (435 نائبا</w:t>
      </w:r>
      <w:r w:rsidR="00B857B7">
        <w:rPr>
          <w:rFonts w:hint="cs"/>
          <w:rtl/>
        </w:rPr>
        <w:t>ً</w:t>
      </w:r>
      <w:r w:rsidRPr="00FF1859">
        <w:rPr>
          <w:rFonts w:hint="cs"/>
          <w:rtl/>
        </w:rPr>
        <w:t xml:space="preserve">) مباشرة لمدة سنتين. ويوجد تباين كبير في الهياكل الحكومية للولايات وغيرها من الوحدات الحكومية. فمن ولاية إلى أخرى توجد فوارق فيما يخص عدد المسؤولين المنتخبين ونسبتهم إلى عدد الأفراد. ومن المنتخبين على مستوى الولاية في العادة المحافظ، ونائب المحافظ، والمدعي العام، وقادة آخرون للإدارات الحكومية التابعة للولاية، </w:t>
      </w:r>
      <w:r w:rsidRPr="00BC1596">
        <w:rPr>
          <w:rFonts w:hint="cs"/>
          <w:spacing w:val="-2"/>
          <w:rtl/>
        </w:rPr>
        <w:t xml:space="preserve">وأعضاء الجهاز التشريعي بغرفتيه (بيد أن لنيبراسكا غرفة تشريعية واحدة). وفي ولايات عديدة، يُنتخب </w:t>
      </w:r>
      <w:r w:rsidR="009B2EE1" w:rsidRPr="00BC1596">
        <w:rPr>
          <w:rFonts w:hint="cs"/>
          <w:spacing w:val="-2"/>
          <w:rtl/>
        </w:rPr>
        <w:t>أيضاً</w:t>
      </w:r>
      <w:r w:rsidRPr="00BC1596">
        <w:rPr>
          <w:rFonts w:hint="cs"/>
          <w:spacing w:val="-2"/>
          <w:rtl/>
        </w:rPr>
        <w:t xml:space="preserve"> قضاة المحكمة العليا التابعة للولاية والقضاة في مختلف المحاكم. ويُنتخب على صعيد المقاطعة عادة أعضاء مجلس إدارة المقاطعة، ورئيس تنفيذي، ومأمور الشرطة، وكاتب، ومراجع للحسابات، وطبيب شرعي، ومسؤولون في قضاء الأحداث، مثل قضاة الصلح وموظفي القضاء. وعادة ما يكون من بين المسؤولين المنتخبين على الصعيد البلدي العمدة وأعضاء مجلس الإدارة، أو المجلس أو اللجنة. وتجري جميع الانتخابات، حتى الانتخابات الخاصة بالمناصب الاتحادية، بإشراف من الولايات أو الوحدات الفرعية السياسية التابعة لها.</w:t>
      </w:r>
    </w:p>
    <w:p w:rsidR="00222407" w:rsidRPr="00FF1859" w:rsidRDefault="00222407" w:rsidP="00BC1596">
      <w:pPr>
        <w:pStyle w:val="SingleTxtGA"/>
        <w:rPr>
          <w:rFonts w:hint="cs"/>
          <w:rtl/>
        </w:rPr>
      </w:pPr>
      <w:r w:rsidRPr="00FF1859">
        <w:rPr>
          <w:rFonts w:hint="cs"/>
          <w:rtl/>
        </w:rPr>
        <w:t>29-</w:t>
      </w:r>
      <w:r w:rsidRPr="00FF1859">
        <w:rPr>
          <w:rFonts w:hint="cs"/>
          <w:rtl/>
        </w:rPr>
        <w:tab/>
        <w:t>ويُنتخب المسؤولون في جميع المستويات في انتخابات مقررة بانتظام لفترة ولاية محددة، عادة ما تتباين طولا متراوحة بين سنة وست سنوات. وتُملأ الشواغر إما عبر انتخابات خاصة أو بالتعيين أو بالأسلوبين معا</w:t>
      </w:r>
      <w:r w:rsidR="00844C64">
        <w:rPr>
          <w:rFonts w:hint="cs"/>
          <w:rtl/>
        </w:rPr>
        <w:t>ً</w:t>
      </w:r>
      <w:r w:rsidRPr="00FF1859">
        <w:rPr>
          <w:rFonts w:hint="cs"/>
          <w:rtl/>
        </w:rPr>
        <w:t>. وتجري الانتخابات بالاقتراع السري.</w:t>
      </w:r>
    </w:p>
    <w:p w:rsidR="00222407" w:rsidRPr="00FF1859" w:rsidRDefault="00222407" w:rsidP="00BC1596">
      <w:pPr>
        <w:pStyle w:val="SingleTxtGA"/>
        <w:rPr>
          <w:rFonts w:hint="cs"/>
          <w:rtl/>
        </w:rPr>
      </w:pPr>
      <w:r w:rsidRPr="00FF1859">
        <w:rPr>
          <w:rFonts w:hint="cs"/>
          <w:rtl/>
        </w:rPr>
        <w:t>30-</w:t>
      </w:r>
      <w:r w:rsidRPr="00FF1859">
        <w:rPr>
          <w:rFonts w:hint="cs"/>
          <w:rtl/>
        </w:rPr>
        <w:tab/>
        <w:t>وإذا كان دستور الولايات المتحدة لا ينص على إنشاء الأحزاب ولا ينظمها، فإن معظم الانتخابات الاتحادية والولائية يسيطر عليها حزبان عريقان هما الحزب الديمقراطي الذي تعود جذوره إلى توماس جفرسون، الذي كان رئيسا</w:t>
      </w:r>
      <w:r w:rsidR="00AA7A79">
        <w:rPr>
          <w:rFonts w:hint="cs"/>
          <w:rtl/>
        </w:rPr>
        <w:t>ً</w:t>
      </w:r>
      <w:r w:rsidRPr="00FF1859">
        <w:rPr>
          <w:rFonts w:hint="cs"/>
          <w:rtl/>
        </w:rPr>
        <w:t xml:space="preserve"> من 1801 إلى 1809، والحزب الجمهوري، الذي تأسس عام 1854. وكل حزب عبارة عن تحالف فضفاض من المنظمات الخاصة المشكلة على المستويين الولائي والمحلي، والتي تجتمع كل أربع سنوات من أجل الانتخابات الرئاسية. ولا توجد اختبارات للتسجيل في الحزب، وتتباين المعتقدات تباينا</w:t>
      </w:r>
      <w:r w:rsidR="00844C64">
        <w:rPr>
          <w:rFonts w:hint="cs"/>
          <w:rtl/>
        </w:rPr>
        <w:t>ً</w:t>
      </w:r>
      <w:r w:rsidRPr="00FF1859">
        <w:rPr>
          <w:rFonts w:hint="cs"/>
          <w:rtl/>
        </w:rPr>
        <w:t xml:space="preserve"> كبيراً على صعيد البلد وداخل الحزبين. وعندما يسيطر حزب على السياسة المحلية، قد تكون الانتخابات الوحيدة التنافسية حقا</w:t>
      </w:r>
      <w:r w:rsidR="00B857B7">
        <w:rPr>
          <w:rFonts w:hint="cs"/>
          <w:rtl/>
        </w:rPr>
        <w:t>ً</w:t>
      </w:r>
      <w:r w:rsidRPr="00FF1859">
        <w:rPr>
          <w:rFonts w:hint="cs"/>
          <w:rtl/>
        </w:rPr>
        <w:t xml:space="preserve"> هي تلك التي تنظم في البداية داخل حزب المرشح للمنصب (وكثيرا</w:t>
      </w:r>
      <w:r w:rsidR="00AA7A79">
        <w:rPr>
          <w:rFonts w:hint="cs"/>
          <w:rtl/>
        </w:rPr>
        <w:t>ً</w:t>
      </w:r>
      <w:r w:rsidRPr="00FF1859">
        <w:rPr>
          <w:rFonts w:hint="cs"/>
          <w:rtl/>
        </w:rPr>
        <w:t xml:space="preserve"> ما تسمى ال</w:t>
      </w:r>
      <w:r w:rsidR="00AA7A79">
        <w:rPr>
          <w:rFonts w:hint="cs"/>
          <w:rtl/>
        </w:rPr>
        <w:t xml:space="preserve">انتخابات </w:t>
      </w:r>
      <w:r w:rsidR="009B2EE1">
        <w:rPr>
          <w:rtl/>
        </w:rPr>
        <w:t>"</w:t>
      </w:r>
      <w:r w:rsidRPr="00FF1859">
        <w:rPr>
          <w:rFonts w:hint="cs"/>
          <w:rtl/>
        </w:rPr>
        <w:t>الأولية</w:t>
      </w:r>
      <w:r w:rsidR="009B2EE1">
        <w:rPr>
          <w:rtl/>
        </w:rPr>
        <w:t>"</w:t>
      </w:r>
      <w:r w:rsidRPr="00FF1859">
        <w:rPr>
          <w:rFonts w:hint="cs"/>
          <w:rtl/>
        </w:rPr>
        <w:t xml:space="preserve">). ويعتقد العديد من الناس أن الأفراد ذوي الإيديولوجيات المعتدلة يشكلون أغلبية الناخبين على </w:t>
      </w:r>
      <w:r w:rsidR="00AA7A79">
        <w:rPr>
          <w:rFonts w:hint="cs"/>
          <w:rtl/>
        </w:rPr>
        <w:t xml:space="preserve">صعيد البلد. وقد يكون بعض هؤلاء </w:t>
      </w:r>
      <w:r w:rsidR="009B2EE1">
        <w:rPr>
          <w:rtl/>
        </w:rPr>
        <w:t>"</w:t>
      </w:r>
      <w:r w:rsidRPr="00FF1859">
        <w:rPr>
          <w:rFonts w:hint="cs"/>
          <w:rtl/>
        </w:rPr>
        <w:t>المعتدلين</w:t>
      </w:r>
      <w:r w:rsidR="009B2EE1">
        <w:rPr>
          <w:rtl/>
        </w:rPr>
        <w:t>"</w:t>
      </w:r>
      <w:r w:rsidRPr="00FF1859">
        <w:rPr>
          <w:rFonts w:hint="cs"/>
          <w:rtl/>
        </w:rPr>
        <w:t xml:space="preserve"> </w:t>
      </w:r>
      <w:r w:rsidR="009B2EE1">
        <w:rPr>
          <w:rFonts w:hint="cs"/>
          <w:rtl/>
        </w:rPr>
        <w:t>أيضاً</w:t>
      </w:r>
      <w:r w:rsidRPr="00FF1859">
        <w:rPr>
          <w:rFonts w:hint="cs"/>
          <w:rtl/>
        </w:rPr>
        <w:t xml:space="preserve"> </w:t>
      </w:r>
      <w:r w:rsidR="009B2EE1">
        <w:rPr>
          <w:rtl/>
        </w:rPr>
        <w:t>"</w:t>
      </w:r>
      <w:r w:rsidRPr="00FF1859">
        <w:rPr>
          <w:rFonts w:hint="cs"/>
          <w:rtl/>
        </w:rPr>
        <w:t>مستقلين</w:t>
      </w:r>
      <w:r w:rsidR="009B2EE1">
        <w:rPr>
          <w:rtl/>
        </w:rPr>
        <w:t>"</w:t>
      </w:r>
      <w:r w:rsidRPr="00FF1859">
        <w:rPr>
          <w:rFonts w:hint="cs"/>
          <w:rtl/>
        </w:rPr>
        <w:t xml:space="preserve"> غير مسجلين في أي من الحزبين.</w:t>
      </w:r>
    </w:p>
    <w:p w:rsidR="00222407" w:rsidRPr="00BC1596" w:rsidRDefault="00222407" w:rsidP="00BC1596">
      <w:pPr>
        <w:pStyle w:val="SingleTxtGA"/>
        <w:rPr>
          <w:rFonts w:hint="cs"/>
          <w:spacing w:val="-2"/>
          <w:rtl/>
        </w:rPr>
      </w:pPr>
      <w:r w:rsidRPr="00BC1596">
        <w:rPr>
          <w:rFonts w:hint="cs"/>
          <w:spacing w:val="-2"/>
          <w:rtl/>
        </w:rPr>
        <w:t>31-</w:t>
      </w:r>
      <w:r w:rsidRPr="00BC1596">
        <w:rPr>
          <w:rFonts w:hint="cs"/>
          <w:spacing w:val="-2"/>
          <w:rtl/>
        </w:rPr>
        <w:tab/>
        <w:t xml:space="preserve">وبينما قد </w:t>
      </w:r>
      <w:r w:rsidR="007B086D">
        <w:rPr>
          <w:rFonts w:hint="cs"/>
          <w:spacing w:val="-2"/>
          <w:rtl/>
        </w:rPr>
        <w:t>يُقال إن للولايات المتحدة نظاماً</w:t>
      </w:r>
      <w:r w:rsidRPr="00BC1596">
        <w:rPr>
          <w:rFonts w:hint="cs"/>
          <w:spacing w:val="-2"/>
          <w:rtl/>
        </w:rPr>
        <w:t xml:space="preserve"> </w:t>
      </w:r>
      <w:r w:rsidR="009B2EE1" w:rsidRPr="00BC1596">
        <w:rPr>
          <w:spacing w:val="-2"/>
          <w:rtl/>
        </w:rPr>
        <w:t>"</w:t>
      </w:r>
      <w:r w:rsidRPr="00BC1596">
        <w:rPr>
          <w:rFonts w:hint="cs"/>
          <w:spacing w:val="-2"/>
          <w:rtl/>
        </w:rPr>
        <w:t>من حزبين</w:t>
      </w:r>
      <w:r w:rsidR="009B2EE1" w:rsidRPr="00BC1596">
        <w:rPr>
          <w:spacing w:val="-2"/>
          <w:rtl/>
        </w:rPr>
        <w:t>"</w:t>
      </w:r>
      <w:r w:rsidRPr="00BC1596">
        <w:rPr>
          <w:rFonts w:hint="cs"/>
          <w:spacing w:val="-2"/>
          <w:rtl/>
        </w:rPr>
        <w:t xml:space="preserve"> عموماً،</w:t>
      </w:r>
      <w:r w:rsidR="007B086D">
        <w:rPr>
          <w:rFonts w:hint="cs"/>
          <w:spacing w:val="-2"/>
          <w:rtl/>
        </w:rPr>
        <w:t xml:space="preserve"> يرى العديد من الأمريكيين أنهم </w:t>
      </w:r>
      <w:r w:rsidR="009B2EE1" w:rsidRPr="00BC1596">
        <w:rPr>
          <w:spacing w:val="-2"/>
          <w:rtl/>
        </w:rPr>
        <w:t>"</w:t>
      </w:r>
      <w:r w:rsidRPr="00BC1596">
        <w:rPr>
          <w:rFonts w:hint="cs"/>
          <w:spacing w:val="-2"/>
          <w:rtl/>
        </w:rPr>
        <w:t>مستقلون</w:t>
      </w:r>
      <w:r w:rsidR="009B2EE1" w:rsidRPr="00BC1596">
        <w:rPr>
          <w:spacing w:val="-2"/>
          <w:rtl/>
        </w:rPr>
        <w:t>"</w:t>
      </w:r>
      <w:r w:rsidRPr="00BC1596">
        <w:rPr>
          <w:rFonts w:hint="cs"/>
          <w:spacing w:val="-2"/>
          <w:rtl/>
        </w:rPr>
        <w:t xml:space="preserve"> أو غير منتمين لأي من الحزبين الديمقراطي أو الجمهوري، أو أنهم منتمون إلى أحزاب سياسية أخرى. ويشغل </w:t>
      </w:r>
      <w:r w:rsidR="00AA7A79">
        <w:rPr>
          <w:rFonts w:hint="cs"/>
          <w:spacing w:val="-2"/>
          <w:rtl/>
        </w:rPr>
        <w:t>حالياً</w:t>
      </w:r>
      <w:r w:rsidRPr="00BC1596">
        <w:rPr>
          <w:rFonts w:hint="cs"/>
          <w:spacing w:val="-2"/>
          <w:rtl/>
        </w:rPr>
        <w:t xml:space="preserve"> مستقلان مقعدين في كونغرس الولايات المتحدة، وكلاهما في مجلس الشيوخ. وقد فاز مرشح مستقل للرئاسة بنسبة 18.9 في المائة من الأصوات الشعبية في انتخابات 1992، وفي انتخابات 2004، فاز مرشح مستقل بنسبة 1 في المائة من الأصوات الشعبية. وبالإضافة إلى ذلك، هناك العديد من الأحزاب السياسية الصغرى الأخرى، مثل حزب الخضر في الولايات المتحدة، وحزب العمل، وحزب العرق الموحد.</w:t>
      </w:r>
    </w:p>
    <w:p w:rsidR="00222407" w:rsidRPr="00FF1859" w:rsidRDefault="00222407" w:rsidP="00BC1596">
      <w:pPr>
        <w:pStyle w:val="SingleTxtGA"/>
        <w:rPr>
          <w:rFonts w:hint="cs"/>
          <w:rtl/>
        </w:rPr>
      </w:pPr>
      <w:r w:rsidRPr="00FF1859">
        <w:rPr>
          <w:rFonts w:hint="cs"/>
          <w:rtl/>
        </w:rPr>
        <w:t>32-</w:t>
      </w:r>
      <w:r w:rsidRPr="00FF1859">
        <w:rPr>
          <w:rFonts w:hint="cs"/>
          <w:rtl/>
        </w:rPr>
        <w:tab/>
        <w:t>وتجري معظم الانتخابات ف</w:t>
      </w:r>
      <w:r w:rsidR="007B086D">
        <w:rPr>
          <w:rFonts w:hint="cs"/>
          <w:rtl/>
        </w:rPr>
        <w:t xml:space="preserve">ي عملية من مرحلتين. الأولى (أو </w:t>
      </w:r>
      <w:r w:rsidR="009B2EE1">
        <w:rPr>
          <w:rtl/>
        </w:rPr>
        <w:t>"</w:t>
      </w:r>
      <w:r w:rsidRPr="00FF1859">
        <w:rPr>
          <w:rFonts w:hint="cs"/>
          <w:rtl/>
        </w:rPr>
        <w:t>الأولية</w:t>
      </w:r>
      <w:r w:rsidR="009B2EE1">
        <w:rPr>
          <w:rtl/>
        </w:rPr>
        <w:t>"</w:t>
      </w:r>
      <w:r w:rsidRPr="00FF1859">
        <w:rPr>
          <w:rFonts w:hint="cs"/>
          <w:rtl/>
        </w:rPr>
        <w:t>) وتشمل اختيار أو تعيين مرشح لتمثيل حزب سياسي، أما في المرحلة الثانية فيتنافس مرشحو كل الأحزاب مع بعضهم ومع أي مرشحين مستقلين في إطار انتخابات عامة. وتتباين المنظمات الحزبية المحلية والولائية تباينا شديدا في درجة الولاء التي يجب على كل ناخب أن يبين عنها قبل المشاركة في أسلوب التعيين داخل الحزب (المصطلح عليه عادة بالانتخابات الأولية، لكن هناك أساليب أخرى تشمل التجمعات أو المؤتمرات الحزبية). وبينما قد لا تشترط الولاية بموجب القانون على الأحزا</w:t>
      </w:r>
      <w:r w:rsidR="007B086D">
        <w:rPr>
          <w:rFonts w:hint="cs"/>
          <w:rtl/>
        </w:rPr>
        <w:t>ب السياسية أن تجري</w:t>
      </w:r>
      <w:r w:rsidRPr="00FF1859">
        <w:rPr>
          <w:rFonts w:hint="cs"/>
          <w:rtl/>
        </w:rPr>
        <w:t xml:space="preserve"> </w:t>
      </w:r>
      <w:r w:rsidR="009B2EE1">
        <w:rPr>
          <w:rtl/>
        </w:rPr>
        <w:t>"</w:t>
      </w:r>
      <w:r w:rsidRPr="00FF1859">
        <w:rPr>
          <w:rFonts w:hint="cs"/>
          <w:rtl/>
        </w:rPr>
        <w:t>انتخابات أولية مغلقة</w:t>
      </w:r>
      <w:r w:rsidR="009B2EE1">
        <w:rPr>
          <w:rtl/>
        </w:rPr>
        <w:t>"</w:t>
      </w:r>
      <w:r w:rsidRPr="00FF1859">
        <w:rPr>
          <w:rFonts w:hint="cs"/>
          <w:rtl/>
        </w:rPr>
        <w:t xml:space="preserve">، تقتصر على الأعضاء المسجلين في حزبهم، </w:t>
      </w:r>
      <w:r w:rsidR="00BC1596">
        <w:rPr>
          <w:rFonts w:hint="cs"/>
          <w:rtl/>
        </w:rPr>
        <w:t>انظر</w:t>
      </w:r>
      <w:r w:rsidRPr="00FF1859">
        <w:rPr>
          <w:rFonts w:hint="cs"/>
          <w:rtl/>
        </w:rPr>
        <w:t xml:space="preserve"> على سبيل المثال </w:t>
      </w:r>
      <w:r w:rsidRPr="00FF1859">
        <w:rPr>
          <w:rFonts w:hint="cs"/>
          <w:i/>
          <w:iCs/>
          <w:rtl/>
        </w:rPr>
        <w:t>قضية تاشجيان ضد الحزب الجمهوري في كونكتيكت</w:t>
      </w:r>
      <w:r w:rsidRPr="00FF1859">
        <w:rPr>
          <w:rFonts w:hint="cs"/>
          <w:rtl/>
        </w:rPr>
        <w:t xml:space="preserve"> (</w:t>
      </w:r>
      <w:r w:rsidRPr="00FF1859">
        <w:rPr>
          <w:i/>
        </w:rPr>
        <w:t>Tashjian v. Republican Party of Conn.</w:t>
      </w:r>
      <w:r w:rsidRPr="00FF1859">
        <w:t>, 479 U.S. 208 (1986)</w:t>
      </w:r>
      <w:r w:rsidRPr="00FF1859">
        <w:rPr>
          <w:rFonts w:hint="cs"/>
          <w:rtl/>
        </w:rPr>
        <w:t>)، يجوز للولايات مع</w:t>
      </w:r>
      <w:r w:rsidR="007B086D">
        <w:rPr>
          <w:rFonts w:hint="cs"/>
          <w:rtl/>
        </w:rPr>
        <w:t xml:space="preserve"> ذلك أن تختار السماح بإجراء هذه</w:t>
      </w:r>
      <w:r w:rsidRPr="00FF1859">
        <w:rPr>
          <w:rFonts w:hint="cs"/>
          <w:rtl/>
        </w:rPr>
        <w:t xml:space="preserve"> </w:t>
      </w:r>
      <w:r w:rsidR="009B2EE1">
        <w:rPr>
          <w:rtl/>
        </w:rPr>
        <w:t>"</w:t>
      </w:r>
      <w:r w:rsidRPr="00FF1859">
        <w:rPr>
          <w:rFonts w:hint="cs"/>
          <w:rtl/>
        </w:rPr>
        <w:t>الانتخابات الأولية المغلقة</w:t>
      </w:r>
      <w:r w:rsidR="009B2EE1">
        <w:rPr>
          <w:rtl/>
        </w:rPr>
        <w:t>"</w:t>
      </w:r>
      <w:r w:rsidRPr="00FF1859">
        <w:rPr>
          <w:rFonts w:hint="cs"/>
          <w:rtl/>
        </w:rPr>
        <w:t>. ومن ناحية أخرى، عادة ما تتطلب التجمعات والمؤتمرات الحزبية قدرا</w:t>
      </w:r>
      <w:r w:rsidR="00844C64">
        <w:rPr>
          <w:rFonts w:hint="cs"/>
          <w:rtl/>
        </w:rPr>
        <w:t>ً</w:t>
      </w:r>
      <w:r w:rsidRPr="00FF1859">
        <w:rPr>
          <w:rFonts w:hint="cs"/>
          <w:rtl/>
        </w:rPr>
        <w:t xml:space="preserve"> أكبر من الانتماء الحزبي لدى الناخب وقد لا تكون مفتوحة إلا لمسؤولين معينين داخل الحزب. ولما تعين الأحزاب مرشحيها لشغل المنصب، تُقام الانتخابات العامة على صعيد الولايات. وفي جميع الانتخ</w:t>
      </w:r>
      <w:r w:rsidR="007B086D">
        <w:rPr>
          <w:rFonts w:hint="cs"/>
          <w:rtl/>
        </w:rPr>
        <w:t>ابات تقريباً، يُسمح للناخبين أن</w:t>
      </w:r>
      <w:r w:rsidRPr="00FF1859">
        <w:rPr>
          <w:rFonts w:hint="cs"/>
          <w:rtl/>
        </w:rPr>
        <w:t xml:space="preserve"> </w:t>
      </w:r>
      <w:r w:rsidR="009B2EE1">
        <w:rPr>
          <w:rtl/>
        </w:rPr>
        <w:t>"</w:t>
      </w:r>
      <w:r w:rsidRPr="00FF1859">
        <w:rPr>
          <w:rFonts w:hint="cs"/>
          <w:rtl/>
        </w:rPr>
        <w:t>يُقَسموا</w:t>
      </w:r>
      <w:r w:rsidR="009B2EE1">
        <w:rPr>
          <w:rtl/>
        </w:rPr>
        <w:t>"</w:t>
      </w:r>
      <w:r w:rsidRPr="00FF1859">
        <w:rPr>
          <w:rFonts w:hint="cs"/>
          <w:rtl/>
        </w:rPr>
        <w:t xml:space="preserve"> اقتراعهم بالتصويت مثلا</w:t>
      </w:r>
      <w:r w:rsidR="00844C64">
        <w:rPr>
          <w:rFonts w:hint="cs"/>
          <w:rtl/>
        </w:rPr>
        <w:t>ً</w:t>
      </w:r>
      <w:r w:rsidRPr="00FF1859">
        <w:rPr>
          <w:rFonts w:hint="cs"/>
          <w:rtl/>
        </w:rPr>
        <w:t xml:space="preserve"> لفائدة رئيس ديمقراطي ولسيناتور جمهوري. وتكون النتيجة على المستويين الاتحادي والولائي، أن الفرد الذي يشغل أعلى منصب تنفيذي (مثل الرئيس أو المحافظ) قد يكون من حزب سياسي مختلف عن حزب أغلبية النواب المنتخبين في الجهاز التشريعي.</w:t>
      </w:r>
    </w:p>
    <w:p w:rsidR="00222407" w:rsidRPr="00FF1859" w:rsidRDefault="00222407" w:rsidP="00BC1596">
      <w:pPr>
        <w:pStyle w:val="SingleTxtGA"/>
        <w:rPr>
          <w:rFonts w:hint="cs"/>
          <w:rtl/>
        </w:rPr>
      </w:pPr>
      <w:r w:rsidRPr="00FF1859">
        <w:rPr>
          <w:rFonts w:hint="cs"/>
          <w:rtl/>
        </w:rPr>
        <w:t>33-</w:t>
      </w:r>
      <w:r w:rsidRPr="00FF1859">
        <w:rPr>
          <w:rFonts w:hint="cs"/>
          <w:rtl/>
        </w:rPr>
        <w:tab/>
        <w:t>ويعد أسلوب انتخاب الرئيس فريدا</w:t>
      </w:r>
      <w:r w:rsidR="00844C64">
        <w:rPr>
          <w:rFonts w:hint="cs"/>
          <w:rtl/>
        </w:rPr>
        <w:t>ً</w:t>
      </w:r>
      <w:r w:rsidRPr="00FF1859">
        <w:rPr>
          <w:rFonts w:hint="cs"/>
          <w:rtl/>
        </w:rPr>
        <w:t xml:space="preserve"> في نظام الولايات المتحدة. فرغم أن أسماء المرشحين تبدو على بطاقات الاقتراع، لا يصوت الشعب من الناحية التقنية على الرئيس ونائب الرئيس مباشرة. بدلا</w:t>
      </w:r>
      <w:r w:rsidR="00844C64">
        <w:rPr>
          <w:rFonts w:hint="cs"/>
          <w:rtl/>
        </w:rPr>
        <w:t>ً</w:t>
      </w:r>
      <w:r w:rsidRPr="00FF1859">
        <w:rPr>
          <w:rFonts w:hint="cs"/>
          <w:rtl/>
        </w:rPr>
        <w:t xml:space="preserve"> من ذلك يختارون لائحة </w:t>
      </w:r>
      <w:r w:rsidR="009B2EE1">
        <w:rPr>
          <w:rtl/>
        </w:rPr>
        <w:t>"</w:t>
      </w:r>
      <w:r w:rsidRPr="00FF1859">
        <w:rPr>
          <w:rFonts w:hint="cs"/>
          <w:rtl/>
        </w:rPr>
        <w:t>من الناخبين الرئاسيين</w:t>
      </w:r>
      <w:r w:rsidR="009B2EE1">
        <w:rPr>
          <w:rtl/>
        </w:rPr>
        <w:t>"</w:t>
      </w:r>
      <w:r w:rsidRPr="00FF1859">
        <w:rPr>
          <w:rFonts w:hint="cs"/>
          <w:rtl/>
        </w:rPr>
        <w:t>، تعادل عدد ما لكل ولاية من أعضاء في مجلس الشيوخ ومجلس النواب داخل الكونغرس. وي</w:t>
      </w:r>
      <w:r w:rsidR="007B086D">
        <w:rPr>
          <w:rFonts w:hint="cs"/>
          <w:rtl/>
        </w:rPr>
        <w:t>حدد قانون كل ولاية كيفية اختيار</w:t>
      </w:r>
      <w:r w:rsidRPr="00FF1859">
        <w:rPr>
          <w:rFonts w:hint="cs"/>
          <w:rtl/>
        </w:rPr>
        <w:t xml:space="preserve"> </w:t>
      </w:r>
      <w:r w:rsidR="009B2EE1">
        <w:rPr>
          <w:rtl/>
        </w:rPr>
        <w:t>"</w:t>
      </w:r>
      <w:r w:rsidRPr="00FF1859">
        <w:rPr>
          <w:rFonts w:hint="cs"/>
          <w:rtl/>
        </w:rPr>
        <w:t>الناخبين الرئاسيين</w:t>
      </w:r>
      <w:r w:rsidR="009B2EE1">
        <w:rPr>
          <w:rtl/>
        </w:rPr>
        <w:t>"</w:t>
      </w:r>
      <w:r w:rsidRPr="00FF1859">
        <w:rPr>
          <w:rFonts w:hint="cs"/>
          <w:rtl/>
        </w:rPr>
        <w:t xml:space="preserve"> فيها. وقد اعتمدت</w:t>
      </w:r>
      <w:r w:rsidR="00BC1596">
        <w:rPr>
          <w:rFonts w:hint="cs"/>
          <w:rtl/>
        </w:rPr>
        <w:t xml:space="preserve"> جميع الولايات إلا اثنتين نظام </w:t>
      </w:r>
      <w:r w:rsidR="009B2EE1">
        <w:rPr>
          <w:rtl/>
        </w:rPr>
        <w:t>"</w:t>
      </w:r>
      <w:r w:rsidRPr="00FF1859">
        <w:rPr>
          <w:rFonts w:hint="cs"/>
          <w:rtl/>
        </w:rPr>
        <w:t>الفائز يظفر بالكل</w:t>
      </w:r>
      <w:r w:rsidR="009B2EE1">
        <w:rPr>
          <w:rtl/>
        </w:rPr>
        <w:t>"</w:t>
      </w:r>
      <w:r w:rsidR="007B086D">
        <w:rPr>
          <w:rFonts w:hint="cs"/>
          <w:rtl/>
        </w:rPr>
        <w:t>، حيث تُمنح لائحة</w:t>
      </w:r>
      <w:r w:rsidRPr="00FF1859">
        <w:rPr>
          <w:rFonts w:hint="cs"/>
          <w:rtl/>
        </w:rPr>
        <w:t xml:space="preserve"> </w:t>
      </w:r>
      <w:r w:rsidR="009B2EE1">
        <w:rPr>
          <w:rtl/>
        </w:rPr>
        <w:t>"</w:t>
      </w:r>
      <w:r w:rsidRPr="00FF1859">
        <w:rPr>
          <w:rFonts w:hint="cs"/>
          <w:rtl/>
        </w:rPr>
        <w:t>الناخبين الرئاسيين</w:t>
      </w:r>
      <w:r w:rsidR="009B2EE1">
        <w:rPr>
          <w:rtl/>
        </w:rPr>
        <w:t>"</w:t>
      </w:r>
      <w:r w:rsidRPr="00FF1859">
        <w:rPr>
          <w:rFonts w:hint="cs"/>
          <w:rtl/>
        </w:rPr>
        <w:t xml:space="preserve"> بكاملها للمرشح الحائز على أكبر عدد من الأصوات على صعيد الولاية. أما الولايتان الأخريان فقد اعتمدتا نظاماً يختار بموجبه المواطنون في كل مقاطعة انتخابية ناخبا</w:t>
      </w:r>
      <w:r w:rsidR="00844C64">
        <w:rPr>
          <w:rFonts w:hint="cs"/>
          <w:rtl/>
        </w:rPr>
        <w:t>ً</w:t>
      </w:r>
      <w:r w:rsidRPr="00FF1859">
        <w:rPr>
          <w:rFonts w:hint="cs"/>
          <w:rtl/>
        </w:rPr>
        <w:t xml:space="preserve"> رئاسيا</w:t>
      </w:r>
      <w:r w:rsidR="00844C64">
        <w:rPr>
          <w:rFonts w:hint="cs"/>
          <w:rtl/>
        </w:rPr>
        <w:t>ً</w:t>
      </w:r>
      <w:r w:rsidRPr="00FF1859">
        <w:rPr>
          <w:rFonts w:hint="cs"/>
          <w:rtl/>
        </w:rPr>
        <w:t xml:space="preserve"> واحداً، ويُختار الناخبان المتبقيان </w:t>
      </w:r>
      <w:r w:rsidR="009B2EE1">
        <w:rPr>
          <w:rFonts w:hint="cs"/>
          <w:rtl/>
        </w:rPr>
        <w:t>وفقاً</w:t>
      </w:r>
      <w:r w:rsidRPr="00FF1859">
        <w:rPr>
          <w:rFonts w:hint="cs"/>
          <w:rtl/>
        </w:rPr>
        <w:t xml:space="preserve"> لأكبر عدد من الأصوات على صعيد الولاية.</w:t>
      </w:r>
    </w:p>
    <w:p w:rsidR="00222407" w:rsidRPr="00FF1859" w:rsidRDefault="00222407" w:rsidP="00BC1596">
      <w:pPr>
        <w:pStyle w:val="SingleTxtGA"/>
        <w:rPr>
          <w:rFonts w:hint="cs"/>
          <w:rtl/>
        </w:rPr>
      </w:pPr>
      <w:r w:rsidRPr="00FF1859">
        <w:rPr>
          <w:rFonts w:hint="cs"/>
          <w:rtl/>
        </w:rPr>
        <w:t>34-</w:t>
      </w:r>
      <w:r w:rsidRPr="00FF1859">
        <w:rPr>
          <w:rFonts w:hint="cs"/>
          <w:rtl/>
        </w:rPr>
        <w:tab/>
      </w:r>
      <w:r w:rsidRPr="00FF1859">
        <w:rPr>
          <w:rFonts w:hint="cs"/>
          <w:b/>
          <w:bCs/>
          <w:rtl/>
        </w:rPr>
        <w:t>التصويت</w:t>
      </w:r>
      <w:r w:rsidRPr="00FF1859">
        <w:rPr>
          <w:rFonts w:hint="cs"/>
          <w:rtl/>
        </w:rPr>
        <w:t>. على الصعيد الاتحادي، يجوز لكل مواطن في الولايات المتحدة يبلغ 18 سنة من العمر أو أكثر أن يتسجل للتصويت، وإن كانت لغير المواطنين فرص للتصويت في بعض الانتخابات المحلية. وبموجب التعديلين الخامس عشر والتاسع عشر لدستور الولايات المتحدة، حق التصويت متاح للجميع بصرف النظر عن العرق، أو اللون، أو الجنس، أو السن (للبالغين 18 سنة من العمر أو أكثر).</w:t>
      </w:r>
    </w:p>
    <w:p w:rsidR="00222407" w:rsidRPr="00FF1859" w:rsidRDefault="00222407" w:rsidP="00BC1596">
      <w:pPr>
        <w:pStyle w:val="SingleTxtGA"/>
        <w:rPr>
          <w:rFonts w:hint="cs"/>
          <w:rtl/>
        </w:rPr>
      </w:pPr>
      <w:r w:rsidRPr="00FF1859">
        <w:rPr>
          <w:rFonts w:hint="cs"/>
          <w:rtl/>
        </w:rPr>
        <w:t>35-</w:t>
      </w:r>
      <w:r w:rsidRPr="00FF1859">
        <w:rPr>
          <w:rFonts w:hint="cs"/>
          <w:rtl/>
        </w:rPr>
        <w:tab/>
        <w:t>واستنادا</w:t>
      </w:r>
      <w:r w:rsidR="00844C64">
        <w:rPr>
          <w:rFonts w:hint="cs"/>
          <w:rtl/>
        </w:rPr>
        <w:t>ً</w:t>
      </w:r>
      <w:r w:rsidRPr="00FF1859">
        <w:rPr>
          <w:rFonts w:hint="cs"/>
          <w:rtl/>
        </w:rPr>
        <w:t xml:space="preserve"> إلى التعديل الرابع عشر، الذي يعترف صراحة بحق الو</w:t>
      </w:r>
      <w:r w:rsidR="00BC1596">
        <w:rPr>
          <w:rFonts w:hint="cs"/>
          <w:rtl/>
        </w:rPr>
        <w:t xml:space="preserve">لايات بمنع فرد من التصويت بسبب </w:t>
      </w:r>
      <w:r w:rsidR="009B2EE1">
        <w:rPr>
          <w:rtl/>
        </w:rPr>
        <w:t>"</w:t>
      </w:r>
      <w:r w:rsidRPr="00FF1859">
        <w:rPr>
          <w:rFonts w:hint="cs"/>
          <w:rtl/>
        </w:rPr>
        <w:t>المشاركة في تمرد، أو جريمة أخرى</w:t>
      </w:r>
      <w:r w:rsidR="009B2EE1">
        <w:rPr>
          <w:rtl/>
        </w:rPr>
        <w:t>"</w:t>
      </w:r>
      <w:r w:rsidRPr="00FF1859">
        <w:rPr>
          <w:rFonts w:hint="cs"/>
          <w:rtl/>
        </w:rPr>
        <w:t>، تحرم عدة ولايات الأشخاص المدانين بارتكاب جرائم خطيرة معينة من حقوق التصويت، وإن كان عدم القدرة على التصويت في معظم الحالات ينتهي بنهاية فترة الحبس أو بمنح العفو أو إعادة الحقوق. وتتباين معايير وإجراءات الحرمان الجنائي من الحقوق من ولاية إلى أخرى. ف</w:t>
      </w:r>
      <w:r w:rsidR="00AA7A79">
        <w:rPr>
          <w:rFonts w:hint="cs"/>
          <w:rtl/>
        </w:rPr>
        <w:t>حالياً</w:t>
      </w:r>
      <w:r w:rsidRPr="00FF1859">
        <w:rPr>
          <w:rFonts w:hint="cs"/>
          <w:rtl/>
        </w:rPr>
        <w:t xml:space="preserve"> تقيد 48 ولاية تصويت الأشخاص المدانين بجنح بطريقة ما. وفي أربع ولايات (أيوا، وفلوريدا وفيرجينيا، وكينتاكي) يُعمل بالحرمان الدائم من الحقوق بالنسبة لجميع الأشخاص الذين أدينوا بجنحة ما لم توافق الحكومة على إعادة الحقوق بصفة فردية. وفي سبع ولايات أخرى (أريزونا، وألاباما، وتينيسي، وديلاوير، وميسيسيبي، ونيفادا ووايومين) يُعمل بالحرمان الدائم من الحقوق على الأقل لبعض الأشخاص المدانين بجرائم ما لم توافق الحكومة على إعادة الحقوق بصفة فردية.</w:t>
      </w:r>
    </w:p>
    <w:p w:rsidR="00222407" w:rsidRPr="00BC1596" w:rsidRDefault="00222407" w:rsidP="00BC1596">
      <w:pPr>
        <w:pStyle w:val="SingleTxtGA"/>
        <w:rPr>
          <w:rFonts w:hint="cs"/>
          <w:rtl/>
        </w:rPr>
      </w:pPr>
      <w:r w:rsidRPr="00BC1596">
        <w:rPr>
          <w:rFonts w:hint="cs"/>
          <w:spacing w:val="-2"/>
          <w:rtl/>
        </w:rPr>
        <w:t>36-</w:t>
      </w:r>
      <w:r w:rsidRPr="00BC1596">
        <w:rPr>
          <w:rFonts w:hint="cs"/>
          <w:spacing w:val="-2"/>
          <w:rtl/>
        </w:rPr>
        <w:tab/>
        <w:t>ويشكل الحرمان الجنحي من الحقوق موضع جدل مستمر على صعيد الولايات في الولايات المتحدة، ويتعرض للانتقاد لأنه يضعف ديمقراطيتنا من خلال حرمان المواطنين من التصويت، و</w:t>
      </w:r>
      <w:r w:rsidR="009B2EE1" w:rsidRPr="00BC1596">
        <w:rPr>
          <w:rFonts w:hint="cs"/>
          <w:spacing w:val="-2"/>
          <w:rtl/>
        </w:rPr>
        <w:t>أيضاً</w:t>
      </w:r>
      <w:r w:rsidRPr="00BC1596">
        <w:rPr>
          <w:rFonts w:hint="cs"/>
          <w:spacing w:val="-2"/>
          <w:rtl/>
        </w:rPr>
        <w:t xml:space="preserve"> لما يخلف في الأقليات العرقية من آثار غير متناسبة. ففي آب/أغسطس 2001 وأيلول/سبتمبر 2005، أوصت اللجان الوطنية المعنية بإصلاح الانتخابات الاتحادية</w:t>
      </w:r>
      <w:r w:rsidRPr="00BC1596">
        <w:rPr>
          <w:rFonts w:hint="cs"/>
          <w:rtl/>
        </w:rPr>
        <w:t xml:space="preserve"> بأن تعيد جميع الولايات حقوق التصويت إلى المواطنين الذين قضوا مدة عقوبتهم بالكامل. وفي</w:t>
      </w:r>
      <w:r w:rsidR="00BC1596" w:rsidRPr="00BC1596">
        <w:rPr>
          <w:rFonts w:hint="eastAsia"/>
          <w:rtl/>
        </w:rPr>
        <w:t> </w:t>
      </w:r>
      <w:r w:rsidRPr="00BC1596">
        <w:rPr>
          <w:rFonts w:hint="cs"/>
          <w:rtl/>
        </w:rPr>
        <w:t>2001، أنهت ولاية نيو مكسيكو حظرها الدائم على تصويت الأشخاص المدانين بجنح، وفي 2003، غيرت ولاية ألاباما قانونها لكي تسمح لمعظم الجانحين بتقديم طلب للحصول على شهادة الأهلية للتسجيل من أجل الانتخاب بعد قضاء فترة عقوبتهم. وبالإضافة إلى ذلك، ومنذ 2005، قامت عدة ولايات منها تينيسي ورود آيلاند وماريلاند ونيبراسكا وواشنطن بتحديد نطاق الحرمان الجنحي من الحقوق في ولاياتها إما بموجب قانون تشريعي أو قرار تنفيذي. وعموما</w:t>
      </w:r>
      <w:r w:rsidR="00B857B7">
        <w:rPr>
          <w:rFonts w:hint="cs"/>
          <w:rtl/>
        </w:rPr>
        <w:t>ً</w:t>
      </w:r>
      <w:r w:rsidRPr="00BC1596">
        <w:rPr>
          <w:rFonts w:hint="cs"/>
          <w:rtl/>
        </w:rPr>
        <w:t xml:space="preserve"> لم تفلح الاعتراضات القانونية التي تدعي أن بعض قوانين الحرمان الجنحي في هذه الولايات تنتهك إما مبدأ عدم التمييز الذي ينص عليه دستور الولايات المتحدة أو قوانين اتحادية أخرى متعلقة بحقوق التصويت، نظراً إلى غياب دليل على وجود قصد للتمييز العرقي. وفي 2011، قُدم إلى الكونغرس مشروع قانون لإحداث معيار اتحادي موحد يعيد حقوق التصويت في الانتخابات الاتحادية إلى الأشخاص المدانين بجنح وأُفرج عنهم من السجن. غير أن هذا المشروع المسمى قانون استعادة الديمقراطية لعام 2011، لم</w:t>
      </w:r>
      <w:r w:rsidR="00BC1596">
        <w:rPr>
          <w:rFonts w:hint="eastAsia"/>
          <w:rtl/>
        </w:rPr>
        <w:t> </w:t>
      </w:r>
      <w:r w:rsidRPr="00BC1596">
        <w:rPr>
          <w:rFonts w:hint="cs"/>
          <w:rtl/>
        </w:rPr>
        <w:t xml:space="preserve">يُسن بعد. </w:t>
      </w:r>
    </w:p>
    <w:p w:rsidR="00222407" w:rsidRPr="00FF1859" w:rsidRDefault="008B01A9" w:rsidP="00DB4630">
      <w:pPr>
        <w:pStyle w:val="SingleTxtGA"/>
        <w:spacing w:line="374" w:lineRule="exact"/>
        <w:rPr>
          <w:rFonts w:hint="cs"/>
          <w:rtl/>
        </w:rPr>
      </w:pPr>
      <w:r>
        <w:rPr>
          <w:rFonts w:hint="cs"/>
          <w:rtl/>
        </w:rPr>
        <w:t>37-</w:t>
      </w:r>
      <w:r>
        <w:rPr>
          <w:rFonts w:hint="cs"/>
          <w:rtl/>
        </w:rPr>
        <w:tab/>
        <w:t>ولسكان كومنولث بويرتو ريكو، وكومنو</w:t>
      </w:r>
      <w:r w:rsidR="00222407" w:rsidRPr="00FF1859">
        <w:rPr>
          <w:rFonts w:hint="cs"/>
          <w:rtl/>
        </w:rPr>
        <w:t>لث جزر ماريانا الشمالية، وإقليمي غوام وجزر فرجن الحق في التصويت لمندوب لكي يشغل مقعدا</w:t>
      </w:r>
      <w:r w:rsidR="00844C64">
        <w:rPr>
          <w:rFonts w:hint="cs"/>
          <w:rtl/>
        </w:rPr>
        <w:t>ً</w:t>
      </w:r>
      <w:r w:rsidR="00222407" w:rsidRPr="00FF1859">
        <w:rPr>
          <w:rFonts w:hint="cs"/>
          <w:rtl/>
        </w:rPr>
        <w:t xml:space="preserve"> في مجلس النواب بالولايات المتحدة. ويجوز لهؤلاء المندوبين المشاركة في النقاش، والتصويت في لجان الكونغرس. وفي بعض دورات الكونغرس السابقة، كان يُسمح للمندوبين </w:t>
      </w:r>
      <w:r w:rsidR="009B2EE1">
        <w:rPr>
          <w:rFonts w:hint="cs"/>
          <w:rtl/>
        </w:rPr>
        <w:t>أيضاً</w:t>
      </w:r>
      <w:r w:rsidR="00222407" w:rsidRPr="00FF1859">
        <w:rPr>
          <w:rFonts w:hint="cs"/>
          <w:rtl/>
        </w:rPr>
        <w:t xml:space="preserve"> بموجب نظام المجلس بالتصويت في اللجنة الجامعة. بيد أنه في بداية الدورة الثانية عشرة بعد المائة للكونغرس، تغير نظام المجلس لإلغاء تصويت المندوبين في اللجنة الجامعة، بموجب قرار المجلس رقم 5 الصادر بتاريخ 5 كانون الثاني/يناير 2011. وعلى غرار ذلك يمثل ساكنو مقاطعة كولومبيا في </w:t>
      </w:r>
      <w:r w:rsidR="00222407" w:rsidRPr="00DB4630">
        <w:rPr>
          <w:rFonts w:hint="cs"/>
          <w:spacing w:val="-2"/>
          <w:rtl/>
        </w:rPr>
        <w:t>مجلس النواب بمندوب يشغل مقعدا</w:t>
      </w:r>
      <w:r w:rsidR="00844C64">
        <w:rPr>
          <w:rFonts w:hint="cs"/>
          <w:spacing w:val="-2"/>
          <w:rtl/>
        </w:rPr>
        <w:t>ً</w:t>
      </w:r>
      <w:r w:rsidR="00222407" w:rsidRPr="00DB4630">
        <w:rPr>
          <w:rFonts w:hint="cs"/>
          <w:spacing w:val="-2"/>
          <w:rtl/>
        </w:rPr>
        <w:t xml:space="preserve"> في اللجان ويشارك في النقاش، لكن لا يمكنه التصويت في اللجنة الجامعة. وتظل مسألة منح سكان مقاطعة كولومبيا الحق في التصويت في الكونغرس موضع نقاش عام حي وهي الآن معروضة على كونغرس الولايات المتحدة. وكان قانون حقوق التصويت في المجلس </w:t>
      </w:r>
      <w:r w:rsidR="007B086D">
        <w:rPr>
          <w:rFonts w:hint="cs"/>
          <w:spacing w:val="-2"/>
          <w:rtl/>
        </w:rPr>
        <w:t>لسكان مقاطعة كولومبيا لعام 2009</w:t>
      </w:r>
      <w:r w:rsidR="00222407" w:rsidRPr="00DB4630">
        <w:rPr>
          <w:rFonts w:hint="cs"/>
          <w:spacing w:val="-2"/>
          <w:rtl/>
        </w:rPr>
        <w:t>، رقم 157 في مجلس النواب، ورقم 160 في مجلس الشيوخ قد أقره مجلس الشيوخ، لكنه لم يخضع للتصويت عليه في مجلس النواب في أثناء الدورة 111 للكونغرس، وأعيد عرضه في مجلس النواب في الدورة 112 للكونغرس. وفي نيسان/أبريل 2010، حث الرئيس أوباما الكونغرس على سن قانون</w:t>
      </w:r>
      <w:r w:rsidR="00222407" w:rsidRPr="00FF1859">
        <w:rPr>
          <w:rFonts w:hint="cs"/>
          <w:rtl/>
        </w:rPr>
        <w:t xml:space="preserve"> يمكن سكان مقاطعة كولومبيا من التصويت وعلى اتخاذ خطوات لتحسين ميثاق المقاطعة.</w:t>
      </w:r>
    </w:p>
    <w:p w:rsidR="00222407" w:rsidRPr="00FF1859" w:rsidRDefault="00222407" w:rsidP="00DB4630">
      <w:pPr>
        <w:pStyle w:val="SingleTxtGA"/>
        <w:spacing w:line="374" w:lineRule="exact"/>
        <w:rPr>
          <w:rFonts w:hint="cs"/>
          <w:rtl/>
        </w:rPr>
      </w:pPr>
      <w:r w:rsidRPr="00FF1859">
        <w:rPr>
          <w:rFonts w:hint="cs"/>
          <w:rtl/>
        </w:rPr>
        <w:t>38-</w:t>
      </w:r>
      <w:r w:rsidRPr="00FF1859">
        <w:rPr>
          <w:rFonts w:hint="cs"/>
          <w:rtl/>
        </w:rPr>
        <w:tab/>
        <w:t>وعادة ما تكون نسب الناخبين المؤهلين الذين يصوتون فعليا</w:t>
      </w:r>
      <w:r w:rsidR="00844C64">
        <w:rPr>
          <w:rFonts w:hint="cs"/>
          <w:rtl/>
        </w:rPr>
        <w:t>ً</w:t>
      </w:r>
      <w:r w:rsidRPr="00FF1859">
        <w:rPr>
          <w:rFonts w:hint="cs"/>
          <w:rtl/>
        </w:rPr>
        <w:t xml:space="preserve"> الأعلى في السنوات التي تنظم فيها الانتخابات الرئاسية. ففي 2004، قام أكثر من 60 في المائة بقليل من الناخبين المؤهلين بالتصويت </w:t>
      </w:r>
      <w:r w:rsidR="00AA7A79">
        <w:rPr>
          <w:rFonts w:hint="cs"/>
          <w:rtl/>
        </w:rPr>
        <w:t>فعلاً</w:t>
      </w:r>
      <w:r w:rsidRPr="00FF1859">
        <w:rPr>
          <w:rFonts w:hint="cs"/>
          <w:rtl/>
        </w:rPr>
        <w:t>، وفي 2008 ارتفعت النسبة إلى حوالي 62 في المائة. وفي السنوات التي لا تكون فيها انتخابات رئاسية، تتباين الأرقام، حيث كانت النسبة عام 2010 أزيد قليلا من 40 في المائة من الناخبين</w:t>
      </w:r>
      <w:r w:rsidR="00DB4630" w:rsidRPr="00DB4630">
        <w:rPr>
          <w:rFonts w:hint="cs"/>
          <w:vertAlign w:val="superscript"/>
          <w:rtl/>
        </w:rPr>
        <w:t>(</w:t>
      </w:r>
      <w:r w:rsidRPr="00DB4630">
        <w:rPr>
          <w:rStyle w:val="FootnoteReference"/>
          <w:sz w:val="20"/>
          <w:szCs w:val="30"/>
          <w:rtl/>
        </w:rPr>
        <w:footnoteReference w:id="4"/>
      </w:r>
      <w:r w:rsidR="00DB4630" w:rsidRPr="00DB4630">
        <w:rPr>
          <w:rFonts w:hint="cs"/>
          <w:vertAlign w:val="superscript"/>
          <w:rtl/>
        </w:rPr>
        <w:t>)</w:t>
      </w:r>
      <w:r w:rsidR="00DB4630">
        <w:rPr>
          <w:rFonts w:hint="cs"/>
          <w:rtl/>
        </w:rPr>
        <w:t>.</w:t>
      </w:r>
    </w:p>
    <w:p w:rsidR="00222407" w:rsidRPr="00FF1859" w:rsidRDefault="00222407" w:rsidP="00DB4630">
      <w:pPr>
        <w:pStyle w:val="SingleTxtGA"/>
        <w:spacing w:line="374" w:lineRule="exact"/>
        <w:rPr>
          <w:rFonts w:hint="cs"/>
          <w:rtl/>
        </w:rPr>
      </w:pPr>
      <w:r w:rsidRPr="00FF1859">
        <w:rPr>
          <w:rFonts w:hint="cs"/>
          <w:rtl/>
        </w:rPr>
        <w:t>39-</w:t>
      </w:r>
      <w:r w:rsidRPr="00FF1859">
        <w:rPr>
          <w:rFonts w:hint="cs"/>
          <w:rtl/>
        </w:rPr>
        <w:tab/>
        <w:t>ويلزم القانون الاتحادي المرشحين السياسيين بالإفصاح عن بعض المعلومات المتعلقة بتمويل حملاتهم، ويفرض حالات حظر وقيودا</w:t>
      </w:r>
      <w:r w:rsidR="00844C64">
        <w:rPr>
          <w:rFonts w:hint="cs"/>
          <w:rtl/>
        </w:rPr>
        <w:t>ً</w:t>
      </w:r>
      <w:r w:rsidRPr="00FF1859">
        <w:rPr>
          <w:rFonts w:hint="cs"/>
          <w:rtl/>
        </w:rPr>
        <w:t xml:space="preserve"> على أنواع المساهمات ومبالغها التي يمكن منحها للمرشحين، والأحزاب السياسية، والكيانات ذات الصلة. وتصدر لجنة الانتخابات الاتحادية هذه الأوامر وتنفذها. ففي 2010، ذهبت المحكمة العليا بالولايات المتحدة إلى أنه نظرا</w:t>
      </w:r>
      <w:r w:rsidR="00844C64">
        <w:rPr>
          <w:rFonts w:hint="cs"/>
          <w:rtl/>
        </w:rPr>
        <w:t>ً</w:t>
      </w:r>
      <w:r w:rsidRPr="00FF1859">
        <w:rPr>
          <w:rFonts w:hint="cs"/>
          <w:rtl/>
        </w:rPr>
        <w:t xml:space="preserve"> إلى أن الاتصالات المتعلقة بانتخابات المرشحين التي تُموَّل من الشركات وال</w:t>
      </w:r>
      <w:r w:rsidR="00DB4630">
        <w:rPr>
          <w:rFonts w:hint="cs"/>
          <w:rtl/>
        </w:rPr>
        <w:t xml:space="preserve">نقابات وغيرها من المنظمات تشكل </w:t>
      </w:r>
      <w:r w:rsidR="009B2EE1">
        <w:rPr>
          <w:rtl/>
        </w:rPr>
        <w:t>"</w:t>
      </w:r>
      <w:r w:rsidRPr="00FF1859">
        <w:rPr>
          <w:rFonts w:hint="cs"/>
          <w:rtl/>
        </w:rPr>
        <w:t>تعبيراً</w:t>
      </w:r>
      <w:r w:rsidR="009B2EE1">
        <w:rPr>
          <w:rtl/>
        </w:rPr>
        <w:t>"</w:t>
      </w:r>
      <w:r w:rsidRPr="00FF1859">
        <w:rPr>
          <w:rFonts w:hint="cs"/>
          <w:rtl/>
        </w:rPr>
        <w:t xml:space="preserve"> بموجب التعديل الأول لدستور الولايات المتحدة، لا</w:t>
      </w:r>
      <w:r w:rsidR="00DB4630">
        <w:rPr>
          <w:rFonts w:hint="eastAsia"/>
          <w:rtl/>
        </w:rPr>
        <w:t> </w:t>
      </w:r>
      <w:r w:rsidRPr="00FF1859">
        <w:rPr>
          <w:rFonts w:hint="cs"/>
          <w:rtl/>
        </w:rPr>
        <w:t>يجوز للحكومة أن تفرض حظرا</w:t>
      </w:r>
      <w:r w:rsidR="00844C64">
        <w:rPr>
          <w:rFonts w:hint="cs"/>
          <w:rtl/>
        </w:rPr>
        <w:t>ً</w:t>
      </w:r>
      <w:r w:rsidRPr="00FF1859">
        <w:rPr>
          <w:rFonts w:hint="cs"/>
          <w:rtl/>
        </w:rPr>
        <w:t xml:space="preserve"> أو تضع سقفا</w:t>
      </w:r>
      <w:r w:rsidR="00844C64">
        <w:rPr>
          <w:rFonts w:hint="cs"/>
          <w:rtl/>
        </w:rPr>
        <w:t>ً</w:t>
      </w:r>
      <w:r w:rsidRPr="00FF1859">
        <w:rPr>
          <w:rFonts w:hint="cs"/>
          <w:rtl/>
        </w:rPr>
        <w:t xml:space="preserve"> لهذا الإنفاق. </w:t>
      </w:r>
      <w:r w:rsidR="00BC1596">
        <w:rPr>
          <w:rFonts w:hint="cs"/>
          <w:rtl/>
        </w:rPr>
        <w:t>انظر</w:t>
      </w:r>
      <w:r w:rsidRPr="00FF1859">
        <w:rPr>
          <w:rFonts w:hint="cs"/>
          <w:rtl/>
        </w:rPr>
        <w:t xml:space="preserve"> قضية </w:t>
      </w:r>
      <w:r w:rsidRPr="00FF1859">
        <w:rPr>
          <w:rFonts w:hint="cs"/>
          <w:i/>
          <w:iCs/>
          <w:rtl/>
        </w:rPr>
        <w:t>المواطنون المتحدون ضد لجنة الانتخابات الاتحادية</w:t>
      </w:r>
      <w:r w:rsidRPr="00FF1859">
        <w:rPr>
          <w:rFonts w:hint="cs"/>
          <w:rtl/>
        </w:rPr>
        <w:t xml:space="preserve"> </w:t>
      </w:r>
      <w:r w:rsidRPr="00FF1859">
        <w:t>130 S. Ct. 876 (2010)</w:t>
      </w:r>
      <w:r w:rsidRPr="00FF1859">
        <w:rPr>
          <w:rFonts w:hint="cs"/>
          <w:rtl/>
        </w:rPr>
        <w:t>). ورأت المحكمة أن هذه النفقات يجوز تنظيمها عبر اشتراط الإفصاح وإخلاء الذمة، اللذين ليس لهما أثر قمعي على التعبير. ومنذئذ والقانون (قانون الإفصاح) يُعرض على الكونغرس للنص على الإفصاح عن هذه المساهمات الانتخابية تجسيداً للشفافية أمام الجمهور الأمريكي.</w:t>
      </w:r>
    </w:p>
    <w:p w:rsidR="00222407" w:rsidRPr="00FF1859" w:rsidRDefault="00DB4630" w:rsidP="00DB4630">
      <w:pPr>
        <w:pStyle w:val="H4GA"/>
        <w:rPr>
          <w:rFonts w:hint="cs"/>
          <w:rtl/>
        </w:rPr>
      </w:pPr>
      <w:r>
        <w:rPr>
          <w:rFonts w:hint="cs"/>
          <w:rtl/>
        </w:rPr>
        <w:tab/>
      </w:r>
      <w:r w:rsidR="00222407" w:rsidRPr="00FF1859">
        <w:rPr>
          <w:rFonts w:hint="cs"/>
          <w:rtl/>
        </w:rPr>
        <w:t>(ب)</w:t>
      </w:r>
      <w:r w:rsidR="00222407" w:rsidRPr="00FF1859">
        <w:rPr>
          <w:rFonts w:hint="cs"/>
          <w:rtl/>
        </w:rPr>
        <w:tab/>
        <w:t>تنظيم الجهاز التنفيذي، والجهاز التشريعي والجهاز القضائي</w:t>
      </w:r>
    </w:p>
    <w:p w:rsidR="00222407" w:rsidRPr="00FF1859" w:rsidRDefault="00222407" w:rsidP="00DB4630">
      <w:pPr>
        <w:pStyle w:val="SingleTxtGA"/>
        <w:rPr>
          <w:rFonts w:hint="cs"/>
          <w:rtl/>
        </w:rPr>
      </w:pPr>
      <w:r w:rsidRPr="00FF1859">
        <w:rPr>
          <w:rFonts w:hint="cs"/>
          <w:rtl/>
        </w:rPr>
        <w:t>40-</w:t>
      </w:r>
      <w:r w:rsidRPr="00FF1859">
        <w:rPr>
          <w:rFonts w:hint="cs"/>
          <w:rtl/>
        </w:rPr>
        <w:tab/>
      </w:r>
      <w:r w:rsidRPr="00FF1859">
        <w:rPr>
          <w:rFonts w:hint="cs"/>
          <w:b/>
          <w:bCs/>
          <w:rtl/>
        </w:rPr>
        <w:t>الجهاز التنفيذي</w:t>
      </w:r>
      <w:r w:rsidRPr="00FF1859">
        <w:rPr>
          <w:rFonts w:hint="cs"/>
          <w:rtl/>
        </w:rPr>
        <w:t>. على رأس الجهاز التنفيذي للحكومة يوجد الرئيس الذي يجب أن يكون، بموجب الدستور، من مواليد الولايات المتحدة، وأن يبلغ من العمر 35 سنة على الأقل، ومقيما في البلد لمدة 14 سنة على الأقل. وتختار الأحزاب السياسية مرشحي الرئاسة عدة أشهر قبل الانتخابات الرئاسية، التي تجرى كل أربع سنوات (في الأعوام الزوجية المنقسمة على أربعة) في أول يوم ثلاثاء يلي أول يوم اثنين من شهر تشرين الثاني/نوفمبر.</w:t>
      </w:r>
    </w:p>
    <w:p w:rsidR="00222407" w:rsidRPr="00FF1859" w:rsidRDefault="00222407" w:rsidP="00DB4630">
      <w:pPr>
        <w:pStyle w:val="SingleTxtGA"/>
        <w:rPr>
          <w:rFonts w:hint="cs"/>
          <w:rtl/>
        </w:rPr>
      </w:pPr>
      <w:r w:rsidRPr="00FF1859">
        <w:rPr>
          <w:rFonts w:hint="cs"/>
          <w:rtl/>
        </w:rPr>
        <w:t>41-</w:t>
      </w:r>
      <w:r w:rsidRPr="00FF1859">
        <w:rPr>
          <w:rFonts w:hint="cs"/>
          <w:rtl/>
        </w:rPr>
        <w:tab/>
        <w:t>و</w:t>
      </w:r>
      <w:r w:rsidR="009B2EE1">
        <w:rPr>
          <w:rFonts w:hint="cs"/>
          <w:rtl/>
        </w:rPr>
        <w:t>وفقاً</w:t>
      </w:r>
      <w:r w:rsidR="007B086D">
        <w:rPr>
          <w:rFonts w:hint="cs"/>
          <w:rtl/>
        </w:rPr>
        <w:t xml:space="preserve"> للدستور، يجب على الرئيس</w:t>
      </w:r>
      <w:r w:rsidRPr="00FF1859">
        <w:rPr>
          <w:rFonts w:hint="cs"/>
          <w:rtl/>
        </w:rPr>
        <w:t xml:space="preserve"> </w:t>
      </w:r>
      <w:r w:rsidR="009B2EE1">
        <w:rPr>
          <w:rtl/>
        </w:rPr>
        <w:t>"</w:t>
      </w:r>
      <w:r w:rsidRPr="00FF1859">
        <w:rPr>
          <w:rFonts w:hint="cs"/>
          <w:rtl/>
        </w:rPr>
        <w:t>أن يحرص على تنفيذ القوانين بأمانة</w:t>
      </w:r>
      <w:r w:rsidR="009B2EE1">
        <w:rPr>
          <w:rtl/>
        </w:rPr>
        <w:t>"</w:t>
      </w:r>
      <w:r w:rsidRPr="00FF1859">
        <w:rPr>
          <w:rFonts w:hint="cs"/>
          <w:rtl/>
        </w:rPr>
        <w:t>. ومن أجل الاضطلاع بهذه المسؤولية، يرأس الرئيس الجهاز التنفيذي للحكومة، بسلطات إدارية لتسيير الشؤون الوطنية وأعمال الحكومة الاتحادية. وللرئيس أن يصدر تعليمات تسمى أوامر تنفيذية، ملزمة للوكالات الاتحادية. وبصفة الرئيس قائدا</w:t>
      </w:r>
      <w:r w:rsidR="00844C64">
        <w:rPr>
          <w:rFonts w:hint="cs"/>
          <w:rtl/>
        </w:rPr>
        <w:t>ً</w:t>
      </w:r>
      <w:r w:rsidRPr="00FF1859">
        <w:rPr>
          <w:rFonts w:hint="cs"/>
          <w:rtl/>
        </w:rPr>
        <w:t xml:space="preserve"> أعلى للقوات المسلحة للولايات المتحدة، يجوز له </w:t>
      </w:r>
      <w:r w:rsidR="009B2EE1">
        <w:rPr>
          <w:rFonts w:hint="cs"/>
          <w:rtl/>
        </w:rPr>
        <w:t>أيضاً</w:t>
      </w:r>
      <w:r w:rsidRPr="00FF1859">
        <w:rPr>
          <w:rFonts w:hint="cs"/>
          <w:rtl/>
        </w:rPr>
        <w:t xml:space="preserve"> أن يستدعي وحدات الحرس القومي التابعة للولايات للالتحاق بالخدمة الاتحادية. ويجوز للكونغرس أن يمنح بموجب القانون للرئيس أو الوكالات الاتحادية سلطات إدارية لإصدار قوانين وأنظمة </w:t>
      </w:r>
      <w:r w:rsidR="009B2EE1">
        <w:rPr>
          <w:rFonts w:hint="cs"/>
          <w:rtl/>
        </w:rPr>
        <w:t>وفقاً</w:t>
      </w:r>
      <w:r w:rsidRPr="00FF1859">
        <w:rPr>
          <w:rFonts w:hint="cs"/>
          <w:rtl/>
        </w:rPr>
        <w:t xml:space="preserve"> لمعايير منصوص عليها في تلك القوانين. وقد تكون هذه السلطات في زمن الحرب أو حالة الطوارئ الوطنية أوسع نطاقا</w:t>
      </w:r>
      <w:r w:rsidR="00844C64">
        <w:rPr>
          <w:rFonts w:hint="cs"/>
          <w:rtl/>
        </w:rPr>
        <w:t>ً</w:t>
      </w:r>
      <w:r w:rsidRPr="00FF1859">
        <w:rPr>
          <w:rFonts w:hint="cs"/>
          <w:rtl/>
        </w:rPr>
        <w:t xml:space="preserve"> مما هي عليه في وقت السلم. </w:t>
      </w:r>
    </w:p>
    <w:p w:rsidR="00222407" w:rsidRPr="00FF1859" w:rsidRDefault="00222407" w:rsidP="00DB4630">
      <w:pPr>
        <w:pStyle w:val="SingleTxtGA"/>
        <w:rPr>
          <w:rFonts w:hint="cs"/>
          <w:rtl/>
        </w:rPr>
      </w:pPr>
      <w:r w:rsidRPr="00FF1859">
        <w:rPr>
          <w:rFonts w:hint="cs"/>
          <w:rtl/>
        </w:rPr>
        <w:t>42-</w:t>
      </w:r>
      <w:r w:rsidRPr="00FF1859">
        <w:rPr>
          <w:rFonts w:hint="cs"/>
          <w:rtl/>
        </w:rPr>
        <w:tab/>
        <w:t xml:space="preserve">ويختار الرئيس جميع رؤساء الوزارات والوكالات التنفيذية، رهنا بمصادقة مجلس الشيوخ، ويختار </w:t>
      </w:r>
      <w:r w:rsidR="009B2EE1">
        <w:rPr>
          <w:rFonts w:hint="cs"/>
          <w:rtl/>
        </w:rPr>
        <w:t>أيضاً</w:t>
      </w:r>
      <w:r w:rsidRPr="00FF1859">
        <w:rPr>
          <w:rFonts w:hint="cs"/>
          <w:rtl/>
        </w:rPr>
        <w:t xml:space="preserve"> مئات من كبار المسؤولين الاتحاديين الآخرين، يخضع العديد منهم لمصادقة مجلس الشيوخ. بيد أن الغالبية العظمى من الموظفين الحكوميين يُختارون عبر نظام الخدمة المدنية، الذي يقوم على القدرة والكفاءة في التعيين والترقية بدلا</w:t>
      </w:r>
      <w:r w:rsidR="00844C64">
        <w:rPr>
          <w:rFonts w:hint="cs"/>
          <w:rtl/>
        </w:rPr>
        <w:t>ً</w:t>
      </w:r>
      <w:r w:rsidRPr="00FF1859">
        <w:rPr>
          <w:rFonts w:hint="cs"/>
          <w:rtl/>
        </w:rPr>
        <w:t xml:space="preserve"> من الانتماء السياسي.</w:t>
      </w:r>
    </w:p>
    <w:p w:rsidR="00222407" w:rsidRPr="00FF1859" w:rsidRDefault="00222407" w:rsidP="00DB4630">
      <w:pPr>
        <w:pStyle w:val="SingleTxtGA"/>
        <w:rPr>
          <w:rFonts w:hint="cs"/>
          <w:rtl/>
        </w:rPr>
      </w:pPr>
      <w:r w:rsidRPr="00FF1859">
        <w:rPr>
          <w:rFonts w:hint="cs"/>
          <w:rtl/>
        </w:rPr>
        <w:t>43-</w:t>
      </w:r>
      <w:r w:rsidRPr="00FF1859">
        <w:rPr>
          <w:rFonts w:hint="cs"/>
          <w:rtl/>
        </w:rPr>
        <w:tab/>
        <w:t>وبموجب الدستور، يعد الرئيس المسؤول الاتحادي الأول عن علاقات الولايات المتحدة بالبلدان الأجنبي</w:t>
      </w:r>
      <w:r w:rsidR="001D024A">
        <w:rPr>
          <w:rFonts w:hint="cs"/>
          <w:rtl/>
        </w:rPr>
        <w:t xml:space="preserve">ة. ومن هذا المنطلق يكون الرئيس </w:t>
      </w:r>
      <w:r w:rsidR="009B2EE1">
        <w:rPr>
          <w:rtl/>
        </w:rPr>
        <w:t>"</w:t>
      </w:r>
      <w:r w:rsidRPr="00FF1859">
        <w:rPr>
          <w:rFonts w:hint="cs"/>
          <w:rtl/>
        </w:rPr>
        <w:t>رئيس الحكومة</w:t>
      </w:r>
      <w:r w:rsidR="009B2EE1">
        <w:rPr>
          <w:rtl/>
        </w:rPr>
        <w:t>"</w:t>
      </w:r>
      <w:r w:rsidR="007B086D">
        <w:rPr>
          <w:rFonts w:hint="cs"/>
          <w:rtl/>
        </w:rPr>
        <w:t xml:space="preserve"> و</w:t>
      </w:r>
      <w:r w:rsidR="009B2EE1">
        <w:rPr>
          <w:rtl/>
        </w:rPr>
        <w:t>"</w:t>
      </w:r>
      <w:r w:rsidRPr="00FF1859">
        <w:rPr>
          <w:rFonts w:hint="cs"/>
          <w:rtl/>
        </w:rPr>
        <w:t>رئيس الدولة</w:t>
      </w:r>
      <w:r w:rsidR="009B2EE1">
        <w:rPr>
          <w:rtl/>
        </w:rPr>
        <w:t>"</w:t>
      </w:r>
      <w:r w:rsidRPr="00FF1859">
        <w:rPr>
          <w:rFonts w:hint="cs"/>
          <w:rtl/>
        </w:rPr>
        <w:t xml:space="preserve"> في آن واحد. ويعين الرؤساء السفراء، والوزراء والقناصل، رهنا</w:t>
      </w:r>
      <w:r w:rsidR="00844C64">
        <w:rPr>
          <w:rFonts w:hint="cs"/>
          <w:rtl/>
        </w:rPr>
        <w:t>ً</w:t>
      </w:r>
      <w:r w:rsidRPr="00FF1859">
        <w:rPr>
          <w:rFonts w:hint="cs"/>
          <w:rtl/>
        </w:rPr>
        <w:t xml:space="preserve"> بمصادقة مجلس الشيوخ، ويستقبلون السفراء الأجانب وغيرهم من المسؤولين الحكوميين. وإلى جانب وزير الخارجية، يدير الرئيس جميع الاتصالات الرسمية مع الحكومات الأجنبية. و</w:t>
      </w:r>
      <w:r w:rsidR="00A62DF1">
        <w:rPr>
          <w:rFonts w:hint="cs"/>
          <w:rtl/>
        </w:rPr>
        <w:t>أحياناً</w:t>
      </w:r>
      <w:r w:rsidRPr="00FF1859">
        <w:rPr>
          <w:rFonts w:hint="cs"/>
          <w:rtl/>
        </w:rPr>
        <w:t xml:space="preserve"> يشارك الرئيس شخصيا</w:t>
      </w:r>
      <w:r w:rsidR="00996DF9">
        <w:rPr>
          <w:rFonts w:hint="cs"/>
          <w:rtl/>
        </w:rPr>
        <w:t>ً</w:t>
      </w:r>
      <w:r w:rsidRPr="00FF1859">
        <w:rPr>
          <w:rFonts w:hint="cs"/>
          <w:rtl/>
        </w:rPr>
        <w:t xml:space="preserve"> في مؤتمرات القمة حيث يلتق</w:t>
      </w:r>
      <w:r w:rsidR="00DB4630">
        <w:rPr>
          <w:rFonts w:hint="cs"/>
          <w:rtl/>
        </w:rPr>
        <w:t>ي</w:t>
      </w:r>
      <w:r w:rsidRPr="00FF1859">
        <w:rPr>
          <w:rFonts w:hint="cs"/>
          <w:rtl/>
        </w:rPr>
        <w:t xml:space="preserve"> رؤساء الحكومات من أجل التشاور بشكل مباشر.</w:t>
      </w:r>
    </w:p>
    <w:p w:rsidR="00222407" w:rsidRPr="00FF1859" w:rsidRDefault="00222407" w:rsidP="00DB4630">
      <w:pPr>
        <w:pStyle w:val="SingleTxtGA"/>
        <w:rPr>
          <w:rFonts w:hint="cs"/>
          <w:rtl/>
        </w:rPr>
      </w:pPr>
      <w:r w:rsidRPr="00FF1859">
        <w:rPr>
          <w:rFonts w:hint="cs"/>
          <w:rtl/>
        </w:rPr>
        <w:t>44-</w:t>
      </w:r>
      <w:r w:rsidRPr="00FF1859">
        <w:rPr>
          <w:rFonts w:hint="cs"/>
          <w:rtl/>
        </w:rPr>
        <w:tab/>
        <w:t>ومن خلال وزارة الخارجية، يعد الرئيس مسؤولا</w:t>
      </w:r>
      <w:r w:rsidR="00DB4630">
        <w:rPr>
          <w:rFonts w:hint="cs"/>
          <w:rtl/>
        </w:rPr>
        <w:t>ً</w:t>
      </w:r>
      <w:r w:rsidRPr="00FF1859">
        <w:rPr>
          <w:rFonts w:hint="cs"/>
          <w:rtl/>
        </w:rPr>
        <w:t xml:space="preserve"> عن حماية مواطني الولايات المتحدة في الخارج. ويقرر الرؤساء بشأن الاعتراف بالدول الجديدة والحكومات الجديدة، ويتفاوضون بشأن معاهدات مع بلدان أخرى، حيث تصبح ملزمة للولايات المتحدة عندما يعطي مجلس الشيوخ رأيه وموافقته بأغلبية ثلثي الأعضاء الحاضرين والمصوتين. واستنادا</w:t>
      </w:r>
      <w:r w:rsidR="00844C64">
        <w:rPr>
          <w:rFonts w:hint="cs"/>
          <w:rtl/>
        </w:rPr>
        <w:t>ً</w:t>
      </w:r>
      <w:r w:rsidRPr="00FF1859">
        <w:rPr>
          <w:rFonts w:hint="cs"/>
          <w:rtl/>
        </w:rPr>
        <w:t xml:space="preserve"> إلى السلطة القانونية وكذا إلى السلطات الدستورية الأصلية، يجوز للرئيس </w:t>
      </w:r>
      <w:r w:rsidR="009B2EE1">
        <w:rPr>
          <w:rFonts w:hint="cs"/>
          <w:rtl/>
        </w:rPr>
        <w:t>أيضاً</w:t>
      </w:r>
      <w:r w:rsidRPr="00FF1859">
        <w:rPr>
          <w:rFonts w:hint="cs"/>
          <w:rtl/>
        </w:rPr>
        <w:t xml:space="preserve"> أن يتفاوض مع السلطات الأجنبية بشأن اتفاقات تنفيذية لا تخضع إلى رأي مجلس الشيوخ وموافقته.</w:t>
      </w:r>
    </w:p>
    <w:p w:rsidR="00222407" w:rsidRPr="00FF1859" w:rsidRDefault="00DB4630" w:rsidP="00DB4630">
      <w:pPr>
        <w:pStyle w:val="SingleTxtGA"/>
        <w:rPr>
          <w:rFonts w:hint="cs"/>
          <w:rtl/>
        </w:rPr>
      </w:pPr>
      <w:r>
        <w:rPr>
          <w:rFonts w:hint="cs"/>
          <w:rtl/>
        </w:rPr>
        <w:t>45-</w:t>
      </w:r>
      <w:r>
        <w:rPr>
          <w:rFonts w:hint="cs"/>
          <w:rtl/>
        </w:rPr>
        <w:tab/>
        <w:t xml:space="preserve">ورغم أن الدستور ينص على أن </w:t>
      </w:r>
      <w:r w:rsidR="009B2EE1">
        <w:rPr>
          <w:rtl/>
        </w:rPr>
        <w:t>"</w:t>
      </w:r>
      <w:r w:rsidR="00222407" w:rsidRPr="00FF1859">
        <w:rPr>
          <w:rFonts w:hint="cs"/>
          <w:rtl/>
        </w:rPr>
        <w:t>جميع السلطات التشريعية</w:t>
      </w:r>
      <w:r w:rsidR="009B2EE1">
        <w:rPr>
          <w:rtl/>
        </w:rPr>
        <w:t>"</w:t>
      </w:r>
      <w:r w:rsidR="00222407" w:rsidRPr="00FF1859">
        <w:rPr>
          <w:rFonts w:hint="cs"/>
          <w:rtl/>
        </w:rPr>
        <w:t xml:space="preserve"> تؤول إلى الكونغرس، قد يكون للرئيس </w:t>
      </w:r>
      <w:r w:rsidR="009B2EE1">
        <w:rPr>
          <w:rFonts w:hint="cs"/>
          <w:rtl/>
        </w:rPr>
        <w:t>أيضاً</w:t>
      </w:r>
      <w:r w:rsidR="00222407" w:rsidRPr="00FF1859">
        <w:rPr>
          <w:rFonts w:hint="cs"/>
          <w:rtl/>
        </w:rPr>
        <w:t xml:space="preserve"> دور كبير في العملية التشريعية. ذلك أن للرئيس أن يعترض على أي مشروع قانون يقره مجلس الشيوخ، وما لم يُنقض الاعتراض بأغلبية ثلثي أصوات المجلسين، لا</w:t>
      </w:r>
      <w:r>
        <w:rPr>
          <w:rFonts w:hint="eastAsia"/>
          <w:rtl/>
        </w:rPr>
        <w:t> </w:t>
      </w:r>
      <w:r w:rsidR="00222407" w:rsidRPr="00FF1859">
        <w:rPr>
          <w:rFonts w:hint="cs"/>
          <w:rtl/>
        </w:rPr>
        <w:t>يصبح المشروع قانوناً. وتُصاغ معظم التشريعات التي يتناولها الكونغرس بمبادرة من الجهاز التن</w:t>
      </w:r>
      <w:r w:rsidR="007B086D">
        <w:rPr>
          <w:rFonts w:hint="cs"/>
          <w:rtl/>
        </w:rPr>
        <w:t>فيذي. وفي خطاب الرئيس السنوي عن</w:t>
      </w:r>
      <w:r w:rsidR="00222407" w:rsidRPr="00FF1859">
        <w:rPr>
          <w:rFonts w:hint="cs"/>
          <w:rtl/>
        </w:rPr>
        <w:t xml:space="preserve"> </w:t>
      </w:r>
      <w:r w:rsidR="009B2EE1">
        <w:rPr>
          <w:rtl/>
        </w:rPr>
        <w:t>"</w:t>
      </w:r>
      <w:r w:rsidR="00222407" w:rsidRPr="00FF1859">
        <w:rPr>
          <w:rFonts w:hint="cs"/>
          <w:rtl/>
        </w:rPr>
        <w:t>حالة الاتحاد</w:t>
      </w:r>
      <w:r w:rsidR="009B2EE1">
        <w:rPr>
          <w:rtl/>
        </w:rPr>
        <w:t>"</w:t>
      </w:r>
      <w:r w:rsidR="00222407" w:rsidRPr="00FF1859">
        <w:rPr>
          <w:rFonts w:hint="cs"/>
          <w:rtl/>
        </w:rPr>
        <w:t xml:space="preserve"> وفي كلمات خاصة أخرى موجهة إلى الكونغرس، يجوز للرئيس أن يقترح قانونا يراه لازماً. وللرئيس سلطة دعوة الكونغرس إلى دورة استثنائية. وعلاوة على ذلك، يستطيع الرئيس، بص</w:t>
      </w:r>
      <w:r>
        <w:rPr>
          <w:rFonts w:hint="cs"/>
          <w:rtl/>
        </w:rPr>
        <w:t>ف</w:t>
      </w:r>
      <w:r w:rsidR="00222407" w:rsidRPr="00FF1859">
        <w:rPr>
          <w:rFonts w:hint="cs"/>
          <w:rtl/>
        </w:rPr>
        <w:t>ته رئيسا</w:t>
      </w:r>
      <w:r>
        <w:rPr>
          <w:rFonts w:hint="cs"/>
          <w:rtl/>
        </w:rPr>
        <w:t>ً</w:t>
      </w:r>
      <w:r w:rsidR="00222407" w:rsidRPr="00FF1859">
        <w:rPr>
          <w:rFonts w:hint="cs"/>
          <w:rtl/>
        </w:rPr>
        <w:t xml:space="preserve"> لحزب سياسي ورئيسا</w:t>
      </w:r>
      <w:r>
        <w:rPr>
          <w:rFonts w:hint="cs"/>
          <w:rtl/>
        </w:rPr>
        <w:t>ً</w:t>
      </w:r>
      <w:r w:rsidR="00222407" w:rsidRPr="00FF1859">
        <w:rPr>
          <w:rFonts w:hint="cs"/>
          <w:rtl/>
        </w:rPr>
        <w:t xml:space="preserve"> تنفيذيا لحكومة الولايات المتحدة، أن يؤثر في الرأي العام وبالتالي التأثير في مسار التشريع داخل الكونغرس.</w:t>
      </w:r>
    </w:p>
    <w:p w:rsidR="00222407" w:rsidRPr="00FF1859" w:rsidRDefault="00222407" w:rsidP="00DB4630">
      <w:pPr>
        <w:pStyle w:val="SingleTxtGA"/>
        <w:rPr>
          <w:rFonts w:hint="cs"/>
          <w:rtl/>
        </w:rPr>
      </w:pPr>
      <w:r w:rsidRPr="00FF1859">
        <w:rPr>
          <w:rFonts w:hint="cs"/>
          <w:rtl/>
        </w:rPr>
        <w:t>46-</w:t>
      </w:r>
      <w:r w:rsidRPr="00FF1859">
        <w:rPr>
          <w:rFonts w:hint="cs"/>
          <w:rtl/>
        </w:rPr>
        <w:tab/>
        <w:t xml:space="preserve">ويعين الرئيس القضاة الاتحاديين </w:t>
      </w:r>
      <w:r w:rsidR="009B2EE1">
        <w:rPr>
          <w:rFonts w:hint="cs"/>
          <w:rtl/>
        </w:rPr>
        <w:t>أيضاً</w:t>
      </w:r>
      <w:r w:rsidRPr="00FF1859">
        <w:rPr>
          <w:rFonts w:hint="cs"/>
          <w:rtl/>
        </w:rPr>
        <w:t>، بمن فيهم قضاة المحكمة العليا، رهنا</w:t>
      </w:r>
      <w:r w:rsidR="00844C64">
        <w:rPr>
          <w:rFonts w:hint="cs"/>
          <w:rtl/>
        </w:rPr>
        <w:t>ً</w:t>
      </w:r>
      <w:r w:rsidRPr="00FF1859">
        <w:rPr>
          <w:rFonts w:hint="cs"/>
          <w:rtl/>
        </w:rPr>
        <w:t xml:space="preserve"> بمصادقة مجلس الشيوخ. وللرئيس سلطة منح عفو كامل أو مشروط لأي شخص مدان بانتهاك قانون اتحادي، إلا في حالة بدء إجراءات العزل. وتشمل سلطة العفو سلطة تقليص فترات السجن وتخفيض الغرامات.</w:t>
      </w:r>
    </w:p>
    <w:p w:rsidR="00222407" w:rsidRPr="00FF1859" w:rsidRDefault="00222407" w:rsidP="00DB4630">
      <w:pPr>
        <w:pStyle w:val="SingleTxtGA"/>
        <w:rPr>
          <w:rFonts w:hint="cs"/>
          <w:rtl/>
        </w:rPr>
      </w:pPr>
      <w:r w:rsidRPr="00FF1859">
        <w:rPr>
          <w:rFonts w:hint="cs"/>
          <w:rtl/>
        </w:rPr>
        <w:t>47-</w:t>
      </w:r>
      <w:r w:rsidRPr="00FF1859">
        <w:rPr>
          <w:rFonts w:hint="cs"/>
          <w:rtl/>
        </w:rPr>
        <w:tab/>
        <w:t>أما الإجراءات اليومية لإنفاذ القوانين الاتحادية وإدارتها فهي في أيدي مختلف الوزارات التنفيذية التي ينشئها الكونغرس لمعالجة مجالات محددة من الشؤون القومية والدولية. ويشكل رؤساء الوزارات الرئيسية، الذين يختارهم الرئيس ويوافق عليهم مجلس الشيوخ، مجلساً للمستشارين يعرف عادة بحكومة الرئيس. وتعد هذه الحكومة هيئة استشارية غير رسمية، لا ينص عليها الدستور. وفي الإدارة الحالية، يتشكل أعضاء الحكومة من الرئيس، ونائب الرئيس، وكتاب الدولة في الوزارات الأربع عشرة وهي: الزراعة، والتجارة، والدفاع، والتعليم، والطاقة، والصحة والخدمات البشرية، والأمن الداخلي، والإسكان والتنمية الحضرية، والداخلية، والعمل، والخارجية، والنقل، والخزانة (المالية)، وشؤون قدماء المحاربين، إضافة إلى المدعي العام، الذي يرأس وزارة العدل. وتشمل بعض الوزارات التنفيذية وكالات تابعة كبرى، مثل إدارة الطيران الاتحادي (وزارة النقل)، ومكتب التحقيقات الاتحادي (وزارة العدل)، ومكتب شؤون الهنود ودائرة المنتزهات القومية (وزارة الداخلية). وتتضمن وزارة الأمن القومي التي أنشئت بموجب قانون الأمن الداخلي لعام 2002، عددا</w:t>
      </w:r>
      <w:r w:rsidR="00844C64">
        <w:rPr>
          <w:rFonts w:hint="cs"/>
          <w:rtl/>
        </w:rPr>
        <w:t>ً</w:t>
      </w:r>
      <w:r w:rsidRPr="00FF1859">
        <w:rPr>
          <w:rFonts w:hint="cs"/>
          <w:rtl/>
        </w:rPr>
        <w:t xml:space="preserve"> من الوكالات الكبرى، من قبيل إدارة أمن النقل ووكالة إنفاذ قوانين الهجرة والجمارك.</w:t>
      </w:r>
    </w:p>
    <w:p w:rsidR="00222407" w:rsidRPr="00FF1859" w:rsidRDefault="00222407" w:rsidP="00DB4630">
      <w:pPr>
        <w:pStyle w:val="SingleTxtGA"/>
        <w:rPr>
          <w:rFonts w:hint="cs"/>
          <w:rtl/>
        </w:rPr>
      </w:pPr>
      <w:r w:rsidRPr="00FF1859">
        <w:rPr>
          <w:rFonts w:hint="cs"/>
          <w:rtl/>
        </w:rPr>
        <w:t>48-</w:t>
      </w:r>
      <w:r w:rsidRPr="00FF1859">
        <w:rPr>
          <w:rFonts w:hint="cs"/>
          <w:rtl/>
        </w:rPr>
        <w:tab/>
        <w:t xml:space="preserve">وبالإضافة إلى الوزارات التنفيذية الخمس عشرة، تشمل حكومة الرئيس </w:t>
      </w:r>
      <w:r w:rsidR="009B2EE1">
        <w:rPr>
          <w:rFonts w:hint="cs"/>
          <w:rtl/>
        </w:rPr>
        <w:t>أيضاً</w:t>
      </w:r>
      <w:r w:rsidRPr="00FF1859">
        <w:rPr>
          <w:rFonts w:hint="cs"/>
          <w:rtl/>
        </w:rPr>
        <w:t xml:space="preserve"> رؤساء عدد من المنظمات الحكومية الأخرى. وهؤلاء الرؤساء في الإدارة الحالية هم: رئيس مجلس المستشارين الاقتصاديين، ومدير وكالة حماية البيئة، ومدير مكتب الإدارة والميزانية، والممثل التجاري للولايات المتحدة، وسفير الولايات المتحدة لدى الأمم المتحدة، وكبير موظفي الولايات المتحدة. ويشمل المكتب التنفيذي للرئيس بعض المنظمات الأخرى من قبيل مكتب السياسة العلمية والتكنولوجية، والمجلس المعني بالنوعية البيئية.</w:t>
      </w:r>
    </w:p>
    <w:p w:rsidR="00222407" w:rsidRPr="00DB4630" w:rsidRDefault="00222407" w:rsidP="00DB4630">
      <w:pPr>
        <w:pStyle w:val="SingleTxtGA"/>
        <w:rPr>
          <w:rFonts w:hint="cs"/>
          <w:spacing w:val="-2"/>
          <w:rtl/>
        </w:rPr>
      </w:pPr>
      <w:r w:rsidRPr="00FF1859">
        <w:rPr>
          <w:rFonts w:hint="cs"/>
          <w:rtl/>
        </w:rPr>
        <w:t>49-</w:t>
      </w:r>
      <w:r w:rsidRPr="00FF1859">
        <w:rPr>
          <w:rFonts w:hint="cs"/>
          <w:rtl/>
        </w:rPr>
        <w:tab/>
        <w:t>وبالإضافة إلى الوزارات التنفيذية، هناك أزيد من 50 وكالة أخرى داخل الجهاز التنفيذي بمسؤوليات مهمة عن تسيير الحكومة والاقتصاد. وكثيرا</w:t>
      </w:r>
      <w:r w:rsidR="00B857B7">
        <w:rPr>
          <w:rFonts w:hint="cs"/>
          <w:rtl/>
        </w:rPr>
        <w:t>ً</w:t>
      </w:r>
      <w:r w:rsidRPr="00FF1859">
        <w:rPr>
          <w:rFonts w:hint="cs"/>
          <w:rtl/>
        </w:rPr>
        <w:t xml:space="preserve"> ما تدعى هذه المؤسسات بالوكالات المستقلة، لأنها ليست جزءا</w:t>
      </w:r>
      <w:r w:rsidR="00844C64">
        <w:rPr>
          <w:rFonts w:hint="cs"/>
          <w:rtl/>
        </w:rPr>
        <w:t>ً</w:t>
      </w:r>
      <w:r w:rsidRPr="00FF1859">
        <w:rPr>
          <w:rFonts w:hint="cs"/>
          <w:rtl/>
        </w:rPr>
        <w:t xml:space="preserve"> من الوزارات التنفيذية من الناحية التقنية. وبعض هذه </w:t>
      </w:r>
      <w:r w:rsidRPr="00DB4630">
        <w:rPr>
          <w:rFonts w:hint="cs"/>
          <w:spacing w:val="-2"/>
          <w:rtl/>
        </w:rPr>
        <w:t>الوكالات هيئات تنظيمية، بسلطة الإشراف على بعض قطاعات الاقتصاد، من قبيل لجنة الأوراق المالية والبورصة، واللجنة التنظيمية النووية، ولجنة الاتصالات الاتحادية. وتقدم وكالات أخرى خدمات خاصة، إما إلى الحكومة أو إلى الشعب، مثل دائرة بريد الولايات المتحدة، ووكالة الاستخبارات المركزية، ولجنة الانتخابات الاتحادية. وفي معظم الحالات، تكون هذه الوكالات من إنشاء الكونغرس من أجل تناول قضايا مقعدة أكثر من أن يشملها نطاق القانون العادي. وفي المجموع، يستخدم الجهاز التنفيذي حوالي 2.8 مليون موظف مدني.</w:t>
      </w:r>
    </w:p>
    <w:p w:rsidR="00222407" w:rsidRPr="00DB4630" w:rsidRDefault="00222407" w:rsidP="00DB4630">
      <w:pPr>
        <w:pStyle w:val="SingleTxtGA"/>
        <w:rPr>
          <w:rFonts w:hint="cs"/>
          <w:spacing w:val="-2"/>
          <w:rtl/>
        </w:rPr>
      </w:pPr>
      <w:r w:rsidRPr="00DB4630">
        <w:rPr>
          <w:rFonts w:hint="cs"/>
          <w:spacing w:val="-2"/>
          <w:rtl/>
        </w:rPr>
        <w:t>50-</w:t>
      </w:r>
      <w:r w:rsidRPr="00DB4630">
        <w:rPr>
          <w:rFonts w:hint="cs"/>
          <w:spacing w:val="-2"/>
          <w:rtl/>
        </w:rPr>
        <w:tab/>
        <w:t>وتعد وزارة الدفاع مسؤولة عن تقديم القوات العسكرية اللازمة لردع الخصوم المحتملين عن شن الحرب ولحماية أمن الولايات المتحدة. ومن المكونات الرئيسية لهذه القوات الجيش، والبحرية، وسلاح مشاة البحرية، والقوات الجوية. وتحت سلطة الرئيس، يمارس وزير الدفاع السلطة المدنية ويقوم بدور التوجيه والمراقبة في وزارة الدفاع، التي تشمل إدارات منظمة بشكل مستقل للجيش، والبحرية، والقوات الجوية، وقيادة الأركان المشتركة؛ والقيادات الموحدة والمحددة للمقاتلين؛ ومختلف الوكالات التابعة المنشأة لأغراض خاصة. وفي 2011، يوجد حوالي 1.42 مليون فرد عسكري قيد الخدمة منهم 023 206 من النساء.</w:t>
      </w:r>
    </w:p>
    <w:p w:rsidR="00222407" w:rsidRPr="00FF1859" w:rsidRDefault="00222407" w:rsidP="00DB4630">
      <w:pPr>
        <w:pStyle w:val="SingleTxtGA"/>
        <w:rPr>
          <w:rFonts w:hint="cs"/>
          <w:rtl/>
        </w:rPr>
      </w:pPr>
      <w:r w:rsidRPr="00FF1859">
        <w:rPr>
          <w:rFonts w:hint="cs"/>
          <w:rtl/>
        </w:rPr>
        <w:t>51-</w:t>
      </w:r>
      <w:r w:rsidRPr="00FF1859">
        <w:rPr>
          <w:rFonts w:hint="cs"/>
          <w:rtl/>
        </w:rPr>
        <w:tab/>
      </w:r>
      <w:r w:rsidRPr="00FF1859">
        <w:rPr>
          <w:rFonts w:hint="cs"/>
          <w:b/>
          <w:bCs/>
          <w:rtl/>
        </w:rPr>
        <w:t>الجهاز التشريعي</w:t>
      </w:r>
      <w:r w:rsidRPr="00FF1859">
        <w:rPr>
          <w:rFonts w:hint="cs"/>
          <w:rtl/>
        </w:rPr>
        <w:t>. الجهاز التشريعي للحكومة الاتحادية هو الكونغرس، الذي يتألف من غرفتين: مجلس الشيوخ ومجلس النواب. ومن السلطات المخولة للكونغرس بموجب الدستور سلطات الجباية، واقتراض المال، وتنظيم التجارة بين الولايات، وإعلان الحرب. وبالإضافة إلى ذلك، لكل غرفة أن تسير أعضاءها وتقرر نظامها الداخلي. ويستخدم الجهاز التشريعي حوالي 800 30 شخص بما في ذلك الوكالات المتصلة بالجهاز من قبيل مكتبة الكونغرس، ومكتب المحاسب العام، ومكتب المطبعة الحكومية ومكتب ميزانية الكونغرس.</w:t>
      </w:r>
    </w:p>
    <w:p w:rsidR="00222407" w:rsidRPr="00DB4630" w:rsidRDefault="00222407" w:rsidP="00DB4630">
      <w:pPr>
        <w:pStyle w:val="SingleTxtGA"/>
        <w:rPr>
          <w:rFonts w:hint="cs"/>
          <w:spacing w:val="-2"/>
          <w:rtl/>
        </w:rPr>
      </w:pPr>
      <w:r w:rsidRPr="00DB4630">
        <w:rPr>
          <w:rFonts w:hint="cs"/>
          <w:spacing w:val="-2"/>
          <w:rtl/>
        </w:rPr>
        <w:t>52-</w:t>
      </w:r>
      <w:r w:rsidRPr="00DB4630">
        <w:rPr>
          <w:rFonts w:hint="cs"/>
          <w:spacing w:val="-2"/>
          <w:rtl/>
        </w:rPr>
        <w:tab/>
      </w:r>
      <w:r w:rsidRPr="00DB4630">
        <w:rPr>
          <w:rFonts w:hint="cs"/>
          <w:i/>
          <w:iCs/>
          <w:spacing w:val="-2"/>
          <w:rtl/>
        </w:rPr>
        <w:t>مجلس الشيوخ</w:t>
      </w:r>
      <w:r w:rsidRPr="00DB4630">
        <w:rPr>
          <w:rFonts w:hint="cs"/>
          <w:spacing w:val="-2"/>
          <w:rtl/>
        </w:rPr>
        <w:t>. تنتخب كل ولاية عضوين في مجلس الشيوخ. ويجب أن يكون أعضاء مجلس الشيوخ بالغين 30 سنة من العمر، ومقيمين في الولاية التي يُنتخبون منها، ومواطنين للولايات المتحدة منذ تسع سنين على الأقل. وتدوم كل فترة ولاية ست سنوات، وتُرتب فترات الولايات بحيث ينتخب ثلث المجلس كل سنتين. وينظر مجلس الشيوخ ف</w:t>
      </w:r>
      <w:r w:rsidR="007B086D">
        <w:rPr>
          <w:rFonts w:hint="cs"/>
          <w:spacing w:val="-2"/>
          <w:rtl/>
        </w:rPr>
        <w:t>ي التشريعات (المصطلح عليها باسم</w:t>
      </w:r>
      <w:r w:rsidRPr="00DB4630">
        <w:rPr>
          <w:rFonts w:hint="cs"/>
          <w:spacing w:val="-2"/>
          <w:rtl/>
        </w:rPr>
        <w:t xml:space="preserve"> </w:t>
      </w:r>
      <w:r w:rsidR="009B2EE1" w:rsidRPr="00DB4630">
        <w:rPr>
          <w:spacing w:val="-2"/>
          <w:rtl/>
        </w:rPr>
        <w:t>"</w:t>
      </w:r>
      <w:r w:rsidRPr="00DB4630">
        <w:rPr>
          <w:rFonts w:hint="cs"/>
          <w:spacing w:val="-2"/>
          <w:rtl/>
        </w:rPr>
        <w:t>مشاريع القوانين</w:t>
      </w:r>
      <w:r w:rsidR="009B2EE1" w:rsidRPr="00DB4630">
        <w:rPr>
          <w:spacing w:val="-2"/>
          <w:rtl/>
        </w:rPr>
        <w:t>"</w:t>
      </w:r>
      <w:r w:rsidR="007B086D">
        <w:rPr>
          <w:rFonts w:hint="cs"/>
          <w:spacing w:val="-2"/>
          <w:rtl/>
        </w:rPr>
        <w:t xml:space="preserve"> قبل سنها في شكل</w:t>
      </w:r>
      <w:r w:rsidRPr="00DB4630">
        <w:rPr>
          <w:rFonts w:hint="cs"/>
          <w:spacing w:val="-2"/>
          <w:rtl/>
        </w:rPr>
        <w:t xml:space="preserve"> </w:t>
      </w:r>
      <w:r w:rsidR="009B2EE1" w:rsidRPr="00DB4630">
        <w:rPr>
          <w:spacing w:val="-2"/>
          <w:rtl/>
        </w:rPr>
        <w:t>"</w:t>
      </w:r>
      <w:r w:rsidRPr="00DB4630">
        <w:rPr>
          <w:rFonts w:hint="cs"/>
          <w:spacing w:val="-2"/>
          <w:rtl/>
        </w:rPr>
        <w:t>قوانين</w:t>
      </w:r>
      <w:r w:rsidR="009B2EE1" w:rsidRPr="00DB4630">
        <w:rPr>
          <w:spacing w:val="-2"/>
          <w:rtl/>
        </w:rPr>
        <w:t>"</w:t>
      </w:r>
      <w:r w:rsidRPr="00DB4630">
        <w:rPr>
          <w:rFonts w:hint="cs"/>
          <w:spacing w:val="-2"/>
          <w:rtl/>
        </w:rPr>
        <w:t xml:space="preserve">)، عاملاً في إطار لجان قبل التصويت عليها في المجلس بكامل هيئته. وبالإضافة إلى ذلك، من السلطات المخصصة لمجلس الشيوخ سلطة المصادقة على تعيينات الرئيس لكبار المسؤولين والسفراء أو رفضها، وسلطة إعطاء الرأي والموافقة على التصديق على المعاهدات بالتصويت بأغلبية الثلثين. </w:t>
      </w:r>
    </w:p>
    <w:p w:rsidR="00222407" w:rsidRPr="00FF1859" w:rsidRDefault="00222407" w:rsidP="00283852">
      <w:pPr>
        <w:pStyle w:val="SingleTxtG"/>
        <w:bidi/>
        <w:spacing w:before="120" w:line="380" w:lineRule="exact"/>
        <w:rPr>
          <w:rFonts w:hint="cs"/>
          <w:rtl/>
          <w:lang w:val="en-US"/>
        </w:rPr>
      </w:pPr>
      <w:r w:rsidRPr="00FF1859">
        <w:rPr>
          <w:rFonts w:hint="cs"/>
          <w:rtl/>
          <w:lang w:val="en-US"/>
        </w:rPr>
        <w:t>53-</w:t>
      </w:r>
      <w:r w:rsidRPr="00FF1859">
        <w:rPr>
          <w:rFonts w:hint="cs"/>
          <w:rtl/>
          <w:lang w:val="en-US"/>
        </w:rPr>
        <w:tab/>
        <w:t>وينص الدستور على أن يكون نائب رئيس الولايات المتحدة رئيسا لمجلس الشيوخ. ولا</w:t>
      </w:r>
      <w:r w:rsidR="00283852">
        <w:rPr>
          <w:rFonts w:hint="eastAsia"/>
          <w:rtl/>
          <w:lang w:val="en-US"/>
        </w:rPr>
        <w:t> </w:t>
      </w:r>
      <w:r w:rsidRPr="00FF1859">
        <w:rPr>
          <w:rFonts w:hint="cs"/>
          <w:rtl/>
          <w:lang w:val="en-US"/>
        </w:rPr>
        <w:t>يصوت نائب الرئيس، إلا في حالة تعادل الأصوات. ويختار مجلس الشيوخ رئيسا</w:t>
      </w:r>
      <w:r w:rsidR="00283852">
        <w:rPr>
          <w:rFonts w:hint="cs"/>
          <w:rtl/>
          <w:lang w:val="en-US"/>
        </w:rPr>
        <w:t>ً</w:t>
      </w:r>
      <w:r w:rsidRPr="00FF1859">
        <w:rPr>
          <w:rFonts w:hint="cs"/>
          <w:rtl/>
          <w:lang w:val="en-US"/>
        </w:rPr>
        <w:t xml:space="preserve"> مؤقتا</w:t>
      </w:r>
      <w:r w:rsidR="00283852">
        <w:rPr>
          <w:rFonts w:hint="cs"/>
          <w:rtl/>
          <w:lang w:val="en-US"/>
        </w:rPr>
        <w:t>ً</w:t>
      </w:r>
      <w:r w:rsidRPr="00FF1859">
        <w:rPr>
          <w:rFonts w:hint="cs"/>
          <w:rtl/>
          <w:lang w:val="en-US"/>
        </w:rPr>
        <w:t xml:space="preserve"> من حزب الأغلبية لرئاسة المجلس في غياب نائب الرئيس.</w:t>
      </w:r>
    </w:p>
    <w:p w:rsidR="00222407" w:rsidRPr="00FF1859" w:rsidRDefault="00222407" w:rsidP="00DB4630">
      <w:pPr>
        <w:pStyle w:val="SingleTxtGA"/>
        <w:rPr>
          <w:rFonts w:hint="cs"/>
          <w:rtl/>
        </w:rPr>
      </w:pPr>
      <w:r w:rsidRPr="00FF1859">
        <w:rPr>
          <w:rFonts w:hint="cs"/>
          <w:rtl/>
        </w:rPr>
        <w:t>54-</w:t>
      </w:r>
      <w:r w:rsidRPr="00FF1859">
        <w:rPr>
          <w:rFonts w:hint="cs"/>
          <w:rtl/>
        </w:rPr>
        <w:tab/>
      </w:r>
      <w:r w:rsidRPr="00FF1859">
        <w:rPr>
          <w:rFonts w:hint="cs"/>
          <w:i/>
          <w:iCs/>
          <w:rtl/>
        </w:rPr>
        <w:t>مجلس النواب</w:t>
      </w:r>
      <w:r w:rsidRPr="00FF1859">
        <w:rPr>
          <w:rFonts w:hint="cs"/>
          <w:rtl/>
        </w:rPr>
        <w:t>. يُختار أعضاء مجلس النواب البالغ عددهم 435 عضواً بالاقتراع المباشر للناخبين في كل ولاية، حيث يخصص عدد من النواب لكل ولاية على أساس عدد السكان. ويمثل كل نائب دائرة انتخابية واحدة في الكونغرس. ويجب أن يكون النواب بالغين</w:t>
      </w:r>
      <w:r w:rsidR="00DB4630">
        <w:rPr>
          <w:rFonts w:hint="eastAsia"/>
          <w:rtl/>
        </w:rPr>
        <w:t> </w:t>
      </w:r>
      <w:r w:rsidRPr="00FF1859">
        <w:rPr>
          <w:rFonts w:hint="cs"/>
          <w:rtl/>
        </w:rPr>
        <w:t>25 سنة من العمر على الأقل، ومقيمين في الولايات التي يُنتخبون منها، ومواطنين للولايات المتحدة في السابق لمدة لا تقل عن سبع سنوات. وفترة كل ولاية سنتان.</w:t>
      </w:r>
    </w:p>
    <w:p w:rsidR="00222407" w:rsidRPr="00FF1859" w:rsidRDefault="00222407" w:rsidP="00283852">
      <w:pPr>
        <w:pStyle w:val="SingleTxtGA"/>
        <w:rPr>
          <w:rFonts w:hint="cs"/>
          <w:rtl/>
        </w:rPr>
      </w:pPr>
      <w:r w:rsidRPr="00FF1859">
        <w:rPr>
          <w:rFonts w:hint="cs"/>
          <w:rtl/>
        </w:rPr>
        <w:t>55-</w:t>
      </w:r>
      <w:r w:rsidRPr="00FF1859">
        <w:rPr>
          <w:rFonts w:hint="cs"/>
          <w:rtl/>
        </w:rPr>
        <w:tab/>
        <w:t>ويختار مجلس النواب رئيسه، المتحدث باسم المجلس. ويكون المتحدث دائما من الحزب السياسي الحائز على الأغلبية في المجلس. ويعد قادة الحزبين السياسيين في كل مجلس للكونغرس زعيما الأغلبية والأقلية على التوالي، ويساعدهما مراقبا الحزب (</w:t>
      </w:r>
      <w:r w:rsidRPr="00FF1859">
        <w:t>Party whips</w:t>
      </w:r>
      <w:r w:rsidRPr="00FF1859">
        <w:rPr>
          <w:rFonts w:hint="cs"/>
          <w:rtl/>
        </w:rPr>
        <w:t>) اللذ</w:t>
      </w:r>
      <w:r w:rsidR="00283852">
        <w:rPr>
          <w:rFonts w:hint="cs"/>
          <w:rtl/>
        </w:rPr>
        <w:t>ان</w:t>
      </w:r>
      <w:r w:rsidRPr="00FF1859">
        <w:rPr>
          <w:rFonts w:hint="cs"/>
          <w:rtl/>
        </w:rPr>
        <w:t xml:space="preserve"> يحافظان على التواصل بين القيادة وأعضاء المجلس. وتتلقى اللجان الدائمة، التي يختار حزب الأغلبية رؤساءها، المقترحات التشريعية التي يقدمها أعضاء المجلس.</w:t>
      </w:r>
    </w:p>
    <w:p w:rsidR="00222407" w:rsidRPr="00FF1859" w:rsidRDefault="00222407" w:rsidP="00DB4630">
      <w:pPr>
        <w:pStyle w:val="SingleTxtGA"/>
        <w:rPr>
          <w:rFonts w:hint="cs"/>
          <w:rtl/>
        </w:rPr>
      </w:pPr>
      <w:r w:rsidRPr="00FF1859">
        <w:rPr>
          <w:rFonts w:hint="cs"/>
          <w:rtl/>
        </w:rPr>
        <w:t>56-</w:t>
      </w:r>
      <w:r w:rsidRPr="00FF1859">
        <w:rPr>
          <w:rFonts w:hint="cs"/>
          <w:rtl/>
        </w:rPr>
        <w:tab/>
        <w:t>ولأعضاء كل مجلس في الكونغرس سلطة التشريع بشأن أي موضوع، باستثناء مشاريع القوانين المتعلقة بالإيرادات التي يجب أن تقدَّم من مجلس النواب. ويجب أن تُسن القوانين من كلا المجلسين، ولكل مجلس أن يصوت ضد التشريع الذي أقره المجلس الآخر. وكثيرا</w:t>
      </w:r>
      <w:r w:rsidR="00B857B7">
        <w:rPr>
          <w:rFonts w:hint="cs"/>
          <w:rtl/>
        </w:rPr>
        <w:t>ً</w:t>
      </w:r>
      <w:r w:rsidRPr="00FF1859">
        <w:rPr>
          <w:rFonts w:hint="cs"/>
          <w:rtl/>
        </w:rPr>
        <w:t xml:space="preserve"> ما يقتضي الأمر أن تعمل لجنة مؤتمر مؤلفة من أعضاء من كلا المجلسين على إيجاد حل وسط مقبول من المجلسين قبل أن يصبح مشروع القانون قانوناً.</w:t>
      </w:r>
    </w:p>
    <w:p w:rsidR="00222407" w:rsidRPr="00FF1859" w:rsidRDefault="00222407" w:rsidP="00DB4630">
      <w:pPr>
        <w:pStyle w:val="SingleTxtGA"/>
        <w:rPr>
          <w:rFonts w:hint="cs"/>
          <w:rtl/>
        </w:rPr>
      </w:pPr>
      <w:r w:rsidRPr="00FF1859">
        <w:rPr>
          <w:rFonts w:hint="cs"/>
          <w:rtl/>
        </w:rPr>
        <w:t>57-</w:t>
      </w:r>
      <w:r w:rsidRPr="00FF1859">
        <w:rPr>
          <w:rFonts w:hint="cs"/>
          <w:rtl/>
        </w:rPr>
        <w:tab/>
      </w:r>
      <w:r w:rsidRPr="00FF1859">
        <w:rPr>
          <w:rFonts w:hint="cs"/>
          <w:i/>
          <w:iCs/>
          <w:rtl/>
        </w:rPr>
        <w:t>دور اللجان</w:t>
      </w:r>
      <w:r w:rsidRPr="00FF1859">
        <w:rPr>
          <w:rFonts w:hint="cs"/>
          <w:rtl/>
        </w:rPr>
        <w:t>. من الخصائص الرئيسية للكونغرس الدور المسيطر الذي تقوم به اللجان في الإجراءات. وقد اكتسبت اللجان أهميتها الحالية من خلال التطور، لا التخطيط، لأن الدستور لا ينص على إنشائها. وفي الوقت الحاضر، لدى مجلس الشيوخ 16 لجنة دائمة؛ ولدى مجلس النواب 20. ويتقاسم المجلسان عددا</w:t>
      </w:r>
      <w:r w:rsidR="00283852">
        <w:rPr>
          <w:rFonts w:hint="cs"/>
          <w:rtl/>
        </w:rPr>
        <w:t>ً</w:t>
      </w:r>
      <w:r w:rsidRPr="00FF1859">
        <w:rPr>
          <w:rFonts w:hint="cs"/>
          <w:rtl/>
        </w:rPr>
        <w:t xml:space="preserve"> من اللجان المشتركة، مثل اللجنة المشتركة المعنية بالضرائب، ولكل مجلس </w:t>
      </w:r>
      <w:r w:rsidR="009B2EE1">
        <w:rPr>
          <w:rFonts w:hint="cs"/>
          <w:rtl/>
        </w:rPr>
        <w:t>أيضاً</w:t>
      </w:r>
      <w:r w:rsidRPr="00FF1859">
        <w:rPr>
          <w:rFonts w:hint="cs"/>
          <w:rtl/>
        </w:rPr>
        <w:t xml:space="preserve"> عدد من اللجان الخاصة والمختارة. وتختص كل لجنة في مجالات محددة من التشريع والنشاط الحكومي، مثل الشؤون الخارجية، والدفاع، والعمل المصرفي، والزراعة، والتجارة، والمخصصات وغير ذلك من الميادين الأخرى.</w:t>
      </w:r>
    </w:p>
    <w:p w:rsidR="00222407" w:rsidRPr="00FF1859" w:rsidRDefault="00222407" w:rsidP="00DB4630">
      <w:pPr>
        <w:pStyle w:val="SingleTxtGA"/>
        <w:rPr>
          <w:rFonts w:hint="cs"/>
          <w:rtl/>
        </w:rPr>
      </w:pPr>
      <w:r w:rsidRPr="00FF1859">
        <w:rPr>
          <w:rFonts w:hint="cs"/>
          <w:rtl/>
        </w:rPr>
        <w:t>58-</w:t>
      </w:r>
      <w:r w:rsidRPr="00FF1859">
        <w:rPr>
          <w:rFonts w:hint="cs"/>
          <w:rtl/>
        </w:rPr>
        <w:tab/>
        <w:t>ويراقب حزب الأغلبية في كل مجلس عملية اللجان. ويُختار رؤساء اللجان في مؤتمر لأعضاء حزب الأغلبية في ذلك المجلس أو من قبل مجموعات من الأعضاء تعيَّن لذلك الغرض. وتمثل أحزاب الأقلية في اللجان تناسبيا</w:t>
      </w:r>
      <w:r w:rsidR="00283852">
        <w:rPr>
          <w:rFonts w:hint="cs"/>
          <w:rtl/>
        </w:rPr>
        <w:t>ً</w:t>
      </w:r>
      <w:r w:rsidRPr="00FF1859">
        <w:rPr>
          <w:rFonts w:hint="cs"/>
          <w:rtl/>
        </w:rPr>
        <w:t xml:space="preserve"> </w:t>
      </w:r>
      <w:r w:rsidR="009B2EE1">
        <w:rPr>
          <w:rFonts w:hint="cs"/>
          <w:rtl/>
        </w:rPr>
        <w:t>وفقاً</w:t>
      </w:r>
      <w:r w:rsidRPr="00FF1859">
        <w:rPr>
          <w:rFonts w:hint="cs"/>
          <w:rtl/>
        </w:rPr>
        <w:t xml:space="preserve"> لقوتها في كل مجلس.</w:t>
      </w:r>
    </w:p>
    <w:p w:rsidR="00222407" w:rsidRPr="00FF1859" w:rsidRDefault="00222407" w:rsidP="00283852">
      <w:pPr>
        <w:pStyle w:val="SingleTxtGA"/>
        <w:rPr>
          <w:rFonts w:hint="cs"/>
          <w:rtl/>
        </w:rPr>
      </w:pPr>
      <w:r w:rsidRPr="00FF1859">
        <w:rPr>
          <w:rFonts w:hint="cs"/>
          <w:rtl/>
        </w:rPr>
        <w:t>59-</w:t>
      </w:r>
      <w:r w:rsidRPr="00FF1859">
        <w:rPr>
          <w:rFonts w:hint="cs"/>
          <w:rtl/>
        </w:rPr>
        <w:tab/>
        <w:t>وتوضع مشاريع القوانين بأساليب متنوعة. إذ تضع اللجان الدائمة بعضها، وتقدم اللجان الخاصة المنشأة لتناول قضايا تشريعية محددة بعضا منها، ويقترح الرئيس أو مسؤولون آخرون في الجهاز التشريعي البعض الآخر. ويجوز للمواطنين والمنظمات الموجودة خارج الكونغرس أن تقترح على الأعضاء تشريعا، بل يجوز للأعضاء أنفسهم أن يقدموا مشاريع قوانين بصفة فردية. ويجب أن يحظى كل مشروع قانون برعاية عضو واحد على الأقل في المجلس الذي يُقدَّم فيه. وبعد التقديم، تُبعث المشاريع عادة إلى اللجان المعينة، التي قد تبرمج سلسلة من الجلسات العامة لإتاحة المجال لتقديم آراء المؤيدين أو المعارضين للمشروع. وتفتح عملية الجلسات، التي قد تدوم عدة أسابيع أو أشهر، العملية التشريعية أمام مشاركة الجمهور. ويحال معظم المشاريع المقدمة في أي من المجلسين إلى لجنة لدراستها وتقديم توصية بشأنها. وللجنة أن توافق على أي تدبير يحال إليها، أو تنقحه، أو ترفضه أو تتجاهله. ونادرا</w:t>
      </w:r>
      <w:r w:rsidR="00283852">
        <w:rPr>
          <w:rFonts w:hint="cs"/>
          <w:rtl/>
        </w:rPr>
        <w:t>ً</w:t>
      </w:r>
      <w:r w:rsidRPr="00FF1859">
        <w:rPr>
          <w:rFonts w:hint="cs"/>
          <w:rtl/>
        </w:rPr>
        <w:t xml:space="preserve"> ما يصل مشروع قانون إلى منصة مجلس النواب أو الشيوخ دون أن يحظى بموافقة اللجنة أولا</w:t>
      </w:r>
      <w:r w:rsidR="00283852">
        <w:rPr>
          <w:rFonts w:hint="cs"/>
          <w:rtl/>
        </w:rPr>
        <w:t>ً،</w:t>
      </w:r>
      <w:r w:rsidR="00283852">
        <w:rPr>
          <w:rFonts w:hint="eastAsia"/>
          <w:rtl/>
        </w:rPr>
        <w:t> </w:t>
      </w:r>
      <w:r w:rsidRPr="00FF1859">
        <w:rPr>
          <w:rFonts w:hint="cs"/>
          <w:rtl/>
        </w:rPr>
        <w:t>وفي مجلس النواب، يتطلب ملتمس إعفاء لجنة من مشروع قانون توقيع 218 عضوا</w:t>
      </w:r>
      <w:r w:rsidR="00283852">
        <w:rPr>
          <w:rFonts w:hint="cs"/>
          <w:rtl/>
        </w:rPr>
        <w:t>ً</w:t>
      </w:r>
      <w:r w:rsidRPr="00FF1859">
        <w:rPr>
          <w:rFonts w:hint="cs"/>
          <w:rtl/>
        </w:rPr>
        <w:t>؛ أما في مجلس الشيوخ، فتلزم أغلبية جميع الأعضاء لذلك. بيد أنه في الممارسة نادرا ما تحظى ملتمسات الإعفاء بالدعم المطلوب</w:t>
      </w:r>
      <w:r w:rsidR="000F3FBB">
        <w:rPr>
          <w:rFonts w:hint="cs"/>
          <w:rtl/>
        </w:rPr>
        <w:t>.</w:t>
      </w:r>
    </w:p>
    <w:p w:rsidR="00222407" w:rsidRPr="00FF1859" w:rsidRDefault="00222407" w:rsidP="00DB4630">
      <w:pPr>
        <w:pStyle w:val="SingleTxtGA"/>
        <w:spacing w:line="374" w:lineRule="exact"/>
        <w:rPr>
          <w:rFonts w:hint="cs"/>
          <w:rtl/>
        </w:rPr>
      </w:pPr>
      <w:r w:rsidRPr="00FF1859">
        <w:rPr>
          <w:rFonts w:hint="cs"/>
          <w:rtl/>
        </w:rPr>
        <w:t>60-</w:t>
      </w:r>
      <w:r w:rsidRPr="00FF1859">
        <w:rPr>
          <w:rFonts w:hint="cs"/>
          <w:rtl/>
        </w:rPr>
        <w:tab/>
        <w:t>ولما توافق لجنة على مشروع قانون، يجوز عندئذ عرض المشروع على المنصة من أجل نقاش مفتوح. وفي مجلس الشيوخ، تتيح القوانين نقاشا</w:t>
      </w:r>
      <w:r w:rsidR="00115897">
        <w:rPr>
          <w:rFonts w:hint="cs"/>
          <w:rtl/>
        </w:rPr>
        <w:t>ً</w:t>
      </w:r>
      <w:r w:rsidRPr="00FF1859">
        <w:rPr>
          <w:rFonts w:hint="cs"/>
          <w:rtl/>
        </w:rPr>
        <w:t xml:space="preserve"> غير محدود تقريباً. أما في مجلس النواب، وبسبب كثرة عدد الأعضاء، عادة ما تضع لجنة القوانين حدوداً. وعند انتهاء النقاش، يصوت الأعضاء من أجل الموافقة على المشروع، أو إسقاطه، أو جدولته (طرحه جانبا</w:t>
      </w:r>
      <w:r w:rsidR="000F3FBB">
        <w:rPr>
          <w:rFonts w:hint="cs"/>
          <w:rtl/>
        </w:rPr>
        <w:t>ً</w:t>
      </w:r>
      <w:r w:rsidRPr="00FF1859">
        <w:rPr>
          <w:rFonts w:hint="cs"/>
          <w:rtl/>
        </w:rPr>
        <w:t>)، أو إعادته إلى اللجنة. ويُبعث المشروع الذي يوافق عليه مجلس إلى المجلس الآخر من أجل اتخاذ إجراء بشأنه. وفي حالة تعديل المشروع في المجلس الثاني، قد يعود المشروع إلى المجلس الأول للتصويت عليه مرة أخرى، أو قد تحاول لجنة مؤتمر مكونة من أعضاء المجلسين التوفيق بين أوجه الخلاف.</w:t>
      </w:r>
    </w:p>
    <w:p w:rsidR="00222407" w:rsidRPr="00FF1859" w:rsidRDefault="00222407" w:rsidP="00DB4630">
      <w:pPr>
        <w:pStyle w:val="SingleTxtGA"/>
        <w:spacing w:line="374" w:lineRule="exact"/>
        <w:rPr>
          <w:rFonts w:hint="cs"/>
          <w:rtl/>
        </w:rPr>
      </w:pPr>
      <w:r w:rsidRPr="00FF1859">
        <w:rPr>
          <w:rFonts w:hint="cs"/>
          <w:rtl/>
        </w:rPr>
        <w:t>61-</w:t>
      </w:r>
      <w:r w:rsidRPr="00FF1859">
        <w:rPr>
          <w:rFonts w:hint="cs"/>
          <w:rtl/>
        </w:rPr>
        <w:tab/>
        <w:t>ولما يجتاز مشروع القانون كلا المجلسين، يُبعث المشروع إلى الرئيس لاتخاذ إجراء بشأنه. وعموماً يكون للرئيس خيار التوقيع على مشروع القانون، فيصبح قانونا</w:t>
      </w:r>
      <w:r w:rsidR="00115897">
        <w:rPr>
          <w:rFonts w:hint="cs"/>
          <w:rtl/>
        </w:rPr>
        <w:t>ً</w:t>
      </w:r>
      <w:r w:rsidRPr="00FF1859">
        <w:rPr>
          <w:rFonts w:hint="cs"/>
          <w:rtl/>
        </w:rPr>
        <w:t xml:space="preserve"> في هذه الحال، أو نقضه. ولا يصبح مشروع القانون الذي ينقضه الرئيس قانوناً إلا إذا أعيد اعتماده بأغلبية ثلثي المصوتين في كل مجلس. وإذا رفض الرئيس توقيع المشروع أو نقضه، أصبح المشروع قانوناً بدون توقيعه في غضون 10 أيام من توصله بالمشروع (دون احتساب أيام الآحاد). والاستثناء الوحيد من هذه القاعدة هو لما يرفع الكونغرس جلساته بعد إرسال المشروع إلى الرئيس وقبل انقضاء فترة الأيام العشرة؛ وفي هذه الحالة، يبطُل مشروع القانون برفض الرئيس اتخاذ أي إجراء </w:t>
      </w:r>
      <w:r w:rsidR="00DB4630">
        <w:rPr>
          <w:rFonts w:hint="cs"/>
          <w:rtl/>
        </w:rPr>
        <w:t xml:space="preserve">- وتعرف العملية بعبارة </w:t>
      </w:r>
      <w:r w:rsidR="009B2EE1">
        <w:rPr>
          <w:rtl/>
        </w:rPr>
        <w:t>"</w:t>
      </w:r>
      <w:r w:rsidRPr="00FF1859">
        <w:rPr>
          <w:rFonts w:hint="cs"/>
          <w:rtl/>
        </w:rPr>
        <w:t>فيتو الجيب</w:t>
      </w:r>
      <w:r w:rsidR="009B2EE1">
        <w:rPr>
          <w:rtl/>
        </w:rPr>
        <w:t>"</w:t>
      </w:r>
      <w:r w:rsidRPr="00FF1859">
        <w:rPr>
          <w:rFonts w:hint="cs"/>
          <w:rtl/>
        </w:rPr>
        <w:t>.</w:t>
      </w:r>
    </w:p>
    <w:p w:rsidR="00222407" w:rsidRPr="00FF1859" w:rsidRDefault="00222407" w:rsidP="00DB4630">
      <w:pPr>
        <w:pStyle w:val="SingleTxtGA"/>
        <w:spacing w:line="374" w:lineRule="exact"/>
        <w:rPr>
          <w:rFonts w:hint="cs"/>
          <w:rtl/>
        </w:rPr>
      </w:pPr>
      <w:r w:rsidRPr="00FF1859">
        <w:rPr>
          <w:rFonts w:hint="cs"/>
          <w:rtl/>
        </w:rPr>
        <w:t>62-</w:t>
      </w:r>
      <w:r w:rsidRPr="00FF1859">
        <w:rPr>
          <w:rFonts w:hint="cs"/>
          <w:rtl/>
        </w:rPr>
        <w:tab/>
      </w:r>
      <w:r w:rsidRPr="00FF1859">
        <w:rPr>
          <w:rFonts w:hint="cs"/>
          <w:i/>
          <w:iCs/>
          <w:rtl/>
        </w:rPr>
        <w:t>سلطتا الكونغرس في مجال الرقابة والتحقيق</w:t>
      </w:r>
      <w:r w:rsidRPr="00FF1859">
        <w:rPr>
          <w:rFonts w:hint="cs"/>
          <w:rtl/>
        </w:rPr>
        <w:t xml:space="preserve">. للكونغرس مصلحة في الرقابة مساعدةً لوظيفته التشريعية. ومن مهام الرقابة استعراض فعالية القوانين التي سبق سنها وتقييم مدى تنفيذها من قبل الجهاز التنفيذي. وبالإضافة إلى ذلك، تجرى التحقيقات من أجل جمع المعلومات بشأن مدى الحاجة إلى تشريع في المستقبل. وفي كثير من الأحيان، تلجأ اللجان إلى خبراء خارجيين (غير حكوميين) للمساعدة في إجراء الجلسات التحقيقية والإدلاء بالشهادة فيما يتعلق بجلسات الرقابة والتحقيق. </w:t>
      </w:r>
    </w:p>
    <w:p w:rsidR="00222407" w:rsidRPr="00FF1859" w:rsidRDefault="00222407" w:rsidP="00962D2F">
      <w:pPr>
        <w:pStyle w:val="SingleTxtGA"/>
        <w:rPr>
          <w:rFonts w:hint="cs"/>
          <w:rtl/>
        </w:rPr>
      </w:pPr>
      <w:r w:rsidRPr="00FF1859">
        <w:rPr>
          <w:rFonts w:hint="cs"/>
          <w:rtl/>
        </w:rPr>
        <w:t>63-</w:t>
      </w:r>
      <w:r w:rsidRPr="00FF1859">
        <w:rPr>
          <w:rFonts w:hint="cs"/>
          <w:rtl/>
        </w:rPr>
        <w:tab/>
        <w:t>وثمة فروع مهمة لسلطتي الرقابة والتحقيق. منها سلطة إعلان الإجراءات ونتائجها. فمعظم جلسات اللجان مفتوحة في وجه الجمهور وتحظى بتغطية واسعة من جانب وسائط الإعلام. لذا تمثل جلسات الكونغرس أداة هامة لواضعي القوانين من أجل إبلاغ المواطنين وإثارة اهتمام الجمهور بالقضايا الوطنية. وهناك سلطة ثانية تتمثل في إجبار الشهود الرافضين على الشهادة، واستدعاء الشهود الرافضين إلى المحكمة بتهمة احتقار الكونغرس أو الكذب في حالة شهادة الزور.</w:t>
      </w:r>
    </w:p>
    <w:p w:rsidR="00222407" w:rsidRPr="00FF1859" w:rsidRDefault="00222407" w:rsidP="008B01A9">
      <w:pPr>
        <w:pStyle w:val="SingleTxtGA"/>
        <w:rPr>
          <w:rFonts w:hint="cs"/>
          <w:rtl/>
        </w:rPr>
      </w:pPr>
      <w:r w:rsidRPr="00FF1859">
        <w:rPr>
          <w:rFonts w:hint="cs"/>
          <w:rtl/>
        </w:rPr>
        <w:t>64-</w:t>
      </w:r>
      <w:r w:rsidRPr="00FF1859">
        <w:rPr>
          <w:rFonts w:hint="cs"/>
          <w:rtl/>
        </w:rPr>
        <w:tab/>
      </w:r>
      <w:r w:rsidRPr="00FF1859">
        <w:rPr>
          <w:rFonts w:hint="cs"/>
          <w:i/>
          <w:iCs/>
          <w:rtl/>
        </w:rPr>
        <w:t>تشكيلة الكونغرس</w:t>
      </w:r>
      <w:r w:rsidRPr="00FF1859">
        <w:rPr>
          <w:rFonts w:hint="cs"/>
          <w:rtl/>
        </w:rPr>
        <w:t>. يتغير توزيع الكونغرس من حيث المظهر الحزبي والجنسي وكذا العرقي نتيجة لكل انتخاب. ففي الدورة الأولى من الكونغرس الثاني عشر بعد المائة، يتألف مجلس الشيوخ من 51 ديمقراطيا</w:t>
      </w:r>
      <w:r w:rsidR="008B01A9">
        <w:rPr>
          <w:rFonts w:hint="cs"/>
          <w:rtl/>
        </w:rPr>
        <w:t>ً</w:t>
      </w:r>
      <w:r w:rsidRPr="00FF1859">
        <w:rPr>
          <w:rFonts w:hint="cs"/>
          <w:rtl/>
        </w:rPr>
        <w:t>، ومستقلين اثنين، و47 جمهورياً، بينما يتألف مجلس النواب من 241 جمهورياً، و198 ديمقراطيا</w:t>
      </w:r>
      <w:r w:rsidR="008B01A9">
        <w:rPr>
          <w:rFonts w:hint="cs"/>
          <w:rtl/>
        </w:rPr>
        <w:t>ً</w:t>
      </w:r>
      <w:r w:rsidRPr="00FF1859">
        <w:rPr>
          <w:rFonts w:hint="cs"/>
          <w:rtl/>
        </w:rPr>
        <w:t xml:space="preserve"> (بمن فيهم 5 مندوبين ومفوض مقيم). ويضم الكونغرس الثاني عشر بعد المائة 91 امرأة </w:t>
      </w:r>
      <w:r w:rsidR="008B01A9">
        <w:rPr>
          <w:rFonts w:hint="cs"/>
          <w:rtl/>
        </w:rPr>
        <w:t>-</w:t>
      </w:r>
      <w:r w:rsidRPr="00FF1859">
        <w:rPr>
          <w:rFonts w:hint="cs"/>
          <w:rtl/>
        </w:rPr>
        <w:t xml:space="preserve"> 74 في مجلس النواب (منهن 3 مندوبات) و17 في مجلس الشيوخ. وهناك 44 من الأمريكيين السود أو المنحدرين من أصل أفريقي في مجلس النواب (منهم مندوبان)، و28 من المنحدرين من أصل هسباني أو لاتيني (26 في مجلس النواب، بمن فيهم المفوض المقيم واثنان في مجلس الشيوخ)، و13 عضوا</w:t>
      </w:r>
      <w:r w:rsidR="00AD03B5">
        <w:rPr>
          <w:rFonts w:hint="cs"/>
          <w:rtl/>
        </w:rPr>
        <w:t>ً</w:t>
      </w:r>
      <w:r w:rsidRPr="00FF1859">
        <w:rPr>
          <w:rFonts w:hint="cs"/>
          <w:rtl/>
        </w:rPr>
        <w:t xml:space="preserve"> من الآسيويين أو</w:t>
      </w:r>
      <w:r w:rsidR="00AD03B5">
        <w:rPr>
          <w:rFonts w:hint="eastAsia"/>
          <w:rtl/>
        </w:rPr>
        <w:t> </w:t>
      </w:r>
      <w:r w:rsidRPr="00FF1859">
        <w:rPr>
          <w:rFonts w:hint="cs"/>
          <w:rtl/>
        </w:rPr>
        <w:t xml:space="preserve">المنحدرين من هاواي/جزر المحيط الهادئ (11 في مجلس النواب، بمن فيهم مندوبان، واثنان في مجلس الشيوخ). </w:t>
      </w:r>
      <w:r w:rsidR="00BC1596">
        <w:rPr>
          <w:rFonts w:hint="cs"/>
          <w:rtl/>
        </w:rPr>
        <w:t>انظر</w:t>
      </w:r>
      <w:r w:rsidRPr="00FF1859">
        <w:rPr>
          <w:rFonts w:hint="cs"/>
          <w:rtl/>
        </w:rPr>
        <w:t xml:space="preserve"> </w:t>
      </w:r>
      <w:r w:rsidRPr="00FF1859">
        <w:t xml:space="preserve">CRS Report, </w:t>
      </w:r>
      <w:r w:rsidR="009B2EE1">
        <w:t>"</w:t>
      </w:r>
      <w:r w:rsidRPr="00FF1859">
        <w:t>Membership of the 112</w:t>
      </w:r>
      <w:r w:rsidRPr="00FF1859">
        <w:rPr>
          <w:vertAlign w:val="superscript"/>
        </w:rPr>
        <w:t>th</w:t>
      </w:r>
      <w:r w:rsidRPr="00FF1859">
        <w:t xml:space="preserve"> Congress: A Profile,</w:t>
      </w:r>
      <w:r w:rsidR="00AD03B5">
        <w:t>"</w:t>
      </w:r>
      <w:r w:rsidRPr="00FF1859">
        <w:t xml:space="preserve"> </w:t>
      </w:r>
      <w:hyperlink r:id="rId20" w:history="1">
        <w:r w:rsidRPr="00FF1859">
          <w:rPr>
            <w:rStyle w:val="Hyperlink"/>
          </w:rPr>
          <w:t>http://www.senate.gov/reference/resources/pdf/R41647.pdf</w:t>
        </w:r>
      </w:hyperlink>
      <w:r w:rsidRPr="00FF1859">
        <w:rPr>
          <w:rFonts w:hint="cs"/>
          <w:rtl/>
        </w:rPr>
        <w:t>.</w:t>
      </w:r>
    </w:p>
    <w:p w:rsidR="00222407" w:rsidRPr="00FF1859" w:rsidRDefault="00222407" w:rsidP="00AD03B5">
      <w:pPr>
        <w:pStyle w:val="SingleTxtGA"/>
        <w:rPr>
          <w:rFonts w:hint="cs"/>
          <w:rtl/>
        </w:rPr>
      </w:pPr>
      <w:r w:rsidRPr="00FF1859">
        <w:rPr>
          <w:rFonts w:hint="cs"/>
          <w:rtl/>
        </w:rPr>
        <w:t>65-</w:t>
      </w:r>
      <w:r w:rsidRPr="00FF1859">
        <w:rPr>
          <w:rFonts w:hint="cs"/>
          <w:rtl/>
        </w:rPr>
        <w:tab/>
      </w:r>
      <w:r w:rsidRPr="00FF1859">
        <w:rPr>
          <w:rFonts w:hint="cs"/>
          <w:b/>
          <w:bCs/>
          <w:rtl/>
        </w:rPr>
        <w:t>الجهاز القضائي</w:t>
      </w:r>
      <w:r w:rsidRPr="00FF1859">
        <w:rPr>
          <w:rFonts w:hint="cs"/>
          <w:rtl/>
        </w:rPr>
        <w:t xml:space="preserve">. يتألف الجهاز الثالث للحكومة الاتحادية، الجهاز القضائي، من نظام من المحاكم التي ترأسها المحكمة العليا للولايات المتحدة ويشمل محاكم تابعة في جميع أنحاء البلد. وتمتد السلطة القضائية الاتحادية إلى القضايا الناشئة بموجب دستور الولايات المتحدة، وقوانينها، ومعاهداتها؛ وإلى القضايا التي تمس السفراء، والوزراء الآخرين، والقناصل؛ وإلى القضايا المتعلقة بالقضاء البحري؛ وإلى الخلافات التي تعد الولايات المتحدة </w:t>
      </w:r>
      <w:r w:rsidR="00115897">
        <w:rPr>
          <w:rFonts w:hint="cs"/>
          <w:rtl/>
        </w:rPr>
        <w:t>طرفاً</w:t>
      </w:r>
      <w:r w:rsidRPr="00FF1859">
        <w:rPr>
          <w:rFonts w:hint="cs"/>
          <w:rtl/>
        </w:rPr>
        <w:t xml:space="preserve"> فيها؛ والخلافات القائمة بين ولايتين أو أكثر، وبين ولاية ومواطني ولاية أخرى، وبين مواطني ولايات مختلفة، وبين مواطني الولاية ذاتها المطالبين بأراض بموجب امتيازات لولايات مختلفة، وبين ولاية، أو مواطنيها، ودول أجنبية، أو مواطنين أو رعايا أجانب. وفي الممارسة يقوم التقاضي في غالبيته العظمى داخل المحاكم الاتحادية على القانون الاتحادي أو يشمل منازعات بين مواطني مختلف الولايات بموجب الاختصاص القضا</w:t>
      </w:r>
      <w:r w:rsidR="007B086D">
        <w:rPr>
          <w:rFonts w:hint="cs"/>
          <w:rtl/>
        </w:rPr>
        <w:t>ئي</w:t>
      </w:r>
      <w:r w:rsidRPr="00FF1859">
        <w:rPr>
          <w:rFonts w:hint="cs"/>
          <w:rtl/>
        </w:rPr>
        <w:t xml:space="preserve"> </w:t>
      </w:r>
      <w:r w:rsidR="009B2EE1">
        <w:rPr>
          <w:rtl/>
        </w:rPr>
        <w:t>"</w:t>
      </w:r>
      <w:r w:rsidRPr="00FF1859">
        <w:rPr>
          <w:rFonts w:hint="cs"/>
          <w:rtl/>
        </w:rPr>
        <w:t>المتنوع</w:t>
      </w:r>
      <w:r w:rsidR="009B2EE1">
        <w:rPr>
          <w:rtl/>
        </w:rPr>
        <w:t>"</w:t>
      </w:r>
      <w:r w:rsidRPr="00FF1859">
        <w:rPr>
          <w:rFonts w:hint="cs"/>
          <w:rtl/>
        </w:rPr>
        <w:t xml:space="preserve"> للمحاكم.</w:t>
      </w:r>
    </w:p>
    <w:p w:rsidR="00222407" w:rsidRPr="00FF1859" w:rsidRDefault="00222407" w:rsidP="00AD03B5">
      <w:pPr>
        <w:pStyle w:val="SingleTxtGA"/>
        <w:rPr>
          <w:rFonts w:hint="cs"/>
          <w:rtl/>
        </w:rPr>
      </w:pPr>
      <w:r w:rsidRPr="00FF1859">
        <w:rPr>
          <w:rFonts w:hint="cs"/>
          <w:rtl/>
        </w:rPr>
        <w:t>66-</w:t>
      </w:r>
      <w:r w:rsidRPr="00FF1859">
        <w:rPr>
          <w:rFonts w:hint="cs"/>
          <w:rtl/>
        </w:rPr>
        <w:tab/>
        <w:t xml:space="preserve">وتمتد سلطة المحاكم الاتحادية إلى كل من القضايا المدنية للتعويض عن الأضرار المالية والأشكال الأخرى من التعويض، والقضايا الجنائية الناشئة بموجب القانون الاتحادي. وتنص المادة الثالثة من الدستور على إنشاء المحكمة العليا للولايات المتحدة وتعطي الكونغرس سلطة إنشاء محاكم اتحادية أخرى عند الحاجة. وبموجب المادة الأولى، للكونغرس </w:t>
      </w:r>
      <w:r w:rsidR="009B2EE1">
        <w:rPr>
          <w:rFonts w:hint="cs"/>
          <w:rtl/>
        </w:rPr>
        <w:t>أيضاً</w:t>
      </w:r>
      <w:r w:rsidRPr="00FF1859">
        <w:rPr>
          <w:rFonts w:hint="cs"/>
          <w:rtl/>
        </w:rPr>
        <w:t xml:space="preserve"> سلطة إنشاء محاكم معينة؛ وتشمل المحاكم المنشأة بموجب المادة الأولى، المحاكم الإقليمية، وبعض محاكم العاصمة، والمحاكم العسكرية، والمحاكم التشريعية، وإجراءات التقاضي للوكالات الإدارية.</w:t>
      </w:r>
    </w:p>
    <w:p w:rsidR="00222407" w:rsidRPr="00FF1859" w:rsidRDefault="00222407" w:rsidP="00996DF9">
      <w:pPr>
        <w:pStyle w:val="SingleTxtGA"/>
        <w:rPr>
          <w:rFonts w:hint="cs"/>
          <w:rtl/>
        </w:rPr>
      </w:pPr>
      <w:r w:rsidRPr="00FF1859">
        <w:rPr>
          <w:rFonts w:hint="cs"/>
          <w:rtl/>
        </w:rPr>
        <w:t>67-</w:t>
      </w:r>
      <w:r w:rsidRPr="00FF1859">
        <w:rPr>
          <w:rFonts w:hint="cs"/>
          <w:rtl/>
        </w:rPr>
        <w:tab/>
        <w:t xml:space="preserve">ويضمن الدستور الاستقلالية القضائية لقضاة المادة الثالثة من خلال النص على أن يمارس القضاة الاتحاديون مهامهم </w:t>
      </w:r>
      <w:r w:rsidR="009B2EE1">
        <w:rPr>
          <w:rtl/>
        </w:rPr>
        <w:t>"</w:t>
      </w:r>
      <w:r w:rsidRPr="00FF1859">
        <w:rPr>
          <w:rFonts w:hint="cs"/>
          <w:rtl/>
        </w:rPr>
        <w:t>طالما تحلوا بسلوك حسن</w:t>
      </w:r>
      <w:r w:rsidR="009B2EE1">
        <w:rPr>
          <w:rtl/>
        </w:rPr>
        <w:t>"</w:t>
      </w:r>
      <w:r w:rsidRPr="00FF1859">
        <w:rPr>
          <w:rFonts w:hint="cs"/>
          <w:rtl/>
        </w:rPr>
        <w:t xml:space="preserve"> </w:t>
      </w:r>
      <w:r w:rsidR="00AD03B5">
        <w:rPr>
          <w:rFonts w:hint="cs"/>
          <w:rtl/>
        </w:rPr>
        <w:t>-</w:t>
      </w:r>
      <w:r w:rsidRPr="00FF1859">
        <w:rPr>
          <w:rFonts w:hint="cs"/>
          <w:rtl/>
        </w:rPr>
        <w:t xml:space="preserve"> في الممارسة، حتى يتوفون، أو</w:t>
      </w:r>
      <w:r w:rsidR="00C0455B">
        <w:rPr>
          <w:rFonts w:hint="eastAsia"/>
          <w:rtl/>
        </w:rPr>
        <w:t> </w:t>
      </w:r>
      <w:r w:rsidRPr="00FF1859">
        <w:rPr>
          <w:rFonts w:hint="cs"/>
          <w:rtl/>
        </w:rPr>
        <w:t xml:space="preserve">يتقاعدون، أو يستقيلون، وإن جاز عزل القاضي الذي يرتكب جريمة أثناء فترة ولايته بالطريقة ذاتها التي يعزل بها المسؤولون الآخرون في الحكومة الاتحادية. ويعين الرئيس القضاة الاتحاديين ويصادق مجلس الشيوخ عليهم. ويوجد من القضاة الاتحاديين </w:t>
      </w:r>
      <w:r w:rsidR="00996DF9">
        <w:rPr>
          <w:rFonts w:hint="cs"/>
          <w:rtl/>
        </w:rPr>
        <w:t>000 1</w:t>
      </w:r>
      <w:r w:rsidRPr="00FF1859">
        <w:rPr>
          <w:rFonts w:hint="cs"/>
          <w:rtl/>
        </w:rPr>
        <w:t xml:space="preserve"> قاض في المجموع، ويستخدم القضاء الاتحادي حوالي 000 34 شخص.</w:t>
      </w:r>
    </w:p>
    <w:p w:rsidR="00222407" w:rsidRPr="00FF1859" w:rsidRDefault="00222407" w:rsidP="00C0455B">
      <w:pPr>
        <w:pStyle w:val="SingleTxtGA"/>
        <w:rPr>
          <w:rFonts w:hint="cs"/>
          <w:rtl/>
        </w:rPr>
      </w:pPr>
      <w:r w:rsidRPr="00FF1859">
        <w:rPr>
          <w:rFonts w:hint="cs"/>
          <w:rtl/>
        </w:rPr>
        <w:t>68-</w:t>
      </w:r>
      <w:r w:rsidRPr="00FF1859">
        <w:rPr>
          <w:rFonts w:hint="cs"/>
          <w:rtl/>
        </w:rPr>
        <w:tab/>
      </w:r>
      <w:r w:rsidRPr="00FF1859">
        <w:rPr>
          <w:rFonts w:hint="cs"/>
          <w:i/>
          <w:iCs/>
          <w:rtl/>
        </w:rPr>
        <w:t>المحكمة العليا</w:t>
      </w:r>
      <w:r w:rsidRPr="00FF1859">
        <w:rPr>
          <w:rFonts w:hint="cs"/>
          <w:rtl/>
        </w:rPr>
        <w:t>. المحكمة العليا هي أعلى محكمة في الولايات المتحدة والوحيدة المنشأة بموجب الدستور تحديداً. ولا يُستأنف قرار صادر عن المحكمة العليا لدى أي محكمة أخرى. وللكونغرس سلطة تحديد عدد القضاة العاملين بالمحكمة (</w:t>
      </w:r>
      <w:r w:rsidR="00AA7A79">
        <w:rPr>
          <w:rFonts w:hint="cs"/>
          <w:rtl/>
        </w:rPr>
        <w:t>حالياً</w:t>
      </w:r>
      <w:r w:rsidRPr="00FF1859">
        <w:rPr>
          <w:rFonts w:hint="cs"/>
          <w:rtl/>
        </w:rPr>
        <w:t xml:space="preserve"> هناك كبير قضاة وثمانية قضاة منتسبين آخرين) والبت، في نطاق محدود، بشأن نوعية القضايا التي يجوز لها أن تنظر فيها، لكن ليس للمجلس أن يغير من السلطات المخولة للمحكمة العليا بموجب الدستور ذاته.</w:t>
      </w:r>
    </w:p>
    <w:p w:rsidR="00222407" w:rsidRPr="00FF1859" w:rsidRDefault="00222407" w:rsidP="00C0455B">
      <w:pPr>
        <w:pStyle w:val="SingleTxtGA"/>
        <w:rPr>
          <w:rFonts w:hint="cs"/>
          <w:rtl/>
        </w:rPr>
      </w:pPr>
      <w:r w:rsidRPr="00FF1859">
        <w:rPr>
          <w:rFonts w:hint="cs"/>
          <w:rtl/>
        </w:rPr>
        <w:t>69-</w:t>
      </w:r>
      <w:r w:rsidRPr="00FF1859">
        <w:rPr>
          <w:rFonts w:hint="cs"/>
          <w:rtl/>
        </w:rPr>
        <w:tab/>
        <w:t>ولا يجوز للمحكمة العليا أن تمارس اختصاصها القضائي الأصلي (أي سلطة النظر في القضايا مباشرة بدلا</w:t>
      </w:r>
      <w:r w:rsidR="00115897">
        <w:rPr>
          <w:rFonts w:hint="cs"/>
          <w:rtl/>
        </w:rPr>
        <w:t>ً</w:t>
      </w:r>
      <w:r w:rsidRPr="00FF1859">
        <w:rPr>
          <w:rFonts w:hint="cs"/>
          <w:rtl/>
        </w:rPr>
        <w:t xml:space="preserve"> من النظر في القضايا المستأنفة) إلا في نوعين من القضايا هما القضايا التي تمس السفراء، وغيرهم من الوزراء الحكوميين والقناصل؛ والقضايا التي تعد ولاية طرفا</w:t>
      </w:r>
      <w:r w:rsidR="00115897">
        <w:rPr>
          <w:rFonts w:hint="cs"/>
          <w:rtl/>
        </w:rPr>
        <w:t>ً</w:t>
      </w:r>
      <w:r w:rsidRPr="00FF1859">
        <w:rPr>
          <w:rFonts w:hint="cs"/>
          <w:rtl/>
        </w:rPr>
        <w:t xml:space="preserve"> فيها. أما جميع القضايا الأخرى فتصل إلى المحكمة العليا عن طريق الاستئناف من المحاكم الاتحادية الأدنى أو من مختلف محاكم الولايات. بيد أن حق الاستئناف ليس تلقائيا في معظم الحالات، وتمارس المحكمة العليا سلطة تقديرية كبرى في اختيار القضايا التي ستنظر فيها. ويتمثل جزء كبير من عمل المحكمة العليا في البت بشأن مدى مطابقة القوانين والقوانين التنفيذية للدستور. ولا ينص الدستور بصراحة على هذه السلطة المتعلقة بالمراجعة القضائية. وإنما هي مذهب تستمده المحكمة من قراءتها للدستور، وتتجلى في قضية </w:t>
      </w:r>
      <w:r w:rsidRPr="00FF1859">
        <w:rPr>
          <w:rFonts w:hint="cs"/>
          <w:i/>
          <w:iCs/>
          <w:rtl/>
        </w:rPr>
        <w:t>ماربوري ضد ماديسون</w:t>
      </w:r>
      <w:r w:rsidRPr="00FF1859">
        <w:rPr>
          <w:rFonts w:hint="cs"/>
          <w:rtl/>
        </w:rPr>
        <w:t xml:space="preserve"> البارزة (</w:t>
      </w:r>
      <w:r w:rsidRPr="00FF1859">
        <w:rPr>
          <w:i/>
        </w:rPr>
        <w:t>Marbury v. Madison</w:t>
      </w:r>
      <w:r w:rsidRPr="00FF1859">
        <w:t>, 5 U.S. 137 (1803)</w:t>
      </w:r>
      <w:r w:rsidRPr="00FF1859">
        <w:rPr>
          <w:rFonts w:hint="cs"/>
          <w:rtl/>
        </w:rPr>
        <w:t xml:space="preserve">). ففي قضية </w:t>
      </w:r>
      <w:r w:rsidRPr="00FF1859">
        <w:rPr>
          <w:rFonts w:hint="cs"/>
          <w:i/>
          <w:iCs/>
          <w:rtl/>
        </w:rPr>
        <w:t>ماربوري</w:t>
      </w:r>
      <w:r w:rsidR="00C0455B">
        <w:rPr>
          <w:rFonts w:hint="cs"/>
          <w:rtl/>
        </w:rPr>
        <w:t xml:space="preserve">، ذهبت المحكمة إلى أن </w:t>
      </w:r>
      <w:r w:rsidR="009B2EE1">
        <w:rPr>
          <w:rtl/>
        </w:rPr>
        <w:t>"</w:t>
      </w:r>
      <w:r w:rsidRPr="00FF1859">
        <w:rPr>
          <w:rFonts w:hint="cs"/>
          <w:rtl/>
        </w:rPr>
        <w:t>القانون التشريعي المنافي للدستور ليس قانوناً</w:t>
      </w:r>
      <w:r w:rsidR="009B2EE1">
        <w:rPr>
          <w:rtl/>
        </w:rPr>
        <w:t>"</w:t>
      </w:r>
      <w:r w:rsidRPr="00FF1859">
        <w:rPr>
          <w:rFonts w:hint="cs"/>
          <w:rtl/>
        </w:rPr>
        <w:t xml:space="preserve">، ولاحظت أن </w:t>
      </w:r>
      <w:r w:rsidR="009B2EE1">
        <w:rPr>
          <w:rtl/>
        </w:rPr>
        <w:t>"</w:t>
      </w:r>
      <w:r w:rsidRPr="00FF1859">
        <w:rPr>
          <w:rFonts w:hint="cs"/>
          <w:rtl/>
        </w:rPr>
        <w:t>من اختصاص وواجب الجهاز القضائي بالتأكيد أن يحدد ما هو القانون</w:t>
      </w:r>
      <w:r w:rsidR="009B2EE1">
        <w:rPr>
          <w:rtl/>
        </w:rPr>
        <w:t>"</w:t>
      </w:r>
      <w:r w:rsidRPr="00FF1859">
        <w:rPr>
          <w:rFonts w:hint="cs"/>
          <w:rtl/>
        </w:rPr>
        <w:t xml:space="preserve">. ويتناول مذهب المراجعة القضائية </w:t>
      </w:r>
      <w:r w:rsidR="009B2EE1">
        <w:rPr>
          <w:rFonts w:hint="cs"/>
          <w:rtl/>
        </w:rPr>
        <w:t>أيضاً</w:t>
      </w:r>
      <w:r w:rsidRPr="00FF1859">
        <w:rPr>
          <w:rFonts w:hint="cs"/>
          <w:rtl/>
        </w:rPr>
        <w:t xml:space="preserve"> أنشطة حكومات الولايات والحكومات المحلية للتأكد من مطابقتها للقانون الاتحادي.</w:t>
      </w:r>
    </w:p>
    <w:p w:rsidR="00222407" w:rsidRPr="00FF1859" w:rsidRDefault="00222407" w:rsidP="00C0455B">
      <w:pPr>
        <w:pStyle w:val="SingleTxtGA"/>
        <w:rPr>
          <w:rFonts w:hint="cs"/>
          <w:rtl/>
        </w:rPr>
      </w:pPr>
      <w:r w:rsidRPr="00FF1859">
        <w:rPr>
          <w:rFonts w:hint="cs"/>
          <w:rtl/>
        </w:rPr>
        <w:t>70-</w:t>
      </w:r>
      <w:r w:rsidRPr="00FF1859">
        <w:rPr>
          <w:rFonts w:hint="cs"/>
          <w:rtl/>
        </w:rPr>
        <w:tab/>
        <w:t>وليس من الضروري صدور قرارات المحكمة بالإجماع؛ بل تتخذ بالأغلبية البسيطة، شريطة مشاركة ستة قضاة على الأقل في اتخاذ القرار. وفي قرارات الأغلبية، عادة ما تصدر المحكمة رأي الأغلبية ورأي الأقلية أو الرأي المخالف. وكثيرا</w:t>
      </w:r>
      <w:r w:rsidR="00B857B7">
        <w:rPr>
          <w:rFonts w:hint="cs"/>
          <w:rtl/>
        </w:rPr>
        <w:t>ً</w:t>
      </w:r>
      <w:r w:rsidRPr="00FF1859">
        <w:rPr>
          <w:rFonts w:hint="cs"/>
          <w:rtl/>
        </w:rPr>
        <w:t xml:space="preserve"> ما يكتب القضاة آراء متوافقة مستقلة عندما يتفقون على قرار، لكن لأسباب غير الأسباب التي توردها الأغلبية.</w:t>
      </w:r>
    </w:p>
    <w:p w:rsidR="00222407" w:rsidRPr="00FF1859" w:rsidRDefault="00222407" w:rsidP="00C0455B">
      <w:pPr>
        <w:pStyle w:val="SingleTxtGA"/>
        <w:rPr>
          <w:rFonts w:hint="cs"/>
          <w:rtl/>
        </w:rPr>
      </w:pPr>
      <w:r w:rsidRPr="00FF1859">
        <w:rPr>
          <w:rFonts w:hint="cs"/>
          <w:rtl/>
        </w:rPr>
        <w:t>71-</w:t>
      </w:r>
      <w:r w:rsidRPr="00FF1859">
        <w:rPr>
          <w:rFonts w:hint="cs"/>
          <w:rtl/>
        </w:rPr>
        <w:tab/>
        <w:t>ثلاثة قضاة من أصل تسعة في المحكمة العليا نسوة. وتتضمن المحكمة قاضيا</w:t>
      </w:r>
      <w:r w:rsidR="00C0455B">
        <w:rPr>
          <w:rFonts w:hint="cs"/>
          <w:rtl/>
        </w:rPr>
        <w:t>ً</w:t>
      </w:r>
      <w:r w:rsidRPr="00FF1859">
        <w:rPr>
          <w:rFonts w:hint="cs"/>
          <w:rtl/>
        </w:rPr>
        <w:t xml:space="preserve"> أسودا</w:t>
      </w:r>
      <w:r w:rsidR="00C0455B">
        <w:rPr>
          <w:rFonts w:hint="cs"/>
          <w:rtl/>
        </w:rPr>
        <w:t>ً</w:t>
      </w:r>
      <w:r w:rsidRPr="00FF1859">
        <w:rPr>
          <w:rFonts w:hint="cs"/>
          <w:rtl/>
        </w:rPr>
        <w:t>/أمريكيا</w:t>
      </w:r>
      <w:r w:rsidR="00C0455B">
        <w:rPr>
          <w:rFonts w:hint="cs"/>
          <w:rtl/>
        </w:rPr>
        <w:t>ً</w:t>
      </w:r>
      <w:r w:rsidRPr="00FF1859">
        <w:rPr>
          <w:rFonts w:hint="cs"/>
          <w:rtl/>
        </w:rPr>
        <w:t xml:space="preserve"> من أصل أفريقي وقاضية منحدرة من أصل هسباني/لاتيني.</w:t>
      </w:r>
    </w:p>
    <w:p w:rsidR="00222407" w:rsidRPr="00FF1859" w:rsidRDefault="00222407" w:rsidP="00C0455B">
      <w:pPr>
        <w:pStyle w:val="SingleTxtGA"/>
        <w:rPr>
          <w:rFonts w:hint="cs"/>
          <w:rtl/>
        </w:rPr>
      </w:pPr>
      <w:r w:rsidRPr="00FF1859">
        <w:rPr>
          <w:rFonts w:hint="cs"/>
          <w:rtl/>
        </w:rPr>
        <w:t>72-</w:t>
      </w:r>
      <w:r w:rsidRPr="00FF1859">
        <w:rPr>
          <w:rFonts w:hint="cs"/>
          <w:rtl/>
        </w:rPr>
        <w:tab/>
      </w:r>
      <w:r w:rsidRPr="00FF1859">
        <w:rPr>
          <w:rFonts w:hint="cs"/>
          <w:i/>
          <w:iCs/>
          <w:rtl/>
        </w:rPr>
        <w:t>محاكم الاستئناف والمحاكم المحلية</w:t>
      </w:r>
      <w:r w:rsidRPr="00FF1859">
        <w:rPr>
          <w:rFonts w:hint="cs"/>
          <w:rtl/>
        </w:rPr>
        <w:t xml:space="preserve">. يتألف ثاني أعلى مستوى في القضاء الاتحادي من محاكم الاستئناف. وتنقسم الولايات المتحدة إلى 12 دائرة استئنافية جغرافية، في كل واحدة منها محكمة استئناف، إلى جانب أربع محاكم استئناف متخصصة في البراءات، والتجارة، واستحقاقات قدماء المحاربين، وقضايا الخدمة المدنية. ولمحاكم الاستئناف الإقليمية اختصاص الاستئناف على القرارات الصادرة عن المحاكم المحلية (محاكم ابتدائية باختصاص اتحادي) داخل المناطق الجغرافية التي توجد فيها. ولها </w:t>
      </w:r>
      <w:r w:rsidR="009B2EE1">
        <w:rPr>
          <w:rFonts w:hint="cs"/>
          <w:rtl/>
        </w:rPr>
        <w:t>أيضاً</w:t>
      </w:r>
      <w:r w:rsidRPr="00FF1859">
        <w:rPr>
          <w:rFonts w:hint="cs"/>
          <w:rtl/>
        </w:rPr>
        <w:t xml:space="preserve"> سلطة مراجعة الأوامر الصادرة عن الوكالات التنظيمية المستقلة، من قبيل لجنة التجارة الاتحادية، لما تُستنفد آليات المراجعة الداخلية للوكالات ويستمر وجود</w:t>
      </w:r>
      <w:r w:rsidR="00B857B7">
        <w:rPr>
          <w:rFonts w:hint="cs"/>
          <w:rtl/>
        </w:rPr>
        <w:t xml:space="preserve"> خلاف كبير في القضايا القانونية</w:t>
      </w:r>
      <w:r w:rsidRPr="00FF1859">
        <w:rPr>
          <w:rFonts w:hint="cs"/>
          <w:rtl/>
        </w:rPr>
        <w:t>. ويوجد حوالي 180 قاضيا</w:t>
      </w:r>
      <w:r w:rsidR="00B857B7">
        <w:rPr>
          <w:rFonts w:hint="cs"/>
          <w:rtl/>
        </w:rPr>
        <w:t>ً</w:t>
      </w:r>
      <w:r w:rsidRPr="00FF1859">
        <w:rPr>
          <w:rFonts w:hint="cs"/>
          <w:rtl/>
        </w:rPr>
        <w:t xml:space="preserve"> في مختلف محاكم الاستئناف.</w:t>
      </w:r>
    </w:p>
    <w:p w:rsidR="00222407" w:rsidRPr="00C0455B" w:rsidRDefault="00222407" w:rsidP="00C0455B">
      <w:pPr>
        <w:pStyle w:val="SingleTxtGA"/>
        <w:rPr>
          <w:rFonts w:hint="cs"/>
          <w:spacing w:val="-2"/>
          <w:rtl/>
        </w:rPr>
      </w:pPr>
      <w:r w:rsidRPr="00FF1859">
        <w:rPr>
          <w:rFonts w:hint="cs"/>
          <w:rtl/>
        </w:rPr>
        <w:t>73-</w:t>
      </w:r>
      <w:r w:rsidRPr="00FF1859">
        <w:rPr>
          <w:rFonts w:hint="cs"/>
          <w:rtl/>
        </w:rPr>
        <w:tab/>
        <w:t xml:space="preserve">وتوجد تحت محاكم الاستئناف المحاكم المحلية الاتحادية. وتنقسم الولايات الخمسون إلى 89 مقاطعة حتى يتسنى للمتقاضين الوصول إلى القضاء بسهولة. وبالإضافة إلى ذلك، </w:t>
      </w:r>
      <w:r w:rsidRPr="00C0455B">
        <w:rPr>
          <w:rFonts w:hint="cs"/>
          <w:spacing w:val="-2"/>
          <w:rtl/>
        </w:rPr>
        <w:t>هناك محاكم م</w:t>
      </w:r>
      <w:r w:rsidR="008B01A9">
        <w:rPr>
          <w:rFonts w:hint="cs"/>
          <w:spacing w:val="-2"/>
          <w:rtl/>
        </w:rPr>
        <w:t>حلية في مقاطعة كولومبيا، وكومنولث بويرتو ريكو، وكومنو</w:t>
      </w:r>
      <w:r w:rsidRPr="00C0455B">
        <w:rPr>
          <w:rFonts w:hint="cs"/>
          <w:spacing w:val="-2"/>
          <w:rtl/>
        </w:rPr>
        <w:t>لث جزر ماريانا الشمالية، وإقليمي غوام وجزر فيرجن. ويحدد الكونغرس حدود المقاطعات حسب السكان، والمساحة، وحجم العمل. لذا فبعض الولايات (مثل ألاسكا، وهاواي، وآيداهو، وفيرمونت) تشكل مقاطعة بنفسها، بينما الولايات التي عدد سكانها أكب</w:t>
      </w:r>
      <w:r w:rsidR="00D71E24">
        <w:rPr>
          <w:rFonts w:hint="cs"/>
          <w:spacing w:val="-2"/>
          <w:rtl/>
        </w:rPr>
        <w:t>ر (مثل نيويورك، وكاليفورنيا، وت</w:t>
      </w:r>
      <w:r w:rsidRPr="00C0455B">
        <w:rPr>
          <w:rFonts w:hint="cs"/>
          <w:spacing w:val="-2"/>
          <w:rtl/>
        </w:rPr>
        <w:t>كساس) فلديها أربع مقاطعات لكل ولاية. وفي المجموع يوجد حوالي 675 قاض</w:t>
      </w:r>
      <w:r w:rsidR="00C0455B">
        <w:rPr>
          <w:rFonts w:hint="cs"/>
          <w:spacing w:val="-2"/>
          <w:rtl/>
        </w:rPr>
        <w:t>ٍ</w:t>
      </w:r>
      <w:r w:rsidRPr="00C0455B">
        <w:rPr>
          <w:rFonts w:hint="cs"/>
          <w:spacing w:val="-2"/>
          <w:rtl/>
        </w:rPr>
        <w:t xml:space="preserve"> محلي</w:t>
      </w:r>
      <w:r w:rsidR="00C0455B">
        <w:rPr>
          <w:rFonts w:hint="eastAsia"/>
          <w:spacing w:val="-2"/>
          <w:rtl/>
        </w:rPr>
        <w:t> </w:t>
      </w:r>
      <w:r w:rsidRPr="00C0455B">
        <w:rPr>
          <w:rFonts w:hint="cs"/>
          <w:spacing w:val="-2"/>
          <w:rtl/>
        </w:rPr>
        <w:t>اتحادي.</w:t>
      </w:r>
    </w:p>
    <w:p w:rsidR="00222407" w:rsidRPr="00FF1859" w:rsidRDefault="00222407" w:rsidP="00C0455B">
      <w:pPr>
        <w:pStyle w:val="SingleTxtGA"/>
        <w:rPr>
          <w:rFonts w:hint="cs"/>
          <w:rtl/>
        </w:rPr>
      </w:pPr>
      <w:r w:rsidRPr="00FF1859">
        <w:rPr>
          <w:rFonts w:hint="cs"/>
          <w:rtl/>
        </w:rPr>
        <w:t>74-</w:t>
      </w:r>
      <w:r w:rsidRPr="00FF1859">
        <w:rPr>
          <w:rFonts w:hint="cs"/>
          <w:rtl/>
        </w:rPr>
        <w:tab/>
      </w:r>
      <w:r w:rsidRPr="00FF1859">
        <w:rPr>
          <w:rFonts w:hint="cs"/>
          <w:i/>
          <w:iCs/>
          <w:rtl/>
        </w:rPr>
        <w:t>المحاكم المتخصصة</w:t>
      </w:r>
      <w:r w:rsidRPr="00FF1859">
        <w:rPr>
          <w:rFonts w:hint="cs"/>
          <w:rtl/>
        </w:rPr>
        <w:t>. بالإضافة إلى المحاكم الاتحادية ذات الاختصاص الواسع، كان يلزم من حين لآخر إنشاء محاكم لأغراض خاصة. وأهم هذه المحاكم الخاصة هي محكمة الولايات المتحدة للمطالبات الاتحادية، التي أنشئت عام 1955 للبت في المطالبات النقدية الموجهة ضد الولايات المتحدة. ومن المحاكم الخاصة الأخرى محكمة ضرائب الولايات المتحدة، ومحكمة استئناف الولايات المتحدة لمطالبات قدماء المحاربين، ومحكمة الولايات المتحدة للتجارة الدولية، التي تختص حصريا</w:t>
      </w:r>
      <w:r w:rsidR="00C0455B">
        <w:rPr>
          <w:rFonts w:hint="cs"/>
          <w:rtl/>
        </w:rPr>
        <w:t>ً</w:t>
      </w:r>
      <w:r w:rsidRPr="00FF1859">
        <w:rPr>
          <w:rFonts w:hint="cs"/>
          <w:rtl/>
        </w:rPr>
        <w:t xml:space="preserve"> في الدعاوى المدنية المتعلقة بالرسوم أو الحصص المفروضة على السلع المستوردة.</w:t>
      </w:r>
    </w:p>
    <w:p w:rsidR="00222407" w:rsidRPr="00FF1859" w:rsidRDefault="00222407" w:rsidP="00C0455B">
      <w:pPr>
        <w:pStyle w:val="SingleTxtGA"/>
        <w:rPr>
          <w:rFonts w:hint="cs"/>
          <w:rtl/>
        </w:rPr>
      </w:pPr>
      <w:r w:rsidRPr="00FF1859">
        <w:rPr>
          <w:rFonts w:hint="cs"/>
          <w:rtl/>
        </w:rPr>
        <w:t>75-</w:t>
      </w:r>
      <w:r w:rsidRPr="00FF1859">
        <w:rPr>
          <w:rFonts w:hint="cs"/>
          <w:rtl/>
        </w:rPr>
        <w:tab/>
      </w:r>
      <w:r w:rsidRPr="00FF1859">
        <w:rPr>
          <w:rFonts w:hint="cs"/>
          <w:i/>
          <w:iCs/>
          <w:rtl/>
        </w:rPr>
        <w:t>المحاكم العسكرية</w:t>
      </w:r>
      <w:r w:rsidRPr="00FF1859">
        <w:rPr>
          <w:rFonts w:hint="cs"/>
          <w:rtl/>
        </w:rPr>
        <w:t>. يوجد نظام مستقل للقضاء العسكري. ويخضع أفراد الجيش للقانون الموحد للعدالة العسكرية فيما يخص المسائل التأديبية. ويجري التحقيق في ادعاءات السلوك الجنائي وعند جمع الأدلة تُحل في المحافل الملائمة المتراوحة بين العقاب غير القضائي إلى نوع من أنواع المحاكم العسكرية الثلاثة. وفي المحاكمة داخل المحكمة العسكرية، تتاح للمتهم جميع الحقوق الدستورية، بما فيها أن يُمثَّل بمحام دفاع مؤهل بدون تكلفة للمتهم. وكل محاكمة عسكرية تفضي إلى حكم بالسجن لمدة سنة أو أكثر، أو إلى الفصل من الخدمة، أو إلى عقوبة الإعدام تخضع تلقائيا</w:t>
      </w:r>
      <w:r w:rsidR="00115897">
        <w:rPr>
          <w:rFonts w:hint="cs"/>
          <w:rtl/>
        </w:rPr>
        <w:t>ً</w:t>
      </w:r>
      <w:r w:rsidRPr="00FF1859">
        <w:rPr>
          <w:rFonts w:hint="cs"/>
          <w:rtl/>
        </w:rPr>
        <w:t xml:space="preserve"> إلى مراجعة من جانب محكمة الاستئناف الجنائية المعنية في الإدارة العسكرية. وتقوم هذه المحاكم، التي تتألف من كبار المدعين العسكريين (و</w:t>
      </w:r>
      <w:r w:rsidR="00A62DF1">
        <w:rPr>
          <w:rFonts w:hint="cs"/>
          <w:rtl/>
        </w:rPr>
        <w:t>أحياناً</w:t>
      </w:r>
      <w:r w:rsidRPr="00FF1859">
        <w:rPr>
          <w:rFonts w:hint="cs"/>
          <w:rtl/>
        </w:rPr>
        <w:t xml:space="preserve"> المدنيين) العاملين بصفة قضاة استئناف، بدراسة سجلات المحاكمة للتحقق من الأخطاء الوقائعية أو القانونية. ويمكن استئناف القرارات لدى محكمة استئناف الولايات المتحدة للقوات المسلحة، المؤلفة من خمسة قضاة مدنيين. ويمكن للمحكمة العليا بالولايات المتحدة أن تراجع كذلك القرارات السلبية حسب سلطتها التقديرية.</w:t>
      </w:r>
    </w:p>
    <w:p w:rsidR="00222407" w:rsidRPr="00C0455B" w:rsidRDefault="00222407" w:rsidP="00C0455B">
      <w:pPr>
        <w:pStyle w:val="SingleTxtGA"/>
        <w:rPr>
          <w:rFonts w:hint="cs"/>
          <w:spacing w:val="-2"/>
          <w:rtl/>
        </w:rPr>
      </w:pPr>
      <w:r w:rsidRPr="00FF1859">
        <w:rPr>
          <w:rFonts w:hint="cs"/>
          <w:rtl/>
        </w:rPr>
        <w:t>76-</w:t>
      </w:r>
      <w:r w:rsidRPr="00FF1859">
        <w:rPr>
          <w:rFonts w:hint="cs"/>
          <w:rtl/>
        </w:rPr>
        <w:tab/>
      </w:r>
      <w:r w:rsidRPr="00FF1859">
        <w:rPr>
          <w:rFonts w:hint="cs"/>
          <w:i/>
          <w:iCs/>
          <w:rtl/>
        </w:rPr>
        <w:t>العلاقة بين المحاكم الاتحادية والمحاكم الولائية</w:t>
      </w:r>
      <w:r w:rsidRPr="00FF1859">
        <w:rPr>
          <w:rFonts w:hint="cs"/>
          <w:rtl/>
        </w:rPr>
        <w:t>. على مدى تاريخ البلد، نشأت مجموعة معقدة من العلاقات بين المحاكم الولائية والمحاكم الاتحادية. إذا لا يجوز للمحاكم الاتحادية أن تنظر في القضايا الناشئة بموجب قوانين فرادى الولايات إلا عندما تكون الأطراف مقيمة في ولايات مختلفة ويكون المبلغ المتنازع عليه أكثر من 000 75 دولار. بيد أنه يجوز للمحاكم الولائية النظر والبت في العديد من القضايا التي تختص بها المحاكم الاتحادية. وبالتالي لكل من نظامي المحاكم اختصاص حصري في بعض المجالات واختصاص مشترك في مجالات أخرى. وبما أنه يوجد 50 نظاما</w:t>
      </w:r>
      <w:r w:rsidR="00B857B7">
        <w:rPr>
          <w:rFonts w:hint="cs"/>
          <w:rtl/>
        </w:rPr>
        <w:t>ً</w:t>
      </w:r>
      <w:r w:rsidRPr="00FF1859">
        <w:rPr>
          <w:rFonts w:hint="cs"/>
          <w:rtl/>
        </w:rPr>
        <w:t xml:space="preserve"> لمحاكم ولائية مستقلة، كثيرا</w:t>
      </w:r>
      <w:r w:rsidR="00B857B7">
        <w:rPr>
          <w:rFonts w:hint="cs"/>
          <w:rtl/>
        </w:rPr>
        <w:t>ً</w:t>
      </w:r>
      <w:r w:rsidRPr="00FF1859">
        <w:rPr>
          <w:rFonts w:hint="cs"/>
          <w:rtl/>
        </w:rPr>
        <w:t xml:space="preserve"> ما تشمل هيئات قضائية فرعية (مثل محاكم البلدات ومحاكم المدن)، إضافة إلى النظم القضائية للأقاليم غير المدمجة، ومقاطعة </w:t>
      </w:r>
      <w:r w:rsidRPr="00C0455B">
        <w:rPr>
          <w:rFonts w:hint="cs"/>
          <w:spacing w:val="-2"/>
          <w:rtl/>
        </w:rPr>
        <w:t>كولومبيا، وغير ذلك من الكيانات غير الولائية، هناك ما يزيد على 000 2 محكمة باختصاص عام وحوالي 000 18 مقاطعة قضائية إما باختصاص عام أو محدود في الولايات المتحدة. وللعديد من الولايات أعداد كبيرة من المحاكم ذات الاختصاص المحدود جداً، مثل نيويورك (التي</w:t>
      </w:r>
      <w:r w:rsidR="007B086D">
        <w:rPr>
          <w:rFonts w:hint="cs"/>
          <w:spacing w:val="-2"/>
          <w:rtl/>
        </w:rPr>
        <w:t xml:space="preserve"> لها 300 1 محكمة عدل للبلدات أو</w:t>
      </w:r>
      <w:r w:rsidR="00D71E24">
        <w:rPr>
          <w:rFonts w:hint="cs"/>
          <w:spacing w:val="-2"/>
          <w:rtl/>
        </w:rPr>
        <w:t xml:space="preserve"> القرى) وت</w:t>
      </w:r>
      <w:r w:rsidRPr="00C0455B">
        <w:rPr>
          <w:rFonts w:hint="cs"/>
          <w:spacing w:val="-2"/>
          <w:rtl/>
        </w:rPr>
        <w:t>كساس (التي لديها حوالي 900 محكمة بلدية و820 قاضيا</w:t>
      </w:r>
      <w:r w:rsidR="00B857B7">
        <w:rPr>
          <w:rFonts w:hint="cs"/>
          <w:spacing w:val="-2"/>
          <w:rtl/>
        </w:rPr>
        <w:t>ً</w:t>
      </w:r>
      <w:r w:rsidRPr="00C0455B">
        <w:rPr>
          <w:rFonts w:hint="cs"/>
          <w:spacing w:val="-2"/>
          <w:rtl/>
        </w:rPr>
        <w:t xml:space="preserve"> لمحاكم الصلح).</w:t>
      </w:r>
    </w:p>
    <w:p w:rsidR="00222407" w:rsidRPr="00FF1859" w:rsidRDefault="00C0455B" w:rsidP="00C0455B">
      <w:pPr>
        <w:pStyle w:val="H4GA"/>
        <w:rPr>
          <w:rFonts w:hint="cs"/>
          <w:rtl/>
        </w:rPr>
      </w:pPr>
      <w:r>
        <w:rPr>
          <w:rFonts w:hint="cs"/>
          <w:rtl/>
        </w:rPr>
        <w:tab/>
      </w:r>
      <w:r w:rsidR="00222407" w:rsidRPr="00FF1859">
        <w:rPr>
          <w:rFonts w:hint="cs"/>
          <w:rtl/>
        </w:rPr>
        <w:t>(ج)</w:t>
      </w:r>
      <w:r w:rsidR="00222407" w:rsidRPr="00FF1859">
        <w:rPr>
          <w:rFonts w:hint="cs"/>
          <w:rtl/>
        </w:rPr>
        <w:tab/>
        <w:t>حكومات الولايات</w:t>
      </w:r>
    </w:p>
    <w:p w:rsidR="00222407" w:rsidRPr="00FF1859" w:rsidRDefault="00222407" w:rsidP="00C0455B">
      <w:pPr>
        <w:pStyle w:val="SingleTxtGA"/>
        <w:rPr>
          <w:rFonts w:hint="cs"/>
          <w:rtl/>
        </w:rPr>
      </w:pPr>
      <w:r w:rsidRPr="00FF1859">
        <w:rPr>
          <w:rFonts w:hint="cs"/>
          <w:rtl/>
        </w:rPr>
        <w:t>77-</w:t>
      </w:r>
      <w:r w:rsidRPr="00FF1859">
        <w:rPr>
          <w:rFonts w:hint="cs"/>
          <w:rtl/>
        </w:rPr>
        <w:tab/>
        <w:t>لحكومات الولايات الخمسين هياكل توازي بشكل وثيق هياكل الحكومة الاتحادية، حيث لكل منها دستور وجهاز تنفيذي، وجهاز تشريعي، وجهاز قضائي. ويقوم محافظ الولاية مقام رئيس الجهاز التنفيذي، لكن الولايات لا تخول جميعها نفس الحجم من السلطة لمحافظيها؛ فبعضهم قوي جداً، وآخرون أقل قوة. ولكل الهيئات التشريعية في الولايات مجلسان، باستثناء الجهاز التشريعي في نيبراسكا، فله مجلس واحد. ويتباين حجم الهيئات التشريعية في الولايات تباينا</w:t>
      </w:r>
      <w:r w:rsidR="00115897">
        <w:rPr>
          <w:rFonts w:hint="cs"/>
          <w:rtl/>
        </w:rPr>
        <w:t>ً</w:t>
      </w:r>
      <w:r w:rsidRPr="00FF1859">
        <w:rPr>
          <w:rFonts w:hint="cs"/>
          <w:rtl/>
        </w:rPr>
        <w:t xml:space="preserve"> كبيراً؛ فمن أكبرها الهيئات التشريعية لكل من نيوهامبشير (424 نائبا</w:t>
      </w:r>
      <w:r w:rsidR="00996DF9">
        <w:rPr>
          <w:rFonts w:hint="cs"/>
          <w:rtl/>
        </w:rPr>
        <w:t>ً</w:t>
      </w:r>
      <w:r w:rsidRPr="00FF1859">
        <w:rPr>
          <w:rFonts w:hint="cs"/>
          <w:rtl/>
        </w:rPr>
        <w:t>)، وبنسيلفانيا (253 نائبا</w:t>
      </w:r>
      <w:r w:rsidR="00996DF9">
        <w:rPr>
          <w:rFonts w:hint="cs"/>
          <w:rtl/>
        </w:rPr>
        <w:t>ً</w:t>
      </w:r>
      <w:r w:rsidRPr="00FF1859">
        <w:rPr>
          <w:rFonts w:hint="cs"/>
          <w:rtl/>
        </w:rPr>
        <w:t>)، وجورجيا (236 نائباً)، بينما يوجد أصغرها في نيبراسكا (49 نائبا</w:t>
      </w:r>
      <w:r w:rsidR="00996DF9">
        <w:rPr>
          <w:rFonts w:hint="cs"/>
          <w:rtl/>
        </w:rPr>
        <w:t>ً</w:t>
      </w:r>
      <w:r w:rsidRPr="00FF1859">
        <w:rPr>
          <w:rFonts w:hint="cs"/>
          <w:rtl/>
        </w:rPr>
        <w:t>) وألاسكا (60 نائبا</w:t>
      </w:r>
      <w:r w:rsidR="00996DF9">
        <w:rPr>
          <w:rFonts w:hint="cs"/>
          <w:rtl/>
        </w:rPr>
        <w:t>ً</w:t>
      </w:r>
      <w:r w:rsidRPr="00FF1859">
        <w:rPr>
          <w:rFonts w:hint="cs"/>
          <w:rtl/>
        </w:rPr>
        <w:t>). وتعكس النظم القضائية الولائية في معظمها النظام الاتحادي، بوجود محاكم ابتدائية دنيا، ومحاكم استئناف، ومحكمة عليا. وتتوزع الولايات والأقاليم غير المدمجة بالتساوي فيما يخص تلك التي تنتخب قضاة محكمتها العليا بالتصويت الشعبي أو التشريعي (24)، وتلك التي تعين قضاة محكمتها العليا (14، بما في ذلك مقاطعة كولومبيا، وأربعة أقاليم غير مدمجة)، وتلك التي يُعيَّن فيها قضاة المحكمة العليا في البداية ثم يخضعون بعد ذلك للاقتراع بشأن الاحتفاظ بهم (18 بما فيها إقليم غوام).</w:t>
      </w:r>
    </w:p>
    <w:p w:rsidR="00222407" w:rsidRPr="00C0455B" w:rsidRDefault="00222407" w:rsidP="007B086D">
      <w:pPr>
        <w:pStyle w:val="SingleTxtGA"/>
        <w:rPr>
          <w:rFonts w:hint="cs"/>
          <w:spacing w:val="-2"/>
          <w:rtl/>
        </w:rPr>
      </w:pPr>
      <w:r w:rsidRPr="00FF1859">
        <w:rPr>
          <w:rFonts w:hint="cs"/>
          <w:rtl/>
        </w:rPr>
        <w:t>78-</w:t>
      </w:r>
      <w:r w:rsidRPr="00FF1859">
        <w:rPr>
          <w:rFonts w:hint="cs"/>
          <w:rtl/>
        </w:rPr>
        <w:tab/>
        <w:t>وسلطة الحكومات الولائية واسعة. فكل ولاية كيان ذو سيادة من جوانب عديدة أساساً، ولها الحرية في وضع وإنفاذ السياسات والقوانين المتعلقة بتلك الولاية حصرياً، ولا</w:t>
      </w:r>
      <w:r w:rsidR="00C0455B">
        <w:rPr>
          <w:rFonts w:hint="eastAsia"/>
          <w:rtl/>
        </w:rPr>
        <w:t> </w:t>
      </w:r>
      <w:r w:rsidRPr="00FF1859">
        <w:rPr>
          <w:rFonts w:hint="cs"/>
          <w:rtl/>
        </w:rPr>
        <w:t xml:space="preserve">تكون محدودة بموجب الدستور الاتحادي إلا إذا كانت السلطات المعنية مفوضةً إلى الحكومة الاتحادية و/أو ممارسةً من جانبها أو بمتطلبات دستورية اتحادية أخرى. وجرت العادة </w:t>
      </w:r>
      <w:r w:rsidRPr="00C0455B">
        <w:rPr>
          <w:rFonts w:hint="cs"/>
          <w:spacing w:val="-2"/>
          <w:rtl/>
        </w:rPr>
        <w:t>أن يصطلح على سلطة الولاية ومدنها ومحلياته</w:t>
      </w:r>
      <w:r w:rsidR="00C0455B">
        <w:rPr>
          <w:rFonts w:hint="cs"/>
          <w:spacing w:val="-2"/>
          <w:rtl/>
        </w:rPr>
        <w:t xml:space="preserve">ا في تنظيم رفاهها العام بعبارة </w:t>
      </w:r>
      <w:r w:rsidR="009B2EE1" w:rsidRPr="00C0455B">
        <w:rPr>
          <w:spacing w:val="-2"/>
          <w:rtl/>
        </w:rPr>
        <w:t>"</w:t>
      </w:r>
      <w:r w:rsidRPr="00C0455B">
        <w:rPr>
          <w:rFonts w:hint="cs"/>
          <w:spacing w:val="-2"/>
          <w:rtl/>
        </w:rPr>
        <w:t>السلطة السياساتية</w:t>
      </w:r>
      <w:r w:rsidR="009B2EE1" w:rsidRPr="00C0455B">
        <w:rPr>
          <w:spacing w:val="-2"/>
          <w:rtl/>
        </w:rPr>
        <w:t>"</w:t>
      </w:r>
      <w:r w:rsidRPr="00C0455B">
        <w:rPr>
          <w:rFonts w:hint="cs"/>
          <w:spacing w:val="-2"/>
          <w:rtl/>
        </w:rPr>
        <w:t>. وإلى جانب إنفاذ القوانين الجنائية، تشمل سلطات الولايات تنظيم الزراعة والمحافظة عليها، والإشراف على الطرق السيارة والمركبات، والسلامة العامة والخدمات الإصلاحية، والترخيص المهني، وتنظيم الأعمال التجارية والصناعة داخل الولاية، وجوانب واسعة من التعليم، والصحة العامة، والرعاية. ويقع تفسير دستور الولاية ضمن النطاق الحصري لنظام محاكم تلك الولاية. ولا يمكن إلغاء قانون الولاية أو إبطاله إلا إذا كان هناك تعارض مباشر مع القانون الاتح</w:t>
      </w:r>
      <w:r w:rsidR="007B086D">
        <w:rPr>
          <w:rFonts w:hint="cs"/>
          <w:spacing w:val="-2"/>
          <w:rtl/>
        </w:rPr>
        <w:t>ادي أو الدستور الاتحادي، أو إذا</w:t>
      </w:r>
      <w:r w:rsidRPr="00C0455B">
        <w:rPr>
          <w:rFonts w:hint="cs"/>
          <w:spacing w:val="-2"/>
          <w:rtl/>
        </w:rPr>
        <w:t xml:space="preserve"> </w:t>
      </w:r>
      <w:r w:rsidR="009B2EE1" w:rsidRPr="00C0455B">
        <w:rPr>
          <w:spacing w:val="-2"/>
          <w:rtl/>
        </w:rPr>
        <w:t>"</w:t>
      </w:r>
      <w:r w:rsidRPr="00C0455B">
        <w:rPr>
          <w:rFonts w:hint="cs"/>
          <w:spacing w:val="-2"/>
          <w:rtl/>
        </w:rPr>
        <w:t>استأثرت</w:t>
      </w:r>
      <w:r w:rsidR="009B2EE1" w:rsidRPr="00C0455B">
        <w:rPr>
          <w:spacing w:val="-2"/>
          <w:rtl/>
        </w:rPr>
        <w:t>"</w:t>
      </w:r>
      <w:r w:rsidRPr="00C0455B">
        <w:rPr>
          <w:rFonts w:hint="cs"/>
          <w:spacing w:val="-2"/>
          <w:rtl/>
        </w:rPr>
        <w:t xml:space="preserve"> الحكومة بالميدان. وعادة ما</w:t>
      </w:r>
      <w:r w:rsidR="007B086D">
        <w:rPr>
          <w:rFonts w:hint="eastAsia"/>
          <w:spacing w:val="-2"/>
          <w:rtl/>
        </w:rPr>
        <w:t> </w:t>
      </w:r>
      <w:r w:rsidRPr="00C0455B">
        <w:rPr>
          <w:rFonts w:hint="cs"/>
          <w:spacing w:val="-2"/>
          <w:rtl/>
        </w:rPr>
        <w:t>يكون الهدف من الاحتفاظ بأغلب أوجه السلطة الحكومية على صعيد الولاية والصعيد المحلي هو الإبقاء على تلك السلطة في أيدي الشعب. وعادة ما تنص دساتير الولايات على المساواة في الحماية، ومراعاة الأصول القانونية، وتنفذ الولايات في معظمها هذه القوانين وتقوم بإنفاذها عبر مكاتب المدعي العام فيها و</w:t>
      </w:r>
      <w:r w:rsidR="009B2EE1" w:rsidRPr="00C0455B">
        <w:rPr>
          <w:rFonts w:hint="cs"/>
          <w:spacing w:val="-2"/>
          <w:rtl/>
        </w:rPr>
        <w:t>أيضاً</w:t>
      </w:r>
      <w:r w:rsidRPr="00C0455B">
        <w:rPr>
          <w:rFonts w:hint="cs"/>
          <w:spacing w:val="-2"/>
          <w:rtl/>
        </w:rPr>
        <w:t xml:space="preserve"> عبر مكاتب أو لجان حقوق الإنسان أو الحقوق المدنية.</w:t>
      </w:r>
    </w:p>
    <w:p w:rsidR="00222407" w:rsidRPr="00FF1859" w:rsidRDefault="00222407" w:rsidP="00C0455B">
      <w:pPr>
        <w:pStyle w:val="SingleTxtGA"/>
        <w:rPr>
          <w:rFonts w:hint="cs"/>
          <w:rtl/>
        </w:rPr>
      </w:pPr>
      <w:r w:rsidRPr="00FF1859">
        <w:rPr>
          <w:rFonts w:hint="cs"/>
          <w:rtl/>
        </w:rPr>
        <w:t>79-</w:t>
      </w:r>
      <w:r w:rsidRPr="00FF1859">
        <w:rPr>
          <w:rFonts w:hint="cs"/>
          <w:rtl/>
        </w:rPr>
        <w:tab/>
        <w:t>وشكل توزيع السلطة بين الولايات والحكومة الاتحادية على مر التاريخ أهم الأسس التي تقوم عليها دينامية النظام الاتحادي. ورغم أن سلطات الكونغرس تنحصر في تلك المنصوص عليها في الدستور، والسلطات التي لا تُفوض صراحة إلى الحكومة الاتحادية مخصصة للولايات أو للشعب، شهد القرن العشرون تزايد التفسير القضائي للسلطة التشريعية الوطنية. واليوم تكثر التشريعات الاتحادية التي لم تكن موجودة قبل 100 عام. وكان من نتائج هذا التوسع في السلطة الاتحادية، لا سيما في النصف الأخير من القرن العشرين، أن وقعت زيادة كبيرة في التشريعات والقوانين الحكومية التي تحمي الحقوق المدنية والسياسية.</w:t>
      </w:r>
    </w:p>
    <w:p w:rsidR="00222407" w:rsidRPr="00FF1859" w:rsidRDefault="00C0455B" w:rsidP="00C0455B">
      <w:pPr>
        <w:pStyle w:val="H4GA"/>
        <w:rPr>
          <w:rFonts w:hint="cs"/>
          <w:rtl/>
        </w:rPr>
      </w:pPr>
      <w:r>
        <w:rPr>
          <w:rFonts w:hint="cs"/>
          <w:rtl/>
        </w:rPr>
        <w:tab/>
      </w:r>
      <w:r w:rsidR="00222407" w:rsidRPr="00FF1859">
        <w:rPr>
          <w:rFonts w:hint="cs"/>
          <w:rtl/>
        </w:rPr>
        <w:t>(د)</w:t>
      </w:r>
      <w:r w:rsidR="00222407" w:rsidRPr="00FF1859">
        <w:rPr>
          <w:rFonts w:hint="cs"/>
          <w:rtl/>
        </w:rPr>
        <w:tab/>
        <w:t>مستويات حكومية أخرى</w:t>
      </w:r>
    </w:p>
    <w:p w:rsidR="00222407" w:rsidRPr="00FF1859" w:rsidRDefault="00222407" w:rsidP="00C0455B">
      <w:pPr>
        <w:pStyle w:val="SingleTxtGA"/>
        <w:rPr>
          <w:rFonts w:hint="cs"/>
          <w:rtl/>
        </w:rPr>
      </w:pPr>
      <w:r w:rsidRPr="00FF1859">
        <w:rPr>
          <w:rFonts w:hint="cs"/>
          <w:rtl/>
        </w:rPr>
        <w:t>80-</w:t>
      </w:r>
      <w:r w:rsidRPr="00FF1859">
        <w:rPr>
          <w:rFonts w:hint="cs"/>
          <w:rtl/>
        </w:rPr>
        <w:tab/>
        <w:t>تتحدد الأطر الحكومية في المناطق غير الواقعة ضمن الولايات الخمسين، مثل مقاطعة كولومبيا، وصاموا الأمريكية، وبويرتو ريكو، وجزر فيرجن، وغوام، وجزر ماريانا الشمالية، إلى حد كبير من خلال العلاقة التاريخية التي تربط المنطقة بالولايات المتحدة وبإرادة السكان.</w:t>
      </w:r>
    </w:p>
    <w:p w:rsidR="00222407" w:rsidRPr="00FF1859" w:rsidRDefault="00222407" w:rsidP="00C0455B">
      <w:pPr>
        <w:pStyle w:val="SingleTxtGA"/>
        <w:rPr>
          <w:rFonts w:hint="cs"/>
          <w:rtl/>
        </w:rPr>
      </w:pPr>
      <w:r w:rsidRPr="00C0455B">
        <w:rPr>
          <w:rFonts w:hint="cs"/>
          <w:spacing w:val="-2"/>
          <w:rtl/>
        </w:rPr>
        <w:t>81-</w:t>
      </w:r>
      <w:r w:rsidRPr="00C0455B">
        <w:rPr>
          <w:rFonts w:hint="cs"/>
          <w:spacing w:val="-2"/>
          <w:rtl/>
        </w:rPr>
        <w:tab/>
        <w:t xml:space="preserve">أُسست </w:t>
      </w:r>
      <w:r w:rsidRPr="00C0455B">
        <w:rPr>
          <w:rFonts w:hint="cs"/>
          <w:i/>
          <w:iCs/>
          <w:spacing w:val="-2"/>
          <w:rtl/>
        </w:rPr>
        <w:t>مقاطعة كولومبيا</w:t>
      </w:r>
      <w:r w:rsidRPr="00C0455B">
        <w:rPr>
          <w:rFonts w:hint="cs"/>
          <w:spacing w:val="-2"/>
          <w:rtl/>
        </w:rPr>
        <w:t xml:space="preserve"> بصفتها مدينة اتحادية لدى تأسيس الجمهورية حتى يكون موطن عاصمة الأمة خارج كل ولاية. وفي 1783 صوت الكونغرس القاري لإنشاء مدينة اتحادية، واختار الرئيس جورج واشنطن الموقع الخاص بالمدينة في 1790. وانتقل الكونغرس إلى المقاطعة من فيلادلفيا في 1800، ولا تزال المقاطعة مقر الحكومة الاتحادية إلى اليوم. وفي</w:t>
      </w:r>
      <w:r w:rsidR="00C0455B">
        <w:rPr>
          <w:rFonts w:hint="eastAsia"/>
          <w:spacing w:val="-2"/>
          <w:rtl/>
        </w:rPr>
        <w:t> </w:t>
      </w:r>
      <w:r w:rsidRPr="00C0455B">
        <w:rPr>
          <w:rFonts w:hint="cs"/>
          <w:spacing w:val="-2"/>
          <w:rtl/>
        </w:rPr>
        <w:t>1845 أُعيدت الأرض التي تبرعت بها فيرجينيا وتبلغ مساحة المقاطعة الآن 179.2 كيلومتراً</w:t>
      </w:r>
      <w:r w:rsidRPr="00FF1859">
        <w:rPr>
          <w:rFonts w:hint="cs"/>
          <w:rtl/>
        </w:rPr>
        <w:t xml:space="preserve"> مربعاً على الجانب الأوسط الغربي من ماريلاند، على طول الضفة الشرقية من نهر</w:t>
      </w:r>
      <w:r w:rsidR="00C0455B">
        <w:rPr>
          <w:rFonts w:hint="eastAsia"/>
          <w:rtl/>
        </w:rPr>
        <w:t> </w:t>
      </w:r>
      <w:r w:rsidRPr="00FF1859">
        <w:rPr>
          <w:rFonts w:hint="cs"/>
          <w:rtl/>
        </w:rPr>
        <w:t>البوتوماك. ويعد سكان المقاطعة، البالغ عددهم حوالي 700 601 نسمة، من مواطني الولايات المتحدة ويحق لهم التصويت في الانتخابات الرئاسية منذ سن التعديل الثالث والعشرين لدستور الولايات المتحدة عام 1964. وينتخب السكان مندوبا</w:t>
      </w:r>
      <w:r w:rsidR="00115897">
        <w:rPr>
          <w:rFonts w:hint="cs"/>
          <w:rtl/>
        </w:rPr>
        <w:t>ً</w:t>
      </w:r>
      <w:r w:rsidRPr="00FF1859">
        <w:rPr>
          <w:rFonts w:hint="cs"/>
          <w:rtl/>
        </w:rPr>
        <w:t xml:space="preserve"> غير مصوت لدى كونغرس الولايات المتحدة وكذا عمدة ومجلسا</w:t>
      </w:r>
      <w:r w:rsidR="00C0455B">
        <w:rPr>
          <w:rFonts w:hint="cs"/>
          <w:rtl/>
        </w:rPr>
        <w:t>ً</w:t>
      </w:r>
      <w:r w:rsidRPr="00FF1859">
        <w:rPr>
          <w:rFonts w:hint="cs"/>
          <w:rtl/>
        </w:rPr>
        <w:t xml:space="preserve"> بلدياً بسلطة تحصيل ضرائبه بذاته. ويحتفظ كونغرس الولايات المتحدة بالسلطة النهائية في عدد من المجالات الهامة، منها قوانين المقاطعة وميزانيتها. وكما لوحظ أعلاه، تعد حقوق التصويت المخولة لسكان مقاطعة كولومبيا مسألة نقاش عام حي.</w:t>
      </w:r>
    </w:p>
    <w:p w:rsidR="00222407" w:rsidRPr="00FF1859" w:rsidRDefault="00222407" w:rsidP="00C0455B">
      <w:pPr>
        <w:pStyle w:val="SingleTxtGA"/>
        <w:rPr>
          <w:rFonts w:hint="cs"/>
          <w:rtl/>
        </w:rPr>
      </w:pPr>
      <w:r w:rsidRPr="00FF1859">
        <w:rPr>
          <w:rFonts w:hint="cs"/>
          <w:rtl/>
        </w:rPr>
        <w:t>82-</w:t>
      </w:r>
      <w:r w:rsidRPr="00FF1859">
        <w:rPr>
          <w:rFonts w:hint="cs"/>
          <w:rtl/>
        </w:rPr>
        <w:tab/>
        <w:t xml:space="preserve">أما </w:t>
      </w:r>
      <w:r w:rsidRPr="00FF1859">
        <w:rPr>
          <w:rFonts w:hint="cs"/>
          <w:i/>
          <w:iCs/>
          <w:rtl/>
        </w:rPr>
        <w:t>صاموا الأمريكية</w:t>
      </w:r>
      <w:r w:rsidRPr="00FF1859">
        <w:rPr>
          <w:rFonts w:hint="cs"/>
          <w:rtl/>
        </w:rPr>
        <w:t xml:space="preserve"> فهي إقليم غير مدمج تابع للولايات المتحدة، جرت حيازته بموجب معاهدة برلين لعام 1899. وفي 1900 و1904 وقع الزعماء التقليديون لصاموا رسوم التفويت، التي صدق عليها الكونغرس وأكدها في 1929. وما لم يكن الشخص المولود في صاموا الأمريكية من أب مواطن للولايات المتحدة مع قضائه للعدد المطلوب من سنوات الإقامة، لا يكون لهذا الشخص أصوات في المجلس الانتخابي. بيد أنه منذ 1980، والناخبون في صاموا الأمريكية ينتخبون مندوبا</w:t>
      </w:r>
      <w:r w:rsidR="00115897">
        <w:rPr>
          <w:rFonts w:hint="cs"/>
          <w:rtl/>
        </w:rPr>
        <w:t>ً</w:t>
      </w:r>
      <w:r w:rsidRPr="00FF1859">
        <w:rPr>
          <w:rFonts w:hint="cs"/>
          <w:rtl/>
        </w:rPr>
        <w:t xml:space="preserve"> لدى مجلس النواب يتمتع بجميع الامتيازات تقريباً التي يتمتع بها عضو الكونغرس من إحدى الولايات المتعددة، باستثناء القدرة على التصويت في المجلس. والحقوق الأساسية مضمونة بموجب كل من دستور الولايات المتحدة والدستور الإقليمي. وتوجد صاموا الأمريكية تحت الرقابة الإدارية لوزارة الداخلية؛ ورغم ذلك، تتمتع صاموا الأمريكية بحكم ذاتي منذ عام 1978، حيث لديها محافظ منتخب ونائب محافظ وجهاز تشريعي من مجلسين (مجلس الشيوخ ومجلس النواب). ولصاموا الأمريكية </w:t>
      </w:r>
      <w:r w:rsidR="009B2EE1">
        <w:rPr>
          <w:rFonts w:hint="cs"/>
          <w:rtl/>
        </w:rPr>
        <w:t>أيضاً</w:t>
      </w:r>
      <w:r w:rsidRPr="00FF1859">
        <w:rPr>
          <w:rFonts w:hint="cs"/>
          <w:rtl/>
        </w:rPr>
        <w:t xml:space="preserve"> محكمتها العليا وخمس محاكم محلية.</w:t>
      </w:r>
    </w:p>
    <w:p w:rsidR="00222407" w:rsidRPr="00FF1859" w:rsidRDefault="00222407" w:rsidP="00C0455B">
      <w:pPr>
        <w:pStyle w:val="SingleTxtGA"/>
        <w:rPr>
          <w:rFonts w:hint="cs"/>
          <w:rtl/>
        </w:rPr>
      </w:pPr>
      <w:r w:rsidRPr="00FF1859">
        <w:rPr>
          <w:rFonts w:hint="cs"/>
          <w:rtl/>
        </w:rPr>
        <w:t>83-</w:t>
      </w:r>
      <w:r w:rsidRPr="00FF1859">
        <w:rPr>
          <w:rFonts w:hint="cs"/>
          <w:rtl/>
        </w:rPr>
        <w:tab/>
      </w:r>
      <w:r w:rsidRPr="00FF1859">
        <w:rPr>
          <w:rFonts w:hint="cs"/>
          <w:i/>
          <w:iCs/>
          <w:rtl/>
        </w:rPr>
        <w:t>وبويرتو ريكو</w:t>
      </w:r>
      <w:r w:rsidRPr="00FF1859">
        <w:rPr>
          <w:rFonts w:hint="cs"/>
          <w:rtl/>
        </w:rPr>
        <w:t xml:space="preserve"> إقليم تابع للولايات المتحدة منذ عام 1898. ولديه الآن دستوره ال</w:t>
      </w:r>
      <w:r w:rsidR="00AC1D7C">
        <w:rPr>
          <w:rFonts w:hint="cs"/>
          <w:rtl/>
        </w:rPr>
        <w:t>خاص وهو كذلك كومنو</w:t>
      </w:r>
      <w:r w:rsidRPr="00FF1859">
        <w:rPr>
          <w:rFonts w:hint="cs"/>
          <w:rtl/>
        </w:rPr>
        <w:t>لث ذو حكم ذاتي تابع للولايات المتحدة. بيد أنه يظل خاضعا</w:t>
      </w:r>
      <w:r w:rsidR="004A27CC">
        <w:rPr>
          <w:rFonts w:hint="cs"/>
          <w:rtl/>
        </w:rPr>
        <w:t>ً</w:t>
      </w:r>
      <w:r w:rsidRPr="00FF1859">
        <w:rPr>
          <w:rFonts w:hint="cs"/>
          <w:rtl/>
        </w:rPr>
        <w:t xml:space="preserve"> لسلطة الكونغرس. ويعد البويرتوريكيون من مواطني الولايات المتحدة منذ 1917، لكنهم على غرار سكان الأقاليم الأخرى التابعة للولايات المتحدة لا يصوتون في الانتخابات الرئاسية أو انتخابات الكونغرس. وينتخب السكان مفوضا</w:t>
      </w:r>
      <w:r w:rsidR="00115897">
        <w:rPr>
          <w:rFonts w:hint="cs"/>
          <w:rtl/>
        </w:rPr>
        <w:t>ً</w:t>
      </w:r>
      <w:r w:rsidRPr="00FF1859">
        <w:rPr>
          <w:rFonts w:hint="cs"/>
          <w:rtl/>
        </w:rPr>
        <w:t xml:space="preserve"> مقيماً لدى مجلس النواب حيث يتمتع بجميع الامتيازات تقريبا التي يتمتع بها عضو الكونغرس من إحدى الولايات المتعددة، بما</w:t>
      </w:r>
      <w:r w:rsidR="00C0455B">
        <w:rPr>
          <w:rFonts w:hint="eastAsia"/>
          <w:rtl/>
        </w:rPr>
        <w:t> </w:t>
      </w:r>
      <w:r w:rsidRPr="00FF1859">
        <w:rPr>
          <w:rFonts w:hint="cs"/>
          <w:rtl/>
        </w:rPr>
        <w:t xml:space="preserve">في ذلك العضوية في اللجان وحقوق التصويت، لكنه لا يصوت في المجلس. ولبويرتو ريكو رئيس تنفيذي منتخب من الشعب (محافظ)، وجهاز تشريعي من مجلسين، وجهاز قضائي يتألف من المحكمة العليا والمحاكم الأدنى. وهناك </w:t>
      </w:r>
      <w:r w:rsidR="009B2EE1">
        <w:rPr>
          <w:rFonts w:hint="cs"/>
          <w:rtl/>
        </w:rPr>
        <w:t>أيضاً</w:t>
      </w:r>
      <w:r w:rsidRPr="00FF1859">
        <w:rPr>
          <w:rFonts w:hint="cs"/>
          <w:rtl/>
        </w:rPr>
        <w:t xml:space="preserve"> محكمة محلية اتحادية، يعين قضاتها رئيسُ الولايات المتحدة.</w:t>
      </w:r>
    </w:p>
    <w:p w:rsidR="00C0455B" w:rsidRPr="00C0455B" w:rsidRDefault="00222407" w:rsidP="00C0455B">
      <w:pPr>
        <w:pStyle w:val="SingleTxtGA"/>
        <w:rPr>
          <w:rFonts w:hint="cs"/>
          <w:rtl/>
        </w:rPr>
      </w:pPr>
      <w:r w:rsidRPr="00C0455B">
        <w:rPr>
          <w:rFonts w:hint="cs"/>
          <w:rtl/>
        </w:rPr>
        <w:t>84-</w:t>
      </w:r>
      <w:r w:rsidRPr="00C0455B">
        <w:rPr>
          <w:rFonts w:hint="cs"/>
          <w:rtl/>
        </w:rPr>
        <w:tab/>
        <w:t xml:space="preserve">وأعرب شعب بويرتو ريكو عن رأيه في علاقته بالولايات المتحدة في عدد من الاستفتاءات العامة، آخرها في كانون الأول/ديسمبر 1998. واستمرت مسألة النظر في وضع بويرتو ريكو قائمة داخل بويرتو ريكو، وداخل حكومة الولايات المتحدة. ففي 1992 أعلن الرئيس جورج </w:t>
      </w:r>
      <w:r w:rsidR="00C0455B" w:rsidRPr="00C0455B">
        <w:rPr>
          <w:rFonts w:hint="cs"/>
          <w:sz w:val="30"/>
          <w:rtl/>
        </w:rPr>
        <w:t>ﻫ</w:t>
      </w:r>
      <w:r w:rsidRPr="00C0455B">
        <w:rPr>
          <w:rFonts w:hint="cs"/>
          <w:rtl/>
        </w:rPr>
        <w:t>. و. بوش سياسة تفيد بأن إرادة شعب بويرتو ريكو فيما يتعلق بوضعه السياسي ينبغي التأكد منها دوريا</w:t>
      </w:r>
      <w:r w:rsidR="00115897">
        <w:rPr>
          <w:rFonts w:hint="cs"/>
          <w:rtl/>
        </w:rPr>
        <w:t>ً</w:t>
      </w:r>
      <w:r w:rsidRPr="00C0455B">
        <w:rPr>
          <w:rFonts w:hint="cs"/>
          <w:rtl/>
        </w:rPr>
        <w:t xml:space="preserve"> عبر استفتاءات ترعاها حكومة الولايات المتحدة أو الجهاز التشريعي لبويرتو ريكو، </w:t>
      </w:r>
      <w:r w:rsidR="00BC1596" w:rsidRPr="00C0455B">
        <w:rPr>
          <w:rFonts w:hint="cs"/>
          <w:rtl/>
        </w:rPr>
        <w:t>انظر</w:t>
      </w:r>
      <w:r w:rsidRPr="00C0455B">
        <w:rPr>
          <w:rFonts w:hint="cs"/>
          <w:rtl/>
        </w:rPr>
        <w:t xml:space="preserve"> </w:t>
      </w:r>
      <w:r w:rsidRPr="00C0455B">
        <w:t>57 F.R. 57093 (Dec. 2, 1992)</w:t>
      </w:r>
      <w:r w:rsidRPr="00C0455B">
        <w:rPr>
          <w:rFonts w:hint="cs"/>
          <w:rtl/>
        </w:rPr>
        <w:t>. واستمرت هذه السياسة مع الرؤساء كلينتون، وجورج و. بوش، وأوباما. وأنشأ الرئيس كلينتون فرقة عمل الرئيس المعنية بوضع بويرتو ريكو في كانون الأول/ديسمبر 2000، وصدرت تقارير فرقة العمل في</w:t>
      </w:r>
      <w:r w:rsidR="00C0455B" w:rsidRPr="00C0455B">
        <w:rPr>
          <w:rFonts w:hint="eastAsia"/>
          <w:rtl/>
        </w:rPr>
        <w:t> </w:t>
      </w:r>
      <w:r w:rsidRPr="00C0455B">
        <w:rPr>
          <w:rFonts w:hint="cs"/>
          <w:rtl/>
        </w:rPr>
        <w:t>2005، و2007، و2011. وفي 2009، وسع الرئيس أوباما من ولاية فرقة العمل لإدراج توصيات بشأن سياسات تعزز إيجاد فرص العمل، والتعليم، والرعاية الصحية، والطاقة النظيفة، والتنمية الاقتصادية في بويرتو ريكو. وتضمن تقرير فرقة العمل لعام 2011 توصيات واسعة بشأ</w:t>
      </w:r>
      <w:r w:rsidR="007B086D">
        <w:rPr>
          <w:rFonts w:hint="cs"/>
          <w:rtl/>
        </w:rPr>
        <w:t>ن هذه القضايا، وكذا توصيات منها</w:t>
      </w:r>
      <w:r w:rsidRPr="00C0455B">
        <w:rPr>
          <w:rFonts w:hint="cs"/>
          <w:rtl/>
        </w:rPr>
        <w:t xml:space="preserve"> </w:t>
      </w:r>
      <w:r w:rsidR="009B2EE1" w:rsidRPr="00C0455B">
        <w:rPr>
          <w:rtl/>
        </w:rPr>
        <w:t>"</w:t>
      </w:r>
      <w:r w:rsidRPr="00C0455B">
        <w:rPr>
          <w:rFonts w:hint="cs"/>
          <w:rtl/>
        </w:rPr>
        <w:t>أن يعمل الرئيس، والكونغرس</w:t>
      </w:r>
      <w:r w:rsidR="00C0455B">
        <w:rPr>
          <w:rFonts w:hint="eastAsia"/>
          <w:rtl/>
        </w:rPr>
        <w:t> </w:t>
      </w:r>
      <w:r w:rsidRPr="00C0455B">
        <w:rPr>
          <w:rFonts w:hint="cs"/>
          <w:rtl/>
        </w:rPr>
        <w:t>والقيادة وشعب بويرتو ريكو على ضمان قدرة البويرتوريكيين على التعبير عن إرادتهم بشأن خيارات وضع الإقليم وأن تُتخذ إجراءات بشأن تلك الإرادة</w:t>
      </w:r>
      <w:r w:rsidR="00C0455B">
        <w:rPr>
          <w:rFonts w:hint="cs"/>
          <w:rtl/>
        </w:rPr>
        <w:t xml:space="preserve"> </w:t>
      </w:r>
      <w:r w:rsidRPr="00C0455B">
        <w:rPr>
          <w:rFonts w:hint="cs"/>
          <w:rtl/>
        </w:rPr>
        <w:t>...</w:t>
      </w:r>
      <w:r w:rsidR="009B2EE1" w:rsidRPr="00C0455B">
        <w:rPr>
          <w:rtl/>
        </w:rPr>
        <w:t>"</w:t>
      </w:r>
      <w:r w:rsidR="00FF2D65">
        <w:rPr>
          <w:rFonts w:hint="cs"/>
          <w:rtl/>
        </w:rPr>
        <w:t>.</w:t>
      </w:r>
      <w:r w:rsidRPr="00C0455B">
        <w:rPr>
          <w:rFonts w:hint="cs"/>
          <w:rtl/>
        </w:rPr>
        <w:t xml:space="preserve"> ويمكن</w:t>
      </w:r>
      <w:r w:rsidR="00C0455B">
        <w:rPr>
          <w:rFonts w:hint="eastAsia"/>
          <w:rtl/>
        </w:rPr>
        <w:t> </w:t>
      </w:r>
      <w:r w:rsidRPr="00C0455B">
        <w:rPr>
          <w:rFonts w:hint="cs"/>
          <w:rtl/>
        </w:rPr>
        <w:t>الاطلاع على تقرير</w:t>
      </w:r>
      <w:r w:rsidR="00C0455B">
        <w:rPr>
          <w:rFonts w:hint="eastAsia"/>
          <w:rtl/>
        </w:rPr>
        <w:t> </w:t>
      </w:r>
      <w:r w:rsidRPr="00C0455B">
        <w:rPr>
          <w:rFonts w:hint="cs"/>
          <w:rtl/>
        </w:rPr>
        <w:t>فرقة العمل لعام 2011 بالرجوع إلى وصلة التقرير على العنوان</w:t>
      </w:r>
      <w:r w:rsidR="00C0455B">
        <w:rPr>
          <w:rFonts w:hint="eastAsia"/>
          <w:rtl/>
        </w:rPr>
        <w:t> </w:t>
      </w:r>
      <w:r w:rsidRPr="00C0455B">
        <w:rPr>
          <w:rFonts w:hint="cs"/>
          <w:rtl/>
        </w:rPr>
        <w:t xml:space="preserve">التالي: </w:t>
      </w:r>
      <w:hyperlink r:id="rId21" w:history="1">
        <w:r w:rsidR="00C0455B" w:rsidRPr="00306141">
          <w:rPr>
            <w:rStyle w:val="Hyperlink"/>
          </w:rPr>
          <w:t>http://www.whitehouse.gov/sites/default/files/uploads/Puerto_Rico_Task_</w:t>
        </w:r>
      </w:hyperlink>
      <w:r w:rsidR="00C0455B">
        <w:rPr>
          <w:rFonts w:hint="cs"/>
          <w:rtl/>
        </w:rPr>
        <w:t xml:space="preserve"> </w:t>
      </w:r>
      <w:r w:rsidR="00C0455B" w:rsidRPr="00C0455B">
        <w:t>Force_Report.pdf</w:t>
      </w:r>
      <w:r w:rsidR="00C0455B">
        <w:rPr>
          <w:rFonts w:hint="cs"/>
          <w:rtl/>
        </w:rPr>
        <w:t>.</w:t>
      </w:r>
    </w:p>
    <w:p w:rsidR="00222407" w:rsidRPr="00FF1859" w:rsidRDefault="00222407" w:rsidP="00AC1D7C">
      <w:pPr>
        <w:pStyle w:val="SingleTxtGA"/>
        <w:rPr>
          <w:rFonts w:hint="cs"/>
          <w:rtl/>
        </w:rPr>
      </w:pPr>
      <w:r w:rsidRPr="00FF1859">
        <w:rPr>
          <w:rFonts w:hint="cs"/>
          <w:rtl/>
        </w:rPr>
        <w:t>85-</w:t>
      </w:r>
      <w:r w:rsidRPr="00FF1859">
        <w:rPr>
          <w:rFonts w:hint="cs"/>
          <w:rtl/>
        </w:rPr>
        <w:tab/>
        <w:t xml:space="preserve">وأما </w:t>
      </w:r>
      <w:r w:rsidRPr="00FF1859">
        <w:rPr>
          <w:rFonts w:hint="cs"/>
          <w:i/>
          <w:iCs/>
          <w:rtl/>
        </w:rPr>
        <w:t>جزر فيرجن التابعة للولايات المتحدة</w:t>
      </w:r>
      <w:r w:rsidRPr="00FF1859">
        <w:rPr>
          <w:rFonts w:hint="cs"/>
          <w:rtl/>
        </w:rPr>
        <w:t xml:space="preserve"> فهي إقليم غير مدمج تابع للولايات المتحدة. وجرت حيازة هذه الأقاليم من الدانمرك عام 1917. ويعد الشخص المولود في جزر فيرجن التابعة للولايات المتحدة مواطنا</w:t>
      </w:r>
      <w:r w:rsidR="00115897">
        <w:rPr>
          <w:rFonts w:hint="cs"/>
          <w:rtl/>
        </w:rPr>
        <w:t>ً</w:t>
      </w:r>
      <w:r w:rsidRPr="00FF1859">
        <w:rPr>
          <w:rFonts w:hint="cs"/>
          <w:rtl/>
        </w:rPr>
        <w:t xml:space="preserve"> للولايات المتحدة. وعلى غرار بقية الأقاليم التابعة للولايات المتحدة، ليس لجزر فيرجن أصوات في المجلس الانتخابي. بيد أنه منذ 1972 والناخبون في ج</w:t>
      </w:r>
      <w:r w:rsidR="00AC1D7C">
        <w:rPr>
          <w:rFonts w:hint="cs"/>
          <w:rtl/>
        </w:rPr>
        <w:t>زر</w:t>
      </w:r>
      <w:r w:rsidRPr="00FF1859">
        <w:rPr>
          <w:rFonts w:hint="cs"/>
          <w:rtl/>
        </w:rPr>
        <w:t xml:space="preserve"> فيرجن ينتخبون مندوبا</w:t>
      </w:r>
      <w:r w:rsidR="00115897">
        <w:rPr>
          <w:rFonts w:hint="cs"/>
          <w:rtl/>
        </w:rPr>
        <w:t>ً</w:t>
      </w:r>
      <w:r w:rsidRPr="00FF1859">
        <w:rPr>
          <w:rFonts w:hint="cs"/>
          <w:rtl/>
        </w:rPr>
        <w:t xml:space="preserve"> لهم لدى مجلس النواب حيث يتمتع بجميع الامتيازات تقريباً التي يتمتع بها عضو الكونغرس من إحدى الولايات المتعددة، باستثناء القدرة على التصويت في المجلس. وينتخب الناخبون المحافظ ونائب المحافظ، وكذا أعضاء جهازهم التشريعي ذي المجلس الواحد والبالغ عددهم 15 عضواً. وهناك محكمة إقليمية اتحادية في جزر فيرجن، يعين قضاتها رئيسُ الولايات المتحدة.</w:t>
      </w:r>
    </w:p>
    <w:p w:rsidR="00222407" w:rsidRPr="00FF1859" w:rsidRDefault="00222407" w:rsidP="00C0455B">
      <w:pPr>
        <w:pStyle w:val="SingleTxtGA"/>
        <w:rPr>
          <w:rFonts w:hint="cs"/>
          <w:rtl/>
        </w:rPr>
      </w:pPr>
      <w:r w:rsidRPr="00FF1859">
        <w:rPr>
          <w:rFonts w:hint="cs"/>
          <w:rtl/>
        </w:rPr>
        <w:t>86-</w:t>
      </w:r>
      <w:r w:rsidRPr="00FF1859">
        <w:rPr>
          <w:rFonts w:hint="cs"/>
          <w:rtl/>
        </w:rPr>
        <w:tab/>
        <w:t xml:space="preserve">وتعد </w:t>
      </w:r>
      <w:r w:rsidRPr="00FF1859">
        <w:rPr>
          <w:rFonts w:hint="cs"/>
          <w:i/>
          <w:iCs/>
          <w:rtl/>
        </w:rPr>
        <w:t>غوام</w:t>
      </w:r>
      <w:r w:rsidRPr="00FF1859">
        <w:rPr>
          <w:rFonts w:hint="cs"/>
          <w:rtl/>
        </w:rPr>
        <w:t xml:space="preserve"> إقليما غير مدمج حازته الولايات المتحدة عام 1899 بعد الحرب الإسبانية الأمريكية وأدارته البحرية حتى عام 1950. ويعد الشخص المولود في غوام من رعايا الولايات المتحدة. وعلى غرار بقية الأقاليم التابعة للولايات المتحدة، ليس لغوام أصوات في المجلس الانتخابي. بيد أنه منذ 1972 والناخبون في غوام ينتخبون مندوبا</w:t>
      </w:r>
      <w:r w:rsidR="00115897">
        <w:rPr>
          <w:rFonts w:hint="cs"/>
          <w:rtl/>
        </w:rPr>
        <w:t>ً</w:t>
      </w:r>
      <w:r w:rsidRPr="00FF1859">
        <w:rPr>
          <w:rFonts w:hint="cs"/>
          <w:rtl/>
        </w:rPr>
        <w:t xml:space="preserve"> لهم لدى مجلس النواب حيث يتمتع بجميع الامتيازات تقريباً التي يتمتع بها عضو الكونغرس من إحدى الولايات المتعددة، باستثناء القدرة على التصويت في المجلس. ويعد الإقليم تحت الرقابة الإدارية العامة لوزارة الداخلية. وينتخب الناخبون المحافظ ونائب المحافظ، وكذا جهازهم التشريعي ذي المجلس الواحد. وهناك محكمة إقليمية اتحادية في غوام، يعين قاضيها رئيسُ الولايات المتحدة. </w:t>
      </w:r>
    </w:p>
    <w:p w:rsidR="00222407" w:rsidRPr="00FF1859" w:rsidRDefault="008B01A9" w:rsidP="00C0455B">
      <w:pPr>
        <w:pStyle w:val="SingleTxtGA"/>
        <w:rPr>
          <w:rFonts w:hint="cs"/>
          <w:rtl/>
        </w:rPr>
      </w:pPr>
      <w:r>
        <w:rPr>
          <w:rFonts w:hint="cs"/>
          <w:rtl/>
        </w:rPr>
        <w:t>87-</w:t>
      </w:r>
      <w:r>
        <w:rPr>
          <w:rFonts w:hint="cs"/>
          <w:rtl/>
        </w:rPr>
        <w:tab/>
        <w:t>ويعد كومنو</w:t>
      </w:r>
      <w:r w:rsidR="00222407" w:rsidRPr="00FF1859">
        <w:rPr>
          <w:rFonts w:hint="cs"/>
          <w:rtl/>
        </w:rPr>
        <w:t>لث جزر ماريانا الشمالية إقليماً تابعا</w:t>
      </w:r>
      <w:r w:rsidR="00115897">
        <w:rPr>
          <w:rFonts w:hint="cs"/>
          <w:rtl/>
        </w:rPr>
        <w:t>ً</w:t>
      </w:r>
      <w:r w:rsidR="00222407" w:rsidRPr="00FF1859">
        <w:rPr>
          <w:rFonts w:hint="cs"/>
          <w:rtl/>
        </w:rPr>
        <w:t xml:space="preserve"> للولايات المتحدة ويتمتع بالحكم الذاتي. وبعدما كان في السابق مقاطعة في إقليم جزر المحيط الهادئ الذي أسندت الأمم المتحدة الوصاية عليه إلى الولايات المتحدة عام 1947، أصبح الإقليم متمتعا</w:t>
      </w:r>
      <w:r w:rsidR="00115897">
        <w:rPr>
          <w:rFonts w:hint="cs"/>
          <w:rtl/>
        </w:rPr>
        <w:t>ً</w:t>
      </w:r>
      <w:r w:rsidR="00222407" w:rsidRPr="00FF1859">
        <w:rPr>
          <w:rFonts w:hint="cs"/>
          <w:rtl/>
        </w:rPr>
        <w:t xml:space="preserve"> بالحكم الذاتي في 1976. ويعد الشخص المولود في جزر ماريانا الشمالية من رعايا الولايات المتحدة. وعلى غرار بقية الأقاليم التابعة للولايات المتحدة، ليس لجزر ماريانا الشمالية أصوات في المجلس الانتخابي. بيد أنه منذ 2008 والناخبون في جزر ماريانا الشمالية ينتخبون مندوبا</w:t>
      </w:r>
      <w:r w:rsidR="00115897">
        <w:rPr>
          <w:rFonts w:hint="cs"/>
          <w:rtl/>
        </w:rPr>
        <w:t>ً</w:t>
      </w:r>
      <w:r w:rsidR="00222407" w:rsidRPr="00FF1859">
        <w:rPr>
          <w:rFonts w:hint="cs"/>
          <w:rtl/>
        </w:rPr>
        <w:t xml:space="preserve"> لهم لدى مجلس النواب حيث يتمتع بجميع الامتيازات تقريباً التي يتمتع بها عضو الكونغرس من إحدى الولايات المتعددة، باستثناء القدرة على التصويت في المجلس. وينتخب الناخبون المحافظ ونائب المحافظ، وكذا جهازهم التشريعي ذا المجلسين. وهناك محكمة إقليمية اتحادية في جزر ماريانا، يعين قاضيها رئيسُ الولايات المتحدة. </w:t>
      </w:r>
    </w:p>
    <w:p w:rsidR="00222407" w:rsidRPr="00FF1859" w:rsidRDefault="00C0455B" w:rsidP="00996DF9">
      <w:pPr>
        <w:pStyle w:val="SingleTxtGA"/>
        <w:rPr>
          <w:rFonts w:hint="cs"/>
          <w:rtl/>
        </w:rPr>
      </w:pPr>
      <w:r>
        <w:rPr>
          <w:rFonts w:hint="cs"/>
          <w:rtl/>
        </w:rPr>
        <w:t>88-</w:t>
      </w:r>
      <w:r>
        <w:rPr>
          <w:rFonts w:hint="cs"/>
          <w:rtl/>
        </w:rPr>
        <w:tab/>
      </w:r>
      <w:r w:rsidR="00222407" w:rsidRPr="00FF1859">
        <w:rPr>
          <w:rFonts w:hint="cs"/>
          <w:rtl/>
        </w:rPr>
        <w:t xml:space="preserve">وتعد ولايات ميكرونيزيا المتحدة، وجمهورية جزر مارشال، وجمهورية بالاو </w:t>
      </w:r>
      <w:r w:rsidR="00996DF9">
        <w:rPr>
          <w:rFonts w:hint="cs"/>
          <w:rtl/>
        </w:rPr>
        <w:t>-</w:t>
      </w:r>
      <w:r w:rsidR="00222407" w:rsidRPr="00FF1859">
        <w:rPr>
          <w:rFonts w:hint="cs"/>
          <w:rtl/>
        </w:rPr>
        <w:t xml:space="preserve"> المناطق التي كانت سابقا ضمن إقليم جزر المحيط الهادئ الخاضع للوصاية </w:t>
      </w:r>
      <w:r w:rsidR="00222407" w:rsidRPr="00FF1859">
        <w:rPr>
          <w:rtl/>
        </w:rPr>
        <w:t>–</w:t>
      </w:r>
      <w:r w:rsidR="00222407" w:rsidRPr="00FF1859">
        <w:rPr>
          <w:rFonts w:hint="cs"/>
          <w:rtl/>
        </w:rPr>
        <w:t xml:space="preserve"> أمما مستقلة ذات سيادة الآن وتربطها بالولايات المتحدة علاقة انتساب حر.</w:t>
      </w:r>
    </w:p>
    <w:p w:rsidR="00222407" w:rsidRPr="00FF1859" w:rsidRDefault="00222407" w:rsidP="00996DF9">
      <w:pPr>
        <w:pStyle w:val="SingleTxtGA"/>
        <w:rPr>
          <w:rFonts w:hint="cs"/>
          <w:rtl/>
        </w:rPr>
      </w:pPr>
      <w:r w:rsidRPr="00FF1859">
        <w:rPr>
          <w:rFonts w:hint="cs"/>
          <w:rtl/>
        </w:rPr>
        <w:t>89-</w:t>
      </w:r>
      <w:r w:rsidRPr="00FF1859">
        <w:rPr>
          <w:rFonts w:hint="cs"/>
          <w:rtl/>
        </w:rPr>
        <w:tab/>
      </w:r>
      <w:r w:rsidRPr="00FF1859">
        <w:rPr>
          <w:rFonts w:hint="cs"/>
          <w:i/>
          <w:iCs/>
          <w:rtl/>
        </w:rPr>
        <w:t>هنود أمريكا وسكان ألاسكا الأصليون</w:t>
      </w:r>
      <w:r w:rsidRPr="00FF1859">
        <w:rPr>
          <w:rFonts w:hint="cs"/>
          <w:rtl/>
        </w:rPr>
        <w:t>. هناك أزيد من 560 قبيلة معترف بها اتحاديا</w:t>
      </w:r>
      <w:r w:rsidR="00C0455B">
        <w:rPr>
          <w:rFonts w:hint="cs"/>
          <w:rtl/>
        </w:rPr>
        <w:t>ً</w:t>
      </w:r>
      <w:r w:rsidR="00C0455B" w:rsidRPr="00C0455B">
        <w:rPr>
          <w:rFonts w:hint="cs"/>
          <w:vertAlign w:val="superscript"/>
          <w:rtl/>
        </w:rPr>
        <w:t>(</w:t>
      </w:r>
      <w:r w:rsidRPr="00C0455B">
        <w:rPr>
          <w:rStyle w:val="FootnoteReference"/>
          <w:sz w:val="20"/>
          <w:szCs w:val="30"/>
          <w:rtl/>
        </w:rPr>
        <w:footnoteReference w:id="5"/>
      </w:r>
      <w:r w:rsidR="00C0455B" w:rsidRPr="00C0455B">
        <w:rPr>
          <w:rFonts w:hint="cs"/>
          <w:vertAlign w:val="superscript"/>
          <w:rtl/>
        </w:rPr>
        <w:t>)</w:t>
      </w:r>
      <w:r w:rsidRPr="00FF1859">
        <w:rPr>
          <w:rFonts w:hint="cs"/>
          <w:rtl/>
        </w:rPr>
        <w:t xml:space="preserve"> في الولايات المتحدة، منتشرة في جميع أنحاء الولايات المتحدة في العديد من الولايات الخمسين. وبحكم صفتهم ذوي سيادة قبل قيام الاتحاد، وكذا بموجب المعاهدات، والنظم الأساسية، والأوامر التنفيذية والقرارات القضائية التي صدرت لاحقا</w:t>
      </w:r>
      <w:r w:rsidR="00115897">
        <w:rPr>
          <w:rFonts w:hint="cs"/>
          <w:rtl/>
        </w:rPr>
        <w:t>ً</w:t>
      </w:r>
      <w:r w:rsidRPr="00FF1859">
        <w:rPr>
          <w:rFonts w:hint="cs"/>
          <w:rtl/>
        </w:rPr>
        <w:t xml:space="preserve">، </w:t>
      </w:r>
      <w:proofErr w:type="spellStart"/>
      <w:r w:rsidRPr="00FF1859">
        <w:rPr>
          <w:rFonts w:hint="cs"/>
          <w:rtl/>
        </w:rPr>
        <w:t>يُعترف</w:t>
      </w:r>
      <w:proofErr w:type="spellEnd"/>
      <w:r w:rsidRPr="00FF1859">
        <w:rPr>
          <w:rFonts w:hint="cs"/>
          <w:rtl/>
        </w:rPr>
        <w:t xml:space="preserve"> بالقبائل بصفتها كيانات سياسية ذات سلطات حكم ذاتي في الولايات المتحدة، وتربطها بالحكومة الاتحادية للولايات المتحدة علاقة خاصة لحكومة بنظيرتها. وفيما يلي وصف لطبيعة هذه العلاقة الخاصة في قسم المعلومات المتعلقة بعدم التمييز والمساواة، وسبل الانتصاف الفعالة، وتُناقش </w:t>
      </w:r>
      <w:r w:rsidR="009B2EE1">
        <w:rPr>
          <w:rFonts w:hint="cs"/>
          <w:rtl/>
        </w:rPr>
        <w:t>أيضاً</w:t>
      </w:r>
      <w:r w:rsidRPr="00FF1859">
        <w:rPr>
          <w:rFonts w:hint="cs"/>
          <w:rtl/>
        </w:rPr>
        <w:t xml:space="preserve"> في تقارير المعاهدات الخاصة.</w:t>
      </w:r>
    </w:p>
    <w:p w:rsidR="00222407" w:rsidRPr="00FF1859" w:rsidRDefault="00C0455B" w:rsidP="00C0455B">
      <w:pPr>
        <w:pStyle w:val="H23GA"/>
        <w:rPr>
          <w:rFonts w:hint="cs"/>
          <w:rtl/>
        </w:rPr>
      </w:pPr>
      <w:r>
        <w:rPr>
          <w:rFonts w:hint="cs"/>
          <w:rtl/>
        </w:rPr>
        <w:tab/>
      </w:r>
      <w:r w:rsidR="00222407" w:rsidRPr="00FF1859">
        <w:rPr>
          <w:rFonts w:hint="cs"/>
          <w:rtl/>
        </w:rPr>
        <w:t>2-</w:t>
      </w:r>
      <w:r w:rsidR="00222407" w:rsidRPr="00FF1859">
        <w:rPr>
          <w:rFonts w:hint="cs"/>
          <w:rtl/>
        </w:rPr>
        <w:tab/>
        <w:t>النظام الرئيسي الذي يُعترف من خلاله بالمنظمات غير الحكومية</w:t>
      </w:r>
    </w:p>
    <w:p w:rsidR="00222407" w:rsidRPr="00FF1859" w:rsidRDefault="00222407" w:rsidP="00C0455B">
      <w:pPr>
        <w:pStyle w:val="SingleTxtGA"/>
        <w:rPr>
          <w:rFonts w:hint="cs"/>
          <w:rtl/>
        </w:rPr>
      </w:pPr>
      <w:r w:rsidRPr="00FF1859">
        <w:rPr>
          <w:rFonts w:hint="cs"/>
          <w:rtl/>
        </w:rPr>
        <w:t>90-</w:t>
      </w:r>
      <w:r w:rsidRPr="00FF1859">
        <w:rPr>
          <w:rFonts w:hint="cs"/>
          <w:rtl/>
        </w:rPr>
        <w:tab/>
        <w:t>وتتخذ المنظمات غير الحكومية في الولايات المتحدة أشكالا</w:t>
      </w:r>
      <w:r w:rsidR="00115897">
        <w:rPr>
          <w:rFonts w:hint="cs"/>
          <w:rtl/>
        </w:rPr>
        <w:t>ً</w:t>
      </w:r>
      <w:r w:rsidRPr="00FF1859">
        <w:rPr>
          <w:rFonts w:hint="cs"/>
          <w:rtl/>
        </w:rPr>
        <w:t xml:space="preserve"> عديدة، منها جمعيات غير مدمجة أو طوعية؛ وصناديق استئمانية، ومؤسسات خيرية ومؤسسات عامة؛ وشركات غير ربحية؛ ومنظمات خيرية. ولأنه لا يوجد نظام موحد لتسجيل المنظمات غير الحكومية، من الصعب معرفة عدد هذه المنظمات بالضبط في الولايات المتحدة؛ لكن موقع </w:t>
      </w:r>
      <w:r w:rsidRPr="00FF1859">
        <w:t>NonProfitExpert.com</w:t>
      </w:r>
      <w:r w:rsidRPr="00FF1859">
        <w:rPr>
          <w:rFonts w:hint="cs"/>
          <w:rtl/>
        </w:rPr>
        <w:t xml:space="preserve"> يقدرها بعدد 1.2 مليون منظمة. وتتراوح هذه المنظمات ما بين المنظمات الوطنية أو الدولية الهائلة بميزانيات تقدر بمئات الملايين من الدولارات، إلى منظمات صغيرة جداً يديرها أفراد من منازلهم. وللمنظمات مهام متنوعة، منها الخيرية، والاجتماعية، والبيئية، والمتعلقة بالحقوق المدنية، وحقوق الإنسان، والسلام، والعديد من المجالات الأخرى. ولها </w:t>
      </w:r>
      <w:r w:rsidR="009B2EE1">
        <w:rPr>
          <w:rFonts w:hint="cs"/>
          <w:rtl/>
        </w:rPr>
        <w:t>أيضاً</w:t>
      </w:r>
      <w:r w:rsidRPr="00FF1859">
        <w:rPr>
          <w:rFonts w:hint="cs"/>
          <w:rtl/>
        </w:rPr>
        <w:t xml:space="preserve"> أساليب عمل متنوعة، منها الدعوة والعمل البرنامجي التنفيذي. ويجوز للمنظمات التي تستوفي شروط المؤسسة الخيرية العامة بموجب القانون الضريبي الاتحادي أن تعفى من أداء الضرائب الاتحادية وقد تعمل بصفة مؤسسة خيرية مفضلة ضريبياً.</w:t>
      </w:r>
    </w:p>
    <w:p w:rsidR="00222407" w:rsidRPr="00FF1859" w:rsidRDefault="00C0455B" w:rsidP="00C0455B">
      <w:pPr>
        <w:pStyle w:val="H23GA"/>
        <w:rPr>
          <w:rFonts w:hint="cs"/>
          <w:rtl/>
        </w:rPr>
      </w:pPr>
      <w:r>
        <w:rPr>
          <w:rFonts w:hint="cs"/>
          <w:rtl/>
        </w:rPr>
        <w:tab/>
      </w:r>
      <w:r w:rsidR="00222407" w:rsidRPr="00FF1859">
        <w:rPr>
          <w:rFonts w:hint="cs"/>
          <w:rtl/>
        </w:rPr>
        <w:t>3-</w:t>
      </w:r>
      <w:r w:rsidR="00222407" w:rsidRPr="00FF1859">
        <w:rPr>
          <w:rFonts w:hint="cs"/>
          <w:rtl/>
        </w:rPr>
        <w:tab/>
        <w:t>معلومات عن إقامة العدل</w:t>
      </w:r>
    </w:p>
    <w:p w:rsidR="00222407" w:rsidRPr="00FF1859" w:rsidRDefault="00222407" w:rsidP="00C0455B">
      <w:pPr>
        <w:pStyle w:val="SingleTxtGA"/>
        <w:rPr>
          <w:rFonts w:hint="cs"/>
          <w:rtl/>
        </w:rPr>
      </w:pPr>
      <w:r w:rsidRPr="00FF1859">
        <w:rPr>
          <w:rFonts w:hint="cs"/>
          <w:rtl/>
        </w:rPr>
        <w:t>91-</w:t>
      </w:r>
      <w:r w:rsidRPr="00FF1859">
        <w:rPr>
          <w:rFonts w:hint="cs"/>
          <w:rtl/>
        </w:rPr>
        <w:tab/>
        <w:t>تتضاءل معدلات الجريمة في الولايات المتحدة عموماً:</w:t>
      </w:r>
    </w:p>
    <w:p w:rsidR="00222407" w:rsidRPr="00996DF9" w:rsidRDefault="00222407" w:rsidP="00996DF9">
      <w:pPr>
        <w:pStyle w:val="SingleTxtGA"/>
        <w:rPr>
          <w:rFonts w:hint="cs"/>
          <w:b/>
          <w:bCs/>
          <w:rtl/>
        </w:rPr>
      </w:pPr>
      <w:r w:rsidRPr="00996DF9">
        <w:rPr>
          <w:rFonts w:hint="cs"/>
          <w:b/>
          <w:bCs/>
          <w:rtl/>
        </w:rPr>
        <w:t>الجرائم ومع</w:t>
      </w:r>
      <w:r w:rsidR="00C0455B" w:rsidRPr="00996DF9">
        <w:rPr>
          <w:rFonts w:hint="cs"/>
          <w:b/>
          <w:bCs/>
          <w:rtl/>
        </w:rPr>
        <w:t>ـ</w:t>
      </w:r>
      <w:r w:rsidRPr="00996DF9">
        <w:rPr>
          <w:rFonts w:hint="cs"/>
          <w:b/>
          <w:bCs/>
          <w:rtl/>
        </w:rPr>
        <w:t>دلات الجريم</w:t>
      </w:r>
      <w:r w:rsidR="00C0455B" w:rsidRPr="00996DF9">
        <w:rPr>
          <w:rFonts w:hint="cs"/>
          <w:b/>
          <w:bCs/>
          <w:rtl/>
        </w:rPr>
        <w:t>ـ</w:t>
      </w:r>
      <w:r w:rsidRPr="00996DF9">
        <w:rPr>
          <w:rFonts w:hint="cs"/>
          <w:b/>
          <w:bCs/>
          <w:rtl/>
        </w:rPr>
        <w:t>ة، حسب نوع الجريمة، لأعوام 1990، و2000، و2007، و2008</w:t>
      </w:r>
    </w:p>
    <w:tbl>
      <w:tblPr>
        <w:bidiVisual/>
        <w:tblW w:w="7231" w:type="dxa"/>
        <w:tblInd w:w="1219" w:type="dxa"/>
        <w:tblBorders>
          <w:top w:val="single" w:sz="4" w:space="0" w:color="auto"/>
        </w:tblBorders>
        <w:tblCellMar>
          <w:left w:w="0" w:type="dxa"/>
          <w:right w:w="0" w:type="dxa"/>
        </w:tblCellMar>
        <w:tblLook w:val="04A0"/>
      </w:tblPr>
      <w:tblGrid>
        <w:gridCol w:w="902"/>
        <w:gridCol w:w="1260"/>
        <w:gridCol w:w="1833"/>
        <w:gridCol w:w="1400"/>
        <w:gridCol w:w="1836"/>
      </w:tblGrid>
      <w:tr w:rsidR="00222407" w:rsidRPr="006C30F8" w:rsidTr="00893BFB">
        <w:trPr>
          <w:trHeight w:val="240"/>
          <w:tblHeader/>
        </w:trPr>
        <w:tc>
          <w:tcPr>
            <w:tcW w:w="902" w:type="dxa"/>
            <w:tcBorders>
              <w:top w:val="single" w:sz="4" w:space="0" w:color="auto"/>
              <w:bottom w:val="single" w:sz="4" w:space="0" w:color="auto"/>
            </w:tcBorders>
            <w:shd w:val="clear" w:color="auto" w:fill="auto"/>
            <w:vAlign w:val="bottom"/>
          </w:tcPr>
          <w:p w:rsidR="00222407" w:rsidRPr="006C30F8" w:rsidRDefault="00222407" w:rsidP="006C30F8">
            <w:pPr>
              <w:spacing w:before="40" w:after="40" w:line="300" w:lineRule="exact"/>
              <w:ind w:left="57" w:right="113"/>
              <w:jc w:val="left"/>
              <w:rPr>
                <w:iCs/>
                <w:sz w:val="18"/>
                <w:szCs w:val="26"/>
              </w:rPr>
            </w:pPr>
          </w:p>
        </w:tc>
        <w:tc>
          <w:tcPr>
            <w:tcW w:w="3093" w:type="dxa"/>
            <w:gridSpan w:val="2"/>
            <w:tcBorders>
              <w:top w:val="single" w:sz="4" w:space="0" w:color="auto"/>
              <w:bottom w:val="single" w:sz="4" w:space="0" w:color="auto"/>
            </w:tcBorders>
            <w:shd w:val="clear" w:color="auto" w:fill="auto"/>
            <w:vAlign w:val="bottom"/>
          </w:tcPr>
          <w:p w:rsidR="00222407" w:rsidRPr="006C30F8" w:rsidRDefault="00222407" w:rsidP="006C30F8">
            <w:pPr>
              <w:spacing w:before="40" w:after="40" w:line="300" w:lineRule="exact"/>
              <w:ind w:left="113"/>
              <w:jc w:val="center"/>
              <w:rPr>
                <w:iCs/>
                <w:sz w:val="18"/>
                <w:szCs w:val="26"/>
              </w:rPr>
            </w:pPr>
            <w:r w:rsidRPr="006C30F8">
              <w:rPr>
                <w:rFonts w:hint="cs"/>
                <w:iCs/>
                <w:sz w:val="18"/>
                <w:szCs w:val="26"/>
                <w:rtl/>
              </w:rPr>
              <w:t>الجرائم العنيفة</w:t>
            </w:r>
          </w:p>
        </w:tc>
        <w:tc>
          <w:tcPr>
            <w:tcW w:w="3236" w:type="dxa"/>
            <w:gridSpan w:val="2"/>
            <w:tcBorders>
              <w:top w:val="single" w:sz="4" w:space="0" w:color="auto"/>
              <w:bottom w:val="single" w:sz="4" w:space="0" w:color="auto"/>
            </w:tcBorders>
            <w:shd w:val="clear" w:color="auto" w:fill="auto"/>
            <w:vAlign w:val="bottom"/>
          </w:tcPr>
          <w:p w:rsidR="00222407" w:rsidRPr="006C30F8" w:rsidRDefault="00222407" w:rsidP="006C30F8">
            <w:pPr>
              <w:spacing w:before="40" w:after="40" w:line="300" w:lineRule="exact"/>
              <w:ind w:left="113"/>
              <w:jc w:val="center"/>
              <w:rPr>
                <w:iCs/>
                <w:sz w:val="18"/>
                <w:szCs w:val="26"/>
              </w:rPr>
            </w:pPr>
            <w:r w:rsidRPr="006C30F8">
              <w:rPr>
                <w:rFonts w:hint="cs"/>
                <w:iCs/>
                <w:sz w:val="18"/>
                <w:szCs w:val="26"/>
                <w:rtl/>
              </w:rPr>
              <w:t>جرائم الملكية</w:t>
            </w:r>
          </w:p>
        </w:tc>
      </w:tr>
      <w:tr w:rsidR="006C30F8" w:rsidRPr="006C30F8" w:rsidTr="00893BFB">
        <w:trPr>
          <w:trHeight w:val="240"/>
        </w:trPr>
        <w:tc>
          <w:tcPr>
            <w:tcW w:w="902" w:type="dxa"/>
            <w:tcBorders>
              <w:top w:val="single" w:sz="4" w:space="0" w:color="auto"/>
              <w:bottom w:val="single" w:sz="12" w:space="0" w:color="auto"/>
            </w:tcBorders>
            <w:shd w:val="clear" w:color="auto" w:fill="auto"/>
            <w:vAlign w:val="bottom"/>
          </w:tcPr>
          <w:p w:rsidR="00222407" w:rsidRPr="006C30F8" w:rsidRDefault="00222407" w:rsidP="006C30F8">
            <w:pPr>
              <w:spacing w:before="40" w:after="40" w:line="300" w:lineRule="exact"/>
              <w:ind w:left="57" w:right="113"/>
              <w:jc w:val="left"/>
              <w:rPr>
                <w:i/>
                <w:iCs/>
                <w:sz w:val="18"/>
                <w:szCs w:val="26"/>
              </w:rPr>
            </w:pPr>
            <w:r w:rsidRPr="006C30F8">
              <w:rPr>
                <w:rFonts w:hint="cs"/>
                <w:i/>
                <w:iCs/>
                <w:sz w:val="18"/>
                <w:szCs w:val="26"/>
                <w:rtl/>
              </w:rPr>
              <w:t>العام</w:t>
            </w:r>
          </w:p>
        </w:tc>
        <w:tc>
          <w:tcPr>
            <w:tcW w:w="1260" w:type="dxa"/>
            <w:tcBorders>
              <w:top w:val="single" w:sz="4" w:space="0" w:color="auto"/>
              <w:bottom w:val="single" w:sz="12" w:space="0" w:color="auto"/>
            </w:tcBorders>
            <w:shd w:val="clear" w:color="auto" w:fill="auto"/>
            <w:vAlign w:val="bottom"/>
          </w:tcPr>
          <w:p w:rsidR="00222407" w:rsidRPr="006C30F8" w:rsidRDefault="00222407" w:rsidP="006C30F8">
            <w:pPr>
              <w:spacing w:before="40" w:after="40" w:line="300" w:lineRule="exact"/>
              <w:ind w:left="113"/>
              <w:jc w:val="left"/>
              <w:rPr>
                <w:i/>
                <w:iCs/>
                <w:sz w:val="18"/>
                <w:szCs w:val="26"/>
              </w:rPr>
            </w:pPr>
            <w:r w:rsidRPr="006C30F8">
              <w:rPr>
                <w:rFonts w:hint="cs"/>
                <w:i/>
                <w:iCs/>
                <w:sz w:val="18"/>
                <w:szCs w:val="26"/>
                <w:rtl/>
              </w:rPr>
              <w:t>عدد الجرائم</w:t>
            </w:r>
          </w:p>
        </w:tc>
        <w:tc>
          <w:tcPr>
            <w:tcW w:w="1833" w:type="dxa"/>
            <w:tcBorders>
              <w:top w:val="single" w:sz="4" w:space="0" w:color="auto"/>
              <w:bottom w:val="single" w:sz="12" w:space="0" w:color="auto"/>
            </w:tcBorders>
            <w:shd w:val="clear" w:color="auto" w:fill="auto"/>
            <w:vAlign w:val="bottom"/>
          </w:tcPr>
          <w:p w:rsidR="00222407" w:rsidRPr="006C30F8" w:rsidRDefault="00222407" w:rsidP="006C30F8">
            <w:pPr>
              <w:spacing w:before="40" w:after="40" w:line="300" w:lineRule="exact"/>
              <w:ind w:left="113"/>
              <w:jc w:val="left"/>
              <w:rPr>
                <w:i/>
                <w:iCs/>
                <w:sz w:val="18"/>
                <w:szCs w:val="26"/>
              </w:rPr>
            </w:pPr>
            <w:r w:rsidRPr="006C30F8">
              <w:rPr>
                <w:rFonts w:hint="cs"/>
                <w:i/>
                <w:iCs/>
                <w:sz w:val="18"/>
                <w:szCs w:val="26"/>
                <w:rtl/>
              </w:rPr>
              <w:t>المعدل لكل 000 100 نسمة</w:t>
            </w:r>
          </w:p>
        </w:tc>
        <w:tc>
          <w:tcPr>
            <w:tcW w:w="1400" w:type="dxa"/>
            <w:tcBorders>
              <w:top w:val="single" w:sz="4" w:space="0" w:color="auto"/>
              <w:bottom w:val="single" w:sz="12" w:space="0" w:color="auto"/>
            </w:tcBorders>
            <w:shd w:val="clear" w:color="auto" w:fill="auto"/>
            <w:vAlign w:val="bottom"/>
          </w:tcPr>
          <w:p w:rsidR="00222407" w:rsidRPr="006C30F8" w:rsidRDefault="00222407" w:rsidP="006C30F8">
            <w:pPr>
              <w:spacing w:before="40" w:after="40" w:line="300" w:lineRule="exact"/>
              <w:ind w:left="113"/>
              <w:jc w:val="left"/>
              <w:rPr>
                <w:i/>
                <w:iCs/>
                <w:sz w:val="18"/>
                <w:szCs w:val="26"/>
              </w:rPr>
            </w:pPr>
            <w:r w:rsidRPr="006C30F8">
              <w:rPr>
                <w:rFonts w:hint="cs"/>
                <w:i/>
                <w:iCs/>
                <w:sz w:val="18"/>
                <w:szCs w:val="26"/>
                <w:rtl/>
              </w:rPr>
              <w:t>عدد الجرائم</w:t>
            </w:r>
          </w:p>
        </w:tc>
        <w:tc>
          <w:tcPr>
            <w:tcW w:w="1836" w:type="dxa"/>
            <w:tcBorders>
              <w:top w:val="single" w:sz="4" w:space="0" w:color="auto"/>
              <w:bottom w:val="single" w:sz="12" w:space="0" w:color="auto"/>
            </w:tcBorders>
            <w:shd w:val="clear" w:color="auto" w:fill="auto"/>
            <w:vAlign w:val="bottom"/>
          </w:tcPr>
          <w:p w:rsidR="00222407" w:rsidRPr="006C30F8" w:rsidRDefault="00222407" w:rsidP="006C30F8">
            <w:pPr>
              <w:spacing w:before="40" w:after="40" w:line="300" w:lineRule="exact"/>
              <w:ind w:left="113"/>
              <w:jc w:val="left"/>
              <w:rPr>
                <w:i/>
                <w:iCs/>
                <w:sz w:val="18"/>
                <w:szCs w:val="26"/>
              </w:rPr>
            </w:pPr>
            <w:r w:rsidRPr="006C30F8">
              <w:rPr>
                <w:rFonts w:hint="cs"/>
                <w:i/>
                <w:iCs/>
                <w:sz w:val="18"/>
                <w:szCs w:val="26"/>
                <w:rtl/>
              </w:rPr>
              <w:t>المعدل لكل 000 100 نسمة</w:t>
            </w:r>
          </w:p>
        </w:tc>
      </w:tr>
      <w:tr w:rsidR="006C30F8" w:rsidRPr="006C30F8" w:rsidTr="00893BFB">
        <w:trPr>
          <w:trHeight w:val="240"/>
        </w:trPr>
        <w:tc>
          <w:tcPr>
            <w:tcW w:w="902" w:type="dxa"/>
            <w:tcBorders>
              <w:top w:val="single" w:sz="12" w:space="0" w:color="auto"/>
            </w:tcBorders>
            <w:shd w:val="clear" w:color="auto" w:fill="auto"/>
          </w:tcPr>
          <w:p w:rsidR="006C30F8" w:rsidRPr="006C30F8" w:rsidRDefault="006C30F8" w:rsidP="006C30F8">
            <w:pPr>
              <w:spacing w:before="40" w:after="40" w:line="300" w:lineRule="exact"/>
              <w:ind w:left="57" w:right="113"/>
              <w:rPr>
                <w:sz w:val="18"/>
                <w:szCs w:val="26"/>
                <w:rtl/>
              </w:rPr>
            </w:pPr>
            <w:r w:rsidRPr="006C30F8">
              <w:rPr>
                <w:sz w:val="18"/>
                <w:szCs w:val="26"/>
                <w:rtl/>
              </w:rPr>
              <w:t>1990</w:t>
            </w:r>
          </w:p>
        </w:tc>
        <w:tc>
          <w:tcPr>
            <w:tcW w:w="1260" w:type="dxa"/>
            <w:tcBorders>
              <w:top w:val="single" w:sz="12" w:space="0" w:color="auto"/>
            </w:tcBorders>
            <w:shd w:val="clear" w:color="auto" w:fill="auto"/>
            <w:vAlign w:val="bottom"/>
          </w:tcPr>
          <w:p w:rsidR="006C30F8" w:rsidRPr="006C30F8" w:rsidRDefault="006C30F8" w:rsidP="006C30F8">
            <w:pPr>
              <w:bidi w:val="0"/>
              <w:spacing w:before="40" w:after="40" w:line="300" w:lineRule="exact"/>
              <w:ind w:left="113" w:right="57"/>
              <w:jc w:val="right"/>
              <w:rPr>
                <w:sz w:val="18"/>
                <w:szCs w:val="26"/>
              </w:rPr>
            </w:pPr>
            <w:r w:rsidRPr="006C30F8">
              <w:rPr>
                <w:sz w:val="18"/>
                <w:szCs w:val="26"/>
              </w:rPr>
              <w:t xml:space="preserve"> </w:t>
            </w:r>
            <w:r w:rsidRPr="006C30F8">
              <w:rPr>
                <w:sz w:val="18"/>
                <w:szCs w:val="26"/>
                <w:rtl/>
              </w:rPr>
              <w:t>١</w:t>
            </w:r>
            <w:r w:rsidRPr="006C30F8">
              <w:rPr>
                <w:sz w:val="18"/>
                <w:szCs w:val="26"/>
              </w:rPr>
              <w:t xml:space="preserve"> </w:t>
            </w:r>
            <w:r w:rsidRPr="006C30F8">
              <w:rPr>
                <w:sz w:val="18"/>
                <w:szCs w:val="26"/>
                <w:rtl/>
              </w:rPr>
              <w:t>٨٢٠</w:t>
            </w:r>
            <w:r w:rsidRPr="006C30F8">
              <w:rPr>
                <w:sz w:val="18"/>
                <w:szCs w:val="26"/>
              </w:rPr>
              <w:t xml:space="preserve"> </w:t>
            </w:r>
            <w:r w:rsidRPr="006C30F8">
              <w:rPr>
                <w:sz w:val="18"/>
                <w:szCs w:val="26"/>
                <w:rtl/>
              </w:rPr>
              <w:t>٠٠٠</w:t>
            </w:r>
          </w:p>
        </w:tc>
        <w:tc>
          <w:tcPr>
            <w:tcW w:w="1833" w:type="dxa"/>
            <w:tcBorders>
              <w:top w:val="single" w:sz="12" w:space="0" w:color="auto"/>
            </w:tcBorders>
            <w:shd w:val="clear" w:color="auto" w:fill="auto"/>
            <w:vAlign w:val="bottom"/>
          </w:tcPr>
          <w:p w:rsidR="006C30F8" w:rsidRPr="006C30F8" w:rsidRDefault="006C30F8" w:rsidP="006C30F8">
            <w:pPr>
              <w:bidi w:val="0"/>
              <w:spacing w:before="40" w:after="40" w:line="300" w:lineRule="exact"/>
              <w:ind w:left="113" w:right="57"/>
              <w:jc w:val="right"/>
              <w:rPr>
                <w:sz w:val="18"/>
                <w:szCs w:val="26"/>
              </w:rPr>
            </w:pPr>
            <w:r w:rsidRPr="006C30F8">
              <w:rPr>
                <w:sz w:val="18"/>
                <w:szCs w:val="26"/>
                <w:rtl/>
              </w:rPr>
              <w:t>٧٣٠</w:t>
            </w:r>
          </w:p>
        </w:tc>
        <w:tc>
          <w:tcPr>
            <w:tcW w:w="1400" w:type="dxa"/>
            <w:tcBorders>
              <w:top w:val="single" w:sz="12" w:space="0" w:color="auto"/>
            </w:tcBorders>
            <w:shd w:val="clear" w:color="auto" w:fill="auto"/>
            <w:vAlign w:val="bottom"/>
          </w:tcPr>
          <w:p w:rsidR="006C30F8" w:rsidRPr="006C30F8" w:rsidRDefault="006C30F8" w:rsidP="006C30F8">
            <w:pPr>
              <w:bidi w:val="0"/>
              <w:spacing w:before="40" w:after="40" w:line="300" w:lineRule="exact"/>
              <w:ind w:left="113" w:right="57"/>
              <w:jc w:val="right"/>
              <w:rPr>
                <w:sz w:val="18"/>
                <w:szCs w:val="26"/>
              </w:rPr>
            </w:pPr>
            <w:r w:rsidRPr="006C30F8">
              <w:rPr>
                <w:sz w:val="18"/>
                <w:szCs w:val="26"/>
                <w:rtl/>
              </w:rPr>
              <w:t>١٢</w:t>
            </w:r>
            <w:r w:rsidRPr="006C30F8">
              <w:rPr>
                <w:sz w:val="18"/>
                <w:szCs w:val="26"/>
              </w:rPr>
              <w:t xml:space="preserve"> </w:t>
            </w:r>
            <w:r w:rsidRPr="006C30F8">
              <w:rPr>
                <w:sz w:val="18"/>
                <w:szCs w:val="26"/>
                <w:rtl/>
              </w:rPr>
              <w:t>٦٥٥</w:t>
            </w:r>
            <w:r w:rsidRPr="006C30F8">
              <w:rPr>
                <w:sz w:val="18"/>
                <w:szCs w:val="26"/>
              </w:rPr>
              <w:t xml:space="preserve"> </w:t>
            </w:r>
            <w:r w:rsidRPr="006C30F8">
              <w:rPr>
                <w:sz w:val="18"/>
                <w:szCs w:val="26"/>
                <w:rtl/>
              </w:rPr>
              <w:t>٠٠٠</w:t>
            </w:r>
          </w:p>
        </w:tc>
        <w:tc>
          <w:tcPr>
            <w:tcW w:w="1836" w:type="dxa"/>
            <w:tcBorders>
              <w:top w:val="single" w:sz="12" w:space="0" w:color="auto"/>
            </w:tcBorders>
            <w:shd w:val="clear" w:color="auto" w:fill="auto"/>
            <w:vAlign w:val="bottom"/>
          </w:tcPr>
          <w:p w:rsidR="006C30F8" w:rsidRPr="006C30F8" w:rsidRDefault="006C30F8" w:rsidP="006C30F8">
            <w:pPr>
              <w:bidi w:val="0"/>
              <w:spacing w:before="40" w:after="40" w:line="300" w:lineRule="exact"/>
              <w:ind w:left="113" w:right="57"/>
              <w:jc w:val="right"/>
              <w:rPr>
                <w:sz w:val="18"/>
                <w:szCs w:val="26"/>
              </w:rPr>
            </w:pPr>
            <w:r w:rsidRPr="006C30F8">
              <w:rPr>
                <w:sz w:val="18"/>
                <w:szCs w:val="26"/>
                <w:rtl/>
              </w:rPr>
              <w:t>٥</w:t>
            </w:r>
            <w:r w:rsidRPr="006C30F8">
              <w:rPr>
                <w:sz w:val="18"/>
                <w:szCs w:val="26"/>
              </w:rPr>
              <w:t xml:space="preserve"> </w:t>
            </w:r>
            <w:r w:rsidRPr="006C30F8">
              <w:rPr>
                <w:sz w:val="18"/>
                <w:szCs w:val="26"/>
                <w:rtl/>
              </w:rPr>
              <w:t>٠٧٣</w:t>
            </w:r>
          </w:p>
        </w:tc>
      </w:tr>
      <w:tr w:rsidR="006C30F8" w:rsidRPr="006C30F8" w:rsidTr="00893BFB">
        <w:trPr>
          <w:trHeight w:val="240"/>
        </w:trPr>
        <w:tc>
          <w:tcPr>
            <w:tcW w:w="902" w:type="dxa"/>
            <w:shd w:val="clear" w:color="auto" w:fill="auto"/>
          </w:tcPr>
          <w:p w:rsidR="006C30F8" w:rsidRPr="006C30F8" w:rsidRDefault="006C30F8" w:rsidP="006C30F8">
            <w:pPr>
              <w:spacing w:before="40" w:after="40" w:line="300" w:lineRule="exact"/>
              <w:ind w:left="57" w:right="113"/>
              <w:rPr>
                <w:sz w:val="18"/>
                <w:szCs w:val="26"/>
                <w:rtl/>
              </w:rPr>
            </w:pPr>
            <w:r w:rsidRPr="006C30F8">
              <w:rPr>
                <w:sz w:val="18"/>
                <w:szCs w:val="26"/>
                <w:rtl/>
              </w:rPr>
              <w:t>2000</w:t>
            </w:r>
          </w:p>
        </w:tc>
        <w:tc>
          <w:tcPr>
            <w:tcW w:w="1260" w:type="dxa"/>
            <w:shd w:val="clear" w:color="auto" w:fill="auto"/>
            <w:vAlign w:val="bottom"/>
          </w:tcPr>
          <w:p w:rsidR="006C30F8" w:rsidRPr="006C30F8" w:rsidRDefault="006C30F8" w:rsidP="006C30F8">
            <w:pPr>
              <w:bidi w:val="0"/>
              <w:spacing w:before="40" w:after="40" w:line="300" w:lineRule="exact"/>
              <w:ind w:left="113" w:right="57"/>
              <w:jc w:val="right"/>
              <w:rPr>
                <w:sz w:val="18"/>
                <w:szCs w:val="26"/>
              </w:rPr>
            </w:pPr>
            <w:r w:rsidRPr="006C30F8">
              <w:rPr>
                <w:sz w:val="18"/>
                <w:szCs w:val="26"/>
              </w:rPr>
              <w:t xml:space="preserve"> </w:t>
            </w:r>
            <w:r w:rsidRPr="006C30F8">
              <w:rPr>
                <w:sz w:val="18"/>
                <w:szCs w:val="26"/>
                <w:rtl/>
              </w:rPr>
              <w:t>١</w:t>
            </w:r>
            <w:r w:rsidRPr="006C30F8">
              <w:rPr>
                <w:sz w:val="18"/>
                <w:szCs w:val="26"/>
              </w:rPr>
              <w:t xml:space="preserve"> </w:t>
            </w:r>
            <w:r w:rsidRPr="006C30F8">
              <w:rPr>
                <w:sz w:val="18"/>
                <w:szCs w:val="26"/>
                <w:rtl/>
              </w:rPr>
              <w:t>٤٢٥</w:t>
            </w:r>
            <w:r w:rsidRPr="006C30F8">
              <w:rPr>
                <w:sz w:val="18"/>
                <w:szCs w:val="26"/>
              </w:rPr>
              <w:t xml:space="preserve"> </w:t>
            </w:r>
            <w:r w:rsidRPr="006C30F8">
              <w:rPr>
                <w:sz w:val="18"/>
                <w:szCs w:val="26"/>
                <w:rtl/>
              </w:rPr>
              <w:t>٠٠٠</w:t>
            </w:r>
          </w:p>
        </w:tc>
        <w:tc>
          <w:tcPr>
            <w:tcW w:w="1833" w:type="dxa"/>
            <w:shd w:val="clear" w:color="auto" w:fill="auto"/>
            <w:vAlign w:val="bottom"/>
          </w:tcPr>
          <w:p w:rsidR="006C30F8" w:rsidRPr="006C30F8" w:rsidRDefault="006C30F8" w:rsidP="006C30F8">
            <w:pPr>
              <w:bidi w:val="0"/>
              <w:spacing w:before="40" w:after="40" w:line="300" w:lineRule="exact"/>
              <w:ind w:left="113" w:right="57"/>
              <w:jc w:val="right"/>
              <w:rPr>
                <w:sz w:val="18"/>
                <w:szCs w:val="26"/>
              </w:rPr>
            </w:pPr>
            <w:r w:rsidRPr="006C30F8">
              <w:rPr>
                <w:sz w:val="18"/>
                <w:szCs w:val="26"/>
                <w:rtl/>
              </w:rPr>
              <w:t>٥٠٧</w:t>
            </w:r>
          </w:p>
        </w:tc>
        <w:tc>
          <w:tcPr>
            <w:tcW w:w="1400" w:type="dxa"/>
            <w:shd w:val="clear" w:color="auto" w:fill="auto"/>
            <w:vAlign w:val="bottom"/>
          </w:tcPr>
          <w:p w:rsidR="006C30F8" w:rsidRPr="006C30F8" w:rsidRDefault="006C30F8" w:rsidP="006C30F8">
            <w:pPr>
              <w:bidi w:val="0"/>
              <w:spacing w:before="40" w:after="40" w:line="300" w:lineRule="exact"/>
              <w:ind w:left="113" w:right="57"/>
              <w:jc w:val="right"/>
              <w:rPr>
                <w:sz w:val="18"/>
                <w:szCs w:val="26"/>
              </w:rPr>
            </w:pPr>
            <w:r w:rsidRPr="006C30F8">
              <w:rPr>
                <w:sz w:val="18"/>
                <w:szCs w:val="26"/>
                <w:rtl/>
              </w:rPr>
              <w:t>١٠</w:t>
            </w:r>
            <w:r w:rsidRPr="006C30F8">
              <w:rPr>
                <w:sz w:val="18"/>
                <w:szCs w:val="26"/>
              </w:rPr>
              <w:t xml:space="preserve"> </w:t>
            </w:r>
            <w:r w:rsidRPr="006C30F8">
              <w:rPr>
                <w:sz w:val="18"/>
                <w:szCs w:val="26"/>
                <w:rtl/>
              </w:rPr>
              <w:t>١٨٣</w:t>
            </w:r>
            <w:r w:rsidRPr="006C30F8">
              <w:rPr>
                <w:sz w:val="18"/>
                <w:szCs w:val="26"/>
              </w:rPr>
              <w:t xml:space="preserve"> </w:t>
            </w:r>
            <w:r w:rsidRPr="006C30F8">
              <w:rPr>
                <w:sz w:val="18"/>
                <w:szCs w:val="26"/>
                <w:rtl/>
              </w:rPr>
              <w:t>٠٠٠</w:t>
            </w:r>
          </w:p>
        </w:tc>
        <w:tc>
          <w:tcPr>
            <w:tcW w:w="1836" w:type="dxa"/>
            <w:shd w:val="clear" w:color="auto" w:fill="auto"/>
            <w:vAlign w:val="bottom"/>
          </w:tcPr>
          <w:p w:rsidR="006C30F8" w:rsidRPr="006C30F8" w:rsidRDefault="006C30F8" w:rsidP="006C30F8">
            <w:pPr>
              <w:bidi w:val="0"/>
              <w:spacing w:before="40" w:after="40" w:line="300" w:lineRule="exact"/>
              <w:ind w:left="113" w:right="57"/>
              <w:jc w:val="right"/>
              <w:rPr>
                <w:sz w:val="18"/>
                <w:szCs w:val="26"/>
              </w:rPr>
            </w:pPr>
            <w:r w:rsidRPr="006C30F8">
              <w:rPr>
                <w:sz w:val="18"/>
                <w:szCs w:val="26"/>
                <w:rtl/>
              </w:rPr>
              <w:t>٣</w:t>
            </w:r>
            <w:r w:rsidRPr="006C30F8">
              <w:rPr>
                <w:sz w:val="18"/>
                <w:szCs w:val="26"/>
              </w:rPr>
              <w:t xml:space="preserve"> </w:t>
            </w:r>
            <w:r w:rsidRPr="006C30F8">
              <w:rPr>
                <w:sz w:val="18"/>
                <w:szCs w:val="26"/>
                <w:rtl/>
              </w:rPr>
              <w:t>٦١٨</w:t>
            </w:r>
          </w:p>
        </w:tc>
      </w:tr>
      <w:tr w:rsidR="006C30F8" w:rsidRPr="006C30F8" w:rsidTr="00893BFB">
        <w:trPr>
          <w:trHeight w:val="240"/>
        </w:trPr>
        <w:tc>
          <w:tcPr>
            <w:tcW w:w="902" w:type="dxa"/>
            <w:shd w:val="clear" w:color="auto" w:fill="auto"/>
          </w:tcPr>
          <w:p w:rsidR="006C30F8" w:rsidRPr="006C30F8" w:rsidRDefault="006C30F8" w:rsidP="006C30F8">
            <w:pPr>
              <w:spacing w:before="40" w:after="40" w:line="300" w:lineRule="exact"/>
              <w:ind w:left="57" w:right="113"/>
              <w:rPr>
                <w:sz w:val="18"/>
                <w:szCs w:val="26"/>
                <w:rtl/>
              </w:rPr>
            </w:pPr>
            <w:r w:rsidRPr="006C30F8">
              <w:rPr>
                <w:sz w:val="18"/>
                <w:szCs w:val="26"/>
                <w:rtl/>
              </w:rPr>
              <w:t>2008</w:t>
            </w:r>
          </w:p>
        </w:tc>
        <w:tc>
          <w:tcPr>
            <w:tcW w:w="1260" w:type="dxa"/>
            <w:shd w:val="clear" w:color="auto" w:fill="auto"/>
            <w:vAlign w:val="bottom"/>
          </w:tcPr>
          <w:p w:rsidR="006C30F8" w:rsidRPr="006C30F8" w:rsidRDefault="006C30F8" w:rsidP="006C30F8">
            <w:pPr>
              <w:bidi w:val="0"/>
              <w:spacing w:before="40" w:after="40" w:line="300" w:lineRule="exact"/>
              <w:ind w:left="113" w:right="57"/>
              <w:jc w:val="right"/>
              <w:rPr>
                <w:sz w:val="18"/>
                <w:szCs w:val="26"/>
              </w:rPr>
            </w:pPr>
            <w:r w:rsidRPr="006C30F8">
              <w:rPr>
                <w:sz w:val="18"/>
                <w:szCs w:val="26"/>
              </w:rPr>
              <w:t xml:space="preserve"> </w:t>
            </w:r>
            <w:r w:rsidRPr="006C30F8">
              <w:rPr>
                <w:sz w:val="18"/>
                <w:szCs w:val="26"/>
                <w:rtl/>
              </w:rPr>
              <w:t>١</w:t>
            </w:r>
            <w:r w:rsidRPr="006C30F8">
              <w:rPr>
                <w:sz w:val="18"/>
                <w:szCs w:val="26"/>
              </w:rPr>
              <w:t xml:space="preserve"> </w:t>
            </w:r>
            <w:r w:rsidRPr="006C30F8">
              <w:rPr>
                <w:sz w:val="18"/>
                <w:szCs w:val="26"/>
                <w:rtl/>
              </w:rPr>
              <w:t>٣٩٣</w:t>
            </w:r>
            <w:r w:rsidRPr="006C30F8">
              <w:rPr>
                <w:sz w:val="18"/>
                <w:szCs w:val="26"/>
              </w:rPr>
              <w:t xml:space="preserve"> </w:t>
            </w:r>
            <w:r w:rsidRPr="006C30F8">
              <w:rPr>
                <w:sz w:val="18"/>
                <w:szCs w:val="26"/>
                <w:rtl/>
              </w:rPr>
              <w:t>٠٠٠</w:t>
            </w:r>
          </w:p>
        </w:tc>
        <w:tc>
          <w:tcPr>
            <w:tcW w:w="1833" w:type="dxa"/>
            <w:shd w:val="clear" w:color="auto" w:fill="auto"/>
            <w:vAlign w:val="bottom"/>
          </w:tcPr>
          <w:p w:rsidR="006C30F8" w:rsidRPr="006C30F8" w:rsidRDefault="006C30F8" w:rsidP="006C30F8">
            <w:pPr>
              <w:bidi w:val="0"/>
              <w:spacing w:before="40" w:after="40" w:line="300" w:lineRule="exact"/>
              <w:ind w:left="113" w:right="57"/>
              <w:jc w:val="right"/>
              <w:rPr>
                <w:sz w:val="18"/>
                <w:szCs w:val="26"/>
              </w:rPr>
            </w:pPr>
            <w:r w:rsidRPr="006C30F8">
              <w:rPr>
                <w:sz w:val="18"/>
                <w:szCs w:val="26"/>
                <w:rtl/>
              </w:rPr>
              <w:t>٤٥٨</w:t>
            </w:r>
          </w:p>
        </w:tc>
        <w:tc>
          <w:tcPr>
            <w:tcW w:w="1400" w:type="dxa"/>
            <w:shd w:val="clear" w:color="auto" w:fill="auto"/>
            <w:vAlign w:val="bottom"/>
          </w:tcPr>
          <w:p w:rsidR="006C30F8" w:rsidRPr="006C30F8" w:rsidRDefault="006C30F8" w:rsidP="006C30F8">
            <w:pPr>
              <w:bidi w:val="0"/>
              <w:spacing w:before="40" w:after="40" w:line="300" w:lineRule="exact"/>
              <w:ind w:left="113" w:right="57"/>
              <w:jc w:val="right"/>
              <w:rPr>
                <w:sz w:val="18"/>
                <w:szCs w:val="26"/>
              </w:rPr>
            </w:pPr>
            <w:r w:rsidRPr="006C30F8">
              <w:rPr>
                <w:sz w:val="18"/>
                <w:szCs w:val="26"/>
                <w:rtl/>
              </w:rPr>
              <w:t>٩</w:t>
            </w:r>
            <w:r w:rsidRPr="006C30F8">
              <w:rPr>
                <w:sz w:val="18"/>
                <w:szCs w:val="26"/>
              </w:rPr>
              <w:t xml:space="preserve"> </w:t>
            </w:r>
            <w:r w:rsidRPr="006C30F8">
              <w:rPr>
                <w:sz w:val="18"/>
                <w:szCs w:val="26"/>
                <w:rtl/>
              </w:rPr>
              <w:t>٧٧٥</w:t>
            </w:r>
            <w:r w:rsidRPr="006C30F8">
              <w:rPr>
                <w:sz w:val="18"/>
                <w:szCs w:val="26"/>
              </w:rPr>
              <w:t xml:space="preserve"> </w:t>
            </w:r>
            <w:r w:rsidRPr="006C30F8">
              <w:rPr>
                <w:sz w:val="18"/>
                <w:szCs w:val="26"/>
                <w:rtl/>
              </w:rPr>
              <w:t>٠٠٠</w:t>
            </w:r>
          </w:p>
        </w:tc>
        <w:tc>
          <w:tcPr>
            <w:tcW w:w="1836" w:type="dxa"/>
            <w:shd w:val="clear" w:color="auto" w:fill="auto"/>
            <w:vAlign w:val="bottom"/>
          </w:tcPr>
          <w:p w:rsidR="006C30F8" w:rsidRPr="006C30F8" w:rsidRDefault="006C30F8" w:rsidP="006C30F8">
            <w:pPr>
              <w:bidi w:val="0"/>
              <w:spacing w:before="40" w:after="40" w:line="300" w:lineRule="exact"/>
              <w:ind w:left="113" w:right="57"/>
              <w:jc w:val="right"/>
              <w:rPr>
                <w:sz w:val="18"/>
                <w:szCs w:val="26"/>
              </w:rPr>
            </w:pPr>
            <w:r w:rsidRPr="006C30F8">
              <w:rPr>
                <w:sz w:val="18"/>
                <w:szCs w:val="26"/>
                <w:rtl/>
              </w:rPr>
              <w:t>٣</w:t>
            </w:r>
            <w:r w:rsidRPr="006C30F8">
              <w:rPr>
                <w:sz w:val="18"/>
                <w:szCs w:val="26"/>
              </w:rPr>
              <w:t xml:space="preserve"> </w:t>
            </w:r>
            <w:r w:rsidRPr="006C30F8">
              <w:rPr>
                <w:sz w:val="18"/>
                <w:szCs w:val="26"/>
                <w:rtl/>
              </w:rPr>
              <w:t>٢١١</w:t>
            </w:r>
          </w:p>
        </w:tc>
      </w:tr>
      <w:tr w:rsidR="006C30F8" w:rsidRPr="006C30F8" w:rsidTr="00893BFB">
        <w:trPr>
          <w:trHeight w:val="240"/>
        </w:trPr>
        <w:tc>
          <w:tcPr>
            <w:tcW w:w="902" w:type="dxa"/>
            <w:tcBorders>
              <w:bottom w:val="single" w:sz="12" w:space="0" w:color="auto"/>
            </w:tcBorders>
            <w:shd w:val="clear" w:color="auto" w:fill="auto"/>
          </w:tcPr>
          <w:p w:rsidR="006C30F8" w:rsidRPr="006C30F8" w:rsidRDefault="006C30F8" w:rsidP="006C30F8">
            <w:pPr>
              <w:spacing w:before="40" w:after="40" w:line="300" w:lineRule="exact"/>
              <w:ind w:left="57" w:right="113"/>
              <w:rPr>
                <w:sz w:val="18"/>
                <w:szCs w:val="26"/>
                <w:rtl/>
              </w:rPr>
            </w:pPr>
            <w:r w:rsidRPr="006C30F8">
              <w:rPr>
                <w:sz w:val="18"/>
                <w:szCs w:val="26"/>
                <w:rtl/>
              </w:rPr>
              <w:t>2009</w:t>
            </w:r>
          </w:p>
        </w:tc>
        <w:tc>
          <w:tcPr>
            <w:tcW w:w="1260" w:type="dxa"/>
            <w:tcBorders>
              <w:bottom w:val="single" w:sz="12" w:space="0" w:color="auto"/>
            </w:tcBorders>
            <w:shd w:val="clear" w:color="auto" w:fill="auto"/>
            <w:vAlign w:val="bottom"/>
          </w:tcPr>
          <w:p w:rsidR="006C30F8" w:rsidRPr="006C30F8" w:rsidRDefault="006C30F8" w:rsidP="006C30F8">
            <w:pPr>
              <w:bidi w:val="0"/>
              <w:spacing w:before="40" w:after="40" w:line="300" w:lineRule="exact"/>
              <w:ind w:left="113" w:right="57"/>
              <w:jc w:val="right"/>
              <w:rPr>
                <w:sz w:val="18"/>
                <w:szCs w:val="26"/>
              </w:rPr>
            </w:pPr>
            <w:r w:rsidRPr="006C30F8">
              <w:rPr>
                <w:sz w:val="18"/>
                <w:szCs w:val="26"/>
              </w:rPr>
              <w:t xml:space="preserve"> </w:t>
            </w:r>
            <w:r w:rsidRPr="006C30F8">
              <w:rPr>
                <w:sz w:val="18"/>
                <w:szCs w:val="26"/>
                <w:rtl/>
              </w:rPr>
              <w:t>١</w:t>
            </w:r>
            <w:r w:rsidRPr="006C30F8">
              <w:rPr>
                <w:sz w:val="18"/>
                <w:szCs w:val="26"/>
              </w:rPr>
              <w:t xml:space="preserve"> </w:t>
            </w:r>
            <w:r w:rsidRPr="006C30F8">
              <w:rPr>
                <w:sz w:val="18"/>
                <w:szCs w:val="26"/>
                <w:rtl/>
              </w:rPr>
              <w:t>٣١٨</w:t>
            </w:r>
            <w:r w:rsidRPr="006C30F8">
              <w:rPr>
                <w:sz w:val="18"/>
                <w:szCs w:val="26"/>
              </w:rPr>
              <w:t xml:space="preserve"> </w:t>
            </w:r>
            <w:r w:rsidRPr="006C30F8">
              <w:rPr>
                <w:sz w:val="18"/>
                <w:szCs w:val="26"/>
                <w:rtl/>
              </w:rPr>
              <w:t>٠٠٠</w:t>
            </w:r>
          </w:p>
        </w:tc>
        <w:tc>
          <w:tcPr>
            <w:tcW w:w="1833" w:type="dxa"/>
            <w:tcBorders>
              <w:bottom w:val="single" w:sz="12" w:space="0" w:color="auto"/>
            </w:tcBorders>
            <w:shd w:val="clear" w:color="auto" w:fill="auto"/>
            <w:vAlign w:val="bottom"/>
          </w:tcPr>
          <w:p w:rsidR="006C30F8" w:rsidRPr="006C30F8" w:rsidRDefault="006C30F8" w:rsidP="006C30F8">
            <w:pPr>
              <w:bidi w:val="0"/>
              <w:spacing w:before="40" w:after="40" w:line="300" w:lineRule="exact"/>
              <w:ind w:left="113" w:right="57"/>
              <w:jc w:val="right"/>
              <w:rPr>
                <w:sz w:val="18"/>
                <w:szCs w:val="26"/>
              </w:rPr>
            </w:pPr>
            <w:r w:rsidRPr="006C30F8">
              <w:rPr>
                <w:sz w:val="18"/>
                <w:szCs w:val="26"/>
                <w:rtl/>
              </w:rPr>
              <w:t>٤٢٩</w:t>
            </w:r>
          </w:p>
        </w:tc>
        <w:tc>
          <w:tcPr>
            <w:tcW w:w="1400" w:type="dxa"/>
            <w:tcBorders>
              <w:bottom w:val="single" w:sz="12" w:space="0" w:color="auto"/>
            </w:tcBorders>
            <w:shd w:val="clear" w:color="auto" w:fill="auto"/>
            <w:vAlign w:val="bottom"/>
          </w:tcPr>
          <w:p w:rsidR="006C30F8" w:rsidRPr="006C30F8" w:rsidRDefault="006C30F8" w:rsidP="006C30F8">
            <w:pPr>
              <w:bidi w:val="0"/>
              <w:spacing w:before="40" w:after="40" w:line="300" w:lineRule="exact"/>
              <w:ind w:left="113" w:right="57"/>
              <w:jc w:val="right"/>
              <w:rPr>
                <w:sz w:val="18"/>
                <w:szCs w:val="26"/>
              </w:rPr>
            </w:pPr>
            <w:r w:rsidRPr="006C30F8">
              <w:rPr>
                <w:sz w:val="18"/>
                <w:szCs w:val="26"/>
                <w:rtl/>
              </w:rPr>
              <w:t>٩</w:t>
            </w:r>
            <w:r w:rsidRPr="006C30F8">
              <w:rPr>
                <w:sz w:val="18"/>
                <w:szCs w:val="26"/>
              </w:rPr>
              <w:t xml:space="preserve"> </w:t>
            </w:r>
            <w:r w:rsidRPr="006C30F8">
              <w:rPr>
                <w:sz w:val="18"/>
                <w:szCs w:val="26"/>
                <w:rtl/>
              </w:rPr>
              <w:t>٣٢١</w:t>
            </w:r>
            <w:r w:rsidRPr="006C30F8">
              <w:rPr>
                <w:sz w:val="18"/>
                <w:szCs w:val="26"/>
              </w:rPr>
              <w:t xml:space="preserve"> </w:t>
            </w:r>
            <w:r w:rsidRPr="006C30F8">
              <w:rPr>
                <w:sz w:val="18"/>
                <w:szCs w:val="26"/>
                <w:rtl/>
              </w:rPr>
              <w:t>٠٠٠</w:t>
            </w:r>
          </w:p>
        </w:tc>
        <w:tc>
          <w:tcPr>
            <w:tcW w:w="1836" w:type="dxa"/>
            <w:tcBorders>
              <w:bottom w:val="single" w:sz="12" w:space="0" w:color="auto"/>
            </w:tcBorders>
            <w:shd w:val="clear" w:color="auto" w:fill="auto"/>
            <w:vAlign w:val="bottom"/>
          </w:tcPr>
          <w:p w:rsidR="006C30F8" w:rsidRPr="006C30F8" w:rsidRDefault="006C30F8" w:rsidP="006C30F8">
            <w:pPr>
              <w:bidi w:val="0"/>
              <w:spacing w:before="40" w:after="40" w:line="300" w:lineRule="exact"/>
              <w:ind w:left="113" w:right="57"/>
              <w:jc w:val="right"/>
              <w:rPr>
                <w:sz w:val="18"/>
                <w:szCs w:val="26"/>
              </w:rPr>
            </w:pPr>
            <w:r w:rsidRPr="006C30F8">
              <w:rPr>
                <w:sz w:val="18"/>
                <w:szCs w:val="26"/>
                <w:rtl/>
              </w:rPr>
              <w:t>٣</w:t>
            </w:r>
            <w:r w:rsidRPr="006C30F8">
              <w:rPr>
                <w:sz w:val="18"/>
                <w:szCs w:val="26"/>
              </w:rPr>
              <w:t xml:space="preserve"> </w:t>
            </w:r>
            <w:r w:rsidRPr="006C30F8">
              <w:rPr>
                <w:sz w:val="18"/>
                <w:szCs w:val="26"/>
                <w:rtl/>
              </w:rPr>
              <w:t>٠٣٦</w:t>
            </w:r>
          </w:p>
        </w:tc>
      </w:tr>
    </w:tbl>
    <w:p w:rsidR="00222407" w:rsidRPr="00893BFB" w:rsidRDefault="00222407" w:rsidP="00893BFB">
      <w:pPr>
        <w:pStyle w:val="SingleTxtG"/>
        <w:bidi/>
        <w:spacing w:after="240" w:line="300" w:lineRule="exact"/>
        <w:ind w:left="1910" w:right="1162" w:hanging="629"/>
        <w:jc w:val="lowKashida"/>
        <w:rPr>
          <w:rFonts w:hint="cs"/>
          <w:spacing w:val="-2"/>
          <w:sz w:val="18"/>
          <w:szCs w:val="26"/>
          <w:rtl/>
          <w:lang w:val="en-US"/>
        </w:rPr>
      </w:pPr>
      <w:r w:rsidRPr="00893BFB">
        <w:rPr>
          <w:rFonts w:hint="cs"/>
          <w:i/>
          <w:iCs/>
          <w:spacing w:val="-2"/>
          <w:sz w:val="18"/>
          <w:szCs w:val="26"/>
          <w:rtl/>
          <w:lang w:val="en-US"/>
        </w:rPr>
        <w:t>المصدر</w:t>
      </w:r>
      <w:r w:rsidRPr="00893BFB">
        <w:rPr>
          <w:rFonts w:hint="cs"/>
          <w:spacing w:val="-2"/>
          <w:sz w:val="18"/>
          <w:szCs w:val="26"/>
          <w:rtl/>
          <w:lang w:val="en-US"/>
        </w:rPr>
        <w:t>:</w:t>
      </w:r>
      <w:r w:rsidR="006C30F8" w:rsidRPr="00893BFB">
        <w:rPr>
          <w:rFonts w:hint="cs"/>
          <w:spacing w:val="-2"/>
          <w:sz w:val="18"/>
          <w:szCs w:val="26"/>
          <w:rtl/>
          <w:lang w:val="en-US"/>
        </w:rPr>
        <w:tab/>
        <w:t>وز</w:t>
      </w:r>
      <w:r w:rsidRPr="00893BFB">
        <w:rPr>
          <w:rFonts w:hint="cs"/>
          <w:spacing w:val="-2"/>
          <w:sz w:val="18"/>
          <w:szCs w:val="26"/>
          <w:rtl/>
          <w:lang w:val="en-US"/>
        </w:rPr>
        <w:t>ارة العدل، مكتب التحقيقات الاتحادي،</w:t>
      </w:r>
      <w:r w:rsidR="006C30F8" w:rsidRPr="00893BFB">
        <w:rPr>
          <w:rFonts w:hint="cs"/>
          <w:spacing w:val="-2"/>
          <w:sz w:val="18"/>
          <w:szCs w:val="26"/>
          <w:rtl/>
          <w:lang w:val="en-US"/>
        </w:rPr>
        <w:t xml:space="preserve"> </w:t>
      </w:r>
      <w:r w:rsidR="006C30F8" w:rsidRPr="00893BFB">
        <w:rPr>
          <w:spacing w:val="-2"/>
          <w:sz w:val="18"/>
          <w:szCs w:val="26"/>
          <w:lang w:val="en-US"/>
        </w:rPr>
        <w:t>"</w:t>
      </w:r>
      <w:r w:rsidRPr="00893BFB">
        <w:rPr>
          <w:spacing w:val="-2"/>
          <w:sz w:val="18"/>
          <w:szCs w:val="26"/>
          <w:lang w:val="en-US"/>
        </w:rPr>
        <w:t>Crime in the United States,</w:t>
      </w:r>
      <w:r w:rsidR="006C30F8" w:rsidRPr="00893BFB">
        <w:rPr>
          <w:spacing w:val="-2"/>
          <w:sz w:val="18"/>
          <w:szCs w:val="26"/>
          <w:lang w:val="en-US"/>
        </w:rPr>
        <w:t>"</w:t>
      </w:r>
      <w:r w:rsidRPr="00893BFB">
        <w:rPr>
          <w:spacing w:val="-2"/>
          <w:sz w:val="18"/>
          <w:szCs w:val="26"/>
          <w:lang w:val="en-US"/>
        </w:rPr>
        <w:t xml:space="preserve"> </w:t>
      </w:r>
      <w:r w:rsidR="00893BFB" w:rsidRPr="00893BFB">
        <w:rPr>
          <w:spacing w:val="-2"/>
          <w:sz w:val="18"/>
          <w:szCs w:val="26"/>
          <w:lang w:val="en-US"/>
        </w:rPr>
        <w:t>http://www.fbi.gov/</w:t>
      </w:r>
      <w:r w:rsidR="00893BFB" w:rsidRPr="00893BFB">
        <w:rPr>
          <w:spacing w:val="-2"/>
          <w:sz w:val="18"/>
          <w:szCs w:val="26"/>
          <w:rtl/>
          <w:lang w:val="en-US"/>
        </w:rPr>
        <w:br/>
      </w:r>
      <w:r w:rsidR="006C30F8" w:rsidRPr="00893BFB">
        <w:rPr>
          <w:spacing w:val="-2"/>
          <w:sz w:val="18"/>
          <w:szCs w:val="26"/>
          <w:lang w:val="en-US"/>
        </w:rPr>
        <w:t>ucr/cius2009/data/table_01.html</w:t>
      </w:r>
      <w:r w:rsidR="00893BFB" w:rsidRPr="00893BFB">
        <w:rPr>
          <w:rFonts w:hint="cs"/>
          <w:spacing w:val="-2"/>
          <w:sz w:val="18"/>
          <w:szCs w:val="26"/>
          <w:rtl/>
          <w:lang w:val="en-US"/>
        </w:rPr>
        <w:t xml:space="preserve">. </w:t>
      </w:r>
      <w:r w:rsidRPr="00893BFB">
        <w:rPr>
          <w:rFonts w:hint="cs"/>
          <w:spacing w:val="-2"/>
          <w:sz w:val="18"/>
          <w:szCs w:val="26"/>
          <w:rtl/>
          <w:lang w:val="en-US"/>
        </w:rPr>
        <w:t>(تشمل الجرائم العنيفة القتل، والاغتصاب باستخدام القوة، والسرقة الموصوفة، والضرب والجرح؛ وتشمل جرائم الملكية السرقة بالإكراه، والاختلاس، والسرقة، وسرقة المركبات</w:t>
      </w:r>
      <w:r w:rsidR="00893BFB">
        <w:rPr>
          <w:rFonts w:hint="cs"/>
          <w:spacing w:val="-2"/>
          <w:sz w:val="18"/>
          <w:szCs w:val="26"/>
          <w:rtl/>
          <w:lang w:val="en-US"/>
        </w:rPr>
        <w:t>).</w:t>
      </w:r>
    </w:p>
    <w:p w:rsidR="00222407" w:rsidRPr="002C7517" w:rsidRDefault="00222407" w:rsidP="002C7517">
      <w:pPr>
        <w:pStyle w:val="SingleTxtGA"/>
        <w:rPr>
          <w:rFonts w:hint="cs"/>
          <w:spacing w:val="-4"/>
          <w:rtl/>
        </w:rPr>
      </w:pPr>
      <w:r w:rsidRPr="00893BFB">
        <w:rPr>
          <w:rFonts w:hint="cs"/>
          <w:rtl/>
        </w:rPr>
        <w:t>92-</w:t>
      </w:r>
      <w:r w:rsidRPr="00893BFB">
        <w:rPr>
          <w:rFonts w:hint="cs"/>
          <w:rtl/>
        </w:rPr>
        <w:tab/>
        <w:t xml:space="preserve">تشير بيانات 2010 إلى وقوع انخفاض بنسبة 5.5 في المائة في الجرائم العنيفة و1.8 في المائة في جرائم الممتلكات مقارنة بعام 2009. (المصدر: </w:t>
      </w:r>
      <w:r w:rsidR="00893BFB" w:rsidRPr="00C07A5D">
        <w:t xml:space="preserve">Preliminary Annual Uniform Crime Report, </w:t>
      </w:r>
      <w:r w:rsidR="00893BFB" w:rsidRPr="00893BFB">
        <w:t>www.fbi.gov/ucr/</w:t>
      </w:r>
      <w:r w:rsidRPr="00893BFB">
        <w:rPr>
          <w:rFonts w:hint="cs"/>
          <w:rtl/>
        </w:rPr>
        <w:t>). وانخفضت الجرائم العنيفة في المدن بجميع أحجامها، حيث كانت أعلى نسبة انخف</w:t>
      </w:r>
      <w:r w:rsidR="002C7517">
        <w:rPr>
          <w:rFonts w:hint="cs"/>
          <w:rtl/>
        </w:rPr>
        <w:t>ـ</w:t>
      </w:r>
      <w:r w:rsidRPr="00893BFB">
        <w:rPr>
          <w:rFonts w:hint="cs"/>
          <w:rtl/>
        </w:rPr>
        <w:t>اض (6.9 في المائ</w:t>
      </w:r>
      <w:r w:rsidR="002C7517">
        <w:rPr>
          <w:rFonts w:hint="cs"/>
          <w:rtl/>
        </w:rPr>
        <w:t>ـ</w:t>
      </w:r>
      <w:r w:rsidRPr="00893BFB">
        <w:rPr>
          <w:rFonts w:hint="cs"/>
          <w:rtl/>
        </w:rPr>
        <w:t xml:space="preserve">ة) في المدن التي يتراوح عدد سكانها </w:t>
      </w:r>
      <w:r w:rsidRPr="002C7517">
        <w:rPr>
          <w:rFonts w:hint="cs"/>
          <w:spacing w:val="-4"/>
          <w:rtl/>
        </w:rPr>
        <w:t>ما</w:t>
      </w:r>
      <w:r w:rsidR="002C7517" w:rsidRPr="002C7517">
        <w:rPr>
          <w:rFonts w:hint="eastAsia"/>
          <w:spacing w:val="-4"/>
          <w:rtl/>
        </w:rPr>
        <w:t> </w:t>
      </w:r>
      <w:r w:rsidRPr="002C7517">
        <w:rPr>
          <w:rFonts w:hint="cs"/>
          <w:spacing w:val="-4"/>
          <w:rtl/>
        </w:rPr>
        <w:t>بين 000 250 نسمة و999 499 نسمة. وانخفضت الجريمة العنيفة بنسبة 6 في المائة في مقاطعات المناطق الحضرية، وبنسبة 6.4 في مقاطعات المناطق غير الحضرية. وانخفضت كل جرائم الممتلكات في 2010 مقارنة بعام 2009. وجاءت أعلى نسبة انخفاض قدرها 4 في المائة أُبلغ عنها في المدن التي يتراوح عدد سكانها ما بين 000 500 نسمة و999 999 نسمة.</w:t>
      </w:r>
    </w:p>
    <w:p w:rsidR="00222407" w:rsidRPr="00FF1859" w:rsidRDefault="00222407" w:rsidP="002C7517">
      <w:pPr>
        <w:pStyle w:val="SingleTxtGA"/>
        <w:rPr>
          <w:rFonts w:hint="cs"/>
          <w:rtl/>
        </w:rPr>
      </w:pPr>
      <w:r w:rsidRPr="00FF1859">
        <w:rPr>
          <w:rFonts w:hint="cs"/>
          <w:rtl/>
        </w:rPr>
        <w:t>93-</w:t>
      </w:r>
      <w:r w:rsidRPr="00FF1859">
        <w:rPr>
          <w:rFonts w:hint="cs"/>
          <w:rtl/>
        </w:rPr>
        <w:tab/>
        <w:t>وانخفضت معدلات جرائم القتل من نسبة بلغت 10.7 جرائم لكل 000 100 نسمة في 1980 إلى 9.4 عام 1990، فإلى 5.5 عام 2000، ثم إلى 5 عام 2009.</w:t>
      </w:r>
    </w:p>
    <w:p w:rsidR="00222407" w:rsidRPr="00FF1859" w:rsidRDefault="00222407" w:rsidP="008B01A9">
      <w:pPr>
        <w:pStyle w:val="SingleTxtGA"/>
        <w:rPr>
          <w:rFonts w:hint="cs"/>
          <w:rtl/>
        </w:rPr>
      </w:pPr>
      <w:r w:rsidRPr="00D6708F">
        <w:rPr>
          <w:rFonts w:hint="cs"/>
          <w:spacing w:val="-4"/>
          <w:rtl/>
        </w:rPr>
        <w:t>94-</w:t>
      </w:r>
      <w:r w:rsidRPr="00D6708F">
        <w:rPr>
          <w:rFonts w:hint="cs"/>
          <w:spacing w:val="-4"/>
          <w:rtl/>
        </w:rPr>
        <w:tab/>
        <w:t xml:space="preserve">وانخفضت جرائم الكراهية </w:t>
      </w:r>
      <w:r w:rsidR="009B2EE1" w:rsidRPr="00D6708F">
        <w:rPr>
          <w:rFonts w:hint="cs"/>
          <w:spacing w:val="-4"/>
          <w:rtl/>
        </w:rPr>
        <w:t>أيضاً</w:t>
      </w:r>
      <w:r w:rsidRPr="00D6708F">
        <w:rPr>
          <w:rFonts w:hint="cs"/>
          <w:spacing w:val="-4"/>
          <w:rtl/>
        </w:rPr>
        <w:t xml:space="preserve">. ففي 2000، أُبلغ عن 213 8 حادثاً بشأن 619 9 </w:t>
      </w:r>
      <w:r w:rsidRPr="00FF1859">
        <w:rPr>
          <w:rFonts w:hint="cs"/>
          <w:rtl/>
        </w:rPr>
        <w:t>جريمة نتيجة التحيز ضد العرق، أو الدين، أو التوجه الجنسي، أو الأصل الإثني والقومي، أو</w:t>
      </w:r>
      <w:r w:rsidR="00D6708F">
        <w:rPr>
          <w:rFonts w:hint="eastAsia"/>
          <w:rtl/>
        </w:rPr>
        <w:t> </w:t>
      </w:r>
      <w:r w:rsidRPr="00FF1859">
        <w:rPr>
          <w:rFonts w:hint="cs"/>
          <w:rtl/>
        </w:rPr>
        <w:t>الإعاقة البدنية أو الذهنية. وفي 2009، أُبلغ عن 604 6 من الحوادث الإجرامية تشمل</w:t>
      </w:r>
      <w:r w:rsidR="00D6708F">
        <w:rPr>
          <w:rFonts w:hint="eastAsia"/>
          <w:rtl/>
        </w:rPr>
        <w:t> </w:t>
      </w:r>
      <w:r w:rsidRPr="00FF1859">
        <w:rPr>
          <w:rFonts w:hint="cs"/>
          <w:rtl/>
        </w:rPr>
        <w:t xml:space="preserve">789 7 جريمة. من هذه الحوادث، كانت 598 6 حوادث تحيز منفردة </w:t>
      </w:r>
      <w:r w:rsidR="00996DF9">
        <w:rPr>
          <w:rFonts w:hint="cs"/>
          <w:rtl/>
        </w:rPr>
        <w:t>-</w:t>
      </w:r>
      <w:r w:rsidRPr="00FF1859">
        <w:rPr>
          <w:rFonts w:hint="cs"/>
          <w:rtl/>
        </w:rPr>
        <w:t xml:space="preserve"> 48.5 في المائة بدافع التحيز العنصري، و19.7 في المائة بدافع التحيز الديني، و18.5 في المائة بدافع التحيز ضد التوجه الجنسي، و11.8 في المائة بدافع التحيز ضد الأصل الإثني/القومي، و1.5 في المائة بدافع التحيز ضد الإعاقة. ومن أصل 793 4 جريمة كراهية مرتكبة ضد أشخاص،</w:t>
      </w:r>
      <w:r w:rsidR="008B01A9">
        <w:rPr>
          <w:rFonts w:hint="eastAsia"/>
          <w:rtl/>
        </w:rPr>
        <w:t> </w:t>
      </w:r>
      <w:r w:rsidRPr="00FF1859">
        <w:rPr>
          <w:rFonts w:hint="cs"/>
          <w:rtl/>
        </w:rPr>
        <w:t>شملت 45 في المائة منها الترويع، و35.3 في المائة مجرد الاعتداء، و19.1 في المائة الضرب والجرح، وشكلت الجرائم الأخرى البقية. ومن أصل جرائم الكراهية المرتكبة ضد الممتلكات وعددها 970 2 جريمة، ارتبط معظمها (83 في المائة) بأعمال تدمير، وإلحاق أضرار، وتخريب. أما نسبة 17 في المائة المتبقية فشملت النهب، والسرقة بالإكراه، وسرقة السيارات، وإضرام النار، أو غير ذلك من الجرائم. وبلغ عدد المجرمين 225 6 مجرماً</w:t>
      </w:r>
      <w:r w:rsidR="00BB2A01">
        <w:rPr>
          <w:rFonts w:hint="cs"/>
          <w:rtl/>
        </w:rPr>
        <w:t xml:space="preserve"> في</w:t>
      </w:r>
      <w:r w:rsidR="008B01A9">
        <w:rPr>
          <w:rFonts w:hint="eastAsia"/>
          <w:rtl/>
        </w:rPr>
        <w:t> </w:t>
      </w:r>
      <w:r w:rsidR="00BB2A01">
        <w:rPr>
          <w:rFonts w:hint="cs"/>
          <w:rtl/>
        </w:rPr>
        <w:t>2009</w:t>
      </w:r>
      <w:r w:rsidRPr="00FF1859">
        <w:rPr>
          <w:rFonts w:hint="cs"/>
          <w:rtl/>
        </w:rPr>
        <w:t>؛ منهم</w:t>
      </w:r>
      <w:r w:rsidR="00D6708F">
        <w:rPr>
          <w:rFonts w:hint="eastAsia"/>
          <w:rtl/>
        </w:rPr>
        <w:t> </w:t>
      </w:r>
      <w:r w:rsidRPr="00FF1859">
        <w:rPr>
          <w:rFonts w:hint="cs"/>
          <w:rtl/>
        </w:rPr>
        <w:t>62.4 في المائة من البيض، و18.5 في المائة من الأمريكيين السود/المنحدرين من أصل أفريقي، و7.3 في المائة من أعراق متعددة، و1 في المائة من الهنود الأمريكيين/المنحدرين من ألاسكا، و7 في المائة من سلاسة آسيا والمحيط الهادئ. ولم يُعرف العرق بالنسبة لبقية الجرائم.</w:t>
      </w:r>
      <w:r w:rsidR="00D6708F">
        <w:rPr>
          <w:rFonts w:hint="eastAsia"/>
          <w:rtl/>
        </w:rPr>
        <w:t> </w:t>
      </w:r>
      <w:r w:rsidRPr="00FF1859">
        <w:rPr>
          <w:rFonts w:hint="cs"/>
          <w:rtl/>
        </w:rPr>
        <w:t xml:space="preserve">(المصدر: مكتب التحقيقات الاتحادي، </w:t>
      </w:r>
      <w:r w:rsidR="008B01A9" w:rsidRPr="008B01A9">
        <w:t>Uniform Crime Report,</w:t>
      </w:r>
      <w:r w:rsidR="008B01A9">
        <w:t xml:space="preserve"> </w:t>
      </w:r>
      <w:r w:rsidR="008B01A9" w:rsidRPr="008B01A9">
        <w:t>http://www2. fbi.gov/ucr/hc2009/documents/incidentsandoffenses.pdf</w:t>
      </w:r>
      <w:hyperlink r:id="rId22" w:history="1"/>
      <w:r w:rsidRPr="00FF1859">
        <w:rPr>
          <w:rFonts w:hint="cs"/>
          <w:rtl/>
        </w:rPr>
        <w:t>).</w:t>
      </w:r>
    </w:p>
    <w:p w:rsidR="00222407" w:rsidRPr="00FF1859" w:rsidRDefault="00222407" w:rsidP="00D6708F">
      <w:pPr>
        <w:pStyle w:val="SingleTxtGA"/>
        <w:rPr>
          <w:rFonts w:hint="cs"/>
          <w:rtl/>
        </w:rPr>
      </w:pPr>
      <w:r w:rsidRPr="00FF1859">
        <w:rPr>
          <w:rFonts w:hint="cs"/>
          <w:rtl/>
        </w:rPr>
        <w:t>95-</w:t>
      </w:r>
      <w:r w:rsidRPr="00FF1859">
        <w:rPr>
          <w:rFonts w:hint="cs"/>
          <w:rtl/>
        </w:rPr>
        <w:tab/>
        <w:t>وفي أواخر 2009، كلف الكونغرس المعهد الوطني للعدالة بتقييم الاتجاهات السائدة فيما يخص جرائم الكراهية المرتكبة ضد المهاجرين الجدد، ومن يُحسب أنهم مهاجرون، والأمريكيين المنحدرين من أصل هسباني/لاتيني، وبتقييم الأسباب الكامنة وراء أي زيادة في جرائم الكراهية ضد هذه الفئات. وظهرت النتائج الأولية من المرحلة الأولى لهذه الدراسة في أيار/مايو 2011. وشملت تلك المرحلة اختيار أربع ولايات من أجل الاستعراض، على أساس عدد من العوامل، منها عدد جرائم الكراهية، وصرامة قوانين مكافحة جرائم الكراهية في الولاية، وجودة عمليات الإبلاغ عن البيانات الإحصائية، والاختلافات الجغرافية والديمغرافية، والمشاركة الإيجابية لقطاعات رئيسية في التصدي لجرائم الكراهية هذه. وكانت الولايات المختارة هي كاليفورنيا، وميشيغان، ونيوجيرسي، وتكساس (ستُضم أريزونا لاحقا</w:t>
      </w:r>
      <w:r w:rsidR="00D6708F">
        <w:rPr>
          <w:rFonts w:hint="cs"/>
          <w:rtl/>
        </w:rPr>
        <w:t>ً</w:t>
      </w:r>
      <w:r w:rsidRPr="00FF1859">
        <w:rPr>
          <w:rFonts w:hint="cs"/>
          <w:rtl/>
        </w:rPr>
        <w:t xml:space="preserve"> في المرحلة الثانية). فانتهى الباحثون إلى أن البيانات الموحدة لمعدلات الجريمة هي أفضل أداة واعدة لتحليل الاتجاهات، وأن بالإمكان كشف الاتجاهات المهمة في الولايتين ذواتي أكبر عدد من الحوادث. وأشارت البيانات إلى وجود ارتفاع طفيف في جرائم الكراهية التي تستهدف المنحدرين من أصل هسباني/لاتيني في الفترة الزمنية 2004-2008، رغم أن الأثر متواضع عند استخدام بعض تقنيات اختيار العينات ويختفي في نماذج أخرى. أما المرحلة الثانية التي بدأت في آب/أغسطس 2011، فتشمل العمل الميداني وإجراء الدراسات الاستقصائية، من أجل تقديم معلومات سياقية وتكميلية لزيادة الدراسات التحليلية وتفسيرها.</w:t>
      </w:r>
    </w:p>
    <w:p w:rsidR="00222407" w:rsidRPr="00FF1859" w:rsidRDefault="00222407" w:rsidP="00D964B2">
      <w:pPr>
        <w:pStyle w:val="SingleTxtGA"/>
        <w:rPr>
          <w:rFonts w:hint="cs"/>
          <w:rtl/>
        </w:rPr>
      </w:pPr>
      <w:r w:rsidRPr="00FF1859">
        <w:rPr>
          <w:rFonts w:hint="cs"/>
          <w:rtl/>
        </w:rPr>
        <w:t>96-</w:t>
      </w:r>
      <w:r w:rsidRPr="00FF1859">
        <w:rPr>
          <w:rFonts w:hint="cs"/>
          <w:rtl/>
        </w:rPr>
        <w:tab/>
        <w:t>وبالنسبة للمجرمين الذين حكم عليهم أثناء السنة المالية 2008 (من 1 تشرين الأول/أكتوبر 2007 إلى 30 أيلول/سبتمبر 2008) جاءت الأحكام على النحو التالي:</w:t>
      </w:r>
    </w:p>
    <w:p w:rsidR="00222407" w:rsidRPr="00F46462" w:rsidRDefault="00222407" w:rsidP="00F46462">
      <w:pPr>
        <w:pStyle w:val="SingleTxtGA"/>
        <w:rPr>
          <w:rFonts w:hint="cs"/>
          <w:b/>
          <w:bCs/>
          <w:rtl/>
        </w:rPr>
      </w:pPr>
      <w:r w:rsidRPr="00F46462">
        <w:rPr>
          <w:rFonts w:hint="cs"/>
          <w:b/>
          <w:bCs/>
          <w:rtl/>
        </w:rPr>
        <w:t>أنواع الأحكام على المجرمين التي صدرت في قضايا جنائية منتهية، حسب الجرمية</w:t>
      </w:r>
      <w:r w:rsidR="00F46462" w:rsidRPr="00F46462">
        <w:rPr>
          <w:rFonts w:hint="cs"/>
          <w:b/>
          <w:bCs/>
          <w:rtl/>
        </w:rPr>
        <w:t xml:space="preserve"> </w:t>
      </w:r>
      <w:r w:rsidRPr="00F46462">
        <w:rPr>
          <w:rFonts w:hint="cs"/>
          <w:b/>
          <w:bCs/>
          <w:rtl/>
        </w:rPr>
        <w:t>1 تشرين الأول/أكتوبر 2007 إلى 30 أيلول/سبتمبر 2008</w:t>
      </w:r>
    </w:p>
    <w:tbl>
      <w:tblPr>
        <w:bidiVisual/>
        <w:tblW w:w="7271" w:type="dxa"/>
        <w:tblInd w:w="1233" w:type="dxa"/>
        <w:tblBorders>
          <w:top w:val="single" w:sz="4" w:space="0" w:color="auto"/>
        </w:tblBorders>
        <w:tblCellMar>
          <w:left w:w="0" w:type="dxa"/>
          <w:right w:w="0" w:type="dxa"/>
        </w:tblCellMar>
        <w:tblLook w:val="04A0"/>
      </w:tblPr>
      <w:tblGrid>
        <w:gridCol w:w="1658"/>
        <w:gridCol w:w="1365"/>
        <w:gridCol w:w="1280"/>
        <w:gridCol w:w="1672"/>
        <w:gridCol w:w="1296"/>
      </w:tblGrid>
      <w:tr w:rsidR="00222407" w:rsidRPr="00BB2A01" w:rsidTr="000343B8">
        <w:trPr>
          <w:trHeight w:val="240"/>
          <w:tblHeader/>
        </w:trPr>
        <w:tc>
          <w:tcPr>
            <w:tcW w:w="1658" w:type="dxa"/>
            <w:tcBorders>
              <w:top w:val="single" w:sz="4" w:space="0" w:color="auto"/>
              <w:bottom w:val="single" w:sz="12" w:space="0" w:color="auto"/>
            </w:tcBorders>
            <w:shd w:val="clear" w:color="auto" w:fill="auto"/>
            <w:vAlign w:val="bottom"/>
          </w:tcPr>
          <w:p w:rsidR="00222407" w:rsidRPr="00BB2A01" w:rsidRDefault="00222407" w:rsidP="000343B8">
            <w:pPr>
              <w:spacing w:before="40" w:after="40" w:line="300" w:lineRule="exact"/>
              <w:ind w:left="57"/>
              <w:rPr>
                <w:iCs/>
                <w:sz w:val="18"/>
                <w:szCs w:val="26"/>
              </w:rPr>
            </w:pPr>
            <w:r w:rsidRPr="00BB2A01">
              <w:rPr>
                <w:rFonts w:hint="cs"/>
                <w:iCs/>
                <w:sz w:val="18"/>
                <w:szCs w:val="26"/>
                <w:rtl/>
              </w:rPr>
              <w:t>أخطر جريمة أُدين بها</w:t>
            </w:r>
          </w:p>
        </w:tc>
        <w:tc>
          <w:tcPr>
            <w:tcW w:w="1365" w:type="dxa"/>
            <w:tcBorders>
              <w:top w:val="single" w:sz="4" w:space="0" w:color="auto"/>
              <w:bottom w:val="single" w:sz="12" w:space="0" w:color="auto"/>
            </w:tcBorders>
            <w:shd w:val="clear" w:color="auto" w:fill="auto"/>
            <w:vAlign w:val="bottom"/>
          </w:tcPr>
          <w:p w:rsidR="00222407" w:rsidRPr="00BB2A01" w:rsidRDefault="00222407" w:rsidP="000343B8">
            <w:pPr>
              <w:spacing w:before="40" w:after="40" w:line="300" w:lineRule="exact"/>
              <w:ind w:left="113"/>
              <w:jc w:val="left"/>
              <w:rPr>
                <w:iCs/>
                <w:sz w:val="18"/>
                <w:szCs w:val="26"/>
              </w:rPr>
            </w:pPr>
            <w:r w:rsidRPr="00BB2A01">
              <w:rPr>
                <w:rFonts w:hint="cs"/>
                <w:iCs/>
                <w:sz w:val="18"/>
                <w:szCs w:val="26"/>
                <w:rtl/>
              </w:rPr>
              <w:t>مجموع المجرمين المحكوم عليهم</w:t>
            </w:r>
          </w:p>
        </w:tc>
        <w:tc>
          <w:tcPr>
            <w:tcW w:w="1280" w:type="dxa"/>
            <w:tcBorders>
              <w:top w:val="single" w:sz="4" w:space="0" w:color="auto"/>
              <w:bottom w:val="single" w:sz="12" w:space="0" w:color="auto"/>
            </w:tcBorders>
            <w:shd w:val="clear" w:color="auto" w:fill="auto"/>
            <w:vAlign w:val="bottom"/>
          </w:tcPr>
          <w:p w:rsidR="00222407" w:rsidRPr="00BB2A01" w:rsidRDefault="00222407" w:rsidP="000343B8">
            <w:pPr>
              <w:spacing w:before="40" w:after="40" w:line="300" w:lineRule="exact"/>
              <w:ind w:left="113"/>
              <w:jc w:val="left"/>
              <w:rPr>
                <w:iCs/>
                <w:sz w:val="18"/>
                <w:szCs w:val="26"/>
              </w:rPr>
            </w:pPr>
            <w:r w:rsidRPr="00BB2A01">
              <w:rPr>
                <w:rFonts w:hint="cs"/>
                <w:iCs/>
                <w:sz w:val="18"/>
                <w:szCs w:val="26"/>
                <w:rtl/>
              </w:rPr>
              <w:t>النسبة المئوية للمحتجزين</w:t>
            </w:r>
          </w:p>
        </w:tc>
        <w:tc>
          <w:tcPr>
            <w:tcW w:w="1672" w:type="dxa"/>
            <w:tcBorders>
              <w:top w:val="single" w:sz="4" w:space="0" w:color="auto"/>
              <w:bottom w:val="single" w:sz="12" w:space="0" w:color="auto"/>
            </w:tcBorders>
            <w:shd w:val="clear" w:color="auto" w:fill="auto"/>
            <w:vAlign w:val="bottom"/>
          </w:tcPr>
          <w:p w:rsidR="00222407" w:rsidRPr="00BB2A01" w:rsidRDefault="00222407" w:rsidP="000343B8">
            <w:pPr>
              <w:spacing w:before="40" w:after="40" w:line="300" w:lineRule="exact"/>
              <w:ind w:left="113"/>
              <w:jc w:val="left"/>
              <w:rPr>
                <w:iCs/>
                <w:sz w:val="18"/>
                <w:szCs w:val="26"/>
              </w:rPr>
            </w:pPr>
            <w:r w:rsidRPr="00BB2A01">
              <w:rPr>
                <w:rFonts w:hint="cs"/>
                <w:iCs/>
                <w:sz w:val="18"/>
                <w:szCs w:val="26"/>
                <w:rtl/>
              </w:rPr>
              <w:t>النسبة المئوية للمحكوم عليهم مع وقف التنفيذ</w:t>
            </w:r>
          </w:p>
        </w:tc>
        <w:tc>
          <w:tcPr>
            <w:tcW w:w="1296" w:type="dxa"/>
            <w:tcBorders>
              <w:top w:val="single" w:sz="4" w:space="0" w:color="auto"/>
              <w:bottom w:val="single" w:sz="12" w:space="0" w:color="auto"/>
            </w:tcBorders>
            <w:shd w:val="clear" w:color="auto" w:fill="auto"/>
            <w:vAlign w:val="bottom"/>
          </w:tcPr>
          <w:p w:rsidR="00222407" w:rsidRPr="00830A35" w:rsidRDefault="00222407" w:rsidP="000343B8">
            <w:pPr>
              <w:spacing w:before="40" w:after="40" w:line="300" w:lineRule="exact"/>
              <w:ind w:left="113"/>
              <w:jc w:val="left"/>
              <w:rPr>
                <w:iCs/>
                <w:spacing w:val="-4"/>
                <w:sz w:val="18"/>
                <w:szCs w:val="26"/>
              </w:rPr>
            </w:pPr>
            <w:r w:rsidRPr="00830A35">
              <w:rPr>
                <w:rFonts w:hint="cs"/>
                <w:iCs/>
                <w:spacing w:val="-4"/>
                <w:sz w:val="18"/>
                <w:szCs w:val="26"/>
                <w:rtl/>
              </w:rPr>
              <w:t>النسبة المئوية لدفع الغرامة فقط</w:t>
            </w:r>
          </w:p>
        </w:tc>
      </w:tr>
      <w:tr w:rsidR="00BB2A01" w:rsidRPr="00BB2A01" w:rsidTr="000343B8">
        <w:trPr>
          <w:trHeight w:val="240"/>
        </w:trPr>
        <w:tc>
          <w:tcPr>
            <w:tcW w:w="1658" w:type="dxa"/>
            <w:tcBorders>
              <w:top w:val="single" w:sz="12" w:space="0" w:color="auto"/>
            </w:tcBorders>
            <w:shd w:val="clear" w:color="auto" w:fill="auto"/>
          </w:tcPr>
          <w:p w:rsidR="00BB2A01" w:rsidRPr="00BB2A01" w:rsidRDefault="00BB2A01" w:rsidP="000343B8">
            <w:pPr>
              <w:spacing w:before="40" w:after="40" w:line="300" w:lineRule="exact"/>
              <w:ind w:left="57"/>
              <w:rPr>
                <w:sz w:val="18"/>
                <w:szCs w:val="26"/>
              </w:rPr>
            </w:pPr>
            <w:r w:rsidRPr="00BB2A01">
              <w:rPr>
                <w:rFonts w:hint="cs"/>
                <w:sz w:val="18"/>
                <w:szCs w:val="26"/>
                <w:rtl/>
              </w:rPr>
              <w:t>جميع الجرائم</w:t>
            </w:r>
          </w:p>
        </w:tc>
        <w:tc>
          <w:tcPr>
            <w:tcW w:w="1365" w:type="dxa"/>
            <w:tcBorders>
              <w:top w:val="single" w:sz="12" w:space="0" w:color="auto"/>
            </w:tcBorders>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٨٢</w:t>
            </w:r>
            <w:r w:rsidRPr="00BB2A01">
              <w:rPr>
                <w:sz w:val="18"/>
                <w:szCs w:val="26"/>
              </w:rPr>
              <w:t xml:space="preserve"> </w:t>
            </w:r>
            <w:r w:rsidRPr="00BB2A01">
              <w:rPr>
                <w:sz w:val="18"/>
                <w:szCs w:val="26"/>
                <w:rtl/>
              </w:rPr>
              <w:t>٨٢٣</w:t>
            </w:r>
          </w:p>
        </w:tc>
        <w:tc>
          <w:tcPr>
            <w:tcW w:w="1280" w:type="dxa"/>
            <w:tcBorders>
              <w:top w:val="single" w:sz="12" w:space="0" w:color="auto"/>
            </w:tcBorders>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٧٧</w:t>
            </w:r>
            <w:r w:rsidRPr="00BB2A01">
              <w:rPr>
                <w:rFonts w:cs="Times New Roman"/>
                <w:sz w:val="18"/>
                <w:szCs w:val="26"/>
                <w:rtl/>
              </w:rPr>
              <w:t>٫</w:t>
            </w:r>
            <w:r w:rsidRPr="00BB2A01">
              <w:rPr>
                <w:sz w:val="18"/>
                <w:szCs w:val="26"/>
                <w:rtl/>
              </w:rPr>
              <w:t>٩</w:t>
            </w:r>
          </w:p>
        </w:tc>
        <w:tc>
          <w:tcPr>
            <w:tcW w:w="1672" w:type="dxa"/>
            <w:tcBorders>
              <w:top w:val="single" w:sz="12" w:space="0" w:color="auto"/>
            </w:tcBorders>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١١</w:t>
            </w:r>
            <w:r w:rsidRPr="00BB2A01">
              <w:rPr>
                <w:rFonts w:cs="Times New Roman"/>
                <w:sz w:val="18"/>
                <w:szCs w:val="26"/>
                <w:rtl/>
              </w:rPr>
              <w:t>٫</w:t>
            </w:r>
            <w:r w:rsidRPr="00BB2A01">
              <w:rPr>
                <w:sz w:val="18"/>
                <w:szCs w:val="26"/>
                <w:rtl/>
              </w:rPr>
              <w:t>٧</w:t>
            </w:r>
          </w:p>
        </w:tc>
        <w:tc>
          <w:tcPr>
            <w:tcW w:w="1296" w:type="dxa"/>
            <w:tcBorders>
              <w:top w:val="single" w:sz="12" w:space="0" w:color="auto"/>
            </w:tcBorders>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٣</w:t>
            </w:r>
            <w:r w:rsidRPr="00BB2A01">
              <w:rPr>
                <w:rFonts w:cs="Times New Roman"/>
                <w:sz w:val="18"/>
                <w:szCs w:val="26"/>
                <w:rtl/>
              </w:rPr>
              <w:t>٫</w:t>
            </w:r>
            <w:r w:rsidRPr="00BB2A01">
              <w:rPr>
                <w:sz w:val="18"/>
                <w:szCs w:val="26"/>
                <w:rtl/>
              </w:rPr>
              <w:t>٤</w:t>
            </w:r>
          </w:p>
        </w:tc>
      </w:tr>
      <w:tr w:rsidR="00BB2A01" w:rsidRPr="00BB2A01" w:rsidTr="000343B8">
        <w:trPr>
          <w:trHeight w:val="240"/>
        </w:trPr>
        <w:tc>
          <w:tcPr>
            <w:tcW w:w="1658" w:type="dxa"/>
            <w:shd w:val="clear" w:color="auto" w:fill="auto"/>
          </w:tcPr>
          <w:p w:rsidR="00BB2A01" w:rsidRPr="00BB2A01" w:rsidRDefault="00BB2A01" w:rsidP="000343B8">
            <w:pPr>
              <w:spacing w:before="40" w:after="40" w:line="300" w:lineRule="exact"/>
              <w:ind w:left="57"/>
              <w:rPr>
                <w:rFonts w:hint="cs"/>
                <w:sz w:val="18"/>
                <w:szCs w:val="26"/>
                <w:rtl/>
              </w:rPr>
            </w:pPr>
            <w:r w:rsidRPr="00BB2A01">
              <w:rPr>
                <w:rFonts w:hint="cs"/>
                <w:sz w:val="18"/>
                <w:szCs w:val="26"/>
                <w:rtl/>
              </w:rPr>
              <w:t>الجنح</w:t>
            </w:r>
          </w:p>
        </w:tc>
        <w:tc>
          <w:tcPr>
            <w:tcW w:w="1365"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٧٥</w:t>
            </w:r>
            <w:r w:rsidRPr="00BB2A01">
              <w:rPr>
                <w:sz w:val="18"/>
                <w:szCs w:val="26"/>
              </w:rPr>
              <w:t xml:space="preserve"> </w:t>
            </w:r>
            <w:r w:rsidRPr="00BB2A01">
              <w:rPr>
                <w:sz w:val="18"/>
                <w:szCs w:val="26"/>
                <w:rtl/>
              </w:rPr>
              <w:t>٨٣٢</w:t>
            </w:r>
          </w:p>
        </w:tc>
        <w:tc>
          <w:tcPr>
            <w:tcW w:w="1280"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٨٣</w:t>
            </w:r>
            <w:r w:rsidRPr="00BB2A01">
              <w:rPr>
                <w:rFonts w:cs="Times New Roman"/>
                <w:sz w:val="18"/>
                <w:szCs w:val="26"/>
                <w:rtl/>
              </w:rPr>
              <w:t>٫</w:t>
            </w:r>
            <w:r w:rsidRPr="00BB2A01">
              <w:rPr>
                <w:sz w:val="18"/>
                <w:szCs w:val="26"/>
                <w:rtl/>
              </w:rPr>
              <w:t>٩</w:t>
            </w:r>
          </w:p>
        </w:tc>
        <w:tc>
          <w:tcPr>
            <w:tcW w:w="1672"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Pr>
              <w:t xml:space="preserve"> </w:t>
            </w:r>
            <w:r w:rsidRPr="00BB2A01">
              <w:rPr>
                <w:sz w:val="18"/>
                <w:szCs w:val="26"/>
                <w:rtl/>
              </w:rPr>
              <w:t>٨</w:t>
            </w:r>
            <w:r w:rsidRPr="00BB2A01">
              <w:rPr>
                <w:rFonts w:cs="Times New Roman"/>
                <w:sz w:val="18"/>
                <w:szCs w:val="26"/>
                <w:rtl/>
              </w:rPr>
              <w:t>٫</w:t>
            </w:r>
            <w:r w:rsidRPr="00BB2A01">
              <w:rPr>
                <w:sz w:val="18"/>
                <w:szCs w:val="26"/>
                <w:rtl/>
              </w:rPr>
              <w:t>٩</w:t>
            </w:r>
          </w:p>
        </w:tc>
        <w:tc>
          <w:tcPr>
            <w:tcW w:w="1296"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٠</w:t>
            </w:r>
            <w:r w:rsidRPr="00BB2A01">
              <w:rPr>
                <w:rFonts w:cs="Times New Roman"/>
                <w:sz w:val="18"/>
                <w:szCs w:val="26"/>
                <w:rtl/>
              </w:rPr>
              <w:t>٫</w:t>
            </w:r>
            <w:r w:rsidRPr="00BB2A01">
              <w:rPr>
                <w:sz w:val="18"/>
                <w:szCs w:val="26"/>
                <w:rtl/>
              </w:rPr>
              <w:t>٤</w:t>
            </w:r>
          </w:p>
        </w:tc>
      </w:tr>
      <w:tr w:rsidR="00BB2A01" w:rsidRPr="00BB2A01" w:rsidTr="000343B8">
        <w:trPr>
          <w:trHeight w:val="240"/>
        </w:trPr>
        <w:tc>
          <w:tcPr>
            <w:tcW w:w="1658" w:type="dxa"/>
            <w:shd w:val="clear" w:color="auto" w:fill="auto"/>
          </w:tcPr>
          <w:p w:rsidR="00BB2A01" w:rsidRPr="00BB2A01" w:rsidRDefault="00BB2A01" w:rsidP="000343B8">
            <w:pPr>
              <w:spacing w:before="40" w:after="40" w:line="300" w:lineRule="exact"/>
              <w:ind w:left="57"/>
              <w:rPr>
                <w:sz w:val="18"/>
                <w:szCs w:val="26"/>
              </w:rPr>
            </w:pPr>
            <w:r w:rsidRPr="00BB2A01">
              <w:rPr>
                <w:rFonts w:hint="cs"/>
                <w:sz w:val="18"/>
                <w:szCs w:val="26"/>
                <w:rtl/>
              </w:rPr>
              <w:t>الجريمة العنيفة</w:t>
            </w:r>
          </w:p>
        </w:tc>
        <w:tc>
          <w:tcPr>
            <w:tcW w:w="1365"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٢</w:t>
            </w:r>
            <w:r w:rsidRPr="00BB2A01">
              <w:rPr>
                <w:sz w:val="18"/>
                <w:szCs w:val="26"/>
              </w:rPr>
              <w:t xml:space="preserve"> </w:t>
            </w:r>
            <w:r w:rsidRPr="00BB2A01">
              <w:rPr>
                <w:sz w:val="18"/>
                <w:szCs w:val="26"/>
                <w:rtl/>
              </w:rPr>
              <w:t>٤٤٢</w:t>
            </w:r>
          </w:p>
        </w:tc>
        <w:tc>
          <w:tcPr>
            <w:tcW w:w="1280"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٩٣</w:t>
            </w:r>
            <w:r w:rsidRPr="00BB2A01">
              <w:rPr>
                <w:rFonts w:cs="Times New Roman"/>
                <w:sz w:val="18"/>
                <w:szCs w:val="26"/>
                <w:rtl/>
              </w:rPr>
              <w:t>٫</w:t>
            </w:r>
            <w:r w:rsidRPr="00BB2A01">
              <w:rPr>
                <w:sz w:val="18"/>
                <w:szCs w:val="26"/>
                <w:rtl/>
              </w:rPr>
              <w:t>٤</w:t>
            </w:r>
          </w:p>
        </w:tc>
        <w:tc>
          <w:tcPr>
            <w:tcW w:w="1672"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Pr>
              <w:t xml:space="preserve"> </w:t>
            </w:r>
            <w:r w:rsidRPr="00BB2A01">
              <w:rPr>
                <w:sz w:val="18"/>
                <w:szCs w:val="26"/>
                <w:rtl/>
              </w:rPr>
              <w:t>٤</w:t>
            </w:r>
            <w:r w:rsidRPr="00BB2A01">
              <w:rPr>
                <w:rFonts w:cs="Times New Roman"/>
                <w:sz w:val="18"/>
                <w:szCs w:val="26"/>
                <w:rtl/>
              </w:rPr>
              <w:t>٫</w:t>
            </w:r>
            <w:r w:rsidRPr="00BB2A01">
              <w:rPr>
                <w:sz w:val="18"/>
                <w:szCs w:val="26"/>
                <w:rtl/>
              </w:rPr>
              <w:t>٥</w:t>
            </w:r>
          </w:p>
        </w:tc>
        <w:tc>
          <w:tcPr>
            <w:tcW w:w="1296"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٠</w:t>
            </w:r>
            <w:r w:rsidRPr="00BB2A01">
              <w:rPr>
                <w:rFonts w:cs="Times New Roman"/>
                <w:sz w:val="18"/>
                <w:szCs w:val="26"/>
                <w:rtl/>
              </w:rPr>
              <w:t>٫</w:t>
            </w:r>
            <w:r w:rsidRPr="00BB2A01">
              <w:rPr>
                <w:sz w:val="18"/>
                <w:szCs w:val="26"/>
                <w:rtl/>
              </w:rPr>
              <w:t>١</w:t>
            </w:r>
          </w:p>
        </w:tc>
      </w:tr>
      <w:tr w:rsidR="00BB2A01" w:rsidRPr="00BB2A01" w:rsidTr="000343B8">
        <w:trPr>
          <w:trHeight w:val="240"/>
        </w:trPr>
        <w:tc>
          <w:tcPr>
            <w:tcW w:w="1658" w:type="dxa"/>
            <w:shd w:val="clear" w:color="auto" w:fill="auto"/>
          </w:tcPr>
          <w:p w:rsidR="00BB2A01" w:rsidRPr="00BB2A01" w:rsidRDefault="00BB2A01" w:rsidP="000343B8">
            <w:pPr>
              <w:spacing w:before="40" w:after="40" w:line="300" w:lineRule="exact"/>
              <w:ind w:left="57"/>
              <w:rPr>
                <w:sz w:val="18"/>
                <w:szCs w:val="26"/>
              </w:rPr>
            </w:pPr>
            <w:r w:rsidRPr="00BB2A01">
              <w:rPr>
                <w:rFonts w:hint="cs"/>
                <w:sz w:val="18"/>
                <w:szCs w:val="26"/>
                <w:rtl/>
              </w:rPr>
              <w:t>جريمة الممتلكات</w:t>
            </w:r>
          </w:p>
        </w:tc>
        <w:tc>
          <w:tcPr>
            <w:tcW w:w="1365"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١١</w:t>
            </w:r>
            <w:r w:rsidRPr="00BB2A01">
              <w:rPr>
                <w:sz w:val="18"/>
                <w:szCs w:val="26"/>
              </w:rPr>
              <w:t xml:space="preserve"> </w:t>
            </w:r>
            <w:r w:rsidRPr="00BB2A01">
              <w:rPr>
                <w:sz w:val="18"/>
                <w:szCs w:val="26"/>
                <w:rtl/>
              </w:rPr>
              <w:t>٩٠٨</w:t>
            </w:r>
          </w:p>
        </w:tc>
        <w:tc>
          <w:tcPr>
            <w:tcW w:w="1280"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٦١</w:t>
            </w:r>
            <w:r w:rsidRPr="00BB2A01">
              <w:rPr>
                <w:rFonts w:cs="Times New Roman"/>
                <w:sz w:val="18"/>
                <w:szCs w:val="26"/>
                <w:rtl/>
              </w:rPr>
              <w:t>٫</w:t>
            </w:r>
            <w:r w:rsidRPr="00BB2A01">
              <w:rPr>
                <w:sz w:val="18"/>
                <w:szCs w:val="26"/>
                <w:rtl/>
              </w:rPr>
              <w:t>٨</w:t>
            </w:r>
          </w:p>
        </w:tc>
        <w:tc>
          <w:tcPr>
            <w:tcW w:w="1672"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٢٧</w:t>
            </w:r>
            <w:r w:rsidRPr="00BB2A01">
              <w:rPr>
                <w:rFonts w:cs="Times New Roman"/>
                <w:sz w:val="18"/>
                <w:szCs w:val="26"/>
                <w:rtl/>
              </w:rPr>
              <w:t>٫</w:t>
            </w:r>
            <w:r w:rsidRPr="00BB2A01">
              <w:rPr>
                <w:sz w:val="18"/>
                <w:szCs w:val="26"/>
                <w:rtl/>
              </w:rPr>
              <w:t>٠</w:t>
            </w:r>
          </w:p>
        </w:tc>
        <w:tc>
          <w:tcPr>
            <w:tcW w:w="1296"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٠</w:t>
            </w:r>
            <w:r w:rsidRPr="00BB2A01">
              <w:rPr>
                <w:rFonts w:cs="Times New Roman"/>
                <w:sz w:val="18"/>
                <w:szCs w:val="26"/>
                <w:rtl/>
              </w:rPr>
              <w:t>٫</w:t>
            </w:r>
            <w:r w:rsidRPr="00BB2A01">
              <w:rPr>
                <w:sz w:val="18"/>
                <w:szCs w:val="26"/>
                <w:rtl/>
              </w:rPr>
              <w:t>٧</w:t>
            </w:r>
          </w:p>
        </w:tc>
      </w:tr>
      <w:tr w:rsidR="00BB2A01" w:rsidRPr="00BB2A01" w:rsidTr="000343B8">
        <w:trPr>
          <w:trHeight w:val="240"/>
        </w:trPr>
        <w:tc>
          <w:tcPr>
            <w:tcW w:w="1658" w:type="dxa"/>
            <w:shd w:val="clear" w:color="auto" w:fill="auto"/>
          </w:tcPr>
          <w:p w:rsidR="00BB2A01" w:rsidRPr="00BB2A01" w:rsidRDefault="00BB2A01" w:rsidP="000343B8">
            <w:pPr>
              <w:spacing w:before="40" w:after="40" w:line="300" w:lineRule="exact"/>
              <w:ind w:left="57"/>
              <w:rPr>
                <w:sz w:val="18"/>
                <w:szCs w:val="26"/>
              </w:rPr>
            </w:pPr>
            <w:r w:rsidRPr="00BB2A01">
              <w:rPr>
                <w:rFonts w:hint="cs"/>
                <w:sz w:val="18"/>
                <w:szCs w:val="26"/>
                <w:rtl/>
              </w:rPr>
              <w:t>جرائم المخدرات</w:t>
            </w:r>
          </w:p>
        </w:tc>
        <w:tc>
          <w:tcPr>
            <w:tcW w:w="1365"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٢٦</w:t>
            </w:r>
            <w:r w:rsidRPr="00BB2A01">
              <w:rPr>
                <w:sz w:val="18"/>
                <w:szCs w:val="26"/>
              </w:rPr>
              <w:t xml:space="preserve"> </w:t>
            </w:r>
            <w:r w:rsidRPr="00BB2A01">
              <w:rPr>
                <w:sz w:val="18"/>
                <w:szCs w:val="26"/>
                <w:rtl/>
              </w:rPr>
              <w:t>٣٢٣</w:t>
            </w:r>
          </w:p>
        </w:tc>
        <w:tc>
          <w:tcPr>
            <w:tcW w:w="1280"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٩١</w:t>
            </w:r>
            <w:r w:rsidRPr="00BB2A01">
              <w:rPr>
                <w:rFonts w:cs="Times New Roman"/>
                <w:sz w:val="18"/>
                <w:szCs w:val="26"/>
                <w:rtl/>
              </w:rPr>
              <w:t>٫</w:t>
            </w:r>
            <w:r w:rsidRPr="00BB2A01">
              <w:rPr>
                <w:sz w:val="18"/>
                <w:szCs w:val="26"/>
                <w:rtl/>
              </w:rPr>
              <w:t>٧</w:t>
            </w:r>
          </w:p>
        </w:tc>
        <w:tc>
          <w:tcPr>
            <w:tcW w:w="1672"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Pr>
              <w:t xml:space="preserve"> </w:t>
            </w:r>
            <w:r w:rsidRPr="00BB2A01">
              <w:rPr>
                <w:sz w:val="18"/>
                <w:szCs w:val="26"/>
                <w:rtl/>
              </w:rPr>
              <w:t>٣</w:t>
            </w:r>
            <w:r w:rsidRPr="00BB2A01">
              <w:rPr>
                <w:rFonts w:cs="Times New Roman"/>
                <w:sz w:val="18"/>
                <w:szCs w:val="26"/>
                <w:rtl/>
              </w:rPr>
              <w:t>٫</w:t>
            </w:r>
            <w:r w:rsidRPr="00BB2A01">
              <w:rPr>
                <w:sz w:val="18"/>
                <w:szCs w:val="26"/>
                <w:rtl/>
              </w:rPr>
              <w:t>٩</w:t>
            </w:r>
          </w:p>
        </w:tc>
        <w:tc>
          <w:tcPr>
            <w:tcW w:w="1296"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٠</w:t>
            </w:r>
            <w:r w:rsidRPr="00BB2A01">
              <w:rPr>
                <w:rFonts w:cs="Times New Roman"/>
                <w:sz w:val="18"/>
                <w:szCs w:val="26"/>
                <w:rtl/>
              </w:rPr>
              <w:t>٫</w:t>
            </w:r>
            <w:r w:rsidRPr="00BB2A01">
              <w:rPr>
                <w:sz w:val="18"/>
                <w:szCs w:val="26"/>
                <w:rtl/>
              </w:rPr>
              <w:t>٣</w:t>
            </w:r>
          </w:p>
        </w:tc>
      </w:tr>
      <w:tr w:rsidR="00BB2A01" w:rsidRPr="00BB2A01" w:rsidTr="000343B8">
        <w:trPr>
          <w:trHeight w:val="240"/>
        </w:trPr>
        <w:tc>
          <w:tcPr>
            <w:tcW w:w="1658" w:type="dxa"/>
            <w:shd w:val="clear" w:color="auto" w:fill="auto"/>
          </w:tcPr>
          <w:p w:rsidR="00BB2A01" w:rsidRPr="00BB2A01" w:rsidRDefault="00BB2A01" w:rsidP="000343B8">
            <w:pPr>
              <w:spacing w:before="40" w:after="40" w:line="300" w:lineRule="exact"/>
              <w:ind w:left="57"/>
              <w:rPr>
                <w:sz w:val="18"/>
                <w:szCs w:val="26"/>
              </w:rPr>
            </w:pPr>
            <w:r w:rsidRPr="00BB2A01">
              <w:rPr>
                <w:rFonts w:hint="cs"/>
                <w:sz w:val="18"/>
                <w:szCs w:val="26"/>
                <w:rtl/>
              </w:rPr>
              <w:t>النظام العام</w:t>
            </w:r>
          </w:p>
        </w:tc>
        <w:tc>
          <w:tcPr>
            <w:tcW w:w="1365"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٦</w:t>
            </w:r>
            <w:r w:rsidRPr="00BB2A01">
              <w:rPr>
                <w:sz w:val="18"/>
                <w:szCs w:val="26"/>
              </w:rPr>
              <w:t xml:space="preserve"> </w:t>
            </w:r>
            <w:r w:rsidRPr="00BB2A01">
              <w:rPr>
                <w:sz w:val="18"/>
                <w:szCs w:val="26"/>
                <w:rtl/>
              </w:rPr>
              <w:t>٤٣٤</w:t>
            </w:r>
          </w:p>
        </w:tc>
        <w:tc>
          <w:tcPr>
            <w:tcW w:w="1280"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٧٥</w:t>
            </w:r>
            <w:r w:rsidRPr="00BB2A01">
              <w:rPr>
                <w:rFonts w:cs="Times New Roman"/>
                <w:sz w:val="18"/>
                <w:szCs w:val="26"/>
                <w:rtl/>
              </w:rPr>
              <w:t>٫</w:t>
            </w:r>
            <w:r w:rsidRPr="00BB2A01">
              <w:rPr>
                <w:sz w:val="18"/>
                <w:szCs w:val="26"/>
                <w:rtl/>
              </w:rPr>
              <w:t>٢</w:t>
            </w:r>
          </w:p>
        </w:tc>
        <w:tc>
          <w:tcPr>
            <w:tcW w:w="1672"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١٩</w:t>
            </w:r>
            <w:r w:rsidRPr="00BB2A01">
              <w:rPr>
                <w:rFonts w:cs="Times New Roman"/>
                <w:sz w:val="18"/>
                <w:szCs w:val="26"/>
                <w:rtl/>
              </w:rPr>
              <w:t>٫</w:t>
            </w:r>
            <w:r w:rsidRPr="00BB2A01">
              <w:rPr>
                <w:sz w:val="18"/>
                <w:szCs w:val="26"/>
                <w:rtl/>
              </w:rPr>
              <w:t>٥</w:t>
            </w:r>
          </w:p>
        </w:tc>
        <w:tc>
          <w:tcPr>
            <w:tcW w:w="1296"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١</w:t>
            </w:r>
            <w:r w:rsidRPr="00BB2A01">
              <w:rPr>
                <w:rFonts w:cs="Times New Roman"/>
                <w:sz w:val="18"/>
                <w:szCs w:val="26"/>
                <w:rtl/>
              </w:rPr>
              <w:t>٫</w:t>
            </w:r>
            <w:r w:rsidRPr="00BB2A01">
              <w:rPr>
                <w:sz w:val="18"/>
                <w:szCs w:val="26"/>
                <w:rtl/>
              </w:rPr>
              <w:t>١</w:t>
            </w:r>
          </w:p>
        </w:tc>
      </w:tr>
      <w:tr w:rsidR="00BB2A01" w:rsidRPr="00BB2A01" w:rsidTr="000343B8">
        <w:trPr>
          <w:trHeight w:val="240"/>
        </w:trPr>
        <w:tc>
          <w:tcPr>
            <w:tcW w:w="1658" w:type="dxa"/>
            <w:shd w:val="clear" w:color="auto" w:fill="auto"/>
          </w:tcPr>
          <w:p w:rsidR="00BB2A01" w:rsidRPr="00BB2A01" w:rsidRDefault="00BB2A01" w:rsidP="000343B8">
            <w:pPr>
              <w:spacing w:before="40" w:after="40" w:line="300" w:lineRule="exact"/>
              <w:ind w:left="57"/>
              <w:rPr>
                <w:sz w:val="18"/>
                <w:szCs w:val="26"/>
              </w:rPr>
            </w:pPr>
            <w:r w:rsidRPr="00BB2A01">
              <w:rPr>
                <w:rFonts w:hint="cs"/>
                <w:sz w:val="18"/>
                <w:szCs w:val="26"/>
                <w:rtl/>
              </w:rPr>
              <w:t>الأسلحة</w:t>
            </w:r>
          </w:p>
        </w:tc>
        <w:tc>
          <w:tcPr>
            <w:tcW w:w="1365"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٨</w:t>
            </w:r>
            <w:r w:rsidRPr="00BB2A01">
              <w:rPr>
                <w:sz w:val="18"/>
                <w:szCs w:val="26"/>
              </w:rPr>
              <w:t xml:space="preserve"> </w:t>
            </w:r>
            <w:r w:rsidRPr="00BB2A01">
              <w:rPr>
                <w:sz w:val="18"/>
                <w:szCs w:val="26"/>
                <w:rtl/>
              </w:rPr>
              <w:t>٠٥٤</w:t>
            </w:r>
          </w:p>
        </w:tc>
        <w:tc>
          <w:tcPr>
            <w:tcW w:w="1280"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٩٢</w:t>
            </w:r>
            <w:r w:rsidRPr="00BB2A01">
              <w:rPr>
                <w:rFonts w:cs="Times New Roman"/>
                <w:sz w:val="18"/>
                <w:szCs w:val="26"/>
                <w:rtl/>
              </w:rPr>
              <w:t>٫</w:t>
            </w:r>
            <w:r w:rsidRPr="00BB2A01">
              <w:rPr>
                <w:sz w:val="18"/>
                <w:szCs w:val="26"/>
                <w:rtl/>
              </w:rPr>
              <w:t>٠</w:t>
            </w:r>
          </w:p>
        </w:tc>
        <w:tc>
          <w:tcPr>
            <w:tcW w:w="1672"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Pr>
              <w:t xml:space="preserve"> </w:t>
            </w:r>
            <w:r w:rsidRPr="00BB2A01">
              <w:rPr>
                <w:sz w:val="18"/>
                <w:szCs w:val="26"/>
                <w:rtl/>
              </w:rPr>
              <w:t>٥</w:t>
            </w:r>
            <w:r w:rsidRPr="00BB2A01">
              <w:rPr>
                <w:rFonts w:cs="Times New Roman"/>
                <w:sz w:val="18"/>
                <w:szCs w:val="26"/>
                <w:rtl/>
              </w:rPr>
              <w:t>٫</w:t>
            </w:r>
            <w:r w:rsidRPr="00BB2A01">
              <w:rPr>
                <w:sz w:val="18"/>
                <w:szCs w:val="26"/>
                <w:rtl/>
              </w:rPr>
              <w:t>٥</w:t>
            </w:r>
          </w:p>
        </w:tc>
        <w:tc>
          <w:tcPr>
            <w:tcW w:w="1296"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٠</w:t>
            </w:r>
            <w:r w:rsidRPr="00BB2A01">
              <w:rPr>
                <w:rFonts w:cs="Times New Roman"/>
                <w:sz w:val="18"/>
                <w:szCs w:val="26"/>
                <w:rtl/>
              </w:rPr>
              <w:t>٫</w:t>
            </w:r>
            <w:r w:rsidRPr="00BB2A01">
              <w:rPr>
                <w:sz w:val="18"/>
                <w:szCs w:val="26"/>
                <w:rtl/>
              </w:rPr>
              <w:t>٣</w:t>
            </w:r>
          </w:p>
        </w:tc>
      </w:tr>
      <w:tr w:rsidR="00BB2A01" w:rsidRPr="00BB2A01" w:rsidTr="000343B8">
        <w:trPr>
          <w:trHeight w:val="240"/>
        </w:trPr>
        <w:tc>
          <w:tcPr>
            <w:tcW w:w="1658" w:type="dxa"/>
            <w:shd w:val="clear" w:color="auto" w:fill="auto"/>
          </w:tcPr>
          <w:p w:rsidR="00BB2A01" w:rsidRPr="00BB2A01" w:rsidRDefault="00BB2A01" w:rsidP="000343B8">
            <w:pPr>
              <w:spacing w:before="40" w:after="40" w:line="300" w:lineRule="exact"/>
              <w:ind w:left="57"/>
              <w:rPr>
                <w:sz w:val="18"/>
                <w:szCs w:val="26"/>
              </w:rPr>
            </w:pPr>
            <w:r w:rsidRPr="00BB2A01">
              <w:rPr>
                <w:rFonts w:hint="cs"/>
                <w:sz w:val="18"/>
                <w:szCs w:val="26"/>
                <w:rtl/>
              </w:rPr>
              <w:t>جرائم الهجرة</w:t>
            </w:r>
          </w:p>
        </w:tc>
        <w:tc>
          <w:tcPr>
            <w:tcW w:w="1365"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٢٠</w:t>
            </w:r>
            <w:r w:rsidRPr="00BB2A01">
              <w:rPr>
                <w:sz w:val="18"/>
                <w:szCs w:val="26"/>
              </w:rPr>
              <w:t xml:space="preserve"> </w:t>
            </w:r>
            <w:r w:rsidRPr="00BB2A01">
              <w:rPr>
                <w:sz w:val="18"/>
                <w:szCs w:val="26"/>
                <w:rtl/>
              </w:rPr>
              <w:t>٦٧١</w:t>
            </w:r>
          </w:p>
        </w:tc>
        <w:tc>
          <w:tcPr>
            <w:tcW w:w="1280"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٨٥</w:t>
            </w:r>
            <w:r w:rsidRPr="00BB2A01">
              <w:rPr>
                <w:rFonts w:cs="Times New Roman"/>
                <w:sz w:val="18"/>
                <w:szCs w:val="26"/>
                <w:rtl/>
              </w:rPr>
              <w:t>٫</w:t>
            </w:r>
            <w:r w:rsidRPr="00BB2A01">
              <w:rPr>
                <w:sz w:val="18"/>
                <w:szCs w:val="26"/>
                <w:rtl/>
              </w:rPr>
              <w:t>٠</w:t>
            </w:r>
          </w:p>
        </w:tc>
        <w:tc>
          <w:tcPr>
            <w:tcW w:w="1672"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Pr>
              <w:t xml:space="preserve"> </w:t>
            </w:r>
            <w:r w:rsidRPr="00BB2A01">
              <w:rPr>
                <w:sz w:val="18"/>
                <w:szCs w:val="26"/>
                <w:rtl/>
              </w:rPr>
              <w:t>٣</w:t>
            </w:r>
            <w:r w:rsidRPr="00BB2A01">
              <w:rPr>
                <w:rFonts w:cs="Times New Roman"/>
                <w:sz w:val="18"/>
                <w:szCs w:val="26"/>
                <w:rtl/>
              </w:rPr>
              <w:t>٫</w:t>
            </w:r>
            <w:r w:rsidRPr="00BB2A01">
              <w:rPr>
                <w:sz w:val="18"/>
                <w:szCs w:val="26"/>
                <w:rtl/>
              </w:rPr>
              <w:t>٤</w:t>
            </w:r>
          </w:p>
        </w:tc>
        <w:tc>
          <w:tcPr>
            <w:tcW w:w="1296" w:type="dxa"/>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٠</w:t>
            </w:r>
            <w:r w:rsidRPr="00BB2A01">
              <w:rPr>
                <w:rFonts w:cs="Times New Roman"/>
                <w:sz w:val="18"/>
                <w:szCs w:val="26"/>
                <w:rtl/>
              </w:rPr>
              <w:t>٫</w:t>
            </w:r>
            <w:r w:rsidRPr="00BB2A01">
              <w:rPr>
                <w:sz w:val="18"/>
                <w:szCs w:val="26"/>
                <w:rtl/>
              </w:rPr>
              <w:t>٢</w:t>
            </w:r>
          </w:p>
        </w:tc>
      </w:tr>
      <w:tr w:rsidR="00BB2A01" w:rsidRPr="00BB2A01" w:rsidTr="000343B8">
        <w:trPr>
          <w:trHeight w:val="240"/>
        </w:trPr>
        <w:tc>
          <w:tcPr>
            <w:tcW w:w="1658" w:type="dxa"/>
            <w:tcBorders>
              <w:bottom w:val="single" w:sz="12" w:space="0" w:color="auto"/>
            </w:tcBorders>
            <w:shd w:val="clear" w:color="auto" w:fill="auto"/>
          </w:tcPr>
          <w:p w:rsidR="00BB2A01" w:rsidRPr="00BB2A01" w:rsidRDefault="00BB2A01" w:rsidP="000343B8">
            <w:pPr>
              <w:spacing w:before="40" w:after="40" w:line="300" w:lineRule="exact"/>
              <w:ind w:left="57"/>
              <w:rPr>
                <w:sz w:val="18"/>
                <w:szCs w:val="26"/>
              </w:rPr>
            </w:pPr>
            <w:r w:rsidRPr="00BB2A01">
              <w:rPr>
                <w:rFonts w:hint="cs"/>
                <w:sz w:val="18"/>
                <w:szCs w:val="26"/>
                <w:rtl/>
              </w:rPr>
              <w:t>المخالفات</w:t>
            </w:r>
          </w:p>
        </w:tc>
        <w:tc>
          <w:tcPr>
            <w:tcW w:w="1365" w:type="dxa"/>
            <w:tcBorders>
              <w:bottom w:val="single" w:sz="12" w:space="0" w:color="auto"/>
            </w:tcBorders>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٦</w:t>
            </w:r>
            <w:r w:rsidRPr="00BB2A01">
              <w:rPr>
                <w:sz w:val="18"/>
                <w:szCs w:val="26"/>
              </w:rPr>
              <w:t xml:space="preserve"> </w:t>
            </w:r>
            <w:r w:rsidRPr="00BB2A01">
              <w:rPr>
                <w:sz w:val="18"/>
                <w:szCs w:val="26"/>
                <w:rtl/>
              </w:rPr>
              <w:t>٨٦٥</w:t>
            </w:r>
          </w:p>
        </w:tc>
        <w:tc>
          <w:tcPr>
            <w:tcW w:w="1280" w:type="dxa"/>
            <w:tcBorders>
              <w:bottom w:val="single" w:sz="12" w:space="0" w:color="auto"/>
            </w:tcBorders>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١١</w:t>
            </w:r>
            <w:r w:rsidRPr="00BB2A01">
              <w:rPr>
                <w:rFonts w:cs="Times New Roman"/>
                <w:sz w:val="18"/>
                <w:szCs w:val="26"/>
                <w:rtl/>
              </w:rPr>
              <w:t>٫</w:t>
            </w:r>
            <w:r w:rsidRPr="00BB2A01">
              <w:rPr>
                <w:sz w:val="18"/>
                <w:szCs w:val="26"/>
                <w:rtl/>
              </w:rPr>
              <w:t>٨</w:t>
            </w:r>
          </w:p>
        </w:tc>
        <w:tc>
          <w:tcPr>
            <w:tcW w:w="1672" w:type="dxa"/>
            <w:tcBorders>
              <w:bottom w:val="single" w:sz="12" w:space="0" w:color="auto"/>
            </w:tcBorders>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٤٢</w:t>
            </w:r>
            <w:r w:rsidRPr="00BB2A01">
              <w:rPr>
                <w:rFonts w:cs="Times New Roman"/>
                <w:sz w:val="18"/>
                <w:szCs w:val="26"/>
                <w:rtl/>
              </w:rPr>
              <w:t>٫</w:t>
            </w:r>
            <w:r w:rsidRPr="00BB2A01">
              <w:rPr>
                <w:sz w:val="18"/>
                <w:szCs w:val="26"/>
                <w:rtl/>
              </w:rPr>
              <w:t>٨</w:t>
            </w:r>
          </w:p>
        </w:tc>
        <w:tc>
          <w:tcPr>
            <w:tcW w:w="1296" w:type="dxa"/>
            <w:tcBorders>
              <w:bottom w:val="single" w:sz="12" w:space="0" w:color="auto"/>
            </w:tcBorders>
            <w:shd w:val="clear" w:color="auto" w:fill="auto"/>
            <w:vAlign w:val="bottom"/>
          </w:tcPr>
          <w:p w:rsidR="00BB2A01" w:rsidRPr="00BB2A01" w:rsidRDefault="00BB2A01" w:rsidP="000343B8">
            <w:pPr>
              <w:bidi w:val="0"/>
              <w:spacing w:before="40" w:after="40" w:line="300" w:lineRule="exact"/>
              <w:ind w:right="57"/>
              <w:jc w:val="right"/>
              <w:rPr>
                <w:sz w:val="18"/>
                <w:szCs w:val="26"/>
              </w:rPr>
            </w:pPr>
            <w:r w:rsidRPr="00BB2A01">
              <w:rPr>
                <w:sz w:val="18"/>
                <w:szCs w:val="26"/>
                <w:rtl/>
              </w:rPr>
              <w:t>٣٦</w:t>
            </w:r>
            <w:r w:rsidRPr="00BB2A01">
              <w:rPr>
                <w:rFonts w:cs="Times New Roman"/>
                <w:sz w:val="18"/>
                <w:szCs w:val="26"/>
                <w:rtl/>
              </w:rPr>
              <w:t>٫</w:t>
            </w:r>
            <w:r w:rsidRPr="00BB2A01">
              <w:rPr>
                <w:sz w:val="18"/>
                <w:szCs w:val="26"/>
                <w:rtl/>
              </w:rPr>
              <w:t>٧</w:t>
            </w:r>
          </w:p>
        </w:tc>
      </w:tr>
    </w:tbl>
    <w:p w:rsidR="00222407" w:rsidRPr="00830A35" w:rsidRDefault="00222407" w:rsidP="00830A35">
      <w:pPr>
        <w:pStyle w:val="SingleTxtG"/>
        <w:bidi/>
        <w:spacing w:before="60" w:after="240" w:line="300" w:lineRule="exact"/>
        <w:ind w:left="2120" w:hanging="782"/>
        <w:rPr>
          <w:rFonts w:hint="cs"/>
          <w:sz w:val="18"/>
          <w:szCs w:val="26"/>
          <w:rtl/>
          <w:lang w:val="en-US"/>
        </w:rPr>
      </w:pPr>
      <w:r w:rsidRPr="00830A35">
        <w:rPr>
          <w:rFonts w:hint="cs"/>
          <w:i/>
          <w:iCs/>
          <w:sz w:val="18"/>
          <w:szCs w:val="26"/>
          <w:rtl/>
          <w:lang w:val="en-US"/>
        </w:rPr>
        <w:t>المصدر</w:t>
      </w:r>
      <w:r w:rsidRPr="00830A35">
        <w:rPr>
          <w:rFonts w:hint="cs"/>
          <w:sz w:val="18"/>
          <w:szCs w:val="26"/>
          <w:rtl/>
          <w:lang w:val="en-US"/>
        </w:rPr>
        <w:t>:</w:t>
      </w:r>
      <w:r w:rsidR="00830A35" w:rsidRPr="00830A35">
        <w:rPr>
          <w:rFonts w:hint="cs"/>
          <w:sz w:val="18"/>
          <w:szCs w:val="26"/>
          <w:rtl/>
          <w:lang w:val="en-US"/>
        </w:rPr>
        <w:tab/>
      </w:r>
      <w:r w:rsidRPr="00830A35">
        <w:rPr>
          <w:rFonts w:hint="cs"/>
          <w:sz w:val="18"/>
          <w:szCs w:val="26"/>
          <w:rtl/>
          <w:lang w:val="en-US"/>
        </w:rPr>
        <w:t xml:space="preserve">إحصاءات العدالة الاتحادية، 2008 - </w:t>
      </w:r>
      <w:r w:rsidRPr="00830A35">
        <w:rPr>
          <w:sz w:val="18"/>
          <w:szCs w:val="26"/>
          <w:lang w:val="en-US"/>
        </w:rPr>
        <w:t>Statistical Tables, November 2010, Table 5.1, http://bjs.ojp.usdog.gov/index.cfm?ty=pbdetail&amp;iid=1745</w:t>
      </w:r>
      <w:r w:rsidRPr="00830A35">
        <w:rPr>
          <w:rFonts w:hint="cs"/>
          <w:sz w:val="18"/>
          <w:szCs w:val="26"/>
          <w:rtl/>
          <w:lang w:val="en-US"/>
        </w:rPr>
        <w:t>.</w:t>
      </w:r>
    </w:p>
    <w:p w:rsidR="00222407" w:rsidRPr="00FF1859" w:rsidRDefault="00222407" w:rsidP="00830A35">
      <w:pPr>
        <w:pStyle w:val="SingleTxtGA"/>
        <w:rPr>
          <w:rFonts w:hint="cs"/>
          <w:rtl/>
        </w:rPr>
      </w:pPr>
      <w:r w:rsidRPr="00830A35">
        <w:rPr>
          <w:rFonts w:hint="cs"/>
          <w:spacing w:val="-4"/>
          <w:rtl/>
        </w:rPr>
        <w:t>97-</w:t>
      </w:r>
      <w:r w:rsidRPr="00830A35">
        <w:rPr>
          <w:rFonts w:hint="cs"/>
          <w:spacing w:val="-4"/>
          <w:rtl/>
        </w:rPr>
        <w:tab/>
        <w:t xml:space="preserve">وبالنظر إلى خصائص المجرمين، حسب أحدث الإحصاءات الموجودة </w:t>
      </w:r>
      <w:r w:rsidR="00AA7A79">
        <w:rPr>
          <w:rFonts w:hint="cs"/>
          <w:spacing w:val="-4"/>
          <w:rtl/>
        </w:rPr>
        <w:t>حالياً</w:t>
      </w:r>
      <w:r w:rsidRPr="00830A35">
        <w:rPr>
          <w:rFonts w:hint="cs"/>
          <w:spacing w:val="-4"/>
          <w:rtl/>
        </w:rPr>
        <w:t xml:space="preserve">، كان 84.4 </w:t>
      </w:r>
      <w:r w:rsidRPr="00FF1859">
        <w:rPr>
          <w:rFonts w:hint="cs"/>
          <w:rtl/>
        </w:rPr>
        <w:t>في المائة من الذكور المحكوم عليهم محتجزين، مقارنة بنسبة 59.4 في المائة من الإناث المحكوم عليهم. وفيما يتعلق بالعرق، كان 81.5 في المائة من المجرمين البيض المحكوم عليهم محتجزين، مقارنة بنسبة 84.1 في المائة من الأمريكيين السود/المنحدرين من أصل أفريقي، و79.5 في المائة من المجرمين الأمريكيين الهنود/المنحدرين من ألاسكا، و67.4 في المائة من الآسيويين/المنحدرين من هاواي/جزر المحيط الهادئ الأخرى، و66 في المائة من أصول أخرى</w:t>
      </w:r>
      <w:r w:rsidR="00830A35" w:rsidRPr="00830A35">
        <w:rPr>
          <w:rFonts w:hint="cs"/>
          <w:vertAlign w:val="superscript"/>
          <w:rtl/>
        </w:rPr>
        <w:t>(</w:t>
      </w:r>
      <w:r w:rsidRPr="00830A35">
        <w:rPr>
          <w:rStyle w:val="FootnoteReference"/>
          <w:sz w:val="20"/>
          <w:szCs w:val="30"/>
          <w:rtl/>
        </w:rPr>
        <w:footnoteReference w:id="6"/>
      </w:r>
      <w:r w:rsidR="00830A35" w:rsidRPr="00830A35">
        <w:rPr>
          <w:rFonts w:hint="cs"/>
          <w:vertAlign w:val="superscript"/>
          <w:rtl/>
        </w:rPr>
        <w:t>)</w:t>
      </w:r>
      <w:r w:rsidR="00830A35">
        <w:rPr>
          <w:rFonts w:hint="cs"/>
          <w:rtl/>
        </w:rPr>
        <w:t>.</w:t>
      </w:r>
      <w:r w:rsidRPr="00FF1859">
        <w:rPr>
          <w:rFonts w:hint="cs"/>
          <w:rtl/>
        </w:rPr>
        <w:t xml:space="preserve"> وفيما يخص الأصل الإثني، كان 85.4 في المائة من المنحدرين من أصل هسباني/لاتيني المحكوم عليهم محتجزين، مقارنة بنسبة 78.2 في المائة من غير المنحدرين من أصل هسباني/لاتيني. وفيما يتعلق بالجنسية، بلغت نسبة المحتجزين من مواطني الولايات المتحدة المحكوم عليهم 79.5 في المائة، مقارنة بنسبة 84.4 في المائة من غير المواطنين. وبالنظر إلى السن، بلغت نسبة المحتجزين ممن هم دون سن 19 سنة 73.5 في المائة، مقارنة بنسبة 77 في المائة ممن يتراوح سنهم ما بين 19 و20 سنة، ونسبة 82.7 في المائة ممن يتراوح سنهم ما بين 21 و30 سنة، ونسبة 83.6 في المائة من الأشخاص الذين يتراوح سنهم بين 31 و40 سنة، ونسبة 76.3 في المائة ممن يتجاوز سنهم 40 سنة.</w:t>
      </w:r>
    </w:p>
    <w:p w:rsidR="00222407" w:rsidRPr="00FF1859" w:rsidRDefault="00222407" w:rsidP="00196B08">
      <w:pPr>
        <w:pStyle w:val="SingleTxtGA"/>
        <w:rPr>
          <w:rFonts w:hint="cs"/>
          <w:rtl/>
        </w:rPr>
      </w:pPr>
      <w:r w:rsidRPr="00FF1859">
        <w:rPr>
          <w:rFonts w:hint="cs"/>
          <w:rtl/>
        </w:rPr>
        <w:t>98-</w:t>
      </w:r>
      <w:r w:rsidRPr="00FF1859">
        <w:rPr>
          <w:rFonts w:hint="cs"/>
          <w:rtl/>
        </w:rPr>
        <w:tab/>
        <w:t xml:space="preserve">وكان نسبة الزيادة في عدد نزلاء السجون أثناء عام 2009 أدنى زيادة سنوية طيلة العقد وكان العام الثالثَ على التوالي لتدني معدل الزيادة في نزلاء السجون. وبينما زاد عدد نزلاء السجون الاتحادية بنسبة 3.4 في المائة (إلى حوالي 838 6 سجين)، شهد نزلاء سجون الولايات أول انخفاض مسجل (بنسبة 0.2 في المائة من 857 2 سجين) منذ عام 1977. وأفادت أربع وعشرون ولاية بوقوع انخفاض في عدد نزلاء سجونها، حيث كانت أعلى نسبة انخفاض بالأعداد المطلقة للسجناء في ميشيغان وكاليفورنيا. وأفادت ست وعشرون ولاية بوقوع زيادة في عدد نزلاء سجونها، مع تسجيل أعلى نسبة زيادة في بنسلفانيا وفلوريدا. وفي نهاية 2009، انخفض معدل السجن </w:t>
      </w:r>
      <w:r w:rsidR="00196B08">
        <w:rPr>
          <w:rFonts w:hint="cs"/>
          <w:rtl/>
        </w:rPr>
        <w:t>-</w:t>
      </w:r>
      <w:r w:rsidRPr="00FF1859">
        <w:rPr>
          <w:rFonts w:hint="cs"/>
          <w:rtl/>
        </w:rPr>
        <w:t xml:space="preserve"> عدد السجناء المحكوم عليهم لكل 000 100 مقيم بالولايات المتحدة </w:t>
      </w:r>
      <w:r w:rsidR="00196B08">
        <w:rPr>
          <w:rFonts w:hint="cs"/>
          <w:rtl/>
        </w:rPr>
        <w:t>-</w:t>
      </w:r>
      <w:r w:rsidRPr="00FF1859">
        <w:rPr>
          <w:rFonts w:hint="cs"/>
          <w:rtl/>
        </w:rPr>
        <w:t xml:space="preserve"> لثاني سنة على التوالي حيث نزل إلى 502 من السجناء بعدما كان يبلغ</w:t>
      </w:r>
      <w:r w:rsidR="00196B08">
        <w:rPr>
          <w:rFonts w:hint="eastAsia"/>
          <w:rtl/>
        </w:rPr>
        <w:t> </w:t>
      </w:r>
      <w:r w:rsidR="007B086D">
        <w:rPr>
          <w:rFonts w:hint="cs"/>
          <w:rtl/>
        </w:rPr>
        <w:t>506 سجناء لكل</w:t>
      </w:r>
      <w:r w:rsidRPr="00FF1859">
        <w:rPr>
          <w:rFonts w:hint="cs"/>
          <w:rtl/>
        </w:rPr>
        <w:t xml:space="preserve"> 000 100 شخص عام 2007. (المصدر: مكتب إحصاءات العدالة، السجناء في 2009، كانون الأول/ديسمبر 2010، </w:t>
      </w:r>
      <w:hyperlink r:id="rId23" w:history="1">
        <w:r w:rsidRPr="00FF1859">
          <w:rPr>
            <w:rStyle w:val="Hyperlink"/>
          </w:rPr>
          <w:t>http://bjs.ojp.usdoj.gov</w:t>
        </w:r>
      </w:hyperlink>
      <w:r w:rsidRPr="00FF1859">
        <w:rPr>
          <w:rFonts w:hint="cs"/>
          <w:rtl/>
        </w:rPr>
        <w:t>).</w:t>
      </w:r>
    </w:p>
    <w:p w:rsidR="00222407" w:rsidRPr="00196B08" w:rsidRDefault="00222407" w:rsidP="00996DF9">
      <w:pPr>
        <w:pStyle w:val="SingleTxtGA"/>
        <w:rPr>
          <w:rFonts w:hint="cs"/>
          <w:spacing w:val="-2"/>
          <w:rtl/>
        </w:rPr>
      </w:pPr>
      <w:r w:rsidRPr="00196B08">
        <w:rPr>
          <w:rFonts w:hint="cs"/>
          <w:spacing w:val="-2"/>
          <w:rtl/>
        </w:rPr>
        <w:t>99-</w:t>
      </w:r>
      <w:r w:rsidRPr="00196B08">
        <w:rPr>
          <w:rFonts w:hint="cs"/>
          <w:spacing w:val="-2"/>
          <w:rtl/>
        </w:rPr>
        <w:tab/>
        <w:t xml:space="preserve">ومن 31 كانون الأول/ديسمبر 2008 إلى 31 كانون الأول/ديسمبر 2009، زاد حجم نزلاء السجون من الذكور زيادة طفيفة (0.3 في المائة </w:t>
      </w:r>
      <w:r w:rsidR="00996DF9">
        <w:rPr>
          <w:rFonts w:hint="cs"/>
          <w:spacing w:val="-2"/>
          <w:rtl/>
        </w:rPr>
        <w:t>-</w:t>
      </w:r>
      <w:r w:rsidRPr="00196B08">
        <w:rPr>
          <w:rFonts w:hint="cs"/>
          <w:spacing w:val="-2"/>
          <w:rtl/>
        </w:rPr>
        <w:t xml:space="preserve"> 168 5 سجيناً). بيد أن عدد النزيلات كان أقل (بنسبة 1 في المائة </w:t>
      </w:r>
      <w:r w:rsidR="00996DF9">
        <w:rPr>
          <w:rFonts w:hint="cs"/>
          <w:spacing w:val="-2"/>
          <w:rtl/>
        </w:rPr>
        <w:t>-</w:t>
      </w:r>
      <w:r w:rsidRPr="00196B08">
        <w:rPr>
          <w:rFonts w:hint="cs"/>
          <w:spacing w:val="-2"/>
          <w:rtl/>
        </w:rPr>
        <w:t xml:space="preserve"> 187 1 سجينة) في نهاية عام 2009 مما كان عليه في نهاية عام 2008. ويبلغ معدل سجن الذكور 949 سجينا</w:t>
      </w:r>
      <w:r w:rsidR="00115897">
        <w:rPr>
          <w:rFonts w:hint="cs"/>
          <w:spacing w:val="-2"/>
          <w:rtl/>
        </w:rPr>
        <w:t>ً</w:t>
      </w:r>
      <w:r w:rsidRPr="00196B08">
        <w:rPr>
          <w:rFonts w:hint="cs"/>
          <w:spacing w:val="-2"/>
          <w:rtl/>
        </w:rPr>
        <w:t xml:space="preserve"> لكل 000 100 شخص، أي أعلى من معدل الإناث بأربع عشرة مرة بعدد 67 سجينة لكل 000 100 شخص.</w:t>
      </w:r>
    </w:p>
    <w:p w:rsidR="00222407" w:rsidRPr="00FF1859" w:rsidRDefault="00222407" w:rsidP="00196B08">
      <w:pPr>
        <w:pStyle w:val="SingleTxtGA"/>
        <w:rPr>
          <w:rFonts w:hint="cs"/>
          <w:rtl/>
        </w:rPr>
      </w:pPr>
      <w:r w:rsidRPr="00FF1859">
        <w:rPr>
          <w:rFonts w:hint="cs"/>
          <w:rtl/>
        </w:rPr>
        <w:t>100-</w:t>
      </w:r>
      <w:r w:rsidRPr="00FF1859">
        <w:rPr>
          <w:rFonts w:hint="cs"/>
          <w:rtl/>
        </w:rPr>
        <w:tab/>
        <w:t xml:space="preserve">وللذكور الأمريكيين السود/المنحدرين من أصل أفريقي غير المنحدرين من أصل هسباني/لاتيني معدل سجن (119 3 سجين لكل 000 100 مقيم بالولايات المتحدة) يفوق ست مرات معدل الذكور البيض غير المنحدرين من أصل هسباني/لاتيني (487 سجين لكل 000 100 شخص)، ويتجاوز بثلاث مرات تقريباً معدل الذكور المنحدرين من أصل هسباني/لاتيني (193 1 سجين لكل 000 100 شخص). أما الإناث الأمريكيات </w:t>
      </w:r>
      <w:r w:rsidRPr="00196B08">
        <w:rPr>
          <w:rFonts w:hint="cs"/>
          <w:spacing w:val="-2"/>
          <w:rtl/>
        </w:rPr>
        <w:t xml:space="preserve">السوداوات/المنحدرات من أصل أفريقي، فكانت بالسجن واحدة من 703 منهن، مقارنة بنسبة 1 من 987 1 بيضاء و1 من 356 1 من المنحدرات من أصل هسباني/لاتيني. </w:t>
      </w:r>
      <w:r w:rsidR="00196B08">
        <w:rPr>
          <w:rFonts w:hint="cs"/>
          <w:spacing w:val="-2"/>
          <w:rtl/>
        </w:rPr>
        <w:t xml:space="preserve">(المصدر: مكتب إحصاءات العدالة، </w:t>
      </w:r>
      <w:r w:rsidR="009B2EE1" w:rsidRPr="00196B08">
        <w:rPr>
          <w:spacing w:val="-2"/>
          <w:rtl/>
        </w:rPr>
        <w:t>"</w:t>
      </w:r>
      <w:r w:rsidRPr="00196B08">
        <w:rPr>
          <w:rFonts w:hint="cs"/>
          <w:spacing w:val="-2"/>
          <w:rtl/>
        </w:rPr>
        <w:t>السجناء في 2009</w:t>
      </w:r>
      <w:r w:rsidR="009B2EE1" w:rsidRPr="00196B08">
        <w:rPr>
          <w:spacing w:val="-2"/>
          <w:rtl/>
        </w:rPr>
        <w:t>"</w:t>
      </w:r>
      <w:r w:rsidRPr="00196B08">
        <w:rPr>
          <w:rFonts w:hint="cs"/>
          <w:spacing w:val="-2"/>
          <w:rtl/>
        </w:rPr>
        <w:t xml:space="preserve">، 21 كانون الأول/ديسمبر 2010، </w:t>
      </w:r>
      <w:hyperlink r:id="rId24" w:history="1">
        <w:r w:rsidRPr="00196B08">
          <w:rPr>
            <w:rStyle w:val="Hyperlink"/>
            <w:spacing w:val="-2"/>
          </w:rPr>
          <w:t>http://bjs.ojp.usdoj.gov</w:t>
        </w:r>
      </w:hyperlink>
      <w:r w:rsidRPr="00196B08">
        <w:rPr>
          <w:rFonts w:hint="cs"/>
          <w:spacing w:val="-2"/>
          <w:rtl/>
        </w:rPr>
        <w:t>). ويبين الجدول التالي أن معدل احتجاز البيض ذكورا</w:t>
      </w:r>
      <w:r w:rsidR="00115897">
        <w:rPr>
          <w:rFonts w:hint="cs"/>
          <w:rtl/>
        </w:rPr>
        <w:t>ً</w:t>
      </w:r>
      <w:r w:rsidRPr="00FF1859">
        <w:rPr>
          <w:rFonts w:hint="cs"/>
          <w:rtl/>
        </w:rPr>
        <w:t xml:space="preserve"> وإناثا</w:t>
      </w:r>
      <w:r w:rsidR="00115897">
        <w:rPr>
          <w:rFonts w:hint="cs"/>
          <w:rtl/>
        </w:rPr>
        <w:t>ً</w:t>
      </w:r>
      <w:r w:rsidRPr="00FF1859">
        <w:rPr>
          <w:rFonts w:hint="cs"/>
          <w:rtl/>
        </w:rPr>
        <w:t xml:space="preserve"> قد زاد في الفترة من 2000 إلى 2009، بينما انخفض في الفترة ذاتها معدل احتجاز الأمريكيين السود/المنحدرين من أصل أفريقي ذكوراً وإناثاً. وانخفض معدل احتجاز المنحدرين من أصل هسباني/لاتيني من الذكور، لكن زاد معدل احتجاز المنحدرات من أصل هسباني/لاتيني. بيد أنه رغم حالات الانخفاض هاته، لا يزال الأمريكيون السود/المنحدرون من أصل أفريقي والأمريكيون المنحدرون من أصل هسباني/لاتيني ممثلين بشكل مفرط لنزلاء السجون.</w:t>
      </w:r>
    </w:p>
    <w:p w:rsidR="00222407" w:rsidRPr="00B625D1" w:rsidRDefault="00222407" w:rsidP="00B625D1">
      <w:pPr>
        <w:pStyle w:val="SingleTxtGA"/>
        <w:rPr>
          <w:rFonts w:hint="cs"/>
          <w:b/>
          <w:bCs/>
          <w:rtl/>
        </w:rPr>
      </w:pPr>
      <w:r w:rsidRPr="00B625D1">
        <w:rPr>
          <w:rFonts w:hint="cs"/>
          <w:b/>
          <w:bCs/>
          <w:rtl/>
        </w:rPr>
        <w:t>المعدل المقدر للسجناء المحكوم عليهم بموجب الاختصاص القضائي الولائي أو الاتحادي، لكل 000 100 مقيم بالولايات المتحدة، حسب الجنس، والعرق، والأصل الهسباني، في كانون الأول/ديسمبر 2000-2009</w:t>
      </w:r>
    </w:p>
    <w:tbl>
      <w:tblPr>
        <w:bidiVisual/>
        <w:tblW w:w="7370" w:type="dxa"/>
        <w:tblInd w:w="1134" w:type="dxa"/>
        <w:tblBorders>
          <w:top w:val="single" w:sz="4" w:space="0" w:color="auto"/>
        </w:tblBorders>
        <w:tblCellMar>
          <w:left w:w="0" w:type="dxa"/>
          <w:right w:w="0" w:type="dxa"/>
        </w:tblCellMar>
        <w:tblLook w:val="04A0"/>
      </w:tblPr>
      <w:tblGrid>
        <w:gridCol w:w="622"/>
        <w:gridCol w:w="702"/>
        <w:gridCol w:w="766"/>
        <w:gridCol w:w="813"/>
        <w:gridCol w:w="886"/>
        <w:gridCol w:w="833"/>
        <w:gridCol w:w="889"/>
        <w:gridCol w:w="991"/>
        <w:gridCol w:w="868"/>
        <w:tblGridChange w:id="0">
          <w:tblGrid>
            <w:gridCol w:w="622"/>
            <w:gridCol w:w="702"/>
            <w:gridCol w:w="766"/>
            <w:gridCol w:w="813"/>
            <w:gridCol w:w="886"/>
            <w:gridCol w:w="833"/>
            <w:gridCol w:w="889"/>
            <w:gridCol w:w="991"/>
            <w:gridCol w:w="868"/>
          </w:tblGrid>
        </w:tblGridChange>
      </w:tblGrid>
      <w:tr w:rsidR="00222407" w:rsidRPr="00B625D1" w:rsidTr="00B625D1">
        <w:trPr>
          <w:trHeight w:val="219"/>
          <w:tblHeader/>
        </w:trPr>
        <w:tc>
          <w:tcPr>
            <w:tcW w:w="622" w:type="dxa"/>
            <w:tcBorders>
              <w:top w:val="single" w:sz="4" w:space="0" w:color="auto"/>
              <w:bottom w:val="single" w:sz="4" w:space="0" w:color="auto"/>
            </w:tcBorders>
            <w:shd w:val="clear" w:color="auto" w:fill="auto"/>
            <w:vAlign w:val="bottom"/>
          </w:tcPr>
          <w:p w:rsidR="00222407" w:rsidRPr="00B625D1" w:rsidRDefault="00222407" w:rsidP="00996DF9">
            <w:pPr>
              <w:spacing w:before="40" w:after="40" w:line="280" w:lineRule="exact"/>
              <w:jc w:val="left"/>
              <w:rPr>
                <w:b/>
                <w:iCs/>
                <w:sz w:val="18"/>
                <w:szCs w:val="26"/>
              </w:rPr>
            </w:pPr>
          </w:p>
        </w:tc>
        <w:tc>
          <w:tcPr>
            <w:tcW w:w="3167" w:type="dxa"/>
            <w:gridSpan w:val="4"/>
            <w:tcBorders>
              <w:top w:val="single" w:sz="4" w:space="0" w:color="auto"/>
              <w:bottom w:val="single" w:sz="4" w:space="0" w:color="auto"/>
            </w:tcBorders>
            <w:shd w:val="clear" w:color="auto" w:fill="auto"/>
            <w:vAlign w:val="bottom"/>
          </w:tcPr>
          <w:p w:rsidR="00222407" w:rsidRPr="00B625D1" w:rsidRDefault="00222407" w:rsidP="00996DF9">
            <w:pPr>
              <w:spacing w:before="40" w:after="40" w:line="280" w:lineRule="exact"/>
              <w:ind w:left="113"/>
              <w:jc w:val="center"/>
              <w:rPr>
                <w:b/>
                <w:iCs/>
                <w:sz w:val="18"/>
                <w:szCs w:val="26"/>
              </w:rPr>
            </w:pPr>
            <w:r w:rsidRPr="00B625D1">
              <w:rPr>
                <w:rFonts w:hint="cs"/>
                <w:b/>
                <w:iCs/>
                <w:sz w:val="18"/>
                <w:szCs w:val="26"/>
                <w:rtl/>
              </w:rPr>
              <w:t>الذكور</w:t>
            </w:r>
          </w:p>
        </w:tc>
        <w:tc>
          <w:tcPr>
            <w:tcW w:w="3581" w:type="dxa"/>
            <w:gridSpan w:val="4"/>
            <w:tcBorders>
              <w:top w:val="single" w:sz="4" w:space="0" w:color="auto"/>
              <w:bottom w:val="single" w:sz="4" w:space="0" w:color="auto"/>
            </w:tcBorders>
            <w:shd w:val="clear" w:color="auto" w:fill="auto"/>
            <w:vAlign w:val="bottom"/>
          </w:tcPr>
          <w:p w:rsidR="00222407" w:rsidRPr="00B625D1" w:rsidRDefault="00222407" w:rsidP="00996DF9">
            <w:pPr>
              <w:spacing w:before="40" w:after="40" w:line="280" w:lineRule="exact"/>
              <w:ind w:left="113"/>
              <w:jc w:val="center"/>
              <w:rPr>
                <w:b/>
                <w:iCs/>
                <w:sz w:val="18"/>
                <w:szCs w:val="26"/>
              </w:rPr>
            </w:pPr>
            <w:r w:rsidRPr="00B625D1">
              <w:rPr>
                <w:rFonts w:hint="cs"/>
                <w:b/>
                <w:iCs/>
                <w:sz w:val="18"/>
                <w:szCs w:val="26"/>
                <w:rtl/>
              </w:rPr>
              <w:t>الإناث</w:t>
            </w:r>
          </w:p>
        </w:tc>
      </w:tr>
      <w:tr w:rsidR="00222407" w:rsidRPr="00B625D1" w:rsidTr="00B625D1">
        <w:trPr>
          <w:trHeight w:val="240"/>
        </w:trPr>
        <w:tc>
          <w:tcPr>
            <w:tcW w:w="622" w:type="dxa"/>
            <w:tcBorders>
              <w:top w:val="single" w:sz="4" w:space="0" w:color="auto"/>
              <w:bottom w:val="single" w:sz="12" w:space="0" w:color="auto"/>
            </w:tcBorders>
            <w:shd w:val="clear" w:color="auto" w:fill="auto"/>
            <w:vAlign w:val="center"/>
          </w:tcPr>
          <w:p w:rsidR="00222407" w:rsidRPr="00B625D1" w:rsidRDefault="00222407" w:rsidP="00996DF9">
            <w:pPr>
              <w:spacing w:before="40" w:after="40" w:line="280" w:lineRule="exact"/>
              <w:ind w:left="57"/>
              <w:rPr>
                <w:i/>
                <w:iCs/>
                <w:sz w:val="18"/>
                <w:szCs w:val="26"/>
              </w:rPr>
            </w:pPr>
            <w:r w:rsidRPr="00B625D1">
              <w:rPr>
                <w:rFonts w:hint="cs"/>
                <w:i/>
                <w:iCs/>
                <w:sz w:val="18"/>
                <w:szCs w:val="26"/>
                <w:rtl/>
              </w:rPr>
              <w:t>العام</w:t>
            </w:r>
          </w:p>
        </w:tc>
        <w:tc>
          <w:tcPr>
            <w:tcW w:w="702" w:type="dxa"/>
            <w:tcBorders>
              <w:top w:val="single" w:sz="4" w:space="0" w:color="auto"/>
              <w:bottom w:val="single" w:sz="12" w:space="0" w:color="auto"/>
            </w:tcBorders>
            <w:shd w:val="clear" w:color="auto" w:fill="auto"/>
            <w:vAlign w:val="center"/>
          </w:tcPr>
          <w:p w:rsidR="00222407" w:rsidRPr="00996DF9" w:rsidRDefault="00222407" w:rsidP="00996DF9">
            <w:pPr>
              <w:spacing w:before="40" w:after="40" w:line="280" w:lineRule="exact"/>
              <w:ind w:left="57"/>
              <w:rPr>
                <w:b/>
                <w:bCs/>
                <w:i/>
                <w:iCs/>
                <w:sz w:val="18"/>
                <w:szCs w:val="26"/>
              </w:rPr>
            </w:pPr>
            <w:r w:rsidRPr="00996DF9">
              <w:rPr>
                <w:rFonts w:hint="cs"/>
                <w:b/>
                <w:bCs/>
                <w:i/>
                <w:iCs/>
                <w:sz w:val="18"/>
                <w:szCs w:val="26"/>
                <w:rtl/>
              </w:rPr>
              <w:t>المجموع</w:t>
            </w:r>
            <w:r w:rsidR="00B625D1" w:rsidRPr="00996DF9">
              <w:rPr>
                <w:rFonts w:hint="cs"/>
                <w:b/>
                <w:bCs/>
                <w:sz w:val="18"/>
                <w:szCs w:val="26"/>
                <w:vertAlign w:val="superscript"/>
                <w:rtl/>
              </w:rPr>
              <w:t>(أ)</w:t>
            </w:r>
          </w:p>
        </w:tc>
        <w:tc>
          <w:tcPr>
            <w:tcW w:w="766" w:type="dxa"/>
            <w:tcBorders>
              <w:top w:val="single" w:sz="4" w:space="0" w:color="auto"/>
              <w:bottom w:val="single" w:sz="12" w:space="0" w:color="auto"/>
            </w:tcBorders>
            <w:shd w:val="clear" w:color="auto" w:fill="auto"/>
            <w:vAlign w:val="center"/>
          </w:tcPr>
          <w:p w:rsidR="00222407" w:rsidRPr="00B625D1" w:rsidRDefault="00222407" w:rsidP="00996DF9">
            <w:pPr>
              <w:spacing w:before="40" w:after="40" w:line="280" w:lineRule="exact"/>
              <w:ind w:left="57"/>
              <w:rPr>
                <w:i/>
                <w:iCs/>
                <w:sz w:val="18"/>
                <w:szCs w:val="26"/>
              </w:rPr>
            </w:pPr>
            <w:r w:rsidRPr="00B625D1">
              <w:rPr>
                <w:rFonts w:hint="cs"/>
                <w:i/>
                <w:iCs/>
                <w:sz w:val="18"/>
                <w:szCs w:val="26"/>
                <w:rtl/>
              </w:rPr>
              <w:t>البيض</w:t>
            </w:r>
            <w:r w:rsidR="00B625D1" w:rsidRPr="00B625D1">
              <w:rPr>
                <w:rFonts w:hint="cs"/>
                <w:sz w:val="18"/>
                <w:szCs w:val="26"/>
                <w:vertAlign w:val="superscript"/>
                <w:rtl/>
              </w:rPr>
              <w:t>(ب)</w:t>
            </w:r>
          </w:p>
        </w:tc>
        <w:tc>
          <w:tcPr>
            <w:tcW w:w="813" w:type="dxa"/>
            <w:tcBorders>
              <w:top w:val="single" w:sz="4" w:space="0" w:color="auto"/>
              <w:bottom w:val="single" w:sz="12" w:space="0" w:color="auto"/>
            </w:tcBorders>
            <w:shd w:val="clear" w:color="auto" w:fill="auto"/>
            <w:vAlign w:val="center"/>
          </w:tcPr>
          <w:p w:rsidR="00222407" w:rsidRPr="00B625D1" w:rsidRDefault="00222407" w:rsidP="00996DF9">
            <w:pPr>
              <w:spacing w:before="40" w:after="40" w:line="280" w:lineRule="exact"/>
              <w:ind w:left="57"/>
              <w:rPr>
                <w:i/>
                <w:iCs/>
                <w:sz w:val="18"/>
                <w:szCs w:val="26"/>
              </w:rPr>
            </w:pPr>
            <w:r w:rsidRPr="00B625D1">
              <w:rPr>
                <w:rFonts w:hint="cs"/>
                <w:i/>
                <w:iCs/>
                <w:sz w:val="18"/>
                <w:szCs w:val="26"/>
                <w:rtl/>
              </w:rPr>
              <w:t>السود</w:t>
            </w:r>
            <w:r w:rsidR="00B625D1" w:rsidRPr="00B625D1">
              <w:rPr>
                <w:rFonts w:hint="cs"/>
                <w:sz w:val="18"/>
                <w:szCs w:val="26"/>
                <w:vertAlign w:val="superscript"/>
                <w:rtl/>
              </w:rPr>
              <w:t>(ب)</w:t>
            </w:r>
          </w:p>
        </w:tc>
        <w:tc>
          <w:tcPr>
            <w:tcW w:w="886" w:type="dxa"/>
            <w:tcBorders>
              <w:top w:val="single" w:sz="4" w:space="0" w:color="auto"/>
              <w:bottom w:val="single" w:sz="12" w:space="0" w:color="auto"/>
            </w:tcBorders>
            <w:shd w:val="clear" w:color="auto" w:fill="auto"/>
            <w:vAlign w:val="center"/>
          </w:tcPr>
          <w:p w:rsidR="00222407" w:rsidRPr="00B625D1" w:rsidRDefault="00222407" w:rsidP="00996DF9">
            <w:pPr>
              <w:spacing w:before="40" w:after="40" w:line="280" w:lineRule="exact"/>
              <w:ind w:left="57"/>
              <w:rPr>
                <w:i/>
                <w:iCs/>
                <w:sz w:val="18"/>
                <w:szCs w:val="26"/>
              </w:rPr>
            </w:pPr>
            <w:r w:rsidRPr="00B625D1">
              <w:rPr>
                <w:rFonts w:hint="cs"/>
                <w:i/>
                <w:iCs/>
                <w:sz w:val="18"/>
                <w:szCs w:val="26"/>
                <w:rtl/>
              </w:rPr>
              <w:t>الهسبانيون</w:t>
            </w:r>
          </w:p>
        </w:tc>
        <w:tc>
          <w:tcPr>
            <w:tcW w:w="833" w:type="dxa"/>
            <w:tcBorders>
              <w:top w:val="single" w:sz="4" w:space="0" w:color="auto"/>
              <w:bottom w:val="single" w:sz="12" w:space="0" w:color="auto"/>
            </w:tcBorders>
            <w:shd w:val="clear" w:color="auto" w:fill="auto"/>
            <w:vAlign w:val="center"/>
          </w:tcPr>
          <w:p w:rsidR="00222407" w:rsidRPr="00B625D1" w:rsidRDefault="00222407" w:rsidP="00996DF9">
            <w:pPr>
              <w:spacing w:before="40" w:after="40" w:line="280" w:lineRule="exact"/>
              <w:ind w:left="57"/>
              <w:rPr>
                <w:rFonts w:hint="cs"/>
                <w:b/>
                <w:bCs/>
                <w:i/>
                <w:iCs/>
                <w:sz w:val="18"/>
                <w:szCs w:val="26"/>
              </w:rPr>
            </w:pPr>
            <w:r w:rsidRPr="00B625D1">
              <w:rPr>
                <w:b/>
                <w:bCs/>
                <w:i/>
                <w:iCs/>
                <w:sz w:val="18"/>
                <w:szCs w:val="26"/>
                <w:rtl/>
              </w:rPr>
              <w:t>المجموع</w:t>
            </w:r>
            <w:r w:rsidR="00B625D1" w:rsidRPr="00B625D1">
              <w:rPr>
                <w:rFonts w:hint="cs"/>
                <w:sz w:val="18"/>
                <w:szCs w:val="26"/>
                <w:vertAlign w:val="superscript"/>
                <w:rtl/>
              </w:rPr>
              <w:t>(أ)</w:t>
            </w:r>
          </w:p>
        </w:tc>
        <w:tc>
          <w:tcPr>
            <w:tcW w:w="889" w:type="dxa"/>
            <w:tcBorders>
              <w:top w:val="single" w:sz="4" w:space="0" w:color="auto"/>
              <w:bottom w:val="single" w:sz="12" w:space="0" w:color="auto"/>
            </w:tcBorders>
            <w:shd w:val="clear" w:color="auto" w:fill="auto"/>
            <w:vAlign w:val="center"/>
          </w:tcPr>
          <w:p w:rsidR="00222407" w:rsidRPr="00B625D1" w:rsidRDefault="00222407" w:rsidP="00996DF9">
            <w:pPr>
              <w:spacing w:before="40" w:after="40" w:line="280" w:lineRule="exact"/>
              <w:ind w:left="57"/>
              <w:rPr>
                <w:rFonts w:hint="cs"/>
                <w:i/>
                <w:iCs/>
                <w:sz w:val="18"/>
                <w:szCs w:val="26"/>
              </w:rPr>
            </w:pPr>
            <w:r w:rsidRPr="00B625D1">
              <w:rPr>
                <w:i/>
                <w:iCs/>
                <w:sz w:val="18"/>
                <w:szCs w:val="26"/>
                <w:rtl/>
              </w:rPr>
              <w:t>البيض</w:t>
            </w:r>
            <w:r w:rsidR="00B625D1" w:rsidRPr="00B625D1">
              <w:rPr>
                <w:rFonts w:hint="cs"/>
                <w:sz w:val="18"/>
                <w:szCs w:val="26"/>
                <w:vertAlign w:val="superscript"/>
                <w:rtl/>
              </w:rPr>
              <w:t>(ب)</w:t>
            </w:r>
          </w:p>
        </w:tc>
        <w:tc>
          <w:tcPr>
            <w:tcW w:w="991" w:type="dxa"/>
            <w:tcBorders>
              <w:top w:val="single" w:sz="4" w:space="0" w:color="auto"/>
              <w:bottom w:val="single" w:sz="12" w:space="0" w:color="auto"/>
            </w:tcBorders>
            <w:shd w:val="clear" w:color="auto" w:fill="auto"/>
            <w:vAlign w:val="center"/>
          </w:tcPr>
          <w:p w:rsidR="00222407" w:rsidRPr="00B625D1" w:rsidRDefault="00222407" w:rsidP="00996DF9">
            <w:pPr>
              <w:spacing w:before="40" w:after="40" w:line="280" w:lineRule="exact"/>
              <w:ind w:left="57"/>
              <w:rPr>
                <w:rFonts w:hint="cs"/>
                <w:i/>
                <w:iCs/>
                <w:sz w:val="18"/>
                <w:szCs w:val="26"/>
              </w:rPr>
            </w:pPr>
            <w:r w:rsidRPr="00B625D1">
              <w:rPr>
                <w:i/>
                <w:iCs/>
                <w:sz w:val="18"/>
                <w:szCs w:val="26"/>
                <w:rtl/>
              </w:rPr>
              <w:t>السود</w:t>
            </w:r>
            <w:r w:rsidR="00B625D1" w:rsidRPr="00B625D1">
              <w:rPr>
                <w:rFonts w:hint="cs"/>
                <w:sz w:val="18"/>
                <w:szCs w:val="26"/>
                <w:vertAlign w:val="superscript"/>
                <w:rtl/>
              </w:rPr>
              <w:t>(ب)</w:t>
            </w:r>
          </w:p>
        </w:tc>
        <w:tc>
          <w:tcPr>
            <w:tcW w:w="868" w:type="dxa"/>
            <w:tcBorders>
              <w:top w:val="single" w:sz="4" w:space="0" w:color="auto"/>
              <w:bottom w:val="single" w:sz="12" w:space="0" w:color="auto"/>
            </w:tcBorders>
            <w:shd w:val="clear" w:color="auto" w:fill="auto"/>
            <w:vAlign w:val="center"/>
          </w:tcPr>
          <w:p w:rsidR="00222407" w:rsidRPr="00B625D1" w:rsidRDefault="00222407" w:rsidP="00996DF9">
            <w:pPr>
              <w:spacing w:before="40" w:after="40" w:line="280" w:lineRule="exact"/>
              <w:ind w:left="57"/>
              <w:rPr>
                <w:i/>
                <w:iCs/>
                <w:sz w:val="18"/>
                <w:szCs w:val="26"/>
              </w:rPr>
            </w:pPr>
            <w:r w:rsidRPr="00B625D1">
              <w:rPr>
                <w:i/>
                <w:iCs/>
                <w:sz w:val="18"/>
                <w:szCs w:val="26"/>
                <w:rtl/>
              </w:rPr>
              <w:t>الهسباني</w:t>
            </w:r>
            <w:r w:rsidRPr="00B625D1">
              <w:rPr>
                <w:rFonts w:hint="cs"/>
                <w:i/>
                <w:iCs/>
                <w:sz w:val="18"/>
                <w:szCs w:val="26"/>
                <w:rtl/>
              </w:rPr>
              <w:t>ات</w:t>
            </w:r>
          </w:p>
        </w:tc>
      </w:tr>
      <w:tr w:rsidR="00B625D1" w:rsidRPr="00B625D1" w:rsidTr="00B625D1">
        <w:trPr>
          <w:trHeight w:val="240"/>
        </w:trPr>
        <w:tc>
          <w:tcPr>
            <w:tcW w:w="622" w:type="dxa"/>
            <w:tcBorders>
              <w:top w:val="single" w:sz="12" w:space="0" w:color="auto"/>
            </w:tcBorders>
            <w:shd w:val="clear" w:color="auto" w:fill="auto"/>
          </w:tcPr>
          <w:p w:rsidR="00B625D1" w:rsidRPr="00B625D1" w:rsidRDefault="00B625D1" w:rsidP="00996DF9">
            <w:pPr>
              <w:spacing w:before="40" w:after="40" w:line="280" w:lineRule="exact"/>
              <w:ind w:left="57"/>
              <w:rPr>
                <w:sz w:val="18"/>
                <w:szCs w:val="26"/>
                <w:rtl/>
              </w:rPr>
            </w:pPr>
            <w:r w:rsidRPr="00B625D1">
              <w:rPr>
                <w:sz w:val="18"/>
                <w:szCs w:val="26"/>
                <w:rtl/>
              </w:rPr>
              <w:t>2000</w:t>
            </w:r>
          </w:p>
        </w:tc>
        <w:tc>
          <w:tcPr>
            <w:tcW w:w="702" w:type="dxa"/>
            <w:tcBorders>
              <w:top w:val="single" w:sz="12" w:space="0" w:color="auto"/>
            </w:tcBorders>
            <w:shd w:val="clear" w:color="auto" w:fill="auto"/>
            <w:vAlign w:val="bottom"/>
          </w:tcPr>
          <w:p w:rsidR="00B625D1" w:rsidRPr="00996DF9" w:rsidRDefault="00B625D1" w:rsidP="00996DF9">
            <w:pPr>
              <w:bidi w:val="0"/>
              <w:spacing w:before="40" w:after="40" w:line="280" w:lineRule="exact"/>
              <w:ind w:right="57"/>
              <w:jc w:val="right"/>
              <w:rPr>
                <w:b/>
                <w:bCs/>
                <w:sz w:val="18"/>
                <w:szCs w:val="26"/>
              </w:rPr>
            </w:pPr>
            <w:r w:rsidRPr="00996DF9">
              <w:rPr>
                <w:b/>
                <w:bCs/>
                <w:sz w:val="18"/>
                <w:szCs w:val="26"/>
                <w:rtl/>
              </w:rPr>
              <w:t>٩٠٤</w:t>
            </w:r>
          </w:p>
        </w:tc>
        <w:tc>
          <w:tcPr>
            <w:tcW w:w="766" w:type="dxa"/>
            <w:tcBorders>
              <w:top w:val="single" w:sz="12" w:space="0" w:color="auto"/>
            </w:tcBorders>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٤٤٩</w:t>
            </w:r>
          </w:p>
        </w:tc>
        <w:tc>
          <w:tcPr>
            <w:tcW w:w="813" w:type="dxa"/>
            <w:tcBorders>
              <w:top w:val="single" w:sz="12" w:space="0" w:color="auto"/>
            </w:tcBorders>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٣</w:t>
            </w:r>
            <w:r w:rsidRPr="00B625D1">
              <w:rPr>
                <w:sz w:val="18"/>
                <w:szCs w:val="26"/>
              </w:rPr>
              <w:t xml:space="preserve"> </w:t>
            </w:r>
            <w:r w:rsidRPr="00B625D1">
              <w:rPr>
                <w:sz w:val="18"/>
                <w:szCs w:val="26"/>
                <w:rtl/>
              </w:rPr>
              <w:t>٤٥٧</w:t>
            </w:r>
          </w:p>
        </w:tc>
        <w:tc>
          <w:tcPr>
            <w:tcW w:w="886" w:type="dxa"/>
            <w:tcBorders>
              <w:top w:val="single" w:sz="12" w:space="0" w:color="auto"/>
            </w:tcBorders>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١</w:t>
            </w:r>
            <w:r w:rsidRPr="00B625D1">
              <w:rPr>
                <w:sz w:val="18"/>
                <w:szCs w:val="26"/>
              </w:rPr>
              <w:t xml:space="preserve"> </w:t>
            </w:r>
            <w:r w:rsidRPr="00B625D1">
              <w:rPr>
                <w:sz w:val="18"/>
                <w:szCs w:val="26"/>
                <w:rtl/>
              </w:rPr>
              <w:t>٢٢٠</w:t>
            </w:r>
          </w:p>
        </w:tc>
        <w:tc>
          <w:tcPr>
            <w:tcW w:w="833" w:type="dxa"/>
            <w:tcBorders>
              <w:top w:val="single" w:sz="12" w:space="0" w:color="auto"/>
            </w:tcBorders>
            <w:shd w:val="clear" w:color="auto" w:fill="auto"/>
            <w:vAlign w:val="bottom"/>
          </w:tcPr>
          <w:p w:rsidR="00B625D1" w:rsidRPr="00B625D1" w:rsidRDefault="00B625D1" w:rsidP="00996DF9">
            <w:pPr>
              <w:bidi w:val="0"/>
              <w:spacing w:before="40" w:after="40" w:line="280" w:lineRule="exact"/>
              <w:ind w:right="57"/>
              <w:jc w:val="right"/>
              <w:rPr>
                <w:b/>
                <w:bCs/>
                <w:sz w:val="18"/>
                <w:szCs w:val="26"/>
              </w:rPr>
            </w:pPr>
            <w:r w:rsidRPr="00B625D1">
              <w:rPr>
                <w:b/>
                <w:bCs/>
                <w:sz w:val="18"/>
                <w:szCs w:val="26"/>
                <w:rtl/>
              </w:rPr>
              <w:t>٥٩</w:t>
            </w:r>
          </w:p>
        </w:tc>
        <w:tc>
          <w:tcPr>
            <w:tcW w:w="889" w:type="dxa"/>
            <w:tcBorders>
              <w:top w:val="single" w:sz="12" w:space="0" w:color="auto"/>
            </w:tcBorders>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٣٤</w:t>
            </w:r>
          </w:p>
        </w:tc>
        <w:tc>
          <w:tcPr>
            <w:tcW w:w="991" w:type="dxa"/>
            <w:tcBorders>
              <w:top w:val="single" w:sz="12" w:space="0" w:color="auto"/>
            </w:tcBorders>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٢٠٥</w:t>
            </w:r>
          </w:p>
        </w:tc>
        <w:tc>
          <w:tcPr>
            <w:tcW w:w="868" w:type="dxa"/>
            <w:tcBorders>
              <w:top w:val="single" w:sz="12" w:space="0" w:color="auto"/>
            </w:tcBorders>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٦٠</w:t>
            </w:r>
          </w:p>
        </w:tc>
      </w:tr>
      <w:tr w:rsidR="00B625D1" w:rsidRPr="00B625D1" w:rsidTr="00B625D1">
        <w:trPr>
          <w:trHeight w:val="240"/>
        </w:trPr>
        <w:tc>
          <w:tcPr>
            <w:tcW w:w="622" w:type="dxa"/>
            <w:shd w:val="clear" w:color="auto" w:fill="auto"/>
          </w:tcPr>
          <w:p w:rsidR="00B625D1" w:rsidRPr="00B625D1" w:rsidRDefault="00B625D1" w:rsidP="00996DF9">
            <w:pPr>
              <w:spacing w:before="40" w:after="40" w:line="280" w:lineRule="exact"/>
              <w:ind w:left="57"/>
              <w:rPr>
                <w:sz w:val="18"/>
                <w:szCs w:val="26"/>
                <w:rtl/>
              </w:rPr>
            </w:pPr>
            <w:r w:rsidRPr="00B625D1">
              <w:rPr>
                <w:sz w:val="18"/>
                <w:szCs w:val="26"/>
                <w:rtl/>
              </w:rPr>
              <w:t>2001</w:t>
            </w:r>
          </w:p>
        </w:tc>
        <w:tc>
          <w:tcPr>
            <w:tcW w:w="702" w:type="dxa"/>
            <w:shd w:val="clear" w:color="auto" w:fill="auto"/>
            <w:vAlign w:val="bottom"/>
          </w:tcPr>
          <w:p w:rsidR="00B625D1" w:rsidRPr="00996DF9" w:rsidRDefault="00B625D1" w:rsidP="00996DF9">
            <w:pPr>
              <w:bidi w:val="0"/>
              <w:spacing w:before="40" w:after="40" w:line="280" w:lineRule="exact"/>
              <w:ind w:right="57"/>
              <w:jc w:val="right"/>
              <w:rPr>
                <w:b/>
                <w:bCs/>
                <w:sz w:val="18"/>
                <w:szCs w:val="26"/>
              </w:rPr>
            </w:pPr>
            <w:r w:rsidRPr="00996DF9">
              <w:rPr>
                <w:b/>
                <w:bCs/>
                <w:sz w:val="18"/>
                <w:szCs w:val="26"/>
                <w:rtl/>
              </w:rPr>
              <w:t>٨٩٦</w:t>
            </w:r>
          </w:p>
        </w:tc>
        <w:tc>
          <w:tcPr>
            <w:tcW w:w="766"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٤٦٢</w:t>
            </w:r>
          </w:p>
        </w:tc>
        <w:tc>
          <w:tcPr>
            <w:tcW w:w="813"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٣</w:t>
            </w:r>
            <w:r w:rsidRPr="00B625D1">
              <w:rPr>
                <w:sz w:val="18"/>
                <w:szCs w:val="26"/>
              </w:rPr>
              <w:t xml:space="preserve"> </w:t>
            </w:r>
            <w:r w:rsidRPr="00B625D1">
              <w:rPr>
                <w:sz w:val="18"/>
                <w:szCs w:val="26"/>
                <w:rtl/>
              </w:rPr>
              <w:t>٥٣٥</w:t>
            </w:r>
          </w:p>
        </w:tc>
        <w:tc>
          <w:tcPr>
            <w:tcW w:w="886"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١</w:t>
            </w:r>
            <w:r w:rsidRPr="00B625D1">
              <w:rPr>
                <w:sz w:val="18"/>
                <w:szCs w:val="26"/>
              </w:rPr>
              <w:t xml:space="preserve"> </w:t>
            </w:r>
            <w:r w:rsidRPr="00B625D1">
              <w:rPr>
                <w:sz w:val="18"/>
                <w:szCs w:val="26"/>
                <w:rtl/>
              </w:rPr>
              <w:t>١٧٧</w:t>
            </w:r>
          </w:p>
        </w:tc>
        <w:tc>
          <w:tcPr>
            <w:tcW w:w="833" w:type="dxa"/>
            <w:shd w:val="clear" w:color="auto" w:fill="auto"/>
            <w:vAlign w:val="bottom"/>
          </w:tcPr>
          <w:p w:rsidR="00B625D1" w:rsidRPr="00B625D1" w:rsidRDefault="00B625D1" w:rsidP="00996DF9">
            <w:pPr>
              <w:bidi w:val="0"/>
              <w:spacing w:before="40" w:after="40" w:line="280" w:lineRule="exact"/>
              <w:ind w:right="57"/>
              <w:jc w:val="right"/>
              <w:rPr>
                <w:b/>
                <w:bCs/>
                <w:sz w:val="18"/>
                <w:szCs w:val="26"/>
              </w:rPr>
            </w:pPr>
            <w:r w:rsidRPr="00B625D1">
              <w:rPr>
                <w:b/>
                <w:bCs/>
                <w:sz w:val="18"/>
                <w:szCs w:val="26"/>
                <w:rtl/>
              </w:rPr>
              <w:t>٥٨</w:t>
            </w:r>
          </w:p>
        </w:tc>
        <w:tc>
          <w:tcPr>
            <w:tcW w:w="889"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٣٦</w:t>
            </w:r>
          </w:p>
        </w:tc>
        <w:tc>
          <w:tcPr>
            <w:tcW w:w="991"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١٩٩</w:t>
            </w:r>
          </w:p>
        </w:tc>
        <w:tc>
          <w:tcPr>
            <w:tcW w:w="868"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٦١</w:t>
            </w:r>
          </w:p>
        </w:tc>
      </w:tr>
      <w:tr w:rsidR="00B625D1" w:rsidRPr="00B625D1" w:rsidTr="00B625D1">
        <w:trPr>
          <w:trHeight w:val="240"/>
        </w:trPr>
        <w:tc>
          <w:tcPr>
            <w:tcW w:w="622" w:type="dxa"/>
            <w:shd w:val="clear" w:color="auto" w:fill="auto"/>
          </w:tcPr>
          <w:p w:rsidR="00B625D1" w:rsidRPr="00B625D1" w:rsidRDefault="00B625D1" w:rsidP="00996DF9">
            <w:pPr>
              <w:spacing w:before="40" w:after="40" w:line="280" w:lineRule="exact"/>
              <w:ind w:left="57"/>
              <w:rPr>
                <w:sz w:val="18"/>
                <w:szCs w:val="26"/>
                <w:rtl/>
              </w:rPr>
            </w:pPr>
            <w:r w:rsidRPr="00B625D1">
              <w:rPr>
                <w:sz w:val="18"/>
                <w:szCs w:val="26"/>
                <w:rtl/>
              </w:rPr>
              <w:t>2002</w:t>
            </w:r>
          </w:p>
        </w:tc>
        <w:tc>
          <w:tcPr>
            <w:tcW w:w="702" w:type="dxa"/>
            <w:shd w:val="clear" w:color="auto" w:fill="auto"/>
            <w:vAlign w:val="bottom"/>
          </w:tcPr>
          <w:p w:rsidR="00B625D1" w:rsidRPr="00996DF9" w:rsidRDefault="00B625D1" w:rsidP="00996DF9">
            <w:pPr>
              <w:bidi w:val="0"/>
              <w:spacing w:before="40" w:after="40" w:line="280" w:lineRule="exact"/>
              <w:ind w:right="57"/>
              <w:jc w:val="right"/>
              <w:rPr>
                <w:b/>
                <w:bCs/>
                <w:sz w:val="18"/>
                <w:szCs w:val="26"/>
              </w:rPr>
            </w:pPr>
            <w:r w:rsidRPr="00996DF9">
              <w:rPr>
                <w:b/>
                <w:bCs/>
                <w:sz w:val="18"/>
                <w:szCs w:val="26"/>
                <w:rtl/>
              </w:rPr>
              <w:t>٩١٢</w:t>
            </w:r>
          </w:p>
        </w:tc>
        <w:tc>
          <w:tcPr>
            <w:tcW w:w="766"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٤٥٠</w:t>
            </w:r>
          </w:p>
        </w:tc>
        <w:tc>
          <w:tcPr>
            <w:tcW w:w="813"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٣</w:t>
            </w:r>
            <w:r w:rsidRPr="00B625D1">
              <w:rPr>
                <w:sz w:val="18"/>
                <w:szCs w:val="26"/>
              </w:rPr>
              <w:t xml:space="preserve"> </w:t>
            </w:r>
            <w:r w:rsidRPr="00B625D1">
              <w:rPr>
                <w:sz w:val="18"/>
                <w:szCs w:val="26"/>
                <w:rtl/>
              </w:rPr>
              <w:t>٤٣٧</w:t>
            </w:r>
          </w:p>
        </w:tc>
        <w:tc>
          <w:tcPr>
            <w:tcW w:w="886"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١</w:t>
            </w:r>
            <w:r w:rsidRPr="00B625D1">
              <w:rPr>
                <w:sz w:val="18"/>
                <w:szCs w:val="26"/>
              </w:rPr>
              <w:t xml:space="preserve"> </w:t>
            </w:r>
            <w:r w:rsidRPr="00B625D1">
              <w:rPr>
                <w:sz w:val="18"/>
                <w:szCs w:val="26"/>
                <w:rtl/>
              </w:rPr>
              <w:t>١٧٦</w:t>
            </w:r>
          </w:p>
        </w:tc>
        <w:tc>
          <w:tcPr>
            <w:tcW w:w="833" w:type="dxa"/>
            <w:shd w:val="clear" w:color="auto" w:fill="auto"/>
            <w:vAlign w:val="bottom"/>
          </w:tcPr>
          <w:p w:rsidR="00B625D1" w:rsidRPr="00B625D1" w:rsidRDefault="00B625D1" w:rsidP="00996DF9">
            <w:pPr>
              <w:bidi w:val="0"/>
              <w:spacing w:before="40" w:after="40" w:line="280" w:lineRule="exact"/>
              <w:ind w:right="57"/>
              <w:jc w:val="right"/>
              <w:rPr>
                <w:b/>
                <w:bCs/>
                <w:sz w:val="18"/>
                <w:szCs w:val="26"/>
              </w:rPr>
            </w:pPr>
            <w:r w:rsidRPr="00B625D1">
              <w:rPr>
                <w:b/>
                <w:bCs/>
                <w:sz w:val="18"/>
                <w:szCs w:val="26"/>
                <w:rtl/>
              </w:rPr>
              <w:t>٦١</w:t>
            </w:r>
          </w:p>
        </w:tc>
        <w:tc>
          <w:tcPr>
            <w:tcW w:w="889"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٣٥</w:t>
            </w:r>
          </w:p>
        </w:tc>
        <w:tc>
          <w:tcPr>
            <w:tcW w:w="991"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١٩١</w:t>
            </w:r>
          </w:p>
        </w:tc>
        <w:tc>
          <w:tcPr>
            <w:tcW w:w="868"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٨٠</w:t>
            </w:r>
          </w:p>
        </w:tc>
      </w:tr>
      <w:tr w:rsidR="00B625D1" w:rsidRPr="00B625D1" w:rsidTr="00B625D1">
        <w:trPr>
          <w:trHeight w:val="240"/>
        </w:trPr>
        <w:tc>
          <w:tcPr>
            <w:tcW w:w="622" w:type="dxa"/>
            <w:shd w:val="clear" w:color="auto" w:fill="auto"/>
          </w:tcPr>
          <w:p w:rsidR="00B625D1" w:rsidRPr="00B625D1" w:rsidRDefault="00B625D1" w:rsidP="00996DF9">
            <w:pPr>
              <w:spacing w:before="40" w:after="40" w:line="280" w:lineRule="exact"/>
              <w:ind w:left="57"/>
              <w:rPr>
                <w:sz w:val="18"/>
                <w:szCs w:val="26"/>
                <w:rtl/>
              </w:rPr>
            </w:pPr>
            <w:r w:rsidRPr="00B625D1">
              <w:rPr>
                <w:sz w:val="18"/>
                <w:szCs w:val="26"/>
                <w:rtl/>
              </w:rPr>
              <w:t>2003</w:t>
            </w:r>
          </w:p>
        </w:tc>
        <w:tc>
          <w:tcPr>
            <w:tcW w:w="702" w:type="dxa"/>
            <w:shd w:val="clear" w:color="auto" w:fill="auto"/>
            <w:vAlign w:val="bottom"/>
          </w:tcPr>
          <w:p w:rsidR="00B625D1" w:rsidRPr="00996DF9" w:rsidRDefault="00B625D1" w:rsidP="00996DF9">
            <w:pPr>
              <w:bidi w:val="0"/>
              <w:spacing w:before="40" w:after="40" w:line="280" w:lineRule="exact"/>
              <w:ind w:right="57"/>
              <w:jc w:val="right"/>
              <w:rPr>
                <w:b/>
                <w:bCs/>
                <w:sz w:val="18"/>
                <w:szCs w:val="26"/>
              </w:rPr>
            </w:pPr>
            <w:r w:rsidRPr="00996DF9">
              <w:rPr>
                <w:b/>
                <w:bCs/>
                <w:sz w:val="18"/>
                <w:szCs w:val="26"/>
                <w:rtl/>
              </w:rPr>
              <w:t>٩١٥</w:t>
            </w:r>
          </w:p>
        </w:tc>
        <w:tc>
          <w:tcPr>
            <w:tcW w:w="766"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٤٦٥</w:t>
            </w:r>
          </w:p>
        </w:tc>
        <w:tc>
          <w:tcPr>
            <w:tcW w:w="813"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٣</w:t>
            </w:r>
            <w:r w:rsidRPr="00B625D1">
              <w:rPr>
                <w:sz w:val="18"/>
                <w:szCs w:val="26"/>
              </w:rPr>
              <w:t xml:space="preserve"> </w:t>
            </w:r>
            <w:r w:rsidRPr="00B625D1">
              <w:rPr>
                <w:sz w:val="18"/>
                <w:szCs w:val="26"/>
                <w:rtl/>
              </w:rPr>
              <w:t>٤٠٥</w:t>
            </w:r>
          </w:p>
        </w:tc>
        <w:tc>
          <w:tcPr>
            <w:tcW w:w="886"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١</w:t>
            </w:r>
            <w:r w:rsidRPr="00B625D1">
              <w:rPr>
                <w:sz w:val="18"/>
                <w:szCs w:val="26"/>
              </w:rPr>
              <w:t xml:space="preserve"> </w:t>
            </w:r>
            <w:r w:rsidRPr="00B625D1">
              <w:rPr>
                <w:sz w:val="18"/>
                <w:szCs w:val="26"/>
                <w:rtl/>
              </w:rPr>
              <w:t>٢٣١</w:t>
            </w:r>
          </w:p>
        </w:tc>
        <w:tc>
          <w:tcPr>
            <w:tcW w:w="833" w:type="dxa"/>
            <w:shd w:val="clear" w:color="auto" w:fill="auto"/>
            <w:vAlign w:val="bottom"/>
          </w:tcPr>
          <w:p w:rsidR="00B625D1" w:rsidRPr="00B625D1" w:rsidRDefault="00B625D1" w:rsidP="00996DF9">
            <w:pPr>
              <w:bidi w:val="0"/>
              <w:spacing w:before="40" w:after="40" w:line="280" w:lineRule="exact"/>
              <w:ind w:right="57"/>
              <w:jc w:val="right"/>
              <w:rPr>
                <w:b/>
                <w:bCs/>
                <w:sz w:val="18"/>
                <w:szCs w:val="26"/>
              </w:rPr>
            </w:pPr>
            <w:r w:rsidRPr="00B625D1">
              <w:rPr>
                <w:b/>
                <w:bCs/>
                <w:sz w:val="18"/>
                <w:szCs w:val="26"/>
                <w:rtl/>
              </w:rPr>
              <w:t>٦٢</w:t>
            </w:r>
          </w:p>
        </w:tc>
        <w:tc>
          <w:tcPr>
            <w:tcW w:w="889"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٣٨</w:t>
            </w:r>
          </w:p>
        </w:tc>
        <w:tc>
          <w:tcPr>
            <w:tcW w:w="991"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١٨٥</w:t>
            </w:r>
          </w:p>
        </w:tc>
        <w:tc>
          <w:tcPr>
            <w:tcW w:w="868"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٨٤</w:t>
            </w:r>
          </w:p>
        </w:tc>
      </w:tr>
      <w:tr w:rsidR="00B625D1" w:rsidRPr="00B625D1" w:rsidTr="00B625D1">
        <w:trPr>
          <w:trHeight w:val="240"/>
        </w:trPr>
        <w:tc>
          <w:tcPr>
            <w:tcW w:w="622" w:type="dxa"/>
            <w:shd w:val="clear" w:color="auto" w:fill="auto"/>
          </w:tcPr>
          <w:p w:rsidR="00B625D1" w:rsidRPr="00B625D1" w:rsidRDefault="00B625D1" w:rsidP="00996DF9">
            <w:pPr>
              <w:spacing w:before="40" w:after="40" w:line="280" w:lineRule="exact"/>
              <w:ind w:left="57"/>
              <w:rPr>
                <w:sz w:val="18"/>
                <w:szCs w:val="26"/>
                <w:rtl/>
              </w:rPr>
            </w:pPr>
            <w:r w:rsidRPr="00B625D1">
              <w:rPr>
                <w:sz w:val="18"/>
                <w:szCs w:val="26"/>
                <w:rtl/>
              </w:rPr>
              <w:t>2004</w:t>
            </w:r>
          </w:p>
        </w:tc>
        <w:tc>
          <w:tcPr>
            <w:tcW w:w="702" w:type="dxa"/>
            <w:shd w:val="clear" w:color="auto" w:fill="auto"/>
            <w:vAlign w:val="bottom"/>
          </w:tcPr>
          <w:p w:rsidR="00B625D1" w:rsidRPr="00996DF9" w:rsidRDefault="00B625D1" w:rsidP="00996DF9">
            <w:pPr>
              <w:bidi w:val="0"/>
              <w:spacing w:before="40" w:after="40" w:line="280" w:lineRule="exact"/>
              <w:ind w:right="57"/>
              <w:jc w:val="right"/>
              <w:rPr>
                <w:b/>
                <w:bCs/>
                <w:sz w:val="18"/>
                <w:szCs w:val="26"/>
              </w:rPr>
            </w:pPr>
            <w:r w:rsidRPr="00996DF9">
              <w:rPr>
                <w:b/>
                <w:bCs/>
                <w:sz w:val="18"/>
                <w:szCs w:val="26"/>
                <w:rtl/>
              </w:rPr>
              <w:t>٩٢٦</w:t>
            </w:r>
          </w:p>
        </w:tc>
        <w:tc>
          <w:tcPr>
            <w:tcW w:w="766"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٤٦٣</w:t>
            </w:r>
          </w:p>
        </w:tc>
        <w:tc>
          <w:tcPr>
            <w:tcW w:w="813"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٣</w:t>
            </w:r>
            <w:r w:rsidRPr="00B625D1">
              <w:rPr>
                <w:sz w:val="18"/>
                <w:szCs w:val="26"/>
              </w:rPr>
              <w:t xml:space="preserve"> </w:t>
            </w:r>
            <w:r w:rsidRPr="00B625D1">
              <w:rPr>
                <w:sz w:val="18"/>
                <w:szCs w:val="26"/>
                <w:rtl/>
              </w:rPr>
              <w:t>٢١٨</w:t>
            </w:r>
          </w:p>
        </w:tc>
        <w:tc>
          <w:tcPr>
            <w:tcW w:w="886"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١</w:t>
            </w:r>
            <w:r w:rsidRPr="00B625D1">
              <w:rPr>
                <w:sz w:val="18"/>
                <w:szCs w:val="26"/>
              </w:rPr>
              <w:t xml:space="preserve"> </w:t>
            </w:r>
            <w:r w:rsidRPr="00B625D1">
              <w:rPr>
                <w:sz w:val="18"/>
                <w:szCs w:val="26"/>
                <w:rtl/>
              </w:rPr>
              <w:t>٢٢٩</w:t>
            </w:r>
          </w:p>
        </w:tc>
        <w:tc>
          <w:tcPr>
            <w:tcW w:w="833" w:type="dxa"/>
            <w:shd w:val="clear" w:color="auto" w:fill="auto"/>
            <w:vAlign w:val="bottom"/>
          </w:tcPr>
          <w:p w:rsidR="00B625D1" w:rsidRPr="00B625D1" w:rsidRDefault="00B625D1" w:rsidP="00996DF9">
            <w:pPr>
              <w:bidi w:val="0"/>
              <w:spacing w:before="40" w:after="40" w:line="280" w:lineRule="exact"/>
              <w:ind w:right="57"/>
              <w:jc w:val="right"/>
              <w:rPr>
                <w:b/>
                <w:bCs/>
                <w:sz w:val="18"/>
                <w:szCs w:val="26"/>
              </w:rPr>
            </w:pPr>
            <w:r w:rsidRPr="00B625D1">
              <w:rPr>
                <w:b/>
                <w:bCs/>
                <w:sz w:val="18"/>
                <w:szCs w:val="26"/>
                <w:rtl/>
              </w:rPr>
              <w:t>٦٤</w:t>
            </w:r>
          </w:p>
        </w:tc>
        <w:tc>
          <w:tcPr>
            <w:tcW w:w="889"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٤٢</w:t>
            </w:r>
          </w:p>
        </w:tc>
        <w:tc>
          <w:tcPr>
            <w:tcW w:w="991"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١٧٠</w:t>
            </w:r>
          </w:p>
        </w:tc>
        <w:tc>
          <w:tcPr>
            <w:tcW w:w="868"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٧٥</w:t>
            </w:r>
          </w:p>
        </w:tc>
      </w:tr>
      <w:tr w:rsidR="00B625D1" w:rsidRPr="00B625D1" w:rsidTr="00B625D1">
        <w:trPr>
          <w:trHeight w:val="240"/>
        </w:trPr>
        <w:tc>
          <w:tcPr>
            <w:tcW w:w="622" w:type="dxa"/>
            <w:shd w:val="clear" w:color="auto" w:fill="auto"/>
          </w:tcPr>
          <w:p w:rsidR="00B625D1" w:rsidRPr="00B625D1" w:rsidRDefault="00B625D1" w:rsidP="00996DF9">
            <w:pPr>
              <w:spacing w:before="40" w:after="40" w:line="280" w:lineRule="exact"/>
              <w:ind w:left="57"/>
              <w:rPr>
                <w:sz w:val="18"/>
                <w:szCs w:val="26"/>
                <w:rtl/>
              </w:rPr>
            </w:pPr>
            <w:r w:rsidRPr="00B625D1">
              <w:rPr>
                <w:sz w:val="18"/>
                <w:szCs w:val="26"/>
                <w:rtl/>
              </w:rPr>
              <w:t>2005</w:t>
            </w:r>
          </w:p>
        </w:tc>
        <w:tc>
          <w:tcPr>
            <w:tcW w:w="702" w:type="dxa"/>
            <w:shd w:val="clear" w:color="auto" w:fill="auto"/>
            <w:vAlign w:val="bottom"/>
          </w:tcPr>
          <w:p w:rsidR="00B625D1" w:rsidRPr="00996DF9" w:rsidRDefault="00B625D1" w:rsidP="00996DF9">
            <w:pPr>
              <w:bidi w:val="0"/>
              <w:spacing w:before="40" w:after="40" w:line="280" w:lineRule="exact"/>
              <w:ind w:right="57"/>
              <w:jc w:val="right"/>
              <w:rPr>
                <w:b/>
                <w:bCs/>
                <w:sz w:val="18"/>
                <w:szCs w:val="26"/>
              </w:rPr>
            </w:pPr>
            <w:r w:rsidRPr="00996DF9">
              <w:rPr>
                <w:b/>
                <w:bCs/>
                <w:sz w:val="18"/>
                <w:szCs w:val="26"/>
                <w:rtl/>
              </w:rPr>
              <w:t>٩٢٩</w:t>
            </w:r>
          </w:p>
        </w:tc>
        <w:tc>
          <w:tcPr>
            <w:tcW w:w="766"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٤٧١</w:t>
            </w:r>
          </w:p>
        </w:tc>
        <w:tc>
          <w:tcPr>
            <w:tcW w:w="813"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٣</w:t>
            </w:r>
            <w:r w:rsidRPr="00B625D1">
              <w:rPr>
                <w:sz w:val="18"/>
                <w:szCs w:val="26"/>
              </w:rPr>
              <w:t xml:space="preserve"> </w:t>
            </w:r>
            <w:r w:rsidRPr="00B625D1">
              <w:rPr>
                <w:sz w:val="18"/>
                <w:szCs w:val="26"/>
                <w:rtl/>
              </w:rPr>
              <w:t>١٤٥</w:t>
            </w:r>
          </w:p>
        </w:tc>
        <w:tc>
          <w:tcPr>
            <w:tcW w:w="886"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١</w:t>
            </w:r>
            <w:r w:rsidRPr="00B625D1">
              <w:rPr>
                <w:sz w:val="18"/>
                <w:szCs w:val="26"/>
              </w:rPr>
              <w:t xml:space="preserve"> </w:t>
            </w:r>
            <w:r w:rsidRPr="00B625D1">
              <w:rPr>
                <w:sz w:val="18"/>
                <w:szCs w:val="26"/>
                <w:rtl/>
              </w:rPr>
              <w:t>٢٤٤</w:t>
            </w:r>
          </w:p>
        </w:tc>
        <w:tc>
          <w:tcPr>
            <w:tcW w:w="833" w:type="dxa"/>
            <w:shd w:val="clear" w:color="auto" w:fill="auto"/>
            <w:vAlign w:val="bottom"/>
          </w:tcPr>
          <w:p w:rsidR="00B625D1" w:rsidRPr="00B625D1" w:rsidRDefault="00B625D1" w:rsidP="00996DF9">
            <w:pPr>
              <w:bidi w:val="0"/>
              <w:spacing w:before="40" w:after="40" w:line="280" w:lineRule="exact"/>
              <w:ind w:right="57"/>
              <w:jc w:val="right"/>
              <w:rPr>
                <w:b/>
                <w:bCs/>
                <w:sz w:val="18"/>
                <w:szCs w:val="26"/>
              </w:rPr>
            </w:pPr>
            <w:r w:rsidRPr="00B625D1">
              <w:rPr>
                <w:b/>
                <w:bCs/>
                <w:sz w:val="18"/>
                <w:szCs w:val="26"/>
                <w:rtl/>
              </w:rPr>
              <w:t>٦٥</w:t>
            </w:r>
          </w:p>
        </w:tc>
        <w:tc>
          <w:tcPr>
            <w:tcW w:w="889"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٤٥</w:t>
            </w:r>
          </w:p>
        </w:tc>
        <w:tc>
          <w:tcPr>
            <w:tcW w:w="991"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١٥٦</w:t>
            </w:r>
          </w:p>
        </w:tc>
        <w:tc>
          <w:tcPr>
            <w:tcW w:w="868"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٧٦</w:t>
            </w:r>
          </w:p>
        </w:tc>
      </w:tr>
      <w:tr w:rsidR="00B625D1" w:rsidRPr="00B625D1" w:rsidTr="00B625D1">
        <w:trPr>
          <w:trHeight w:val="240"/>
        </w:trPr>
        <w:tc>
          <w:tcPr>
            <w:tcW w:w="622" w:type="dxa"/>
            <w:shd w:val="clear" w:color="auto" w:fill="auto"/>
          </w:tcPr>
          <w:p w:rsidR="00B625D1" w:rsidRPr="00B625D1" w:rsidRDefault="00B625D1" w:rsidP="00996DF9">
            <w:pPr>
              <w:spacing w:before="40" w:after="40" w:line="280" w:lineRule="exact"/>
              <w:ind w:left="57"/>
              <w:rPr>
                <w:sz w:val="18"/>
                <w:szCs w:val="26"/>
                <w:rtl/>
              </w:rPr>
            </w:pPr>
            <w:r w:rsidRPr="00B625D1">
              <w:rPr>
                <w:sz w:val="18"/>
                <w:szCs w:val="26"/>
                <w:rtl/>
              </w:rPr>
              <w:t>2006</w:t>
            </w:r>
          </w:p>
        </w:tc>
        <w:tc>
          <w:tcPr>
            <w:tcW w:w="702" w:type="dxa"/>
            <w:shd w:val="clear" w:color="auto" w:fill="auto"/>
            <w:vAlign w:val="bottom"/>
          </w:tcPr>
          <w:p w:rsidR="00B625D1" w:rsidRPr="00996DF9" w:rsidRDefault="00B625D1" w:rsidP="00996DF9">
            <w:pPr>
              <w:bidi w:val="0"/>
              <w:spacing w:before="40" w:after="40" w:line="280" w:lineRule="exact"/>
              <w:ind w:right="57"/>
              <w:jc w:val="right"/>
              <w:rPr>
                <w:b/>
                <w:bCs/>
                <w:sz w:val="18"/>
                <w:szCs w:val="26"/>
              </w:rPr>
            </w:pPr>
            <w:r w:rsidRPr="00996DF9">
              <w:rPr>
                <w:b/>
                <w:bCs/>
                <w:sz w:val="18"/>
                <w:szCs w:val="26"/>
                <w:rtl/>
              </w:rPr>
              <w:t>٩٤٣</w:t>
            </w:r>
          </w:p>
        </w:tc>
        <w:tc>
          <w:tcPr>
            <w:tcW w:w="766"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٤٨٧</w:t>
            </w:r>
          </w:p>
        </w:tc>
        <w:tc>
          <w:tcPr>
            <w:tcW w:w="813"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٣</w:t>
            </w:r>
            <w:r w:rsidRPr="00B625D1">
              <w:rPr>
                <w:sz w:val="18"/>
                <w:szCs w:val="26"/>
              </w:rPr>
              <w:t xml:space="preserve"> </w:t>
            </w:r>
            <w:r w:rsidRPr="00B625D1">
              <w:rPr>
                <w:sz w:val="18"/>
                <w:szCs w:val="26"/>
                <w:rtl/>
              </w:rPr>
              <w:t>٠٤٢</w:t>
            </w:r>
          </w:p>
        </w:tc>
        <w:tc>
          <w:tcPr>
            <w:tcW w:w="886"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١</w:t>
            </w:r>
            <w:r w:rsidRPr="00B625D1">
              <w:rPr>
                <w:sz w:val="18"/>
                <w:szCs w:val="26"/>
              </w:rPr>
              <w:t xml:space="preserve"> </w:t>
            </w:r>
            <w:r w:rsidRPr="00B625D1">
              <w:rPr>
                <w:sz w:val="18"/>
                <w:szCs w:val="26"/>
                <w:rtl/>
              </w:rPr>
              <w:t>٢٦١</w:t>
            </w:r>
          </w:p>
        </w:tc>
        <w:tc>
          <w:tcPr>
            <w:tcW w:w="833" w:type="dxa"/>
            <w:shd w:val="clear" w:color="auto" w:fill="auto"/>
            <w:vAlign w:val="bottom"/>
          </w:tcPr>
          <w:p w:rsidR="00B625D1" w:rsidRPr="00B625D1" w:rsidRDefault="00B625D1" w:rsidP="00996DF9">
            <w:pPr>
              <w:bidi w:val="0"/>
              <w:spacing w:before="40" w:after="40" w:line="280" w:lineRule="exact"/>
              <w:ind w:right="57"/>
              <w:jc w:val="right"/>
              <w:rPr>
                <w:b/>
                <w:bCs/>
                <w:sz w:val="18"/>
                <w:szCs w:val="26"/>
              </w:rPr>
            </w:pPr>
            <w:r w:rsidRPr="00B625D1">
              <w:rPr>
                <w:b/>
                <w:bCs/>
                <w:sz w:val="18"/>
                <w:szCs w:val="26"/>
                <w:rtl/>
              </w:rPr>
              <w:t>٦٨</w:t>
            </w:r>
          </w:p>
        </w:tc>
        <w:tc>
          <w:tcPr>
            <w:tcW w:w="889"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٤٨</w:t>
            </w:r>
          </w:p>
        </w:tc>
        <w:tc>
          <w:tcPr>
            <w:tcW w:w="991"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١٤٨</w:t>
            </w:r>
          </w:p>
        </w:tc>
        <w:tc>
          <w:tcPr>
            <w:tcW w:w="868"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٨١</w:t>
            </w:r>
          </w:p>
        </w:tc>
      </w:tr>
      <w:tr w:rsidR="00B625D1" w:rsidRPr="00B625D1" w:rsidTr="00B625D1">
        <w:trPr>
          <w:trHeight w:val="240"/>
        </w:trPr>
        <w:tc>
          <w:tcPr>
            <w:tcW w:w="622" w:type="dxa"/>
            <w:shd w:val="clear" w:color="auto" w:fill="auto"/>
          </w:tcPr>
          <w:p w:rsidR="00B625D1" w:rsidRPr="00B625D1" w:rsidRDefault="00B625D1" w:rsidP="00996DF9">
            <w:pPr>
              <w:spacing w:before="40" w:after="40" w:line="280" w:lineRule="exact"/>
              <w:ind w:left="57"/>
              <w:rPr>
                <w:sz w:val="18"/>
                <w:szCs w:val="26"/>
                <w:rtl/>
              </w:rPr>
            </w:pPr>
            <w:r w:rsidRPr="00B625D1">
              <w:rPr>
                <w:sz w:val="18"/>
                <w:szCs w:val="26"/>
                <w:rtl/>
              </w:rPr>
              <w:t>2007</w:t>
            </w:r>
          </w:p>
        </w:tc>
        <w:tc>
          <w:tcPr>
            <w:tcW w:w="702" w:type="dxa"/>
            <w:shd w:val="clear" w:color="auto" w:fill="auto"/>
            <w:vAlign w:val="bottom"/>
          </w:tcPr>
          <w:p w:rsidR="00B625D1" w:rsidRPr="00996DF9" w:rsidRDefault="00B625D1" w:rsidP="00996DF9">
            <w:pPr>
              <w:bidi w:val="0"/>
              <w:spacing w:before="40" w:after="40" w:line="280" w:lineRule="exact"/>
              <w:ind w:right="57"/>
              <w:jc w:val="right"/>
              <w:rPr>
                <w:b/>
                <w:bCs/>
                <w:sz w:val="18"/>
                <w:szCs w:val="26"/>
              </w:rPr>
            </w:pPr>
            <w:r w:rsidRPr="00996DF9">
              <w:rPr>
                <w:b/>
                <w:bCs/>
                <w:sz w:val="18"/>
                <w:szCs w:val="26"/>
                <w:rtl/>
              </w:rPr>
              <w:t>٩٥٥</w:t>
            </w:r>
          </w:p>
        </w:tc>
        <w:tc>
          <w:tcPr>
            <w:tcW w:w="766"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٤٨١</w:t>
            </w:r>
          </w:p>
        </w:tc>
        <w:tc>
          <w:tcPr>
            <w:tcW w:w="813"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٣</w:t>
            </w:r>
            <w:r w:rsidRPr="00B625D1">
              <w:rPr>
                <w:sz w:val="18"/>
                <w:szCs w:val="26"/>
              </w:rPr>
              <w:t xml:space="preserve"> </w:t>
            </w:r>
            <w:r w:rsidRPr="00B625D1">
              <w:rPr>
                <w:sz w:val="18"/>
                <w:szCs w:val="26"/>
                <w:rtl/>
              </w:rPr>
              <w:t>١٣٨</w:t>
            </w:r>
          </w:p>
        </w:tc>
        <w:tc>
          <w:tcPr>
            <w:tcW w:w="886"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١</w:t>
            </w:r>
            <w:r w:rsidRPr="00B625D1">
              <w:rPr>
                <w:sz w:val="18"/>
                <w:szCs w:val="26"/>
              </w:rPr>
              <w:t xml:space="preserve"> </w:t>
            </w:r>
            <w:r w:rsidRPr="00B625D1">
              <w:rPr>
                <w:sz w:val="18"/>
                <w:szCs w:val="26"/>
                <w:rtl/>
              </w:rPr>
              <w:t>٢٥٩</w:t>
            </w:r>
          </w:p>
        </w:tc>
        <w:tc>
          <w:tcPr>
            <w:tcW w:w="833" w:type="dxa"/>
            <w:shd w:val="clear" w:color="auto" w:fill="auto"/>
            <w:vAlign w:val="bottom"/>
          </w:tcPr>
          <w:p w:rsidR="00B625D1" w:rsidRPr="00B625D1" w:rsidRDefault="00B625D1" w:rsidP="00996DF9">
            <w:pPr>
              <w:bidi w:val="0"/>
              <w:spacing w:before="40" w:after="40" w:line="280" w:lineRule="exact"/>
              <w:ind w:right="57"/>
              <w:jc w:val="right"/>
              <w:rPr>
                <w:b/>
                <w:bCs/>
                <w:sz w:val="18"/>
                <w:szCs w:val="26"/>
              </w:rPr>
            </w:pPr>
            <w:r w:rsidRPr="00B625D1">
              <w:rPr>
                <w:b/>
                <w:bCs/>
                <w:sz w:val="18"/>
                <w:szCs w:val="26"/>
                <w:rtl/>
              </w:rPr>
              <w:t>٦٩</w:t>
            </w:r>
          </w:p>
        </w:tc>
        <w:tc>
          <w:tcPr>
            <w:tcW w:w="889"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٥٠</w:t>
            </w:r>
          </w:p>
        </w:tc>
        <w:tc>
          <w:tcPr>
            <w:tcW w:w="991"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١٥٠</w:t>
            </w:r>
          </w:p>
        </w:tc>
        <w:tc>
          <w:tcPr>
            <w:tcW w:w="868"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٧٩</w:t>
            </w:r>
          </w:p>
        </w:tc>
      </w:tr>
      <w:tr w:rsidR="00B625D1" w:rsidRPr="00B625D1" w:rsidTr="00B625D1">
        <w:trPr>
          <w:trHeight w:val="240"/>
        </w:trPr>
        <w:tc>
          <w:tcPr>
            <w:tcW w:w="622" w:type="dxa"/>
            <w:shd w:val="clear" w:color="auto" w:fill="auto"/>
          </w:tcPr>
          <w:p w:rsidR="00B625D1" w:rsidRPr="00B625D1" w:rsidRDefault="00B625D1" w:rsidP="00996DF9">
            <w:pPr>
              <w:spacing w:before="40" w:after="40" w:line="280" w:lineRule="exact"/>
              <w:ind w:left="57"/>
              <w:rPr>
                <w:sz w:val="18"/>
                <w:szCs w:val="26"/>
                <w:rtl/>
              </w:rPr>
            </w:pPr>
            <w:r w:rsidRPr="00B625D1">
              <w:rPr>
                <w:sz w:val="18"/>
                <w:szCs w:val="26"/>
                <w:rtl/>
              </w:rPr>
              <w:t>2008</w:t>
            </w:r>
          </w:p>
        </w:tc>
        <w:tc>
          <w:tcPr>
            <w:tcW w:w="702" w:type="dxa"/>
            <w:shd w:val="clear" w:color="auto" w:fill="auto"/>
            <w:vAlign w:val="bottom"/>
          </w:tcPr>
          <w:p w:rsidR="00B625D1" w:rsidRPr="00996DF9" w:rsidRDefault="00B625D1" w:rsidP="00996DF9">
            <w:pPr>
              <w:bidi w:val="0"/>
              <w:spacing w:before="40" w:after="40" w:line="280" w:lineRule="exact"/>
              <w:ind w:right="57"/>
              <w:jc w:val="right"/>
              <w:rPr>
                <w:b/>
                <w:bCs/>
                <w:sz w:val="18"/>
                <w:szCs w:val="26"/>
              </w:rPr>
            </w:pPr>
            <w:r w:rsidRPr="00996DF9">
              <w:rPr>
                <w:b/>
                <w:bCs/>
                <w:sz w:val="18"/>
                <w:szCs w:val="26"/>
                <w:rtl/>
              </w:rPr>
              <w:t>٩٥٢</w:t>
            </w:r>
          </w:p>
        </w:tc>
        <w:tc>
          <w:tcPr>
            <w:tcW w:w="766"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٤٨٧</w:t>
            </w:r>
          </w:p>
        </w:tc>
        <w:tc>
          <w:tcPr>
            <w:tcW w:w="813"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٣</w:t>
            </w:r>
            <w:r w:rsidRPr="00B625D1">
              <w:rPr>
                <w:sz w:val="18"/>
                <w:szCs w:val="26"/>
              </w:rPr>
              <w:t xml:space="preserve"> </w:t>
            </w:r>
            <w:r w:rsidRPr="00B625D1">
              <w:rPr>
                <w:sz w:val="18"/>
                <w:szCs w:val="26"/>
                <w:rtl/>
              </w:rPr>
              <w:t>١٦١</w:t>
            </w:r>
          </w:p>
        </w:tc>
        <w:tc>
          <w:tcPr>
            <w:tcW w:w="886" w:type="dxa"/>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١</w:t>
            </w:r>
            <w:r w:rsidRPr="00B625D1">
              <w:rPr>
                <w:sz w:val="18"/>
                <w:szCs w:val="26"/>
              </w:rPr>
              <w:t xml:space="preserve"> </w:t>
            </w:r>
            <w:r w:rsidRPr="00B625D1">
              <w:rPr>
                <w:sz w:val="18"/>
                <w:szCs w:val="26"/>
                <w:rtl/>
              </w:rPr>
              <w:t>٢٠٠</w:t>
            </w:r>
          </w:p>
        </w:tc>
        <w:tc>
          <w:tcPr>
            <w:tcW w:w="833" w:type="dxa"/>
            <w:shd w:val="clear" w:color="auto" w:fill="auto"/>
            <w:vAlign w:val="bottom"/>
          </w:tcPr>
          <w:p w:rsidR="00B625D1" w:rsidRPr="00B625D1" w:rsidRDefault="00B625D1" w:rsidP="00996DF9">
            <w:pPr>
              <w:bidi w:val="0"/>
              <w:spacing w:before="40" w:after="40" w:line="280" w:lineRule="exact"/>
              <w:ind w:right="57"/>
              <w:jc w:val="right"/>
              <w:rPr>
                <w:b/>
                <w:bCs/>
                <w:sz w:val="18"/>
                <w:szCs w:val="26"/>
              </w:rPr>
            </w:pPr>
            <w:r w:rsidRPr="00B625D1">
              <w:rPr>
                <w:b/>
                <w:bCs/>
                <w:sz w:val="18"/>
                <w:szCs w:val="26"/>
                <w:rtl/>
              </w:rPr>
              <w:t>٦٨</w:t>
            </w:r>
          </w:p>
        </w:tc>
        <w:tc>
          <w:tcPr>
            <w:tcW w:w="889"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٥٠</w:t>
            </w:r>
          </w:p>
        </w:tc>
        <w:tc>
          <w:tcPr>
            <w:tcW w:w="991"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١٤٩</w:t>
            </w:r>
          </w:p>
        </w:tc>
        <w:tc>
          <w:tcPr>
            <w:tcW w:w="868" w:type="dxa"/>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٧٥</w:t>
            </w:r>
          </w:p>
        </w:tc>
      </w:tr>
      <w:tr w:rsidR="00B625D1" w:rsidRPr="00B625D1" w:rsidTr="00B625D1">
        <w:trPr>
          <w:trHeight w:val="240"/>
        </w:trPr>
        <w:tc>
          <w:tcPr>
            <w:tcW w:w="622" w:type="dxa"/>
            <w:tcBorders>
              <w:bottom w:val="single" w:sz="12" w:space="0" w:color="auto"/>
            </w:tcBorders>
            <w:shd w:val="clear" w:color="auto" w:fill="auto"/>
          </w:tcPr>
          <w:p w:rsidR="00B625D1" w:rsidRPr="00B625D1" w:rsidRDefault="00B625D1" w:rsidP="00996DF9">
            <w:pPr>
              <w:spacing w:before="40" w:after="40" w:line="280" w:lineRule="exact"/>
              <w:ind w:left="57"/>
              <w:rPr>
                <w:sz w:val="18"/>
                <w:szCs w:val="26"/>
                <w:rtl/>
              </w:rPr>
            </w:pPr>
            <w:r w:rsidRPr="00B625D1">
              <w:rPr>
                <w:sz w:val="18"/>
                <w:szCs w:val="26"/>
                <w:rtl/>
              </w:rPr>
              <w:t>2009</w:t>
            </w:r>
          </w:p>
        </w:tc>
        <w:tc>
          <w:tcPr>
            <w:tcW w:w="702" w:type="dxa"/>
            <w:tcBorders>
              <w:bottom w:val="single" w:sz="12" w:space="0" w:color="auto"/>
            </w:tcBorders>
            <w:shd w:val="clear" w:color="auto" w:fill="auto"/>
            <w:vAlign w:val="bottom"/>
          </w:tcPr>
          <w:p w:rsidR="00B625D1" w:rsidRPr="00996DF9" w:rsidRDefault="00B625D1" w:rsidP="00996DF9">
            <w:pPr>
              <w:bidi w:val="0"/>
              <w:spacing w:before="40" w:after="40" w:line="280" w:lineRule="exact"/>
              <w:ind w:right="57"/>
              <w:jc w:val="right"/>
              <w:rPr>
                <w:b/>
                <w:bCs/>
                <w:sz w:val="18"/>
                <w:szCs w:val="26"/>
              </w:rPr>
            </w:pPr>
            <w:r w:rsidRPr="00996DF9">
              <w:rPr>
                <w:b/>
                <w:bCs/>
                <w:sz w:val="18"/>
                <w:szCs w:val="26"/>
                <w:rtl/>
              </w:rPr>
              <w:t>٩٤٩</w:t>
            </w:r>
          </w:p>
        </w:tc>
        <w:tc>
          <w:tcPr>
            <w:tcW w:w="766" w:type="dxa"/>
            <w:tcBorders>
              <w:bottom w:val="single" w:sz="12" w:space="0" w:color="auto"/>
            </w:tcBorders>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٤٨٧</w:t>
            </w:r>
          </w:p>
        </w:tc>
        <w:tc>
          <w:tcPr>
            <w:tcW w:w="813" w:type="dxa"/>
            <w:tcBorders>
              <w:bottom w:val="single" w:sz="12" w:space="0" w:color="auto"/>
            </w:tcBorders>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٣</w:t>
            </w:r>
            <w:r w:rsidRPr="00B625D1">
              <w:rPr>
                <w:sz w:val="18"/>
                <w:szCs w:val="26"/>
              </w:rPr>
              <w:t xml:space="preserve"> </w:t>
            </w:r>
            <w:r w:rsidRPr="00B625D1">
              <w:rPr>
                <w:sz w:val="18"/>
                <w:szCs w:val="26"/>
                <w:rtl/>
              </w:rPr>
              <w:t>١١٩</w:t>
            </w:r>
          </w:p>
        </w:tc>
        <w:tc>
          <w:tcPr>
            <w:tcW w:w="886" w:type="dxa"/>
            <w:tcBorders>
              <w:bottom w:val="single" w:sz="12" w:space="0" w:color="auto"/>
            </w:tcBorders>
            <w:shd w:val="clear" w:color="auto" w:fill="auto"/>
            <w:vAlign w:val="bottom"/>
          </w:tcPr>
          <w:p w:rsidR="00B625D1" w:rsidRPr="00B625D1" w:rsidRDefault="00B625D1" w:rsidP="00996DF9">
            <w:pPr>
              <w:bidi w:val="0"/>
              <w:spacing w:before="40" w:after="40" w:line="280" w:lineRule="exact"/>
              <w:ind w:right="57"/>
              <w:jc w:val="right"/>
              <w:rPr>
                <w:sz w:val="18"/>
                <w:szCs w:val="26"/>
              </w:rPr>
            </w:pPr>
            <w:r w:rsidRPr="00B625D1">
              <w:rPr>
                <w:sz w:val="18"/>
                <w:szCs w:val="26"/>
                <w:rtl/>
              </w:rPr>
              <w:t>١</w:t>
            </w:r>
            <w:r w:rsidRPr="00B625D1">
              <w:rPr>
                <w:sz w:val="18"/>
                <w:szCs w:val="26"/>
              </w:rPr>
              <w:t xml:space="preserve"> </w:t>
            </w:r>
            <w:r w:rsidRPr="00B625D1">
              <w:rPr>
                <w:sz w:val="18"/>
                <w:szCs w:val="26"/>
                <w:rtl/>
              </w:rPr>
              <w:t>١٩٣</w:t>
            </w:r>
          </w:p>
        </w:tc>
        <w:tc>
          <w:tcPr>
            <w:tcW w:w="833" w:type="dxa"/>
            <w:tcBorders>
              <w:bottom w:val="single" w:sz="12" w:space="0" w:color="auto"/>
            </w:tcBorders>
            <w:shd w:val="clear" w:color="auto" w:fill="auto"/>
            <w:vAlign w:val="bottom"/>
          </w:tcPr>
          <w:p w:rsidR="00B625D1" w:rsidRPr="00B625D1" w:rsidRDefault="00B625D1" w:rsidP="00996DF9">
            <w:pPr>
              <w:bidi w:val="0"/>
              <w:spacing w:before="40" w:after="40" w:line="280" w:lineRule="exact"/>
              <w:ind w:right="57"/>
              <w:jc w:val="right"/>
              <w:rPr>
                <w:b/>
                <w:bCs/>
                <w:sz w:val="18"/>
                <w:szCs w:val="26"/>
              </w:rPr>
            </w:pPr>
            <w:r w:rsidRPr="00B625D1">
              <w:rPr>
                <w:b/>
                <w:bCs/>
                <w:sz w:val="18"/>
                <w:szCs w:val="26"/>
                <w:rtl/>
              </w:rPr>
              <w:t>٦٧</w:t>
            </w:r>
          </w:p>
        </w:tc>
        <w:tc>
          <w:tcPr>
            <w:tcW w:w="889" w:type="dxa"/>
            <w:tcBorders>
              <w:bottom w:val="single" w:sz="12" w:space="0" w:color="auto"/>
            </w:tcBorders>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٥٠</w:t>
            </w:r>
          </w:p>
        </w:tc>
        <w:tc>
          <w:tcPr>
            <w:tcW w:w="991" w:type="dxa"/>
            <w:tcBorders>
              <w:bottom w:val="single" w:sz="12" w:space="0" w:color="auto"/>
            </w:tcBorders>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١٤٢</w:t>
            </w:r>
          </w:p>
        </w:tc>
        <w:tc>
          <w:tcPr>
            <w:tcW w:w="868" w:type="dxa"/>
            <w:tcBorders>
              <w:bottom w:val="single" w:sz="12" w:space="0" w:color="auto"/>
            </w:tcBorders>
            <w:shd w:val="clear" w:color="auto" w:fill="auto"/>
            <w:vAlign w:val="bottom"/>
          </w:tcPr>
          <w:p w:rsidR="00B625D1" w:rsidRPr="00B625D1" w:rsidRDefault="00B625D1" w:rsidP="00996DF9">
            <w:pPr>
              <w:bidi w:val="0"/>
              <w:spacing w:before="40" w:after="40" w:line="280" w:lineRule="exact"/>
              <w:ind w:right="57"/>
              <w:jc w:val="right"/>
              <w:rPr>
                <w:b/>
                <w:sz w:val="18"/>
                <w:szCs w:val="26"/>
              </w:rPr>
            </w:pPr>
            <w:r w:rsidRPr="00B625D1">
              <w:rPr>
                <w:b/>
                <w:sz w:val="18"/>
                <w:szCs w:val="26"/>
                <w:rtl/>
              </w:rPr>
              <w:t>٧٤</w:t>
            </w:r>
          </w:p>
        </w:tc>
      </w:tr>
    </w:tbl>
    <w:p w:rsidR="00222407" w:rsidRPr="007D27BC" w:rsidRDefault="00222407" w:rsidP="00781BD9">
      <w:pPr>
        <w:pStyle w:val="SingleTxtG"/>
        <w:bidi/>
        <w:spacing w:before="120" w:after="60" w:line="300" w:lineRule="exact"/>
        <w:ind w:left="2024" w:hanging="856"/>
        <w:rPr>
          <w:rFonts w:hint="cs"/>
          <w:sz w:val="18"/>
          <w:szCs w:val="26"/>
          <w:rtl/>
          <w:lang w:val="en-US"/>
        </w:rPr>
      </w:pPr>
      <w:r w:rsidRPr="007D27BC">
        <w:rPr>
          <w:rFonts w:hint="cs"/>
          <w:i/>
          <w:iCs/>
          <w:sz w:val="18"/>
          <w:szCs w:val="26"/>
          <w:rtl/>
          <w:lang w:val="en-US"/>
        </w:rPr>
        <w:t>ملاحظة</w:t>
      </w:r>
      <w:r w:rsidRPr="007D27BC">
        <w:rPr>
          <w:rFonts w:hint="cs"/>
          <w:sz w:val="18"/>
          <w:szCs w:val="26"/>
          <w:rtl/>
          <w:lang w:val="en-US"/>
        </w:rPr>
        <w:t>:</w:t>
      </w:r>
      <w:r w:rsidR="00B625D1" w:rsidRPr="007D27BC">
        <w:rPr>
          <w:rFonts w:hint="cs"/>
          <w:sz w:val="18"/>
          <w:szCs w:val="26"/>
          <w:rtl/>
          <w:lang w:val="en-US"/>
        </w:rPr>
        <w:tab/>
      </w:r>
      <w:r w:rsidRPr="007D27BC">
        <w:rPr>
          <w:rFonts w:hint="cs"/>
          <w:sz w:val="18"/>
          <w:szCs w:val="26"/>
          <w:rtl/>
          <w:lang w:val="en-US"/>
        </w:rPr>
        <w:t>استنادا</w:t>
      </w:r>
      <w:r w:rsidR="00781BD9">
        <w:rPr>
          <w:rFonts w:hint="cs"/>
          <w:sz w:val="18"/>
          <w:szCs w:val="26"/>
          <w:rtl/>
          <w:lang w:val="en-US"/>
        </w:rPr>
        <w:t>ً</w:t>
      </w:r>
      <w:r w:rsidRPr="007D27BC">
        <w:rPr>
          <w:rFonts w:hint="cs"/>
          <w:sz w:val="18"/>
          <w:szCs w:val="26"/>
          <w:rtl/>
          <w:lang w:val="en-US"/>
        </w:rPr>
        <w:t xml:space="preserve"> إلى السجناء المحكوم عليهم بأزيد من سنة. ترد المعدلات لكل 000 100 مقيم بالولايات المتحدة في 1 كانون الثاني/يناير في كل إشارة إلى فئة من النزلاء. وتشمل جميع التقديرات الأشخاص دون 18 سنة. </w:t>
      </w:r>
      <w:r w:rsidR="00BC1596" w:rsidRPr="007D27BC">
        <w:rPr>
          <w:rFonts w:hint="cs"/>
          <w:sz w:val="18"/>
          <w:szCs w:val="26"/>
          <w:rtl/>
          <w:lang w:val="en-US"/>
        </w:rPr>
        <w:t>انظر</w:t>
      </w:r>
      <w:r w:rsidRPr="007D27BC">
        <w:rPr>
          <w:rFonts w:hint="cs"/>
          <w:sz w:val="18"/>
          <w:szCs w:val="26"/>
          <w:rtl/>
          <w:lang w:val="en-US"/>
        </w:rPr>
        <w:t xml:space="preserve"> </w:t>
      </w:r>
      <w:r w:rsidRPr="007D27BC">
        <w:rPr>
          <w:rFonts w:hint="cs"/>
          <w:i/>
          <w:iCs/>
          <w:sz w:val="18"/>
          <w:szCs w:val="26"/>
          <w:rtl/>
          <w:lang w:val="en-US"/>
        </w:rPr>
        <w:t>منهجية</w:t>
      </w:r>
      <w:r w:rsidRPr="007D27BC">
        <w:rPr>
          <w:rFonts w:hint="cs"/>
          <w:sz w:val="18"/>
          <w:szCs w:val="26"/>
          <w:rtl/>
          <w:lang w:val="en-US"/>
        </w:rPr>
        <w:t xml:space="preserve"> أسلوب التقدير.</w:t>
      </w:r>
    </w:p>
    <w:p w:rsidR="007D27BC" w:rsidRDefault="007D27BC" w:rsidP="007D27BC">
      <w:pPr>
        <w:pStyle w:val="SingleTxtG"/>
        <w:bidi/>
        <w:spacing w:after="60" w:line="300" w:lineRule="exact"/>
        <w:ind w:left="2024" w:hanging="505"/>
        <w:rPr>
          <w:rFonts w:hint="cs"/>
          <w:sz w:val="18"/>
          <w:szCs w:val="26"/>
          <w:rtl/>
          <w:lang w:val="en-US"/>
        </w:rPr>
      </w:pPr>
      <w:r>
        <w:rPr>
          <w:rFonts w:hint="cs"/>
          <w:sz w:val="18"/>
          <w:szCs w:val="26"/>
          <w:rtl/>
          <w:lang w:val="en-US"/>
        </w:rPr>
        <w:t>(أ)</w:t>
      </w:r>
      <w:r>
        <w:rPr>
          <w:rFonts w:hint="cs"/>
          <w:sz w:val="18"/>
          <w:szCs w:val="26"/>
          <w:rtl/>
          <w:lang w:val="en-US"/>
        </w:rPr>
        <w:tab/>
      </w:r>
      <w:r w:rsidR="00222407" w:rsidRPr="007D27BC">
        <w:rPr>
          <w:rFonts w:hint="cs"/>
          <w:sz w:val="18"/>
          <w:szCs w:val="26"/>
          <w:rtl/>
          <w:lang w:val="en-US"/>
        </w:rPr>
        <w:t xml:space="preserve">يشمل الهنود الأمريكيين، والمنحدرين من ألاسكا، والآسيويين، والمنحدرين من هاواي، وجزر المحيط الهادئ الأخرى، والأشخاص المنتمين إلى عرق واحد أو أكثر. </w:t>
      </w:r>
    </w:p>
    <w:p w:rsidR="00222407" w:rsidRPr="007D27BC" w:rsidRDefault="007D27BC" w:rsidP="007D27BC">
      <w:pPr>
        <w:pStyle w:val="SingleTxtG"/>
        <w:bidi/>
        <w:spacing w:after="240" w:line="300" w:lineRule="exact"/>
        <w:ind w:left="2025" w:hanging="505"/>
        <w:rPr>
          <w:rFonts w:hint="cs"/>
          <w:sz w:val="18"/>
          <w:szCs w:val="26"/>
          <w:rtl/>
          <w:lang w:val="en-US"/>
        </w:rPr>
      </w:pPr>
      <w:r>
        <w:rPr>
          <w:rFonts w:hint="cs"/>
          <w:sz w:val="18"/>
          <w:szCs w:val="26"/>
          <w:rtl/>
          <w:lang w:val="en-US"/>
        </w:rPr>
        <w:t>(ب)</w:t>
      </w:r>
      <w:r>
        <w:rPr>
          <w:rFonts w:hint="cs"/>
          <w:sz w:val="18"/>
          <w:szCs w:val="26"/>
          <w:rtl/>
          <w:lang w:val="en-US"/>
        </w:rPr>
        <w:tab/>
      </w:r>
      <w:r w:rsidR="00222407" w:rsidRPr="007D27BC">
        <w:rPr>
          <w:rFonts w:hint="cs"/>
          <w:sz w:val="18"/>
          <w:szCs w:val="26"/>
          <w:rtl/>
          <w:lang w:val="en-US"/>
        </w:rPr>
        <w:t xml:space="preserve">يستثني الأشخاص ذوي الأصول الهسبانية أو اللاتينية. المصدر: </w:t>
      </w:r>
      <w:r w:rsidR="00222407" w:rsidRPr="007D27BC">
        <w:rPr>
          <w:sz w:val="18"/>
          <w:szCs w:val="26"/>
          <w:lang w:val="en-US"/>
        </w:rPr>
        <w:t xml:space="preserve">Bureau of Justice Statistics, </w:t>
      </w:r>
      <w:r w:rsidR="009B2EE1" w:rsidRPr="007D27BC">
        <w:rPr>
          <w:sz w:val="18"/>
          <w:szCs w:val="26"/>
          <w:lang w:val="en-US"/>
        </w:rPr>
        <w:t>"</w:t>
      </w:r>
      <w:r w:rsidR="00222407" w:rsidRPr="007D27BC">
        <w:rPr>
          <w:sz w:val="18"/>
          <w:szCs w:val="26"/>
          <w:lang w:val="en-US"/>
        </w:rPr>
        <w:t>Prisoners in 2009,” December 21, 2010, http://bjs.gov</w:t>
      </w:r>
      <w:r w:rsidR="00222407" w:rsidRPr="007D27BC">
        <w:rPr>
          <w:rFonts w:hint="cs"/>
          <w:sz w:val="18"/>
          <w:szCs w:val="26"/>
          <w:rtl/>
          <w:lang w:val="en-US"/>
        </w:rPr>
        <w:t>.</w:t>
      </w:r>
    </w:p>
    <w:p w:rsidR="00222407" w:rsidRPr="00781BD9" w:rsidRDefault="00222407" w:rsidP="00996DF9">
      <w:pPr>
        <w:pStyle w:val="SingleTxtGA"/>
        <w:spacing w:line="370" w:lineRule="exact"/>
        <w:rPr>
          <w:rFonts w:hint="cs"/>
          <w:rtl/>
        </w:rPr>
      </w:pPr>
      <w:r w:rsidRPr="00781BD9">
        <w:rPr>
          <w:rFonts w:hint="cs"/>
          <w:spacing w:val="-2"/>
          <w:rtl/>
        </w:rPr>
        <w:t>101-</w:t>
      </w:r>
      <w:r w:rsidRPr="00781BD9">
        <w:rPr>
          <w:rFonts w:hint="cs"/>
          <w:spacing w:val="-2"/>
          <w:rtl/>
        </w:rPr>
        <w:tab/>
      </w:r>
      <w:r w:rsidRPr="00781BD9">
        <w:rPr>
          <w:rFonts w:hint="cs"/>
          <w:i/>
          <w:iCs/>
          <w:spacing w:val="-2"/>
          <w:rtl/>
        </w:rPr>
        <w:t>عقوبة الإعدام</w:t>
      </w:r>
      <w:r w:rsidRPr="00781BD9">
        <w:rPr>
          <w:rFonts w:hint="cs"/>
          <w:spacing w:val="-2"/>
          <w:rtl/>
        </w:rPr>
        <w:t xml:space="preserve">. في 2011، لا توجد عقوبة الإعدام بصفتها عقوبة تفرضها الحكومة الاتحادية و34 ولاية على ارتكاب جرائم القتل أو الجناية المفضية إلى القتل، عموماً إلا عند وجود ظروف تشديد عند ارتكاب الجريمة. وفي السنوات الأخيرة قلصت المحكمة العليا فئات الجرائم التي قد تخضع دستوريا إلى فرض عقوبة الإعدام. وتحديداً، لا يجوز فرض عقوبة الإعدام لاغتصاب طفل إذا لم تؤد الجريمة إلى موت الطفل، ولم يكن القصد منها أن تؤدي إلى ذلك، كما في </w:t>
      </w:r>
      <w:r w:rsidRPr="00781BD9">
        <w:rPr>
          <w:rFonts w:hint="cs"/>
          <w:i/>
          <w:iCs/>
          <w:spacing w:val="-2"/>
          <w:rtl/>
        </w:rPr>
        <w:t>قضية كنيدي ضد لويزيانا</w:t>
      </w:r>
      <w:r w:rsidRPr="00781BD9">
        <w:rPr>
          <w:rFonts w:hint="cs"/>
          <w:spacing w:val="-2"/>
          <w:rtl/>
        </w:rPr>
        <w:t xml:space="preserve"> (</w:t>
      </w:r>
      <w:r w:rsidRPr="00781BD9">
        <w:rPr>
          <w:i/>
          <w:spacing w:val="-2"/>
        </w:rPr>
        <w:t>Kennedy v. Louisiana</w:t>
      </w:r>
      <w:r w:rsidRPr="00781BD9">
        <w:rPr>
          <w:spacing w:val="-2"/>
        </w:rPr>
        <w:t>, 554 U.S. 407 (2008)</w:t>
      </w:r>
      <w:r w:rsidRPr="00781BD9">
        <w:rPr>
          <w:rFonts w:hint="cs"/>
          <w:spacing w:val="-2"/>
          <w:rtl/>
        </w:rPr>
        <w:t xml:space="preserve">)؛ ولا يجوز فرضها على الأشخاص الذين كانوا دون سن الثامنة عشرة عند ارتكاب جرائمهم المعاقب عليها بالإعدام، كما في </w:t>
      </w:r>
      <w:r w:rsidRPr="00781BD9">
        <w:rPr>
          <w:rFonts w:hint="cs"/>
          <w:i/>
          <w:iCs/>
          <w:spacing w:val="-2"/>
          <w:rtl/>
        </w:rPr>
        <w:t>قضية روبر ضد سيمونز</w:t>
      </w:r>
      <w:r w:rsidRPr="00781BD9">
        <w:rPr>
          <w:rFonts w:hint="cs"/>
          <w:spacing w:val="-2"/>
          <w:rtl/>
        </w:rPr>
        <w:t xml:space="preserve"> (</w:t>
      </w:r>
      <w:r w:rsidRPr="00781BD9">
        <w:rPr>
          <w:i/>
          <w:spacing w:val="-2"/>
        </w:rPr>
        <w:t>Roper v. Simmons</w:t>
      </w:r>
      <w:r w:rsidRPr="00781BD9">
        <w:rPr>
          <w:spacing w:val="-2"/>
        </w:rPr>
        <w:t>, 543 U.S. 551 (2005)</w:t>
      </w:r>
      <w:r w:rsidRPr="00781BD9">
        <w:rPr>
          <w:rFonts w:hint="cs"/>
          <w:spacing w:val="-2"/>
          <w:rtl/>
        </w:rPr>
        <w:t>)؛ أو على الأفراد ذوي الإعاقات الفكرية (الذين تشير إليهم المحكمة بعبارة الأفراد</w:t>
      </w:r>
      <w:r w:rsidRPr="00781BD9">
        <w:rPr>
          <w:rFonts w:hint="cs"/>
          <w:rtl/>
        </w:rPr>
        <w:t xml:space="preserve"> ذوي الإعاقات الفكرية)، كما في </w:t>
      </w:r>
      <w:r w:rsidRPr="00781BD9">
        <w:rPr>
          <w:rFonts w:hint="cs"/>
          <w:i/>
          <w:iCs/>
          <w:rtl/>
        </w:rPr>
        <w:t>قضية أتكينز ضد فيرجينيا</w:t>
      </w:r>
      <w:r w:rsidRPr="00781BD9">
        <w:rPr>
          <w:rFonts w:hint="cs"/>
          <w:rtl/>
        </w:rPr>
        <w:t xml:space="preserve"> (</w:t>
      </w:r>
      <w:r w:rsidRPr="00781BD9">
        <w:rPr>
          <w:i/>
        </w:rPr>
        <w:t>Atkins v. Virginia</w:t>
      </w:r>
      <w:r w:rsidRPr="00781BD9">
        <w:t>, 536 U.S. 304 (2002)</w:t>
      </w:r>
      <w:r w:rsidRPr="00781BD9">
        <w:rPr>
          <w:rFonts w:hint="cs"/>
          <w:rtl/>
        </w:rPr>
        <w:t>).</w:t>
      </w:r>
    </w:p>
    <w:p w:rsidR="00222407" w:rsidRPr="00781BD9" w:rsidRDefault="00222407" w:rsidP="00781BD9">
      <w:pPr>
        <w:pStyle w:val="SingleTxtGA"/>
        <w:rPr>
          <w:rFonts w:hint="cs"/>
          <w:rtl/>
        </w:rPr>
      </w:pPr>
      <w:r w:rsidRPr="00781BD9">
        <w:rPr>
          <w:rFonts w:hint="cs"/>
          <w:rtl/>
        </w:rPr>
        <w:t>102-</w:t>
      </w:r>
      <w:r w:rsidRPr="00781BD9">
        <w:rPr>
          <w:rFonts w:hint="cs"/>
          <w:rtl/>
        </w:rPr>
        <w:tab/>
        <w:t xml:space="preserve">وتنطبق إجراءات حمائية مشددة في حالات عقوبة الإعدام. فبموجب قرارات المحكمة العليا، للمدعى عليه المعرض لعقوبة الإعدام الحق في قرار فردي يقضي بأن عقوبة الموت مناسبة في حالته، ويجب على هيئة المحلفين أن تكون قادرة على بحث وتفعيل أي دليل مخفِّف يقدمه المدعى عليه كأساس لفرض عقوبة أقل من الموت، </w:t>
      </w:r>
      <w:r w:rsidR="00BC1596" w:rsidRPr="00781BD9">
        <w:rPr>
          <w:rFonts w:hint="cs"/>
          <w:rtl/>
        </w:rPr>
        <w:t>انظر</w:t>
      </w:r>
      <w:r w:rsidRPr="00781BD9">
        <w:rPr>
          <w:rFonts w:hint="cs"/>
          <w:rtl/>
        </w:rPr>
        <w:t xml:space="preserve"> </w:t>
      </w:r>
      <w:r w:rsidR="00D71E24">
        <w:rPr>
          <w:rFonts w:hint="cs"/>
          <w:i/>
          <w:iCs/>
          <w:rtl/>
        </w:rPr>
        <w:t>قضية جونسون ضد ت</w:t>
      </w:r>
      <w:r w:rsidRPr="00781BD9">
        <w:rPr>
          <w:rFonts w:hint="cs"/>
          <w:i/>
          <w:iCs/>
          <w:rtl/>
        </w:rPr>
        <w:t>كساس</w:t>
      </w:r>
      <w:r w:rsidRPr="00781BD9">
        <w:rPr>
          <w:rFonts w:hint="cs"/>
          <w:rtl/>
        </w:rPr>
        <w:t xml:space="preserve"> (</w:t>
      </w:r>
      <w:r w:rsidRPr="00781BD9">
        <w:rPr>
          <w:i/>
        </w:rPr>
        <w:t>Johnson v. Texas</w:t>
      </w:r>
      <w:r w:rsidRPr="00781BD9">
        <w:t>, 509 U.S. 350 (1993)</w:t>
      </w:r>
      <w:r w:rsidRPr="00781BD9">
        <w:rPr>
          <w:rFonts w:hint="cs"/>
          <w:rtl/>
        </w:rPr>
        <w:t>). وبالإضافة إلى ذلك، يتمتع المدعى عليهم المجرمون، لا سيما في القضايا المحتمل فيها الحكم بالإعدام، بضمانات إجرائية عادية تحترمها وتُنفذها المحاكم بشكل جيد، منها الحق في محاكمة عادلة من قبل محكمة مستقلة، وقرينة البراءة، والضمانات الدنيا للدفاع، والحق في الحماية من الشهادة ضد النفس، والحق في الوصول إلى جميع الأدلة المستخدمة ضد المدعى عليه، والحق في الطعن في الأدلة والسعي إلى استبعادها، والحق في مراجعة الحكم من قبل محكمة أعلى، والحق في الاستعانة بمحام سواء أكان المدعى عليه قادرا</w:t>
      </w:r>
      <w:r w:rsidR="00781BD9">
        <w:rPr>
          <w:rFonts w:hint="cs"/>
          <w:rtl/>
        </w:rPr>
        <w:t>ً</w:t>
      </w:r>
      <w:r w:rsidRPr="00781BD9">
        <w:rPr>
          <w:rFonts w:hint="cs"/>
          <w:rtl/>
        </w:rPr>
        <w:t xml:space="preserve"> على دفع أتعابه أم لم يكن، والحق في محاكمة من قبل هيئة محلفين، والحق في الطعن في تشكيلة هيئة المحلفين، وحقوق أخرى.</w:t>
      </w:r>
    </w:p>
    <w:p w:rsidR="00222407" w:rsidRPr="00781BD9" w:rsidRDefault="00222407" w:rsidP="00781BD9">
      <w:pPr>
        <w:pStyle w:val="SingleTxtGA"/>
        <w:rPr>
          <w:rFonts w:hint="cs"/>
          <w:rtl/>
        </w:rPr>
      </w:pPr>
      <w:r w:rsidRPr="00781BD9">
        <w:rPr>
          <w:rFonts w:hint="cs"/>
          <w:rtl/>
        </w:rPr>
        <w:t>103-</w:t>
      </w:r>
      <w:r w:rsidRPr="00781BD9">
        <w:rPr>
          <w:rFonts w:hint="cs"/>
          <w:rtl/>
        </w:rPr>
        <w:tab/>
      </w:r>
      <w:r w:rsidRPr="00781BD9">
        <w:rPr>
          <w:rFonts w:hint="cs"/>
          <w:i/>
          <w:iCs/>
          <w:rtl/>
        </w:rPr>
        <w:t>تنفيذ أحكام الإعدام</w:t>
      </w:r>
      <w:r w:rsidRPr="00781BD9">
        <w:rPr>
          <w:rFonts w:hint="cs"/>
          <w:rtl/>
        </w:rPr>
        <w:t>. في العقد الماضي، انخفض كل من عدد الولايات التي يُحكم فيها بالإعدام، وحجم النزلاء الموجودين في جناح المحكوم عليهم بالإعدام. ففي أيلول/</w:t>
      </w:r>
      <w:r w:rsidR="00781BD9" w:rsidRPr="00781BD9">
        <w:rPr>
          <w:rFonts w:hint="cs"/>
          <w:rtl/>
        </w:rPr>
        <w:t xml:space="preserve"> </w:t>
      </w:r>
      <w:r w:rsidRPr="00781BD9">
        <w:rPr>
          <w:rFonts w:hint="cs"/>
          <w:rtl/>
        </w:rPr>
        <w:t xml:space="preserve">سبتمبر 2011، بلغ عدد الولايات التي تسمح قوانينها بفرض عقوبة الإعدام 34 ولاية </w:t>
      </w:r>
      <w:r w:rsidR="00781BD9" w:rsidRPr="00781BD9">
        <w:rPr>
          <w:rFonts w:hint="cs"/>
          <w:rtl/>
        </w:rPr>
        <w:t>-</w:t>
      </w:r>
      <w:r w:rsidRPr="00781BD9">
        <w:rPr>
          <w:rFonts w:hint="cs"/>
          <w:rtl/>
        </w:rPr>
        <w:t xml:space="preserve"> بعدما كانت 38 ولاية في عام 2000. ويشكل عدد النزلاء الذين أُعدموا في 2010 (46) انخفاضا</w:t>
      </w:r>
      <w:r w:rsidR="00115897">
        <w:rPr>
          <w:rFonts w:hint="cs"/>
          <w:rtl/>
        </w:rPr>
        <w:t>ً</w:t>
      </w:r>
      <w:r w:rsidRPr="00781BD9">
        <w:rPr>
          <w:rFonts w:hint="cs"/>
          <w:rtl/>
        </w:rPr>
        <w:t xml:space="preserve"> بنسبة 46 في المائة مقارنة بعمليات الإعدام التي نُفذت في 2000 وعددها 85. وانخفض </w:t>
      </w:r>
      <w:r w:rsidR="009B2EE1" w:rsidRPr="00781BD9">
        <w:rPr>
          <w:rFonts w:hint="cs"/>
          <w:rtl/>
        </w:rPr>
        <w:t>أيضاً</w:t>
      </w:r>
      <w:r w:rsidRPr="00781BD9">
        <w:rPr>
          <w:rFonts w:hint="cs"/>
          <w:rtl/>
        </w:rPr>
        <w:t xml:space="preserve"> عدد النزلاء الجدد بجناح المحكوم عليهم بالإعدام من 234 نزيلا</w:t>
      </w:r>
      <w:r w:rsidR="00115897">
        <w:rPr>
          <w:rFonts w:hint="cs"/>
          <w:rtl/>
        </w:rPr>
        <w:t>ً</w:t>
      </w:r>
      <w:r w:rsidRPr="00781BD9">
        <w:rPr>
          <w:rFonts w:hint="cs"/>
          <w:rtl/>
        </w:rPr>
        <w:t xml:space="preserve"> عام 2000 إلى 112 عام 2010، وانخفض عدد نزلاء جناح الإعدام من 652 3 نزيلا</w:t>
      </w:r>
      <w:r w:rsidR="00115897">
        <w:rPr>
          <w:rFonts w:hint="cs"/>
          <w:rtl/>
        </w:rPr>
        <w:t>ً</w:t>
      </w:r>
      <w:r w:rsidRPr="00781BD9">
        <w:rPr>
          <w:rFonts w:hint="cs"/>
          <w:rtl/>
        </w:rPr>
        <w:t xml:space="preserve"> عام 2000 إلى</w:t>
      </w:r>
      <w:r w:rsidR="00781BD9" w:rsidRPr="00781BD9">
        <w:rPr>
          <w:rFonts w:hint="eastAsia"/>
          <w:rtl/>
        </w:rPr>
        <w:t> </w:t>
      </w:r>
      <w:r w:rsidRPr="00781BD9">
        <w:rPr>
          <w:rFonts w:hint="cs"/>
          <w:rtl/>
        </w:rPr>
        <w:t>261 3 عام 2010. وما تزال عقوبة الإعدام موضع نقاش وجدل واسعين في الولايات المتحدة. ومن دواعي القلق في هذا الصدد التمثيل المفرط للأقليات، لا سيما الأمريكيون السود/المنحدرون من أصل أفريقي، من بين المحكوم عليهم بالإعدام (حسب مركز الإعلام المعني بمسألة عقوبة الإعدام، حوالي 42 في المائة من نزلاء جناح الإعدام عام 2010 من الأمريكيين السود أو المنحدرين من أصل أفريقي)، إضافة إلى استخدام أسلوب الإعدام بالحقنة القاتلة. وقد رفضت المحكمة العليا مرارا</w:t>
      </w:r>
      <w:r w:rsidR="008B01A9">
        <w:rPr>
          <w:rFonts w:hint="cs"/>
          <w:rtl/>
        </w:rPr>
        <w:t>ً</w:t>
      </w:r>
      <w:r w:rsidRPr="00781BD9">
        <w:rPr>
          <w:rFonts w:hint="cs"/>
          <w:rtl/>
        </w:rPr>
        <w:t xml:space="preserve"> وتكرارا</w:t>
      </w:r>
      <w:r w:rsidR="008B01A9">
        <w:rPr>
          <w:rFonts w:hint="cs"/>
          <w:rtl/>
        </w:rPr>
        <w:t>ً</w:t>
      </w:r>
      <w:r w:rsidRPr="00781BD9">
        <w:rPr>
          <w:rFonts w:hint="cs"/>
          <w:rtl/>
        </w:rPr>
        <w:t xml:space="preserve"> النظر في المسألة الخلافية المتعلقة</w:t>
      </w:r>
      <w:r w:rsidR="00781BD9">
        <w:rPr>
          <w:rFonts w:hint="eastAsia"/>
          <w:rtl/>
        </w:rPr>
        <w:t> </w:t>
      </w:r>
      <w:r w:rsidRPr="00781BD9">
        <w:rPr>
          <w:rFonts w:hint="cs"/>
          <w:rtl/>
        </w:rPr>
        <w:t xml:space="preserve">بكون التأخر الطويل بين الإدانة وتنفيذ حكم الإعدام يشكل عقوبة قاسية وغريبة بموجب التعديل الثامن. </w:t>
      </w:r>
      <w:r w:rsidR="00BC1596" w:rsidRPr="00781BD9">
        <w:rPr>
          <w:rFonts w:hint="cs"/>
          <w:rtl/>
        </w:rPr>
        <w:t>انظر</w:t>
      </w:r>
      <w:r w:rsidRPr="00781BD9">
        <w:rPr>
          <w:rFonts w:hint="cs"/>
          <w:rtl/>
        </w:rPr>
        <w:t xml:space="preserve"> على سبيل المثال، </w:t>
      </w:r>
      <w:r w:rsidRPr="00781BD9">
        <w:rPr>
          <w:rFonts w:hint="cs"/>
          <w:i/>
          <w:iCs/>
          <w:rtl/>
        </w:rPr>
        <w:t>قضية فوستر ضد فلوريدا</w:t>
      </w:r>
      <w:r w:rsidRPr="00781BD9">
        <w:rPr>
          <w:rFonts w:hint="cs"/>
          <w:rtl/>
        </w:rPr>
        <w:t xml:space="preserve"> (</w:t>
      </w:r>
      <w:r w:rsidRPr="00781BD9">
        <w:rPr>
          <w:i/>
        </w:rPr>
        <w:t>Foster v. Florida,</w:t>
      </w:r>
      <w:r w:rsidRPr="00781BD9">
        <w:t xml:space="preserve"> 537 U.S. 990 (2002)</w:t>
      </w:r>
      <w:r w:rsidRPr="00781BD9">
        <w:rPr>
          <w:rFonts w:hint="cs"/>
          <w:rtl/>
        </w:rPr>
        <w:t>).</w:t>
      </w:r>
    </w:p>
    <w:p w:rsidR="00222407" w:rsidRPr="00FF1859" w:rsidRDefault="00781BD9" w:rsidP="00996DF9">
      <w:pPr>
        <w:pStyle w:val="HChGA"/>
        <w:rPr>
          <w:rFonts w:hint="cs"/>
          <w:rtl/>
        </w:rPr>
      </w:pPr>
      <w:r>
        <w:rPr>
          <w:rFonts w:hint="cs"/>
          <w:rtl/>
        </w:rPr>
        <w:tab/>
      </w:r>
      <w:r w:rsidR="00222407" w:rsidRPr="00FF1859">
        <w:rPr>
          <w:rFonts w:hint="cs"/>
          <w:rtl/>
        </w:rPr>
        <w:t>ثانيا</w:t>
      </w:r>
      <w:r>
        <w:rPr>
          <w:rFonts w:hint="cs"/>
          <w:rtl/>
        </w:rPr>
        <w:t>ً</w:t>
      </w:r>
      <w:r w:rsidR="00222407" w:rsidRPr="00FF1859">
        <w:rPr>
          <w:rFonts w:hint="cs"/>
          <w:rtl/>
        </w:rPr>
        <w:t>-</w:t>
      </w:r>
      <w:r w:rsidR="00222407" w:rsidRPr="00FF1859">
        <w:rPr>
          <w:rFonts w:hint="cs"/>
          <w:rtl/>
        </w:rPr>
        <w:tab/>
        <w:t>الإطار العام لحماية حقوق الإنسان وتعزيزها</w:t>
      </w:r>
    </w:p>
    <w:p w:rsidR="00222407" w:rsidRPr="00FF1859" w:rsidRDefault="00781BD9" w:rsidP="00781BD9">
      <w:pPr>
        <w:pStyle w:val="H1GA"/>
        <w:rPr>
          <w:rFonts w:hint="cs"/>
          <w:rtl/>
        </w:rPr>
      </w:pPr>
      <w:r>
        <w:rPr>
          <w:rFonts w:hint="cs"/>
          <w:rtl/>
        </w:rPr>
        <w:tab/>
      </w:r>
      <w:r w:rsidR="00222407" w:rsidRPr="00FF1859">
        <w:rPr>
          <w:rFonts w:hint="cs"/>
          <w:rtl/>
        </w:rPr>
        <w:t>ألف-</w:t>
      </w:r>
      <w:r w:rsidR="00222407" w:rsidRPr="00FF1859">
        <w:rPr>
          <w:rFonts w:hint="cs"/>
          <w:rtl/>
        </w:rPr>
        <w:tab/>
        <w:t>قبول المعايير الدولية لحقوق الإنسان</w:t>
      </w:r>
    </w:p>
    <w:p w:rsidR="00222407" w:rsidRPr="00781BD9" w:rsidRDefault="00222407" w:rsidP="00781BD9">
      <w:pPr>
        <w:pStyle w:val="SingleTxtGA"/>
        <w:rPr>
          <w:rFonts w:hint="cs"/>
          <w:spacing w:val="-2"/>
          <w:rtl/>
        </w:rPr>
      </w:pPr>
      <w:r w:rsidRPr="00781BD9">
        <w:rPr>
          <w:rFonts w:hint="cs"/>
          <w:spacing w:val="-2"/>
          <w:rtl/>
        </w:rPr>
        <w:t>104-</w:t>
      </w:r>
      <w:r w:rsidRPr="00781BD9">
        <w:rPr>
          <w:rFonts w:hint="cs"/>
          <w:spacing w:val="-2"/>
          <w:rtl/>
        </w:rPr>
        <w:tab/>
        <w:t>تلتزم الولايات المتحدة بقضية حقوق الإنسان. ولأن الولايات المتحدة أمة قائمة على الحقائق الأخلاقية للإعلان العالمي لحقوق الإنسان، فإنها أيدت اعتماد ذلك الصك. وبالإضافة إلى ذلك تعد الولايات المتحدة طرفا</w:t>
      </w:r>
      <w:r w:rsidR="00115897">
        <w:rPr>
          <w:rFonts w:hint="cs"/>
          <w:spacing w:val="-2"/>
          <w:rtl/>
        </w:rPr>
        <w:t>ً</w:t>
      </w:r>
      <w:r w:rsidRPr="00781BD9">
        <w:rPr>
          <w:rFonts w:hint="cs"/>
          <w:spacing w:val="-2"/>
          <w:rtl/>
        </w:rPr>
        <w:t xml:space="preserve"> في العهد الدولي الخاص بالحقوق المدنية والسياسية، و</w:t>
      </w:r>
      <w:r w:rsidRPr="00781BD9">
        <w:rPr>
          <w:spacing w:val="-2"/>
          <w:rtl/>
        </w:rPr>
        <w:t xml:space="preserve">الاتفاقية الدولية للقضاء على جميع أشكال التمييز العنصري، واتفاقية مناهضة التعذيب وغيره من ضروب المعاملة أو العقوبة القاسية أو اللاإنسانية أو المهينة، والبروتوكول الاختياري لاتفاقية حقوق الطفل بشأن </w:t>
      </w:r>
      <w:r w:rsidRPr="00781BD9">
        <w:rPr>
          <w:rFonts w:hint="cs"/>
          <w:spacing w:val="-2"/>
          <w:rtl/>
        </w:rPr>
        <w:t>إشراك</w:t>
      </w:r>
      <w:r w:rsidRPr="00781BD9">
        <w:rPr>
          <w:spacing w:val="-2"/>
          <w:rtl/>
        </w:rPr>
        <w:t xml:space="preserve"> الأطفال في النزاعات المسلحة، والبروتوكول الاختياري لاتفاقية حقوق الطفل بشأن بيع الأطفال و</w:t>
      </w:r>
      <w:r w:rsidRPr="00781BD9">
        <w:rPr>
          <w:rFonts w:hint="cs"/>
          <w:spacing w:val="-2"/>
          <w:rtl/>
        </w:rPr>
        <w:t xml:space="preserve">استغلال </w:t>
      </w:r>
      <w:r w:rsidRPr="00781BD9">
        <w:rPr>
          <w:spacing w:val="-2"/>
          <w:rtl/>
        </w:rPr>
        <w:t xml:space="preserve">الأطفال </w:t>
      </w:r>
      <w:r w:rsidRPr="00781BD9">
        <w:rPr>
          <w:rFonts w:hint="cs"/>
          <w:spacing w:val="-2"/>
          <w:rtl/>
        </w:rPr>
        <w:t xml:space="preserve">في البغاء </w:t>
      </w:r>
      <w:r w:rsidRPr="00781BD9">
        <w:rPr>
          <w:spacing w:val="-2"/>
          <w:rtl/>
        </w:rPr>
        <w:t>والمواد الإباحية.</w:t>
      </w:r>
      <w:r w:rsidRPr="00781BD9">
        <w:rPr>
          <w:rFonts w:hint="cs"/>
          <w:spacing w:val="-2"/>
          <w:rtl/>
        </w:rPr>
        <w:t xml:space="preserve"> وأعلنت الولايات المتحدة </w:t>
      </w:r>
      <w:r w:rsidR="009B2EE1" w:rsidRPr="00781BD9">
        <w:rPr>
          <w:rFonts w:hint="cs"/>
          <w:spacing w:val="-2"/>
          <w:rtl/>
        </w:rPr>
        <w:t>أيضاً</w:t>
      </w:r>
      <w:r w:rsidRPr="00781BD9">
        <w:rPr>
          <w:rFonts w:hint="cs"/>
          <w:spacing w:val="-2"/>
          <w:rtl/>
        </w:rPr>
        <w:t xml:space="preserve"> دعمها لإعلان الأمم المتحدة ب</w:t>
      </w:r>
      <w:r w:rsidRPr="00781BD9">
        <w:rPr>
          <w:spacing w:val="-2"/>
          <w:rtl/>
        </w:rPr>
        <w:t>شأن حقوق الشعوب الأصلية</w:t>
      </w:r>
      <w:r w:rsidRPr="00781BD9">
        <w:rPr>
          <w:rFonts w:hint="cs"/>
          <w:spacing w:val="-2"/>
          <w:rtl/>
        </w:rPr>
        <w:t>.</w:t>
      </w:r>
    </w:p>
    <w:p w:rsidR="00222407" w:rsidRPr="00FF1859" w:rsidRDefault="00222407" w:rsidP="00781BD9">
      <w:pPr>
        <w:pStyle w:val="SingleTxtGA"/>
        <w:rPr>
          <w:rFonts w:hint="cs"/>
          <w:rtl/>
        </w:rPr>
      </w:pPr>
      <w:r w:rsidRPr="00FF1859">
        <w:rPr>
          <w:rFonts w:hint="cs"/>
          <w:rtl/>
        </w:rPr>
        <w:t>105-</w:t>
      </w:r>
      <w:r w:rsidRPr="00FF1859">
        <w:rPr>
          <w:rFonts w:hint="cs"/>
          <w:rtl/>
        </w:rPr>
        <w:tab/>
        <w:t xml:space="preserve">وبموجب دستورنا لا يتطلب التصديق على المعاهدة موافقة الجهاز التنفيذي فحسب، بل يتطلب </w:t>
      </w:r>
      <w:r w:rsidR="009B2EE1">
        <w:rPr>
          <w:rFonts w:hint="cs"/>
          <w:rtl/>
        </w:rPr>
        <w:t>أيضاً</w:t>
      </w:r>
      <w:r w:rsidRPr="00FF1859">
        <w:rPr>
          <w:rFonts w:hint="cs"/>
          <w:rtl/>
        </w:rPr>
        <w:t xml:space="preserve"> موافقة مجلس شيوخ الولايات المتحدة بأغلبية ثلثي الأعضاء الحاضرين المصوتين. ولهذا السبب، كثيرا</w:t>
      </w:r>
      <w:r w:rsidR="00B857B7">
        <w:rPr>
          <w:rFonts w:hint="cs"/>
          <w:rtl/>
        </w:rPr>
        <w:t>ً</w:t>
      </w:r>
      <w:r w:rsidRPr="00FF1859">
        <w:rPr>
          <w:rFonts w:hint="cs"/>
          <w:rtl/>
        </w:rPr>
        <w:t xml:space="preserve"> </w:t>
      </w:r>
      <w:r w:rsidR="007B086D">
        <w:rPr>
          <w:rFonts w:hint="cs"/>
          <w:rtl/>
        </w:rPr>
        <w:t>ما نهجت الولايات المتحدة ممارسة</w:t>
      </w:r>
      <w:r w:rsidRPr="00FF1859">
        <w:rPr>
          <w:rFonts w:hint="cs"/>
          <w:rtl/>
        </w:rPr>
        <w:t xml:space="preserve"> </w:t>
      </w:r>
      <w:r w:rsidR="009B2EE1">
        <w:rPr>
          <w:rtl/>
        </w:rPr>
        <w:t>"</w:t>
      </w:r>
      <w:r w:rsidRPr="00FF1859">
        <w:rPr>
          <w:rFonts w:hint="cs"/>
          <w:rtl/>
        </w:rPr>
        <w:t>الامتثال قبل التصديق</w:t>
      </w:r>
      <w:r w:rsidR="009B2EE1">
        <w:rPr>
          <w:rtl/>
        </w:rPr>
        <w:t>"</w:t>
      </w:r>
      <w:r w:rsidR="00781BD9">
        <w:rPr>
          <w:rFonts w:hint="cs"/>
          <w:rtl/>
        </w:rPr>
        <w:t xml:space="preserve">، عكس ممارسة </w:t>
      </w:r>
      <w:r w:rsidR="009B2EE1">
        <w:rPr>
          <w:rtl/>
        </w:rPr>
        <w:t>"</w:t>
      </w:r>
      <w:r w:rsidRPr="00FF1859">
        <w:rPr>
          <w:rFonts w:hint="cs"/>
          <w:rtl/>
        </w:rPr>
        <w:t>التصديق قبل الامتثال</w:t>
      </w:r>
      <w:r w:rsidR="009B2EE1">
        <w:rPr>
          <w:rtl/>
        </w:rPr>
        <w:t>"</w:t>
      </w:r>
      <w:r w:rsidRPr="00FF1859">
        <w:rPr>
          <w:rFonts w:hint="cs"/>
          <w:rtl/>
        </w:rPr>
        <w:t xml:space="preserve"> التي قد تعمل بها بعض الأمم الأخرى. وتؤيد إدارة أوباما التصديق على اتفاقية القضاء على جميع أشكال التمييز ضد المرأة واتفاقية حقوق الأشخاص ذوي الإعاقة.</w:t>
      </w:r>
    </w:p>
    <w:p w:rsidR="00222407" w:rsidRPr="00996DF9" w:rsidRDefault="00222407" w:rsidP="00781BD9">
      <w:pPr>
        <w:pStyle w:val="SingleTxtGA"/>
        <w:rPr>
          <w:rFonts w:hint="cs"/>
          <w:spacing w:val="-2"/>
          <w:rtl/>
        </w:rPr>
      </w:pPr>
      <w:r w:rsidRPr="00996DF9">
        <w:rPr>
          <w:rFonts w:hint="cs"/>
          <w:spacing w:val="-2"/>
          <w:rtl/>
        </w:rPr>
        <w:t>106-</w:t>
      </w:r>
      <w:r w:rsidRPr="00996DF9">
        <w:rPr>
          <w:rFonts w:hint="cs"/>
          <w:spacing w:val="-2"/>
          <w:rtl/>
        </w:rPr>
        <w:tab/>
        <w:t>وإضافة إلى الصكوك الدولية لحقوق الإنسان المشار إليها أعلاه، تعد الولايات المتحدة طرفا</w:t>
      </w:r>
      <w:r w:rsidR="00996DF9">
        <w:rPr>
          <w:rFonts w:hint="cs"/>
          <w:spacing w:val="-2"/>
          <w:rtl/>
        </w:rPr>
        <w:t>ً</w:t>
      </w:r>
      <w:r w:rsidRPr="00996DF9">
        <w:rPr>
          <w:rFonts w:hint="cs"/>
          <w:spacing w:val="-2"/>
          <w:rtl/>
        </w:rPr>
        <w:t xml:space="preserve"> في اتفاقية </w:t>
      </w:r>
      <w:r w:rsidRPr="00996DF9">
        <w:rPr>
          <w:spacing w:val="-2"/>
          <w:rtl/>
        </w:rPr>
        <w:t>منع جريمة الإبادة الجماعية</w:t>
      </w:r>
      <w:r w:rsidRPr="00996DF9">
        <w:rPr>
          <w:rFonts w:hint="cs"/>
          <w:spacing w:val="-2"/>
          <w:rtl/>
        </w:rPr>
        <w:t xml:space="preserve"> والمعاقبة عليها</w:t>
      </w:r>
      <w:r w:rsidRPr="00996DF9">
        <w:rPr>
          <w:spacing w:val="-2"/>
          <w:rtl/>
        </w:rPr>
        <w:t>، والاتفاقية الخاصة بالرق لعام 1926، بصيغته</w:t>
      </w:r>
      <w:r w:rsidRPr="00996DF9">
        <w:rPr>
          <w:rFonts w:hint="cs"/>
          <w:spacing w:val="-2"/>
          <w:rtl/>
        </w:rPr>
        <w:t>ا</w:t>
      </w:r>
      <w:r w:rsidRPr="00996DF9">
        <w:rPr>
          <w:spacing w:val="-2"/>
          <w:rtl/>
        </w:rPr>
        <w:t xml:space="preserve"> المعدلة، وبروتوكول عام 1967 </w:t>
      </w:r>
      <w:r w:rsidRPr="00996DF9">
        <w:rPr>
          <w:rFonts w:hint="cs"/>
          <w:spacing w:val="-2"/>
          <w:rtl/>
        </w:rPr>
        <w:t>ل</w:t>
      </w:r>
      <w:r w:rsidRPr="00996DF9">
        <w:rPr>
          <w:spacing w:val="-2"/>
          <w:rtl/>
        </w:rPr>
        <w:t>لاتفاقية الخاصة بوضع اللاجئين،</w:t>
      </w:r>
      <w:r w:rsidRPr="00FF1859">
        <w:rPr>
          <w:rtl/>
        </w:rPr>
        <w:t xml:space="preserve"> </w:t>
      </w:r>
      <w:r w:rsidRPr="00996DF9">
        <w:rPr>
          <w:spacing w:val="-2"/>
          <w:rtl/>
        </w:rPr>
        <w:t xml:space="preserve">واتفاقية الأمم المتحدة لمكافحة الجريمة المنظمة عبر الوطنية، بما في ذلك بروتوكول مكافحة تهريب المهاجرين عن طريق البر والبحر والجو، وبروتوكول منع وقمع ومعاقبة الاتجار بالأشخاص، وبخاصة النساء والأطفال. </w:t>
      </w:r>
      <w:r w:rsidRPr="00996DF9">
        <w:rPr>
          <w:rFonts w:hint="cs"/>
          <w:spacing w:val="-2"/>
          <w:rtl/>
        </w:rPr>
        <w:t>و</w:t>
      </w:r>
      <w:r w:rsidRPr="00996DF9">
        <w:rPr>
          <w:spacing w:val="-2"/>
          <w:rtl/>
        </w:rPr>
        <w:t xml:space="preserve">الولايات المتحدة </w:t>
      </w:r>
      <w:r w:rsidRPr="00996DF9">
        <w:rPr>
          <w:rFonts w:hint="cs"/>
          <w:spacing w:val="-2"/>
          <w:rtl/>
        </w:rPr>
        <w:t xml:space="preserve">طرف </w:t>
      </w:r>
      <w:r w:rsidR="009B2EE1" w:rsidRPr="00996DF9">
        <w:rPr>
          <w:spacing w:val="-2"/>
          <w:rtl/>
        </w:rPr>
        <w:t>أيضاً</w:t>
      </w:r>
      <w:r w:rsidRPr="00996DF9">
        <w:rPr>
          <w:spacing w:val="-2"/>
          <w:rtl/>
        </w:rPr>
        <w:t xml:space="preserve"> في الاتفاقية المتعلقة بالجوانب المدنية للاختطاف الدولي للأطفال واتفاقية بشأن حظر أسوأ أشكال عمل الأطفال واتخاذ إجراءات فورية للقضاء عل</w:t>
      </w:r>
      <w:r w:rsidRPr="00996DF9">
        <w:rPr>
          <w:rFonts w:hint="cs"/>
          <w:spacing w:val="-2"/>
          <w:rtl/>
        </w:rPr>
        <w:t>يها</w:t>
      </w:r>
      <w:r w:rsidRPr="00996DF9">
        <w:rPr>
          <w:spacing w:val="-2"/>
          <w:rtl/>
        </w:rPr>
        <w:t xml:space="preserve">، وهي إحدى الدول الموقعة على المتعلقة بالاختصاص، والقانون المطبق، والاعتراف، والتنفيذ، والتعاون في مجال المسؤولية الوالدية وتدابير حماية الطفل. </w:t>
      </w:r>
      <w:r w:rsidRPr="00996DF9">
        <w:rPr>
          <w:rFonts w:hint="cs"/>
          <w:spacing w:val="-2"/>
          <w:rtl/>
        </w:rPr>
        <w:t>و</w:t>
      </w:r>
      <w:r w:rsidRPr="00996DF9">
        <w:rPr>
          <w:spacing w:val="-2"/>
          <w:rtl/>
        </w:rPr>
        <w:t>الولايات المتحدة طرف في اتفاقيات جنيف الأربع لعام 1949 لتحسين حال الجرحى والمرضى بالقوات المسلحة في الميدان</w:t>
      </w:r>
      <w:r w:rsidRPr="00996DF9">
        <w:rPr>
          <w:rFonts w:hint="cs"/>
          <w:spacing w:val="-2"/>
          <w:rtl/>
        </w:rPr>
        <w:t>؛ وتح</w:t>
      </w:r>
      <w:r w:rsidRPr="00996DF9">
        <w:rPr>
          <w:spacing w:val="-2"/>
          <w:rtl/>
        </w:rPr>
        <w:t>سين حالة الجرحى والمرضى والناجين من السفن الغارقة من أفراد القوات المسلحة في البحار</w:t>
      </w:r>
      <w:r w:rsidRPr="00996DF9">
        <w:rPr>
          <w:rFonts w:hint="cs"/>
          <w:spacing w:val="-2"/>
          <w:rtl/>
        </w:rPr>
        <w:t>؛</w:t>
      </w:r>
      <w:r w:rsidRPr="00996DF9">
        <w:rPr>
          <w:spacing w:val="-2"/>
          <w:rtl/>
        </w:rPr>
        <w:t xml:space="preserve"> و</w:t>
      </w:r>
      <w:r w:rsidRPr="00996DF9">
        <w:rPr>
          <w:rFonts w:hint="cs"/>
          <w:spacing w:val="-2"/>
          <w:rtl/>
        </w:rPr>
        <w:t xml:space="preserve">معاملة </w:t>
      </w:r>
      <w:r w:rsidRPr="00996DF9">
        <w:rPr>
          <w:spacing w:val="-2"/>
          <w:rtl/>
        </w:rPr>
        <w:t>أسرى الحرب</w:t>
      </w:r>
      <w:r w:rsidRPr="00996DF9">
        <w:rPr>
          <w:rFonts w:hint="cs"/>
          <w:spacing w:val="-2"/>
          <w:rtl/>
        </w:rPr>
        <w:t>؛</w:t>
      </w:r>
      <w:r w:rsidRPr="00996DF9">
        <w:rPr>
          <w:spacing w:val="-2"/>
          <w:rtl/>
        </w:rPr>
        <w:t xml:space="preserve"> وحماية المدنيين وقت الحرب</w:t>
      </w:r>
      <w:r w:rsidRPr="00996DF9">
        <w:rPr>
          <w:rFonts w:hint="cs"/>
          <w:spacing w:val="-2"/>
          <w:rtl/>
        </w:rPr>
        <w:t>.</w:t>
      </w:r>
    </w:p>
    <w:p w:rsidR="00222407" w:rsidRPr="00FF1859" w:rsidRDefault="00222407" w:rsidP="00781BD9">
      <w:pPr>
        <w:pStyle w:val="SingleTxtGA"/>
        <w:rPr>
          <w:rFonts w:hint="cs"/>
          <w:rtl/>
        </w:rPr>
      </w:pPr>
      <w:r w:rsidRPr="00FF1859">
        <w:rPr>
          <w:rFonts w:hint="cs"/>
          <w:rtl/>
        </w:rPr>
        <w:t>107-</w:t>
      </w:r>
      <w:r w:rsidR="00781BD9">
        <w:rPr>
          <w:rFonts w:hint="cs"/>
          <w:rtl/>
        </w:rPr>
        <w:tab/>
      </w:r>
      <w:r w:rsidRPr="00FF1859">
        <w:rPr>
          <w:rFonts w:hint="cs"/>
          <w:rtl/>
        </w:rPr>
        <w:t>و</w:t>
      </w:r>
      <w:r w:rsidRPr="00FF1859">
        <w:rPr>
          <w:rtl/>
        </w:rPr>
        <w:t xml:space="preserve">الولايات المتحدة </w:t>
      </w:r>
      <w:r w:rsidR="009B2EE1">
        <w:rPr>
          <w:rtl/>
        </w:rPr>
        <w:t>أيضاً</w:t>
      </w:r>
      <w:r w:rsidRPr="00FF1859">
        <w:rPr>
          <w:rtl/>
        </w:rPr>
        <w:t xml:space="preserve"> عضو في منظمة الدول الأمريكية وتشارك وتتعاون بنشاط في أعمال اللجنة المشتركة بين البلدان الأمريكية </w:t>
      </w:r>
      <w:r w:rsidRPr="00FF1859">
        <w:rPr>
          <w:rFonts w:hint="cs"/>
          <w:rtl/>
        </w:rPr>
        <w:t>المعنية ب</w:t>
      </w:r>
      <w:r w:rsidRPr="00FF1859">
        <w:rPr>
          <w:rtl/>
        </w:rPr>
        <w:t xml:space="preserve">حقوق الإنسان. </w:t>
      </w:r>
      <w:r w:rsidRPr="00FF1859">
        <w:rPr>
          <w:rFonts w:hint="cs"/>
          <w:rtl/>
        </w:rPr>
        <w:t xml:space="preserve">وينتمي </w:t>
      </w:r>
      <w:r w:rsidRPr="00FF1859">
        <w:rPr>
          <w:rtl/>
        </w:rPr>
        <w:t xml:space="preserve">واحد من المفوضين </w:t>
      </w:r>
      <w:r w:rsidRPr="00FF1859">
        <w:rPr>
          <w:rFonts w:hint="cs"/>
          <w:rtl/>
        </w:rPr>
        <w:t xml:space="preserve">السبعة إلى </w:t>
      </w:r>
      <w:r w:rsidRPr="00FF1859">
        <w:rPr>
          <w:rtl/>
        </w:rPr>
        <w:t>الولايات المتحدة.</w:t>
      </w:r>
    </w:p>
    <w:p w:rsidR="00222407" w:rsidRPr="00FF1859" w:rsidRDefault="00781BD9" w:rsidP="00781BD9">
      <w:pPr>
        <w:pStyle w:val="H1GA"/>
        <w:rPr>
          <w:rFonts w:hint="cs"/>
          <w:rtl/>
        </w:rPr>
      </w:pPr>
      <w:r>
        <w:rPr>
          <w:rFonts w:hint="cs"/>
          <w:rtl/>
        </w:rPr>
        <w:tab/>
      </w:r>
      <w:r w:rsidR="00222407" w:rsidRPr="00FF1859">
        <w:rPr>
          <w:rFonts w:hint="cs"/>
          <w:rtl/>
        </w:rPr>
        <w:t>باء-</w:t>
      </w:r>
      <w:r w:rsidR="00222407" w:rsidRPr="00FF1859">
        <w:rPr>
          <w:rFonts w:hint="cs"/>
          <w:rtl/>
        </w:rPr>
        <w:tab/>
        <w:t>الإطار القانوني لحماية حقوق الإنسان على الصعيد الوطني</w:t>
      </w:r>
    </w:p>
    <w:p w:rsidR="00222407" w:rsidRPr="00FF1859" w:rsidRDefault="00222407" w:rsidP="00673DC4">
      <w:pPr>
        <w:pStyle w:val="SingleTxtGA"/>
        <w:rPr>
          <w:rFonts w:hint="cs"/>
          <w:rtl/>
        </w:rPr>
      </w:pPr>
      <w:r w:rsidRPr="00FF1859">
        <w:rPr>
          <w:rFonts w:hint="cs"/>
          <w:rtl/>
        </w:rPr>
        <w:t>108-</w:t>
      </w:r>
      <w:r w:rsidR="00781BD9">
        <w:rPr>
          <w:rFonts w:hint="cs"/>
          <w:rtl/>
        </w:rPr>
        <w:tab/>
      </w:r>
      <w:r w:rsidRPr="00FF1859">
        <w:rPr>
          <w:rFonts w:hint="cs"/>
          <w:rtl/>
        </w:rPr>
        <w:t xml:space="preserve">الضمانات الأساسية لحقوق الإنسان والحريات الأساسية داخل الولايات المتحدة منصوص عليها في الدستور والقانون الأساسي للولايات المتحدة، كما في الدساتير والأنظمة الأساسية للولايات وغيرها من الوحدات المكونة للاتحاد. وفي الممارسة، يتوقف إنفاذ هذه الضمانات في نهاية المطاف على وجود قضاء مستقل ذي سلطة تخوله إبطال الإجراءات التي تتخذها </w:t>
      </w:r>
      <w:r w:rsidR="00673DC4">
        <w:rPr>
          <w:rFonts w:hint="cs"/>
          <w:rtl/>
        </w:rPr>
        <w:t xml:space="preserve">الفروع </w:t>
      </w:r>
      <w:r w:rsidRPr="00FF1859">
        <w:rPr>
          <w:rFonts w:hint="cs"/>
          <w:rtl/>
        </w:rPr>
        <w:t>الأخرى للحكومة بشكل مناف لهذه الضمانات. ولعل الحفاظ على شكل جمهوري للحكومة بتقاليد ديمقراطية صارمة، وأجهزة تنفيذية وتشريعية منتخبة من الشعب، وحماية قانونية راسخة لحريات الرأي والتعبير والصحافة أمور تساهم كلها في حماية الحريات الأساسية من تقييد الحكومة لها والتدخل فيها.</w:t>
      </w:r>
    </w:p>
    <w:p w:rsidR="00222407" w:rsidRPr="00FF1859" w:rsidRDefault="00781BD9" w:rsidP="00781BD9">
      <w:pPr>
        <w:pStyle w:val="H23GA"/>
        <w:rPr>
          <w:rFonts w:hint="cs"/>
          <w:rtl/>
        </w:rPr>
      </w:pPr>
      <w:r>
        <w:rPr>
          <w:rFonts w:hint="cs"/>
          <w:rtl/>
        </w:rPr>
        <w:tab/>
      </w:r>
      <w:r w:rsidR="00222407" w:rsidRPr="00FF1859">
        <w:rPr>
          <w:rFonts w:hint="cs"/>
          <w:rtl/>
        </w:rPr>
        <w:t>1-</w:t>
      </w:r>
      <w:r w:rsidR="00222407" w:rsidRPr="00FF1859">
        <w:rPr>
          <w:rFonts w:hint="cs"/>
          <w:rtl/>
        </w:rPr>
        <w:tab/>
        <w:t>دستور الولايات المتحدة</w:t>
      </w:r>
    </w:p>
    <w:p w:rsidR="00222407" w:rsidRPr="00781BD9" w:rsidRDefault="00222407" w:rsidP="00781BD9">
      <w:pPr>
        <w:pStyle w:val="SingleTxtGA"/>
        <w:rPr>
          <w:rFonts w:hint="cs"/>
          <w:spacing w:val="-2"/>
          <w:rtl/>
        </w:rPr>
      </w:pPr>
      <w:r w:rsidRPr="00781BD9">
        <w:rPr>
          <w:rFonts w:hint="cs"/>
          <w:spacing w:val="-2"/>
          <w:rtl/>
        </w:rPr>
        <w:t>109-</w:t>
      </w:r>
      <w:r w:rsidR="00781BD9" w:rsidRPr="00781BD9">
        <w:rPr>
          <w:rFonts w:hint="cs"/>
          <w:spacing w:val="-2"/>
          <w:rtl/>
        </w:rPr>
        <w:tab/>
      </w:r>
      <w:r w:rsidRPr="00781BD9">
        <w:rPr>
          <w:rFonts w:hint="cs"/>
          <w:spacing w:val="-2"/>
          <w:rtl/>
        </w:rPr>
        <w:t>يتضمن الدستور 27 تعديلا</w:t>
      </w:r>
      <w:r w:rsidR="00115897">
        <w:rPr>
          <w:rFonts w:hint="cs"/>
          <w:spacing w:val="-2"/>
          <w:rtl/>
        </w:rPr>
        <w:t>ً</w:t>
      </w:r>
      <w:r w:rsidRPr="00781BD9">
        <w:rPr>
          <w:rFonts w:hint="cs"/>
          <w:spacing w:val="-2"/>
          <w:rtl/>
        </w:rPr>
        <w:t xml:space="preserve"> أضيف منذ عام 1791. ويتطلب تعديل الدستور موافقة ثلثي أعضاء كل مجلس في الكونغرس، أو بموجب اتفاقية وطنية، يليها تصديق ثلاثة أرباع الولايات عليها. وتنص التعديلات العشرة الأولى على الحماية الأساسية للعديد من الحقوق الفردية التي تعد أساسية للنظام الديمقراطي للحكومة. وتظل هذه الحقوق في صلب النظام القانوني للولايات المتحدة اليوم، كما كانت منذ قرنين من الزمن تقريباً، وإن كانت الحقوق الخاصة التي تضمنها هذه التعديلات قد خضعت لتوسيع كبير من جانب الجهاز القضائي على مر الزمن. وللأفراد أن يحتجوا بهذه الحقوق ضد الحكومة في الإجراءات القضائية.</w:t>
      </w:r>
    </w:p>
    <w:p w:rsidR="00222407" w:rsidRPr="00781BD9" w:rsidRDefault="00222407" w:rsidP="00673DC4">
      <w:pPr>
        <w:pStyle w:val="SingleTxtGA"/>
        <w:rPr>
          <w:rFonts w:hint="cs"/>
          <w:rtl/>
        </w:rPr>
      </w:pPr>
      <w:r w:rsidRPr="00781BD9">
        <w:rPr>
          <w:rFonts w:hint="cs"/>
          <w:rtl/>
        </w:rPr>
        <w:t>110-</w:t>
      </w:r>
      <w:r w:rsidR="00781BD9" w:rsidRPr="00781BD9">
        <w:rPr>
          <w:rFonts w:hint="cs"/>
          <w:rtl/>
        </w:rPr>
        <w:tab/>
      </w:r>
      <w:r w:rsidRPr="00781BD9">
        <w:rPr>
          <w:rFonts w:hint="cs"/>
          <w:rtl/>
        </w:rPr>
        <w:t xml:space="preserve">يضمن التعديل الأول حرية الممارسة الدينية، والتعبير والصحافة، والحق في التجمع السلمي، والحق في تقديم </w:t>
      </w:r>
      <w:r w:rsidR="00673DC4">
        <w:rPr>
          <w:rFonts w:hint="cs"/>
          <w:rtl/>
        </w:rPr>
        <w:t xml:space="preserve">التماسات </w:t>
      </w:r>
      <w:r w:rsidRPr="00781BD9">
        <w:rPr>
          <w:rFonts w:hint="cs"/>
          <w:rtl/>
        </w:rPr>
        <w:t>إلى الحكومة لتصحيح الأخطاء؛ ويحظر القوانين الخاصة بإقامة أي دين من الأديان. ويحمي التعديل الثاني الحق في امتلاك الأسلحة النارية في ظروف معينة. وينص التعديل الثالث على عدم جواز إقامة القوات ف</w:t>
      </w:r>
      <w:r w:rsidRPr="00781BD9">
        <w:rPr>
          <w:rtl/>
        </w:rPr>
        <w:t xml:space="preserve">ي أي منزل دون </w:t>
      </w:r>
      <w:r w:rsidRPr="00781BD9">
        <w:rPr>
          <w:rFonts w:hint="cs"/>
          <w:rtl/>
        </w:rPr>
        <w:t>موافقة</w:t>
      </w:r>
      <w:r w:rsidRPr="00781BD9">
        <w:rPr>
          <w:rtl/>
        </w:rPr>
        <w:t xml:space="preserve"> المالك</w:t>
      </w:r>
      <w:r w:rsidRPr="00781BD9">
        <w:rPr>
          <w:rFonts w:hint="cs"/>
          <w:rtl/>
        </w:rPr>
        <w:t>. ويحمي التعديل الرابع من أي تفتيش، واحتجاز ومصادرة للأشخاص والممتلكات بشكل غير</w:t>
      </w:r>
      <w:r w:rsidR="00781BD9">
        <w:rPr>
          <w:rFonts w:hint="eastAsia"/>
          <w:rtl/>
        </w:rPr>
        <w:t> </w:t>
      </w:r>
      <w:r w:rsidRPr="00781BD9">
        <w:rPr>
          <w:rFonts w:hint="cs"/>
          <w:rtl/>
        </w:rPr>
        <w:t>معقول</w:t>
      </w:r>
      <w:r w:rsidRPr="00781BD9">
        <w:rPr>
          <w:rtl/>
        </w:rPr>
        <w:t>.</w:t>
      </w:r>
    </w:p>
    <w:p w:rsidR="00222407" w:rsidRPr="00FF1859" w:rsidRDefault="00222407" w:rsidP="00781BD9">
      <w:pPr>
        <w:pStyle w:val="SingleTxtGA"/>
        <w:rPr>
          <w:rFonts w:hint="cs"/>
          <w:rtl/>
        </w:rPr>
      </w:pPr>
      <w:r w:rsidRPr="00FF1859">
        <w:rPr>
          <w:rFonts w:hint="cs"/>
          <w:rtl/>
        </w:rPr>
        <w:t>111-</w:t>
      </w:r>
      <w:r w:rsidRPr="00FF1859">
        <w:rPr>
          <w:rFonts w:hint="cs"/>
          <w:rtl/>
        </w:rPr>
        <w:tab/>
        <w:t>وتتناول التعديلات الأربع</w:t>
      </w:r>
      <w:r w:rsidR="00673DC4">
        <w:rPr>
          <w:rFonts w:hint="cs"/>
          <w:rtl/>
        </w:rPr>
        <w:t>ة</w:t>
      </w:r>
      <w:r w:rsidRPr="00FF1859">
        <w:rPr>
          <w:rFonts w:hint="cs"/>
          <w:rtl/>
        </w:rPr>
        <w:t xml:space="preserve"> التالية نظام العدالة. يحظر التعديل الخامس المحاكمة على جريمة كبرى إلا بعد توجيه الاتهام من هيئة محلفين كبرى؛ ويحظر المحاكمة على نفس الجرم مرتين، ويحظر العقاب دون اتباع الإجراءات القانونية الأصولية، وينص على عدم جواز إكراه الشخص على الشهادة ضد نفسه. ويضمن التعديل السادس الحق في الاستعانة بمحام يدافع عن المتهم في معظم الإجراءات الجنائية، وينص على إجبار الشهود على حضور المحاكمة والإدلاء بالشهادة بحضور المتهم. ويحافظ التعديل السابع على المحاكمة من قبل هيئة محلفين في العديد من القضايا المدنية المتعلقة بما تزيد قيمته على 20 دولارا. ويحظر التعديل الثامن الكفالات أو الغرامات الباهظة والعقاب غير المألوف.</w:t>
      </w:r>
    </w:p>
    <w:p w:rsidR="00222407" w:rsidRPr="00FF1859" w:rsidRDefault="00222407" w:rsidP="00996DF9">
      <w:pPr>
        <w:pStyle w:val="SingleTxtGA"/>
        <w:spacing w:line="376" w:lineRule="exact"/>
        <w:rPr>
          <w:rFonts w:hint="cs"/>
          <w:rtl/>
        </w:rPr>
      </w:pPr>
      <w:r w:rsidRPr="00FF1859">
        <w:rPr>
          <w:rFonts w:hint="cs"/>
          <w:rtl/>
        </w:rPr>
        <w:t>112-</w:t>
      </w:r>
      <w:r w:rsidR="00781BD9">
        <w:rPr>
          <w:rFonts w:hint="cs"/>
          <w:rtl/>
        </w:rPr>
        <w:tab/>
      </w:r>
      <w:r w:rsidRPr="00FF1859">
        <w:rPr>
          <w:rFonts w:hint="cs"/>
          <w:rtl/>
        </w:rPr>
        <w:t xml:space="preserve">أما التعديل التاسع فيعلن أن </w:t>
      </w:r>
      <w:r w:rsidRPr="00FF1859">
        <w:rPr>
          <w:rtl/>
        </w:rPr>
        <w:t>تعداد الدستور لحقوق معينة لا يجوز أن يفسر على أنه إنكار لحقوق أخرى يتمتع بها الشعب، أو انتقاصاً منها.</w:t>
      </w:r>
      <w:r w:rsidRPr="00FF1859">
        <w:rPr>
          <w:rFonts w:hint="cs"/>
          <w:rtl/>
        </w:rPr>
        <w:t xml:space="preserve"> ويبين التعديل العاشر الطبيعة الاتحادية والديمقراطية للنظام الحكومي في الولايات المتحدة، حيث ينص على أن </w:t>
      </w:r>
      <w:r w:rsidRPr="00FF1859">
        <w:rPr>
          <w:rtl/>
        </w:rPr>
        <w:t xml:space="preserve">السلطات التي لا </w:t>
      </w:r>
      <w:r w:rsidRPr="00FF1859">
        <w:rPr>
          <w:rFonts w:hint="cs"/>
          <w:rtl/>
        </w:rPr>
        <w:t>يفوضها</w:t>
      </w:r>
      <w:r w:rsidRPr="00FF1859">
        <w:rPr>
          <w:rtl/>
        </w:rPr>
        <w:t xml:space="preserve"> الدستور </w:t>
      </w:r>
      <w:r w:rsidRPr="00FF1859">
        <w:rPr>
          <w:rFonts w:hint="cs"/>
          <w:rtl/>
        </w:rPr>
        <w:t>إلى الحكومة الاتحادية،</w:t>
      </w:r>
      <w:r w:rsidRPr="00FF1859">
        <w:rPr>
          <w:rtl/>
        </w:rPr>
        <w:t xml:space="preserve"> ولا يحجبها عن الولايات</w:t>
      </w:r>
      <w:r w:rsidRPr="00FF1859">
        <w:rPr>
          <w:rFonts w:hint="cs"/>
          <w:rtl/>
        </w:rPr>
        <w:t xml:space="preserve"> </w:t>
      </w:r>
      <w:r w:rsidRPr="00FF1859">
        <w:rPr>
          <w:rtl/>
        </w:rPr>
        <w:t>ت</w:t>
      </w:r>
      <w:r w:rsidRPr="00FF1859">
        <w:rPr>
          <w:rFonts w:hint="cs"/>
          <w:rtl/>
        </w:rPr>
        <w:t>ُ</w:t>
      </w:r>
      <w:r w:rsidRPr="00FF1859">
        <w:rPr>
          <w:rtl/>
        </w:rPr>
        <w:t>حفظ لهذه الولايات أو للشعب</w:t>
      </w:r>
      <w:r w:rsidRPr="00FF1859">
        <w:rPr>
          <w:rFonts w:hint="cs"/>
          <w:rtl/>
        </w:rPr>
        <w:t>. ويعترف التعديل العاشر بأن الحكومة الاتحادية حكومة ذات اختصاص محدود، لا سلطة لها إلا ما خوله لها الدستور، وأن جميع السلطات الأخرى تظل بيد الشعب، وبيد حكومات ولاياته المشكلة حسب الأصول.</w:t>
      </w:r>
    </w:p>
    <w:p w:rsidR="00222407" w:rsidRPr="00FF1859" w:rsidRDefault="00222407" w:rsidP="00996DF9">
      <w:pPr>
        <w:pStyle w:val="SingleTxtGA"/>
        <w:spacing w:line="376" w:lineRule="exact"/>
        <w:rPr>
          <w:rFonts w:hint="cs"/>
          <w:rtl/>
        </w:rPr>
      </w:pPr>
      <w:r w:rsidRPr="00FF1859">
        <w:rPr>
          <w:rFonts w:hint="cs"/>
          <w:rtl/>
        </w:rPr>
        <w:t>113-</w:t>
      </w:r>
      <w:r w:rsidR="00781BD9">
        <w:rPr>
          <w:rFonts w:hint="cs"/>
          <w:rtl/>
        </w:rPr>
        <w:tab/>
      </w:r>
      <w:r w:rsidRPr="00FF1859">
        <w:rPr>
          <w:rFonts w:hint="cs"/>
          <w:rtl/>
        </w:rPr>
        <w:t>وتتناول التعديلات التي أجريت على الدستور بعد شرعة الحقوق الأصلية طائفة واسعة من المواضيع. ومن أعظم التعديلات التعديل الرابع عشر، الذي وُضع بموجبه تعريف واضح وبسيط للمواطنة وتأكدت ضمانات موسعة لمراعاة الأصول القانونية، والمساواة في المعاملة، والمساواة في الحماية القانونية. وقد فُسر هذا التعديل الذي اعتمد في 1868 على أنه يطبق معظم تدابير الحماية المنصوص عليها في شرعة الحقوق على الولايات. وبموجب تعديلات أخرى، قُيدت السلطة القضائية للحكومة الوطنية؛ وغُيرت طريقة انتخاب الرئيس؛ ومُنع الرق؛ وحُمي الحق في التصويت من عدم منحه على أساس العرق، أو اللون، أو الجنس، أو ظروف رق سابقة؛ ومُددت سلطة الكونغرس لفرض الضرائب لتشمل الدخل؛ وسُن انتخاب أعضاء مجلس الشيوخ في الولايات المتحدة بالتصويت الشعبي.</w:t>
      </w:r>
    </w:p>
    <w:p w:rsidR="00222407" w:rsidRPr="00FF1859" w:rsidRDefault="00222407" w:rsidP="00996DF9">
      <w:pPr>
        <w:pStyle w:val="SingleTxtGA"/>
        <w:spacing w:line="376" w:lineRule="exact"/>
        <w:rPr>
          <w:rFonts w:hint="cs"/>
          <w:rtl/>
        </w:rPr>
      </w:pPr>
      <w:r w:rsidRPr="00FF1859">
        <w:rPr>
          <w:rFonts w:hint="cs"/>
          <w:rtl/>
        </w:rPr>
        <w:t>114-</w:t>
      </w:r>
      <w:r w:rsidR="00781BD9">
        <w:rPr>
          <w:rFonts w:hint="cs"/>
          <w:rtl/>
        </w:rPr>
        <w:tab/>
      </w:r>
      <w:r w:rsidRPr="00FF1859">
        <w:rPr>
          <w:rFonts w:hint="cs"/>
          <w:rtl/>
        </w:rPr>
        <w:t>وينص الدستور صراحة على أن دستور الولايات المتحدة، وقوانينها، ومعا</w:t>
      </w:r>
      <w:r w:rsidR="00781BD9">
        <w:rPr>
          <w:rFonts w:hint="cs"/>
          <w:rtl/>
        </w:rPr>
        <w:t xml:space="preserve">هداتها هي </w:t>
      </w:r>
      <w:r w:rsidR="009B2EE1">
        <w:rPr>
          <w:rtl/>
        </w:rPr>
        <w:t>"</w:t>
      </w:r>
      <w:r w:rsidR="00FF2D65">
        <w:rPr>
          <w:rFonts w:hint="cs"/>
          <w:rtl/>
        </w:rPr>
        <w:t>قانون البلد الأسمى</w:t>
      </w:r>
      <w:r w:rsidR="009B2EE1">
        <w:rPr>
          <w:rtl/>
        </w:rPr>
        <w:t>"</w:t>
      </w:r>
      <w:r w:rsidR="00FF2D65">
        <w:rPr>
          <w:rFonts w:hint="cs"/>
          <w:rtl/>
        </w:rPr>
        <w:t>.</w:t>
      </w:r>
      <w:r w:rsidRPr="00FF1859">
        <w:rPr>
          <w:rFonts w:hint="cs"/>
          <w:rtl/>
        </w:rPr>
        <w:t xml:space="preserve"> ويعني هذا البند أن دساتير الولايات أو القوانين التي تسنها الأجهزة التشريعية للولايات تصبح لاغية ولا أثر لها إذا تعارضت مع دستور الاتحاد أو قوانينه أو</w:t>
      </w:r>
      <w:r w:rsidR="00996DF9">
        <w:rPr>
          <w:rFonts w:hint="eastAsia"/>
          <w:rtl/>
        </w:rPr>
        <w:t> </w:t>
      </w:r>
      <w:r w:rsidRPr="00FF1859">
        <w:rPr>
          <w:rFonts w:hint="cs"/>
          <w:rtl/>
        </w:rPr>
        <w:t>معاهداته. وقد جاءت القرارات الصادرة عن المحكمة العليا للولايات المتحدة والمحاكم الاتحادية التابعة لها على مدى قرنين من الزمن لتؤكد وتعزز هذا المذهب المتعلق بسيادة القانون الاتحادي.</w:t>
      </w:r>
    </w:p>
    <w:p w:rsidR="00222407" w:rsidRPr="00FF1859" w:rsidRDefault="00781BD9" w:rsidP="00781BD9">
      <w:pPr>
        <w:pStyle w:val="H23GA"/>
        <w:rPr>
          <w:rFonts w:hint="cs"/>
          <w:rtl/>
        </w:rPr>
      </w:pPr>
      <w:r>
        <w:rPr>
          <w:rFonts w:hint="cs"/>
          <w:rtl/>
        </w:rPr>
        <w:tab/>
      </w:r>
      <w:r w:rsidR="00222407" w:rsidRPr="00FF1859">
        <w:rPr>
          <w:rFonts w:hint="cs"/>
          <w:rtl/>
        </w:rPr>
        <w:t>2-</w:t>
      </w:r>
      <w:r w:rsidR="00222407" w:rsidRPr="00FF1859">
        <w:rPr>
          <w:rFonts w:hint="cs"/>
          <w:rtl/>
        </w:rPr>
        <w:tab/>
        <w:t>دساتير الولايات</w:t>
      </w:r>
    </w:p>
    <w:p w:rsidR="00222407" w:rsidRPr="00FF1859" w:rsidRDefault="00222407" w:rsidP="00673DC4">
      <w:pPr>
        <w:pStyle w:val="SingleTxtGA"/>
        <w:rPr>
          <w:rFonts w:hint="cs"/>
          <w:rtl/>
        </w:rPr>
      </w:pPr>
      <w:r w:rsidRPr="00FF1859">
        <w:rPr>
          <w:rFonts w:hint="cs"/>
          <w:rtl/>
        </w:rPr>
        <w:t>115-</w:t>
      </w:r>
      <w:r w:rsidR="00781BD9">
        <w:rPr>
          <w:rFonts w:hint="cs"/>
          <w:rtl/>
        </w:rPr>
        <w:tab/>
      </w:r>
      <w:r w:rsidRPr="00FF1859">
        <w:rPr>
          <w:rFonts w:hint="cs"/>
          <w:rtl/>
        </w:rPr>
        <w:t xml:space="preserve">على نحو ما ذُكر أعلاه، تنطبق تدابير الحماية التي يقدمها الدستور الاتحادي والنظام الأساسي في جميع أنحاء البلد، </w:t>
      </w:r>
      <w:r w:rsidR="00673DC4">
        <w:rPr>
          <w:rFonts w:hint="cs"/>
          <w:rtl/>
        </w:rPr>
        <w:t xml:space="preserve">ما يتيح عموماً حداً </w:t>
      </w:r>
      <w:r w:rsidRPr="00FF1859">
        <w:rPr>
          <w:rFonts w:hint="cs"/>
          <w:rtl/>
        </w:rPr>
        <w:t>أدنى من الحقوق المضمونة لجميع الأشخاص في الولايات المتحدة. وإذا كان من غير الجائز لقوانين كل ولاية على حدة أن تخرج عن التدابير الحمائية الممنوحة لمواطنيها بموجب القانون الاتحادي، فإن للولايات حرية منح مواطنيها مزيدا من الحماية للحقوق المدنية والسياسية، إلا إذا كان ذلك محظوراً بموجب القانون الاتحادي أو شكل تجاوزاً لحق اتحادي محمي.</w:t>
      </w:r>
    </w:p>
    <w:p w:rsidR="00222407" w:rsidRPr="00EE7729" w:rsidRDefault="00222407" w:rsidP="00EE7729">
      <w:pPr>
        <w:pStyle w:val="SingleTxtGA"/>
        <w:spacing w:line="376" w:lineRule="exact"/>
        <w:rPr>
          <w:rFonts w:hint="cs"/>
          <w:spacing w:val="-2"/>
          <w:rtl/>
        </w:rPr>
      </w:pPr>
      <w:r w:rsidRPr="00EE7729">
        <w:rPr>
          <w:rFonts w:hint="cs"/>
          <w:spacing w:val="-2"/>
          <w:rtl/>
        </w:rPr>
        <w:t>116-</w:t>
      </w:r>
      <w:r w:rsidR="00EE7729" w:rsidRPr="00EE7729">
        <w:rPr>
          <w:rFonts w:hint="cs"/>
          <w:spacing w:val="-2"/>
          <w:rtl/>
        </w:rPr>
        <w:tab/>
      </w:r>
      <w:r w:rsidRPr="00EE7729">
        <w:rPr>
          <w:rFonts w:hint="cs"/>
          <w:spacing w:val="-2"/>
          <w:rtl/>
        </w:rPr>
        <w:t>تاريخياً، كثيرا</w:t>
      </w:r>
      <w:r w:rsidR="001C09AF">
        <w:rPr>
          <w:rFonts w:hint="cs"/>
          <w:spacing w:val="-2"/>
          <w:rtl/>
        </w:rPr>
        <w:t>ً</w:t>
      </w:r>
      <w:r w:rsidRPr="00EE7729">
        <w:rPr>
          <w:rFonts w:hint="cs"/>
          <w:spacing w:val="-2"/>
          <w:rtl/>
        </w:rPr>
        <w:t xml:space="preserve"> ما كانت الولايات فرادى أو جماعات رائدة للحكومة الاتحادية في مجال النهوض بالحقوق المدنية والسياسية وحمايتها. على سبيل المثال، وبدءا</w:t>
      </w:r>
      <w:r w:rsidR="00115897">
        <w:rPr>
          <w:rFonts w:hint="cs"/>
          <w:spacing w:val="-2"/>
          <w:rtl/>
        </w:rPr>
        <w:t>ً</w:t>
      </w:r>
      <w:r w:rsidRPr="00EE7729">
        <w:rPr>
          <w:rFonts w:hint="cs"/>
          <w:spacing w:val="-2"/>
          <w:rtl/>
        </w:rPr>
        <w:t xml:space="preserve"> من ولاية فيرمونت عام</w:t>
      </w:r>
      <w:r w:rsidR="00EE7729">
        <w:rPr>
          <w:rFonts w:hint="eastAsia"/>
          <w:spacing w:val="-2"/>
          <w:rtl/>
        </w:rPr>
        <w:t> </w:t>
      </w:r>
      <w:r w:rsidRPr="00EE7729">
        <w:rPr>
          <w:rFonts w:hint="cs"/>
          <w:spacing w:val="-2"/>
          <w:rtl/>
        </w:rPr>
        <w:t>1777 وإلى عام 1862، قيدت معظم الولايات الشمالية الرق أو ألغته قبل أن يتولى الدستور الاتحادي ذلك عام 1865. وعلى غرار ذلك، نالت المرأة حق التصويت أول الأمر في إقليم وايومين عام 1869، بينما لم يمنح القانون الاتحادي ذلك الحق إلا في عام 1920.</w:t>
      </w:r>
    </w:p>
    <w:p w:rsidR="00222407" w:rsidRPr="00EE7729" w:rsidRDefault="00222407" w:rsidP="00EE7729">
      <w:pPr>
        <w:pStyle w:val="SingleTxtGA"/>
        <w:spacing w:line="376" w:lineRule="exact"/>
        <w:rPr>
          <w:rFonts w:hint="cs"/>
          <w:spacing w:val="-2"/>
          <w:rtl/>
        </w:rPr>
      </w:pPr>
      <w:r w:rsidRPr="00EE7729">
        <w:rPr>
          <w:rFonts w:hint="cs"/>
          <w:spacing w:val="-2"/>
          <w:rtl/>
        </w:rPr>
        <w:t>117-</w:t>
      </w:r>
      <w:r w:rsidR="00EE7729" w:rsidRPr="00EE7729">
        <w:rPr>
          <w:rFonts w:hint="cs"/>
          <w:spacing w:val="-2"/>
          <w:rtl/>
        </w:rPr>
        <w:tab/>
      </w:r>
      <w:r w:rsidRPr="00EE7729">
        <w:rPr>
          <w:rFonts w:hint="cs"/>
          <w:spacing w:val="-2"/>
          <w:rtl/>
        </w:rPr>
        <w:t>ومؤخراً، في النصف الأخير من القرن العشرين، كان للقانون الاتحادي والمحاكم الاتحادية دور إيجابي أكثر في مجال حماية الحقوق المدنية. بيد أن محاكم الولايات ما تزال تؤدي دورا</w:t>
      </w:r>
      <w:r w:rsidR="008B01A9">
        <w:rPr>
          <w:rFonts w:hint="cs"/>
          <w:spacing w:val="-2"/>
          <w:rtl/>
        </w:rPr>
        <w:t>ً</w:t>
      </w:r>
      <w:r w:rsidRPr="00EE7729">
        <w:rPr>
          <w:rFonts w:hint="cs"/>
          <w:spacing w:val="-2"/>
          <w:rtl/>
        </w:rPr>
        <w:t xml:space="preserve"> هاما</w:t>
      </w:r>
      <w:r w:rsidR="00115897">
        <w:rPr>
          <w:rFonts w:hint="cs"/>
          <w:spacing w:val="-2"/>
          <w:rtl/>
        </w:rPr>
        <w:t>ً</w:t>
      </w:r>
      <w:r w:rsidRPr="00EE7729">
        <w:rPr>
          <w:rFonts w:hint="cs"/>
          <w:spacing w:val="-2"/>
          <w:rtl/>
        </w:rPr>
        <w:t xml:space="preserve"> في هذا المجال. ففي حالات عديدة، وتمشيا</w:t>
      </w:r>
      <w:r w:rsidR="00115897">
        <w:rPr>
          <w:rFonts w:hint="cs"/>
          <w:spacing w:val="-2"/>
          <w:rtl/>
        </w:rPr>
        <w:t>ً</w:t>
      </w:r>
      <w:r w:rsidRPr="00EE7729">
        <w:rPr>
          <w:rFonts w:hint="cs"/>
          <w:spacing w:val="-2"/>
          <w:rtl/>
        </w:rPr>
        <w:t xml:space="preserve"> مع النظام الحكومي الاتحادي، تمنح قوانين كل ولاية لمواطنيها حماية أكبر مما يقتضيه الدستور الاتحادي. </w:t>
      </w:r>
      <w:r w:rsidR="00BC1596" w:rsidRPr="00EE7729">
        <w:rPr>
          <w:rFonts w:hint="cs"/>
          <w:spacing w:val="-2"/>
          <w:rtl/>
        </w:rPr>
        <w:t>انظر</w:t>
      </w:r>
      <w:r w:rsidRPr="00EE7729">
        <w:rPr>
          <w:rFonts w:hint="cs"/>
          <w:spacing w:val="-2"/>
          <w:rtl/>
        </w:rPr>
        <w:t xml:space="preserve"> على سبيل المثال قضية </w:t>
      </w:r>
      <w:r w:rsidRPr="008B01A9">
        <w:rPr>
          <w:rFonts w:hint="cs"/>
          <w:i/>
          <w:iCs/>
          <w:spacing w:val="-2"/>
          <w:rtl/>
        </w:rPr>
        <w:t>مركز برون يارد التجاري ضد روبنز</w:t>
      </w:r>
      <w:r w:rsidRPr="00EE7729">
        <w:rPr>
          <w:rFonts w:hint="cs"/>
          <w:spacing w:val="-2"/>
          <w:rtl/>
        </w:rPr>
        <w:t xml:space="preserve"> (</w:t>
      </w:r>
      <w:r w:rsidRPr="00EE7729">
        <w:rPr>
          <w:i/>
          <w:spacing w:val="-2"/>
        </w:rPr>
        <w:t>Prune Yard Shopping Center v. Robins,</w:t>
      </w:r>
      <w:r w:rsidRPr="00EE7729">
        <w:rPr>
          <w:spacing w:val="-2"/>
        </w:rPr>
        <w:t xml:space="preserve"> 447 U.S. 74 (1980)</w:t>
      </w:r>
      <w:r w:rsidRPr="00EE7729">
        <w:rPr>
          <w:rFonts w:hint="cs"/>
          <w:spacing w:val="-2"/>
          <w:rtl/>
        </w:rPr>
        <w:t>) (اعتبار أن التدابير الحمائية الأوسع التي تمنحها الولاية فيما يخص حرية التعبير، وحماية التعبير في مركز تجاري عام، لا ينتهك الدستور الاتحادي). ومُنحت تدابير حمائية أوسع في عدد من المجالات، منها حرية التعبير، والحرية الدينية، وحقوق الملكية، وحقوق الضحية، وتقديم الخدمات الحكومية. وتتباين دساتير الولايات تباينا</w:t>
      </w:r>
      <w:r w:rsidR="00115897">
        <w:rPr>
          <w:rFonts w:hint="cs"/>
          <w:spacing w:val="-2"/>
          <w:rtl/>
        </w:rPr>
        <w:t>ً</w:t>
      </w:r>
      <w:r w:rsidRPr="00EE7729">
        <w:rPr>
          <w:rFonts w:hint="cs"/>
          <w:spacing w:val="-2"/>
          <w:rtl/>
        </w:rPr>
        <w:t xml:space="preserve"> كبيرا</w:t>
      </w:r>
      <w:r w:rsidR="00115897">
        <w:rPr>
          <w:rFonts w:hint="cs"/>
          <w:spacing w:val="-2"/>
          <w:rtl/>
        </w:rPr>
        <w:t>ً</w:t>
      </w:r>
      <w:r w:rsidRPr="00EE7729">
        <w:rPr>
          <w:rFonts w:hint="cs"/>
          <w:spacing w:val="-2"/>
          <w:rtl/>
        </w:rPr>
        <w:t xml:space="preserve"> من حيث الطول، والتفاصيل، والتشابه مع دستور الولايات المتحدة. ونتيجة لذلك، وإن كان قرار صادر عن محكمة ولاية متوسعاً في حق يحميه دستور الولايات المتحدة، فقد يستند هذا القرار إلى أسباب مختلفة جداً عن الأسباب التي قد يُؤخذ بها في قرار صادر بشأن قضية اتحادية مشابهة.</w:t>
      </w:r>
    </w:p>
    <w:p w:rsidR="00222407" w:rsidRPr="00FF1859" w:rsidRDefault="00222407" w:rsidP="00996DF9">
      <w:pPr>
        <w:pStyle w:val="SingleTxtGA"/>
        <w:spacing w:line="376" w:lineRule="exact"/>
        <w:rPr>
          <w:rFonts w:hint="cs"/>
          <w:rtl/>
        </w:rPr>
      </w:pPr>
      <w:r w:rsidRPr="00FF1859">
        <w:rPr>
          <w:rFonts w:hint="cs"/>
          <w:rtl/>
        </w:rPr>
        <w:t>118-</w:t>
      </w:r>
      <w:r w:rsidR="00EE7729">
        <w:rPr>
          <w:rFonts w:hint="cs"/>
          <w:rtl/>
        </w:rPr>
        <w:tab/>
      </w:r>
      <w:r w:rsidRPr="00FF1859">
        <w:rPr>
          <w:rFonts w:hint="cs"/>
          <w:rtl/>
        </w:rPr>
        <w:t>وينص بعض دساتير الولايات على تدابير حماية أكبر تقي من إقامة دين أكثر مما هو منصوص عليه في التعديل الأول للدستور الاتحادي. على سبيل المثال، استنادا</w:t>
      </w:r>
      <w:r w:rsidR="00115897">
        <w:rPr>
          <w:rFonts w:hint="cs"/>
          <w:rtl/>
        </w:rPr>
        <w:t>ً</w:t>
      </w:r>
      <w:r w:rsidRPr="00FF1859">
        <w:rPr>
          <w:rFonts w:hint="cs"/>
          <w:rtl/>
        </w:rPr>
        <w:t xml:space="preserve"> إلى دستور ولاية نيبراسكا الذي يحظر على نطاق واسع تقديم المساعدة الحكومية إلى المؤسسة التي لا</w:t>
      </w:r>
      <w:r w:rsidR="00996DF9">
        <w:rPr>
          <w:rFonts w:hint="eastAsia"/>
          <w:rtl/>
        </w:rPr>
        <w:t> </w:t>
      </w:r>
      <w:r w:rsidRPr="00FF1859">
        <w:rPr>
          <w:rFonts w:hint="cs"/>
          <w:rtl/>
        </w:rPr>
        <w:t xml:space="preserve">تملكها الولاية، انتهت المحكمة العليا لنيبراسكا إلى عدم دستورية قانون أُعيرت بموجبه كتب مدرسية حكومية إلى مدارس أبرشية، </w:t>
      </w:r>
      <w:r w:rsidR="00BC1596">
        <w:rPr>
          <w:rFonts w:hint="cs"/>
          <w:rtl/>
        </w:rPr>
        <w:t>انظر</w:t>
      </w:r>
      <w:r w:rsidRPr="00FF1859">
        <w:rPr>
          <w:rFonts w:hint="cs"/>
          <w:rtl/>
        </w:rPr>
        <w:t xml:space="preserve"> </w:t>
      </w:r>
      <w:r w:rsidRPr="00FF1859">
        <w:rPr>
          <w:rFonts w:hint="cs"/>
          <w:i/>
          <w:iCs/>
          <w:rtl/>
        </w:rPr>
        <w:t>قضية غافني ضد وزارة التعليم التابعة للولاية</w:t>
      </w:r>
      <w:r w:rsidRPr="00FF1859">
        <w:rPr>
          <w:rFonts w:hint="cs"/>
          <w:rtl/>
        </w:rPr>
        <w:t xml:space="preserve"> (</w:t>
      </w:r>
      <w:r w:rsidRPr="00FF1859">
        <w:rPr>
          <w:i/>
        </w:rPr>
        <w:t>Gaffney v. State Department of Education</w:t>
      </w:r>
      <w:r w:rsidRPr="00FF1859">
        <w:t>, 220 N.W.2d 550 (Neb. 1974)</w:t>
      </w:r>
      <w:r w:rsidRPr="00FF1859">
        <w:rPr>
          <w:rFonts w:hint="cs"/>
          <w:rtl/>
        </w:rPr>
        <w:t>). واستنادا</w:t>
      </w:r>
      <w:r w:rsidR="00115897">
        <w:rPr>
          <w:rFonts w:hint="cs"/>
          <w:rtl/>
        </w:rPr>
        <w:t>ً</w:t>
      </w:r>
      <w:r w:rsidRPr="00FF1859">
        <w:rPr>
          <w:rFonts w:hint="cs"/>
          <w:rtl/>
        </w:rPr>
        <w:t xml:space="preserve"> إلى أسباب مشابهة، قضت المحكمة العليا لأيداهو بنقض قانون يجيز إتاحة وسائل نقل التلاميذ المسجلين في المدارس الحكومية إلى تلاميذ المدارس غير الحكومية، </w:t>
      </w:r>
      <w:r w:rsidR="00BC1596">
        <w:rPr>
          <w:rFonts w:hint="cs"/>
          <w:rtl/>
        </w:rPr>
        <w:t>انظر</w:t>
      </w:r>
      <w:r w:rsidRPr="00FF1859">
        <w:rPr>
          <w:rFonts w:hint="cs"/>
          <w:rtl/>
        </w:rPr>
        <w:t xml:space="preserve"> </w:t>
      </w:r>
      <w:r w:rsidRPr="00FF1859">
        <w:rPr>
          <w:rFonts w:hint="cs"/>
          <w:i/>
          <w:iCs/>
          <w:rtl/>
        </w:rPr>
        <w:t>قضية إبيلدي ضد إنغلكينغ</w:t>
      </w:r>
      <w:r w:rsidRPr="00FF1859">
        <w:rPr>
          <w:rFonts w:hint="cs"/>
          <w:rtl/>
        </w:rPr>
        <w:t xml:space="preserve"> (</w:t>
      </w:r>
      <w:r w:rsidRPr="00FF1859">
        <w:rPr>
          <w:i/>
        </w:rPr>
        <w:t>Epeldi v. Engelking</w:t>
      </w:r>
      <w:r w:rsidRPr="00FF1859">
        <w:t>, 488 P.2d 860 (Id. 1971)</w:t>
      </w:r>
      <w:r w:rsidRPr="00FF1859">
        <w:rPr>
          <w:rFonts w:hint="cs"/>
          <w:rtl/>
        </w:rPr>
        <w:t>). وبالإضافة إلى ذلك، وبينما ذهبت المحكمة العليا للولايات المتحدة إلى أن عرض مشهد للميلاد في ملكية عامة أمر متسق مع التعديل الأول، رأت المحكمة العليا لولاية كاليفورنيا أن حظر دستور الولاية للمفاضلة بين الطوائف الدينية يحظر عرض صليب مضاء على أماكن عمومية احتفالا</w:t>
      </w:r>
      <w:r w:rsidR="00115897">
        <w:rPr>
          <w:rFonts w:hint="cs"/>
          <w:rtl/>
        </w:rPr>
        <w:t>ً</w:t>
      </w:r>
      <w:r w:rsidRPr="00FF1859">
        <w:rPr>
          <w:rFonts w:hint="cs"/>
          <w:rtl/>
        </w:rPr>
        <w:t xml:space="preserve"> بعيد الميلاد والفصح، قارن </w:t>
      </w:r>
      <w:r w:rsidRPr="00FF1859">
        <w:rPr>
          <w:rFonts w:hint="cs"/>
          <w:i/>
          <w:iCs/>
          <w:rtl/>
        </w:rPr>
        <w:t>قضية لينتش ضد دونلي</w:t>
      </w:r>
      <w:r w:rsidRPr="00FF1859">
        <w:rPr>
          <w:rFonts w:hint="cs"/>
          <w:rtl/>
        </w:rPr>
        <w:t xml:space="preserve"> (</w:t>
      </w:r>
      <w:r w:rsidRPr="00FF1859">
        <w:rPr>
          <w:i/>
        </w:rPr>
        <w:t>Lynch v. Donnelly</w:t>
      </w:r>
      <w:r w:rsidRPr="00FF1859">
        <w:t>, 465 U.S. 668 (1984)</w:t>
      </w:r>
      <w:r w:rsidRPr="00FF1859">
        <w:rPr>
          <w:rFonts w:hint="cs"/>
          <w:rtl/>
        </w:rPr>
        <w:t xml:space="preserve">) بقضية </w:t>
      </w:r>
      <w:r w:rsidRPr="00FF1859">
        <w:rPr>
          <w:rFonts w:hint="cs"/>
          <w:i/>
          <w:iCs/>
          <w:rtl/>
        </w:rPr>
        <w:t>فوكس ضد مدينة لوس أنجلوس</w:t>
      </w:r>
      <w:r w:rsidRPr="00FF1859">
        <w:rPr>
          <w:rFonts w:hint="cs"/>
          <w:rtl/>
        </w:rPr>
        <w:t xml:space="preserve"> (</w:t>
      </w:r>
      <w:r w:rsidRPr="00FF1859">
        <w:rPr>
          <w:i/>
        </w:rPr>
        <w:t>Fox v. City of Los Angeles</w:t>
      </w:r>
      <w:r w:rsidRPr="00FF1859">
        <w:t>, 587 P.2d 663 (Cal. 1978)</w:t>
      </w:r>
      <w:r w:rsidRPr="00FF1859">
        <w:rPr>
          <w:rFonts w:hint="cs"/>
          <w:rtl/>
        </w:rPr>
        <w:t xml:space="preserve">). </w:t>
      </w:r>
    </w:p>
    <w:p w:rsidR="00222407" w:rsidRPr="00FF1859" w:rsidRDefault="00222407" w:rsidP="001C09AF">
      <w:pPr>
        <w:pStyle w:val="SingleTxtGA"/>
        <w:rPr>
          <w:rFonts w:hint="cs"/>
          <w:rtl/>
        </w:rPr>
      </w:pPr>
      <w:r w:rsidRPr="00FF1859">
        <w:rPr>
          <w:rFonts w:hint="cs"/>
          <w:rtl/>
        </w:rPr>
        <w:t>119-</w:t>
      </w:r>
      <w:r w:rsidR="00EE7729">
        <w:rPr>
          <w:rFonts w:hint="cs"/>
          <w:rtl/>
        </w:rPr>
        <w:tab/>
      </w:r>
      <w:r w:rsidRPr="00FF1859">
        <w:rPr>
          <w:rFonts w:hint="cs"/>
          <w:rtl/>
        </w:rPr>
        <w:t>ورغم هذه الأمثلة، ليست محاكم الولايات على أمر واحد من حيث رغبتها في إيجاد مزيد من الحماية داخل دساتير الولايات بأكثر مما تضمنه الحكومة الاتحادية. وعلى نحو ما هو ملائم في نظام اتحادي، تُكيَّف تدابير الحماية في كل ولاية بعملية ديمقراطية داخل تلك الولاية. إذ لا يُحظر على الولايات سوى النيل من تدابير الحماية الاتحادية القائمة.</w:t>
      </w:r>
    </w:p>
    <w:p w:rsidR="00222407" w:rsidRPr="00FF1859" w:rsidRDefault="00EE7729" w:rsidP="001C09AF">
      <w:pPr>
        <w:pStyle w:val="H23GA"/>
        <w:rPr>
          <w:rFonts w:hint="cs"/>
          <w:rtl/>
        </w:rPr>
      </w:pPr>
      <w:r>
        <w:rPr>
          <w:rFonts w:hint="cs"/>
          <w:rtl/>
        </w:rPr>
        <w:tab/>
      </w:r>
      <w:r w:rsidR="00222407" w:rsidRPr="00FF1859">
        <w:rPr>
          <w:rFonts w:hint="cs"/>
          <w:rtl/>
        </w:rPr>
        <w:t>3-</w:t>
      </w:r>
      <w:r w:rsidR="00222407" w:rsidRPr="00FF1859">
        <w:rPr>
          <w:rFonts w:hint="cs"/>
          <w:rtl/>
        </w:rPr>
        <w:tab/>
        <w:t>القانون التشريعي</w:t>
      </w:r>
    </w:p>
    <w:p w:rsidR="00222407" w:rsidRPr="00FF1859" w:rsidRDefault="00222407" w:rsidP="001C09AF">
      <w:pPr>
        <w:pStyle w:val="SingleTxtGA"/>
        <w:rPr>
          <w:rFonts w:hint="cs"/>
          <w:rtl/>
        </w:rPr>
      </w:pPr>
      <w:r w:rsidRPr="00FF1859">
        <w:rPr>
          <w:rFonts w:hint="cs"/>
          <w:rtl/>
        </w:rPr>
        <w:t>120-</w:t>
      </w:r>
      <w:r w:rsidR="00EE7729">
        <w:rPr>
          <w:rFonts w:hint="cs"/>
          <w:rtl/>
        </w:rPr>
        <w:tab/>
      </w:r>
      <w:r w:rsidRPr="00FF1859">
        <w:rPr>
          <w:rFonts w:hint="cs"/>
          <w:rtl/>
        </w:rPr>
        <w:t>لا يوجد في النظام القانوني للولايات المتحدة قانون واحد أو آلية واحدة لضمان حقوق الإنسان والحريات الأساسية أو إنفاذها. إنما هناك قانون محلي ينص على تدابير حماية واسعة عبر إنفاذ الأحكام الدستورية المذكورة أعلاه ومجموعة متنوعة من القوانين الأساسية، التي تنص عادة على سبل انتصاف قضائية و/أو إدارية. ومن القوانين الاتحادية الأساسية، التي ينطبق بعضها على كيانات خاصة ما يلي. أما القوانين الأخرى فيُشار إليها في تقارير الولايات المتحدة عن كل معاهدة على حدة:</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 xml:space="preserve">قانونا الحقوق المدنية لعامي </w:t>
      </w:r>
      <w:r w:rsidR="001C09AF">
        <w:rPr>
          <w:rtl/>
          <w:lang w:val="en-US"/>
        </w:rPr>
        <w:t>1866 و</w:t>
      </w:r>
      <w:r w:rsidRPr="00FF1859">
        <w:rPr>
          <w:rtl/>
          <w:lang w:val="en-US"/>
        </w:rPr>
        <w:t xml:space="preserve">1871 </w:t>
      </w:r>
      <w:r w:rsidRPr="00FF1859">
        <w:rPr>
          <w:rFonts w:hint="cs"/>
          <w:rtl/>
          <w:lang w:val="en-US"/>
        </w:rPr>
        <w:t xml:space="preserve">(بشأن </w:t>
      </w:r>
      <w:r w:rsidRPr="00FF1859">
        <w:rPr>
          <w:rtl/>
          <w:lang w:val="en-US"/>
        </w:rPr>
        <w:t xml:space="preserve">حماية حقوق الملكية وحرية التعاقد، وتوفير سبل الانتصاف الاتحادية للأفراد الذين يتعرضون لتمييز غير </w:t>
      </w:r>
      <w:r w:rsidRPr="00FF1859">
        <w:rPr>
          <w:rFonts w:hint="cs"/>
          <w:rtl/>
          <w:lang w:val="en-US"/>
        </w:rPr>
        <w:t>قانوني</w:t>
      </w:r>
      <w:r w:rsidRPr="00FF1859">
        <w:rPr>
          <w:rtl/>
          <w:lang w:val="en-US"/>
        </w:rPr>
        <w:t xml:space="preserve"> من قبل أشخاص يعملون "تحت </w:t>
      </w:r>
      <w:r w:rsidRPr="00FF1859">
        <w:rPr>
          <w:rFonts w:hint="cs"/>
          <w:rtl/>
          <w:lang w:val="en-US"/>
        </w:rPr>
        <w:t>لواء</w:t>
      </w:r>
      <w:r w:rsidRPr="00FF1859">
        <w:rPr>
          <w:rtl/>
          <w:lang w:val="en-US"/>
        </w:rPr>
        <w:t xml:space="preserve"> القانون")؛</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tl/>
          <w:lang w:val="en-US"/>
        </w:rPr>
        <w:t>قانون الحقوق المدنية لعام 1964 (</w:t>
      </w:r>
      <w:r w:rsidRPr="00FF1859">
        <w:rPr>
          <w:rFonts w:hint="cs"/>
          <w:rtl/>
          <w:lang w:val="en-US"/>
        </w:rPr>
        <w:t xml:space="preserve">وهو أشمل قانون </w:t>
      </w:r>
      <w:r w:rsidRPr="00FF1859">
        <w:rPr>
          <w:rtl/>
          <w:lang w:val="en-US"/>
        </w:rPr>
        <w:t xml:space="preserve">اتحادي، يحظر التمييز في عدد من المجالات، </w:t>
      </w:r>
      <w:r w:rsidRPr="00FF1859">
        <w:rPr>
          <w:rFonts w:hint="cs"/>
          <w:rtl/>
          <w:lang w:val="en-US"/>
        </w:rPr>
        <w:t>مثل ا</w:t>
      </w:r>
      <w:r w:rsidRPr="00FF1859">
        <w:rPr>
          <w:rtl/>
          <w:lang w:val="en-US"/>
        </w:rPr>
        <w:t>لتمييز على أساس العرق</w:t>
      </w:r>
      <w:r w:rsidRPr="00FF1859">
        <w:rPr>
          <w:rFonts w:hint="cs"/>
          <w:rtl/>
          <w:lang w:val="en-US"/>
        </w:rPr>
        <w:t xml:space="preserve"> أو اللون</w:t>
      </w:r>
      <w:r w:rsidRPr="00FF1859">
        <w:rPr>
          <w:rtl/>
          <w:lang w:val="en-US"/>
        </w:rPr>
        <w:t xml:space="preserve"> أو الأصل القومي، أو الدين في الأماكن المفتوحة للجمهور</w:t>
      </w:r>
      <w:r w:rsidRPr="00FF1859">
        <w:rPr>
          <w:rFonts w:hint="cs"/>
          <w:rtl/>
          <w:lang w:val="en-US"/>
        </w:rPr>
        <w:t>؛</w:t>
      </w:r>
      <w:r w:rsidRPr="00FF1859">
        <w:rPr>
          <w:rtl/>
          <w:lang w:val="en-US"/>
        </w:rPr>
        <w:t xml:space="preserve"> والتمييز على أساس </w:t>
      </w:r>
      <w:r w:rsidRPr="00FF1859">
        <w:rPr>
          <w:rFonts w:hint="cs"/>
          <w:rtl/>
          <w:lang w:val="en-US"/>
        </w:rPr>
        <w:t xml:space="preserve">العرق أو </w:t>
      </w:r>
      <w:r w:rsidRPr="00FF1859">
        <w:rPr>
          <w:rtl/>
          <w:lang w:val="en-US"/>
        </w:rPr>
        <w:t xml:space="preserve">اللون أو الأصل القومي في البرامج الممولة </w:t>
      </w:r>
      <w:r w:rsidR="00115897">
        <w:rPr>
          <w:rtl/>
          <w:lang w:val="en-US"/>
        </w:rPr>
        <w:t>اتحادياً</w:t>
      </w:r>
      <w:r w:rsidRPr="00FF1859">
        <w:rPr>
          <w:rFonts w:hint="cs"/>
          <w:rtl/>
          <w:lang w:val="en-US"/>
        </w:rPr>
        <w:t>؛</w:t>
      </w:r>
      <w:r w:rsidRPr="00FF1859">
        <w:rPr>
          <w:rtl/>
          <w:lang w:val="en-US"/>
        </w:rPr>
        <w:t xml:space="preserve"> والتمييز على أساس اللون أو العرق أو الأصل القومي أو الجنس أو الدين في العمل</w:t>
      </w:r>
      <w:r w:rsidRPr="00FF1859">
        <w:rPr>
          <w:rFonts w:hint="cs"/>
          <w:rtl/>
          <w:lang w:val="en-US"/>
        </w:rPr>
        <w:t>)؛</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قانون حقوق التصويت لعام 1965 (الذي يبطل مؤهلات الناخبين التمييزية)؛</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tl/>
          <w:lang w:val="en-US"/>
        </w:rPr>
        <w:t xml:space="preserve">قانون </w:t>
      </w:r>
      <w:r w:rsidRPr="00FF1859">
        <w:rPr>
          <w:rFonts w:hint="cs"/>
          <w:rtl/>
          <w:lang w:val="en-US"/>
        </w:rPr>
        <w:t>الإسكان اللائق</w:t>
      </w:r>
      <w:r w:rsidRPr="00FF1859">
        <w:rPr>
          <w:rtl/>
          <w:lang w:val="en-US"/>
        </w:rPr>
        <w:t xml:space="preserve"> </w:t>
      </w:r>
      <w:r w:rsidRPr="00FF1859">
        <w:rPr>
          <w:rFonts w:hint="cs"/>
          <w:rtl/>
          <w:lang w:val="en-US"/>
        </w:rPr>
        <w:t>لع</w:t>
      </w:r>
      <w:r w:rsidRPr="00FF1859">
        <w:rPr>
          <w:rtl/>
          <w:lang w:val="en-US"/>
        </w:rPr>
        <w:t xml:space="preserve">ام 1968 (توفير الحق في عدم التعرض للتمييز في مجال الإسكان والتزام </w:t>
      </w:r>
      <w:r w:rsidRPr="00FF1859">
        <w:rPr>
          <w:rFonts w:hint="cs"/>
          <w:rtl/>
          <w:lang w:val="en-US"/>
        </w:rPr>
        <w:t xml:space="preserve">الحكومة الاتحادية </w:t>
      </w:r>
      <w:r w:rsidRPr="00FF1859">
        <w:rPr>
          <w:rtl/>
          <w:lang w:val="en-US"/>
        </w:rPr>
        <w:t xml:space="preserve">وحكومات الولايات والحكومات المحلية </w:t>
      </w:r>
      <w:r w:rsidRPr="00FF1859">
        <w:rPr>
          <w:rFonts w:hint="cs"/>
          <w:rtl/>
          <w:lang w:val="en-US"/>
        </w:rPr>
        <w:t>بمواصلة الإجراءات الإيجابية قصد إيجاد المزيد</w:t>
      </w:r>
      <w:r w:rsidRPr="00FF1859">
        <w:rPr>
          <w:rtl/>
          <w:lang w:val="en-US"/>
        </w:rPr>
        <w:t xml:space="preserve"> من </w:t>
      </w:r>
      <w:r w:rsidRPr="00FF1859">
        <w:rPr>
          <w:rFonts w:hint="cs"/>
          <w:rtl/>
          <w:lang w:val="en-US"/>
        </w:rPr>
        <w:t>الإسكان اللائق</w:t>
      </w:r>
      <w:r w:rsidRPr="00FF1859">
        <w:rPr>
          <w:rtl/>
          <w:lang w:val="en-US"/>
        </w:rPr>
        <w:t xml:space="preserve"> من خلال الترويج لأنماط </w:t>
      </w:r>
      <w:r w:rsidRPr="00FF1859">
        <w:rPr>
          <w:rFonts w:hint="cs"/>
          <w:rtl/>
          <w:lang w:val="en-US"/>
        </w:rPr>
        <w:t>معيشية</w:t>
      </w:r>
      <w:r w:rsidRPr="00FF1859">
        <w:rPr>
          <w:rtl/>
          <w:lang w:val="en-US"/>
        </w:rPr>
        <w:t xml:space="preserve"> متوازنة </w:t>
      </w:r>
      <w:r w:rsidRPr="00FF1859">
        <w:rPr>
          <w:rFonts w:hint="cs"/>
          <w:rtl/>
          <w:lang w:val="en-US"/>
        </w:rPr>
        <w:t xml:space="preserve">وتكافؤ فرص الوصول إلى </w:t>
      </w:r>
      <w:r w:rsidRPr="00FF1859">
        <w:rPr>
          <w:rtl/>
          <w:lang w:val="en-US"/>
        </w:rPr>
        <w:t>الأحياء</w:t>
      </w:r>
      <w:r w:rsidRPr="00FF1859">
        <w:rPr>
          <w:rFonts w:hint="cs"/>
          <w:rtl/>
          <w:lang w:val="en-US"/>
        </w:rPr>
        <w:t>).</w:t>
      </w:r>
    </w:p>
    <w:p w:rsidR="00222407" w:rsidRPr="00996DF9" w:rsidRDefault="00222407" w:rsidP="00996DF9">
      <w:pPr>
        <w:pStyle w:val="SingleTxtGA"/>
        <w:rPr>
          <w:rFonts w:hint="cs"/>
          <w:spacing w:val="-2"/>
          <w:rtl/>
        </w:rPr>
      </w:pPr>
      <w:r w:rsidRPr="00FF1859">
        <w:rPr>
          <w:rFonts w:hint="cs"/>
          <w:rtl/>
        </w:rPr>
        <w:t>121-</w:t>
      </w:r>
      <w:r w:rsidR="001C09AF">
        <w:rPr>
          <w:rFonts w:hint="cs"/>
          <w:rtl/>
        </w:rPr>
        <w:tab/>
      </w:r>
      <w:r w:rsidRPr="00FF1859">
        <w:rPr>
          <w:rFonts w:hint="cs"/>
          <w:rtl/>
        </w:rPr>
        <w:t xml:space="preserve">وتُمنح الحماية من أعمال العنف المرتكبة بسبب العرق، أو اللون، أو الدين، </w:t>
      </w:r>
      <w:r w:rsidRPr="00996DF9">
        <w:rPr>
          <w:rFonts w:hint="cs"/>
          <w:spacing w:val="-2"/>
          <w:rtl/>
        </w:rPr>
        <w:t>أو</w:t>
      </w:r>
      <w:r w:rsidR="00996DF9" w:rsidRPr="00996DF9">
        <w:rPr>
          <w:rFonts w:hint="eastAsia"/>
          <w:spacing w:val="-2"/>
          <w:rtl/>
        </w:rPr>
        <w:t> </w:t>
      </w:r>
      <w:r w:rsidRPr="00996DF9">
        <w:rPr>
          <w:rFonts w:hint="cs"/>
          <w:spacing w:val="-2"/>
          <w:rtl/>
        </w:rPr>
        <w:t xml:space="preserve">الأصل القومي سواء أكان السبب </w:t>
      </w:r>
      <w:r w:rsidR="00115897">
        <w:rPr>
          <w:rFonts w:hint="cs"/>
          <w:spacing w:val="-2"/>
          <w:rtl/>
        </w:rPr>
        <w:t>فعلياً</w:t>
      </w:r>
      <w:r w:rsidRPr="00996DF9">
        <w:rPr>
          <w:rFonts w:hint="cs"/>
          <w:spacing w:val="-2"/>
          <w:rtl/>
        </w:rPr>
        <w:t xml:space="preserve"> أم متصوراً، أو بسبب الجنس، أو الإعاقة، أو التوجه الجنسي أو الهوية الجنسانية سواء أكان السبب </w:t>
      </w:r>
      <w:r w:rsidR="00115897">
        <w:rPr>
          <w:rFonts w:hint="cs"/>
          <w:spacing w:val="-2"/>
          <w:rtl/>
        </w:rPr>
        <w:t>فعلياً</w:t>
      </w:r>
      <w:r w:rsidRPr="00996DF9">
        <w:rPr>
          <w:rFonts w:hint="cs"/>
          <w:spacing w:val="-2"/>
          <w:rtl/>
        </w:rPr>
        <w:t xml:space="preserve"> أم متصوراً، بموجب القوانين التالية:</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قانون ماثيو شيبارد وجيمس بيرد الابن بشأن منع جريمة الكراهية لعام 2009؛</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على غرار ذلك، يستفيد الأفراد، في مجال التمييز الجنسي، من الحماية المنصوص عليها في بند الحماية المتساوية، وكذا في قوانين من قبيل ما يلي:</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قانون الأجر المتساوي لعام 1963 (الأجر المتساوي مقابل العمل المتساوي)؛</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الباب السابع من قانون الحقوق المدنية لعام 1964 (عدم التمييز في العمل على أساس الجنس)؛</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 xml:space="preserve">تعديلات عام 1972 المتعلقة بالتعليم (عدم التمييز في جميع البرامج والأنشطة التعليمية الممولة </w:t>
      </w:r>
      <w:r w:rsidR="00115897">
        <w:rPr>
          <w:rFonts w:hint="cs"/>
          <w:rtl/>
          <w:lang w:val="en-US"/>
        </w:rPr>
        <w:t>اتحادياً</w:t>
      </w:r>
      <w:r w:rsidRPr="00FF1859">
        <w:rPr>
          <w:rFonts w:hint="cs"/>
          <w:rtl/>
          <w:lang w:val="en-US"/>
        </w:rPr>
        <w:t>، بما في ذلك توظيف الطلاب، وتسجيلهم، وإسكانهم، وإسداء المشورة إليهم، وتقديم المساعدة المالية والمتعلقة بالعمل إليهم، ومنحهم الاستحقاقات والمزايا الصحية والمتعلقة بالتأمين، والممارسات والمزايا المتعلقة بالعمل)؛</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قانون تكافؤ الفرص في الحصول على الائتمان (تكافؤ الفرص وعدم التمييز فيما يخص السكن، والعقار، والوساطة)؛</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قانون مناهضة التمييز المتعلق بالحمل لعام 1978 (عدم التمييز في العمل)؛</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قانون الخدمات الصحية العامة (الذي يحظر التمييز في البرامج التدريبية الصحية، ومشاريع المساعدة في الانتقال من التشرد، والإعانات الإجمالية الخاصة بخدمات الصحة الوقائية والخدمات الصحية، والإعانات الإجمالية الخاصة بالصحة العقلية للمجتمعات المحلية، والإعانات الإجمالية الخاصة بالوقاية من إساءة استعمال العقاقير وعلاجها، التي تحظى بمساعدة اتحادية)؛</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قانون الضمان الاجتماعي (الذي يحظر التمييز في الإعانات الإجمالية المتعلقة بخدمات صحة الأم والطفل)؛</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قانون منع العنف الأسري والخدمات المتعلقة به؛</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قانون مساعدة متدنيي الدخل في مجال الطاقة لعام 1981؛</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قانون الإعانات الإجمالية المتعلقة بالخدمات المجتمعية؛</w:t>
      </w:r>
    </w:p>
    <w:p w:rsidR="00222407" w:rsidRPr="00FF1859" w:rsidRDefault="00222407" w:rsidP="00996DF9">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 xml:space="preserve">قانون حماية المرضى والرعاية غير المكلفة لعام 2010 (بشأن عدم التمييز في الحصول على تأمين اجتماعي </w:t>
      </w:r>
      <w:r w:rsidR="00996DF9">
        <w:rPr>
          <w:rFonts w:hint="cs"/>
          <w:rtl/>
          <w:lang w:val="en-US"/>
        </w:rPr>
        <w:t>-</w:t>
      </w:r>
      <w:r w:rsidRPr="00FF1859">
        <w:rPr>
          <w:rFonts w:hint="cs"/>
          <w:rtl/>
          <w:lang w:val="en-US"/>
        </w:rPr>
        <w:t xml:space="preserve"> ويشمل هذا القانون </w:t>
      </w:r>
      <w:r w:rsidR="009B2EE1">
        <w:rPr>
          <w:rFonts w:hint="cs"/>
          <w:rtl/>
          <w:lang w:val="en-US"/>
        </w:rPr>
        <w:t>أيضاً</w:t>
      </w:r>
      <w:r w:rsidRPr="00FF1859">
        <w:rPr>
          <w:rFonts w:hint="cs"/>
          <w:rtl/>
          <w:lang w:val="en-US"/>
        </w:rPr>
        <w:t xml:space="preserve"> التمييز على أساس العرق واللون، والأصل القومي، والسن، والإعاقة).</w:t>
      </w:r>
    </w:p>
    <w:p w:rsidR="00222407" w:rsidRPr="00FF1859" w:rsidRDefault="00222407" w:rsidP="001C09AF">
      <w:pPr>
        <w:pStyle w:val="SingleTxtGA"/>
        <w:rPr>
          <w:rFonts w:hint="cs"/>
          <w:rtl/>
        </w:rPr>
      </w:pPr>
      <w:r w:rsidRPr="00FF1859">
        <w:rPr>
          <w:rFonts w:hint="cs"/>
          <w:rtl/>
        </w:rPr>
        <w:t>122-</w:t>
      </w:r>
      <w:r w:rsidR="001C09AF">
        <w:rPr>
          <w:rFonts w:hint="cs"/>
          <w:rtl/>
        </w:rPr>
        <w:tab/>
      </w:r>
      <w:r w:rsidRPr="00FF1859">
        <w:rPr>
          <w:rFonts w:hint="cs"/>
          <w:rtl/>
        </w:rPr>
        <w:t>وتقدم الحماية من التمييز على أساس السن بموجب قوانين من قبيل التالية:</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قانون مناهضة التمييز على أساس السن في العمل لعام 1967 (الذي يحظر التمييز في العمل ضد العمال أو طالبي العمل البالغين من العمر 40 سنة فما فوق)؛</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 xml:space="preserve">قانون مناهضة التمييز على أساس السن لعام 1975 (الذي يحظر التمييز القائم على أساس السن في البرامج الممولة </w:t>
      </w:r>
      <w:r w:rsidR="00115897">
        <w:rPr>
          <w:rFonts w:hint="cs"/>
          <w:rtl/>
          <w:lang w:val="en-US"/>
        </w:rPr>
        <w:t>اتحادياً</w:t>
      </w:r>
      <w:r w:rsidRPr="00FF1859">
        <w:rPr>
          <w:rFonts w:hint="cs"/>
          <w:rtl/>
          <w:lang w:val="en-US"/>
        </w:rPr>
        <w:t>).</w:t>
      </w:r>
    </w:p>
    <w:p w:rsidR="00222407" w:rsidRPr="00FF1859" w:rsidRDefault="00222407" w:rsidP="001C09AF">
      <w:pPr>
        <w:pStyle w:val="SingleTxtGA"/>
        <w:rPr>
          <w:rFonts w:hint="cs"/>
          <w:rtl/>
        </w:rPr>
      </w:pPr>
      <w:r w:rsidRPr="00FF1859">
        <w:rPr>
          <w:rFonts w:hint="cs"/>
          <w:rtl/>
        </w:rPr>
        <w:t>123-</w:t>
      </w:r>
      <w:r w:rsidR="001C09AF">
        <w:rPr>
          <w:rFonts w:hint="cs"/>
          <w:rtl/>
        </w:rPr>
        <w:tab/>
      </w:r>
      <w:r w:rsidRPr="00FF1859">
        <w:rPr>
          <w:rFonts w:hint="cs"/>
          <w:rtl/>
        </w:rPr>
        <w:t>وتقدم الحماية للأشخاص ذوي الإعاقة بموجب قوانين من قبيل التالية:</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قانون إعادة التأهيل لعام 1973 (الذي يحظر التمييز ضد ذوي الإعاقة في العمل الحكومي الاتحادي وفي إطار أي برنامج أو نشاط يتلقى المساعدة المالية الاتحادية أو</w:t>
      </w:r>
      <w:r w:rsidR="001C09AF">
        <w:rPr>
          <w:rFonts w:hint="eastAsia"/>
          <w:rtl/>
          <w:lang w:val="en-US"/>
        </w:rPr>
        <w:t> </w:t>
      </w:r>
      <w:r w:rsidRPr="00FF1859">
        <w:rPr>
          <w:rFonts w:hint="cs"/>
          <w:rtl/>
          <w:lang w:val="en-US"/>
        </w:rPr>
        <w:t>تُجريه وكالة اتحادية أو دائرة بريد الولايات المتحدة)؛</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قانون الحقوق المدنية للأشخاص المودعين في المؤسسات لعام 1980؛</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قانون الأمريكيين ذوي الإعاقة لعام 1990 (رغم أن الأشخاص ذوي الإعاقة محميون منذ فترة طويلة من التمييز القائم على أساس الإعاقة في الوكالات الاتحادية أو البرامج والأنشطة التي تتلقى المساعدة المالية الاتحادية، يوسع هذا القانون من نطاق هذه الحماية ليشمل معظم الكيانات العامة والخاصة سواء أتلقت المساعدة المالية الاتحادية أم</w:t>
      </w:r>
      <w:r w:rsidR="001C09AF">
        <w:rPr>
          <w:rFonts w:hint="eastAsia"/>
          <w:rtl/>
          <w:lang w:val="en-US"/>
        </w:rPr>
        <w:t> </w:t>
      </w:r>
      <w:r w:rsidRPr="00FF1859">
        <w:rPr>
          <w:rFonts w:hint="cs"/>
          <w:rtl/>
          <w:lang w:val="en-US"/>
        </w:rPr>
        <w:t>لا)؛ وعُدل هذا القانون مؤخراً بموجب قانون التعديلات الخاصة بالأمريكيين ذوي الإعاقة لعام 20</w:t>
      </w:r>
      <w:r w:rsidR="007B086D">
        <w:rPr>
          <w:rFonts w:hint="cs"/>
          <w:rtl/>
          <w:lang w:val="en-US"/>
        </w:rPr>
        <w:t xml:space="preserve">08 ليضمن تفسيراً واسعاً لمفهوم </w:t>
      </w:r>
      <w:r w:rsidR="009B2EE1">
        <w:rPr>
          <w:rtl/>
          <w:lang w:val="en-US"/>
        </w:rPr>
        <w:t>"</w:t>
      </w:r>
      <w:r w:rsidRPr="00FF1859">
        <w:rPr>
          <w:rFonts w:hint="cs"/>
          <w:rtl/>
          <w:lang w:val="en-US"/>
        </w:rPr>
        <w:t>الإعاقة</w:t>
      </w:r>
      <w:r w:rsidR="009B2EE1">
        <w:rPr>
          <w:rtl/>
          <w:lang w:val="en-US"/>
        </w:rPr>
        <w:t>"</w:t>
      </w:r>
      <w:r w:rsidRPr="00FF1859">
        <w:rPr>
          <w:rFonts w:hint="cs"/>
          <w:rtl/>
          <w:lang w:val="en-US"/>
        </w:rPr>
        <w:t xml:space="preserve"> وتفسيراً</w:t>
      </w:r>
      <w:r w:rsidR="001C09AF">
        <w:rPr>
          <w:rFonts w:hint="cs"/>
          <w:rtl/>
          <w:lang w:val="en-US"/>
        </w:rPr>
        <w:t xml:space="preserve"> واسعاً لمن يشمله القانون بصفة </w:t>
      </w:r>
      <w:r w:rsidR="009B2EE1">
        <w:rPr>
          <w:rtl/>
          <w:lang w:val="en-US"/>
        </w:rPr>
        <w:t>"</w:t>
      </w:r>
      <w:r w:rsidRPr="00FF1859">
        <w:rPr>
          <w:rFonts w:hint="cs"/>
          <w:rtl/>
          <w:lang w:val="en-US"/>
        </w:rPr>
        <w:t>فرد ذي إعاقة</w:t>
      </w:r>
      <w:r w:rsidR="009B2EE1">
        <w:rPr>
          <w:rtl/>
          <w:lang w:val="en-US"/>
        </w:rPr>
        <w:t>"</w:t>
      </w:r>
      <w:r w:rsidRPr="00FF1859">
        <w:rPr>
          <w:rFonts w:hint="cs"/>
          <w:rtl/>
          <w:lang w:val="en-US"/>
        </w:rPr>
        <w:t>؛</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قانون تعليم الأفراد ذوي الإعاقة (الذي يُلزم المدارس الحكومية بأن تتيح لجميع الأطفال ذوي الإعاقة المؤهلين تعليماً حكومياً ملائماً مجانياً في بيئة بأقل القيود وتلائم احتياجاتهم الفردية).</w:t>
      </w:r>
    </w:p>
    <w:p w:rsidR="00222407" w:rsidRPr="00FF1859" w:rsidRDefault="00222407" w:rsidP="00996DF9">
      <w:pPr>
        <w:pStyle w:val="SingleTxtGA"/>
        <w:rPr>
          <w:rFonts w:hint="cs"/>
          <w:rtl/>
        </w:rPr>
      </w:pPr>
      <w:r w:rsidRPr="00FF1859">
        <w:rPr>
          <w:rFonts w:hint="cs"/>
          <w:rtl/>
        </w:rPr>
        <w:t>124-</w:t>
      </w:r>
      <w:r w:rsidR="001C09AF">
        <w:rPr>
          <w:rFonts w:hint="cs"/>
          <w:rtl/>
        </w:rPr>
        <w:tab/>
      </w:r>
      <w:r w:rsidRPr="00FF1859">
        <w:rPr>
          <w:rFonts w:hint="cs"/>
          <w:rtl/>
        </w:rPr>
        <w:t>وتقدم الحماية من التمييز على أساس المعلومات الوراثية بموجب قوانين من قبيل التالية:</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قانون عدم التمييز على أساس المعلومات الوراثية لعام 2008 (الذي يمنع التمييز في العمل أو التأمين الصحي على أساس المعلومات الوراثية، بما في ذلك الاختبار الوراثي والسجل الطبي للأسرة</w:t>
      </w:r>
      <w:r w:rsidR="001C09AF">
        <w:rPr>
          <w:rFonts w:hint="cs"/>
          <w:rtl/>
          <w:lang w:val="en-US"/>
        </w:rPr>
        <w:t>).</w:t>
      </w:r>
    </w:p>
    <w:p w:rsidR="00222407" w:rsidRPr="00FF1859" w:rsidRDefault="00222407" w:rsidP="00996DF9">
      <w:pPr>
        <w:pStyle w:val="SingleTxtGA"/>
        <w:rPr>
          <w:rFonts w:hint="cs"/>
          <w:rtl/>
        </w:rPr>
      </w:pPr>
      <w:r w:rsidRPr="00FF1859">
        <w:rPr>
          <w:rFonts w:hint="cs"/>
          <w:rtl/>
        </w:rPr>
        <w:t>125-</w:t>
      </w:r>
      <w:r w:rsidRPr="00FF1859">
        <w:rPr>
          <w:rFonts w:hint="cs"/>
          <w:rtl/>
        </w:rPr>
        <w:tab/>
        <w:t>وتخضع قبائل الهنود لما يلي:</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 xml:space="preserve">قانون الحقوق المدنية للهنود لعام 1968، الذي يفرض على القبائل </w:t>
      </w:r>
      <w:r w:rsidR="00115897">
        <w:rPr>
          <w:rFonts w:hint="cs"/>
          <w:rtl/>
          <w:lang w:val="en-US"/>
        </w:rPr>
        <w:t>شروطاً</w:t>
      </w:r>
      <w:r w:rsidRPr="00FF1859">
        <w:rPr>
          <w:rFonts w:hint="cs"/>
          <w:rtl/>
          <w:lang w:val="en-US"/>
        </w:rPr>
        <w:t xml:space="preserve"> من قبيل حماية حرية التعبير، وحرية ممارسة الدين، ومراعاة أصول القانون، والحماية المتساوية.</w:t>
      </w:r>
    </w:p>
    <w:p w:rsidR="00222407" w:rsidRPr="00FF1859" w:rsidRDefault="00222407" w:rsidP="00996DF9">
      <w:pPr>
        <w:pStyle w:val="SingleTxtGA"/>
        <w:rPr>
          <w:rFonts w:hint="cs"/>
          <w:rtl/>
        </w:rPr>
      </w:pPr>
      <w:r w:rsidRPr="00FF1859">
        <w:rPr>
          <w:rFonts w:hint="cs"/>
          <w:rtl/>
        </w:rPr>
        <w:t>126-</w:t>
      </w:r>
      <w:r w:rsidR="001C09AF">
        <w:rPr>
          <w:rFonts w:hint="cs"/>
          <w:rtl/>
        </w:rPr>
        <w:tab/>
      </w:r>
      <w:r w:rsidRPr="00FF1859">
        <w:rPr>
          <w:rFonts w:hint="cs"/>
          <w:rtl/>
        </w:rPr>
        <w:t>وتشمل الحماية المقيمين بصفة دائمة حديثاً، والمقيمين المؤقتين، وملتمسي اللجوء واللاجئين بموجب القوانين التالية:</w:t>
      </w:r>
    </w:p>
    <w:p w:rsidR="00222407" w:rsidRPr="00FF1859" w:rsidRDefault="00222407" w:rsidP="001C09AF">
      <w:pPr>
        <w:pStyle w:val="SingleTxtG"/>
        <w:numPr>
          <w:ilvl w:val="0"/>
          <w:numId w:val="22"/>
        </w:numPr>
        <w:tabs>
          <w:tab w:val="left" w:pos="1911"/>
        </w:tabs>
        <w:bidi/>
        <w:spacing w:line="380" w:lineRule="exact"/>
        <w:ind w:left="1911" w:hanging="357"/>
        <w:jc w:val="lowKashida"/>
        <w:rPr>
          <w:rFonts w:hint="cs"/>
          <w:lang w:val="en-US"/>
        </w:rPr>
      </w:pPr>
      <w:r w:rsidRPr="00FF1859">
        <w:rPr>
          <w:rFonts w:hint="cs"/>
          <w:rtl/>
          <w:lang w:val="en-US"/>
        </w:rPr>
        <w:t>أحكام مناهضة التمييز من قانون الهجرة والجنسية في الموضعين التاليين:</w:t>
      </w:r>
    </w:p>
    <w:p w:rsidR="00222407" w:rsidRPr="00FF1859" w:rsidRDefault="00222407" w:rsidP="001C09AF">
      <w:pPr>
        <w:pStyle w:val="SingleTxtG"/>
        <w:numPr>
          <w:ilvl w:val="0"/>
          <w:numId w:val="22"/>
        </w:numPr>
        <w:tabs>
          <w:tab w:val="left" w:pos="2247"/>
        </w:tabs>
        <w:bidi/>
        <w:spacing w:line="380" w:lineRule="exact"/>
        <w:ind w:left="2247" w:hanging="357"/>
        <w:jc w:val="lowKashida"/>
        <w:rPr>
          <w:rFonts w:hint="cs"/>
          <w:lang w:val="en-US"/>
        </w:rPr>
      </w:pPr>
      <w:r w:rsidRPr="00FF1859">
        <w:rPr>
          <w:rFonts w:hint="cs"/>
          <w:rtl/>
          <w:lang w:val="en-US"/>
        </w:rPr>
        <w:t xml:space="preserve">الباب الثامن: الحماية </w:t>
      </w:r>
      <w:r w:rsidR="001C09AF">
        <w:rPr>
          <w:rFonts w:hint="cs"/>
          <w:rtl/>
          <w:lang w:val="en-US"/>
        </w:rPr>
        <w:t>من التمييز على أساس وضع الجنسية</w:t>
      </w:r>
      <w:r w:rsidRPr="00FF1859">
        <w:rPr>
          <w:lang w:val="en-US"/>
        </w:rPr>
        <w:t>8 U.S.C.</w:t>
      </w:r>
      <w:r w:rsidR="001C09AF">
        <w:rPr>
          <w:lang w:val="en-US"/>
        </w:rPr>
        <w:t>)</w:t>
      </w:r>
      <w:r w:rsidRPr="00FF1859">
        <w:rPr>
          <w:lang w:val="en-US"/>
        </w:rPr>
        <w:t xml:space="preserve"> 1324b(a)(1)(B)</w:t>
      </w:r>
      <w:r w:rsidRPr="00FF1859">
        <w:rPr>
          <w:rFonts w:hint="cs"/>
          <w:rtl/>
          <w:lang w:val="en-US"/>
        </w:rPr>
        <w:t>)؛</w:t>
      </w:r>
    </w:p>
    <w:p w:rsidR="00222407" w:rsidRPr="00FF1859" w:rsidRDefault="00222407" w:rsidP="001C09AF">
      <w:pPr>
        <w:pStyle w:val="SingleTxtG"/>
        <w:numPr>
          <w:ilvl w:val="0"/>
          <w:numId w:val="22"/>
        </w:numPr>
        <w:tabs>
          <w:tab w:val="left" w:pos="2247"/>
        </w:tabs>
        <w:bidi/>
        <w:spacing w:line="380" w:lineRule="exact"/>
        <w:ind w:left="2247" w:hanging="357"/>
        <w:rPr>
          <w:rFonts w:hint="cs"/>
          <w:lang w:val="en-US"/>
        </w:rPr>
      </w:pPr>
      <w:r w:rsidRPr="00FF1859">
        <w:rPr>
          <w:rFonts w:hint="cs"/>
          <w:rtl/>
          <w:lang w:val="en-US"/>
        </w:rPr>
        <w:t>الباب الثامن: الحماية من التمييز على أساس مكان الميلاد، أو البلد الأصلي، أو</w:t>
      </w:r>
      <w:r w:rsidR="001C09AF">
        <w:rPr>
          <w:rFonts w:hint="eastAsia"/>
          <w:rtl/>
          <w:lang w:val="en-US"/>
        </w:rPr>
        <w:t> </w:t>
      </w:r>
      <w:r w:rsidRPr="00FF1859">
        <w:rPr>
          <w:rFonts w:hint="cs"/>
          <w:rtl/>
          <w:lang w:val="en-US"/>
        </w:rPr>
        <w:t>السلالة، أو اللغة الأصلي</w:t>
      </w:r>
      <w:r w:rsidR="001C09AF">
        <w:rPr>
          <w:rFonts w:hint="cs"/>
          <w:rtl/>
          <w:lang w:val="en-US"/>
        </w:rPr>
        <w:t>ـ</w:t>
      </w:r>
      <w:r w:rsidRPr="00FF1859">
        <w:rPr>
          <w:rFonts w:hint="cs"/>
          <w:rtl/>
          <w:lang w:val="en-US"/>
        </w:rPr>
        <w:t>ة، أو اللكنة أو تصور الأشخاص على أنهم أجانب (</w:t>
      </w:r>
      <w:r w:rsidRPr="00FF1859">
        <w:rPr>
          <w:lang w:val="en-US"/>
        </w:rPr>
        <w:t>8 U.S.C. 1324b(a)(1)(A)</w:t>
      </w:r>
      <w:r w:rsidRPr="00FF1859">
        <w:rPr>
          <w:rFonts w:hint="cs"/>
          <w:rtl/>
          <w:lang w:val="en-US"/>
        </w:rPr>
        <w:t>)؛</w:t>
      </w:r>
    </w:p>
    <w:p w:rsidR="00222407" w:rsidRPr="00FF1859" w:rsidRDefault="00222407" w:rsidP="00EE7729">
      <w:pPr>
        <w:pStyle w:val="SingleTxtG"/>
        <w:numPr>
          <w:ilvl w:val="0"/>
          <w:numId w:val="22"/>
        </w:numPr>
        <w:tabs>
          <w:tab w:val="left" w:pos="1911"/>
        </w:tabs>
        <w:bidi/>
        <w:spacing w:line="380" w:lineRule="exact"/>
        <w:ind w:left="1911" w:hanging="357"/>
        <w:rPr>
          <w:rFonts w:hint="cs"/>
          <w:lang w:val="en-US"/>
        </w:rPr>
      </w:pPr>
      <w:r w:rsidRPr="00FF1859">
        <w:rPr>
          <w:rFonts w:hint="cs"/>
          <w:rtl/>
          <w:lang w:val="en-US"/>
        </w:rPr>
        <w:t>الباب السابع من قانون الحقوق المدنية لعام 1964 (عدم التمييز في العمل على أساس الأصل القومي).</w:t>
      </w:r>
    </w:p>
    <w:p w:rsidR="00222407" w:rsidRPr="00D038FF" w:rsidRDefault="00222407" w:rsidP="00115897">
      <w:pPr>
        <w:pStyle w:val="SingleTxtGA"/>
        <w:rPr>
          <w:rFonts w:hint="cs"/>
          <w:spacing w:val="-2"/>
          <w:rtl/>
        </w:rPr>
      </w:pPr>
      <w:r w:rsidRPr="00FF1859">
        <w:rPr>
          <w:rFonts w:hint="cs"/>
          <w:rtl/>
        </w:rPr>
        <w:t>127-</w:t>
      </w:r>
      <w:r w:rsidR="001C09AF">
        <w:rPr>
          <w:rFonts w:hint="cs"/>
          <w:rtl/>
        </w:rPr>
        <w:tab/>
      </w:r>
      <w:r w:rsidRPr="00FF1859">
        <w:rPr>
          <w:rFonts w:hint="cs"/>
          <w:rtl/>
        </w:rPr>
        <w:t xml:space="preserve">وقام معظم الولايات والمدن الكبرى وكذا الولايات القضائية الأخرى، مثل القبائل، باعتماد خططهم القانونية والإدارية لحماية وتعزيز الحقوق والحريات الأساسية. وتعكس تدابير الحماية القانونية بالولايات في معظمها التدابير المنصوص عليها في دستور الولايات المتحدة وقانونها الاتحادي. وعادة تحمي دساتير الولايات وقوانينها الأفراد من التمييز في السكن، والعمل، والإيواء، والائتمان والتعليم. على سبيل المثال، يحظر القانون في ولاية مينيسوتا التمييز في عمليات البيع أو الإيجار أو في كراء المساكن. </w:t>
      </w:r>
      <w:r w:rsidR="00BC1596">
        <w:rPr>
          <w:rFonts w:hint="cs"/>
          <w:rtl/>
        </w:rPr>
        <w:t>انظر</w:t>
      </w:r>
      <w:r w:rsidRPr="00FF1859">
        <w:rPr>
          <w:rFonts w:hint="cs"/>
          <w:rtl/>
        </w:rPr>
        <w:t xml:space="preserve"> قانون مينيسوت</w:t>
      </w:r>
      <w:r w:rsidRPr="00FF1859">
        <w:rPr>
          <w:rFonts w:hint="eastAsia"/>
          <w:rtl/>
        </w:rPr>
        <w:t>ا</w:t>
      </w:r>
      <w:r w:rsidRPr="00FF1859">
        <w:rPr>
          <w:rFonts w:hint="cs"/>
          <w:rtl/>
        </w:rPr>
        <w:t>، القسم</w:t>
      </w:r>
      <w:r w:rsidR="00D038FF">
        <w:rPr>
          <w:rFonts w:hint="eastAsia"/>
          <w:rtl/>
        </w:rPr>
        <w:t> </w:t>
      </w:r>
      <w:r w:rsidRPr="00FF1859">
        <w:rPr>
          <w:rFonts w:hint="cs"/>
          <w:rtl/>
        </w:rPr>
        <w:t>03-</w:t>
      </w:r>
      <w:r w:rsidR="00115897">
        <w:rPr>
          <w:rFonts w:hint="cs"/>
          <w:rtl/>
        </w:rPr>
        <w:t>363</w:t>
      </w:r>
      <w:r w:rsidRPr="00FF1859">
        <w:rPr>
          <w:rFonts w:hint="cs"/>
          <w:rtl/>
        </w:rPr>
        <w:t xml:space="preserve">(1992). وتعد ولاية ماساتشوستس من غير القانون رفض توظيف </w:t>
      </w:r>
      <w:r w:rsidRPr="00D038FF">
        <w:rPr>
          <w:rFonts w:hint="cs"/>
          <w:spacing w:val="-2"/>
          <w:rtl/>
        </w:rPr>
        <w:t>شخص أو</w:t>
      </w:r>
      <w:r w:rsidR="001C09AF" w:rsidRPr="00D038FF">
        <w:rPr>
          <w:rFonts w:hint="eastAsia"/>
          <w:spacing w:val="-2"/>
          <w:rtl/>
        </w:rPr>
        <w:t> </w:t>
      </w:r>
      <w:r w:rsidRPr="00D038FF">
        <w:rPr>
          <w:rFonts w:hint="cs"/>
          <w:spacing w:val="-2"/>
          <w:rtl/>
        </w:rPr>
        <w:t xml:space="preserve">صرفه من العمل لأسباب تمييزية، أو التمييز في التعليم. </w:t>
      </w:r>
      <w:r w:rsidR="00BC1596" w:rsidRPr="00D038FF">
        <w:rPr>
          <w:rFonts w:hint="cs"/>
          <w:spacing w:val="-2"/>
          <w:rtl/>
        </w:rPr>
        <w:t>انظر</w:t>
      </w:r>
      <w:r w:rsidRPr="00D038FF">
        <w:rPr>
          <w:rFonts w:hint="cs"/>
          <w:spacing w:val="-2"/>
          <w:rtl/>
        </w:rPr>
        <w:t xml:space="preserve"> </w:t>
      </w:r>
      <w:r w:rsidRPr="00D038FF">
        <w:rPr>
          <w:spacing w:val="-2"/>
        </w:rPr>
        <w:t>Mass. Ann. Laws ch. 151B, sec. 4; ch. 151C, sec 1 (1993)</w:t>
      </w:r>
      <w:r w:rsidRPr="00D038FF">
        <w:rPr>
          <w:rFonts w:hint="cs"/>
          <w:spacing w:val="-2"/>
          <w:rtl/>
        </w:rPr>
        <w:t>. ويقضي القانون في كا</w:t>
      </w:r>
      <w:r w:rsidR="001C09AF" w:rsidRPr="00D038FF">
        <w:rPr>
          <w:rFonts w:hint="cs"/>
          <w:spacing w:val="-2"/>
          <w:rtl/>
        </w:rPr>
        <w:t xml:space="preserve">ليفورنيا بأن يكون جميع الأشخاص </w:t>
      </w:r>
      <w:r w:rsidR="009B2EE1" w:rsidRPr="00D038FF">
        <w:rPr>
          <w:spacing w:val="-2"/>
          <w:rtl/>
        </w:rPr>
        <w:t>"</w:t>
      </w:r>
      <w:r w:rsidRPr="00D038FF">
        <w:rPr>
          <w:rFonts w:hint="cs"/>
          <w:spacing w:val="-2"/>
          <w:rtl/>
        </w:rPr>
        <w:t>أحراراً ومتساوين</w:t>
      </w:r>
      <w:r w:rsidR="009B2EE1" w:rsidRPr="00D038FF">
        <w:rPr>
          <w:spacing w:val="-2"/>
          <w:rtl/>
        </w:rPr>
        <w:t>"</w:t>
      </w:r>
      <w:r w:rsidRPr="00D038FF">
        <w:rPr>
          <w:rFonts w:hint="cs"/>
          <w:spacing w:val="-2"/>
          <w:rtl/>
        </w:rPr>
        <w:t xml:space="preserve"> في الإيواء، والمزايا، والتسهيلات، والامتيازات والخدمات في المؤسسات التجارية. </w:t>
      </w:r>
      <w:r w:rsidR="00BC1596" w:rsidRPr="00D038FF">
        <w:rPr>
          <w:rFonts w:hint="cs"/>
          <w:spacing w:val="-2"/>
          <w:rtl/>
        </w:rPr>
        <w:t>انظر</w:t>
      </w:r>
      <w:r w:rsidRPr="00D038FF">
        <w:rPr>
          <w:rFonts w:hint="cs"/>
          <w:spacing w:val="-2"/>
          <w:rtl/>
        </w:rPr>
        <w:t xml:space="preserve"> </w:t>
      </w:r>
      <w:r w:rsidRPr="00D038FF">
        <w:rPr>
          <w:spacing w:val="-2"/>
        </w:rPr>
        <w:t>Cal. Civ. Code sec. 51 (1993)</w:t>
      </w:r>
      <w:r w:rsidR="00D71E24">
        <w:rPr>
          <w:rFonts w:hint="cs"/>
          <w:spacing w:val="-2"/>
          <w:rtl/>
        </w:rPr>
        <w:t>. وتحظر ولاية ت</w:t>
      </w:r>
      <w:r w:rsidRPr="00D038FF">
        <w:rPr>
          <w:rFonts w:hint="cs"/>
          <w:spacing w:val="-2"/>
          <w:rtl/>
        </w:rPr>
        <w:t xml:space="preserve">كساس التمييز في الائتمان أو القروض. </w:t>
      </w:r>
      <w:r w:rsidR="00BC1596" w:rsidRPr="00D038FF">
        <w:rPr>
          <w:rFonts w:hint="cs"/>
          <w:spacing w:val="-2"/>
          <w:rtl/>
        </w:rPr>
        <w:t>انظر</w:t>
      </w:r>
      <w:r w:rsidRPr="00D038FF">
        <w:rPr>
          <w:rFonts w:hint="cs"/>
          <w:spacing w:val="-2"/>
          <w:rtl/>
        </w:rPr>
        <w:t xml:space="preserve"> (</w:t>
      </w:r>
      <w:r w:rsidRPr="00D038FF">
        <w:rPr>
          <w:spacing w:val="-2"/>
        </w:rPr>
        <w:t>Texas Revised Civil Statutes Annotated art. 5069-207 (1993)</w:t>
      </w:r>
      <w:r w:rsidRPr="00D038FF">
        <w:rPr>
          <w:rFonts w:hint="cs"/>
          <w:spacing w:val="-2"/>
          <w:rtl/>
        </w:rPr>
        <w:t>). ويرد في المرفق ألف من هذه الوثيقة الأساسية بمزيد من التفصيل وصف لقوانين حقوق الإنسان وكيانات إنفاذ القانون على صعيد الولاية، والصعيد المحلي والقبلي والإقليمي.</w:t>
      </w:r>
    </w:p>
    <w:p w:rsidR="00222407" w:rsidRPr="00FF1859" w:rsidRDefault="00222407" w:rsidP="001C09AF">
      <w:pPr>
        <w:pStyle w:val="SingleTxtGA"/>
        <w:rPr>
          <w:rFonts w:hint="cs"/>
          <w:rtl/>
        </w:rPr>
      </w:pPr>
      <w:r w:rsidRPr="00FF1859">
        <w:rPr>
          <w:rFonts w:hint="cs"/>
          <w:rtl/>
        </w:rPr>
        <w:t>128-</w:t>
      </w:r>
      <w:r w:rsidR="001C09AF">
        <w:rPr>
          <w:rFonts w:hint="cs"/>
          <w:rtl/>
        </w:rPr>
        <w:tab/>
      </w:r>
      <w:r w:rsidRPr="00FF1859">
        <w:rPr>
          <w:rFonts w:hint="cs"/>
          <w:rtl/>
        </w:rPr>
        <w:t>ومن خلال القانون الاتحادي للولايات المتحدة وقوانين الولايات، بشقيها الجنائي والمدني، يجري النص على منع بيع الأطفال واستغلالهم في البغاء والمواد الإباحية، وعلى حماية حقوق الضحايا. ومن القوانين الاتحادية التي تنص على هذا المنع وهذه الحماية القوانين التالية:</w:t>
      </w:r>
    </w:p>
    <w:p w:rsidR="00222407" w:rsidRPr="00FF1859" w:rsidRDefault="00222407" w:rsidP="00864F47">
      <w:pPr>
        <w:pStyle w:val="SingleTxtG"/>
        <w:numPr>
          <w:ilvl w:val="0"/>
          <w:numId w:val="23"/>
        </w:numPr>
        <w:tabs>
          <w:tab w:val="left" w:pos="1911"/>
        </w:tabs>
        <w:bidi/>
        <w:spacing w:line="380" w:lineRule="exact"/>
        <w:ind w:left="1911" w:hanging="357"/>
        <w:jc w:val="lowKashida"/>
        <w:rPr>
          <w:rFonts w:hint="cs"/>
          <w:lang w:val="en-US"/>
        </w:rPr>
      </w:pPr>
      <w:r w:rsidRPr="00FF1859">
        <w:rPr>
          <w:rFonts w:hint="cs"/>
          <w:rtl/>
          <w:lang w:val="en-US"/>
        </w:rPr>
        <w:t>القانون الوطني لزراعة الأعضاء (الذي يحظر نقل الأعضاء البشرية بمقابل ذي قيمة لاستخدامها في زراعة الأعضاء البشرية إذا كانت عملية النقل تمس بالتجارة بين الولايات)؛</w:t>
      </w:r>
    </w:p>
    <w:p w:rsidR="00222407" w:rsidRPr="00FF1859" w:rsidRDefault="00222407" w:rsidP="00864F47">
      <w:pPr>
        <w:pStyle w:val="SingleTxtG"/>
        <w:numPr>
          <w:ilvl w:val="0"/>
          <w:numId w:val="23"/>
        </w:numPr>
        <w:tabs>
          <w:tab w:val="left" w:pos="1911"/>
        </w:tabs>
        <w:bidi/>
        <w:spacing w:line="380" w:lineRule="exact"/>
        <w:ind w:left="1911" w:hanging="357"/>
        <w:jc w:val="lowKashida"/>
        <w:rPr>
          <w:rFonts w:hint="cs"/>
          <w:lang w:val="en-US"/>
        </w:rPr>
      </w:pPr>
      <w:r w:rsidRPr="00FF1859">
        <w:rPr>
          <w:rFonts w:hint="cs"/>
          <w:rtl/>
          <w:lang w:val="en-US"/>
        </w:rPr>
        <w:t>قانون حماية ضحايا الاتجار لعام 2000، بصيغته المعدلة (الذي يحدث جرائم جديدة ويعزز العقوبات المتعلقة بجرائم حالية من أجل حظر الاتجار بالأشخاص، بما في ذلك الاتجار بالأطفال لاستغلالهم في الجنس والعمل ويقدم الحماية والمساعدة إلى الضحايا)؛</w:t>
      </w:r>
    </w:p>
    <w:p w:rsidR="00222407" w:rsidRPr="00FF1859" w:rsidRDefault="00222407" w:rsidP="00864F47">
      <w:pPr>
        <w:pStyle w:val="SingleTxtG"/>
        <w:numPr>
          <w:ilvl w:val="0"/>
          <w:numId w:val="23"/>
        </w:numPr>
        <w:tabs>
          <w:tab w:val="left" w:pos="1911"/>
        </w:tabs>
        <w:bidi/>
        <w:spacing w:line="380" w:lineRule="exact"/>
        <w:ind w:left="1911" w:hanging="357"/>
        <w:jc w:val="lowKashida"/>
        <w:rPr>
          <w:rFonts w:hint="cs"/>
          <w:lang w:val="en-US"/>
        </w:rPr>
      </w:pPr>
      <w:r w:rsidRPr="00FF1859">
        <w:rPr>
          <w:rFonts w:hint="cs"/>
          <w:rtl/>
          <w:lang w:val="en-US"/>
        </w:rPr>
        <w:t xml:space="preserve">قانون التبني الدولي لعام 2000 (الذي ينفذ اتفاقية لاهاي </w:t>
      </w:r>
      <w:r w:rsidRPr="00FF1859">
        <w:rPr>
          <w:rtl/>
          <w:lang w:val="en-US"/>
        </w:rPr>
        <w:t>بشأن حماية الطفل والتعاون في مجال التبني على الصعيد الدولي</w:t>
      </w:r>
      <w:r w:rsidRPr="00FF1859">
        <w:rPr>
          <w:rFonts w:hint="cs"/>
          <w:rtl/>
          <w:lang w:val="en-US"/>
        </w:rPr>
        <w:t>، بما في ذلك تدابير منع عمليات التبني غير القانونية)؛</w:t>
      </w:r>
    </w:p>
    <w:p w:rsidR="00222407" w:rsidRPr="00FF1859" w:rsidRDefault="00222407" w:rsidP="00864F47">
      <w:pPr>
        <w:pStyle w:val="SingleTxtG"/>
        <w:numPr>
          <w:ilvl w:val="0"/>
          <w:numId w:val="23"/>
        </w:numPr>
        <w:tabs>
          <w:tab w:val="left" w:pos="1911"/>
        </w:tabs>
        <w:bidi/>
        <w:spacing w:line="380" w:lineRule="exact"/>
        <w:ind w:left="1911" w:hanging="357"/>
        <w:jc w:val="lowKashida"/>
        <w:rPr>
          <w:rFonts w:hint="cs"/>
          <w:lang w:val="en-US"/>
        </w:rPr>
      </w:pPr>
      <w:r w:rsidRPr="00FF1859">
        <w:rPr>
          <w:rFonts w:hint="cs"/>
          <w:rtl/>
          <w:lang w:val="en-US"/>
        </w:rPr>
        <w:t>قانون سبل الانتصاف القضائية وغيرها من الأدوات لإنهاء استغلال الأطفال اليوم لعام</w:t>
      </w:r>
      <w:r w:rsidR="001C09AF">
        <w:rPr>
          <w:rFonts w:hint="eastAsia"/>
          <w:rtl/>
          <w:lang w:val="en-US"/>
        </w:rPr>
        <w:t> </w:t>
      </w:r>
      <w:r w:rsidRPr="00FF1859">
        <w:rPr>
          <w:rFonts w:hint="cs"/>
          <w:rtl/>
          <w:lang w:val="en-US"/>
        </w:rPr>
        <w:t>2003 (الذي يعزز تدابير إنفاذ القانون من أجل التصدي للجرائم الجنسية المرتكبة في حق الأطفال، بما في ذلك استغلال الأطفال في المواد الإباحية، والسياحة الجنسية للأطفال، واختطاف الأطفال، وإنشاء برنامج على الصعيد الوطني لإنذار المسؤولين باختطاف طفل)؛</w:t>
      </w:r>
    </w:p>
    <w:p w:rsidR="00222407" w:rsidRPr="00FF1859" w:rsidRDefault="00222407" w:rsidP="00864F47">
      <w:pPr>
        <w:pStyle w:val="SingleTxtG"/>
        <w:numPr>
          <w:ilvl w:val="0"/>
          <w:numId w:val="23"/>
        </w:numPr>
        <w:tabs>
          <w:tab w:val="left" w:pos="1911"/>
        </w:tabs>
        <w:bidi/>
        <w:spacing w:line="380" w:lineRule="exact"/>
        <w:ind w:left="1911" w:hanging="357"/>
        <w:jc w:val="lowKashida"/>
        <w:rPr>
          <w:rFonts w:hint="cs"/>
          <w:lang w:val="en-US"/>
        </w:rPr>
      </w:pPr>
      <w:r w:rsidRPr="00FF1859">
        <w:rPr>
          <w:rFonts w:hint="cs"/>
          <w:rtl/>
          <w:lang w:val="en-US"/>
        </w:rPr>
        <w:t xml:space="preserve">قانون </w:t>
      </w:r>
      <w:r w:rsidRPr="00FF1859">
        <w:rPr>
          <w:rFonts w:cs="Times New Roman" w:hint="cs"/>
          <w:szCs w:val="20"/>
          <w:rtl/>
          <w:lang w:val="en-US"/>
        </w:rPr>
        <w:t>آ</w:t>
      </w:r>
      <w:r w:rsidRPr="00FF1859">
        <w:rPr>
          <w:rFonts w:hint="cs"/>
          <w:rtl/>
          <w:lang w:val="en-US"/>
        </w:rPr>
        <w:t>دم والش لحماية الطفل وسلامته لعام 2006 (الذي يعزز تدابير إنفاذ القانون للتصدي للمجرمين الجنسيين ومكافحة الاتجار الجنسي بالأطفال والجرائم الجنسية المرتكبة في حق الأطفال وإنشاء سجل وطني خاص بالاعتداء على الأطفال)؛</w:t>
      </w:r>
    </w:p>
    <w:p w:rsidR="00222407" w:rsidRPr="00FF1859" w:rsidRDefault="00222407" w:rsidP="00864F47">
      <w:pPr>
        <w:pStyle w:val="SingleTxtG"/>
        <w:numPr>
          <w:ilvl w:val="0"/>
          <w:numId w:val="23"/>
        </w:numPr>
        <w:tabs>
          <w:tab w:val="left" w:pos="1911"/>
        </w:tabs>
        <w:bidi/>
        <w:spacing w:line="380" w:lineRule="exact"/>
        <w:ind w:left="1911" w:hanging="357"/>
        <w:jc w:val="lowKashida"/>
        <w:rPr>
          <w:rFonts w:hint="cs"/>
          <w:lang w:val="en-US"/>
        </w:rPr>
      </w:pPr>
      <w:r w:rsidRPr="00FF1859">
        <w:rPr>
          <w:rFonts w:hint="cs"/>
          <w:rtl/>
          <w:lang w:val="en-US"/>
        </w:rPr>
        <w:t>قانون تقديم الموارد، والموظفين والتكنولوجيا من أجل القضاء على الأخطار السيبرانية التي تهدد أطفالنا لعام 2008 (الذي يتصدى بالخصوص إلى عرض المواد الخليعة والإباحية المتعلقة بالأطفال على الإنترنت)؛</w:t>
      </w:r>
    </w:p>
    <w:p w:rsidR="00222407" w:rsidRPr="00FF1859" w:rsidRDefault="00222407" w:rsidP="00864F47">
      <w:pPr>
        <w:pStyle w:val="SingleTxtG"/>
        <w:numPr>
          <w:ilvl w:val="0"/>
          <w:numId w:val="23"/>
        </w:numPr>
        <w:tabs>
          <w:tab w:val="left" w:pos="1911"/>
        </w:tabs>
        <w:bidi/>
        <w:spacing w:line="380" w:lineRule="exact"/>
        <w:ind w:left="1911" w:hanging="357"/>
        <w:jc w:val="lowKashida"/>
        <w:rPr>
          <w:rFonts w:hint="cs"/>
          <w:lang w:val="en-US"/>
        </w:rPr>
      </w:pPr>
      <w:r w:rsidRPr="00FF1859">
        <w:rPr>
          <w:rFonts w:hint="cs"/>
          <w:rtl/>
          <w:lang w:val="en-US"/>
        </w:rPr>
        <w:t>قانون معايير العمل العادل لعام 1938، بصيغته المعدلة (الذي ينص على سن دنيا لشغل الوظائف عموماً وبصورة مستقلة بالنسبة للوظائف التي تقرر أنها خطيرة للغاية، ويحدد عدد الساعات التي يُسمح بها للأطفال بالعمل).</w:t>
      </w:r>
    </w:p>
    <w:p w:rsidR="00222407" w:rsidRPr="00FF1859" w:rsidRDefault="00222407" w:rsidP="001C09AF">
      <w:pPr>
        <w:pStyle w:val="SingleTxtGA"/>
        <w:rPr>
          <w:rFonts w:hint="cs"/>
          <w:rtl/>
        </w:rPr>
      </w:pPr>
      <w:r w:rsidRPr="00FF1859">
        <w:rPr>
          <w:rFonts w:hint="cs"/>
          <w:rtl/>
        </w:rPr>
        <w:t>129-</w:t>
      </w:r>
      <w:r w:rsidR="001C09AF">
        <w:rPr>
          <w:rFonts w:hint="cs"/>
          <w:rtl/>
        </w:rPr>
        <w:tab/>
      </w:r>
      <w:r w:rsidRPr="00FF1859">
        <w:rPr>
          <w:rFonts w:hint="cs"/>
          <w:rtl/>
        </w:rPr>
        <w:t>ويُمنع تجنيد واستخدام الأطفال في النزاعات المسلحة بما يتنافى مع البروتوكول الاختياري المتعلق بإشراك الأطفال في النزاعات المسلحة كما تقدم الحماية إلى الضحايا وتشملهم تدابير الإنعاش عبر القانون الاتحادي وقوانين الولايات، بالشقين الجنائي والمدني، في الولايات المتحدة. ومن بين القوانين الاتحادية التي تنص على هذا المنع وعلى تقديم الحماية القوانين التالية:</w:t>
      </w:r>
    </w:p>
    <w:p w:rsidR="00222407" w:rsidRPr="00FF1859" w:rsidRDefault="00222407" w:rsidP="00864F47">
      <w:pPr>
        <w:pStyle w:val="SingleTxtG"/>
        <w:numPr>
          <w:ilvl w:val="0"/>
          <w:numId w:val="24"/>
        </w:numPr>
        <w:tabs>
          <w:tab w:val="left" w:pos="1883"/>
        </w:tabs>
        <w:bidi/>
        <w:spacing w:line="380" w:lineRule="exact"/>
        <w:ind w:left="1882" w:hanging="357"/>
        <w:jc w:val="lowKashida"/>
        <w:rPr>
          <w:rFonts w:hint="cs"/>
          <w:lang w:val="en-US"/>
        </w:rPr>
      </w:pPr>
      <w:r w:rsidRPr="00FF1859">
        <w:rPr>
          <w:rFonts w:hint="cs"/>
          <w:rtl/>
          <w:lang w:val="en-US"/>
        </w:rPr>
        <w:t>قانون الخدمات الانتقائية بالولايات المتحدة (الذي يمنع جميع أشكال التجنيد الإجباري في جيش الولايات المتحدة)؛</w:t>
      </w:r>
    </w:p>
    <w:p w:rsidR="00222407" w:rsidRPr="00FF1859" w:rsidRDefault="00222407" w:rsidP="00864F47">
      <w:pPr>
        <w:pStyle w:val="SingleTxtG"/>
        <w:numPr>
          <w:ilvl w:val="0"/>
          <w:numId w:val="24"/>
        </w:numPr>
        <w:tabs>
          <w:tab w:val="left" w:pos="1883"/>
        </w:tabs>
        <w:bidi/>
        <w:spacing w:line="380" w:lineRule="exact"/>
        <w:ind w:left="1882" w:hanging="357"/>
        <w:jc w:val="lowKashida"/>
        <w:rPr>
          <w:rFonts w:hint="cs"/>
          <w:lang w:val="en-US"/>
        </w:rPr>
      </w:pPr>
      <w:r w:rsidRPr="00FF1859">
        <w:rPr>
          <w:rFonts w:hint="cs"/>
          <w:rtl/>
          <w:lang w:val="en-US"/>
        </w:rPr>
        <w:t xml:space="preserve">قانون </w:t>
      </w:r>
      <w:r w:rsidRPr="00FF1859">
        <w:rPr>
          <w:lang w:val="en-US"/>
        </w:rPr>
        <w:t>10 U.S.C. 505</w:t>
      </w:r>
      <w:r w:rsidRPr="00FF1859">
        <w:rPr>
          <w:rFonts w:hint="cs"/>
          <w:rtl/>
          <w:lang w:val="en-US"/>
        </w:rPr>
        <w:t xml:space="preserve"> (الذي ينص على تحديد السن الدنيا للتجنيد الطوعي في صفوف القوات المسلحة التابعة للولايات المتحدة في سبع عشرة سنة)؛</w:t>
      </w:r>
    </w:p>
    <w:p w:rsidR="00222407" w:rsidRPr="00FF1859" w:rsidRDefault="00222407" w:rsidP="00864F47">
      <w:pPr>
        <w:pStyle w:val="SingleTxtG"/>
        <w:numPr>
          <w:ilvl w:val="0"/>
          <w:numId w:val="24"/>
        </w:numPr>
        <w:tabs>
          <w:tab w:val="left" w:pos="1883"/>
        </w:tabs>
        <w:bidi/>
        <w:spacing w:line="380" w:lineRule="exact"/>
        <w:ind w:left="1882" w:hanging="357"/>
        <w:jc w:val="lowKashida"/>
        <w:rPr>
          <w:rFonts w:hint="cs"/>
          <w:lang w:val="en-US"/>
        </w:rPr>
      </w:pPr>
      <w:r w:rsidRPr="00FF1859">
        <w:rPr>
          <w:rFonts w:hint="cs"/>
          <w:rtl/>
          <w:lang w:val="en-US"/>
        </w:rPr>
        <w:t>قانون مسؤولية الجنود الأطفال لعام 2008 (الذي ينشئ عقوبات جنائية وخاصة</w:t>
      </w:r>
      <w:r w:rsidR="001C09AF">
        <w:rPr>
          <w:rFonts w:hint="eastAsia"/>
          <w:rtl/>
          <w:lang w:val="en-US"/>
        </w:rPr>
        <w:t> </w:t>
      </w:r>
      <w:r w:rsidRPr="00FF1859">
        <w:rPr>
          <w:rFonts w:hint="cs"/>
          <w:rtl/>
          <w:lang w:val="en-US"/>
        </w:rPr>
        <w:t>بالهجرة بالنسبة للأشخاص الذين يجندون أو يستخدمون الجنود الأطفال دون</w:t>
      </w:r>
      <w:r w:rsidR="001C09AF">
        <w:rPr>
          <w:rFonts w:hint="eastAsia"/>
          <w:rtl/>
          <w:lang w:val="en-US"/>
        </w:rPr>
        <w:t> </w:t>
      </w:r>
      <w:r w:rsidRPr="00FF1859">
        <w:rPr>
          <w:rFonts w:hint="cs"/>
          <w:rtl/>
          <w:lang w:val="en-US"/>
        </w:rPr>
        <w:t>سن 15 سنة)؛</w:t>
      </w:r>
    </w:p>
    <w:p w:rsidR="00222407" w:rsidRPr="00FF1859" w:rsidRDefault="00222407" w:rsidP="00864F47">
      <w:pPr>
        <w:pStyle w:val="SingleTxtG"/>
        <w:numPr>
          <w:ilvl w:val="0"/>
          <w:numId w:val="24"/>
        </w:numPr>
        <w:tabs>
          <w:tab w:val="left" w:pos="1883"/>
        </w:tabs>
        <w:bidi/>
        <w:spacing w:line="380" w:lineRule="exact"/>
        <w:ind w:left="1882" w:hanging="357"/>
        <w:jc w:val="lowKashida"/>
        <w:rPr>
          <w:rFonts w:hint="cs"/>
          <w:lang w:val="en-US"/>
        </w:rPr>
      </w:pPr>
      <w:r w:rsidRPr="00FF1859">
        <w:rPr>
          <w:rFonts w:hint="cs"/>
          <w:rtl/>
          <w:lang w:val="en-US"/>
        </w:rPr>
        <w:t>قانون منع استخدام الجنود الأطفال لعام 2008 (الذي يحظر أنواعا</w:t>
      </w:r>
      <w:r w:rsidR="001C09AF">
        <w:rPr>
          <w:rFonts w:hint="cs"/>
          <w:rtl/>
          <w:lang w:val="en-US"/>
        </w:rPr>
        <w:t>ً</w:t>
      </w:r>
      <w:r w:rsidRPr="00FF1859">
        <w:rPr>
          <w:rFonts w:hint="cs"/>
          <w:rtl/>
          <w:lang w:val="en-US"/>
        </w:rPr>
        <w:t xml:space="preserve"> خاصة من المساعدة العسكرية وبيع المعدات العسكرية إلى الحكومات التي تعرف بتجنيدها واستخدامها للجنود الأطفال)</w:t>
      </w:r>
      <w:r w:rsidR="001C09AF">
        <w:rPr>
          <w:rFonts w:hint="cs"/>
          <w:rtl/>
          <w:lang w:val="en-US"/>
        </w:rPr>
        <w:t>.</w:t>
      </w:r>
    </w:p>
    <w:p w:rsidR="00222407" w:rsidRPr="00FF1859" w:rsidRDefault="00222407" w:rsidP="001C09AF">
      <w:pPr>
        <w:pStyle w:val="SingleTxtGA"/>
        <w:rPr>
          <w:rFonts w:hint="cs"/>
          <w:rtl/>
        </w:rPr>
      </w:pPr>
      <w:r w:rsidRPr="00FF1859">
        <w:rPr>
          <w:rFonts w:hint="cs"/>
          <w:rtl/>
        </w:rPr>
        <w:t>130-</w:t>
      </w:r>
      <w:r w:rsidR="001C09AF">
        <w:rPr>
          <w:rFonts w:hint="cs"/>
          <w:rtl/>
        </w:rPr>
        <w:tab/>
      </w:r>
      <w:r w:rsidRPr="00FF1859">
        <w:rPr>
          <w:rFonts w:hint="cs"/>
          <w:rtl/>
        </w:rPr>
        <w:t>وتنص التعديلات الخامس والثامن والرابع عشر التي أجريت على دستور الولايات المتحدة بالإضافة إلى القانون الاتحادي وقوانين الولايات، بشقيها الجنائي والمدني على الحماية من التعذيب والعقوبة أو المعاملة القاسية أو اللاإنسانية أو المهينة. ومن القوانين الجنائية الاتحادية السارية القوانين التالية:</w:t>
      </w:r>
    </w:p>
    <w:p w:rsidR="00222407" w:rsidRPr="00FF1859" w:rsidRDefault="00222407" w:rsidP="00864F47">
      <w:pPr>
        <w:pStyle w:val="SingleTxtG"/>
        <w:numPr>
          <w:ilvl w:val="0"/>
          <w:numId w:val="25"/>
        </w:numPr>
        <w:tabs>
          <w:tab w:val="left" w:pos="1925"/>
        </w:tabs>
        <w:bidi/>
        <w:spacing w:line="380" w:lineRule="exact"/>
        <w:ind w:left="1922" w:hanging="357"/>
        <w:jc w:val="lowKashida"/>
        <w:rPr>
          <w:rFonts w:hint="cs"/>
          <w:lang w:val="en-US"/>
        </w:rPr>
      </w:pPr>
      <w:r w:rsidRPr="00FF1859">
        <w:rPr>
          <w:rFonts w:hint="cs"/>
          <w:rtl/>
          <w:lang w:val="en-US"/>
        </w:rPr>
        <w:t xml:space="preserve">القانون رقم </w:t>
      </w:r>
      <w:r w:rsidRPr="00FF1859">
        <w:rPr>
          <w:lang w:val="en-US"/>
        </w:rPr>
        <w:t>18 U.S.C. § 2340 et seq</w:t>
      </w:r>
      <w:r w:rsidRPr="00FF1859">
        <w:rPr>
          <w:rFonts w:hint="cs"/>
          <w:rtl/>
          <w:lang w:val="en-US"/>
        </w:rPr>
        <w:t xml:space="preserve"> (الذي يتيح الولاية القضائية الخارجية على الأشخاص الذين يرتكبون أعمال التعذيب أو يحاولون ذلك خارج الولايات المتحدة إذا كان المجرم المدعى من رعايا الولايات المتحدة أو </w:t>
      </w:r>
      <w:r w:rsidR="00115897">
        <w:rPr>
          <w:rFonts w:hint="cs"/>
          <w:rtl/>
          <w:lang w:val="en-US"/>
        </w:rPr>
        <w:t>موجوداً</w:t>
      </w:r>
      <w:r w:rsidRPr="00FF1859">
        <w:rPr>
          <w:rFonts w:hint="cs"/>
          <w:rtl/>
          <w:lang w:val="en-US"/>
        </w:rPr>
        <w:t xml:space="preserve"> في الولايات المتحدة)؛</w:t>
      </w:r>
    </w:p>
    <w:p w:rsidR="00222407" w:rsidRPr="00FF1859" w:rsidRDefault="00222407" w:rsidP="00864F47">
      <w:pPr>
        <w:pStyle w:val="SingleTxtG"/>
        <w:numPr>
          <w:ilvl w:val="0"/>
          <w:numId w:val="25"/>
        </w:numPr>
        <w:tabs>
          <w:tab w:val="left" w:pos="1925"/>
        </w:tabs>
        <w:bidi/>
        <w:spacing w:line="380" w:lineRule="exact"/>
        <w:ind w:left="1922" w:hanging="357"/>
        <w:jc w:val="lowKashida"/>
        <w:rPr>
          <w:rFonts w:hint="cs"/>
          <w:lang w:val="en-US"/>
        </w:rPr>
      </w:pPr>
      <w:r w:rsidRPr="00FF1859">
        <w:rPr>
          <w:rFonts w:hint="cs"/>
          <w:rtl/>
          <w:lang w:val="en-US"/>
        </w:rPr>
        <w:t xml:space="preserve">القانون رقم </w:t>
      </w:r>
      <w:r w:rsidRPr="00FF1859">
        <w:rPr>
          <w:lang w:val="en-US"/>
        </w:rPr>
        <w:t>18 U.S.C. § 2441</w:t>
      </w:r>
      <w:r w:rsidR="007B086D">
        <w:rPr>
          <w:rFonts w:hint="cs"/>
          <w:rtl/>
          <w:lang w:val="en-US"/>
        </w:rPr>
        <w:t xml:space="preserve"> (الذي يعرف </w:t>
      </w:r>
      <w:r w:rsidR="009B2EE1">
        <w:rPr>
          <w:rtl/>
          <w:lang w:val="en-US"/>
        </w:rPr>
        <w:t>"</w:t>
      </w:r>
      <w:r w:rsidRPr="00FF1859">
        <w:rPr>
          <w:rFonts w:hint="cs"/>
          <w:rtl/>
          <w:lang w:val="en-US"/>
        </w:rPr>
        <w:t>جرائم الحرب</w:t>
      </w:r>
      <w:r w:rsidR="009B2EE1">
        <w:rPr>
          <w:rtl/>
          <w:lang w:val="en-US"/>
        </w:rPr>
        <w:t>"</w:t>
      </w:r>
      <w:r w:rsidR="007B086D">
        <w:rPr>
          <w:rFonts w:hint="cs"/>
          <w:rtl/>
          <w:lang w:val="en-US"/>
        </w:rPr>
        <w:t xml:space="preserve"> لتشمل</w:t>
      </w:r>
      <w:r w:rsidRPr="00FF1859">
        <w:rPr>
          <w:rFonts w:hint="cs"/>
          <w:rtl/>
          <w:lang w:val="en-US"/>
        </w:rPr>
        <w:t xml:space="preserve"> </w:t>
      </w:r>
      <w:r w:rsidR="009B2EE1">
        <w:rPr>
          <w:rtl/>
          <w:lang w:val="en-US"/>
        </w:rPr>
        <w:t>"</w:t>
      </w:r>
      <w:r w:rsidRPr="00FF1859">
        <w:rPr>
          <w:rFonts w:hint="cs"/>
          <w:rtl/>
          <w:lang w:val="en-US"/>
        </w:rPr>
        <w:t>الانتهاكات الجسيمة</w:t>
      </w:r>
      <w:r w:rsidR="009B2EE1">
        <w:rPr>
          <w:rtl/>
          <w:lang w:val="en-US"/>
        </w:rPr>
        <w:t>"</w:t>
      </w:r>
      <w:r w:rsidRPr="00FF1859">
        <w:rPr>
          <w:rFonts w:hint="cs"/>
          <w:rtl/>
          <w:lang w:val="en-US"/>
        </w:rPr>
        <w:t xml:space="preserve"> لأحكام المادة 3 المشتركة بين</w:t>
      </w:r>
      <w:r w:rsidR="007B086D">
        <w:rPr>
          <w:rFonts w:hint="cs"/>
          <w:rtl/>
          <w:lang w:val="en-US"/>
        </w:rPr>
        <w:t xml:space="preserve"> اتفاقيات جنيف، ويشمل بالتحديد </w:t>
      </w:r>
      <w:r w:rsidR="009B2EE1">
        <w:rPr>
          <w:rtl/>
          <w:lang w:val="en-US"/>
        </w:rPr>
        <w:t>"</w:t>
      </w:r>
      <w:r w:rsidRPr="00FF1859">
        <w:rPr>
          <w:rFonts w:hint="cs"/>
          <w:rtl/>
          <w:lang w:val="en-US"/>
        </w:rPr>
        <w:t>التعذيب</w:t>
      </w:r>
      <w:r w:rsidR="009B2EE1">
        <w:rPr>
          <w:rtl/>
          <w:lang w:val="en-US"/>
        </w:rPr>
        <w:t>"</w:t>
      </w:r>
      <w:r w:rsidR="007B086D">
        <w:rPr>
          <w:rFonts w:hint="cs"/>
          <w:rtl/>
          <w:lang w:val="en-US"/>
        </w:rPr>
        <w:t xml:space="preserve"> و</w:t>
      </w:r>
      <w:r w:rsidR="009B2EE1">
        <w:rPr>
          <w:rtl/>
          <w:lang w:val="en-US"/>
        </w:rPr>
        <w:t>"</w:t>
      </w:r>
      <w:r w:rsidRPr="00FF1859">
        <w:rPr>
          <w:rFonts w:hint="cs"/>
          <w:rtl/>
          <w:lang w:val="en-US"/>
        </w:rPr>
        <w:t>المعاملة القاسية واللاإنسانية</w:t>
      </w:r>
      <w:r w:rsidR="009B2EE1">
        <w:rPr>
          <w:rtl/>
          <w:lang w:val="en-US"/>
        </w:rPr>
        <w:t>"</w:t>
      </w:r>
      <w:r w:rsidRPr="00FF1859">
        <w:rPr>
          <w:rFonts w:hint="cs"/>
          <w:rtl/>
          <w:lang w:val="en-US"/>
        </w:rPr>
        <w:t>)؛</w:t>
      </w:r>
    </w:p>
    <w:p w:rsidR="00222407" w:rsidRPr="00FF1859" w:rsidRDefault="00222407" w:rsidP="00864F47">
      <w:pPr>
        <w:pStyle w:val="SingleTxtG"/>
        <w:numPr>
          <w:ilvl w:val="0"/>
          <w:numId w:val="25"/>
        </w:numPr>
        <w:tabs>
          <w:tab w:val="left" w:pos="1925"/>
        </w:tabs>
        <w:bidi/>
        <w:spacing w:line="380" w:lineRule="exact"/>
        <w:ind w:left="1922" w:hanging="357"/>
        <w:jc w:val="lowKashida"/>
        <w:rPr>
          <w:rFonts w:hint="cs"/>
          <w:lang w:val="en-US"/>
        </w:rPr>
      </w:pPr>
      <w:r w:rsidRPr="007B086D">
        <w:rPr>
          <w:rFonts w:hint="cs"/>
          <w:spacing w:val="-2"/>
          <w:rtl/>
          <w:lang w:val="en-US"/>
        </w:rPr>
        <w:t xml:space="preserve">القانون رقم </w:t>
      </w:r>
      <w:r w:rsidRPr="007B086D">
        <w:rPr>
          <w:spacing w:val="-2"/>
          <w:lang w:val="en-US"/>
        </w:rPr>
        <w:t>18 U.S.C. § 242</w:t>
      </w:r>
      <w:r w:rsidRPr="007B086D">
        <w:rPr>
          <w:rFonts w:hint="cs"/>
          <w:spacing w:val="-2"/>
          <w:rtl/>
          <w:lang w:val="en-US"/>
        </w:rPr>
        <w:t xml:space="preserve"> (الذي يجرم الح</w:t>
      </w:r>
      <w:r w:rsidR="007B086D" w:rsidRPr="007B086D">
        <w:rPr>
          <w:rFonts w:hint="cs"/>
          <w:spacing w:val="-2"/>
          <w:rtl/>
          <w:lang w:val="en-US"/>
        </w:rPr>
        <w:t>ـ</w:t>
      </w:r>
      <w:r w:rsidRPr="007B086D">
        <w:rPr>
          <w:rFonts w:hint="cs"/>
          <w:spacing w:val="-2"/>
          <w:rtl/>
          <w:lang w:val="en-US"/>
        </w:rPr>
        <w:t xml:space="preserve">رمان من الحقوق الدستورية، مثل الحق </w:t>
      </w:r>
      <w:r w:rsidRPr="00FF1859">
        <w:rPr>
          <w:rFonts w:hint="cs"/>
          <w:rtl/>
          <w:lang w:val="en-US"/>
        </w:rPr>
        <w:t>في عدم التعرض إلى المصادرة بشكل غير معقول، وفي عدم التعرض إلى عقوبة بإجراءات موجزة أو إلى عقوبة قاسية وغير مألوفة، والحق في عدم الحرمان من الحرية بدون مراعاة أصول القانون).</w:t>
      </w:r>
    </w:p>
    <w:p w:rsidR="00222407" w:rsidRPr="00FF1859" w:rsidRDefault="00222407" w:rsidP="003814AF">
      <w:pPr>
        <w:pStyle w:val="SingleTxtGA"/>
        <w:rPr>
          <w:rFonts w:hint="cs"/>
          <w:rtl/>
        </w:rPr>
      </w:pPr>
      <w:r w:rsidRPr="00FF1859">
        <w:rPr>
          <w:rFonts w:hint="cs"/>
          <w:rtl/>
        </w:rPr>
        <w:t>131-</w:t>
      </w:r>
      <w:r w:rsidR="003814AF">
        <w:rPr>
          <w:rFonts w:hint="cs"/>
          <w:rtl/>
        </w:rPr>
        <w:tab/>
      </w:r>
      <w:r w:rsidRPr="00FF1859">
        <w:rPr>
          <w:rFonts w:hint="cs"/>
          <w:rtl/>
        </w:rPr>
        <w:t>وثمة حماية إضافية تقدمها القوانين منها ما يلي:</w:t>
      </w:r>
    </w:p>
    <w:p w:rsidR="00222407" w:rsidRPr="00FF1859" w:rsidRDefault="00222407" w:rsidP="00864F47">
      <w:pPr>
        <w:pStyle w:val="SingleTxtG"/>
        <w:numPr>
          <w:ilvl w:val="0"/>
          <w:numId w:val="25"/>
        </w:numPr>
        <w:tabs>
          <w:tab w:val="left" w:pos="1925"/>
        </w:tabs>
        <w:bidi/>
        <w:spacing w:line="380" w:lineRule="exact"/>
        <w:ind w:left="1922" w:hanging="357"/>
        <w:jc w:val="lowKashida"/>
        <w:rPr>
          <w:rFonts w:hint="cs"/>
          <w:rtl/>
          <w:lang w:val="en-US"/>
        </w:rPr>
      </w:pPr>
      <w:r w:rsidRPr="00FF1859">
        <w:rPr>
          <w:rFonts w:hint="cs"/>
          <w:rtl/>
          <w:lang w:val="en-US"/>
        </w:rPr>
        <w:t xml:space="preserve">قانون معاملة المحتجزين لعام 2005 وقانونا اللجان العسكرية لعام 2006 </w:t>
      </w:r>
      <w:proofErr w:type="spellStart"/>
      <w:r w:rsidRPr="00FF1859">
        <w:rPr>
          <w:rFonts w:hint="cs"/>
          <w:rtl/>
          <w:lang w:val="en-US"/>
        </w:rPr>
        <w:t>و2009</w:t>
      </w:r>
      <w:proofErr w:type="spellEnd"/>
      <w:r w:rsidR="00115897">
        <w:rPr>
          <w:rFonts w:hint="cs"/>
          <w:rtl/>
          <w:lang w:val="en-US"/>
        </w:rPr>
        <w:t>؛</w:t>
      </w:r>
    </w:p>
    <w:p w:rsidR="00222407" w:rsidRPr="00115897" w:rsidRDefault="00222407" w:rsidP="00115897">
      <w:pPr>
        <w:pStyle w:val="SingleTxtG"/>
        <w:numPr>
          <w:ilvl w:val="0"/>
          <w:numId w:val="25"/>
        </w:numPr>
        <w:tabs>
          <w:tab w:val="left" w:pos="1925"/>
        </w:tabs>
        <w:bidi/>
        <w:spacing w:line="380" w:lineRule="exact"/>
        <w:ind w:left="1922" w:hanging="357"/>
        <w:jc w:val="lowKashida"/>
        <w:rPr>
          <w:rFonts w:hint="cs"/>
          <w:spacing w:val="-2"/>
          <w:lang w:val="en-US"/>
        </w:rPr>
      </w:pPr>
      <w:r w:rsidRPr="00FF1859">
        <w:rPr>
          <w:rFonts w:hint="cs"/>
          <w:rtl/>
          <w:lang w:val="en-US"/>
        </w:rPr>
        <w:t xml:space="preserve">القانون رقم </w:t>
      </w:r>
      <w:r w:rsidRPr="00FF1859">
        <w:rPr>
          <w:lang w:val="en-US"/>
        </w:rPr>
        <w:t>10 U.S.C. § 948r</w:t>
      </w:r>
      <w:r w:rsidRPr="00FF1859">
        <w:rPr>
          <w:rFonts w:hint="cs"/>
          <w:rtl/>
          <w:lang w:val="en-US"/>
        </w:rPr>
        <w:t xml:space="preserve"> الذي يحظر قبول أي إفادة تُؤخذ بواسطة التعذيب </w:t>
      </w:r>
      <w:r w:rsidRPr="00115897">
        <w:rPr>
          <w:rFonts w:hint="cs"/>
          <w:spacing w:val="-2"/>
          <w:rtl/>
          <w:lang w:val="en-US"/>
        </w:rPr>
        <w:t>أو</w:t>
      </w:r>
      <w:r w:rsidR="00115897" w:rsidRPr="00115897">
        <w:rPr>
          <w:rFonts w:hint="eastAsia"/>
          <w:spacing w:val="-2"/>
          <w:rtl/>
          <w:lang w:val="en-US"/>
        </w:rPr>
        <w:t> </w:t>
      </w:r>
      <w:r w:rsidRPr="00115897">
        <w:rPr>
          <w:rFonts w:hint="cs"/>
          <w:spacing w:val="-2"/>
          <w:rtl/>
          <w:lang w:val="en-US"/>
        </w:rPr>
        <w:t>المعاملة القاسية أو اللاإنسانية أو المهينة، على النحو المعرَّف في قانون معاملة المحتجزين لعام 2005، في إطار إجراءات للجنة عسكرية إلا إذا كان ذلك ضد شخص متهم بالتعذيب أو المعاملة القاسية أو اللاإنسانية أو المهينة كدليل يثبت وجود ذلك البيان؛</w:t>
      </w:r>
    </w:p>
    <w:p w:rsidR="00222407" w:rsidRPr="00FF1859" w:rsidRDefault="00222407" w:rsidP="00864F47">
      <w:pPr>
        <w:pStyle w:val="SingleTxtG"/>
        <w:numPr>
          <w:ilvl w:val="0"/>
          <w:numId w:val="25"/>
        </w:numPr>
        <w:tabs>
          <w:tab w:val="left" w:pos="1925"/>
        </w:tabs>
        <w:bidi/>
        <w:spacing w:line="380" w:lineRule="exact"/>
        <w:ind w:left="1922" w:hanging="357"/>
        <w:jc w:val="lowKashida"/>
        <w:rPr>
          <w:rFonts w:hint="cs"/>
          <w:lang w:val="en-US"/>
        </w:rPr>
      </w:pPr>
      <w:r w:rsidRPr="00FF1859">
        <w:rPr>
          <w:rFonts w:hint="cs"/>
          <w:rtl/>
          <w:lang w:val="en-US"/>
        </w:rPr>
        <w:t xml:space="preserve">القانون رقم </w:t>
      </w:r>
      <w:r w:rsidRPr="00FF1859">
        <w:rPr>
          <w:lang w:val="en-US"/>
        </w:rPr>
        <w:t>42 U.S.C. § 2000dd</w:t>
      </w:r>
      <w:r w:rsidRPr="00FF1859">
        <w:rPr>
          <w:rFonts w:hint="cs"/>
          <w:rtl/>
          <w:lang w:val="en-US"/>
        </w:rPr>
        <w:t>، الذي يحظر المعاملة أو العقوبة القاسية واللاإنسانية والمهينة للأشخاص الموجودين قيد الاحتجاز أو تحت السيطرة الفعلية لحكومة الولايات المتحدة بصرف النظر عن جنسيتهم أو مكان وجودهم المادي؛</w:t>
      </w:r>
    </w:p>
    <w:p w:rsidR="00222407" w:rsidRPr="00FF1859" w:rsidRDefault="00222407" w:rsidP="00864F47">
      <w:pPr>
        <w:pStyle w:val="SingleTxtG"/>
        <w:numPr>
          <w:ilvl w:val="0"/>
          <w:numId w:val="25"/>
        </w:numPr>
        <w:tabs>
          <w:tab w:val="left" w:pos="1925"/>
        </w:tabs>
        <w:bidi/>
        <w:spacing w:line="380" w:lineRule="exact"/>
        <w:ind w:left="1922" w:hanging="357"/>
        <w:jc w:val="lowKashida"/>
        <w:rPr>
          <w:rFonts w:hint="cs"/>
          <w:lang w:val="en-US"/>
        </w:rPr>
      </w:pPr>
      <w:r w:rsidRPr="00FF1859">
        <w:rPr>
          <w:rFonts w:hint="cs"/>
          <w:rtl/>
          <w:lang w:val="en-US"/>
        </w:rPr>
        <w:t xml:space="preserve">قانون إصلاح الشؤون الخارجية وإعادة هيكلتها لعام 1998 (الذي يعلن سياسة الولايات المتحدة القاضية بعدم إعادة أي شخص إلى بلد فيه أسباب مادية تدعو إلى الاعتقاد بأن الشخص سيتعرض لخطر التعذيب، بصرف النظر عما إذا كان الشخص </w:t>
      </w:r>
      <w:r w:rsidR="00115897">
        <w:rPr>
          <w:rFonts w:hint="cs"/>
          <w:rtl/>
          <w:lang w:val="en-US"/>
        </w:rPr>
        <w:t>موجوداً</w:t>
      </w:r>
      <w:r w:rsidRPr="00FF1859">
        <w:rPr>
          <w:rFonts w:hint="cs"/>
          <w:rtl/>
          <w:lang w:val="en-US"/>
        </w:rPr>
        <w:t xml:space="preserve"> </w:t>
      </w:r>
      <w:r w:rsidR="00115897">
        <w:rPr>
          <w:rFonts w:hint="cs"/>
          <w:rtl/>
          <w:lang w:val="en-US"/>
        </w:rPr>
        <w:t>فعلياً</w:t>
      </w:r>
      <w:r w:rsidRPr="00FF1859">
        <w:rPr>
          <w:rFonts w:hint="cs"/>
          <w:rtl/>
          <w:lang w:val="en-US"/>
        </w:rPr>
        <w:t xml:space="preserve"> في الولايات المتحدة).</w:t>
      </w:r>
    </w:p>
    <w:p w:rsidR="00222407" w:rsidRPr="00FF1859" w:rsidRDefault="003814AF" w:rsidP="003814AF">
      <w:pPr>
        <w:pStyle w:val="H23GA"/>
        <w:rPr>
          <w:rFonts w:hint="cs"/>
          <w:rtl/>
        </w:rPr>
      </w:pPr>
      <w:r>
        <w:rPr>
          <w:rFonts w:hint="cs"/>
          <w:rtl/>
        </w:rPr>
        <w:tab/>
      </w:r>
      <w:r w:rsidR="00222407" w:rsidRPr="00FF1859">
        <w:rPr>
          <w:rFonts w:hint="cs"/>
          <w:rtl/>
        </w:rPr>
        <w:t>4-</w:t>
      </w:r>
      <w:r w:rsidR="00222407" w:rsidRPr="00FF1859">
        <w:rPr>
          <w:rFonts w:hint="cs"/>
          <w:rtl/>
        </w:rPr>
        <w:tab/>
        <w:t>المعاهدات والنظام القانوني الوطني</w:t>
      </w:r>
    </w:p>
    <w:p w:rsidR="00222407" w:rsidRPr="00FF1859" w:rsidRDefault="00222407" w:rsidP="005523EE">
      <w:pPr>
        <w:pStyle w:val="SingleTxtGA"/>
        <w:rPr>
          <w:rFonts w:hint="cs"/>
          <w:rtl/>
        </w:rPr>
      </w:pPr>
      <w:r w:rsidRPr="00FF1859">
        <w:rPr>
          <w:rFonts w:hint="cs"/>
          <w:rtl/>
        </w:rPr>
        <w:t>132-</w:t>
      </w:r>
      <w:r w:rsidR="003814AF">
        <w:rPr>
          <w:rFonts w:hint="cs"/>
          <w:rtl/>
        </w:rPr>
        <w:tab/>
      </w:r>
      <w:r w:rsidRPr="00FF1859">
        <w:rPr>
          <w:rFonts w:hint="cs"/>
          <w:rtl/>
        </w:rPr>
        <w:t xml:space="preserve">تعد المعاهدات المصادق عليها حسب الأصول ملزمة للولايات المتحدة من باب أنها قانون دولي وتشكل </w:t>
      </w:r>
      <w:r w:rsidR="009B2EE1">
        <w:rPr>
          <w:rtl/>
        </w:rPr>
        <w:t>"</w:t>
      </w:r>
      <w:r w:rsidRPr="00FF1859">
        <w:rPr>
          <w:rFonts w:hint="cs"/>
          <w:rtl/>
        </w:rPr>
        <w:t>القانون الأسمى للبلد</w:t>
      </w:r>
      <w:r w:rsidR="009B2EE1">
        <w:rPr>
          <w:rtl/>
        </w:rPr>
        <w:t>"</w:t>
      </w:r>
      <w:r w:rsidRPr="00FF1859">
        <w:rPr>
          <w:rFonts w:hint="cs"/>
          <w:rtl/>
        </w:rPr>
        <w:t xml:space="preserve"> بموجب الفقرة 2 من المادة السادسة لدستور الولايات المتحدة. وفيما يخص القانون المحلي للولايات المتحدة، تختلف سبل تنفيذ أحكام المعاهدات. ففي بعض الحالات، قد تسن الولايات المتحدة قانونا تنفيذيا. فمن أجل تنفيذ اتفاقية الإبادة الجماعية </w:t>
      </w:r>
      <w:r w:rsidR="00115897">
        <w:rPr>
          <w:rFonts w:hint="cs"/>
          <w:rtl/>
        </w:rPr>
        <w:t>مثلاً</w:t>
      </w:r>
      <w:r w:rsidRPr="00FF1859">
        <w:rPr>
          <w:rFonts w:hint="cs"/>
          <w:rtl/>
        </w:rPr>
        <w:t xml:space="preserve">، اعتمد كونغرس الولايات المتحدة قانون تنفيذ اتفاقية الإبادة الجماعية لعام 1987، المدوَّن تحت رقم </w:t>
      </w:r>
      <w:r w:rsidRPr="00FF1859">
        <w:t>18 U.S.C. sec. 1091-93</w:t>
      </w:r>
      <w:r w:rsidRPr="00FF1859">
        <w:rPr>
          <w:rFonts w:hint="cs"/>
          <w:rtl/>
        </w:rPr>
        <w:t xml:space="preserve">. فعندما يلزم سن مثل هذا القانون لتنفيذ التزامات للولايات المتحدة بموجب معاهدة، دأبت الولايات المتحدة في ممارستها المتعلقة بمعاهدات معينة على سن التشريع اللازم قبل إيداع صك تصديقها على المعاهدة. ولهذا السبب </w:t>
      </w:r>
      <w:r w:rsidR="00115897">
        <w:rPr>
          <w:rFonts w:hint="cs"/>
          <w:rtl/>
        </w:rPr>
        <w:t>مثلاً</w:t>
      </w:r>
      <w:r w:rsidRPr="00FF1859">
        <w:rPr>
          <w:rFonts w:hint="cs"/>
          <w:rtl/>
        </w:rPr>
        <w:t>، لم تودع الولايات المتحدة صك تصديقها على اتفاقية مناهضة التعذيب حتى عام 1990، لأن الكونغرس لم يوافق على التشريع التنفيذي اللازم حتى أيار/مايو 1994. وفي حالات أخرى، لا تتخذ الولايات المتحدة أي إجراء تشريعي جديد يرافق تصديقها لأن الالتزامات الموضوعية المنصوص عليها في تلك المعاهدة بعينها موجودة أصلا في القانون المحلي</w:t>
      </w:r>
      <w:r w:rsidR="005523EE">
        <w:rPr>
          <w:rFonts w:hint="cs"/>
          <w:rtl/>
        </w:rPr>
        <w:t xml:space="preserve"> القائم</w:t>
      </w:r>
      <w:r w:rsidRPr="00FF1859">
        <w:rPr>
          <w:rFonts w:hint="cs"/>
          <w:rtl/>
        </w:rPr>
        <w:t>. فعلى سبيل المثال، لأن حقوق الإنسان والحريات الأساسية التي يضمنها العهد الدولي الخاص بالحقوق المدنية والسياسية (غير تلك التي تحفظت عليها الولايات المتحدة) محمية منذ أمد طويل بموجب القانون الدستوري والقانون التشريعي الاتحادي، لم يُر من اللازم اعتماد تشريع تنفيذي خاص لتفعيل أحكام العهد في القانون المحلي. وعليه جرى التصديق على تلك المعاهدة المهمة لحقوق الإنسان في 1992 بُعيد استشارة مجلس الشيوخ وموافقته.</w:t>
      </w:r>
    </w:p>
    <w:p w:rsidR="00222407" w:rsidRPr="00FF1859" w:rsidRDefault="00222407" w:rsidP="003814AF">
      <w:pPr>
        <w:pStyle w:val="SingleTxtGA"/>
        <w:rPr>
          <w:rFonts w:hint="cs"/>
          <w:rtl/>
        </w:rPr>
      </w:pPr>
      <w:r w:rsidRPr="00FF1859">
        <w:rPr>
          <w:rFonts w:hint="cs"/>
          <w:rtl/>
        </w:rPr>
        <w:t>133-</w:t>
      </w:r>
      <w:r w:rsidR="003814AF">
        <w:rPr>
          <w:rFonts w:hint="cs"/>
          <w:rtl/>
        </w:rPr>
        <w:tab/>
      </w:r>
      <w:r w:rsidRPr="00FF1859">
        <w:rPr>
          <w:rFonts w:hint="cs"/>
          <w:rtl/>
        </w:rPr>
        <w:t>ونظرا</w:t>
      </w:r>
      <w:r w:rsidR="003814AF">
        <w:rPr>
          <w:rFonts w:hint="cs"/>
          <w:rtl/>
        </w:rPr>
        <w:t>ً</w:t>
      </w:r>
      <w:r w:rsidRPr="00FF1859">
        <w:rPr>
          <w:rFonts w:hint="cs"/>
          <w:rtl/>
        </w:rPr>
        <w:t xml:space="preserve"> لموضوع معظم المعاهدات، </w:t>
      </w:r>
      <w:r w:rsidR="005523EE">
        <w:rPr>
          <w:rFonts w:hint="cs"/>
          <w:rtl/>
        </w:rPr>
        <w:t xml:space="preserve">فهي </w:t>
      </w:r>
      <w:r w:rsidRPr="00FF1859">
        <w:rPr>
          <w:rFonts w:hint="cs"/>
          <w:rtl/>
        </w:rPr>
        <w:t xml:space="preserve">لا تتضمن عادة حكما يُنشئ بشكل فردي حقوقاً قابلة للإنفاذ في محاكم الولايات المتحدة. فمدى نشوء حقوق قابلة للإنفاذ في محاكم الولايات المتحدة عن أحكام </w:t>
      </w:r>
      <w:r w:rsidR="005523EE">
        <w:rPr>
          <w:rFonts w:hint="cs"/>
          <w:rtl/>
        </w:rPr>
        <w:t>ا</w:t>
      </w:r>
      <w:r w:rsidRPr="00FF1859">
        <w:rPr>
          <w:rFonts w:hint="cs"/>
          <w:rtl/>
        </w:rPr>
        <w:t>لمعاهدات يتوقف على عدد من العوامل، منها بنود المعاهدة، وهيكلها، وتاريخها وموضوعها.</w:t>
      </w:r>
    </w:p>
    <w:p w:rsidR="00222407" w:rsidRPr="00FF1859" w:rsidRDefault="00222407" w:rsidP="003814AF">
      <w:pPr>
        <w:pStyle w:val="SingleTxtGA"/>
        <w:rPr>
          <w:rFonts w:hint="cs"/>
          <w:rtl/>
        </w:rPr>
      </w:pPr>
      <w:r w:rsidRPr="00FF1859">
        <w:rPr>
          <w:rFonts w:hint="cs"/>
          <w:rtl/>
        </w:rPr>
        <w:t>134-</w:t>
      </w:r>
      <w:r w:rsidR="003814AF">
        <w:rPr>
          <w:rFonts w:hint="cs"/>
          <w:rtl/>
        </w:rPr>
        <w:tab/>
      </w:r>
      <w:r w:rsidRPr="00FF1859">
        <w:rPr>
          <w:rFonts w:hint="cs"/>
          <w:rtl/>
        </w:rPr>
        <w:t>أما فيما يخص سبل الانتصاف فتُناقش أدناه تحت عنوان المساواة وعدم التمييز.</w:t>
      </w:r>
    </w:p>
    <w:p w:rsidR="00222407" w:rsidRPr="00FF1859" w:rsidRDefault="003814AF" w:rsidP="003814AF">
      <w:pPr>
        <w:pStyle w:val="H23GA"/>
        <w:rPr>
          <w:rFonts w:hint="cs"/>
          <w:rtl/>
        </w:rPr>
      </w:pPr>
      <w:r>
        <w:rPr>
          <w:rFonts w:hint="cs"/>
          <w:rtl/>
        </w:rPr>
        <w:tab/>
      </w:r>
      <w:r w:rsidR="00222407" w:rsidRPr="00FF1859">
        <w:rPr>
          <w:rFonts w:hint="cs"/>
          <w:rtl/>
        </w:rPr>
        <w:t>5-</w:t>
      </w:r>
      <w:r w:rsidR="00222407" w:rsidRPr="00FF1859">
        <w:rPr>
          <w:rFonts w:hint="cs"/>
          <w:rtl/>
        </w:rPr>
        <w:tab/>
        <w:t>المؤسسات</w:t>
      </w:r>
    </w:p>
    <w:p w:rsidR="00222407" w:rsidRPr="00FF1859" w:rsidRDefault="003814AF" w:rsidP="003814AF">
      <w:pPr>
        <w:pStyle w:val="H4GA"/>
        <w:rPr>
          <w:rFonts w:hint="cs"/>
          <w:rtl/>
        </w:rPr>
      </w:pPr>
      <w:r>
        <w:rPr>
          <w:rFonts w:hint="cs"/>
          <w:rtl/>
        </w:rPr>
        <w:tab/>
      </w:r>
      <w:r w:rsidR="00222407" w:rsidRPr="00FF1859">
        <w:rPr>
          <w:rFonts w:hint="cs"/>
          <w:rtl/>
        </w:rPr>
        <w:t>(أ)</w:t>
      </w:r>
      <w:r w:rsidR="00222407" w:rsidRPr="00FF1859">
        <w:rPr>
          <w:rFonts w:hint="cs"/>
          <w:rtl/>
        </w:rPr>
        <w:tab/>
        <w:t>المؤسسات الوطنية</w:t>
      </w:r>
    </w:p>
    <w:p w:rsidR="00222407" w:rsidRPr="00FF1859" w:rsidRDefault="00222407" w:rsidP="005523EE">
      <w:pPr>
        <w:pStyle w:val="SingleTxtGA"/>
        <w:rPr>
          <w:rFonts w:hint="cs"/>
          <w:rtl/>
        </w:rPr>
      </w:pPr>
      <w:r w:rsidRPr="00FF1859">
        <w:rPr>
          <w:rFonts w:hint="cs"/>
          <w:rtl/>
        </w:rPr>
        <w:t>135-</w:t>
      </w:r>
      <w:r w:rsidR="003814AF">
        <w:rPr>
          <w:rFonts w:hint="cs"/>
          <w:rtl/>
        </w:rPr>
        <w:tab/>
      </w:r>
      <w:r w:rsidRPr="00FF1859">
        <w:rPr>
          <w:rFonts w:hint="cs"/>
          <w:rtl/>
        </w:rPr>
        <w:t xml:space="preserve">توجد مؤسسات </w:t>
      </w:r>
      <w:r w:rsidRPr="00FF1859">
        <w:rPr>
          <w:rtl/>
        </w:rPr>
        <w:t xml:space="preserve">وطنية </w:t>
      </w:r>
      <w:r w:rsidRPr="00FF1859">
        <w:rPr>
          <w:rFonts w:hint="cs"/>
          <w:rtl/>
        </w:rPr>
        <w:t>وولائية</w:t>
      </w:r>
      <w:r w:rsidRPr="00FF1859">
        <w:rPr>
          <w:rtl/>
        </w:rPr>
        <w:t>، و</w:t>
      </w:r>
      <w:r w:rsidRPr="00FF1859">
        <w:rPr>
          <w:rFonts w:hint="cs"/>
          <w:rtl/>
        </w:rPr>
        <w:t>م</w:t>
      </w:r>
      <w:r w:rsidRPr="00FF1859">
        <w:rPr>
          <w:rtl/>
        </w:rPr>
        <w:t xml:space="preserve">حلية وقبلية وإقليمية </w:t>
      </w:r>
      <w:r w:rsidRPr="00FF1859">
        <w:rPr>
          <w:rFonts w:hint="cs"/>
          <w:rtl/>
        </w:rPr>
        <w:t>عديدة</w:t>
      </w:r>
      <w:r w:rsidRPr="00FF1859">
        <w:rPr>
          <w:rtl/>
        </w:rPr>
        <w:t xml:space="preserve"> تتولى مسؤولية الإشراف</w:t>
      </w:r>
      <w:r w:rsidRPr="00FF1859">
        <w:rPr>
          <w:rFonts w:hint="cs"/>
          <w:rtl/>
        </w:rPr>
        <w:t xml:space="preserve"> على</w:t>
      </w:r>
      <w:r w:rsidRPr="00FF1859">
        <w:rPr>
          <w:rtl/>
        </w:rPr>
        <w:t xml:space="preserve"> إعمال حقوق الإنسان، بما في ذلك النهوض بحقوق النساء والأطفال والمسنين والأشخاص ذوي الإعاقة، وأعضاء </w:t>
      </w:r>
      <w:r w:rsidRPr="00FF1859">
        <w:rPr>
          <w:rFonts w:hint="cs"/>
          <w:rtl/>
        </w:rPr>
        <w:t>فئات</w:t>
      </w:r>
      <w:r w:rsidRPr="00FF1859">
        <w:rPr>
          <w:rtl/>
        </w:rPr>
        <w:t xml:space="preserve"> الأقليات والسكان الأصليين واللاجئين، و</w:t>
      </w:r>
      <w:r w:rsidRPr="00FF1859">
        <w:rPr>
          <w:rFonts w:hint="cs"/>
          <w:rtl/>
        </w:rPr>
        <w:t>غيرهم</w:t>
      </w:r>
      <w:r w:rsidRPr="00FF1859">
        <w:rPr>
          <w:rtl/>
        </w:rPr>
        <w:t xml:space="preserve">. </w:t>
      </w:r>
      <w:r w:rsidRPr="00FF1859">
        <w:rPr>
          <w:rFonts w:hint="cs"/>
          <w:rtl/>
        </w:rPr>
        <w:t>و</w:t>
      </w:r>
      <w:r w:rsidRPr="00FF1859">
        <w:rPr>
          <w:rtl/>
        </w:rPr>
        <w:t xml:space="preserve">هذه المنظمات هي </w:t>
      </w:r>
      <w:r w:rsidRPr="00FF1859">
        <w:rPr>
          <w:rFonts w:hint="cs"/>
          <w:rtl/>
        </w:rPr>
        <w:t xml:space="preserve">أكثر من أن تحصى لكن ترد أمثلة </w:t>
      </w:r>
      <w:r w:rsidR="005523EE">
        <w:rPr>
          <w:rFonts w:hint="cs"/>
          <w:rtl/>
        </w:rPr>
        <w:t xml:space="preserve">عليها </w:t>
      </w:r>
      <w:r w:rsidRPr="00FF1859">
        <w:rPr>
          <w:rFonts w:hint="cs"/>
          <w:rtl/>
        </w:rPr>
        <w:t>أدناه</w:t>
      </w:r>
      <w:r w:rsidRPr="00FF1859">
        <w:rPr>
          <w:rtl/>
        </w:rPr>
        <w:t xml:space="preserve">. </w:t>
      </w:r>
      <w:r w:rsidRPr="00FF1859">
        <w:rPr>
          <w:rFonts w:hint="cs"/>
          <w:rtl/>
        </w:rPr>
        <w:t>ف</w:t>
      </w:r>
      <w:r w:rsidRPr="00FF1859">
        <w:rPr>
          <w:rtl/>
        </w:rPr>
        <w:t xml:space="preserve">على المستوى الرئاسي، من بين </w:t>
      </w:r>
      <w:r w:rsidRPr="00FF1859">
        <w:rPr>
          <w:rFonts w:hint="cs"/>
          <w:rtl/>
        </w:rPr>
        <w:t>ال</w:t>
      </w:r>
      <w:r w:rsidRPr="00FF1859">
        <w:rPr>
          <w:rtl/>
        </w:rPr>
        <w:t xml:space="preserve">مبادرات </w:t>
      </w:r>
      <w:r w:rsidRPr="00FF1859">
        <w:rPr>
          <w:rFonts w:hint="cs"/>
          <w:rtl/>
        </w:rPr>
        <w:t>ال</w:t>
      </w:r>
      <w:r w:rsidRPr="00FF1859">
        <w:rPr>
          <w:rtl/>
        </w:rPr>
        <w:t xml:space="preserve">أخرى، أنشأ الرئيس أوباما مجلس البيت الأبيض </w:t>
      </w:r>
      <w:r w:rsidRPr="00FF1859">
        <w:rPr>
          <w:rFonts w:hint="cs"/>
          <w:rtl/>
        </w:rPr>
        <w:t>المعني</w:t>
      </w:r>
      <w:r w:rsidRPr="00FF1859">
        <w:rPr>
          <w:rtl/>
        </w:rPr>
        <w:t xml:space="preserve"> </w:t>
      </w:r>
      <w:r w:rsidRPr="00FF1859">
        <w:rPr>
          <w:rFonts w:hint="cs"/>
          <w:rtl/>
        </w:rPr>
        <w:t>ب</w:t>
      </w:r>
      <w:r w:rsidRPr="00FF1859">
        <w:rPr>
          <w:rtl/>
        </w:rPr>
        <w:t xml:space="preserve">النساء والفتيات لتعزيز المعاملة العادلة والمتساوية </w:t>
      </w:r>
      <w:r w:rsidRPr="00FF1859">
        <w:rPr>
          <w:rFonts w:hint="cs"/>
          <w:rtl/>
        </w:rPr>
        <w:t>للنساء</w:t>
      </w:r>
      <w:r w:rsidRPr="00FF1859">
        <w:rPr>
          <w:rtl/>
        </w:rPr>
        <w:t xml:space="preserve"> والفتيات</w:t>
      </w:r>
      <w:r w:rsidRPr="00FF1859">
        <w:rPr>
          <w:rFonts w:hint="cs"/>
          <w:rtl/>
        </w:rPr>
        <w:t xml:space="preserve"> الأمريكيات</w:t>
      </w:r>
      <w:r w:rsidRPr="00FF1859">
        <w:rPr>
          <w:rtl/>
        </w:rPr>
        <w:t xml:space="preserve"> في جميع مسائل السياسة العامة؛ </w:t>
      </w:r>
      <w:r w:rsidR="005523EE">
        <w:rPr>
          <w:rFonts w:hint="cs"/>
          <w:rtl/>
        </w:rPr>
        <w:t xml:space="preserve">وعيّن </w:t>
      </w:r>
      <w:r w:rsidRPr="00FF1859">
        <w:rPr>
          <w:rtl/>
        </w:rPr>
        <w:t xml:space="preserve">أول مستشار </w:t>
      </w:r>
      <w:r w:rsidRPr="00FF1859">
        <w:rPr>
          <w:rFonts w:hint="cs"/>
          <w:rtl/>
        </w:rPr>
        <w:t>ل</w:t>
      </w:r>
      <w:r w:rsidRPr="00FF1859">
        <w:rPr>
          <w:rtl/>
        </w:rPr>
        <w:t xml:space="preserve">لبيت الأبيض </w:t>
      </w:r>
      <w:r w:rsidRPr="00FF1859">
        <w:rPr>
          <w:rFonts w:hint="cs"/>
          <w:rtl/>
        </w:rPr>
        <w:t>معني با</w:t>
      </w:r>
      <w:r w:rsidRPr="00FF1859">
        <w:rPr>
          <w:rtl/>
        </w:rPr>
        <w:t xml:space="preserve">لعنف ضد المرأة؛ </w:t>
      </w:r>
      <w:r w:rsidRPr="00FF1859">
        <w:rPr>
          <w:rFonts w:hint="cs"/>
          <w:rtl/>
        </w:rPr>
        <w:t>وعيَّن</w:t>
      </w:r>
      <w:r w:rsidRPr="00FF1859">
        <w:rPr>
          <w:rtl/>
        </w:rPr>
        <w:t xml:space="preserve"> مستشار</w:t>
      </w:r>
      <w:r w:rsidRPr="00FF1859">
        <w:rPr>
          <w:rFonts w:hint="cs"/>
          <w:rtl/>
        </w:rPr>
        <w:t>اً أقدم</w:t>
      </w:r>
      <w:r w:rsidRPr="00FF1859">
        <w:rPr>
          <w:rtl/>
        </w:rPr>
        <w:t xml:space="preserve"> لشؤون الأمريكي</w:t>
      </w:r>
      <w:r w:rsidRPr="00FF1859">
        <w:rPr>
          <w:rFonts w:hint="cs"/>
          <w:rtl/>
        </w:rPr>
        <w:t>ين</w:t>
      </w:r>
      <w:r w:rsidRPr="00FF1859">
        <w:rPr>
          <w:rtl/>
        </w:rPr>
        <w:t xml:space="preserve"> الأصلي</w:t>
      </w:r>
      <w:r w:rsidRPr="00FF1859">
        <w:rPr>
          <w:rFonts w:hint="cs"/>
          <w:rtl/>
        </w:rPr>
        <w:t>ين</w:t>
      </w:r>
      <w:r w:rsidRPr="00FF1859">
        <w:rPr>
          <w:rtl/>
        </w:rPr>
        <w:t>، وعي</w:t>
      </w:r>
      <w:r w:rsidRPr="00FF1859">
        <w:rPr>
          <w:rFonts w:hint="cs"/>
          <w:rtl/>
        </w:rPr>
        <w:t>َّ</w:t>
      </w:r>
      <w:r w:rsidRPr="00FF1859">
        <w:rPr>
          <w:rtl/>
        </w:rPr>
        <w:t>ن مساعدا</w:t>
      </w:r>
      <w:r w:rsidR="005523EE">
        <w:rPr>
          <w:rFonts w:hint="cs"/>
          <w:rtl/>
        </w:rPr>
        <w:t>ً</w:t>
      </w:r>
      <w:r w:rsidRPr="00FF1859">
        <w:rPr>
          <w:rtl/>
        </w:rPr>
        <w:t xml:space="preserve"> خاصا</w:t>
      </w:r>
      <w:r w:rsidR="005523EE">
        <w:rPr>
          <w:rFonts w:hint="cs"/>
          <w:rtl/>
        </w:rPr>
        <w:t>ً</w:t>
      </w:r>
      <w:r w:rsidRPr="00FF1859">
        <w:rPr>
          <w:rtl/>
        </w:rPr>
        <w:t xml:space="preserve"> للرئيس </w:t>
      </w:r>
      <w:r w:rsidRPr="00FF1859">
        <w:rPr>
          <w:rFonts w:hint="cs"/>
          <w:rtl/>
        </w:rPr>
        <w:t>في</w:t>
      </w:r>
      <w:r w:rsidRPr="00FF1859">
        <w:rPr>
          <w:rtl/>
        </w:rPr>
        <w:t xml:space="preserve"> سياسات </w:t>
      </w:r>
      <w:r w:rsidRPr="00FF1859">
        <w:rPr>
          <w:rFonts w:hint="cs"/>
          <w:rtl/>
        </w:rPr>
        <w:t>الإعاقة</w:t>
      </w:r>
      <w:r w:rsidRPr="00FF1859">
        <w:rPr>
          <w:rtl/>
        </w:rPr>
        <w:t xml:space="preserve">. </w:t>
      </w:r>
      <w:r w:rsidRPr="00FF1859">
        <w:rPr>
          <w:rFonts w:hint="cs"/>
          <w:rtl/>
        </w:rPr>
        <w:t xml:space="preserve">وتُدرج </w:t>
      </w:r>
      <w:r w:rsidRPr="00FF1859">
        <w:rPr>
          <w:rtl/>
        </w:rPr>
        <w:t xml:space="preserve">وكالات حكومة اتحادية </w:t>
      </w:r>
      <w:r w:rsidRPr="00FF1859">
        <w:rPr>
          <w:rFonts w:hint="cs"/>
          <w:rtl/>
        </w:rPr>
        <w:t>عديدة</w:t>
      </w:r>
      <w:r w:rsidRPr="00FF1859">
        <w:rPr>
          <w:rtl/>
        </w:rPr>
        <w:t xml:space="preserve"> </w:t>
      </w:r>
      <w:r w:rsidRPr="00FF1859">
        <w:rPr>
          <w:rFonts w:hint="cs"/>
          <w:rtl/>
        </w:rPr>
        <w:t>ولايات خاصة ب</w:t>
      </w:r>
      <w:r w:rsidRPr="00FF1859">
        <w:rPr>
          <w:rtl/>
        </w:rPr>
        <w:t xml:space="preserve">الحقوق المدنية كجزء من </w:t>
      </w:r>
      <w:r w:rsidRPr="00FF1859">
        <w:rPr>
          <w:rFonts w:hint="cs"/>
          <w:rtl/>
        </w:rPr>
        <w:t>مهامها</w:t>
      </w:r>
      <w:r w:rsidRPr="00FF1859">
        <w:rPr>
          <w:rtl/>
        </w:rPr>
        <w:t>، و</w:t>
      </w:r>
      <w:r w:rsidRPr="00FF1859">
        <w:rPr>
          <w:rFonts w:hint="cs"/>
          <w:rtl/>
        </w:rPr>
        <w:t>قد أنشئت ل</w:t>
      </w:r>
      <w:r w:rsidRPr="00FF1859">
        <w:rPr>
          <w:rtl/>
        </w:rPr>
        <w:t>جنة تكافؤ فرص العمل خصيصا</w:t>
      </w:r>
      <w:r w:rsidR="00115897">
        <w:rPr>
          <w:rFonts w:hint="cs"/>
          <w:rtl/>
        </w:rPr>
        <w:t>ً</w:t>
      </w:r>
      <w:r w:rsidRPr="00FF1859">
        <w:rPr>
          <w:rtl/>
        </w:rPr>
        <w:t xml:space="preserve"> لمعالجة قضايا التمييز في جميع القوى العاملة الوطنية. وبالإضافة إلى ذلك، </w:t>
      </w:r>
      <w:r w:rsidRPr="00FF1859">
        <w:rPr>
          <w:rFonts w:hint="cs"/>
          <w:rtl/>
        </w:rPr>
        <w:t xml:space="preserve">توجد لدى </w:t>
      </w:r>
      <w:r w:rsidRPr="00FF1859">
        <w:rPr>
          <w:rtl/>
        </w:rPr>
        <w:t>معظم</w:t>
      </w:r>
      <w:r w:rsidRPr="00FF1859">
        <w:rPr>
          <w:rFonts w:hint="cs"/>
          <w:rtl/>
        </w:rPr>
        <w:t xml:space="preserve"> الوكالات</w:t>
      </w:r>
      <w:r w:rsidRPr="00FF1859">
        <w:rPr>
          <w:rtl/>
        </w:rPr>
        <w:t xml:space="preserve"> </w:t>
      </w:r>
      <w:r w:rsidRPr="00FF1859">
        <w:rPr>
          <w:rFonts w:hint="cs"/>
          <w:rtl/>
        </w:rPr>
        <w:t>و</w:t>
      </w:r>
      <w:r w:rsidRPr="00FF1859">
        <w:rPr>
          <w:rtl/>
        </w:rPr>
        <w:t xml:space="preserve">الدوائر الحكومية الاتحادية </w:t>
      </w:r>
      <w:r w:rsidRPr="00FF1859">
        <w:rPr>
          <w:rFonts w:hint="cs"/>
          <w:rtl/>
        </w:rPr>
        <w:t>والدوائر</w:t>
      </w:r>
      <w:r w:rsidRPr="00FF1859">
        <w:rPr>
          <w:rtl/>
        </w:rPr>
        <w:t xml:space="preserve"> </w:t>
      </w:r>
      <w:r w:rsidRPr="00FF1859">
        <w:rPr>
          <w:rFonts w:hint="cs"/>
          <w:rtl/>
        </w:rPr>
        <w:t xml:space="preserve">الحكومية </w:t>
      </w:r>
      <w:r w:rsidR="005523EE">
        <w:rPr>
          <w:rFonts w:hint="cs"/>
          <w:rtl/>
        </w:rPr>
        <w:t>المحلية و</w:t>
      </w:r>
      <w:r w:rsidRPr="00FF1859">
        <w:rPr>
          <w:rFonts w:hint="cs"/>
          <w:rtl/>
        </w:rPr>
        <w:t>التابعة ل</w:t>
      </w:r>
      <w:r w:rsidRPr="00FF1859">
        <w:rPr>
          <w:rtl/>
        </w:rPr>
        <w:t xml:space="preserve">لولايات </w:t>
      </w:r>
      <w:r w:rsidRPr="00FF1859">
        <w:rPr>
          <w:rFonts w:hint="cs"/>
          <w:rtl/>
        </w:rPr>
        <w:t>مكاتب ل</w:t>
      </w:r>
      <w:r w:rsidRPr="00FF1859">
        <w:rPr>
          <w:rtl/>
        </w:rPr>
        <w:t xml:space="preserve">لحقوق المدنية تهدف إلى ضمان احترام الحقوق المدنية في تنفيذ </w:t>
      </w:r>
      <w:r w:rsidRPr="00FF1859">
        <w:rPr>
          <w:rFonts w:hint="cs"/>
          <w:rtl/>
        </w:rPr>
        <w:t>مهام</w:t>
      </w:r>
      <w:r w:rsidRPr="00FF1859">
        <w:rPr>
          <w:rtl/>
        </w:rPr>
        <w:t xml:space="preserve"> تلك </w:t>
      </w:r>
      <w:r w:rsidRPr="00FF1859">
        <w:rPr>
          <w:rFonts w:hint="cs"/>
          <w:rtl/>
        </w:rPr>
        <w:t>الدوائر</w:t>
      </w:r>
      <w:r w:rsidRPr="00FF1859">
        <w:rPr>
          <w:rtl/>
        </w:rPr>
        <w:t xml:space="preserve">. </w:t>
      </w:r>
      <w:r w:rsidRPr="00FF1859">
        <w:rPr>
          <w:rFonts w:hint="cs"/>
          <w:rtl/>
        </w:rPr>
        <w:t xml:space="preserve">ولدى </w:t>
      </w:r>
      <w:r w:rsidRPr="00FF1859">
        <w:rPr>
          <w:rtl/>
        </w:rPr>
        <w:t xml:space="preserve">جميع </w:t>
      </w:r>
      <w:r w:rsidRPr="00FF1859">
        <w:rPr>
          <w:rFonts w:hint="cs"/>
          <w:rtl/>
        </w:rPr>
        <w:t>الولايات تقريبا</w:t>
      </w:r>
      <w:r w:rsidR="005523EE">
        <w:rPr>
          <w:rFonts w:hint="cs"/>
          <w:rtl/>
        </w:rPr>
        <w:t>ً</w:t>
      </w:r>
      <w:r w:rsidRPr="00FF1859">
        <w:rPr>
          <w:rtl/>
        </w:rPr>
        <w:t xml:space="preserve">، وبعض الولايات القضائية المحلية، والقبائل، والأقاليم </w:t>
      </w:r>
      <w:r w:rsidRPr="00FF1859">
        <w:rPr>
          <w:rFonts w:hint="cs"/>
          <w:rtl/>
        </w:rPr>
        <w:t>مكاتب و/أو لجان معنية ب</w:t>
      </w:r>
      <w:r w:rsidRPr="00FF1859">
        <w:rPr>
          <w:rtl/>
        </w:rPr>
        <w:t xml:space="preserve">حقوق الإنسان أو </w:t>
      </w:r>
      <w:r w:rsidRPr="00FF1859">
        <w:rPr>
          <w:rFonts w:hint="cs"/>
          <w:rtl/>
        </w:rPr>
        <w:t>ال</w:t>
      </w:r>
      <w:r w:rsidRPr="00FF1859">
        <w:rPr>
          <w:rtl/>
        </w:rPr>
        <w:t xml:space="preserve">حقوق المدنية، تعمل على ضمان احترام حقوق الإنسان والحقوق المدنية في ولاياتها القضائية. </w:t>
      </w:r>
      <w:r w:rsidRPr="00FF1859">
        <w:rPr>
          <w:rFonts w:hint="cs"/>
          <w:rtl/>
        </w:rPr>
        <w:t>وبمزيد من التفصيل</w:t>
      </w:r>
      <w:r w:rsidRPr="00FF1859">
        <w:rPr>
          <w:rtl/>
        </w:rPr>
        <w:t xml:space="preserve"> </w:t>
      </w:r>
      <w:r w:rsidRPr="00FF1859">
        <w:rPr>
          <w:rFonts w:hint="cs"/>
          <w:rtl/>
        </w:rPr>
        <w:t>يرد وصف ل</w:t>
      </w:r>
      <w:r w:rsidRPr="00FF1859">
        <w:rPr>
          <w:rtl/>
        </w:rPr>
        <w:t xml:space="preserve">منظمات </w:t>
      </w:r>
      <w:r w:rsidRPr="00FF1859">
        <w:rPr>
          <w:rFonts w:hint="cs"/>
          <w:rtl/>
        </w:rPr>
        <w:t>الولايات</w:t>
      </w:r>
      <w:r w:rsidRPr="00FF1859">
        <w:rPr>
          <w:rtl/>
        </w:rPr>
        <w:t>، و</w:t>
      </w:r>
      <w:r w:rsidRPr="00FF1859">
        <w:rPr>
          <w:rFonts w:hint="cs"/>
          <w:rtl/>
        </w:rPr>
        <w:t xml:space="preserve">المنظمات </w:t>
      </w:r>
      <w:r w:rsidRPr="00FF1859">
        <w:rPr>
          <w:rtl/>
        </w:rPr>
        <w:t xml:space="preserve">المحلية والقبلية والإقليمية في المرفق ألف </w:t>
      </w:r>
      <w:r w:rsidRPr="00FF1859">
        <w:rPr>
          <w:rFonts w:hint="cs"/>
          <w:rtl/>
        </w:rPr>
        <w:t>من هذه</w:t>
      </w:r>
      <w:r w:rsidRPr="00FF1859">
        <w:rPr>
          <w:rtl/>
        </w:rPr>
        <w:t xml:space="preserve"> الوثيقة الأساسية. وبالإضافة إلى ذلك، كما ذكر أعلاه، </w:t>
      </w:r>
      <w:r w:rsidRPr="00FF1859">
        <w:rPr>
          <w:rFonts w:hint="cs"/>
          <w:rtl/>
        </w:rPr>
        <w:t xml:space="preserve">تعمل </w:t>
      </w:r>
      <w:r w:rsidRPr="00FF1859">
        <w:rPr>
          <w:rtl/>
        </w:rPr>
        <w:t xml:space="preserve">الآلاف من المنظمات غير الحكومية </w:t>
      </w:r>
      <w:r w:rsidR="009B2EE1">
        <w:rPr>
          <w:rtl/>
        </w:rPr>
        <w:t>أيضاً</w:t>
      </w:r>
      <w:r w:rsidRPr="00FF1859">
        <w:rPr>
          <w:rtl/>
        </w:rPr>
        <w:t xml:space="preserve"> </w:t>
      </w:r>
      <w:r w:rsidRPr="00FF1859">
        <w:rPr>
          <w:rFonts w:hint="cs"/>
          <w:rtl/>
        </w:rPr>
        <w:t xml:space="preserve">على </w:t>
      </w:r>
      <w:r w:rsidRPr="00FF1859">
        <w:rPr>
          <w:rtl/>
        </w:rPr>
        <w:t>ضمان إعمال حقوق الإنسان.</w:t>
      </w:r>
    </w:p>
    <w:p w:rsidR="00222407" w:rsidRPr="00FF1859" w:rsidRDefault="003814AF" w:rsidP="003814AF">
      <w:pPr>
        <w:pStyle w:val="H4GA"/>
        <w:rPr>
          <w:rFonts w:hint="cs"/>
          <w:rtl/>
        </w:rPr>
      </w:pPr>
      <w:r>
        <w:rPr>
          <w:rFonts w:hint="cs"/>
          <w:rtl/>
        </w:rPr>
        <w:tab/>
      </w:r>
      <w:r w:rsidR="00222407" w:rsidRPr="00FF1859">
        <w:rPr>
          <w:rFonts w:hint="cs"/>
          <w:rtl/>
        </w:rPr>
        <w:t>(ب)</w:t>
      </w:r>
      <w:r w:rsidR="00222407" w:rsidRPr="00FF1859">
        <w:rPr>
          <w:rFonts w:hint="cs"/>
          <w:rtl/>
        </w:rPr>
        <w:tab/>
        <w:t>الآليات الإقليمية لحقوق الإنسان</w:t>
      </w:r>
    </w:p>
    <w:p w:rsidR="00222407" w:rsidRPr="00FF1859" w:rsidRDefault="00222407" w:rsidP="003814AF">
      <w:pPr>
        <w:pStyle w:val="SingleTxtGA"/>
        <w:rPr>
          <w:rFonts w:hint="cs"/>
          <w:rtl/>
        </w:rPr>
      </w:pPr>
      <w:r w:rsidRPr="00FF1859">
        <w:rPr>
          <w:rFonts w:hint="cs"/>
          <w:rtl/>
        </w:rPr>
        <w:t>136-</w:t>
      </w:r>
      <w:r w:rsidR="003814AF">
        <w:rPr>
          <w:rFonts w:hint="cs"/>
          <w:rtl/>
        </w:rPr>
        <w:tab/>
      </w:r>
      <w:r w:rsidRPr="00FF1859">
        <w:rPr>
          <w:rtl/>
        </w:rPr>
        <w:t>تأسست لجنة البلدان الأمريكية لحقوق الإنسان بموجب ميثاق منظمة الدول الأمريكية "لتعزيز احترام وحماية حقوق الإنسان و</w:t>
      </w:r>
      <w:r w:rsidRPr="00FF1859">
        <w:rPr>
          <w:rFonts w:hint="cs"/>
          <w:rtl/>
        </w:rPr>
        <w:t>ل</w:t>
      </w:r>
      <w:r w:rsidRPr="00FF1859">
        <w:rPr>
          <w:rtl/>
        </w:rPr>
        <w:t>تكون بمثابة هيئة اس</w:t>
      </w:r>
      <w:r w:rsidR="00FF2D65">
        <w:rPr>
          <w:rtl/>
        </w:rPr>
        <w:t>تشارية للمنظمة بشأن هذه المسائل</w:t>
      </w:r>
      <w:r w:rsidRPr="00FF1859">
        <w:rPr>
          <w:rtl/>
        </w:rPr>
        <w:t>"</w:t>
      </w:r>
      <w:r w:rsidR="00FF2D65">
        <w:rPr>
          <w:rFonts w:hint="cs"/>
          <w:rtl/>
        </w:rPr>
        <w:t>.</w:t>
      </w:r>
      <w:r w:rsidRPr="00FF1859">
        <w:rPr>
          <w:rtl/>
        </w:rPr>
        <w:t xml:space="preserve"> (المادة 106) </w:t>
      </w:r>
      <w:r w:rsidRPr="00FF1859">
        <w:rPr>
          <w:rFonts w:hint="cs"/>
          <w:rtl/>
        </w:rPr>
        <w:t>و</w:t>
      </w:r>
      <w:r w:rsidRPr="00FF1859">
        <w:rPr>
          <w:rtl/>
        </w:rPr>
        <w:t xml:space="preserve">اللجنة هيئة مستقلة لمنظمة الدول الأمريكية </w:t>
      </w:r>
      <w:r w:rsidRPr="00FF1859">
        <w:rPr>
          <w:rFonts w:hint="cs"/>
          <w:rtl/>
        </w:rPr>
        <w:t xml:space="preserve">وهيئة </w:t>
      </w:r>
      <w:r w:rsidRPr="00FF1859">
        <w:rPr>
          <w:rtl/>
        </w:rPr>
        <w:t xml:space="preserve">رائدة في </w:t>
      </w:r>
      <w:r w:rsidRPr="00FF1859">
        <w:rPr>
          <w:rFonts w:hint="cs"/>
          <w:rtl/>
        </w:rPr>
        <w:t>مجال</w:t>
      </w:r>
      <w:r w:rsidRPr="00FF1859">
        <w:rPr>
          <w:rtl/>
        </w:rPr>
        <w:t xml:space="preserve"> حقوق الإنسان في نصف الكرة الغربي. </w:t>
      </w:r>
      <w:r w:rsidRPr="00FF1859">
        <w:rPr>
          <w:rFonts w:hint="cs"/>
          <w:rtl/>
        </w:rPr>
        <w:t xml:space="preserve">ولدى </w:t>
      </w:r>
      <w:r w:rsidRPr="00FF1859">
        <w:rPr>
          <w:rtl/>
        </w:rPr>
        <w:t xml:space="preserve">اللجنة سلطة استلام وتقييم الشكاوى الفردية، وتقديم توصيات عامة، </w:t>
      </w:r>
      <w:r w:rsidRPr="00FF1859">
        <w:rPr>
          <w:rFonts w:hint="cs"/>
          <w:rtl/>
        </w:rPr>
        <w:t>و</w:t>
      </w:r>
      <w:r w:rsidRPr="00FF1859">
        <w:rPr>
          <w:rtl/>
        </w:rPr>
        <w:t xml:space="preserve">طلب معلومات، وإعداد التقارير، والمشاركة في أنشطة مماثلة </w:t>
      </w:r>
      <w:r w:rsidRPr="00FF1859">
        <w:rPr>
          <w:rFonts w:hint="cs"/>
          <w:rtl/>
        </w:rPr>
        <w:t>ل</w:t>
      </w:r>
      <w:r w:rsidRPr="00FF1859">
        <w:rPr>
          <w:rtl/>
        </w:rPr>
        <w:t>لتحقيق و</w:t>
      </w:r>
      <w:r w:rsidRPr="00FF1859">
        <w:rPr>
          <w:rFonts w:hint="cs"/>
          <w:rtl/>
        </w:rPr>
        <w:t>ال</w:t>
      </w:r>
      <w:r w:rsidRPr="00FF1859">
        <w:rPr>
          <w:rtl/>
        </w:rPr>
        <w:t xml:space="preserve">نشر </w:t>
      </w:r>
      <w:r w:rsidRPr="00FF1859">
        <w:rPr>
          <w:rFonts w:hint="cs"/>
          <w:rtl/>
        </w:rPr>
        <w:t>فيما يخص</w:t>
      </w:r>
      <w:r w:rsidRPr="00FF1859">
        <w:rPr>
          <w:rtl/>
        </w:rPr>
        <w:t xml:space="preserve"> امتثال جميع دول منظمة الدول الأمريكية لحقوق الإنسان، بما في ذلك الولايات المتحدة.</w:t>
      </w:r>
    </w:p>
    <w:p w:rsidR="00222407" w:rsidRPr="00FF1859" w:rsidRDefault="00222407" w:rsidP="003814AF">
      <w:pPr>
        <w:pStyle w:val="SingleTxtGA"/>
        <w:rPr>
          <w:rFonts w:hint="cs"/>
          <w:rtl/>
        </w:rPr>
      </w:pPr>
      <w:r w:rsidRPr="00FF1859">
        <w:rPr>
          <w:rFonts w:hint="cs"/>
          <w:rtl/>
        </w:rPr>
        <w:t>137-</w:t>
      </w:r>
      <w:r w:rsidR="003814AF">
        <w:rPr>
          <w:rFonts w:hint="cs"/>
          <w:rtl/>
        </w:rPr>
        <w:tab/>
      </w:r>
      <w:r w:rsidRPr="00FF1859">
        <w:rPr>
          <w:rFonts w:hint="cs"/>
          <w:rtl/>
        </w:rPr>
        <w:t>و</w:t>
      </w:r>
      <w:r w:rsidRPr="00FF1859">
        <w:rPr>
          <w:rtl/>
        </w:rPr>
        <w:t xml:space="preserve">الولايات المتحدة عضو في منظمة الدول الأمريكية وتشارك وتتعاون بنشاط في أعمال اللجنة المشتركة بين البلدان الأمريكية. </w:t>
      </w:r>
      <w:r w:rsidRPr="00FF1859">
        <w:rPr>
          <w:rFonts w:hint="cs"/>
          <w:rtl/>
        </w:rPr>
        <w:t xml:space="preserve">وينتمي </w:t>
      </w:r>
      <w:r w:rsidRPr="00FF1859">
        <w:rPr>
          <w:rtl/>
        </w:rPr>
        <w:t xml:space="preserve">واحد من المفوضين السبعة </w:t>
      </w:r>
      <w:r w:rsidRPr="00FF1859">
        <w:rPr>
          <w:rFonts w:hint="cs"/>
          <w:rtl/>
        </w:rPr>
        <w:t>إلى</w:t>
      </w:r>
      <w:r w:rsidRPr="00FF1859">
        <w:rPr>
          <w:rtl/>
        </w:rPr>
        <w:t xml:space="preserve"> الولايات المتحدة. </w:t>
      </w:r>
      <w:r w:rsidRPr="00FF1859">
        <w:rPr>
          <w:rFonts w:hint="cs"/>
          <w:rtl/>
        </w:rPr>
        <w:t>و</w:t>
      </w:r>
      <w:r w:rsidRPr="00FF1859">
        <w:rPr>
          <w:rtl/>
        </w:rPr>
        <w:t xml:space="preserve">الولايات المتحدة واحدة من </w:t>
      </w:r>
      <w:r w:rsidRPr="00FF1859">
        <w:rPr>
          <w:rFonts w:hint="cs"/>
          <w:rtl/>
        </w:rPr>
        <w:t>أعلى ال</w:t>
      </w:r>
      <w:r w:rsidRPr="00FF1859">
        <w:rPr>
          <w:rtl/>
        </w:rPr>
        <w:t xml:space="preserve">أنصار </w:t>
      </w:r>
      <w:r w:rsidRPr="00FF1859">
        <w:rPr>
          <w:rFonts w:hint="cs"/>
          <w:rtl/>
        </w:rPr>
        <w:t>والمدافعين</w:t>
      </w:r>
      <w:r w:rsidRPr="00FF1859">
        <w:rPr>
          <w:rtl/>
        </w:rPr>
        <w:t xml:space="preserve"> </w:t>
      </w:r>
      <w:r w:rsidRPr="00FF1859">
        <w:rPr>
          <w:rFonts w:hint="cs"/>
          <w:rtl/>
        </w:rPr>
        <w:t>صوتا</w:t>
      </w:r>
      <w:r w:rsidRPr="00FF1859">
        <w:rPr>
          <w:rtl/>
        </w:rPr>
        <w:t xml:space="preserve"> </w:t>
      </w:r>
      <w:r w:rsidRPr="00FF1859">
        <w:rPr>
          <w:rFonts w:hint="cs"/>
          <w:rtl/>
        </w:rPr>
        <w:t>من</w:t>
      </w:r>
      <w:r w:rsidRPr="00FF1859">
        <w:rPr>
          <w:rtl/>
        </w:rPr>
        <w:t xml:space="preserve"> بين جميع الدول الأعضاء </w:t>
      </w:r>
      <w:r w:rsidRPr="00FF1859">
        <w:rPr>
          <w:rFonts w:hint="cs"/>
          <w:rtl/>
        </w:rPr>
        <w:t xml:space="preserve">في </w:t>
      </w:r>
      <w:r w:rsidRPr="00FF1859">
        <w:rPr>
          <w:rtl/>
        </w:rPr>
        <w:t xml:space="preserve">منظمة الدول الأمريكية </w:t>
      </w:r>
      <w:r w:rsidRPr="00FF1859">
        <w:rPr>
          <w:rFonts w:hint="cs"/>
          <w:rtl/>
        </w:rPr>
        <w:t>و</w:t>
      </w:r>
      <w:r w:rsidRPr="00FF1859">
        <w:rPr>
          <w:rtl/>
        </w:rPr>
        <w:t xml:space="preserve">هي </w:t>
      </w:r>
      <w:r w:rsidR="009B2EE1">
        <w:rPr>
          <w:rtl/>
        </w:rPr>
        <w:t>أيضاً</w:t>
      </w:r>
      <w:r w:rsidRPr="00FF1859">
        <w:rPr>
          <w:rtl/>
        </w:rPr>
        <w:t xml:space="preserve"> واحدة من أكبر المساهمين فيها مالي</w:t>
      </w:r>
      <w:r w:rsidRPr="00FF1859">
        <w:rPr>
          <w:rFonts w:hint="cs"/>
          <w:rtl/>
        </w:rPr>
        <w:t>اً</w:t>
      </w:r>
      <w:r w:rsidRPr="00FF1859">
        <w:rPr>
          <w:rtl/>
        </w:rPr>
        <w:t xml:space="preserve">، نتيجة لدعم قوي من الحزبين في الكونغرس. </w:t>
      </w:r>
      <w:r w:rsidRPr="00FF1859">
        <w:rPr>
          <w:rFonts w:hint="cs"/>
          <w:rtl/>
        </w:rPr>
        <w:t xml:space="preserve">وتعترف </w:t>
      </w:r>
      <w:r w:rsidRPr="00FF1859">
        <w:rPr>
          <w:rtl/>
        </w:rPr>
        <w:t xml:space="preserve">الولايات المتحدة </w:t>
      </w:r>
      <w:r w:rsidRPr="00FF1859">
        <w:rPr>
          <w:rFonts w:hint="cs"/>
          <w:rtl/>
        </w:rPr>
        <w:t>ب</w:t>
      </w:r>
      <w:r w:rsidRPr="00FF1859">
        <w:rPr>
          <w:rtl/>
        </w:rPr>
        <w:t>اللجنة آلية</w:t>
      </w:r>
      <w:r w:rsidRPr="00FF1859">
        <w:rPr>
          <w:rFonts w:hint="cs"/>
          <w:rtl/>
        </w:rPr>
        <w:t>ً</w:t>
      </w:r>
      <w:r w:rsidRPr="00FF1859">
        <w:rPr>
          <w:rtl/>
        </w:rPr>
        <w:t xml:space="preserve"> هامة لتعزيز وحماية حقوق الإنسان في الأمريكتين، في دول أخرى، </w:t>
      </w:r>
      <w:r w:rsidRPr="00FF1859">
        <w:rPr>
          <w:rFonts w:hint="cs"/>
          <w:rtl/>
        </w:rPr>
        <w:t>كما في دولتنا.</w:t>
      </w:r>
    </w:p>
    <w:p w:rsidR="00222407" w:rsidRPr="00FF1859" w:rsidRDefault="003814AF" w:rsidP="003814AF">
      <w:pPr>
        <w:pStyle w:val="H1GA"/>
      </w:pPr>
      <w:r>
        <w:rPr>
          <w:rFonts w:hint="cs"/>
          <w:rtl/>
        </w:rPr>
        <w:tab/>
      </w:r>
      <w:r w:rsidR="00222407" w:rsidRPr="00FF1859">
        <w:rPr>
          <w:rFonts w:hint="cs"/>
          <w:rtl/>
        </w:rPr>
        <w:t>جيم-</w:t>
      </w:r>
      <w:r w:rsidR="00222407" w:rsidRPr="00FF1859">
        <w:rPr>
          <w:rFonts w:hint="cs"/>
          <w:rtl/>
        </w:rPr>
        <w:tab/>
      </w:r>
      <w:r w:rsidR="00222407" w:rsidRPr="00FF1859">
        <w:rPr>
          <w:rtl/>
        </w:rPr>
        <w:t xml:space="preserve">الإطار الذي </w:t>
      </w:r>
      <w:r w:rsidR="00222407" w:rsidRPr="00FF1859">
        <w:rPr>
          <w:rFonts w:hint="cs"/>
          <w:rtl/>
        </w:rPr>
        <w:t xml:space="preserve">تُعزَّر ضمنه </w:t>
      </w:r>
      <w:r w:rsidR="00222407" w:rsidRPr="00FF1859">
        <w:rPr>
          <w:rtl/>
        </w:rPr>
        <w:t>حقوق الإنسان على الصعيد الوطني</w:t>
      </w:r>
    </w:p>
    <w:p w:rsidR="00222407" w:rsidRPr="00FF1859" w:rsidRDefault="00222407" w:rsidP="005523EE">
      <w:pPr>
        <w:pStyle w:val="SingleTxtGA"/>
      </w:pPr>
      <w:r w:rsidRPr="00FF1859">
        <w:rPr>
          <w:rtl/>
        </w:rPr>
        <w:t>138</w:t>
      </w:r>
      <w:r w:rsidRPr="00FF1859">
        <w:rPr>
          <w:rFonts w:hint="cs"/>
          <w:rtl/>
        </w:rPr>
        <w:t>-</w:t>
      </w:r>
      <w:r w:rsidR="003814AF">
        <w:rPr>
          <w:rFonts w:hint="cs"/>
          <w:rtl/>
        </w:rPr>
        <w:tab/>
      </w:r>
      <w:r w:rsidRPr="00FF1859">
        <w:rPr>
          <w:rFonts w:hint="cs"/>
          <w:rtl/>
        </w:rPr>
        <w:t xml:space="preserve">تعزز </w:t>
      </w:r>
      <w:r w:rsidRPr="00FF1859">
        <w:rPr>
          <w:rtl/>
        </w:rPr>
        <w:t xml:space="preserve">الولايات المتحدة حقوق الإنسان بطرق </w:t>
      </w:r>
      <w:r w:rsidRPr="00FF1859">
        <w:rPr>
          <w:rFonts w:hint="cs"/>
          <w:rtl/>
        </w:rPr>
        <w:t>عديدة</w:t>
      </w:r>
      <w:r w:rsidRPr="00FF1859">
        <w:rPr>
          <w:rtl/>
        </w:rPr>
        <w:t xml:space="preserve"> من خلال مجموعة متنوعة من المؤسسات والآليات على جميع مستويات الحكومة والمجتمع. </w:t>
      </w:r>
      <w:r w:rsidRPr="00FF1859">
        <w:rPr>
          <w:rFonts w:hint="cs"/>
          <w:rtl/>
        </w:rPr>
        <w:t xml:space="preserve">ويستمع </w:t>
      </w:r>
      <w:r w:rsidR="005523EE">
        <w:rPr>
          <w:rtl/>
        </w:rPr>
        <w:t>الكونغرس الأم</w:t>
      </w:r>
      <w:r w:rsidRPr="00FF1859">
        <w:rPr>
          <w:rtl/>
        </w:rPr>
        <w:t>ر</w:t>
      </w:r>
      <w:r w:rsidR="005523EE">
        <w:rPr>
          <w:rFonts w:hint="cs"/>
          <w:rtl/>
        </w:rPr>
        <w:t>ي</w:t>
      </w:r>
      <w:r w:rsidRPr="00FF1859">
        <w:rPr>
          <w:rtl/>
        </w:rPr>
        <w:t>ك</w:t>
      </w:r>
      <w:r w:rsidR="005523EE">
        <w:rPr>
          <w:rFonts w:hint="cs"/>
          <w:rtl/>
        </w:rPr>
        <w:t>ي</w:t>
      </w:r>
      <w:r w:rsidRPr="00FF1859">
        <w:rPr>
          <w:rtl/>
        </w:rPr>
        <w:t xml:space="preserve"> </w:t>
      </w:r>
      <w:r w:rsidRPr="00FF1859">
        <w:rPr>
          <w:rFonts w:hint="cs"/>
          <w:rtl/>
        </w:rPr>
        <w:t>إلى</w:t>
      </w:r>
      <w:r w:rsidRPr="00FF1859">
        <w:rPr>
          <w:rtl/>
        </w:rPr>
        <w:t xml:space="preserve"> </w:t>
      </w:r>
      <w:r w:rsidRPr="00FF1859">
        <w:rPr>
          <w:rFonts w:hint="cs"/>
          <w:rtl/>
        </w:rPr>
        <w:t>ال</w:t>
      </w:r>
      <w:r w:rsidRPr="00FF1859">
        <w:rPr>
          <w:rtl/>
        </w:rPr>
        <w:t>شهادة على القضايا و</w:t>
      </w:r>
      <w:r w:rsidRPr="00FF1859">
        <w:rPr>
          <w:rFonts w:hint="cs"/>
          <w:rtl/>
        </w:rPr>
        <w:t>ي</w:t>
      </w:r>
      <w:r w:rsidRPr="00FF1859">
        <w:rPr>
          <w:rtl/>
        </w:rPr>
        <w:t xml:space="preserve">سن تشريعات جديدة. </w:t>
      </w:r>
      <w:r w:rsidRPr="00FF1859">
        <w:rPr>
          <w:rFonts w:hint="cs"/>
          <w:rtl/>
        </w:rPr>
        <w:t xml:space="preserve">وتقوم </w:t>
      </w:r>
      <w:r w:rsidRPr="00FF1859">
        <w:rPr>
          <w:rtl/>
        </w:rPr>
        <w:t xml:space="preserve">السلطة التنفيذية والمحاكم </w:t>
      </w:r>
      <w:r w:rsidRPr="00FF1859">
        <w:rPr>
          <w:rFonts w:hint="cs"/>
          <w:rtl/>
        </w:rPr>
        <w:t>ب</w:t>
      </w:r>
      <w:r w:rsidRPr="00FF1859">
        <w:rPr>
          <w:rtl/>
        </w:rPr>
        <w:t xml:space="preserve">إنفاذ القوانين بفعالية. </w:t>
      </w:r>
      <w:r w:rsidRPr="00FF1859">
        <w:rPr>
          <w:rFonts w:hint="cs"/>
          <w:rtl/>
        </w:rPr>
        <w:t xml:space="preserve">وتقوم </w:t>
      </w:r>
      <w:r w:rsidRPr="00FF1859">
        <w:rPr>
          <w:rtl/>
        </w:rPr>
        <w:t xml:space="preserve">الحكومة </w:t>
      </w:r>
      <w:r w:rsidR="009B2EE1">
        <w:rPr>
          <w:rtl/>
        </w:rPr>
        <w:t>أيضاً</w:t>
      </w:r>
      <w:r w:rsidRPr="00FF1859">
        <w:rPr>
          <w:rtl/>
        </w:rPr>
        <w:t xml:space="preserve"> </w:t>
      </w:r>
      <w:r w:rsidRPr="00FF1859">
        <w:rPr>
          <w:rFonts w:hint="cs"/>
          <w:rtl/>
        </w:rPr>
        <w:t>بتمويل ومتابعة</w:t>
      </w:r>
      <w:r w:rsidRPr="00FF1859">
        <w:rPr>
          <w:rtl/>
        </w:rPr>
        <w:t xml:space="preserve"> </w:t>
      </w:r>
      <w:r w:rsidRPr="00FF1859">
        <w:rPr>
          <w:rFonts w:hint="cs"/>
          <w:rtl/>
        </w:rPr>
        <w:t>جهود التوعية ووضع البرامج</w:t>
      </w:r>
      <w:r w:rsidRPr="00FF1859">
        <w:rPr>
          <w:rtl/>
        </w:rPr>
        <w:t xml:space="preserve"> لتعزيز التسامح وتخفيف</w:t>
      </w:r>
      <w:r w:rsidRPr="00FF1859">
        <w:rPr>
          <w:rFonts w:hint="cs"/>
          <w:rtl/>
        </w:rPr>
        <w:t xml:space="preserve"> المشاكل </w:t>
      </w:r>
      <w:r w:rsidRPr="00FF1859">
        <w:rPr>
          <w:rtl/>
        </w:rPr>
        <w:t>وحل</w:t>
      </w:r>
      <w:r w:rsidRPr="00FF1859">
        <w:rPr>
          <w:rFonts w:hint="cs"/>
          <w:rtl/>
        </w:rPr>
        <w:t>ها</w:t>
      </w:r>
      <w:r w:rsidRPr="00FF1859">
        <w:rPr>
          <w:rtl/>
        </w:rPr>
        <w:t xml:space="preserve">، ومساعدة الذين </w:t>
      </w:r>
      <w:r w:rsidRPr="00FF1859">
        <w:rPr>
          <w:rFonts w:hint="cs"/>
          <w:rtl/>
        </w:rPr>
        <w:t>انتهكت</w:t>
      </w:r>
      <w:r w:rsidRPr="00FF1859">
        <w:rPr>
          <w:rtl/>
        </w:rPr>
        <w:t xml:space="preserve"> حقوق الإنسان </w:t>
      </w:r>
      <w:r w:rsidRPr="00FF1859">
        <w:rPr>
          <w:rFonts w:hint="cs"/>
          <w:rtl/>
        </w:rPr>
        <w:t>الخاصة بهم</w:t>
      </w:r>
      <w:r w:rsidRPr="00FF1859">
        <w:rPr>
          <w:rtl/>
        </w:rPr>
        <w:t xml:space="preserve">. </w:t>
      </w:r>
      <w:r w:rsidRPr="00FF1859">
        <w:rPr>
          <w:rFonts w:hint="cs"/>
          <w:rtl/>
        </w:rPr>
        <w:t>وترد أ</w:t>
      </w:r>
      <w:r w:rsidRPr="00FF1859">
        <w:rPr>
          <w:rtl/>
        </w:rPr>
        <w:t xml:space="preserve">مثلة على هذه الأنشطة في التقارير </w:t>
      </w:r>
      <w:r w:rsidRPr="00FF1859">
        <w:rPr>
          <w:rFonts w:hint="cs"/>
          <w:rtl/>
        </w:rPr>
        <w:t>الخاصة بال</w:t>
      </w:r>
      <w:r w:rsidRPr="00FF1859">
        <w:rPr>
          <w:rtl/>
        </w:rPr>
        <w:t>معاهد</w:t>
      </w:r>
      <w:r w:rsidRPr="00FF1859">
        <w:rPr>
          <w:rFonts w:hint="cs"/>
          <w:rtl/>
        </w:rPr>
        <w:t>ات</w:t>
      </w:r>
      <w:r w:rsidRPr="00FF1859">
        <w:rPr>
          <w:rtl/>
        </w:rPr>
        <w:t>.</w:t>
      </w:r>
    </w:p>
    <w:p w:rsidR="00222407" w:rsidRPr="001E1E9F" w:rsidRDefault="00222407" w:rsidP="003814AF">
      <w:pPr>
        <w:pStyle w:val="SingleTxtGA"/>
        <w:rPr>
          <w:spacing w:val="-2"/>
        </w:rPr>
      </w:pPr>
      <w:r w:rsidRPr="001E1E9F">
        <w:rPr>
          <w:spacing w:val="-2"/>
          <w:rtl/>
        </w:rPr>
        <w:t>139</w:t>
      </w:r>
      <w:r w:rsidRPr="001E1E9F">
        <w:rPr>
          <w:rFonts w:hint="cs"/>
          <w:spacing w:val="-2"/>
          <w:rtl/>
        </w:rPr>
        <w:t>-</w:t>
      </w:r>
      <w:r w:rsidR="003814AF" w:rsidRPr="001E1E9F">
        <w:rPr>
          <w:rFonts w:hint="cs"/>
          <w:spacing w:val="-2"/>
          <w:rtl/>
        </w:rPr>
        <w:tab/>
      </w:r>
      <w:r w:rsidRPr="001E1E9F">
        <w:rPr>
          <w:rFonts w:hint="cs"/>
          <w:spacing w:val="-2"/>
          <w:rtl/>
        </w:rPr>
        <w:t xml:space="preserve">وتعمل </w:t>
      </w:r>
      <w:r w:rsidRPr="001E1E9F">
        <w:rPr>
          <w:spacing w:val="-2"/>
          <w:rtl/>
        </w:rPr>
        <w:t xml:space="preserve">الآلاف من المنظمات غير الحكومية </w:t>
      </w:r>
      <w:r w:rsidR="009B2EE1" w:rsidRPr="001E1E9F">
        <w:rPr>
          <w:spacing w:val="-2"/>
          <w:rtl/>
        </w:rPr>
        <w:t>أيضاً</w:t>
      </w:r>
      <w:r w:rsidRPr="001E1E9F">
        <w:rPr>
          <w:spacing w:val="-2"/>
          <w:rtl/>
        </w:rPr>
        <w:t xml:space="preserve"> من أجل تعزيز حقوق الإنسان بتمويل من كل من المصادر الحكومية والخاصة. </w:t>
      </w:r>
      <w:r w:rsidRPr="001E1E9F">
        <w:rPr>
          <w:rFonts w:hint="cs"/>
          <w:spacing w:val="-2"/>
          <w:rtl/>
        </w:rPr>
        <w:t xml:space="preserve">وبينما أُنجز </w:t>
      </w:r>
      <w:r w:rsidRPr="001E1E9F">
        <w:rPr>
          <w:spacing w:val="-2"/>
          <w:rtl/>
        </w:rPr>
        <w:t xml:space="preserve">الكثير، </w:t>
      </w:r>
      <w:r w:rsidRPr="001E1E9F">
        <w:rPr>
          <w:rFonts w:hint="cs"/>
          <w:spacing w:val="-2"/>
          <w:rtl/>
        </w:rPr>
        <w:t xml:space="preserve">تدرك </w:t>
      </w:r>
      <w:r w:rsidRPr="001E1E9F">
        <w:rPr>
          <w:spacing w:val="-2"/>
          <w:rtl/>
        </w:rPr>
        <w:t>الولايات المتحدة تماما</w:t>
      </w:r>
      <w:r w:rsidR="001E1E9F">
        <w:rPr>
          <w:rFonts w:hint="cs"/>
          <w:spacing w:val="-2"/>
          <w:rtl/>
        </w:rPr>
        <w:t>ً</w:t>
      </w:r>
      <w:r w:rsidRPr="001E1E9F">
        <w:rPr>
          <w:spacing w:val="-2"/>
          <w:rtl/>
        </w:rPr>
        <w:t xml:space="preserve"> أن هناك المزيد من العمل الذي ينبغي القيام به لتحقيق الوعد الكامل لدستور الولايات المتحدة </w:t>
      </w:r>
      <w:r w:rsidRPr="001E1E9F">
        <w:rPr>
          <w:rFonts w:hint="cs"/>
          <w:spacing w:val="-2"/>
          <w:rtl/>
        </w:rPr>
        <w:t xml:space="preserve">المتمثل في </w:t>
      </w:r>
      <w:r w:rsidRPr="001E1E9F">
        <w:rPr>
          <w:spacing w:val="-2"/>
          <w:rtl/>
        </w:rPr>
        <w:t xml:space="preserve">ضمان المساواة وتكافؤ الفرص والعدالة الأساسية لجميع الناس. </w:t>
      </w:r>
      <w:r w:rsidRPr="001E1E9F">
        <w:rPr>
          <w:rFonts w:hint="cs"/>
          <w:spacing w:val="-2"/>
          <w:rtl/>
        </w:rPr>
        <w:t>وعليه لا</w:t>
      </w:r>
      <w:r w:rsidR="003814AF" w:rsidRPr="001E1E9F">
        <w:rPr>
          <w:rFonts w:hint="eastAsia"/>
          <w:spacing w:val="-2"/>
          <w:rtl/>
        </w:rPr>
        <w:t> </w:t>
      </w:r>
      <w:r w:rsidRPr="001E1E9F">
        <w:rPr>
          <w:rFonts w:hint="cs"/>
          <w:spacing w:val="-2"/>
          <w:rtl/>
        </w:rPr>
        <w:t xml:space="preserve">تزال </w:t>
      </w:r>
      <w:r w:rsidRPr="001E1E9F">
        <w:rPr>
          <w:spacing w:val="-2"/>
          <w:rtl/>
        </w:rPr>
        <w:t xml:space="preserve">الولايات المتحدة </w:t>
      </w:r>
      <w:r w:rsidRPr="001E1E9F">
        <w:rPr>
          <w:rFonts w:hint="cs"/>
          <w:spacing w:val="-2"/>
          <w:rtl/>
        </w:rPr>
        <w:t>متفانيةً في ا</w:t>
      </w:r>
      <w:r w:rsidRPr="001E1E9F">
        <w:rPr>
          <w:spacing w:val="-2"/>
          <w:rtl/>
        </w:rPr>
        <w:t>لمضي قدما</w:t>
      </w:r>
      <w:r w:rsidR="00115897">
        <w:rPr>
          <w:rFonts w:hint="cs"/>
          <w:spacing w:val="-2"/>
          <w:rtl/>
        </w:rPr>
        <w:t>ً</w:t>
      </w:r>
      <w:r w:rsidRPr="001E1E9F">
        <w:rPr>
          <w:spacing w:val="-2"/>
          <w:rtl/>
        </w:rPr>
        <w:t xml:space="preserve"> على جميع الجبهات من أجل تحقيق هذه</w:t>
      </w:r>
      <w:r w:rsidR="003814AF" w:rsidRPr="001E1E9F">
        <w:rPr>
          <w:rFonts w:hint="cs"/>
          <w:spacing w:val="-2"/>
          <w:rtl/>
        </w:rPr>
        <w:t> </w:t>
      </w:r>
      <w:r w:rsidRPr="001E1E9F">
        <w:rPr>
          <w:spacing w:val="-2"/>
          <w:rtl/>
        </w:rPr>
        <w:t>الأهداف.</w:t>
      </w:r>
    </w:p>
    <w:p w:rsidR="00222407" w:rsidRPr="00FF1859" w:rsidRDefault="00222407" w:rsidP="003814AF">
      <w:pPr>
        <w:pStyle w:val="SingleTxtGA"/>
        <w:rPr>
          <w:rFonts w:hint="cs"/>
          <w:rtl/>
        </w:rPr>
      </w:pPr>
      <w:r w:rsidRPr="00FF1859">
        <w:rPr>
          <w:rtl/>
        </w:rPr>
        <w:t>140</w:t>
      </w:r>
      <w:r w:rsidRPr="00FF1859">
        <w:rPr>
          <w:rFonts w:hint="cs"/>
          <w:rtl/>
        </w:rPr>
        <w:t>-</w:t>
      </w:r>
      <w:r w:rsidR="003814AF">
        <w:rPr>
          <w:rFonts w:hint="cs"/>
          <w:rtl/>
        </w:rPr>
        <w:tab/>
      </w:r>
      <w:r w:rsidRPr="00FF1859">
        <w:rPr>
          <w:rFonts w:hint="cs"/>
          <w:rtl/>
        </w:rPr>
        <w:t xml:space="preserve">ولا تزال </w:t>
      </w:r>
      <w:r w:rsidRPr="00FF1859">
        <w:rPr>
          <w:rtl/>
        </w:rPr>
        <w:t xml:space="preserve">الولايات المتحدة تبحث في سبل تحسين تنفيذ معاهدات حقوق الإنسان على جميع مستويات الحكومة - الاتحادية والولائية والمحلية. </w:t>
      </w:r>
      <w:r w:rsidRPr="00FF1859">
        <w:rPr>
          <w:rFonts w:hint="cs"/>
          <w:rtl/>
        </w:rPr>
        <w:t>ذلك أن لدى ا</w:t>
      </w:r>
      <w:r w:rsidRPr="00FF1859">
        <w:rPr>
          <w:rtl/>
        </w:rPr>
        <w:t xml:space="preserve">لعديد من الولايات والحكومات المحلية داخل الولايات المتحدة </w:t>
      </w:r>
      <w:r w:rsidRPr="00FF1859">
        <w:rPr>
          <w:rFonts w:hint="cs"/>
          <w:rtl/>
        </w:rPr>
        <w:t>منظمات أو لجان للحقوق المدنية أو</w:t>
      </w:r>
      <w:r w:rsidR="003814AF">
        <w:rPr>
          <w:rFonts w:hint="eastAsia"/>
          <w:rtl/>
        </w:rPr>
        <w:t> </w:t>
      </w:r>
      <w:r w:rsidRPr="00FF1859">
        <w:rPr>
          <w:rFonts w:hint="cs"/>
          <w:rtl/>
        </w:rPr>
        <w:t xml:space="preserve">حقوق الإنسان على مستوى الولاية </w:t>
      </w:r>
      <w:r w:rsidRPr="00FF1859">
        <w:rPr>
          <w:rtl/>
        </w:rPr>
        <w:t xml:space="preserve">و/أو </w:t>
      </w:r>
      <w:r w:rsidRPr="00FF1859">
        <w:rPr>
          <w:rFonts w:hint="cs"/>
          <w:rtl/>
        </w:rPr>
        <w:t>المستوى</w:t>
      </w:r>
      <w:r w:rsidRPr="00FF1859">
        <w:rPr>
          <w:rtl/>
        </w:rPr>
        <w:t xml:space="preserve"> المحلي</w:t>
      </w:r>
      <w:r w:rsidRPr="00FF1859">
        <w:rPr>
          <w:rFonts w:hint="cs"/>
          <w:rtl/>
        </w:rPr>
        <w:t xml:space="preserve">، يشارك العديد منها </w:t>
      </w:r>
      <w:r w:rsidRPr="00FF1859">
        <w:rPr>
          <w:rtl/>
        </w:rPr>
        <w:t xml:space="preserve">في الرابطة الدولية </w:t>
      </w:r>
      <w:r w:rsidRPr="00FF1859">
        <w:rPr>
          <w:rFonts w:hint="cs"/>
          <w:rtl/>
        </w:rPr>
        <w:t xml:space="preserve">لوكالات </w:t>
      </w:r>
      <w:r w:rsidRPr="00FF1859">
        <w:rPr>
          <w:rtl/>
        </w:rPr>
        <w:t xml:space="preserve">حقوق الإنسان الرسمية. </w:t>
      </w:r>
      <w:r w:rsidRPr="00FF1859">
        <w:rPr>
          <w:rFonts w:hint="cs"/>
          <w:rtl/>
        </w:rPr>
        <w:t xml:space="preserve">وينسق </w:t>
      </w:r>
      <w:r w:rsidRPr="00FF1859">
        <w:rPr>
          <w:rtl/>
        </w:rPr>
        <w:t xml:space="preserve">العديد من هذه المنظمات </w:t>
      </w:r>
      <w:r w:rsidR="009B2EE1">
        <w:rPr>
          <w:rtl/>
        </w:rPr>
        <w:t>أيضاً</w:t>
      </w:r>
      <w:r w:rsidRPr="00FF1859">
        <w:rPr>
          <w:rtl/>
        </w:rPr>
        <w:t xml:space="preserve"> عمله</w:t>
      </w:r>
      <w:r w:rsidRPr="00FF1859">
        <w:rPr>
          <w:rFonts w:hint="cs"/>
          <w:rtl/>
        </w:rPr>
        <w:t>ا</w:t>
      </w:r>
      <w:r w:rsidRPr="00FF1859">
        <w:rPr>
          <w:rtl/>
        </w:rPr>
        <w:t xml:space="preserve"> مع الحكومة الاتحادية </w:t>
      </w:r>
      <w:r w:rsidRPr="00FF1859">
        <w:rPr>
          <w:rFonts w:hint="cs"/>
          <w:rtl/>
        </w:rPr>
        <w:t>فيما يخص التمييز في</w:t>
      </w:r>
      <w:r w:rsidRPr="00FF1859">
        <w:rPr>
          <w:rtl/>
        </w:rPr>
        <w:t xml:space="preserve"> </w:t>
      </w:r>
      <w:r w:rsidRPr="00FF1859">
        <w:rPr>
          <w:rFonts w:hint="cs"/>
          <w:rtl/>
        </w:rPr>
        <w:t xml:space="preserve">مجال </w:t>
      </w:r>
      <w:r w:rsidRPr="00FF1859">
        <w:rPr>
          <w:rtl/>
        </w:rPr>
        <w:t>ال</w:t>
      </w:r>
      <w:r w:rsidRPr="00FF1859">
        <w:rPr>
          <w:rFonts w:hint="cs"/>
          <w:rtl/>
        </w:rPr>
        <w:t>إ</w:t>
      </w:r>
      <w:r w:rsidRPr="00FF1859">
        <w:rPr>
          <w:rtl/>
        </w:rPr>
        <w:t>سك</w:t>
      </w:r>
      <w:r w:rsidRPr="00FF1859">
        <w:rPr>
          <w:rFonts w:hint="cs"/>
          <w:rtl/>
        </w:rPr>
        <w:t>ا</w:t>
      </w:r>
      <w:r w:rsidRPr="00FF1859">
        <w:rPr>
          <w:rtl/>
        </w:rPr>
        <w:t xml:space="preserve">ن </w:t>
      </w:r>
      <w:r w:rsidRPr="00FF1859">
        <w:rPr>
          <w:rFonts w:hint="cs"/>
          <w:rtl/>
        </w:rPr>
        <w:t>والعمل</w:t>
      </w:r>
      <w:r w:rsidRPr="00FF1859">
        <w:rPr>
          <w:rtl/>
        </w:rPr>
        <w:t xml:space="preserve">. </w:t>
      </w:r>
      <w:r w:rsidRPr="00FF1859">
        <w:rPr>
          <w:rFonts w:hint="cs"/>
          <w:rtl/>
        </w:rPr>
        <w:t>ول</w:t>
      </w:r>
      <w:r w:rsidRPr="00FF1859">
        <w:rPr>
          <w:rtl/>
        </w:rPr>
        <w:t>بعض القبائل الهندية و</w:t>
      </w:r>
      <w:r w:rsidRPr="00FF1859">
        <w:rPr>
          <w:rFonts w:hint="cs"/>
          <w:rtl/>
        </w:rPr>
        <w:t>ال</w:t>
      </w:r>
      <w:r w:rsidRPr="00FF1859">
        <w:rPr>
          <w:rtl/>
        </w:rPr>
        <w:t xml:space="preserve">حكومات </w:t>
      </w:r>
      <w:r w:rsidRPr="00FF1859">
        <w:rPr>
          <w:rFonts w:hint="cs"/>
          <w:rtl/>
        </w:rPr>
        <w:t>الإقليمية</w:t>
      </w:r>
      <w:r w:rsidRPr="00FF1859">
        <w:rPr>
          <w:rtl/>
        </w:rPr>
        <w:t xml:space="preserve"> </w:t>
      </w:r>
      <w:r w:rsidR="009B2EE1">
        <w:rPr>
          <w:rtl/>
        </w:rPr>
        <w:t>أيضاً</w:t>
      </w:r>
      <w:r w:rsidRPr="00FF1859">
        <w:rPr>
          <w:rtl/>
        </w:rPr>
        <w:t xml:space="preserve"> مثل </w:t>
      </w:r>
      <w:r w:rsidRPr="00FF1859">
        <w:rPr>
          <w:rFonts w:hint="cs"/>
          <w:rtl/>
        </w:rPr>
        <w:t>هذه ال</w:t>
      </w:r>
      <w:r w:rsidRPr="00FF1859">
        <w:rPr>
          <w:rtl/>
        </w:rPr>
        <w:t xml:space="preserve">منظمات </w:t>
      </w:r>
      <w:r w:rsidRPr="00FF1859">
        <w:rPr>
          <w:rFonts w:hint="cs"/>
          <w:rtl/>
        </w:rPr>
        <w:t>واللجان المعنية ب</w:t>
      </w:r>
      <w:r w:rsidRPr="00FF1859">
        <w:rPr>
          <w:rtl/>
        </w:rPr>
        <w:t>حقوق الإنسان</w:t>
      </w:r>
      <w:r w:rsidRPr="00FF1859">
        <w:rPr>
          <w:rFonts w:hint="cs"/>
          <w:rtl/>
        </w:rPr>
        <w:t>.</w:t>
      </w:r>
      <w:r w:rsidRPr="00FF1859">
        <w:rPr>
          <w:rtl/>
        </w:rPr>
        <w:t xml:space="preserve"> </w:t>
      </w:r>
      <w:r w:rsidRPr="00FF1859">
        <w:rPr>
          <w:rFonts w:hint="cs"/>
          <w:rtl/>
        </w:rPr>
        <w:t xml:space="preserve">وترد </w:t>
      </w:r>
      <w:r w:rsidRPr="00FF1859">
        <w:rPr>
          <w:rtl/>
        </w:rPr>
        <w:t xml:space="preserve">أمثلة على الأنشطة </w:t>
      </w:r>
      <w:r w:rsidRPr="00FF1859">
        <w:rPr>
          <w:rFonts w:hint="cs"/>
          <w:rtl/>
        </w:rPr>
        <w:t xml:space="preserve">المضطلَع بها </w:t>
      </w:r>
      <w:r w:rsidRPr="00FF1859">
        <w:rPr>
          <w:rtl/>
        </w:rPr>
        <w:t xml:space="preserve">في </w:t>
      </w:r>
      <w:r w:rsidRPr="00FF1859">
        <w:rPr>
          <w:rFonts w:hint="cs"/>
          <w:rtl/>
        </w:rPr>
        <w:t>الولايات وعلى ال</w:t>
      </w:r>
      <w:r w:rsidRPr="00FF1859">
        <w:rPr>
          <w:rtl/>
        </w:rPr>
        <w:t xml:space="preserve">مستويات المحلي والقبلي والإقليمي في </w:t>
      </w:r>
      <w:r w:rsidRPr="00FF1859">
        <w:rPr>
          <w:rFonts w:hint="cs"/>
          <w:rtl/>
        </w:rPr>
        <w:t>التقارير الخاصة بال</w:t>
      </w:r>
      <w:r w:rsidRPr="00FF1859">
        <w:rPr>
          <w:rtl/>
        </w:rPr>
        <w:t>معاهد</w:t>
      </w:r>
      <w:r w:rsidRPr="00FF1859">
        <w:rPr>
          <w:rFonts w:hint="cs"/>
          <w:rtl/>
        </w:rPr>
        <w:t>ات و</w:t>
      </w:r>
      <w:r w:rsidRPr="00FF1859">
        <w:rPr>
          <w:rtl/>
        </w:rPr>
        <w:t xml:space="preserve">في مرفق هذه الوثيقة الأساسية. </w:t>
      </w:r>
      <w:r w:rsidRPr="00FF1859">
        <w:rPr>
          <w:rFonts w:hint="cs"/>
          <w:rtl/>
        </w:rPr>
        <w:t xml:space="preserve">وبينما تشكل </w:t>
      </w:r>
      <w:r w:rsidRPr="00FF1859">
        <w:rPr>
          <w:rtl/>
        </w:rPr>
        <w:t xml:space="preserve">هذه </w:t>
      </w:r>
      <w:r w:rsidRPr="00FF1859">
        <w:rPr>
          <w:rFonts w:hint="cs"/>
          <w:rtl/>
        </w:rPr>
        <w:t>ال</w:t>
      </w:r>
      <w:r w:rsidRPr="00FF1859">
        <w:rPr>
          <w:rtl/>
        </w:rPr>
        <w:t xml:space="preserve">مستويات </w:t>
      </w:r>
      <w:r w:rsidRPr="00FF1859">
        <w:rPr>
          <w:rFonts w:hint="cs"/>
          <w:rtl/>
        </w:rPr>
        <w:t>ال</w:t>
      </w:r>
      <w:r w:rsidRPr="00FF1859">
        <w:rPr>
          <w:rtl/>
        </w:rPr>
        <w:t>متعددة من</w:t>
      </w:r>
      <w:r w:rsidRPr="00FF1859">
        <w:rPr>
          <w:rFonts w:hint="cs"/>
          <w:rtl/>
        </w:rPr>
        <w:t xml:space="preserve"> تدابير وآليات</w:t>
      </w:r>
      <w:r w:rsidRPr="00FF1859">
        <w:rPr>
          <w:rtl/>
        </w:rPr>
        <w:t xml:space="preserve"> الحماية التكميلية </w:t>
      </w:r>
      <w:r w:rsidRPr="00FF1859">
        <w:rPr>
          <w:rFonts w:hint="cs"/>
          <w:rtl/>
        </w:rPr>
        <w:t>أداة ل</w:t>
      </w:r>
      <w:r w:rsidRPr="00FF1859">
        <w:rPr>
          <w:rtl/>
        </w:rPr>
        <w:t xml:space="preserve">تعزيز قدرة الولايات المتحدة </w:t>
      </w:r>
      <w:r w:rsidRPr="00FF1859">
        <w:rPr>
          <w:rFonts w:hint="cs"/>
          <w:rtl/>
        </w:rPr>
        <w:t xml:space="preserve">على </w:t>
      </w:r>
      <w:r w:rsidRPr="00FF1859">
        <w:rPr>
          <w:rtl/>
        </w:rPr>
        <w:t xml:space="preserve">ضمان احترام حقوق الإنسان، </w:t>
      </w:r>
      <w:r w:rsidRPr="00FF1859">
        <w:rPr>
          <w:rFonts w:hint="cs"/>
          <w:rtl/>
        </w:rPr>
        <w:t>فإننا</w:t>
      </w:r>
      <w:r w:rsidRPr="00FF1859">
        <w:rPr>
          <w:rtl/>
        </w:rPr>
        <w:t xml:space="preserve"> ندرك </w:t>
      </w:r>
      <w:r w:rsidRPr="00FF1859">
        <w:rPr>
          <w:rFonts w:hint="cs"/>
          <w:rtl/>
        </w:rPr>
        <w:t xml:space="preserve">رغم </w:t>
      </w:r>
      <w:r w:rsidRPr="00FF1859">
        <w:rPr>
          <w:rtl/>
        </w:rPr>
        <w:t xml:space="preserve">ذلك </w:t>
      </w:r>
      <w:r w:rsidRPr="00FF1859">
        <w:rPr>
          <w:rFonts w:hint="cs"/>
          <w:rtl/>
        </w:rPr>
        <w:t>ال</w:t>
      </w:r>
      <w:r w:rsidRPr="00FF1859">
        <w:rPr>
          <w:rtl/>
        </w:rPr>
        <w:t>حجة</w:t>
      </w:r>
      <w:r w:rsidRPr="00FF1859">
        <w:rPr>
          <w:rFonts w:hint="cs"/>
          <w:rtl/>
        </w:rPr>
        <w:t xml:space="preserve"> المؤيدة لإنشاء</w:t>
      </w:r>
      <w:r w:rsidRPr="00FF1859">
        <w:rPr>
          <w:rtl/>
        </w:rPr>
        <w:t xml:space="preserve"> مؤسسة وطنية لحقوق الإنسان</w:t>
      </w:r>
      <w:r w:rsidRPr="00FF1859">
        <w:rPr>
          <w:rFonts w:hint="cs"/>
          <w:rtl/>
        </w:rPr>
        <w:t xml:space="preserve"> بنطاق أشمل</w:t>
      </w:r>
      <w:r w:rsidRPr="00FF1859">
        <w:rPr>
          <w:rtl/>
        </w:rPr>
        <w:t>، و</w:t>
      </w:r>
      <w:r w:rsidRPr="00FF1859">
        <w:rPr>
          <w:rFonts w:hint="cs"/>
          <w:rtl/>
        </w:rPr>
        <w:t xml:space="preserve">يعد </w:t>
      </w:r>
      <w:r w:rsidRPr="00FF1859">
        <w:rPr>
          <w:rtl/>
        </w:rPr>
        <w:t xml:space="preserve">إنشاء هذه الآلية </w:t>
      </w:r>
      <w:r w:rsidRPr="00FF1859">
        <w:rPr>
          <w:rFonts w:hint="cs"/>
          <w:rtl/>
        </w:rPr>
        <w:t>محل نقاش</w:t>
      </w:r>
      <w:r w:rsidRPr="00FF1859">
        <w:rPr>
          <w:rtl/>
        </w:rPr>
        <w:t xml:space="preserve"> في الولايات المتحدة</w:t>
      </w:r>
      <w:r w:rsidRPr="00FF1859">
        <w:rPr>
          <w:rFonts w:hint="cs"/>
          <w:rtl/>
        </w:rPr>
        <w:t xml:space="preserve"> </w:t>
      </w:r>
      <w:r w:rsidR="00AA7A79">
        <w:rPr>
          <w:rFonts w:hint="cs"/>
          <w:rtl/>
        </w:rPr>
        <w:t>حالياً</w:t>
      </w:r>
      <w:r w:rsidRPr="00FF1859">
        <w:rPr>
          <w:rtl/>
        </w:rPr>
        <w:t>.</w:t>
      </w:r>
    </w:p>
    <w:p w:rsidR="00222407" w:rsidRPr="00FF1859" w:rsidRDefault="00222407" w:rsidP="007B086D">
      <w:pPr>
        <w:pStyle w:val="SingleTxtGA"/>
        <w:rPr>
          <w:rFonts w:hint="cs"/>
          <w:rtl/>
        </w:rPr>
      </w:pPr>
      <w:r w:rsidRPr="00FF1859">
        <w:rPr>
          <w:rFonts w:hint="cs"/>
          <w:rtl/>
        </w:rPr>
        <w:t>141-</w:t>
      </w:r>
      <w:r w:rsidR="003814AF">
        <w:rPr>
          <w:rFonts w:hint="cs"/>
          <w:rtl/>
        </w:rPr>
        <w:tab/>
      </w:r>
      <w:r w:rsidRPr="00FF1859">
        <w:rPr>
          <w:rFonts w:hint="cs"/>
          <w:rtl/>
        </w:rPr>
        <w:t>وتوجد ال</w:t>
      </w:r>
      <w:r w:rsidRPr="00FF1859">
        <w:rPr>
          <w:rtl/>
        </w:rPr>
        <w:t xml:space="preserve">معلومات </w:t>
      </w:r>
      <w:r w:rsidRPr="00FF1859">
        <w:rPr>
          <w:rFonts w:hint="cs"/>
          <w:rtl/>
        </w:rPr>
        <w:t>المتعلقة ب</w:t>
      </w:r>
      <w:r w:rsidRPr="00FF1859">
        <w:rPr>
          <w:rtl/>
        </w:rPr>
        <w:t xml:space="preserve">حقوق الإنسان في متناول الجميع في الولايات المتحدة على المستوى الاتحادي وكذلك المستويات الأخرى. </w:t>
      </w:r>
      <w:r w:rsidRPr="00FF1859">
        <w:rPr>
          <w:rFonts w:hint="cs"/>
          <w:rtl/>
        </w:rPr>
        <w:t>وعموماً</w:t>
      </w:r>
      <w:r w:rsidRPr="00FF1859">
        <w:rPr>
          <w:rtl/>
        </w:rPr>
        <w:t xml:space="preserve">، </w:t>
      </w:r>
      <w:r w:rsidRPr="00FF1859">
        <w:rPr>
          <w:rFonts w:hint="cs"/>
          <w:rtl/>
        </w:rPr>
        <w:t>ل</w:t>
      </w:r>
      <w:r w:rsidRPr="00FF1859">
        <w:rPr>
          <w:rtl/>
        </w:rPr>
        <w:t xml:space="preserve">لأشخاص </w:t>
      </w:r>
      <w:r w:rsidRPr="00FF1859">
        <w:rPr>
          <w:rFonts w:hint="cs"/>
          <w:rtl/>
        </w:rPr>
        <w:t xml:space="preserve">إطلاع </w:t>
      </w:r>
      <w:r w:rsidRPr="00FF1859">
        <w:rPr>
          <w:rtl/>
        </w:rPr>
        <w:t xml:space="preserve">جيد </w:t>
      </w:r>
      <w:r w:rsidRPr="00FF1859">
        <w:rPr>
          <w:rFonts w:hint="cs"/>
          <w:rtl/>
        </w:rPr>
        <w:t>على</w:t>
      </w:r>
      <w:r w:rsidRPr="00FF1859">
        <w:rPr>
          <w:rtl/>
        </w:rPr>
        <w:t xml:space="preserve"> حقوقهم المدنية والسياسية، بما في ذلك حقوق </w:t>
      </w:r>
      <w:r w:rsidRPr="00FF1859">
        <w:rPr>
          <w:rFonts w:hint="cs"/>
          <w:rtl/>
        </w:rPr>
        <w:t>ال</w:t>
      </w:r>
      <w:r w:rsidRPr="00FF1859">
        <w:rPr>
          <w:rtl/>
        </w:rPr>
        <w:t xml:space="preserve">حماية </w:t>
      </w:r>
      <w:r w:rsidRPr="00FF1859">
        <w:rPr>
          <w:rFonts w:hint="cs"/>
          <w:rtl/>
        </w:rPr>
        <w:t>ال</w:t>
      </w:r>
      <w:r w:rsidRPr="00FF1859">
        <w:rPr>
          <w:rtl/>
        </w:rPr>
        <w:t xml:space="preserve">متساوية، </w:t>
      </w:r>
      <w:r w:rsidRPr="00FF1859">
        <w:rPr>
          <w:rFonts w:hint="cs"/>
          <w:rtl/>
        </w:rPr>
        <w:t>ومراعاة الأصول</w:t>
      </w:r>
      <w:r w:rsidRPr="00FF1859">
        <w:rPr>
          <w:rtl/>
        </w:rPr>
        <w:t xml:space="preserve"> القانونية، وعدم التمييز. و</w:t>
      </w:r>
      <w:r w:rsidRPr="00FF1859">
        <w:rPr>
          <w:rFonts w:hint="cs"/>
          <w:rtl/>
        </w:rPr>
        <w:t xml:space="preserve">يناقَش </w:t>
      </w:r>
      <w:r w:rsidRPr="00FF1859">
        <w:rPr>
          <w:rtl/>
        </w:rPr>
        <w:t xml:space="preserve">بصراحة وقوة </w:t>
      </w:r>
      <w:r w:rsidRPr="00FF1859">
        <w:rPr>
          <w:rFonts w:hint="cs"/>
          <w:rtl/>
        </w:rPr>
        <w:t xml:space="preserve">نطاق ومعنى </w:t>
      </w:r>
      <w:r w:rsidRPr="00FF1859">
        <w:rPr>
          <w:rtl/>
        </w:rPr>
        <w:t>الحقوق الفردية في وسائ</w:t>
      </w:r>
      <w:r w:rsidRPr="00FF1859">
        <w:rPr>
          <w:rFonts w:hint="cs"/>
          <w:rtl/>
        </w:rPr>
        <w:t>ط</w:t>
      </w:r>
      <w:r w:rsidRPr="00FF1859">
        <w:rPr>
          <w:rtl/>
        </w:rPr>
        <w:t xml:space="preserve"> الإعلام</w:t>
      </w:r>
      <w:r w:rsidR="003814AF">
        <w:rPr>
          <w:rFonts w:hint="cs"/>
          <w:rtl/>
        </w:rPr>
        <w:t xml:space="preserve"> - </w:t>
      </w:r>
      <w:r w:rsidRPr="00FF1859">
        <w:rPr>
          <w:rFonts w:hint="cs"/>
          <w:rtl/>
        </w:rPr>
        <w:t>كما تناقَش المسائل المتعلقة بإنفاذها</w:t>
      </w:r>
      <w:r w:rsidR="007B086D">
        <w:rPr>
          <w:rFonts w:hint="cs"/>
          <w:rtl/>
        </w:rPr>
        <w:t xml:space="preserve"> - </w:t>
      </w:r>
      <w:r w:rsidRPr="00FF1859">
        <w:rPr>
          <w:rFonts w:hint="cs"/>
          <w:rtl/>
        </w:rPr>
        <w:t xml:space="preserve">وتُتناول </w:t>
      </w:r>
      <w:r w:rsidRPr="00FF1859">
        <w:rPr>
          <w:rtl/>
        </w:rPr>
        <w:t>بحرية داخل مختلف الأحزاب السياسية والمؤسسات التمثيلية، و</w:t>
      </w:r>
      <w:r w:rsidRPr="00FF1859">
        <w:rPr>
          <w:rFonts w:hint="cs"/>
          <w:rtl/>
        </w:rPr>
        <w:t xml:space="preserve">يجري </w:t>
      </w:r>
      <w:r w:rsidRPr="00FF1859">
        <w:rPr>
          <w:rtl/>
        </w:rPr>
        <w:t xml:space="preserve">التقاضي </w:t>
      </w:r>
      <w:r w:rsidRPr="00FF1859">
        <w:rPr>
          <w:rFonts w:hint="cs"/>
          <w:rtl/>
        </w:rPr>
        <w:t xml:space="preserve">بشأنها </w:t>
      </w:r>
      <w:r w:rsidRPr="00FF1859">
        <w:rPr>
          <w:rtl/>
        </w:rPr>
        <w:t xml:space="preserve">أمام المحاكم على جميع المستويات. </w:t>
      </w:r>
      <w:r w:rsidRPr="00FF1859">
        <w:rPr>
          <w:rFonts w:hint="cs"/>
          <w:rtl/>
        </w:rPr>
        <w:t xml:space="preserve">وتشارك </w:t>
      </w:r>
      <w:r w:rsidRPr="00FF1859">
        <w:rPr>
          <w:rtl/>
        </w:rPr>
        <w:t xml:space="preserve">الوكالات </w:t>
      </w:r>
      <w:r w:rsidRPr="00FF1859">
        <w:rPr>
          <w:rFonts w:hint="cs"/>
          <w:rtl/>
        </w:rPr>
        <w:t>الاتحادية</w:t>
      </w:r>
      <w:r w:rsidRPr="00FF1859">
        <w:rPr>
          <w:rtl/>
        </w:rPr>
        <w:t>، فضلا</w:t>
      </w:r>
      <w:r w:rsidR="00115897">
        <w:rPr>
          <w:rFonts w:hint="cs"/>
          <w:rtl/>
        </w:rPr>
        <w:t>ً</w:t>
      </w:r>
      <w:r w:rsidRPr="00FF1859">
        <w:rPr>
          <w:rtl/>
        </w:rPr>
        <w:t xml:space="preserve"> عن الوكالات والكيانات </w:t>
      </w:r>
      <w:r w:rsidRPr="00FF1859">
        <w:rPr>
          <w:rFonts w:hint="cs"/>
          <w:rtl/>
        </w:rPr>
        <w:t>المعنية ب</w:t>
      </w:r>
      <w:r w:rsidRPr="00FF1859">
        <w:rPr>
          <w:rtl/>
        </w:rPr>
        <w:t xml:space="preserve">حقوق الإنسان </w:t>
      </w:r>
      <w:r w:rsidRPr="00FF1859">
        <w:rPr>
          <w:rFonts w:hint="cs"/>
          <w:rtl/>
        </w:rPr>
        <w:t>على صعيد الولايات</w:t>
      </w:r>
      <w:r w:rsidRPr="00FF1859">
        <w:rPr>
          <w:rtl/>
        </w:rPr>
        <w:t xml:space="preserve">، </w:t>
      </w:r>
      <w:r w:rsidRPr="00FF1859">
        <w:rPr>
          <w:rFonts w:hint="cs"/>
          <w:rtl/>
        </w:rPr>
        <w:t>و</w:t>
      </w:r>
      <w:r w:rsidRPr="00FF1859">
        <w:rPr>
          <w:rtl/>
        </w:rPr>
        <w:t xml:space="preserve">المستويات المحلي والقبلي، والإقليمي في </w:t>
      </w:r>
      <w:r w:rsidRPr="00FF1859">
        <w:rPr>
          <w:rFonts w:hint="cs"/>
          <w:rtl/>
        </w:rPr>
        <w:t>برامج قوية ل</w:t>
      </w:r>
      <w:r w:rsidRPr="00FF1859">
        <w:rPr>
          <w:rtl/>
        </w:rPr>
        <w:t>لتوعية والتثقيف العام في مجالات الحقوق المدنية وحقوق الإنسان</w:t>
      </w:r>
      <w:r w:rsidRPr="00FF1859">
        <w:rPr>
          <w:rFonts w:hint="cs"/>
          <w:rtl/>
        </w:rPr>
        <w:t>.</w:t>
      </w:r>
    </w:p>
    <w:p w:rsidR="00222407" w:rsidRPr="00FF1859" w:rsidRDefault="00222407" w:rsidP="00115897">
      <w:pPr>
        <w:pStyle w:val="SingleTxtGA"/>
        <w:rPr>
          <w:rFonts w:hint="cs"/>
          <w:rtl/>
        </w:rPr>
      </w:pPr>
      <w:r w:rsidRPr="00FF1859">
        <w:rPr>
          <w:rFonts w:hint="cs"/>
          <w:rtl/>
        </w:rPr>
        <w:t>142-</w:t>
      </w:r>
      <w:r w:rsidR="003814AF">
        <w:rPr>
          <w:rFonts w:hint="cs"/>
          <w:rtl/>
        </w:rPr>
        <w:tab/>
      </w:r>
      <w:r w:rsidRPr="00FF1859">
        <w:rPr>
          <w:rtl/>
        </w:rPr>
        <w:t xml:space="preserve">وتنشر </w:t>
      </w:r>
      <w:r w:rsidRPr="00FF1859">
        <w:rPr>
          <w:rFonts w:hint="cs"/>
          <w:rtl/>
        </w:rPr>
        <w:t xml:space="preserve">الحكومة الاتحادية </w:t>
      </w:r>
      <w:r w:rsidRPr="00FF1859">
        <w:rPr>
          <w:rtl/>
        </w:rPr>
        <w:t xml:space="preserve">جميع المعاهدات، بما فيها معاهدات حقوق الإنسان، التي </w:t>
      </w:r>
      <w:r w:rsidRPr="00FF1859">
        <w:rPr>
          <w:rFonts w:hint="cs"/>
          <w:rtl/>
        </w:rPr>
        <w:t>تكون</w:t>
      </w:r>
      <w:r w:rsidRPr="00FF1859">
        <w:rPr>
          <w:rtl/>
        </w:rPr>
        <w:t xml:space="preserve"> الولايات المتحدة طرفا</w:t>
      </w:r>
      <w:r w:rsidR="00115897">
        <w:rPr>
          <w:rFonts w:hint="cs"/>
          <w:rtl/>
        </w:rPr>
        <w:t>ً</w:t>
      </w:r>
      <w:r w:rsidRPr="00FF1859">
        <w:rPr>
          <w:rFonts w:hint="cs"/>
          <w:rtl/>
        </w:rPr>
        <w:t xml:space="preserve"> فيها</w:t>
      </w:r>
      <w:r w:rsidRPr="00FF1859">
        <w:rPr>
          <w:rtl/>
        </w:rPr>
        <w:t>، لأول مرة في</w:t>
      </w:r>
      <w:r w:rsidRPr="00FF1859">
        <w:rPr>
          <w:rFonts w:hint="cs"/>
          <w:rtl/>
        </w:rPr>
        <w:t xml:space="preserve"> سلسلة</w:t>
      </w:r>
      <w:r w:rsidRPr="00FF1859">
        <w:rPr>
          <w:rtl/>
        </w:rPr>
        <w:t xml:space="preserve"> المعاهدات والاتفاقات الدولية وبعد ذلك في سلسلة </w:t>
      </w:r>
      <w:r w:rsidRPr="00FF1859">
        <w:rPr>
          <w:rFonts w:hint="cs"/>
          <w:rtl/>
        </w:rPr>
        <w:t xml:space="preserve">معاهدات </w:t>
      </w:r>
      <w:r w:rsidRPr="00FF1859">
        <w:rPr>
          <w:rtl/>
        </w:rPr>
        <w:t>الولايات المتحدة</w:t>
      </w:r>
      <w:r w:rsidRPr="00FF1859">
        <w:rPr>
          <w:rFonts w:hint="cs"/>
          <w:rtl/>
        </w:rPr>
        <w:t xml:space="preserve"> المتعددة المجلدات</w:t>
      </w:r>
      <w:r w:rsidRPr="00FF1859">
        <w:rPr>
          <w:rtl/>
        </w:rPr>
        <w:t xml:space="preserve">. </w:t>
      </w:r>
      <w:r w:rsidRPr="00FF1859">
        <w:rPr>
          <w:rFonts w:hint="cs"/>
          <w:rtl/>
        </w:rPr>
        <w:t>وتنشر</w:t>
      </w:r>
      <w:r w:rsidRPr="00FF1859">
        <w:rPr>
          <w:rtl/>
        </w:rPr>
        <w:t xml:space="preserve"> وزارة الخارجية </w:t>
      </w:r>
      <w:r w:rsidRPr="00FF1859">
        <w:rPr>
          <w:rFonts w:hint="cs"/>
          <w:rtl/>
        </w:rPr>
        <w:t>سنوياً</w:t>
      </w:r>
      <w:r w:rsidRPr="00FF1859">
        <w:rPr>
          <w:rtl/>
        </w:rPr>
        <w:t xml:space="preserve"> قائمة شاملة </w:t>
      </w:r>
      <w:r w:rsidRPr="00FF1859">
        <w:rPr>
          <w:rFonts w:hint="cs"/>
          <w:rtl/>
        </w:rPr>
        <w:t>ب</w:t>
      </w:r>
      <w:r w:rsidRPr="00FF1859">
        <w:rPr>
          <w:rtl/>
        </w:rPr>
        <w:t xml:space="preserve">جميع المعاهدات التي تكون الولايات المتحدة </w:t>
      </w:r>
      <w:r w:rsidR="00115897">
        <w:rPr>
          <w:rtl/>
        </w:rPr>
        <w:t>طرفاً</w:t>
      </w:r>
      <w:r w:rsidRPr="00FF1859">
        <w:rPr>
          <w:rtl/>
        </w:rPr>
        <w:t xml:space="preserve"> فيها، والمعروفة باسم المعاهدات النافذة. </w:t>
      </w:r>
      <w:r w:rsidR="00115897">
        <w:rPr>
          <w:rFonts w:hint="cs"/>
          <w:rtl/>
        </w:rPr>
        <w:t xml:space="preserve">ويُعد </w:t>
      </w:r>
      <w:r w:rsidRPr="00FF1859">
        <w:rPr>
          <w:rFonts w:hint="cs"/>
          <w:rtl/>
        </w:rPr>
        <w:t>ال</w:t>
      </w:r>
      <w:r w:rsidRPr="00FF1859">
        <w:rPr>
          <w:rtl/>
        </w:rPr>
        <w:t xml:space="preserve">شرط </w:t>
      </w:r>
      <w:r w:rsidRPr="00FF1859">
        <w:rPr>
          <w:rFonts w:hint="cs"/>
          <w:rtl/>
        </w:rPr>
        <w:t>ال</w:t>
      </w:r>
      <w:r w:rsidRPr="00FF1859">
        <w:rPr>
          <w:rtl/>
        </w:rPr>
        <w:t>دستوري</w:t>
      </w:r>
      <w:r w:rsidRPr="00FF1859">
        <w:rPr>
          <w:rFonts w:hint="cs"/>
          <w:rtl/>
        </w:rPr>
        <w:t xml:space="preserve"> الذي ينص على أن يُستشار</w:t>
      </w:r>
      <w:r w:rsidRPr="00FF1859">
        <w:rPr>
          <w:rtl/>
        </w:rPr>
        <w:t xml:space="preserve"> مجلس الشيوخ </w:t>
      </w:r>
      <w:r w:rsidRPr="00FF1859">
        <w:rPr>
          <w:rFonts w:hint="cs"/>
          <w:rtl/>
        </w:rPr>
        <w:t xml:space="preserve">ويُبدي موافقته </w:t>
      </w:r>
      <w:r w:rsidRPr="00FF1859">
        <w:rPr>
          <w:rtl/>
        </w:rPr>
        <w:t xml:space="preserve">على التصديق على المعاهدات </w:t>
      </w:r>
      <w:r w:rsidRPr="00FF1859">
        <w:rPr>
          <w:rFonts w:hint="cs"/>
          <w:rtl/>
        </w:rPr>
        <w:t>ضمانا</w:t>
      </w:r>
      <w:r w:rsidR="00A30B7F">
        <w:rPr>
          <w:rFonts w:hint="cs"/>
          <w:rtl/>
        </w:rPr>
        <w:t>ً</w:t>
      </w:r>
      <w:r w:rsidRPr="00FF1859">
        <w:rPr>
          <w:rFonts w:hint="cs"/>
          <w:rtl/>
        </w:rPr>
        <w:t xml:space="preserve"> بوجود </w:t>
      </w:r>
      <w:r w:rsidRPr="00FF1859">
        <w:rPr>
          <w:rtl/>
        </w:rPr>
        <w:t>سجل عام لدراسة المعاهدة، عادة</w:t>
      </w:r>
      <w:r w:rsidR="001E1E9F">
        <w:rPr>
          <w:rFonts w:hint="cs"/>
          <w:rtl/>
        </w:rPr>
        <w:t> </w:t>
      </w:r>
      <w:r w:rsidRPr="00FF1859">
        <w:rPr>
          <w:rFonts w:hint="cs"/>
          <w:rtl/>
        </w:rPr>
        <w:t>ما يشمل</w:t>
      </w:r>
      <w:r w:rsidRPr="00FF1859">
        <w:rPr>
          <w:rtl/>
        </w:rPr>
        <w:t xml:space="preserve"> إحالة رسمية للمعاهدة من الرئيس إلى مجلس الشيوخ، و</w:t>
      </w:r>
      <w:r w:rsidRPr="00FF1859">
        <w:rPr>
          <w:rFonts w:hint="cs"/>
          <w:rtl/>
        </w:rPr>
        <w:t xml:space="preserve">سجل لجلسة لجنة العلاقات </w:t>
      </w:r>
      <w:r w:rsidRPr="00FF1859">
        <w:rPr>
          <w:rtl/>
        </w:rPr>
        <w:t xml:space="preserve">الخارجية في مجلس الشيوخ وتقرير اللجنة إلى مجلس الشيوخ بكامل هيئته، إلى </w:t>
      </w:r>
      <w:r w:rsidRPr="00115897">
        <w:rPr>
          <w:spacing w:val="-2"/>
          <w:rtl/>
        </w:rPr>
        <w:t xml:space="preserve">جانب </w:t>
      </w:r>
      <w:r w:rsidRPr="00115897">
        <w:rPr>
          <w:rFonts w:hint="cs"/>
          <w:spacing w:val="-2"/>
          <w:rtl/>
        </w:rPr>
        <w:t>الإجراء الذي يتخذه</w:t>
      </w:r>
      <w:r w:rsidRPr="00115897">
        <w:rPr>
          <w:spacing w:val="-2"/>
          <w:rtl/>
        </w:rPr>
        <w:t xml:space="preserve"> مجلس الشيوخ نفسه.</w:t>
      </w:r>
      <w:r w:rsidRPr="00115897">
        <w:rPr>
          <w:rFonts w:hint="cs"/>
          <w:spacing w:val="-2"/>
          <w:rtl/>
        </w:rPr>
        <w:t xml:space="preserve"> وبموجب القانون</w:t>
      </w:r>
      <w:r w:rsidRPr="00115897">
        <w:rPr>
          <w:spacing w:val="-2"/>
          <w:rtl/>
        </w:rPr>
        <w:t xml:space="preserve">، 1 </w:t>
      </w:r>
      <w:r w:rsidRPr="00115897">
        <w:rPr>
          <w:spacing w:val="-2"/>
        </w:rPr>
        <w:t>U.S.C. 112b(a)</w:t>
      </w:r>
      <w:r w:rsidRPr="00115897">
        <w:rPr>
          <w:spacing w:val="-2"/>
          <w:rtl/>
        </w:rPr>
        <w:t xml:space="preserve">، </w:t>
      </w:r>
      <w:r w:rsidRPr="00115897">
        <w:rPr>
          <w:rFonts w:hint="cs"/>
          <w:spacing w:val="-2"/>
          <w:rtl/>
        </w:rPr>
        <w:t>يتعين</w:t>
      </w:r>
      <w:r w:rsidRPr="00FF1859">
        <w:rPr>
          <w:rtl/>
        </w:rPr>
        <w:t xml:space="preserve"> </w:t>
      </w:r>
      <w:r w:rsidR="009B2EE1">
        <w:rPr>
          <w:rtl/>
        </w:rPr>
        <w:t>أيضاً</w:t>
      </w:r>
      <w:r w:rsidRPr="00FF1859">
        <w:rPr>
          <w:rFonts w:hint="cs"/>
          <w:rtl/>
        </w:rPr>
        <w:t xml:space="preserve"> على</w:t>
      </w:r>
      <w:r w:rsidRPr="00FF1859">
        <w:rPr>
          <w:rtl/>
        </w:rPr>
        <w:t xml:space="preserve"> وزير الخارجية أن يحيل إلى المؤتمر نص أي اتفاق دولي (بما في ذلك نص أي اتفاق دولي </w:t>
      </w:r>
      <w:r w:rsidRPr="00FF1859">
        <w:rPr>
          <w:rFonts w:hint="cs"/>
          <w:rtl/>
        </w:rPr>
        <w:t>شفوي</w:t>
      </w:r>
      <w:r w:rsidRPr="00FF1859">
        <w:rPr>
          <w:rtl/>
        </w:rPr>
        <w:t xml:space="preserve">، </w:t>
      </w:r>
      <w:r w:rsidRPr="00FF1859">
        <w:rPr>
          <w:rFonts w:hint="cs"/>
          <w:rtl/>
        </w:rPr>
        <w:t>ينبغي كتابة نصه</w:t>
      </w:r>
      <w:r w:rsidRPr="00FF1859">
        <w:rPr>
          <w:rtl/>
        </w:rPr>
        <w:t xml:space="preserve">)، </w:t>
      </w:r>
      <w:r w:rsidRPr="00FF1859">
        <w:rPr>
          <w:rFonts w:hint="cs"/>
          <w:rtl/>
        </w:rPr>
        <w:t>غير</w:t>
      </w:r>
      <w:r w:rsidRPr="00FF1859">
        <w:rPr>
          <w:rtl/>
        </w:rPr>
        <w:t xml:space="preserve"> المعاهدة، التي تكون الولايات المتحدة </w:t>
      </w:r>
      <w:r w:rsidR="00115897">
        <w:rPr>
          <w:rtl/>
        </w:rPr>
        <w:t>طرفاً</w:t>
      </w:r>
      <w:r w:rsidRPr="00FF1859">
        <w:rPr>
          <w:rtl/>
        </w:rPr>
        <w:t xml:space="preserve"> فيها في غضون</w:t>
      </w:r>
      <w:r w:rsidR="003814AF">
        <w:rPr>
          <w:rFonts w:hint="cs"/>
          <w:rtl/>
        </w:rPr>
        <w:t> </w:t>
      </w:r>
      <w:r w:rsidRPr="00FF1859">
        <w:rPr>
          <w:rtl/>
        </w:rPr>
        <w:t xml:space="preserve">60 </w:t>
      </w:r>
      <w:r w:rsidR="00115897">
        <w:rPr>
          <w:rtl/>
        </w:rPr>
        <w:t>يوماً</w:t>
      </w:r>
      <w:r w:rsidRPr="00FF1859">
        <w:rPr>
          <w:rtl/>
        </w:rPr>
        <w:t xml:space="preserve"> من دخول الاتفاق حيز النفاذ.</w:t>
      </w:r>
    </w:p>
    <w:p w:rsidR="00222407" w:rsidRPr="00FF1859" w:rsidRDefault="00222407" w:rsidP="003814AF">
      <w:pPr>
        <w:pStyle w:val="SingleTxtGA"/>
        <w:rPr>
          <w:rFonts w:hint="cs"/>
          <w:rtl/>
        </w:rPr>
      </w:pPr>
      <w:r w:rsidRPr="00FF1859">
        <w:rPr>
          <w:rFonts w:hint="cs"/>
          <w:rtl/>
        </w:rPr>
        <w:t>143-</w:t>
      </w:r>
      <w:r w:rsidR="003814AF">
        <w:rPr>
          <w:rFonts w:hint="cs"/>
          <w:rtl/>
        </w:rPr>
        <w:tab/>
      </w:r>
      <w:r w:rsidRPr="00FF1859">
        <w:rPr>
          <w:rtl/>
        </w:rPr>
        <w:t xml:space="preserve">وتنشر نصوص جميع معاهدات حقوق الإنسان (سواء </w:t>
      </w:r>
      <w:r w:rsidRPr="00FF1859">
        <w:rPr>
          <w:rFonts w:hint="cs"/>
          <w:rtl/>
        </w:rPr>
        <w:t>أ</w:t>
      </w:r>
      <w:r w:rsidRPr="00FF1859">
        <w:rPr>
          <w:rtl/>
        </w:rPr>
        <w:t xml:space="preserve">صدقت </w:t>
      </w:r>
      <w:r w:rsidRPr="00FF1859">
        <w:rPr>
          <w:rFonts w:hint="cs"/>
          <w:rtl/>
        </w:rPr>
        <w:t xml:space="preserve">عليها </w:t>
      </w:r>
      <w:r w:rsidRPr="00FF1859">
        <w:rPr>
          <w:rtl/>
        </w:rPr>
        <w:t>الولايات المتحدة</w:t>
      </w:r>
      <w:r w:rsidRPr="00FF1859">
        <w:rPr>
          <w:rFonts w:hint="cs"/>
          <w:rtl/>
        </w:rPr>
        <w:t xml:space="preserve"> أم لا</w:t>
      </w:r>
      <w:r w:rsidRPr="00FF1859">
        <w:rPr>
          <w:rtl/>
        </w:rPr>
        <w:t>) في مجموعات غير حكومية عديدة وقواعد بيانات محوسبة، ويمكن الحصول عليها بسهولة من الحكومة أو من أية مكتبة عامة أو خاصة</w:t>
      </w:r>
      <w:r w:rsidRPr="00FF1859">
        <w:rPr>
          <w:rFonts w:hint="cs"/>
          <w:rtl/>
        </w:rPr>
        <w:t xml:space="preserve"> تقريباً</w:t>
      </w:r>
      <w:r w:rsidRPr="00FF1859">
        <w:rPr>
          <w:rtl/>
        </w:rPr>
        <w:t>. و</w:t>
      </w:r>
      <w:r w:rsidRPr="00FF1859">
        <w:rPr>
          <w:rFonts w:hint="cs"/>
          <w:rtl/>
        </w:rPr>
        <w:t xml:space="preserve">يوجد على نطاق واسع </w:t>
      </w:r>
      <w:r w:rsidR="009B2EE1">
        <w:rPr>
          <w:rFonts w:hint="cs"/>
          <w:rtl/>
        </w:rPr>
        <w:t>أيضاً</w:t>
      </w:r>
      <w:r w:rsidRPr="00FF1859">
        <w:rPr>
          <w:rFonts w:hint="cs"/>
          <w:rtl/>
        </w:rPr>
        <w:t xml:space="preserve"> مجموعة</w:t>
      </w:r>
      <w:r w:rsidRPr="00FF1859">
        <w:rPr>
          <w:rtl/>
        </w:rPr>
        <w:t xml:space="preserve"> </w:t>
      </w:r>
      <w:r w:rsidRPr="00FF1859">
        <w:rPr>
          <w:rFonts w:hint="cs"/>
          <w:rtl/>
        </w:rPr>
        <w:t>الأمم المتحدة ل</w:t>
      </w:r>
      <w:r w:rsidRPr="00FF1859">
        <w:rPr>
          <w:rtl/>
        </w:rPr>
        <w:t xml:space="preserve">لصكوك الدولية </w:t>
      </w:r>
      <w:r w:rsidRPr="00FF1859">
        <w:rPr>
          <w:rFonts w:hint="cs"/>
          <w:rtl/>
        </w:rPr>
        <w:t>المتعلقة ب</w:t>
      </w:r>
      <w:r w:rsidRPr="00FF1859">
        <w:rPr>
          <w:rtl/>
        </w:rPr>
        <w:t xml:space="preserve">حقوق الإنسان. وبالإضافة إلى ذلك، </w:t>
      </w:r>
      <w:r w:rsidRPr="00FF1859">
        <w:rPr>
          <w:rFonts w:hint="cs"/>
          <w:rtl/>
        </w:rPr>
        <w:t xml:space="preserve">توجد لدى </w:t>
      </w:r>
      <w:r w:rsidRPr="00FF1859">
        <w:rPr>
          <w:rtl/>
        </w:rPr>
        <w:t xml:space="preserve">الوكالات </w:t>
      </w:r>
      <w:r w:rsidRPr="00FF1859">
        <w:rPr>
          <w:rFonts w:hint="cs"/>
          <w:rtl/>
        </w:rPr>
        <w:t>الاتحادية</w:t>
      </w:r>
      <w:r w:rsidRPr="00FF1859">
        <w:rPr>
          <w:rtl/>
        </w:rPr>
        <w:t xml:space="preserve"> وحكومات الولايات مواقع </w:t>
      </w:r>
      <w:r w:rsidRPr="00FF1859">
        <w:rPr>
          <w:rFonts w:hint="cs"/>
          <w:rtl/>
        </w:rPr>
        <w:t>يمكن الاطلاع فيها على</w:t>
      </w:r>
      <w:r w:rsidRPr="00FF1859">
        <w:rPr>
          <w:rtl/>
        </w:rPr>
        <w:t xml:space="preserve"> معلومات عن هيكل </w:t>
      </w:r>
      <w:r w:rsidRPr="00FF1859">
        <w:rPr>
          <w:rFonts w:hint="cs"/>
          <w:rtl/>
        </w:rPr>
        <w:t>ال</w:t>
      </w:r>
      <w:r w:rsidRPr="00FF1859">
        <w:rPr>
          <w:rtl/>
        </w:rPr>
        <w:t>وكالة وبرامج</w:t>
      </w:r>
      <w:r w:rsidRPr="00FF1859">
        <w:rPr>
          <w:rFonts w:hint="cs"/>
          <w:rtl/>
        </w:rPr>
        <w:t>ها،</w:t>
      </w:r>
      <w:r w:rsidRPr="00FF1859">
        <w:rPr>
          <w:rtl/>
        </w:rPr>
        <w:t xml:space="preserve"> بما في ذلك</w:t>
      </w:r>
      <w:r w:rsidRPr="00FF1859">
        <w:rPr>
          <w:rFonts w:hint="cs"/>
          <w:rtl/>
        </w:rPr>
        <w:t xml:space="preserve"> برامج</w:t>
      </w:r>
      <w:r w:rsidRPr="00FF1859">
        <w:rPr>
          <w:rtl/>
        </w:rPr>
        <w:t xml:space="preserve"> مكتبها </w:t>
      </w:r>
      <w:r w:rsidRPr="00FF1859">
        <w:rPr>
          <w:rFonts w:hint="cs"/>
          <w:rtl/>
        </w:rPr>
        <w:t>المعني ب</w:t>
      </w:r>
      <w:r w:rsidRPr="00FF1859">
        <w:rPr>
          <w:rtl/>
        </w:rPr>
        <w:t xml:space="preserve">الحقوق المدنية. </w:t>
      </w:r>
      <w:r w:rsidRPr="00FF1859">
        <w:rPr>
          <w:rFonts w:hint="cs"/>
          <w:rtl/>
        </w:rPr>
        <w:t xml:space="preserve">ويتضمن </w:t>
      </w:r>
      <w:r w:rsidRPr="00FF1859">
        <w:rPr>
          <w:rtl/>
        </w:rPr>
        <w:t>العديد من المواقع معلومات ذات صلة بلغات أخرى غير الإن</w:t>
      </w:r>
      <w:r w:rsidRPr="00FF1859">
        <w:rPr>
          <w:rFonts w:hint="cs"/>
          <w:rtl/>
        </w:rPr>
        <w:t>ك</w:t>
      </w:r>
      <w:r w:rsidRPr="00FF1859">
        <w:rPr>
          <w:rtl/>
        </w:rPr>
        <w:t xml:space="preserve">ليزية، </w:t>
      </w:r>
      <w:r w:rsidRPr="00FF1859">
        <w:rPr>
          <w:rFonts w:hint="cs"/>
          <w:rtl/>
        </w:rPr>
        <w:t>مما يزيد من نطاق ال</w:t>
      </w:r>
      <w:r w:rsidRPr="00FF1859">
        <w:rPr>
          <w:rtl/>
        </w:rPr>
        <w:t xml:space="preserve">نشر </w:t>
      </w:r>
      <w:r w:rsidRPr="00FF1859">
        <w:rPr>
          <w:rFonts w:hint="cs"/>
          <w:rtl/>
        </w:rPr>
        <w:t>ليشمل ا</w:t>
      </w:r>
      <w:r w:rsidRPr="00FF1859">
        <w:rPr>
          <w:rtl/>
        </w:rPr>
        <w:t xml:space="preserve">لأشخاص ذوي الكفاءة </w:t>
      </w:r>
      <w:r w:rsidRPr="00FF1859">
        <w:rPr>
          <w:rFonts w:hint="cs"/>
          <w:rtl/>
        </w:rPr>
        <w:t xml:space="preserve">المحدودة </w:t>
      </w:r>
      <w:r w:rsidRPr="00FF1859">
        <w:rPr>
          <w:rtl/>
        </w:rPr>
        <w:t>في اللغة ال</w:t>
      </w:r>
      <w:r w:rsidRPr="00FF1859">
        <w:rPr>
          <w:rFonts w:hint="cs"/>
          <w:rtl/>
        </w:rPr>
        <w:t>إ</w:t>
      </w:r>
      <w:r w:rsidRPr="00FF1859">
        <w:rPr>
          <w:rtl/>
        </w:rPr>
        <w:t xml:space="preserve">نكليزية داخل الولايات المتحدة، وكذلك </w:t>
      </w:r>
      <w:r w:rsidRPr="00FF1859">
        <w:rPr>
          <w:rFonts w:hint="cs"/>
          <w:rtl/>
        </w:rPr>
        <w:t>ا</w:t>
      </w:r>
      <w:r w:rsidRPr="00FF1859">
        <w:rPr>
          <w:rtl/>
        </w:rPr>
        <w:t>لأشخاص</w:t>
      </w:r>
      <w:r w:rsidRPr="00FF1859">
        <w:rPr>
          <w:rFonts w:hint="cs"/>
          <w:rtl/>
        </w:rPr>
        <w:t xml:space="preserve"> الموجودين</w:t>
      </w:r>
      <w:r w:rsidRPr="00FF1859">
        <w:rPr>
          <w:rtl/>
        </w:rPr>
        <w:t xml:space="preserve"> خارج الولايات المتحدة الذين قد </w:t>
      </w:r>
      <w:r w:rsidRPr="00FF1859">
        <w:rPr>
          <w:rFonts w:hint="cs"/>
          <w:rtl/>
        </w:rPr>
        <w:t>يهتمون ب</w:t>
      </w:r>
      <w:r w:rsidRPr="00FF1859">
        <w:rPr>
          <w:rtl/>
        </w:rPr>
        <w:t xml:space="preserve">حماية الحقوق المدنية </w:t>
      </w:r>
      <w:r w:rsidRPr="00FF1859">
        <w:rPr>
          <w:rFonts w:hint="cs"/>
          <w:rtl/>
        </w:rPr>
        <w:t>التي تمنحها</w:t>
      </w:r>
      <w:r w:rsidRPr="00FF1859">
        <w:rPr>
          <w:rtl/>
        </w:rPr>
        <w:t xml:space="preserve"> الولايات المتحدة </w:t>
      </w:r>
      <w:r w:rsidRPr="00FF1859">
        <w:rPr>
          <w:rFonts w:hint="cs"/>
          <w:rtl/>
        </w:rPr>
        <w:t>ل</w:t>
      </w:r>
      <w:r w:rsidRPr="00FF1859">
        <w:rPr>
          <w:rtl/>
        </w:rPr>
        <w:t>مواطني</w:t>
      </w:r>
      <w:r w:rsidRPr="00FF1859">
        <w:rPr>
          <w:rFonts w:hint="cs"/>
          <w:rtl/>
        </w:rPr>
        <w:t>ها</w:t>
      </w:r>
      <w:r w:rsidRPr="00FF1859">
        <w:rPr>
          <w:rtl/>
        </w:rPr>
        <w:t xml:space="preserve"> والمقيمين</w:t>
      </w:r>
      <w:r w:rsidRPr="00FF1859">
        <w:rPr>
          <w:rFonts w:hint="cs"/>
          <w:rtl/>
        </w:rPr>
        <w:t xml:space="preserve"> بها</w:t>
      </w:r>
      <w:r w:rsidRPr="00FF1859">
        <w:rPr>
          <w:rtl/>
        </w:rPr>
        <w:t>.</w:t>
      </w:r>
    </w:p>
    <w:p w:rsidR="00222407" w:rsidRPr="00FF1859" w:rsidRDefault="00222407" w:rsidP="001E1E9F">
      <w:pPr>
        <w:pStyle w:val="SingleTxtGA"/>
        <w:spacing w:line="370" w:lineRule="exact"/>
        <w:rPr>
          <w:rFonts w:hint="cs"/>
          <w:rtl/>
        </w:rPr>
      </w:pPr>
      <w:r w:rsidRPr="00FF1859">
        <w:rPr>
          <w:rtl/>
        </w:rPr>
        <w:t>144</w:t>
      </w:r>
      <w:r w:rsidRPr="00FF1859">
        <w:rPr>
          <w:rFonts w:hint="cs"/>
          <w:rtl/>
        </w:rPr>
        <w:t>-</w:t>
      </w:r>
      <w:r w:rsidR="003814AF">
        <w:rPr>
          <w:rFonts w:hint="cs"/>
          <w:rtl/>
        </w:rPr>
        <w:tab/>
      </w:r>
      <w:r w:rsidRPr="00FF1859">
        <w:rPr>
          <w:rFonts w:hint="cs"/>
          <w:rtl/>
        </w:rPr>
        <w:t xml:space="preserve">وتشارك </w:t>
      </w:r>
      <w:r w:rsidRPr="00FF1859">
        <w:rPr>
          <w:rtl/>
        </w:rPr>
        <w:t>الولايات المتحدة في</w:t>
      </w:r>
      <w:r w:rsidRPr="00FF1859">
        <w:rPr>
          <w:rFonts w:hint="cs"/>
          <w:rtl/>
        </w:rPr>
        <w:t xml:space="preserve"> أنشطة</w:t>
      </w:r>
      <w:r w:rsidRPr="00FF1859">
        <w:rPr>
          <w:rtl/>
        </w:rPr>
        <w:t xml:space="preserve"> التوعية لإطلاع الجمهور على أعمال الأمم المتحدة ولجانها المختلفة </w:t>
      </w:r>
      <w:r w:rsidRPr="00FF1859">
        <w:rPr>
          <w:rFonts w:hint="cs"/>
          <w:rtl/>
        </w:rPr>
        <w:t>المعنية ب</w:t>
      </w:r>
      <w:r w:rsidRPr="00FF1859">
        <w:rPr>
          <w:rtl/>
        </w:rPr>
        <w:t xml:space="preserve">حقوق الإنسان. </w:t>
      </w:r>
      <w:r w:rsidRPr="00FF1859">
        <w:rPr>
          <w:rFonts w:hint="cs"/>
          <w:rtl/>
        </w:rPr>
        <w:t xml:space="preserve">وتتاح </w:t>
      </w:r>
      <w:r w:rsidRPr="00FF1859">
        <w:rPr>
          <w:rtl/>
        </w:rPr>
        <w:t xml:space="preserve">نصوص معاهدات حقوق الإنسان التي </w:t>
      </w:r>
      <w:r w:rsidRPr="00FF1859">
        <w:rPr>
          <w:rFonts w:hint="cs"/>
          <w:rtl/>
        </w:rPr>
        <w:t xml:space="preserve">تكون </w:t>
      </w:r>
      <w:r w:rsidRPr="00FF1859">
        <w:rPr>
          <w:rtl/>
        </w:rPr>
        <w:t xml:space="preserve">الولايات المتحدة </w:t>
      </w:r>
      <w:r w:rsidR="00115897">
        <w:rPr>
          <w:rtl/>
        </w:rPr>
        <w:t>طرفاً</w:t>
      </w:r>
      <w:r w:rsidRPr="00FF1859">
        <w:rPr>
          <w:rtl/>
        </w:rPr>
        <w:t xml:space="preserve"> فيها، </w:t>
      </w:r>
      <w:r w:rsidRPr="00FF1859">
        <w:rPr>
          <w:rFonts w:hint="cs"/>
          <w:rtl/>
        </w:rPr>
        <w:t>و</w:t>
      </w:r>
      <w:r w:rsidRPr="00FF1859">
        <w:rPr>
          <w:rtl/>
        </w:rPr>
        <w:t>وثائق اللج</w:t>
      </w:r>
      <w:r w:rsidRPr="00FF1859">
        <w:rPr>
          <w:rFonts w:hint="cs"/>
          <w:rtl/>
        </w:rPr>
        <w:t>ان</w:t>
      </w:r>
      <w:r w:rsidRPr="00FF1859">
        <w:rPr>
          <w:rtl/>
        </w:rPr>
        <w:t xml:space="preserve"> وتقارير الولايات المتحدة </w:t>
      </w:r>
      <w:r w:rsidRPr="00FF1859">
        <w:rPr>
          <w:rFonts w:hint="cs"/>
          <w:rtl/>
        </w:rPr>
        <w:t>المقدمة إلى اللجان المعنية ب</w:t>
      </w:r>
      <w:r w:rsidRPr="00FF1859">
        <w:rPr>
          <w:rtl/>
        </w:rPr>
        <w:t xml:space="preserve">حقوق الإنسان </w:t>
      </w:r>
      <w:r w:rsidRPr="00FF1859">
        <w:rPr>
          <w:rFonts w:hint="cs"/>
          <w:rtl/>
        </w:rPr>
        <w:t>التابعة ل</w:t>
      </w:r>
      <w:r w:rsidRPr="00FF1859">
        <w:rPr>
          <w:rtl/>
        </w:rPr>
        <w:t xml:space="preserve">لأمم المتحدة على موقع وزارة </w:t>
      </w:r>
      <w:r w:rsidRPr="00FF1859">
        <w:rPr>
          <w:rFonts w:hint="cs"/>
          <w:rtl/>
        </w:rPr>
        <w:t>الخارجية</w:t>
      </w:r>
      <w:r w:rsidRPr="00FF1859">
        <w:rPr>
          <w:rtl/>
        </w:rPr>
        <w:t xml:space="preserve">، </w:t>
      </w:r>
      <w:r w:rsidRPr="00FF1859">
        <w:t>http://www.state.gov/g/drl/hr/treaties/index.htm</w:t>
      </w:r>
      <w:r w:rsidRPr="00FF1859">
        <w:rPr>
          <w:rtl/>
        </w:rPr>
        <w:t>. و</w:t>
      </w:r>
      <w:r w:rsidRPr="00FF1859">
        <w:rPr>
          <w:rFonts w:hint="cs"/>
          <w:rtl/>
        </w:rPr>
        <w:t xml:space="preserve">توزع على نطاق واسع </w:t>
      </w:r>
      <w:r w:rsidR="009B2EE1">
        <w:rPr>
          <w:rtl/>
        </w:rPr>
        <w:t>أيضاً</w:t>
      </w:r>
      <w:r w:rsidRPr="00FF1859">
        <w:rPr>
          <w:rtl/>
        </w:rPr>
        <w:t xml:space="preserve"> نسخ من الوثائق ذات الصلة داخل </w:t>
      </w:r>
      <w:r w:rsidRPr="00FF1859">
        <w:rPr>
          <w:rFonts w:hint="cs"/>
          <w:rtl/>
        </w:rPr>
        <w:t>الجهاز</w:t>
      </w:r>
      <w:r w:rsidRPr="00FF1859">
        <w:rPr>
          <w:rtl/>
        </w:rPr>
        <w:t xml:space="preserve"> التنفيذي لحكومة </w:t>
      </w:r>
      <w:r w:rsidRPr="00FF1859">
        <w:rPr>
          <w:rFonts w:hint="cs"/>
          <w:rtl/>
        </w:rPr>
        <w:t>الولايات المتحدة</w:t>
      </w:r>
      <w:r w:rsidRPr="00FF1859">
        <w:rPr>
          <w:rtl/>
        </w:rPr>
        <w:t xml:space="preserve">، </w:t>
      </w:r>
      <w:r w:rsidRPr="00FF1859">
        <w:rPr>
          <w:rFonts w:hint="cs"/>
          <w:rtl/>
        </w:rPr>
        <w:t>على</w:t>
      </w:r>
      <w:r w:rsidRPr="00FF1859">
        <w:rPr>
          <w:rtl/>
        </w:rPr>
        <w:t xml:space="preserve"> السلطات القضائية الاتحادية، </w:t>
      </w:r>
      <w:r w:rsidRPr="00FF1859">
        <w:rPr>
          <w:rFonts w:hint="cs"/>
          <w:rtl/>
        </w:rPr>
        <w:t>و</w:t>
      </w:r>
      <w:r w:rsidRPr="00FF1859">
        <w:rPr>
          <w:rtl/>
        </w:rPr>
        <w:t xml:space="preserve">أعضاء الكونغرس </w:t>
      </w:r>
      <w:r w:rsidRPr="00FF1859">
        <w:rPr>
          <w:rFonts w:hint="cs"/>
          <w:rtl/>
        </w:rPr>
        <w:t>ذوي الصلة</w:t>
      </w:r>
      <w:r w:rsidRPr="00FF1859">
        <w:rPr>
          <w:rtl/>
        </w:rPr>
        <w:t xml:space="preserve"> وموظفيهم، </w:t>
      </w:r>
      <w:r w:rsidRPr="00FF1859">
        <w:rPr>
          <w:rFonts w:hint="cs"/>
          <w:rtl/>
        </w:rPr>
        <w:t>والولاية</w:t>
      </w:r>
      <w:r w:rsidRPr="00FF1859">
        <w:rPr>
          <w:rtl/>
        </w:rPr>
        <w:t>، والمسؤولين الإقليمي</w:t>
      </w:r>
      <w:r w:rsidRPr="00FF1859">
        <w:rPr>
          <w:rFonts w:hint="cs"/>
          <w:rtl/>
        </w:rPr>
        <w:t>ين</w:t>
      </w:r>
      <w:r w:rsidRPr="00FF1859">
        <w:rPr>
          <w:rtl/>
        </w:rPr>
        <w:t xml:space="preserve"> والقبلي</w:t>
      </w:r>
      <w:r w:rsidRPr="00FF1859">
        <w:rPr>
          <w:rFonts w:hint="cs"/>
          <w:rtl/>
        </w:rPr>
        <w:t>ين</w:t>
      </w:r>
      <w:r w:rsidRPr="00FF1859">
        <w:rPr>
          <w:rtl/>
        </w:rPr>
        <w:t xml:space="preserve">، والمنظمات غير الحكومية </w:t>
      </w:r>
      <w:r w:rsidRPr="00FF1859">
        <w:rPr>
          <w:rFonts w:hint="cs"/>
          <w:rtl/>
        </w:rPr>
        <w:t>المعنية ب</w:t>
      </w:r>
      <w:r w:rsidRPr="00FF1859">
        <w:rPr>
          <w:rtl/>
        </w:rPr>
        <w:t xml:space="preserve">حقوق الإنسان. </w:t>
      </w:r>
      <w:r w:rsidRPr="00FF1859">
        <w:rPr>
          <w:rFonts w:hint="cs"/>
          <w:rtl/>
        </w:rPr>
        <w:t xml:space="preserve">ويحيل </w:t>
      </w:r>
      <w:r w:rsidRPr="00FF1859">
        <w:rPr>
          <w:rtl/>
        </w:rPr>
        <w:t xml:space="preserve">المستشار القانوني بوزارة الخارجية شخصيا هذه المعلومات إلى </w:t>
      </w:r>
      <w:r w:rsidRPr="00FF1859">
        <w:rPr>
          <w:rFonts w:hint="cs"/>
          <w:rtl/>
        </w:rPr>
        <w:t>محافظي</w:t>
      </w:r>
      <w:r w:rsidRPr="00FF1859">
        <w:rPr>
          <w:rtl/>
        </w:rPr>
        <w:t xml:space="preserve"> الولايات، </w:t>
      </w:r>
      <w:r w:rsidRPr="00FF1859">
        <w:rPr>
          <w:rFonts w:hint="cs"/>
          <w:rtl/>
        </w:rPr>
        <w:t>ومحافظي</w:t>
      </w:r>
      <w:r w:rsidRPr="00FF1859">
        <w:rPr>
          <w:rtl/>
        </w:rPr>
        <w:t xml:space="preserve"> ساموا الأمريكية، وغوام، </w:t>
      </w:r>
      <w:r w:rsidRPr="00FF1859">
        <w:rPr>
          <w:rFonts w:hint="cs"/>
          <w:rtl/>
        </w:rPr>
        <w:t>و</w:t>
      </w:r>
      <w:r w:rsidRPr="00FF1859">
        <w:rPr>
          <w:rtl/>
        </w:rPr>
        <w:t xml:space="preserve">جزر ماريانا الشمالية، </w:t>
      </w:r>
      <w:r w:rsidRPr="00FF1859">
        <w:rPr>
          <w:rFonts w:hint="cs"/>
          <w:rtl/>
        </w:rPr>
        <w:t>و</w:t>
      </w:r>
      <w:r w:rsidRPr="00FF1859">
        <w:rPr>
          <w:rtl/>
        </w:rPr>
        <w:t>بو</w:t>
      </w:r>
      <w:r w:rsidRPr="00FF1859">
        <w:rPr>
          <w:rFonts w:hint="cs"/>
          <w:rtl/>
        </w:rPr>
        <w:t>ي</w:t>
      </w:r>
      <w:r w:rsidRPr="00FF1859">
        <w:rPr>
          <w:rtl/>
        </w:rPr>
        <w:t xml:space="preserve">رتوريكو وجزر فيرجن </w:t>
      </w:r>
      <w:r w:rsidRPr="00FF1859">
        <w:rPr>
          <w:rFonts w:hint="cs"/>
          <w:rtl/>
        </w:rPr>
        <w:t>التابعة للولايات المتحدة</w:t>
      </w:r>
      <w:r w:rsidRPr="00FF1859">
        <w:rPr>
          <w:rtl/>
        </w:rPr>
        <w:t>، و</w:t>
      </w:r>
      <w:r w:rsidRPr="00FF1859">
        <w:rPr>
          <w:rFonts w:hint="cs"/>
          <w:rtl/>
        </w:rPr>
        <w:t>عمدة مق</w:t>
      </w:r>
      <w:r w:rsidRPr="00FF1859">
        <w:rPr>
          <w:rtl/>
        </w:rPr>
        <w:t xml:space="preserve">اطعة كولومبيا، وكذلك </w:t>
      </w:r>
      <w:r w:rsidRPr="00FF1859">
        <w:rPr>
          <w:rFonts w:hint="cs"/>
          <w:rtl/>
        </w:rPr>
        <w:t>إلى القبائل</w:t>
      </w:r>
      <w:r w:rsidRPr="00FF1859">
        <w:rPr>
          <w:rtl/>
        </w:rPr>
        <w:t xml:space="preserve"> الهندية المعترف بها</w:t>
      </w:r>
      <w:r w:rsidRPr="00FF1859">
        <w:rPr>
          <w:rFonts w:hint="cs"/>
          <w:rtl/>
        </w:rPr>
        <w:t xml:space="preserve"> </w:t>
      </w:r>
      <w:r w:rsidR="00115897">
        <w:rPr>
          <w:rFonts w:hint="cs"/>
          <w:rtl/>
        </w:rPr>
        <w:t>اتحادياً</w:t>
      </w:r>
      <w:r w:rsidRPr="00FF1859">
        <w:rPr>
          <w:rtl/>
        </w:rPr>
        <w:t xml:space="preserve">. </w:t>
      </w:r>
      <w:r w:rsidRPr="00FF1859">
        <w:rPr>
          <w:rFonts w:hint="cs"/>
          <w:rtl/>
        </w:rPr>
        <w:t>و</w:t>
      </w:r>
      <w:r w:rsidRPr="00FF1859">
        <w:rPr>
          <w:rtl/>
        </w:rPr>
        <w:t xml:space="preserve">بالإضافة إلى </w:t>
      </w:r>
      <w:r w:rsidRPr="00FF1859">
        <w:rPr>
          <w:rFonts w:hint="cs"/>
          <w:rtl/>
        </w:rPr>
        <w:t>نقل</w:t>
      </w:r>
      <w:r w:rsidRPr="00FF1859">
        <w:rPr>
          <w:rtl/>
        </w:rPr>
        <w:t xml:space="preserve"> المعلومات </w:t>
      </w:r>
      <w:r w:rsidRPr="00FF1859">
        <w:rPr>
          <w:rFonts w:hint="cs"/>
          <w:rtl/>
        </w:rPr>
        <w:t>المتعلقة ب</w:t>
      </w:r>
      <w:r w:rsidRPr="00FF1859">
        <w:rPr>
          <w:rtl/>
        </w:rPr>
        <w:t>المعاهدات و</w:t>
      </w:r>
      <w:r w:rsidRPr="00FF1859">
        <w:rPr>
          <w:rFonts w:hint="cs"/>
          <w:rtl/>
        </w:rPr>
        <w:t xml:space="preserve">ما تنص عليه من </w:t>
      </w:r>
      <w:r w:rsidRPr="00FF1859">
        <w:rPr>
          <w:rtl/>
        </w:rPr>
        <w:t xml:space="preserve">التزامات </w:t>
      </w:r>
      <w:r w:rsidRPr="00FF1859">
        <w:rPr>
          <w:rFonts w:hint="cs"/>
          <w:rtl/>
        </w:rPr>
        <w:t>ل</w:t>
      </w:r>
      <w:r w:rsidRPr="00FF1859">
        <w:rPr>
          <w:rtl/>
        </w:rPr>
        <w:t xml:space="preserve">لولايات المتحدة، </w:t>
      </w:r>
      <w:r w:rsidRPr="00FF1859">
        <w:rPr>
          <w:rFonts w:hint="cs"/>
          <w:rtl/>
        </w:rPr>
        <w:t>يقوم</w:t>
      </w:r>
      <w:r w:rsidRPr="00FF1859">
        <w:rPr>
          <w:rtl/>
        </w:rPr>
        <w:t xml:space="preserve"> المستشار القانوني </w:t>
      </w:r>
      <w:r w:rsidRPr="00FF1859">
        <w:rPr>
          <w:rFonts w:hint="cs"/>
          <w:rtl/>
        </w:rPr>
        <w:t>بتواصل خارجي مع</w:t>
      </w:r>
      <w:r w:rsidRPr="00FF1859">
        <w:rPr>
          <w:rtl/>
        </w:rPr>
        <w:t xml:space="preserve"> </w:t>
      </w:r>
      <w:r w:rsidRPr="00FF1859">
        <w:rPr>
          <w:rFonts w:hint="cs"/>
          <w:rtl/>
        </w:rPr>
        <w:t>الولايات</w:t>
      </w:r>
      <w:r w:rsidRPr="00FF1859">
        <w:rPr>
          <w:rtl/>
        </w:rPr>
        <w:t xml:space="preserve"> والأقاليم والقبائل </w:t>
      </w:r>
      <w:r w:rsidRPr="00FF1859">
        <w:rPr>
          <w:rFonts w:hint="cs"/>
          <w:rtl/>
        </w:rPr>
        <w:t>قصد ا</w:t>
      </w:r>
      <w:r w:rsidRPr="00FF1859">
        <w:rPr>
          <w:rtl/>
        </w:rPr>
        <w:t xml:space="preserve">لحصول على معلومات </w:t>
      </w:r>
      <w:r w:rsidRPr="00FF1859">
        <w:rPr>
          <w:rFonts w:hint="cs"/>
          <w:rtl/>
        </w:rPr>
        <w:t>عن قوانينها وبرامجها المتعلقة ب</w:t>
      </w:r>
      <w:r w:rsidRPr="00FF1859">
        <w:rPr>
          <w:rtl/>
        </w:rPr>
        <w:t>حقوق الإنسان و</w:t>
      </w:r>
      <w:r w:rsidRPr="00FF1859">
        <w:rPr>
          <w:rFonts w:hint="cs"/>
          <w:rtl/>
        </w:rPr>
        <w:t xml:space="preserve">الحقوق </w:t>
      </w:r>
      <w:r w:rsidRPr="00FF1859">
        <w:rPr>
          <w:rtl/>
        </w:rPr>
        <w:t xml:space="preserve">المدنية، لأغراض </w:t>
      </w:r>
      <w:r w:rsidRPr="00FF1859">
        <w:rPr>
          <w:rFonts w:hint="cs"/>
          <w:rtl/>
        </w:rPr>
        <w:t>ال</w:t>
      </w:r>
      <w:r w:rsidRPr="00FF1859">
        <w:rPr>
          <w:rtl/>
        </w:rPr>
        <w:t>تقارير</w:t>
      </w:r>
      <w:r w:rsidRPr="00FF1859">
        <w:rPr>
          <w:rFonts w:hint="cs"/>
          <w:rtl/>
        </w:rPr>
        <w:t xml:space="preserve"> المقدمة</w:t>
      </w:r>
      <w:r w:rsidRPr="00FF1859">
        <w:rPr>
          <w:rtl/>
        </w:rPr>
        <w:t xml:space="preserve"> بموجب المعاهدات. </w:t>
      </w:r>
      <w:r w:rsidRPr="00FF1859">
        <w:rPr>
          <w:rFonts w:hint="cs"/>
          <w:rtl/>
        </w:rPr>
        <w:t xml:space="preserve">ويشكل </w:t>
      </w:r>
      <w:r w:rsidRPr="00FF1859">
        <w:rPr>
          <w:rtl/>
        </w:rPr>
        <w:t xml:space="preserve">هذا التواصل أساس مرفق </w:t>
      </w:r>
      <w:r w:rsidRPr="00FF1859">
        <w:rPr>
          <w:rFonts w:hint="cs"/>
          <w:rtl/>
        </w:rPr>
        <w:t>هذا الوثيقة الأساسية المتعلق بالمنظمات والبرامج المعنية بحقوق الإنسان على صعيد الولايات والصعد المحلي</w:t>
      </w:r>
      <w:r w:rsidRPr="00FF1859">
        <w:rPr>
          <w:rtl/>
        </w:rPr>
        <w:t xml:space="preserve"> والإقليمي </w:t>
      </w:r>
      <w:r w:rsidRPr="00FF1859">
        <w:rPr>
          <w:rFonts w:hint="cs"/>
          <w:rtl/>
        </w:rPr>
        <w:t>و</w:t>
      </w:r>
      <w:r w:rsidRPr="00FF1859">
        <w:rPr>
          <w:rtl/>
        </w:rPr>
        <w:t>القبلي. و</w:t>
      </w:r>
      <w:r w:rsidRPr="00FF1859">
        <w:rPr>
          <w:rFonts w:hint="cs"/>
          <w:rtl/>
        </w:rPr>
        <w:t>ك</w:t>
      </w:r>
      <w:r w:rsidRPr="00FF1859">
        <w:rPr>
          <w:rtl/>
        </w:rPr>
        <w:t>مثال آخر على نتائج هذ</w:t>
      </w:r>
      <w:r w:rsidRPr="00FF1859">
        <w:rPr>
          <w:rFonts w:hint="cs"/>
          <w:rtl/>
        </w:rPr>
        <w:t xml:space="preserve">ا التواصل </w:t>
      </w:r>
      <w:r w:rsidR="009B2EE1">
        <w:rPr>
          <w:rFonts w:hint="cs"/>
          <w:rtl/>
        </w:rPr>
        <w:t>أيضاً</w:t>
      </w:r>
      <w:r w:rsidRPr="00FF1859">
        <w:rPr>
          <w:rtl/>
        </w:rPr>
        <w:t xml:space="preserve">، أصدر </w:t>
      </w:r>
      <w:r w:rsidRPr="00FF1859">
        <w:rPr>
          <w:rFonts w:hint="cs"/>
          <w:rtl/>
        </w:rPr>
        <w:t>الجهاز</w:t>
      </w:r>
      <w:r w:rsidRPr="00FF1859">
        <w:rPr>
          <w:rtl/>
        </w:rPr>
        <w:t xml:space="preserve"> التشريعي في ولاية كاليفورنيا قرارا يطلب إلى </w:t>
      </w:r>
      <w:r w:rsidRPr="00FF1859">
        <w:rPr>
          <w:rFonts w:hint="cs"/>
          <w:rtl/>
        </w:rPr>
        <w:t>المدعي</w:t>
      </w:r>
      <w:r w:rsidRPr="00FF1859">
        <w:rPr>
          <w:rtl/>
        </w:rPr>
        <w:t xml:space="preserve"> العام </w:t>
      </w:r>
      <w:r w:rsidRPr="00FF1859">
        <w:rPr>
          <w:rFonts w:hint="cs"/>
          <w:rtl/>
        </w:rPr>
        <w:t>تعميم</w:t>
      </w:r>
      <w:r w:rsidRPr="00FF1859">
        <w:rPr>
          <w:rtl/>
        </w:rPr>
        <w:t xml:space="preserve"> نص</w:t>
      </w:r>
      <w:r w:rsidRPr="00FF1859">
        <w:rPr>
          <w:rFonts w:hint="cs"/>
          <w:rtl/>
        </w:rPr>
        <w:t>وص</w:t>
      </w:r>
      <w:r w:rsidRPr="00FF1859">
        <w:rPr>
          <w:rtl/>
        </w:rPr>
        <w:t xml:space="preserve"> المعاهدات والبروتوكولات </w:t>
      </w:r>
      <w:r w:rsidRPr="00FF1859">
        <w:rPr>
          <w:rFonts w:hint="cs"/>
          <w:rtl/>
        </w:rPr>
        <w:t>على</w:t>
      </w:r>
      <w:r w:rsidRPr="00FF1859">
        <w:rPr>
          <w:rtl/>
        </w:rPr>
        <w:t xml:space="preserve"> جميع وكالات المدينة، </w:t>
      </w:r>
      <w:r w:rsidRPr="00FF1859">
        <w:rPr>
          <w:rFonts w:hint="cs"/>
          <w:rtl/>
        </w:rPr>
        <w:t xml:space="preserve">والمقاطعات </w:t>
      </w:r>
      <w:r w:rsidRPr="00FF1859">
        <w:rPr>
          <w:rtl/>
        </w:rPr>
        <w:t>والول</w:t>
      </w:r>
      <w:r w:rsidRPr="00FF1859">
        <w:rPr>
          <w:rFonts w:hint="cs"/>
          <w:rtl/>
        </w:rPr>
        <w:t>اي</w:t>
      </w:r>
      <w:r w:rsidRPr="00FF1859">
        <w:rPr>
          <w:rtl/>
        </w:rPr>
        <w:t xml:space="preserve">ة، </w:t>
      </w:r>
      <w:r w:rsidRPr="00FF1859">
        <w:rPr>
          <w:rFonts w:hint="cs"/>
          <w:rtl/>
        </w:rPr>
        <w:t xml:space="preserve">قصد </w:t>
      </w:r>
      <w:r w:rsidRPr="00FF1859">
        <w:rPr>
          <w:rtl/>
        </w:rPr>
        <w:t xml:space="preserve">إعداد </w:t>
      </w:r>
      <w:r w:rsidRPr="00FF1859">
        <w:rPr>
          <w:rFonts w:hint="cs"/>
          <w:rtl/>
        </w:rPr>
        <w:t>نماذج</w:t>
      </w:r>
      <w:r w:rsidRPr="00FF1859">
        <w:rPr>
          <w:rtl/>
        </w:rPr>
        <w:t xml:space="preserve"> </w:t>
      </w:r>
      <w:r w:rsidRPr="00FF1859">
        <w:rPr>
          <w:rFonts w:hint="cs"/>
          <w:rtl/>
        </w:rPr>
        <w:t>تستخدمها</w:t>
      </w:r>
      <w:r w:rsidRPr="00FF1859">
        <w:rPr>
          <w:rtl/>
        </w:rPr>
        <w:t xml:space="preserve"> المدن </w:t>
      </w:r>
      <w:r w:rsidRPr="00FF1859">
        <w:rPr>
          <w:rFonts w:hint="cs"/>
          <w:rtl/>
        </w:rPr>
        <w:t>والمقاطعات</w:t>
      </w:r>
      <w:r w:rsidRPr="00FF1859">
        <w:rPr>
          <w:rtl/>
        </w:rPr>
        <w:t xml:space="preserve"> </w:t>
      </w:r>
      <w:r w:rsidRPr="00FF1859">
        <w:rPr>
          <w:rFonts w:hint="cs"/>
          <w:rtl/>
        </w:rPr>
        <w:t>ووكالات</w:t>
      </w:r>
      <w:r w:rsidRPr="00FF1859">
        <w:rPr>
          <w:rtl/>
        </w:rPr>
        <w:t xml:space="preserve"> الول</w:t>
      </w:r>
      <w:r w:rsidRPr="00FF1859">
        <w:rPr>
          <w:rFonts w:hint="cs"/>
          <w:rtl/>
        </w:rPr>
        <w:t>اي</w:t>
      </w:r>
      <w:r w:rsidRPr="00FF1859">
        <w:rPr>
          <w:rtl/>
        </w:rPr>
        <w:t>ة لأغراض إعداد التقارير</w:t>
      </w:r>
      <w:r w:rsidRPr="00FF1859">
        <w:rPr>
          <w:rFonts w:hint="cs"/>
          <w:rtl/>
        </w:rPr>
        <w:t>؛</w:t>
      </w:r>
      <w:r w:rsidRPr="00FF1859">
        <w:rPr>
          <w:rtl/>
        </w:rPr>
        <w:t xml:space="preserve"> وأن يحيل هذا القرار إلى </w:t>
      </w:r>
      <w:r w:rsidRPr="00FF1859">
        <w:rPr>
          <w:rFonts w:hint="cs"/>
          <w:rtl/>
        </w:rPr>
        <w:t xml:space="preserve">المسؤولين المعنيين في </w:t>
      </w:r>
      <w:r w:rsidRPr="00FF1859">
        <w:rPr>
          <w:rtl/>
        </w:rPr>
        <w:t xml:space="preserve">الولايات المتحدة </w:t>
      </w:r>
      <w:r w:rsidRPr="00FF1859">
        <w:rPr>
          <w:rFonts w:hint="cs"/>
          <w:rtl/>
        </w:rPr>
        <w:t>وا</w:t>
      </w:r>
      <w:r w:rsidRPr="00FF1859">
        <w:rPr>
          <w:rtl/>
        </w:rPr>
        <w:t>لأمم المتحدة.</w:t>
      </w:r>
    </w:p>
    <w:p w:rsidR="00222407" w:rsidRPr="001E1E9F" w:rsidRDefault="00222407" w:rsidP="001E1E9F">
      <w:pPr>
        <w:pStyle w:val="SingleTxtGA"/>
        <w:spacing w:line="370" w:lineRule="exact"/>
        <w:rPr>
          <w:rFonts w:hint="cs"/>
          <w:spacing w:val="-2"/>
          <w:rtl/>
        </w:rPr>
      </w:pPr>
      <w:r w:rsidRPr="00FF1859">
        <w:rPr>
          <w:rFonts w:hint="cs"/>
          <w:rtl/>
        </w:rPr>
        <w:t>145-</w:t>
      </w:r>
      <w:r w:rsidR="003814AF">
        <w:rPr>
          <w:rFonts w:hint="cs"/>
          <w:rtl/>
        </w:rPr>
        <w:tab/>
      </w:r>
      <w:r w:rsidRPr="00FF1859">
        <w:rPr>
          <w:rFonts w:hint="cs"/>
          <w:rtl/>
        </w:rPr>
        <w:t xml:space="preserve">ويجتمع </w:t>
      </w:r>
      <w:r w:rsidRPr="00FF1859">
        <w:rPr>
          <w:rtl/>
        </w:rPr>
        <w:t>المسؤول</w:t>
      </w:r>
      <w:r w:rsidRPr="00FF1859">
        <w:rPr>
          <w:rFonts w:hint="cs"/>
          <w:rtl/>
        </w:rPr>
        <w:t>و</w:t>
      </w:r>
      <w:r w:rsidRPr="00FF1859">
        <w:rPr>
          <w:rtl/>
        </w:rPr>
        <w:t>ن الحكومي</w:t>
      </w:r>
      <w:r w:rsidRPr="00FF1859">
        <w:rPr>
          <w:rFonts w:hint="cs"/>
          <w:rtl/>
        </w:rPr>
        <w:t>و</w:t>
      </w:r>
      <w:r w:rsidRPr="00FF1859">
        <w:rPr>
          <w:rtl/>
        </w:rPr>
        <w:t xml:space="preserve">ن مع المجتمع المدني بصورة منتظمة لتلقي </w:t>
      </w:r>
      <w:r w:rsidRPr="00FF1859">
        <w:rPr>
          <w:rFonts w:hint="cs"/>
          <w:rtl/>
        </w:rPr>
        <w:t>ال</w:t>
      </w:r>
      <w:r w:rsidRPr="00FF1859">
        <w:rPr>
          <w:rtl/>
        </w:rPr>
        <w:t>تعليقات و</w:t>
      </w:r>
      <w:r w:rsidRPr="00FF1859">
        <w:rPr>
          <w:rFonts w:hint="cs"/>
          <w:rtl/>
        </w:rPr>
        <w:t>ال</w:t>
      </w:r>
      <w:r w:rsidRPr="00FF1859">
        <w:rPr>
          <w:rtl/>
        </w:rPr>
        <w:t>مدخلات بشأن الجهود البرنامجية، فضلا</w:t>
      </w:r>
      <w:r w:rsidR="009100BA">
        <w:rPr>
          <w:rFonts w:hint="cs"/>
          <w:rtl/>
        </w:rPr>
        <w:t>ً</w:t>
      </w:r>
      <w:r w:rsidRPr="00FF1859">
        <w:rPr>
          <w:rtl/>
        </w:rPr>
        <w:t xml:space="preserve"> عن التقارير</w:t>
      </w:r>
      <w:r w:rsidRPr="00FF1859">
        <w:rPr>
          <w:rFonts w:hint="cs"/>
          <w:rtl/>
        </w:rPr>
        <w:t xml:space="preserve"> المقدمة بموجب</w:t>
      </w:r>
      <w:r w:rsidRPr="00FF1859">
        <w:rPr>
          <w:rtl/>
        </w:rPr>
        <w:t xml:space="preserve"> المعاهد</w:t>
      </w:r>
      <w:r w:rsidRPr="00FF1859">
        <w:rPr>
          <w:rFonts w:hint="cs"/>
          <w:rtl/>
        </w:rPr>
        <w:t>ات</w:t>
      </w:r>
      <w:r w:rsidRPr="00FF1859">
        <w:rPr>
          <w:rtl/>
        </w:rPr>
        <w:t xml:space="preserve">. </w:t>
      </w:r>
      <w:r w:rsidRPr="00FF1859">
        <w:rPr>
          <w:rFonts w:hint="cs"/>
          <w:rtl/>
        </w:rPr>
        <w:t>و</w:t>
      </w:r>
      <w:r w:rsidRPr="00FF1859">
        <w:rPr>
          <w:rtl/>
        </w:rPr>
        <w:t xml:space="preserve">في السنوات الأخيرة، </w:t>
      </w:r>
      <w:r w:rsidRPr="00FF1859">
        <w:rPr>
          <w:rFonts w:hint="cs"/>
          <w:rtl/>
        </w:rPr>
        <w:t>وفي إطار</w:t>
      </w:r>
      <w:r w:rsidRPr="00FF1859">
        <w:rPr>
          <w:rtl/>
        </w:rPr>
        <w:t xml:space="preserve"> عملية إعداد التقارير </w:t>
      </w:r>
      <w:r w:rsidRPr="00FF1859">
        <w:rPr>
          <w:rFonts w:hint="cs"/>
          <w:rtl/>
        </w:rPr>
        <w:t>الخاصة ب</w:t>
      </w:r>
      <w:r w:rsidRPr="00FF1859">
        <w:rPr>
          <w:rtl/>
        </w:rPr>
        <w:t xml:space="preserve">الاستعراض الدوري الشامل </w:t>
      </w:r>
      <w:r w:rsidRPr="00FF1859">
        <w:rPr>
          <w:rFonts w:hint="cs"/>
          <w:rtl/>
        </w:rPr>
        <w:t xml:space="preserve">كذلك، </w:t>
      </w:r>
      <w:r w:rsidRPr="00FF1859">
        <w:rPr>
          <w:rtl/>
        </w:rPr>
        <w:t>فضلا</w:t>
      </w:r>
      <w:r w:rsidR="009100BA">
        <w:rPr>
          <w:rFonts w:hint="cs"/>
          <w:rtl/>
        </w:rPr>
        <w:t>ً</w:t>
      </w:r>
      <w:r w:rsidRPr="00FF1859">
        <w:rPr>
          <w:rtl/>
        </w:rPr>
        <w:t xml:space="preserve"> عن التقارير </w:t>
      </w:r>
      <w:r w:rsidRPr="00FF1859">
        <w:rPr>
          <w:rFonts w:hint="cs"/>
          <w:rtl/>
        </w:rPr>
        <w:t xml:space="preserve">المتعلقة بكل </w:t>
      </w:r>
      <w:r w:rsidRPr="00FF1859">
        <w:rPr>
          <w:rtl/>
        </w:rPr>
        <w:t>معاهدة</w:t>
      </w:r>
      <w:r w:rsidRPr="00FF1859">
        <w:rPr>
          <w:rFonts w:hint="cs"/>
          <w:rtl/>
        </w:rPr>
        <w:t xml:space="preserve"> على حدة</w:t>
      </w:r>
      <w:r w:rsidRPr="00FF1859">
        <w:rPr>
          <w:rtl/>
        </w:rPr>
        <w:t xml:space="preserve">، شاركت الولايات المتحدة في تواصل غير مسبوق </w:t>
      </w:r>
      <w:r w:rsidRPr="00FF1859">
        <w:rPr>
          <w:rFonts w:hint="cs"/>
          <w:rtl/>
        </w:rPr>
        <w:t>مع الجمهور و</w:t>
      </w:r>
      <w:r w:rsidRPr="00FF1859">
        <w:rPr>
          <w:rtl/>
        </w:rPr>
        <w:t xml:space="preserve">جماعات حقوق الإنسان. </w:t>
      </w:r>
      <w:r w:rsidRPr="00FF1859">
        <w:rPr>
          <w:rFonts w:hint="cs"/>
          <w:rtl/>
        </w:rPr>
        <w:t xml:space="preserve">وضمت </w:t>
      </w:r>
      <w:r w:rsidRPr="00FF1859">
        <w:rPr>
          <w:rtl/>
        </w:rPr>
        <w:t xml:space="preserve">مشاورات الاستعراض الدوري الشامل </w:t>
      </w:r>
      <w:r w:rsidRPr="00FF1859">
        <w:rPr>
          <w:rFonts w:hint="cs"/>
          <w:rtl/>
        </w:rPr>
        <w:t>ل</w:t>
      </w:r>
      <w:r w:rsidRPr="00FF1859">
        <w:rPr>
          <w:rtl/>
        </w:rPr>
        <w:t>عام 2010، ال</w:t>
      </w:r>
      <w:r w:rsidRPr="00FF1859">
        <w:rPr>
          <w:rFonts w:hint="cs"/>
          <w:rtl/>
        </w:rPr>
        <w:t>تي</w:t>
      </w:r>
      <w:r w:rsidRPr="00FF1859">
        <w:rPr>
          <w:rtl/>
        </w:rPr>
        <w:t xml:space="preserve"> استضافته</w:t>
      </w:r>
      <w:r w:rsidRPr="00FF1859">
        <w:rPr>
          <w:rFonts w:hint="cs"/>
          <w:rtl/>
        </w:rPr>
        <w:t>ا</w:t>
      </w:r>
      <w:r w:rsidRPr="00FF1859">
        <w:rPr>
          <w:rtl/>
        </w:rPr>
        <w:t xml:space="preserve"> </w:t>
      </w:r>
      <w:r w:rsidRPr="00FF1859">
        <w:rPr>
          <w:rFonts w:hint="cs"/>
          <w:rtl/>
        </w:rPr>
        <w:t>طائفة</w:t>
      </w:r>
      <w:r w:rsidRPr="00FF1859">
        <w:rPr>
          <w:rtl/>
        </w:rPr>
        <w:t xml:space="preserve"> واسعة من منظمات المجتمع المدني، ما</w:t>
      </w:r>
      <w:r w:rsidR="003814AF">
        <w:rPr>
          <w:rFonts w:hint="cs"/>
          <w:rtl/>
        </w:rPr>
        <w:t> </w:t>
      </w:r>
      <w:r w:rsidRPr="00FF1859">
        <w:rPr>
          <w:rtl/>
        </w:rPr>
        <w:t xml:space="preserve">يقرب من ألف شخص، يمثلون مجموعة متنوعة من المجتمعات في جميع أنحاء الولايات </w:t>
      </w:r>
      <w:r w:rsidRPr="001E1E9F">
        <w:rPr>
          <w:spacing w:val="-2"/>
          <w:rtl/>
        </w:rPr>
        <w:t>المتحدة، و</w:t>
      </w:r>
      <w:r w:rsidRPr="001E1E9F">
        <w:rPr>
          <w:rFonts w:hint="cs"/>
          <w:spacing w:val="-2"/>
          <w:rtl/>
        </w:rPr>
        <w:t xml:space="preserve">يعبرون </w:t>
      </w:r>
      <w:r w:rsidRPr="001E1E9F">
        <w:rPr>
          <w:spacing w:val="-2"/>
          <w:rtl/>
        </w:rPr>
        <w:t xml:space="preserve">عن مجموعة واسعة من </w:t>
      </w:r>
      <w:r w:rsidRPr="001E1E9F">
        <w:rPr>
          <w:rFonts w:hint="cs"/>
          <w:spacing w:val="-2"/>
          <w:rtl/>
        </w:rPr>
        <w:t>الآراء</w:t>
      </w:r>
      <w:r w:rsidRPr="001E1E9F">
        <w:rPr>
          <w:spacing w:val="-2"/>
          <w:rtl/>
        </w:rPr>
        <w:t xml:space="preserve"> والاهتمامات </w:t>
      </w:r>
      <w:r w:rsidR="003814AF" w:rsidRPr="001E1E9F">
        <w:rPr>
          <w:rFonts w:hint="cs"/>
          <w:spacing w:val="-2"/>
          <w:rtl/>
        </w:rPr>
        <w:t>-</w:t>
      </w:r>
      <w:r w:rsidRPr="001E1E9F">
        <w:rPr>
          <w:spacing w:val="-2"/>
          <w:rtl/>
        </w:rPr>
        <w:t xml:space="preserve"> </w:t>
      </w:r>
      <w:r w:rsidRPr="001E1E9F">
        <w:rPr>
          <w:rFonts w:hint="cs"/>
          <w:spacing w:val="-2"/>
          <w:rtl/>
        </w:rPr>
        <w:t>وهي المساهمات</w:t>
      </w:r>
      <w:r w:rsidRPr="001E1E9F">
        <w:rPr>
          <w:spacing w:val="-2"/>
          <w:rtl/>
        </w:rPr>
        <w:t xml:space="preserve"> التي </w:t>
      </w:r>
      <w:r w:rsidRPr="001E1E9F">
        <w:rPr>
          <w:rFonts w:hint="cs"/>
          <w:spacing w:val="-2"/>
          <w:rtl/>
        </w:rPr>
        <w:t>لم تفد ت</w:t>
      </w:r>
      <w:r w:rsidRPr="001E1E9F">
        <w:rPr>
          <w:spacing w:val="-2"/>
          <w:rtl/>
        </w:rPr>
        <w:t xml:space="preserve">قرير الاستعراض الدوري الشامل </w:t>
      </w:r>
      <w:r w:rsidRPr="001E1E9F">
        <w:rPr>
          <w:rFonts w:hint="cs"/>
          <w:spacing w:val="-2"/>
          <w:rtl/>
        </w:rPr>
        <w:t xml:space="preserve">فحسب، بل أفادت </w:t>
      </w:r>
      <w:r w:rsidRPr="001E1E9F">
        <w:rPr>
          <w:spacing w:val="-2"/>
          <w:rtl/>
        </w:rPr>
        <w:t>تقارير معاهد</w:t>
      </w:r>
      <w:r w:rsidRPr="001E1E9F">
        <w:rPr>
          <w:rFonts w:hint="cs"/>
          <w:spacing w:val="-2"/>
          <w:rtl/>
        </w:rPr>
        <w:t>ات</w:t>
      </w:r>
      <w:r w:rsidRPr="001E1E9F">
        <w:rPr>
          <w:spacing w:val="-2"/>
          <w:rtl/>
        </w:rPr>
        <w:t xml:space="preserve"> أخرى </w:t>
      </w:r>
      <w:r w:rsidR="009B2EE1" w:rsidRPr="001E1E9F">
        <w:rPr>
          <w:spacing w:val="-2"/>
          <w:rtl/>
        </w:rPr>
        <w:t>أيضاً</w:t>
      </w:r>
      <w:r w:rsidRPr="001E1E9F">
        <w:rPr>
          <w:spacing w:val="-2"/>
          <w:rtl/>
        </w:rPr>
        <w:t xml:space="preserve">. </w:t>
      </w:r>
      <w:r w:rsidRPr="001E1E9F">
        <w:rPr>
          <w:rFonts w:hint="cs"/>
          <w:spacing w:val="-2"/>
          <w:rtl/>
        </w:rPr>
        <w:t xml:space="preserve">وتؤدي </w:t>
      </w:r>
      <w:r w:rsidRPr="001E1E9F">
        <w:rPr>
          <w:spacing w:val="-2"/>
          <w:rtl/>
        </w:rPr>
        <w:t xml:space="preserve">منظمات المجتمع المدني في الولايات المتحدة، التي تعمل بحرية وعلنية، دورا حاسما في رفع مستوى الوعي العام بقضايا حقوق الإنسان والضغط من أجل </w:t>
      </w:r>
      <w:r w:rsidRPr="001E1E9F">
        <w:rPr>
          <w:rFonts w:hint="cs"/>
          <w:spacing w:val="-2"/>
          <w:rtl/>
        </w:rPr>
        <w:t>مواصلة</w:t>
      </w:r>
      <w:r w:rsidRPr="001E1E9F">
        <w:rPr>
          <w:spacing w:val="-2"/>
          <w:rtl/>
        </w:rPr>
        <w:t xml:space="preserve"> التقدم في هذه القضايا.</w:t>
      </w:r>
    </w:p>
    <w:p w:rsidR="00222407" w:rsidRPr="00FF1859" w:rsidRDefault="00222407" w:rsidP="001E1E9F">
      <w:pPr>
        <w:pStyle w:val="SingleTxtGA"/>
        <w:spacing w:line="370" w:lineRule="exact"/>
        <w:rPr>
          <w:rFonts w:hint="cs"/>
          <w:rtl/>
        </w:rPr>
      </w:pPr>
      <w:r w:rsidRPr="00FF1859">
        <w:rPr>
          <w:rFonts w:hint="cs"/>
          <w:rtl/>
        </w:rPr>
        <w:t>146-</w:t>
      </w:r>
      <w:r w:rsidR="001E1E9F">
        <w:rPr>
          <w:rFonts w:hint="cs"/>
          <w:rtl/>
        </w:rPr>
        <w:tab/>
      </w:r>
      <w:r w:rsidRPr="00FF1859">
        <w:rPr>
          <w:rFonts w:hint="cs"/>
          <w:rtl/>
        </w:rPr>
        <w:t>و</w:t>
      </w:r>
      <w:r w:rsidRPr="00FF1859">
        <w:rPr>
          <w:rtl/>
        </w:rPr>
        <w:t xml:space="preserve">رغم عدم وجود منهاج تعليمي وطني في الولايات المتحدة، </w:t>
      </w:r>
      <w:r w:rsidRPr="00FF1859">
        <w:rPr>
          <w:rFonts w:hint="cs"/>
          <w:rtl/>
        </w:rPr>
        <w:t>يجري</w:t>
      </w:r>
      <w:r w:rsidRPr="00FF1859">
        <w:rPr>
          <w:rtl/>
        </w:rPr>
        <w:t xml:space="preserve"> </w:t>
      </w:r>
      <w:r w:rsidRPr="00FF1859">
        <w:rPr>
          <w:rFonts w:hint="cs"/>
          <w:rtl/>
        </w:rPr>
        <w:t>التثقيف</w:t>
      </w:r>
      <w:r w:rsidRPr="00FF1859">
        <w:rPr>
          <w:rtl/>
        </w:rPr>
        <w:t xml:space="preserve"> </w:t>
      </w:r>
      <w:r w:rsidRPr="00FF1859">
        <w:rPr>
          <w:rFonts w:hint="cs"/>
          <w:rtl/>
        </w:rPr>
        <w:t>في مجال</w:t>
      </w:r>
      <w:r w:rsidRPr="00FF1859">
        <w:rPr>
          <w:rtl/>
        </w:rPr>
        <w:t xml:space="preserve"> الحقوق الدستورية والمدنية والسياسية</w:t>
      </w:r>
      <w:r w:rsidRPr="00FF1859">
        <w:rPr>
          <w:rFonts w:hint="cs"/>
          <w:rtl/>
        </w:rPr>
        <w:t xml:space="preserve"> الأساسية</w:t>
      </w:r>
      <w:r w:rsidRPr="00FF1859">
        <w:rPr>
          <w:rtl/>
        </w:rPr>
        <w:t xml:space="preserve"> في جميع </w:t>
      </w:r>
      <w:r w:rsidRPr="00FF1859">
        <w:rPr>
          <w:rFonts w:hint="cs"/>
          <w:rtl/>
        </w:rPr>
        <w:t>مراحل</w:t>
      </w:r>
      <w:r w:rsidRPr="00FF1859">
        <w:rPr>
          <w:rtl/>
        </w:rPr>
        <w:t xml:space="preserve"> النظام التعليمي، من </w:t>
      </w:r>
      <w:r w:rsidRPr="00FF1859">
        <w:rPr>
          <w:rFonts w:hint="cs"/>
          <w:rtl/>
        </w:rPr>
        <w:t>ا</w:t>
      </w:r>
      <w:r w:rsidRPr="00FF1859">
        <w:rPr>
          <w:rtl/>
        </w:rPr>
        <w:t xml:space="preserve">لابتدائي والثانوي </w:t>
      </w:r>
      <w:r w:rsidRPr="00FF1859">
        <w:rPr>
          <w:rFonts w:hint="cs"/>
          <w:rtl/>
        </w:rPr>
        <w:t>إلى</w:t>
      </w:r>
      <w:r w:rsidRPr="00FF1859">
        <w:rPr>
          <w:rtl/>
        </w:rPr>
        <w:t xml:space="preserve"> التعليم الجامعي. </w:t>
      </w:r>
      <w:r w:rsidRPr="00FF1859">
        <w:rPr>
          <w:rFonts w:hint="cs"/>
          <w:rtl/>
        </w:rPr>
        <w:t>و</w:t>
      </w:r>
      <w:r w:rsidRPr="00FF1859">
        <w:rPr>
          <w:rtl/>
        </w:rPr>
        <w:t>في</w:t>
      </w:r>
      <w:r w:rsidRPr="00FF1859">
        <w:rPr>
          <w:rFonts w:hint="cs"/>
          <w:rtl/>
        </w:rPr>
        <w:t xml:space="preserve"> بضع</w:t>
      </w:r>
      <w:r w:rsidRPr="00FF1859">
        <w:rPr>
          <w:rtl/>
        </w:rPr>
        <w:t xml:space="preserve"> </w:t>
      </w:r>
      <w:r w:rsidRPr="00FF1859">
        <w:rPr>
          <w:rFonts w:hint="cs"/>
          <w:rtl/>
        </w:rPr>
        <w:t>مجلات،</w:t>
      </w:r>
      <w:r w:rsidRPr="00FF1859">
        <w:rPr>
          <w:rtl/>
        </w:rPr>
        <w:t xml:space="preserve"> </w:t>
      </w:r>
      <w:r w:rsidRPr="00FF1859">
        <w:rPr>
          <w:rFonts w:hint="cs"/>
          <w:rtl/>
        </w:rPr>
        <w:t>تصدر</w:t>
      </w:r>
      <w:r w:rsidRPr="00FF1859">
        <w:rPr>
          <w:rtl/>
        </w:rPr>
        <w:t xml:space="preserve"> وزارة </w:t>
      </w:r>
      <w:r w:rsidRPr="00FF1859">
        <w:rPr>
          <w:rFonts w:hint="cs"/>
          <w:rtl/>
        </w:rPr>
        <w:t>ا</w:t>
      </w:r>
      <w:r w:rsidRPr="00FF1859">
        <w:rPr>
          <w:rtl/>
        </w:rPr>
        <w:t xml:space="preserve">لتعليم المنح </w:t>
      </w:r>
      <w:r w:rsidRPr="00FF1859">
        <w:rPr>
          <w:rFonts w:hint="cs"/>
          <w:rtl/>
        </w:rPr>
        <w:t xml:space="preserve">وقد تدخل في </w:t>
      </w:r>
      <w:r w:rsidRPr="00FF1859">
        <w:rPr>
          <w:rtl/>
        </w:rPr>
        <w:t xml:space="preserve">عقود مع أطراف ثالثة لتطوير </w:t>
      </w:r>
      <w:r w:rsidRPr="00FF1859">
        <w:rPr>
          <w:rFonts w:hint="cs"/>
          <w:rtl/>
        </w:rPr>
        <w:t xml:space="preserve">مواد </w:t>
      </w:r>
      <w:r w:rsidRPr="00FF1859">
        <w:rPr>
          <w:rtl/>
        </w:rPr>
        <w:t>تدريب</w:t>
      </w:r>
      <w:r w:rsidRPr="00FF1859">
        <w:rPr>
          <w:rFonts w:hint="cs"/>
          <w:rtl/>
        </w:rPr>
        <w:t>ية</w:t>
      </w:r>
      <w:r w:rsidRPr="00FF1859">
        <w:rPr>
          <w:rtl/>
        </w:rPr>
        <w:t xml:space="preserve"> وتعليمية يمكن استخدامها في المدارس أو</w:t>
      </w:r>
      <w:r w:rsidR="001E1E9F">
        <w:rPr>
          <w:rFonts w:hint="cs"/>
          <w:rtl/>
        </w:rPr>
        <w:t> </w:t>
      </w:r>
      <w:r w:rsidRPr="00FF1859">
        <w:rPr>
          <w:rtl/>
        </w:rPr>
        <w:t xml:space="preserve">المؤسسات التعليمية الأخرى، أو من قبل الآباء لمواصلة </w:t>
      </w:r>
      <w:r w:rsidRPr="00FF1859">
        <w:rPr>
          <w:rFonts w:hint="cs"/>
          <w:rtl/>
        </w:rPr>
        <w:t>التثقيف</w:t>
      </w:r>
      <w:r w:rsidRPr="00FF1859">
        <w:rPr>
          <w:rtl/>
        </w:rPr>
        <w:t xml:space="preserve"> </w:t>
      </w:r>
      <w:r w:rsidRPr="00FF1859">
        <w:rPr>
          <w:rFonts w:hint="cs"/>
          <w:rtl/>
        </w:rPr>
        <w:t>بشأن</w:t>
      </w:r>
      <w:r w:rsidRPr="00FF1859">
        <w:rPr>
          <w:rtl/>
        </w:rPr>
        <w:t xml:space="preserve"> مبادئ</w:t>
      </w:r>
      <w:r w:rsidRPr="00FF1859">
        <w:rPr>
          <w:rFonts w:hint="cs"/>
          <w:rtl/>
        </w:rPr>
        <w:t xml:space="preserve"> حقوق</w:t>
      </w:r>
      <w:r w:rsidRPr="00FF1859">
        <w:rPr>
          <w:rtl/>
        </w:rPr>
        <w:t xml:space="preserve"> الإنسان والحقوق المدنية. على سبيل المثال، </w:t>
      </w:r>
      <w:r w:rsidRPr="00FF1859">
        <w:rPr>
          <w:rFonts w:hint="cs"/>
          <w:rtl/>
        </w:rPr>
        <w:t xml:space="preserve">تدعم </w:t>
      </w:r>
      <w:r w:rsidRPr="00FF1859">
        <w:rPr>
          <w:rtl/>
        </w:rPr>
        <w:t xml:space="preserve">وزارة التعليم المنح لتحسين نوعية التربية المدنية والتعليم الحكومي، وتعزيز الكفاءة والمسؤولية المدنية، وتحسين نوعية </w:t>
      </w:r>
      <w:r w:rsidRPr="00FF1859">
        <w:rPr>
          <w:rFonts w:hint="cs"/>
          <w:rtl/>
        </w:rPr>
        <w:t xml:space="preserve">التربية </w:t>
      </w:r>
      <w:r w:rsidRPr="00FF1859">
        <w:rPr>
          <w:rtl/>
        </w:rPr>
        <w:t xml:space="preserve">المدنية </w:t>
      </w:r>
      <w:r w:rsidRPr="00FF1859">
        <w:rPr>
          <w:rFonts w:hint="cs"/>
          <w:rtl/>
        </w:rPr>
        <w:t>و</w:t>
      </w:r>
      <w:r w:rsidRPr="00FF1859">
        <w:rPr>
          <w:rtl/>
        </w:rPr>
        <w:t xml:space="preserve">الاقتصادية. </w:t>
      </w:r>
      <w:r w:rsidRPr="00FF1859">
        <w:rPr>
          <w:rFonts w:hint="cs"/>
          <w:rtl/>
        </w:rPr>
        <w:t xml:space="preserve">ويتكون </w:t>
      </w:r>
      <w:r w:rsidRPr="00FF1859">
        <w:rPr>
          <w:rtl/>
        </w:rPr>
        <w:t>البرنامج من جز</w:t>
      </w:r>
      <w:r w:rsidRPr="00FF1859">
        <w:rPr>
          <w:rFonts w:hint="cs"/>
          <w:rtl/>
        </w:rPr>
        <w:t>أ</w:t>
      </w:r>
      <w:r w:rsidRPr="00FF1859">
        <w:rPr>
          <w:rtl/>
        </w:rPr>
        <w:t>ين</w:t>
      </w:r>
      <w:r w:rsidRPr="00FF1859">
        <w:rPr>
          <w:rFonts w:hint="cs"/>
          <w:rtl/>
        </w:rPr>
        <w:t xml:space="preserve"> هما</w:t>
      </w:r>
      <w:r w:rsidRPr="00FF1859">
        <w:rPr>
          <w:rtl/>
        </w:rPr>
        <w:t xml:space="preserve">: نحن الشعب: المواطن والدستور، </w:t>
      </w:r>
      <w:r w:rsidRPr="00FF1859">
        <w:rPr>
          <w:rFonts w:hint="cs"/>
          <w:rtl/>
        </w:rPr>
        <w:t>والتربية</w:t>
      </w:r>
      <w:r w:rsidRPr="00FF1859">
        <w:rPr>
          <w:rtl/>
        </w:rPr>
        <w:t xml:space="preserve"> المدنية التعاوني</w:t>
      </w:r>
      <w:r w:rsidRPr="00FF1859">
        <w:rPr>
          <w:rFonts w:hint="cs"/>
          <w:rtl/>
        </w:rPr>
        <w:t>ة</w:t>
      </w:r>
      <w:r w:rsidRPr="00FF1859">
        <w:rPr>
          <w:rtl/>
        </w:rPr>
        <w:t xml:space="preserve"> </w:t>
      </w:r>
      <w:r w:rsidRPr="00FF1859">
        <w:rPr>
          <w:rFonts w:hint="cs"/>
          <w:rtl/>
        </w:rPr>
        <w:t>و</w:t>
      </w:r>
      <w:r w:rsidRPr="00FF1859">
        <w:rPr>
          <w:rtl/>
        </w:rPr>
        <w:t xml:space="preserve">برنامج </w:t>
      </w:r>
      <w:r w:rsidRPr="00FF1859">
        <w:rPr>
          <w:rFonts w:hint="cs"/>
          <w:rtl/>
        </w:rPr>
        <w:t>ال</w:t>
      </w:r>
      <w:r w:rsidRPr="00FF1859">
        <w:rPr>
          <w:rtl/>
        </w:rPr>
        <w:t>تبادل التعليم</w:t>
      </w:r>
      <w:r w:rsidRPr="00FF1859">
        <w:rPr>
          <w:rFonts w:hint="cs"/>
          <w:rtl/>
        </w:rPr>
        <w:t>ي الاقتصادي</w:t>
      </w:r>
      <w:r w:rsidRPr="00FF1859">
        <w:rPr>
          <w:rtl/>
        </w:rPr>
        <w:t xml:space="preserve">. وتقدم هذه البرامج إلى الفصول الدراسية الابتدائية والثانوية وطنيا ودوليا. </w:t>
      </w:r>
      <w:r w:rsidRPr="00FF1859">
        <w:rPr>
          <w:rFonts w:hint="cs"/>
          <w:rtl/>
        </w:rPr>
        <w:t>و</w:t>
      </w:r>
      <w:r w:rsidRPr="00FF1859">
        <w:rPr>
          <w:rtl/>
        </w:rPr>
        <w:t xml:space="preserve">معظم مؤسسات التعليم العالي، العامة والخاصة، تشمل دورات في القانون الدستوري في أقسامها المخصصة للعلوم السياسية أو الحكومة. </w:t>
      </w:r>
      <w:r w:rsidRPr="00FF1859">
        <w:rPr>
          <w:rFonts w:hint="cs"/>
          <w:rtl/>
        </w:rPr>
        <w:t xml:space="preserve">ويعد </w:t>
      </w:r>
      <w:r w:rsidRPr="00FF1859">
        <w:rPr>
          <w:rtl/>
        </w:rPr>
        <w:t>القانون الدستوري موضوع</w:t>
      </w:r>
      <w:r w:rsidRPr="00FF1859">
        <w:rPr>
          <w:rFonts w:hint="cs"/>
          <w:rtl/>
        </w:rPr>
        <w:t>اً ضرورياً</w:t>
      </w:r>
      <w:r w:rsidRPr="00FF1859">
        <w:rPr>
          <w:rtl/>
        </w:rPr>
        <w:t xml:space="preserve"> في كلية الحقوق، ومعظم المدارس تقدم الآن </w:t>
      </w:r>
      <w:r w:rsidRPr="00FF1859">
        <w:rPr>
          <w:rFonts w:hint="cs"/>
          <w:rtl/>
        </w:rPr>
        <w:t xml:space="preserve">تعليماً </w:t>
      </w:r>
      <w:r w:rsidRPr="00FF1859">
        <w:rPr>
          <w:rtl/>
        </w:rPr>
        <w:t>متقدم</w:t>
      </w:r>
      <w:r w:rsidRPr="00FF1859">
        <w:rPr>
          <w:rFonts w:hint="cs"/>
          <w:rtl/>
        </w:rPr>
        <w:t>اً</w:t>
      </w:r>
      <w:r w:rsidRPr="00FF1859">
        <w:rPr>
          <w:rtl/>
        </w:rPr>
        <w:t xml:space="preserve"> أو تخصص</w:t>
      </w:r>
      <w:r w:rsidRPr="00FF1859">
        <w:rPr>
          <w:rFonts w:hint="cs"/>
          <w:rtl/>
        </w:rPr>
        <w:t>ياً</w:t>
      </w:r>
      <w:r w:rsidRPr="00FF1859">
        <w:rPr>
          <w:rtl/>
        </w:rPr>
        <w:t xml:space="preserve"> في مجال</w:t>
      </w:r>
      <w:r w:rsidRPr="00FF1859">
        <w:rPr>
          <w:rFonts w:hint="cs"/>
          <w:rtl/>
        </w:rPr>
        <w:t>ي</w:t>
      </w:r>
      <w:r w:rsidRPr="00FF1859">
        <w:rPr>
          <w:rtl/>
        </w:rPr>
        <w:t xml:space="preserve"> الحقوق المدنية والسياسية، وقانون عدم التمييز، والمجالات ذات الصلة. </w:t>
      </w:r>
      <w:r w:rsidRPr="00FF1859">
        <w:rPr>
          <w:rFonts w:hint="cs"/>
          <w:rtl/>
        </w:rPr>
        <w:t>ويتضمن</w:t>
      </w:r>
      <w:r w:rsidRPr="00FF1859">
        <w:rPr>
          <w:rtl/>
        </w:rPr>
        <w:t xml:space="preserve"> كل </w:t>
      </w:r>
      <w:r w:rsidRPr="00FF1859">
        <w:rPr>
          <w:rFonts w:hint="cs"/>
          <w:rtl/>
        </w:rPr>
        <w:t xml:space="preserve">منهاج </w:t>
      </w:r>
      <w:r w:rsidRPr="00FF1859">
        <w:rPr>
          <w:rtl/>
        </w:rPr>
        <w:t>دراسي في</w:t>
      </w:r>
      <w:r w:rsidRPr="00FF1859">
        <w:rPr>
          <w:rFonts w:hint="cs"/>
          <w:rtl/>
        </w:rPr>
        <w:t xml:space="preserve"> مدارس القانون تقريباً تعليم </w:t>
      </w:r>
      <w:r w:rsidRPr="00FF1859">
        <w:rPr>
          <w:rtl/>
        </w:rPr>
        <w:t xml:space="preserve">القانون الدولي، بما في ذلك قانون حقوق الإنسان. وقد نشرت العديد من </w:t>
      </w:r>
      <w:r w:rsidRPr="00FF1859">
        <w:rPr>
          <w:rFonts w:hint="cs"/>
          <w:rtl/>
        </w:rPr>
        <w:t>المناهج الدراسية</w:t>
      </w:r>
      <w:r w:rsidRPr="00FF1859">
        <w:rPr>
          <w:rtl/>
        </w:rPr>
        <w:t xml:space="preserve"> في هذا المجال، بما في ذلك </w:t>
      </w:r>
      <w:r w:rsidRPr="00FF1859">
        <w:rPr>
          <w:rFonts w:hint="cs"/>
          <w:rtl/>
        </w:rPr>
        <w:t>برامج تكميلية وثائقية</w:t>
      </w:r>
      <w:r w:rsidRPr="00FF1859">
        <w:rPr>
          <w:rtl/>
        </w:rPr>
        <w:t xml:space="preserve"> تحتوي على </w:t>
      </w:r>
      <w:r w:rsidRPr="00FF1859">
        <w:rPr>
          <w:rFonts w:hint="cs"/>
          <w:rtl/>
        </w:rPr>
        <w:t>ال</w:t>
      </w:r>
      <w:r w:rsidRPr="00FF1859">
        <w:rPr>
          <w:rtl/>
        </w:rPr>
        <w:t xml:space="preserve">نصوص </w:t>
      </w:r>
      <w:r w:rsidRPr="00FF1859">
        <w:rPr>
          <w:rFonts w:hint="cs"/>
          <w:rtl/>
        </w:rPr>
        <w:t>الأهم ل</w:t>
      </w:r>
      <w:r w:rsidRPr="00FF1859">
        <w:rPr>
          <w:rtl/>
        </w:rPr>
        <w:t xml:space="preserve">صكوك حقوق الإنسان. </w:t>
      </w:r>
      <w:r w:rsidRPr="00FF1859">
        <w:rPr>
          <w:rFonts w:hint="cs"/>
          <w:rtl/>
        </w:rPr>
        <w:t>و</w:t>
      </w:r>
      <w:r w:rsidRPr="00FF1859">
        <w:rPr>
          <w:rtl/>
        </w:rPr>
        <w:t xml:space="preserve">كما ذكر أعلاه، فإن العديد من المنظمات غير الحكومية </w:t>
      </w:r>
      <w:r w:rsidRPr="00FF1859">
        <w:rPr>
          <w:rFonts w:hint="cs"/>
          <w:rtl/>
        </w:rPr>
        <w:t>المدافعة</w:t>
      </w:r>
      <w:r w:rsidRPr="00FF1859">
        <w:rPr>
          <w:rtl/>
        </w:rPr>
        <w:t xml:space="preserve"> عن حقوق الإنسان في الولايات المتحدة تساهم </w:t>
      </w:r>
      <w:r w:rsidR="009B2EE1">
        <w:rPr>
          <w:rtl/>
        </w:rPr>
        <w:t>أيضاً</w:t>
      </w:r>
      <w:r w:rsidRPr="00FF1859">
        <w:rPr>
          <w:rtl/>
        </w:rPr>
        <w:t xml:space="preserve"> في فهم الجمهور للحقوق </w:t>
      </w:r>
      <w:r w:rsidRPr="00FF1859">
        <w:rPr>
          <w:rFonts w:hint="cs"/>
          <w:rtl/>
        </w:rPr>
        <w:t xml:space="preserve">والمعايير </w:t>
      </w:r>
      <w:r w:rsidRPr="00FF1859">
        <w:rPr>
          <w:rtl/>
        </w:rPr>
        <w:t xml:space="preserve">المحلية والدولية على جميع المستويات التعليمية. وترد </w:t>
      </w:r>
      <w:r w:rsidRPr="00FF1859">
        <w:rPr>
          <w:rFonts w:hint="cs"/>
          <w:rtl/>
        </w:rPr>
        <w:t>ال</w:t>
      </w:r>
      <w:r w:rsidRPr="00FF1859">
        <w:rPr>
          <w:rtl/>
        </w:rPr>
        <w:t xml:space="preserve">معلومات المالية </w:t>
      </w:r>
      <w:r w:rsidRPr="00FF1859">
        <w:rPr>
          <w:rFonts w:hint="cs"/>
          <w:rtl/>
        </w:rPr>
        <w:t>المتعلقة ب</w:t>
      </w:r>
      <w:r w:rsidRPr="00FF1859">
        <w:rPr>
          <w:rtl/>
        </w:rPr>
        <w:t xml:space="preserve">الإنفاق </w:t>
      </w:r>
      <w:r w:rsidRPr="00FF1859">
        <w:rPr>
          <w:rFonts w:hint="cs"/>
          <w:rtl/>
        </w:rPr>
        <w:t>الاتحادي</w:t>
      </w:r>
      <w:r w:rsidRPr="00FF1859">
        <w:rPr>
          <w:rtl/>
        </w:rPr>
        <w:t xml:space="preserve"> </w:t>
      </w:r>
      <w:r w:rsidRPr="00FF1859">
        <w:rPr>
          <w:rFonts w:hint="cs"/>
          <w:rtl/>
        </w:rPr>
        <w:t>على مسائل</w:t>
      </w:r>
      <w:r w:rsidRPr="00FF1859">
        <w:rPr>
          <w:rtl/>
        </w:rPr>
        <w:t xml:space="preserve"> حقوق الإنسان والحقوق المدنية </w:t>
      </w:r>
      <w:r w:rsidRPr="00FF1859">
        <w:rPr>
          <w:rFonts w:hint="cs"/>
          <w:rtl/>
        </w:rPr>
        <w:t>في</w:t>
      </w:r>
      <w:r w:rsidRPr="00FF1859">
        <w:rPr>
          <w:rtl/>
        </w:rPr>
        <w:t xml:space="preserve"> </w:t>
      </w:r>
      <w:r w:rsidRPr="00FF1859">
        <w:rPr>
          <w:rFonts w:hint="cs"/>
          <w:rtl/>
        </w:rPr>
        <w:t xml:space="preserve">كل </w:t>
      </w:r>
      <w:r w:rsidRPr="00FF1859">
        <w:rPr>
          <w:rtl/>
        </w:rPr>
        <w:t xml:space="preserve">تقرير </w:t>
      </w:r>
      <w:r w:rsidRPr="00FF1859">
        <w:rPr>
          <w:rFonts w:hint="cs"/>
          <w:rtl/>
        </w:rPr>
        <w:t>خاص ب</w:t>
      </w:r>
      <w:r w:rsidRPr="00FF1859">
        <w:rPr>
          <w:rtl/>
        </w:rPr>
        <w:t>معاهد</w:t>
      </w:r>
      <w:r w:rsidRPr="00FF1859">
        <w:rPr>
          <w:rFonts w:hint="cs"/>
          <w:rtl/>
        </w:rPr>
        <w:t>ة</w:t>
      </w:r>
      <w:r w:rsidRPr="00FF1859">
        <w:rPr>
          <w:rtl/>
        </w:rPr>
        <w:t>.</w:t>
      </w:r>
    </w:p>
    <w:p w:rsidR="00222407" w:rsidRPr="00FF1859" w:rsidRDefault="001E1E9F" w:rsidP="00CE75A0">
      <w:pPr>
        <w:pStyle w:val="H1GA"/>
        <w:rPr>
          <w:rFonts w:hint="cs"/>
          <w:rtl/>
        </w:rPr>
      </w:pPr>
      <w:r>
        <w:rPr>
          <w:rFonts w:hint="cs"/>
          <w:rtl/>
        </w:rPr>
        <w:tab/>
      </w:r>
      <w:r w:rsidR="00222407" w:rsidRPr="00FF1859">
        <w:rPr>
          <w:rFonts w:hint="cs"/>
          <w:rtl/>
        </w:rPr>
        <w:t>دال-</w:t>
      </w:r>
      <w:r w:rsidR="00222407" w:rsidRPr="00FF1859">
        <w:rPr>
          <w:rFonts w:hint="cs"/>
          <w:rtl/>
        </w:rPr>
        <w:tab/>
        <w:t>عملية إعداد التقارير على الصعيد الوطني</w:t>
      </w:r>
    </w:p>
    <w:p w:rsidR="00222407" w:rsidRPr="001E1E9F" w:rsidRDefault="00222407" w:rsidP="001E1E9F">
      <w:pPr>
        <w:pStyle w:val="SingleTxtGA"/>
        <w:spacing w:line="376" w:lineRule="exact"/>
        <w:rPr>
          <w:rFonts w:hint="cs"/>
          <w:spacing w:val="-2"/>
          <w:rtl/>
        </w:rPr>
      </w:pPr>
      <w:r w:rsidRPr="00FF1859">
        <w:rPr>
          <w:rFonts w:hint="cs"/>
          <w:rtl/>
        </w:rPr>
        <w:t>147-</w:t>
      </w:r>
      <w:r w:rsidR="001E1E9F">
        <w:rPr>
          <w:rFonts w:hint="cs"/>
          <w:rtl/>
        </w:rPr>
        <w:tab/>
      </w:r>
      <w:r w:rsidRPr="00FF1859">
        <w:rPr>
          <w:rFonts w:hint="cs"/>
          <w:rtl/>
        </w:rPr>
        <w:t xml:space="preserve">تنسق الحكومة الاتحادية </w:t>
      </w:r>
      <w:r w:rsidRPr="00FF1859">
        <w:rPr>
          <w:rtl/>
        </w:rPr>
        <w:t xml:space="preserve">إعداد وتقديم التقارير من خلال مجلس الأمن القومي ووزارة الخارجية. </w:t>
      </w:r>
      <w:r w:rsidRPr="00FF1859">
        <w:rPr>
          <w:rFonts w:hint="cs"/>
          <w:rtl/>
        </w:rPr>
        <w:t xml:space="preserve">وينسق هذان الكيانان </w:t>
      </w:r>
      <w:r w:rsidRPr="00FF1859">
        <w:rPr>
          <w:rtl/>
        </w:rPr>
        <w:t xml:space="preserve">مع جميع الوكالات الاتحادية </w:t>
      </w:r>
      <w:r w:rsidRPr="00FF1859">
        <w:rPr>
          <w:rFonts w:hint="cs"/>
          <w:rtl/>
        </w:rPr>
        <w:t xml:space="preserve">التي لها </w:t>
      </w:r>
      <w:r w:rsidRPr="00FF1859">
        <w:rPr>
          <w:rtl/>
        </w:rPr>
        <w:t xml:space="preserve">مسؤوليات </w:t>
      </w:r>
      <w:r w:rsidRPr="00FF1859">
        <w:rPr>
          <w:rFonts w:hint="cs"/>
          <w:rtl/>
        </w:rPr>
        <w:t>مت</w:t>
      </w:r>
      <w:r w:rsidRPr="00FF1859">
        <w:rPr>
          <w:rtl/>
        </w:rPr>
        <w:t xml:space="preserve">صلة </w:t>
      </w:r>
      <w:r w:rsidRPr="00FF1859">
        <w:rPr>
          <w:rFonts w:hint="cs"/>
          <w:rtl/>
        </w:rPr>
        <w:t>ب</w:t>
      </w:r>
      <w:r w:rsidRPr="00FF1859">
        <w:rPr>
          <w:rtl/>
        </w:rPr>
        <w:t xml:space="preserve">هذا التقرير </w:t>
      </w:r>
      <w:r w:rsidRPr="00FF1859">
        <w:rPr>
          <w:rFonts w:hint="cs"/>
          <w:rtl/>
        </w:rPr>
        <w:t>فيما يخص</w:t>
      </w:r>
      <w:r w:rsidRPr="00FF1859">
        <w:rPr>
          <w:rtl/>
        </w:rPr>
        <w:t xml:space="preserve"> محتويات الوثيقة</w:t>
      </w:r>
      <w:r w:rsidRPr="00FF1859">
        <w:rPr>
          <w:rFonts w:hint="cs"/>
          <w:rtl/>
        </w:rPr>
        <w:t xml:space="preserve"> وصياغتها</w:t>
      </w:r>
      <w:r w:rsidRPr="00FF1859">
        <w:rPr>
          <w:rtl/>
        </w:rPr>
        <w:t>. و</w:t>
      </w:r>
      <w:r w:rsidRPr="00FF1859">
        <w:rPr>
          <w:rFonts w:hint="cs"/>
          <w:rtl/>
        </w:rPr>
        <w:t>ي</w:t>
      </w:r>
      <w:r w:rsidRPr="00FF1859">
        <w:rPr>
          <w:rtl/>
        </w:rPr>
        <w:t>لتقي</w:t>
      </w:r>
      <w:r w:rsidRPr="00FF1859">
        <w:rPr>
          <w:rFonts w:hint="cs"/>
          <w:rtl/>
        </w:rPr>
        <w:t>ان</w:t>
      </w:r>
      <w:r w:rsidRPr="00FF1859">
        <w:rPr>
          <w:rtl/>
        </w:rPr>
        <w:t xml:space="preserve"> كذلك عند الاقتضاء مع لجان الكونغرس </w:t>
      </w:r>
      <w:r w:rsidRPr="00FF1859">
        <w:rPr>
          <w:rFonts w:hint="cs"/>
          <w:rtl/>
        </w:rPr>
        <w:t>لإطلاع</w:t>
      </w:r>
      <w:r w:rsidRPr="00FF1859">
        <w:rPr>
          <w:rtl/>
        </w:rPr>
        <w:t xml:space="preserve"> </w:t>
      </w:r>
      <w:r w:rsidRPr="00FF1859">
        <w:rPr>
          <w:rFonts w:hint="cs"/>
          <w:rtl/>
        </w:rPr>
        <w:t>ال</w:t>
      </w:r>
      <w:r w:rsidRPr="00FF1859">
        <w:rPr>
          <w:rtl/>
        </w:rPr>
        <w:t xml:space="preserve">لجان على عملية إعداد التقارير. </w:t>
      </w:r>
      <w:r w:rsidRPr="00FF1859">
        <w:rPr>
          <w:rFonts w:hint="cs"/>
          <w:rtl/>
        </w:rPr>
        <w:t xml:space="preserve">ويتواصل </w:t>
      </w:r>
      <w:r w:rsidRPr="00FF1859">
        <w:rPr>
          <w:rtl/>
        </w:rPr>
        <w:t xml:space="preserve">مجلس الأمن القومي ووزارة الخارجية </w:t>
      </w:r>
      <w:r w:rsidR="009B2EE1">
        <w:rPr>
          <w:rtl/>
        </w:rPr>
        <w:t>أيضاً</w:t>
      </w:r>
      <w:r w:rsidRPr="00FF1859">
        <w:rPr>
          <w:rtl/>
        </w:rPr>
        <w:t xml:space="preserve"> </w:t>
      </w:r>
      <w:r w:rsidRPr="00FF1859">
        <w:rPr>
          <w:rFonts w:hint="cs"/>
          <w:rtl/>
        </w:rPr>
        <w:t>مع</w:t>
      </w:r>
      <w:r w:rsidRPr="00FF1859">
        <w:rPr>
          <w:rtl/>
        </w:rPr>
        <w:t xml:space="preserve"> الكيانات غير الحكومية، </w:t>
      </w:r>
      <w:r w:rsidRPr="00FF1859">
        <w:rPr>
          <w:rFonts w:hint="cs"/>
          <w:rtl/>
        </w:rPr>
        <w:t>حيث يجتمعان</w:t>
      </w:r>
      <w:r w:rsidRPr="00FF1859">
        <w:rPr>
          <w:rtl/>
        </w:rPr>
        <w:t xml:space="preserve"> عادة مع المنظمات غير الحكومية المهتمة أثناء إعداد التقارير </w:t>
      </w:r>
      <w:r w:rsidRPr="00FF1859">
        <w:rPr>
          <w:rFonts w:hint="cs"/>
          <w:rtl/>
        </w:rPr>
        <w:t xml:space="preserve">وصياغتها ويلتمسان </w:t>
      </w:r>
      <w:r w:rsidRPr="00FF1859">
        <w:rPr>
          <w:rtl/>
        </w:rPr>
        <w:t>مدخلاتها. وأخيرا</w:t>
      </w:r>
      <w:r w:rsidR="009100BA">
        <w:rPr>
          <w:rFonts w:hint="cs"/>
          <w:rtl/>
        </w:rPr>
        <w:t>ً</w:t>
      </w:r>
      <w:r w:rsidRPr="00FF1859">
        <w:rPr>
          <w:rtl/>
        </w:rPr>
        <w:t xml:space="preserve">، </w:t>
      </w:r>
      <w:r w:rsidRPr="00FF1859">
        <w:rPr>
          <w:rFonts w:hint="cs"/>
          <w:rtl/>
        </w:rPr>
        <w:t xml:space="preserve">تتواصل </w:t>
      </w:r>
      <w:r w:rsidRPr="00FF1859">
        <w:rPr>
          <w:rtl/>
        </w:rPr>
        <w:t xml:space="preserve">وزارة الخارجية </w:t>
      </w:r>
      <w:r w:rsidRPr="00FF1859">
        <w:rPr>
          <w:rFonts w:hint="cs"/>
          <w:rtl/>
        </w:rPr>
        <w:t>مع الولايات والأقاليم،</w:t>
      </w:r>
      <w:r w:rsidRPr="00FF1859">
        <w:rPr>
          <w:rtl/>
        </w:rPr>
        <w:t xml:space="preserve"> والقبائل، والسلطات القضائية المحلية لإطلاعه</w:t>
      </w:r>
      <w:r w:rsidRPr="00FF1859">
        <w:rPr>
          <w:rFonts w:hint="cs"/>
          <w:rtl/>
        </w:rPr>
        <w:t>ا</w:t>
      </w:r>
      <w:r w:rsidRPr="00FF1859">
        <w:rPr>
          <w:rtl/>
        </w:rPr>
        <w:t xml:space="preserve"> على عملية تقديم التقارير </w:t>
      </w:r>
      <w:r w:rsidRPr="00FF1859">
        <w:rPr>
          <w:rFonts w:hint="cs"/>
          <w:rtl/>
        </w:rPr>
        <w:t xml:space="preserve">بموجب المعاهدات </w:t>
      </w:r>
      <w:r w:rsidRPr="00FF1859">
        <w:rPr>
          <w:rtl/>
        </w:rPr>
        <w:t>والحصول على مدخلاتها. وعادة</w:t>
      </w:r>
      <w:r w:rsidRPr="00FF1859">
        <w:rPr>
          <w:rFonts w:hint="cs"/>
          <w:rtl/>
        </w:rPr>
        <w:t xml:space="preserve"> ما يجري</w:t>
      </w:r>
      <w:r w:rsidRPr="00FF1859">
        <w:rPr>
          <w:rtl/>
        </w:rPr>
        <w:t xml:space="preserve"> التواصل مع الكيانات الأخير</w:t>
      </w:r>
      <w:r w:rsidRPr="00FF1859">
        <w:rPr>
          <w:rFonts w:hint="cs"/>
          <w:rtl/>
        </w:rPr>
        <w:t>ة</w:t>
      </w:r>
      <w:r w:rsidRPr="00FF1859">
        <w:rPr>
          <w:rtl/>
        </w:rPr>
        <w:t xml:space="preserve"> من خلال المحافظين </w:t>
      </w:r>
      <w:r w:rsidRPr="00FF1859">
        <w:rPr>
          <w:rFonts w:hint="cs"/>
          <w:rtl/>
        </w:rPr>
        <w:t>والمدعين العامين</w:t>
      </w:r>
      <w:r w:rsidRPr="00FF1859">
        <w:rPr>
          <w:rtl/>
        </w:rPr>
        <w:t>، وغيره</w:t>
      </w:r>
      <w:r w:rsidRPr="00FF1859">
        <w:rPr>
          <w:rFonts w:hint="cs"/>
          <w:rtl/>
        </w:rPr>
        <w:t>م</w:t>
      </w:r>
      <w:r w:rsidRPr="00FF1859">
        <w:rPr>
          <w:rtl/>
        </w:rPr>
        <w:t xml:space="preserve"> من</w:t>
      </w:r>
      <w:r w:rsidRPr="00FF1859">
        <w:rPr>
          <w:rFonts w:hint="cs"/>
          <w:rtl/>
        </w:rPr>
        <w:t xml:space="preserve"> قادة</w:t>
      </w:r>
      <w:r w:rsidRPr="00FF1859">
        <w:rPr>
          <w:rtl/>
        </w:rPr>
        <w:t xml:space="preserve"> هذه الولايات القضائية، وكذلك مباشرة</w:t>
      </w:r>
      <w:r w:rsidRPr="00FF1859">
        <w:rPr>
          <w:rFonts w:hint="cs"/>
          <w:rtl/>
        </w:rPr>
        <w:t xml:space="preserve"> مع </w:t>
      </w:r>
      <w:r w:rsidRPr="00FF1859">
        <w:rPr>
          <w:rtl/>
        </w:rPr>
        <w:t>لجان</w:t>
      </w:r>
      <w:r w:rsidRPr="00FF1859">
        <w:rPr>
          <w:rFonts w:hint="cs"/>
          <w:rtl/>
        </w:rPr>
        <w:t xml:space="preserve"> ومنظمات</w:t>
      </w:r>
      <w:r w:rsidRPr="00FF1859">
        <w:rPr>
          <w:rtl/>
        </w:rPr>
        <w:t xml:space="preserve"> حقوق الإنسان </w:t>
      </w:r>
      <w:r w:rsidRPr="00FF1859">
        <w:rPr>
          <w:rFonts w:hint="cs"/>
          <w:rtl/>
        </w:rPr>
        <w:t>و</w:t>
      </w:r>
      <w:r w:rsidRPr="00FF1859">
        <w:rPr>
          <w:rtl/>
        </w:rPr>
        <w:t>من خلال الرابطة الدولية ل</w:t>
      </w:r>
      <w:r w:rsidRPr="00FF1859">
        <w:rPr>
          <w:rFonts w:hint="cs"/>
          <w:rtl/>
        </w:rPr>
        <w:t xml:space="preserve">وكالات </w:t>
      </w:r>
      <w:r w:rsidRPr="00FF1859">
        <w:rPr>
          <w:rtl/>
        </w:rPr>
        <w:t>حقوق الإنسان الرسمية</w:t>
      </w:r>
      <w:r w:rsidRPr="00FF1859">
        <w:rPr>
          <w:rFonts w:hint="cs"/>
          <w:rtl/>
        </w:rPr>
        <w:t>.</w:t>
      </w:r>
      <w:r w:rsidRPr="00FF1859">
        <w:rPr>
          <w:rtl/>
        </w:rPr>
        <w:t xml:space="preserve"> </w:t>
      </w:r>
      <w:r w:rsidRPr="00FF1859">
        <w:rPr>
          <w:rFonts w:hint="cs"/>
          <w:rtl/>
        </w:rPr>
        <w:t>و</w:t>
      </w:r>
      <w:r w:rsidRPr="00FF1859">
        <w:rPr>
          <w:rtl/>
        </w:rPr>
        <w:t xml:space="preserve">في عام 2009 و2011، حضر </w:t>
      </w:r>
      <w:r w:rsidRPr="00FF1859">
        <w:rPr>
          <w:rFonts w:hint="cs"/>
          <w:rtl/>
        </w:rPr>
        <w:t>مسؤولون من وزارة الخارجية</w:t>
      </w:r>
      <w:r w:rsidRPr="00FF1859">
        <w:rPr>
          <w:rtl/>
        </w:rPr>
        <w:t xml:space="preserve"> </w:t>
      </w:r>
      <w:r w:rsidRPr="001E1E9F">
        <w:rPr>
          <w:spacing w:val="-2"/>
          <w:rtl/>
        </w:rPr>
        <w:t>اجتماع</w:t>
      </w:r>
      <w:r w:rsidRPr="001E1E9F">
        <w:rPr>
          <w:rFonts w:hint="cs"/>
          <w:spacing w:val="-2"/>
          <w:rtl/>
        </w:rPr>
        <w:t>اً</w:t>
      </w:r>
      <w:r w:rsidRPr="001E1E9F">
        <w:rPr>
          <w:spacing w:val="-2"/>
          <w:rtl/>
        </w:rPr>
        <w:t xml:space="preserve"> </w:t>
      </w:r>
      <w:r w:rsidRPr="001E1E9F">
        <w:rPr>
          <w:rFonts w:hint="cs"/>
          <w:spacing w:val="-2"/>
          <w:rtl/>
        </w:rPr>
        <w:t>ل</w:t>
      </w:r>
      <w:r w:rsidRPr="001E1E9F">
        <w:rPr>
          <w:spacing w:val="-2"/>
          <w:rtl/>
        </w:rPr>
        <w:t>لرابطة الدولية ل</w:t>
      </w:r>
      <w:r w:rsidRPr="001E1E9F">
        <w:rPr>
          <w:rFonts w:hint="cs"/>
          <w:spacing w:val="-2"/>
          <w:rtl/>
        </w:rPr>
        <w:t xml:space="preserve">وكالات </w:t>
      </w:r>
      <w:r w:rsidRPr="001E1E9F">
        <w:rPr>
          <w:spacing w:val="-2"/>
          <w:rtl/>
        </w:rPr>
        <w:t xml:space="preserve">حقوق الإنسان الرسمية، </w:t>
      </w:r>
      <w:r w:rsidRPr="001E1E9F">
        <w:rPr>
          <w:rFonts w:hint="cs"/>
          <w:spacing w:val="-2"/>
          <w:rtl/>
        </w:rPr>
        <w:t>و</w:t>
      </w:r>
      <w:r w:rsidRPr="001E1E9F">
        <w:rPr>
          <w:spacing w:val="-2"/>
          <w:rtl/>
        </w:rPr>
        <w:t xml:space="preserve">في عام 2010 </w:t>
      </w:r>
      <w:r w:rsidRPr="001E1E9F">
        <w:rPr>
          <w:rFonts w:hint="cs"/>
          <w:spacing w:val="-2"/>
          <w:rtl/>
        </w:rPr>
        <w:t>تحدث مسؤول من</w:t>
      </w:r>
      <w:r w:rsidRPr="001E1E9F">
        <w:rPr>
          <w:spacing w:val="-2"/>
          <w:rtl/>
        </w:rPr>
        <w:t xml:space="preserve"> وزارة الخارجية عن عملية إعداد تقارير</w:t>
      </w:r>
      <w:r w:rsidRPr="001E1E9F">
        <w:rPr>
          <w:rFonts w:hint="cs"/>
          <w:spacing w:val="-2"/>
          <w:rtl/>
        </w:rPr>
        <w:t xml:space="preserve"> المعاهدات</w:t>
      </w:r>
      <w:r w:rsidRPr="001E1E9F">
        <w:rPr>
          <w:spacing w:val="-2"/>
          <w:rtl/>
        </w:rPr>
        <w:t xml:space="preserve"> في مؤتمر </w:t>
      </w:r>
      <w:r w:rsidRPr="001E1E9F">
        <w:rPr>
          <w:rFonts w:hint="cs"/>
          <w:spacing w:val="-2"/>
          <w:rtl/>
        </w:rPr>
        <w:t>الرابطة</w:t>
      </w:r>
      <w:r w:rsidRPr="001E1E9F">
        <w:rPr>
          <w:spacing w:val="-2"/>
          <w:rtl/>
        </w:rPr>
        <w:t>. وكان ممثل للجنة</w:t>
      </w:r>
      <w:r w:rsidRPr="001E1E9F">
        <w:rPr>
          <w:rFonts w:hint="cs"/>
          <w:spacing w:val="-2"/>
          <w:rtl/>
        </w:rPr>
        <w:t xml:space="preserve"> مقاطعات</w:t>
      </w:r>
      <w:r w:rsidRPr="001E1E9F">
        <w:rPr>
          <w:spacing w:val="-2"/>
          <w:rtl/>
        </w:rPr>
        <w:t xml:space="preserve"> لوس </w:t>
      </w:r>
      <w:r w:rsidRPr="001E1E9F">
        <w:rPr>
          <w:rFonts w:hint="cs"/>
          <w:spacing w:val="-2"/>
          <w:rtl/>
        </w:rPr>
        <w:t>أنجلوس</w:t>
      </w:r>
      <w:r w:rsidRPr="001E1E9F">
        <w:rPr>
          <w:spacing w:val="-2"/>
          <w:rtl/>
        </w:rPr>
        <w:t xml:space="preserve"> </w:t>
      </w:r>
      <w:r w:rsidRPr="001E1E9F">
        <w:rPr>
          <w:rFonts w:hint="cs"/>
          <w:spacing w:val="-2"/>
          <w:rtl/>
        </w:rPr>
        <w:t>المعنية بالعلاقات الإنسانية</w:t>
      </w:r>
      <w:r w:rsidRPr="001E1E9F">
        <w:rPr>
          <w:spacing w:val="-2"/>
          <w:rtl/>
        </w:rPr>
        <w:t xml:space="preserve">، وهو </w:t>
      </w:r>
      <w:r w:rsidR="009B2EE1" w:rsidRPr="001E1E9F">
        <w:rPr>
          <w:spacing w:val="-2"/>
          <w:rtl/>
        </w:rPr>
        <w:t>أيضاً</w:t>
      </w:r>
      <w:r w:rsidRPr="001E1E9F">
        <w:rPr>
          <w:spacing w:val="-2"/>
          <w:rtl/>
        </w:rPr>
        <w:t xml:space="preserve"> عضو </w:t>
      </w:r>
      <w:r w:rsidRPr="001E1E9F">
        <w:rPr>
          <w:rFonts w:hint="cs"/>
          <w:spacing w:val="-2"/>
          <w:rtl/>
        </w:rPr>
        <w:t xml:space="preserve">في </w:t>
      </w:r>
      <w:r w:rsidRPr="001E1E9F">
        <w:rPr>
          <w:spacing w:val="-2"/>
          <w:rtl/>
        </w:rPr>
        <w:t xml:space="preserve">مجلس إدارة </w:t>
      </w:r>
      <w:r w:rsidRPr="001E1E9F">
        <w:rPr>
          <w:rFonts w:hint="cs"/>
          <w:spacing w:val="-2"/>
          <w:rtl/>
        </w:rPr>
        <w:t>الرابطة،</w:t>
      </w:r>
      <w:r w:rsidRPr="001E1E9F">
        <w:rPr>
          <w:spacing w:val="-2"/>
          <w:rtl/>
        </w:rPr>
        <w:t xml:space="preserve"> مستشار</w:t>
      </w:r>
      <w:r w:rsidRPr="001E1E9F">
        <w:rPr>
          <w:rFonts w:hint="cs"/>
          <w:spacing w:val="-2"/>
          <w:rtl/>
        </w:rPr>
        <w:t>اً</w:t>
      </w:r>
      <w:r w:rsidRPr="001E1E9F">
        <w:rPr>
          <w:spacing w:val="-2"/>
          <w:rtl/>
        </w:rPr>
        <w:t xml:space="preserve"> لوفد الولايات المتحدة إلى الاستعراض الدوري الشامل في تشرين الثاني</w:t>
      </w:r>
      <w:r w:rsidRPr="001E1E9F">
        <w:rPr>
          <w:rFonts w:hint="cs"/>
          <w:spacing w:val="-2"/>
          <w:rtl/>
        </w:rPr>
        <w:t>/</w:t>
      </w:r>
      <w:r w:rsidRPr="001E1E9F">
        <w:rPr>
          <w:spacing w:val="-2"/>
          <w:rtl/>
        </w:rPr>
        <w:t>نوفمبر 2010.</w:t>
      </w:r>
    </w:p>
    <w:p w:rsidR="00222407" w:rsidRPr="00FF1859" w:rsidRDefault="00222407" w:rsidP="001E1E9F">
      <w:pPr>
        <w:pStyle w:val="SingleTxtGA"/>
        <w:spacing w:line="376" w:lineRule="exact"/>
        <w:rPr>
          <w:rFonts w:hint="cs"/>
          <w:rtl/>
        </w:rPr>
      </w:pPr>
      <w:r w:rsidRPr="00FF1859">
        <w:rPr>
          <w:rFonts w:hint="cs"/>
          <w:rtl/>
        </w:rPr>
        <w:t>148-</w:t>
      </w:r>
      <w:r w:rsidR="001E1E9F">
        <w:rPr>
          <w:rFonts w:hint="cs"/>
          <w:rtl/>
        </w:rPr>
        <w:tab/>
      </w:r>
      <w:r w:rsidRPr="00FF1859">
        <w:rPr>
          <w:rFonts w:hint="cs"/>
          <w:rtl/>
        </w:rPr>
        <w:t xml:space="preserve">وبالارتباط </w:t>
      </w:r>
      <w:r w:rsidRPr="00FF1859">
        <w:rPr>
          <w:rtl/>
        </w:rPr>
        <w:t xml:space="preserve">مع </w:t>
      </w:r>
      <w:r w:rsidRPr="00FF1859">
        <w:rPr>
          <w:rFonts w:hint="cs"/>
          <w:rtl/>
        </w:rPr>
        <w:t xml:space="preserve">تقديم </w:t>
      </w:r>
      <w:r w:rsidRPr="00FF1859">
        <w:rPr>
          <w:rtl/>
        </w:rPr>
        <w:t xml:space="preserve">حكومة الولايات المتحدة </w:t>
      </w:r>
      <w:r w:rsidRPr="00FF1859">
        <w:rPr>
          <w:rFonts w:hint="cs"/>
          <w:rtl/>
        </w:rPr>
        <w:t>ل</w:t>
      </w:r>
      <w:r w:rsidRPr="00FF1859">
        <w:rPr>
          <w:rtl/>
        </w:rPr>
        <w:t>لتقارير إلى اللجان المختصة في الأمم</w:t>
      </w:r>
      <w:r w:rsidR="001E1E9F">
        <w:rPr>
          <w:rFonts w:hint="cs"/>
          <w:rtl/>
        </w:rPr>
        <w:t> </w:t>
      </w:r>
      <w:r w:rsidRPr="00FF1859">
        <w:rPr>
          <w:rtl/>
        </w:rPr>
        <w:t xml:space="preserve">المتحدة، </w:t>
      </w:r>
      <w:r w:rsidRPr="00FF1859">
        <w:rPr>
          <w:rFonts w:hint="cs"/>
          <w:rtl/>
        </w:rPr>
        <w:t xml:space="preserve">يقوم </w:t>
      </w:r>
      <w:r w:rsidRPr="00FF1859">
        <w:rPr>
          <w:rtl/>
        </w:rPr>
        <w:t>العديد من المنظمات غير الحكومية بإعداد وتقديم</w:t>
      </w:r>
      <w:r w:rsidRPr="00FF1859">
        <w:rPr>
          <w:rFonts w:hint="cs"/>
          <w:rtl/>
        </w:rPr>
        <w:t xml:space="preserve"> تقارير</w:t>
      </w:r>
      <w:r w:rsidRPr="00FF1859">
        <w:rPr>
          <w:rtl/>
        </w:rPr>
        <w:t xml:space="preserve"> "الظل" حول القضايا </w:t>
      </w:r>
      <w:r w:rsidRPr="00FF1859">
        <w:rPr>
          <w:rFonts w:hint="cs"/>
          <w:rtl/>
        </w:rPr>
        <w:t>التي تحظى باهتمامها</w:t>
      </w:r>
      <w:r w:rsidRPr="00FF1859">
        <w:rPr>
          <w:rtl/>
        </w:rPr>
        <w:t xml:space="preserve">. </w:t>
      </w:r>
      <w:r w:rsidRPr="00FF1859">
        <w:rPr>
          <w:rFonts w:hint="cs"/>
          <w:rtl/>
        </w:rPr>
        <w:t xml:space="preserve">وتؤدي </w:t>
      </w:r>
      <w:r w:rsidRPr="00FF1859">
        <w:rPr>
          <w:rtl/>
        </w:rPr>
        <w:t>هذه التقارير دورا</w:t>
      </w:r>
      <w:r w:rsidR="009100BA">
        <w:rPr>
          <w:rFonts w:hint="cs"/>
          <w:rtl/>
        </w:rPr>
        <w:t>ً</w:t>
      </w:r>
      <w:r w:rsidRPr="00FF1859">
        <w:rPr>
          <w:rtl/>
        </w:rPr>
        <w:t xml:space="preserve"> هاما</w:t>
      </w:r>
      <w:r w:rsidR="009100BA">
        <w:rPr>
          <w:rFonts w:hint="cs"/>
          <w:rtl/>
        </w:rPr>
        <w:t>ً</w:t>
      </w:r>
      <w:r w:rsidRPr="00FF1859">
        <w:rPr>
          <w:rtl/>
        </w:rPr>
        <w:t xml:space="preserve"> في مداولات اللجنة.كما </w:t>
      </w:r>
      <w:r w:rsidRPr="00FF1859">
        <w:rPr>
          <w:rFonts w:hint="cs"/>
          <w:rtl/>
        </w:rPr>
        <w:t>تحظى</w:t>
      </w:r>
      <w:r w:rsidRPr="00FF1859">
        <w:rPr>
          <w:rtl/>
        </w:rPr>
        <w:t xml:space="preserve"> تلك التقارير وغيرها من المطبوعات </w:t>
      </w:r>
      <w:r w:rsidRPr="00FF1859">
        <w:rPr>
          <w:rFonts w:hint="cs"/>
          <w:rtl/>
        </w:rPr>
        <w:t xml:space="preserve">بتغطية </w:t>
      </w:r>
      <w:r w:rsidRPr="00FF1859">
        <w:rPr>
          <w:rtl/>
        </w:rPr>
        <w:t>في وسائل الإعلام وتعم</w:t>
      </w:r>
      <w:r w:rsidRPr="00FF1859">
        <w:rPr>
          <w:rFonts w:hint="cs"/>
          <w:rtl/>
        </w:rPr>
        <w:t>َّ</w:t>
      </w:r>
      <w:r w:rsidRPr="00FF1859">
        <w:rPr>
          <w:rtl/>
        </w:rPr>
        <w:t>م علنا في الولايات المتحدة والخارج</w:t>
      </w:r>
      <w:r w:rsidR="001E1E9F">
        <w:rPr>
          <w:rFonts w:hint="cs"/>
          <w:rtl/>
        </w:rPr>
        <w:t>.</w:t>
      </w:r>
    </w:p>
    <w:p w:rsidR="00222407" w:rsidRPr="00FF1859" w:rsidRDefault="00222407" w:rsidP="001E1E9F">
      <w:pPr>
        <w:pStyle w:val="SingleTxtGA"/>
        <w:spacing w:line="376" w:lineRule="exact"/>
        <w:rPr>
          <w:rFonts w:hint="cs"/>
          <w:rtl/>
        </w:rPr>
      </w:pPr>
      <w:r w:rsidRPr="00FF1859">
        <w:rPr>
          <w:rFonts w:hint="cs"/>
          <w:rtl/>
        </w:rPr>
        <w:t>149-</w:t>
      </w:r>
      <w:r w:rsidR="001E1E9F">
        <w:rPr>
          <w:rFonts w:hint="cs"/>
          <w:rtl/>
        </w:rPr>
        <w:tab/>
      </w:r>
      <w:r w:rsidRPr="00FF1859">
        <w:rPr>
          <w:rFonts w:hint="cs"/>
          <w:rtl/>
        </w:rPr>
        <w:t xml:space="preserve">وتشمل </w:t>
      </w:r>
      <w:r w:rsidRPr="00FF1859">
        <w:rPr>
          <w:rtl/>
        </w:rPr>
        <w:t xml:space="preserve">متابعة الملاحظات الختامية </w:t>
      </w:r>
      <w:r w:rsidRPr="00FF1859">
        <w:rPr>
          <w:rFonts w:hint="cs"/>
          <w:rtl/>
        </w:rPr>
        <w:t>تنسيقا مماثلا</w:t>
      </w:r>
      <w:r w:rsidRPr="00FF1859">
        <w:rPr>
          <w:rtl/>
        </w:rPr>
        <w:t xml:space="preserve"> بين الإدارات </w:t>
      </w:r>
      <w:r w:rsidRPr="00FF1859">
        <w:rPr>
          <w:rFonts w:hint="cs"/>
          <w:rtl/>
        </w:rPr>
        <w:t>وال</w:t>
      </w:r>
      <w:r w:rsidRPr="00FF1859">
        <w:rPr>
          <w:rtl/>
        </w:rPr>
        <w:t>وكالات الاتحادية واجتماعات مع لجان الكونغرس، وتواصل</w:t>
      </w:r>
      <w:r w:rsidRPr="00FF1859">
        <w:rPr>
          <w:rFonts w:hint="cs"/>
          <w:rtl/>
        </w:rPr>
        <w:t>ا</w:t>
      </w:r>
      <w:r w:rsidRPr="00FF1859">
        <w:rPr>
          <w:rtl/>
        </w:rPr>
        <w:t xml:space="preserve"> مع المنظمات</w:t>
      </w:r>
      <w:r w:rsidRPr="00FF1859">
        <w:rPr>
          <w:rFonts w:hint="cs"/>
          <w:rtl/>
        </w:rPr>
        <w:t xml:space="preserve"> والكيانات</w:t>
      </w:r>
      <w:r w:rsidRPr="00FF1859">
        <w:rPr>
          <w:rtl/>
        </w:rPr>
        <w:t xml:space="preserve"> غير الحكومية على مستو</w:t>
      </w:r>
      <w:r w:rsidRPr="00FF1859">
        <w:rPr>
          <w:rFonts w:hint="cs"/>
          <w:rtl/>
        </w:rPr>
        <w:t>ى الولايات والمستوى</w:t>
      </w:r>
      <w:r w:rsidRPr="00FF1859">
        <w:rPr>
          <w:rtl/>
        </w:rPr>
        <w:t xml:space="preserve"> المحلي والقبلي، والإقليمي.</w:t>
      </w:r>
    </w:p>
    <w:p w:rsidR="00222407" w:rsidRPr="00FF1859" w:rsidRDefault="001E1E9F" w:rsidP="001E1E9F">
      <w:pPr>
        <w:pStyle w:val="H1GA"/>
        <w:rPr>
          <w:rFonts w:hint="cs"/>
          <w:rtl/>
        </w:rPr>
      </w:pPr>
      <w:r>
        <w:rPr>
          <w:rFonts w:hint="cs"/>
          <w:rtl/>
        </w:rPr>
        <w:tab/>
      </w:r>
      <w:r w:rsidR="00222407" w:rsidRPr="00FF1859">
        <w:rPr>
          <w:rFonts w:hint="cs"/>
          <w:rtl/>
        </w:rPr>
        <w:t>هاء-</w:t>
      </w:r>
      <w:r w:rsidR="00222407" w:rsidRPr="00FF1859">
        <w:rPr>
          <w:rFonts w:hint="cs"/>
          <w:rtl/>
        </w:rPr>
        <w:tab/>
        <w:t>معلومات أخرى وجيهة متعلقة بحقوق الإنسان</w:t>
      </w:r>
    </w:p>
    <w:p w:rsidR="00222407" w:rsidRPr="00FF1859" w:rsidRDefault="00222407" w:rsidP="001E1E9F">
      <w:pPr>
        <w:pStyle w:val="SingleTxtGA"/>
        <w:rPr>
          <w:rFonts w:hint="cs"/>
          <w:rtl/>
        </w:rPr>
      </w:pPr>
      <w:r w:rsidRPr="00FF1859">
        <w:rPr>
          <w:rFonts w:hint="cs"/>
          <w:rtl/>
        </w:rPr>
        <w:t>150-</w:t>
      </w:r>
      <w:r w:rsidR="001E1E9F">
        <w:rPr>
          <w:rFonts w:hint="cs"/>
          <w:rtl/>
        </w:rPr>
        <w:tab/>
      </w:r>
      <w:r w:rsidRPr="00FF1859">
        <w:rPr>
          <w:rtl/>
        </w:rPr>
        <w:t xml:space="preserve">تلتزم الولايات المتحدة </w:t>
      </w:r>
      <w:r w:rsidRPr="00FF1859">
        <w:rPr>
          <w:rFonts w:hint="cs"/>
          <w:rtl/>
        </w:rPr>
        <w:t>بالعمل</w:t>
      </w:r>
      <w:r w:rsidRPr="00FF1859">
        <w:rPr>
          <w:rtl/>
        </w:rPr>
        <w:t xml:space="preserve"> المتعدد الأطراف في مجال حقوق الإنسان من خلال الأمم المتحدة وتشارك بنشاط في محافل عديدة، </w:t>
      </w:r>
      <w:r w:rsidRPr="00FF1859">
        <w:rPr>
          <w:rFonts w:hint="cs"/>
          <w:rtl/>
        </w:rPr>
        <w:t>منها</w:t>
      </w:r>
      <w:r w:rsidRPr="00FF1859">
        <w:rPr>
          <w:rtl/>
        </w:rPr>
        <w:t xml:space="preserve"> مجلس حقوق الإنسان والجمعية العامة للأمم المتحدة، وكذ</w:t>
      </w:r>
      <w:r w:rsidRPr="00FF1859">
        <w:rPr>
          <w:rFonts w:hint="cs"/>
          <w:rtl/>
        </w:rPr>
        <w:t>ا</w:t>
      </w:r>
      <w:r w:rsidRPr="00FF1859">
        <w:rPr>
          <w:rtl/>
        </w:rPr>
        <w:t xml:space="preserve"> </w:t>
      </w:r>
      <w:r w:rsidRPr="00FF1859">
        <w:rPr>
          <w:rFonts w:hint="cs"/>
          <w:rtl/>
        </w:rPr>
        <w:t xml:space="preserve">في </w:t>
      </w:r>
      <w:r w:rsidRPr="00FF1859">
        <w:rPr>
          <w:rtl/>
        </w:rPr>
        <w:t xml:space="preserve">العديد من المؤتمرات الدولية في مجال حقوق الإنسان والمجالات ذات الصلة. </w:t>
      </w:r>
      <w:r w:rsidRPr="00FF1859">
        <w:rPr>
          <w:rFonts w:hint="cs"/>
          <w:rtl/>
        </w:rPr>
        <w:t>و</w:t>
      </w:r>
      <w:r w:rsidRPr="00FF1859">
        <w:rPr>
          <w:rtl/>
        </w:rPr>
        <w:t xml:space="preserve">الالتزامات </w:t>
      </w:r>
      <w:r w:rsidRPr="00FF1859">
        <w:rPr>
          <w:rFonts w:hint="cs"/>
          <w:rtl/>
        </w:rPr>
        <w:t xml:space="preserve">التي تعهدت بها </w:t>
      </w:r>
      <w:r w:rsidRPr="00FF1859">
        <w:rPr>
          <w:rtl/>
        </w:rPr>
        <w:t>الولايات المتحدة في</w:t>
      </w:r>
      <w:r w:rsidRPr="00FF1859">
        <w:rPr>
          <w:rFonts w:hint="cs"/>
          <w:rtl/>
        </w:rPr>
        <w:t xml:space="preserve"> هذه</w:t>
      </w:r>
      <w:r w:rsidRPr="00FF1859">
        <w:rPr>
          <w:rtl/>
        </w:rPr>
        <w:t xml:space="preserve"> المحافل عديدة. </w:t>
      </w:r>
      <w:r w:rsidRPr="00FF1859">
        <w:rPr>
          <w:rFonts w:hint="cs"/>
          <w:rtl/>
        </w:rPr>
        <w:t>وتنفَّذ</w:t>
      </w:r>
      <w:r w:rsidRPr="00FF1859">
        <w:rPr>
          <w:rtl/>
        </w:rPr>
        <w:t xml:space="preserve"> هذه</w:t>
      </w:r>
      <w:r w:rsidRPr="00FF1859">
        <w:rPr>
          <w:rFonts w:hint="cs"/>
          <w:rtl/>
        </w:rPr>
        <w:t xml:space="preserve"> الالتزامات في إطار</w:t>
      </w:r>
      <w:r w:rsidRPr="00FF1859">
        <w:rPr>
          <w:rtl/>
        </w:rPr>
        <w:t xml:space="preserve"> قوانين الولايات المتحدة وسياساتها، وبرامجها، بما في ذلك الإطار القانوني والسياس</w:t>
      </w:r>
      <w:r w:rsidRPr="00FF1859">
        <w:rPr>
          <w:rFonts w:hint="cs"/>
          <w:rtl/>
        </w:rPr>
        <w:t>اتي</w:t>
      </w:r>
      <w:r w:rsidRPr="00FF1859">
        <w:rPr>
          <w:rtl/>
        </w:rPr>
        <w:t xml:space="preserve"> </w:t>
      </w:r>
      <w:r w:rsidRPr="00FF1859">
        <w:rPr>
          <w:rFonts w:hint="cs"/>
          <w:rtl/>
        </w:rPr>
        <w:t>الذي يتناوله</w:t>
      </w:r>
      <w:r w:rsidRPr="00FF1859">
        <w:rPr>
          <w:rtl/>
        </w:rPr>
        <w:t xml:space="preserve"> هذا التقرير.</w:t>
      </w:r>
    </w:p>
    <w:p w:rsidR="00222407" w:rsidRPr="00FF1859" w:rsidRDefault="001E1E9F" w:rsidP="00CE75A0">
      <w:pPr>
        <w:pStyle w:val="HChGA"/>
        <w:rPr>
          <w:rFonts w:hint="cs"/>
          <w:rtl/>
        </w:rPr>
      </w:pPr>
      <w:r>
        <w:rPr>
          <w:rFonts w:hint="cs"/>
          <w:rtl/>
        </w:rPr>
        <w:tab/>
      </w:r>
      <w:r w:rsidR="00222407" w:rsidRPr="00FF1859">
        <w:rPr>
          <w:rFonts w:hint="cs"/>
          <w:rtl/>
        </w:rPr>
        <w:t>ثالثا</w:t>
      </w:r>
      <w:r w:rsidR="00B857B7">
        <w:rPr>
          <w:rFonts w:hint="cs"/>
          <w:rtl/>
        </w:rPr>
        <w:t>ً</w:t>
      </w:r>
      <w:r w:rsidR="00222407" w:rsidRPr="00FF1859">
        <w:rPr>
          <w:rFonts w:hint="cs"/>
          <w:rtl/>
        </w:rPr>
        <w:t>-</w:t>
      </w:r>
      <w:r w:rsidR="00222407" w:rsidRPr="00FF1859">
        <w:rPr>
          <w:rFonts w:hint="cs"/>
          <w:rtl/>
        </w:rPr>
        <w:tab/>
        <w:t>معلومات متعلقة بالمساواة وعدم التمييز وسبل الانتصاف الفعالة</w:t>
      </w:r>
    </w:p>
    <w:p w:rsidR="00222407" w:rsidRPr="00FF1859" w:rsidRDefault="00222407" w:rsidP="001E1E9F">
      <w:pPr>
        <w:pStyle w:val="SingleTxtGA"/>
        <w:rPr>
          <w:rFonts w:hint="cs"/>
          <w:rtl/>
        </w:rPr>
      </w:pPr>
      <w:r w:rsidRPr="00FF1859">
        <w:rPr>
          <w:rFonts w:hint="cs"/>
          <w:rtl/>
        </w:rPr>
        <w:t>151-</w:t>
      </w:r>
      <w:r w:rsidR="001E1E9F">
        <w:rPr>
          <w:rFonts w:hint="cs"/>
          <w:rtl/>
        </w:rPr>
        <w:tab/>
      </w:r>
      <w:r w:rsidRPr="00FF1859">
        <w:rPr>
          <w:rtl/>
        </w:rPr>
        <w:t xml:space="preserve">الولايات المتحدة </w:t>
      </w:r>
      <w:r w:rsidRPr="00FF1859">
        <w:rPr>
          <w:rFonts w:hint="cs"/>
          <w:rtl/>
        </w:rPr>
        <w:t>نظام ديمقراطي</w:t>
      </w:r>
      <w:r w:rsidRPr="00FF1859">
        <w:rPr>
          <w:rtl/>
        </w:rPr>
        <w:t xml:space="preserve"> نابض بالحياة، متعدد الأعراق</w:t>
      </w:r>
      <w:r w:rsidRPr="00FF1859">
        <w:rPr>
          <w:rFonts w:hint="cs"/>
          <w:rtl/>
        </w:rPr>
        <w:t xml:space="preserve"> والإثنيات </w:t>
      </w:r>
      <w:r w:rsidRPr="00FF1859">
        <w:rPr>
          <w:rtl/>
        </w:rPr>
        <w:t xml:space="preserve">والثقافات، </w:t>
      </w:r>
      <w:r w:rsidRPr="00FF1859">
        <w:rPr>
          <w:rFonts w:hint="cs"/>
          <w:rtl/>
        </w:rPr>
        <w:t>يتمتع</w:t>
      </w:r>
      <w:r w:rsidRPr="00FF1859">
        <w:rPr>
          <w:rtl/>
        </w:rPr>
        <w:t xml:space="preserve"> أفرادها</w:t>
      </w:r>
      <w:r w:rsidRPr="00FF1859">
        <w:rPr>
          <w:rFonts w:hint="cs"/>
          <w:rtl/>
        </w:rPr>
        <w:t xml:space="preserve"> فيه</w:t>
      </w:r>
      <w:r w:rsidRPr="00FF1859">
        <w:rPr>
          <w:rtl/>
        </w:rPr>
        <w:t xml:space="preserve"> </w:t>
      </w:r>
      <w:r w:rsidRPr="00FF1859">
        <w:rPr>
          <w:rFonts w:hint="cs"/>
          <w:rtl/>
        </w:rPr>
        <w:t>ب</w:t>
      </w:r>
      <w:r w:rsidRPr="00FF1859">
        <w:rPr>
          <w:rtl/>
        </w:rPr>
        <w:t>الحق في الحماية من التمييز على أساس العرق أو اللون أو الأصل القومي</w:t>
      </w:r>
      <w:r w:rsidRPr="00FF1859">
        <w:rPr>
          <w:rFonts w:hint="cs"/>
          <w:rtl/>
        </w:rPr>
        <w:t xml:space="preserve"> من جملة أمور أخرى،</w:t>
      </w:r>
      <w:r w:rsidRPr="00FF1859">
        <w:rPr>
          <w:rtl/>
        </w:rPr>
        <w:t xml:space="preserve"> في كل جانب تقريبا من </w:t>
      </w:r>
      <w:r w:rsidRPr="00FF1859">
        <w:rPr>
          <w:rFonts w:hint="cs"/>
          <w:rtl/>
        </w:rPr>
        <w:t xml:space="preserve">جوانب </w:t>
      </w:r>
      <w:r w:rsidRPr="00FF1859">
        <w:rPr>
          <w:rtl/>
        </w:rPr>
        <w:t xml:space="preserve">الحياة الاجتماعية والاقتصادية. </w:t>
      </w:r>
      <w:r w:rsidRPr="00FF1859">
        <w:rPr>
          <w:rFonts w:hint="cs"/>
          <w:rtl/>
        </w:rPr>
        <w:t>و</w:t>
      </w:r>
      <w:r w:rsidRPr="00FF1859">
        <w:rPr>
          <w:rtl/>
        </w:rPr>
        <w:t>كما</w:t>
      </w:r>
      <w:r w:rsidR="001E1E9F">
        <w:rPr>
          <w:rFonts w:hint="cs"/>
          <w:rtl/>
        </w:rPr>
        <w:t> </w:t>
      </w:r>
      <w:r w:rsidRPr="00FF1859">
        <w:rPr>
          <w:rtl/>
        </w:rPr>
        <w:t xml:space="preserve">لوحظ أعلاه، </w:t>
      </w:r>
      <w:r w:rsidRPr="00FF1859">
        <w:rPr>
          <w:rFonts w:hint="cs"/>
          <w:rtl/>
        </w:rPr>
        <w:t>يُ</w:t>
      </w:r>
      <w:r w:rsidRPr="00FF1859">
        <w:rPr>
          <w:rtl/>
        </w:rPr>
        <w:t xml:space="preserve">حظر التمييز على أساس العرق أو اللون أو الأصل القومي </w:t>
      </w:r>
      <w:r w:rsidRPr="00FF1859">
        <w:rPr>
          <w:rFonts w:hint="cs"/>
          <w:rtl/>
        </w:rPr>
        <w:t xml:space="preserve">بموجب </w:t>
      </w:r>
      <w:r w:rsidRPr="00FF1859">
        <w:rPr>
          <w:rtl/>
        </w:rPr>
        <w:t xml:space="preserve">دستور الولايات المتحدة والقوانين الاتحادية في مجموعة واسعة من المجالات، </w:t>
      </w:r>
      <w:r w:rsidRPr="00FF1859">
        <w:rPr>
          <w:rFonts w:hint="cs"/>
          <w:rtl/>
        </w:rPr>
        <w:t>منها</w:t>
      </w:r>
      <w:r w:rsidRPr="00FF1859">
        <w:rPr>
          <w:rtl/>
        </w:rPr>
        <w:t xml:space="preserve"> التعليم والعمل </w:t>
      </w:r>
      <w:r w:rsidRPr="00FF1859">
        <w:rPr>
          <w:rFonts w:hint="cs"/>
          <w:rtl/>
        </w:rPr>
        <w:t>والإقامة</w:t>
      </w:r>
      <w:r w:rsidRPr="00FF1859">
        <w:rPr>
          <w:rtl/>
        </w:rPr>
        <w:t xml:space="preserve"> العامة والنقل، والتصويت، والإسكان وال</w:t>
      </w:r>
      <w:r w:rsidRPr="00FF1859">
        <w:rPr>
          <w:rFonts w:hint="cs"/>
          <w:rtl/>
        </w:rPr>
        <w:t>وصول إلى القروض</w:t>
      </w:r>
      <w:r w:rsidRPr="00FF1859">
        <w:rPr>
          <w:rtl/>
        </w:rPr>
        <w:t xml:space="preserve"> العقاري</w:t>
      </w:r>
      <w:r w:rsidRPr="00FF1859">
        <w:rPr>
          <w:rFonts w:hint="cs"/>
          <w:rtl/>
        </w:rPr>
        <w:t>ة</w:t>
      </w:r>
      <w:r w:rsidRPr="00FF1859">
        <w:rPr>
          <w:rtl/>
        </w:rPr>
        <w:t xml:space="preserve">، وكذلك في الجيش، وفي البرامج التي تتلقى المساعدة المالية الاتحادية؛ وتوجد الحماية </w:t>
      </w:r>
      <w:r w:rsidR="009B2EE1">
        <w:rPr>
          <w:rtl/>
        </w:rPr>
        <w:t>أيضاً</w:t>
      </w:r>
      <w:r w:rsidRPr="00FF1859">
        <w:rPr>
          <w:rtl/>
        </w:rPr>
        <w:t xml:space="preserve"> ضد التمييز على أساس الجنس، والإعاقة، وفي بعض الحالات الميل الجنسي والهوية الجنس</w:t>
      </w:r>
      <w:r w:rsidRPr="00FF1859">
        <w:rPr>
          <w:rFonts w:hint="cs"/>
          <w:rtl/>
        </w:rPr>
        <w:t>ان</w:t>
      </w:r>
      <w:r w:rsidRPr="00FF1859">
        <w:rPr>
          <w:rtl/>
        </w:rPr>
        <w:t>ية. وبموجب أمر تنفيذي</w:t>
      </w:r>
      <w:r w:rsidRPr="00FF1859">
        <w:rPr>
          <w:rFonts w:hint="cs"/>
          <w:rtl/>
        </w:rPr>
        <w:t>،</w:t>
      </w:r>
      <w:r w:rsidRPr="00FF1859">
        <w:rPr>
          <w:rtl/>
        </w:rPr>
        <w:t xml:space="preserve"> ت</w:t>
      </w:r>
      <w:r w:rsidRPr="00FF1859">
        <w:rPr>
          <w:rFonts w:hint="cs"/>
          <w:rtl/>
        </w:rPr>
        <w:t>ُ</w:t>
      </w:r>
      <w:r w:rsidRPr="00FF1859">
        <w:rPr>
          <w:rtl/>
        </w:rPr>
        <w:t>فرض على المتعاقدين</w:t>
      </w:r>
      <w:r w:rsidRPr="00FF1859">
        <w:rPr>
          <w:rFonts w:hint="cs"/>
          <w:rtl/>
        </w:rPr>
        <w:t xml:space="preserve"> والمتعاقدين من الباطن</w:t>
      </w:r>
      <w:r w:rsidRPr="00FF1859">
        <w:rPr>
          <w:rtl/>
        </w:rPr>
        <w:t xml:space="preserve"> الاتحادي</w:t>
      </w:r>
      <w:r w:rsidRPr="00FF1859">
        <w:rPr>
          <w:rFonts w:hint="cs"/>
          <w:rtl/>
        </w:rPr>
        <w:t>ين</w:t>
      </w:r>
      <w:r w:rsidRPr="00FF1859">
        <w:rPr>
          <w:rtl/>
        </w:rPr>
        <w:t xml:space="preserve"> التزامات </w:t>
      </w:r>
      <w:r w:rsidRPr="00FF1859">
        <w:rPr>
          <w:rFonts w:hint="cs"/>
          <w:rtl/>
        </w:rPr>
        <w:t xml:space="preserve">تنص على </w:t>
      </w:r>
      <w:r w:rsidRPr="00FF1859">
        <w:rPr>
          <w:rtl/>
        </w:rPr>
        <w:t>عدم التمييز.</w:t>
      </w:r>
    </w:p>
    <w:p w:rsidR="00222407" w:rsidRPr="00FF1859" w:rsidRDefault="001E1E9F" w:rsidP="001E1E9F">
      <w:pPr>
        <w:pStyle w:val="H1GA"/>
        <w:rPr>
          <w:rFonts w:hint="cs"/>
          <w:rtl/>
        </w:rPr>
      </w:pPr>
      <w:r>
        <w:rPr>
          <w:rFonts w:hint="cs"/>
          <w:rtl/>
        </w:rPr>
        <w:tab/>
      </w:r>
      <w:r w:rsidR="00222407" w:rsidRPr="00FF1859">
        <w:rPr>
          <w:rFonts w:hint="cs"/>
          <w:rtl/>
        </w:rPr>
        <w:t>ألف-</w:t>
      </w:r>
      <w:r w:rsidR="00222407" w:rsidRPr="00FF1859">
        <w:rPr>
          <w:rFonts w:hint="cs"/>
          <w:rtl/>
        </w:rPr>
        <w:tab/>
        <w:t>الالتزامات القانونية الدولية</w:t>
      </w:r>
    </w:p>
    <w:p w:rsidR="00222407" w:rsidRPr="00FF1859" w:rsidRDefault="00222407" w:rsidP="001E1E9F">
      <w:pPr>
        <w:pStyle w:val="SingleTxtGA"/>
        <w:rPr>
          <w:rFonts w:hint="cs"/>
          <w:rtl/>
        </w:rPr>
      </w:pPr>
      <w:r w:rsidRPr="00FF1859">
        <w:rPr>
          <w:rFonts w:hint="cs"/>
          <w:rtl/>
        </w:rPr>
        <w:t>152-</w:t>
      </w:r>
      <w:r w:rsidR="001E1E9F">
        <w:rPr>
          <w:rFonts w:hint="cs"/>
          <w:rtl/>
        </w:rPr>
        <w:tab/>
      </w:r>
      <w:r w:rsidRPr="00FF1859">
        <w:rPr>
          <w:rFonts w:hint="cs"/>
          <w:rtl/>
        </w:rPr>
        <w:t>على نحو ما ذُكر أعلاه، تلتزم الولايات المتحدة بالقانون الدولي لحقوق الإنسان، وهي طرف في العديد من معاهدات حقوق الإنسان، وتؤيد الإعلان العالمي لحقوق الإنسان، وتعمل بنشاط على صعيد متعدد الأطراف، بما في ذلك على صعيد مجلس حقوق الإنسان والجمعية العامة للأمم المتحدة.</w:t>
      </w:r>
    </w:p>
    <w:p w:rsidR="00222407" w:rsidRPr="00FF1859" w:rsidRDefault="001E1E9F" w:rsidP="001E1E9F">
      <w:pPr>
        <w:pStyle w:val="H1GA"/>
        <w:rPr>
          <w:rFonts w:hint="cs"/>
          <w:rtl/>
        </w:rPr>
      </w:pPr>
      <w:r>
        <w:rPr>
          <w:rFonts w:hint="cs"/>
          <w:rtl/>
        </w:rPr>
        <w:tab/>
      </w:r>
      <w:r w:rsidR="00222407" w:rsidRPr="00FF1859">
        <w:rPr>
          <w:rFonts w:hint="cs"/>
          <w:rtl/>
        </w:rPr>
        <w:t>باء-</w:t>
      </w:r>
      <w:r w:rsidR="00222407" w:rsidRPr="00FF1859">
        <w:rPr>
          <w:rFonts w:hint="cs"/>
          <w:rtl/>
        </w:rPr>
        <w:tab/>
        <w:t>الإطار القانوني الأساسي</w:t>
      </w:r>
    </w:p>
    <w:p w:rsidR="00222407" w:rsidRPr="00FF1859" w:rsidRDefault="001E1E9F" w:rsidP="001E1E9F">
      <w:pPr>
        <w:pStyle w:val="H23GA"/>
        <w:rPr>
          <w:rFonts w:hint="cs"/>
          <w:rtl/>
        </w:rPr>
      </w:pPr>
      <w:r>
        <w:rPr>
          <w:rFonts w:hint="cs"/>
          <w:rtl/>
        </w:rPr>
        <w:tab/>
      </w:r>
      <w:r w:rsidR="00222407" w:rsidRPr="00FF1859">
        <w:rPr>
          <w:rFonts w:hint="cs"/>
          <w:rtl/>
        </w:rPr>
        <w:t>1-</w:t>
      </w:r>
      <w:r w:rsidR="00222407" w:rsidRPr="00FF1859">
        <w:rPr>
          <w:rFonts w:hint="cs"/>
          <w:rtl/>
        </w:rPr>
        <w:tab/>
        <w:t>دستور الولايات المتحدة وقوانينها الاتحادية المتعلقة بالتمييز والمساواة</w:t>
      </w:r>
    </w:p>
    <w:p w:rsidR="00222407" w:rsidRPr="001E1E9F" w:rsidRDefault="00222407" w:rsidP="001E1E9F">
      <w:pPr>
        <w:pStyle w:val="SingleTxtGA"/>
        <w:rPr>
          <w:rFonts w:hint="cs"/>
          <w:rtl/>
        </w:rPr>
      </w:pPr>
      <w:r w:rsidRPr="001E1E9F">
        <w:rPr>
          <w:rFonts w:hint="cs"/>
          <w:spacing w:val="-2"/>
          <w:rtl/>
        </w:rPr>
        <w:t>153-</w:t>
      </w:r>
      <w:r w:rsidR="001E1E9F" w:rsidRPr="001E1E9F">
        <w:rPr>
          <w:rFonts w:hint="cs"/>
          <w:spacing w:val="-2"/>
          <w:rtl/>
        </w:rPr>
        <w:tab/>
      </w:r>
      <w:r w:rsidRPr="001E1E9F">
        <w:rPr>
          <w:rFonts w:hint="cs"/>
          <w:spacing w:val="-2"/>
          <w:rtl/>
        </w:rPr>
        <w:t xml:space="preserve">يحدد </w:t>
      </w:r>
      <w:r w:rsidRPr="001E1E9F">
        <w:rPr>
          <w:spacing w:val="-2"/>
          <w:rtl/>
        </w:rPr>
        <w:t>القسم</w:t>
      </w:r>
      <w:r w:rsidRPr="001E1E9F">
        <w:rPr>
          <w:rFonts w:hint="cs"/>
          <w:spacing w:val="-2"/>
          <w:rtl/>
        </w:rPr>
        <w:t xml:space="preserve"> الثاني باء-1 أ</w:t>
      </w:r>
      <w:r w:rsidRPr="001E1E9F">
        <w:rPr>
          <w:spacing w:val="-2"/>
          <w:rtl/>
        </w:rPr>
        <w:t xml:space="preserve">علاه الخطوط العريضة الأساسية لدستور </w:t>
      </w:r>
      <w:r w:rsidRPr="001E1E9F">
        <w:rPr>
          <w:rFonts w:hint="cs"/>
          <w:spacing w:val="-2"/>
          <w:rtl/>
        </w:rPr>
        <w:t>الولايات المتحدة</w:t>
      </w:r>
      <w:r w:rsidRPr="001E1E9F">
        <w:rPr>
          <w:spacing w:val="-2"/>
          <w:rtl/>
        </w:rPr>
        <w:t xml:space="preserve"> وتعديلاته. </w:t>
      </w:r>
      <w:r w:rsidRPr="001E1E9F">
        <w:rPr>
          <w:rFonts w:hint="cs"/>
          <w:spacing w:val="-2"/>
          <w:rtl/>
        </w:rPr>
        <w:t xml:space="preserve">ويصف </w:t>
      </w:r>
      <w:r w:rsidRPr="001E1E9F">
        <w:rPr>
          <w:spacing w:val="-2"/>
          <w:rtl/>
        </w:rPr>
        <w:t xml:space="preserve">هذا القسم </w:t>
      </w:r>
      <w:r w:rsidRPr="001E1E9F">
        <w:rPr>
          <w:rFonts w:hint="cs"/>
          <w:spacing w:val="-2"/>
          <w:rtl/>
        </w:rPr>
        <w:t>كذلك سير عمل</w:t>
      </w:r>
      <w:r w:rsidRPr="001E1E9F">
        <w:rPr>
          <w:spacing w:val="-2"/>
          <w:rtl/>
        </w:rPr>
        <w:t xml:space="preserve"> تلك الوثيقة وقوانين الولايات المتحدة في</w:t>
      </w:r>
      <w:r w:rsidRPr="001E1E9F">
        <w:rPr>
          <w:rFonts w:hint="cs"/>
          <w:spacing w:val="-2"/>
          <w:rtl/>
        </w:rPr>
        <w:t>ما</w:t>
      </w:r>
      <w:r w:rsidR="001E1E9F" w:rsidRPr="001E1E9F">
        <w:rPr>
          <w:rFonts w:hint="eastAsia"/>
          <w:spacing w:val="-2"/>
          <w:rtl/>
        </w:rPr>
        <w:t> </w:t>
      </w:r>
      <w:r w:rsidRPr="001E1E9F">
        <w:rPr>
          <w:rFonts w:hint="cs"/>
          <w:spacing w:val="-2"/>
          <w:rtl/>
        </w:rPr>
        <w:t>يخص</w:t>
      </w:r>
      <w:r w:rsidRPr="001E1E9F">
        <w:rPr>
          <w:spacing w:val="-2"/>
          <w:rtl/>
        </w:rPr>
        <w:t xml:space="preserve"> ضمان عدم وجود سلطة عامة قد </w:t>
      </w:r>
      <w:r w:rsidRPr="001E1E9F">
        <w:rPr>
          <w:rFonts w:hint="cs"/>
          <w:spacing w:val="-2"/>
          <w:rtl/>
        </w:rPr>
        <w:t>تنخرط</w:t>
      </w:r>
      <w:r w:rsidRPr="001E1E9F">
        <w:rPr>
          <w:spacing w:val="-2"/>
          <w:rtl/>
        </w:rPr>
        <w:t xml:space="preserve"> في أي عمل أو ممارسة </w:t>
      </w:r>
      <w:r w:rsidRPr="001E1E9F">
        <w:rPr>
          <w:rFonts w:hint="cs"/>
          <w:spacing w:val="-2"/>
          <w:rtl/>
        </w:rPr>
        <w:t>ل</w:t>
      </w:r>
      <w:r w:rsidRPr="001E1E9F">
        <w:rPr>
          <w:spacing w:val="-2"/>
          <w:rtl/>
        </w:rPr>
        <w:t xml:space="preserve">لتمييز العنصري ضد </w:t>
      </w:r>
      <w:r w:rsidRPr="001E1E9F">
        <w:rPr>
          <w:rFonts w:hint="cs"/>
          <w:spacing w:val="-2"/>
          <w:rtl/>
        </w:rPr>
        <w:t>أشخاص أو فئات من</w:t>
      </w:r>
      <w:r w:rsidRPr="001E1E9F">
        <w:rPr>
          <w:spacing w:val="-2"/>
          <w:rtl/>
        </w:rPr>
        <w:t xml:space="preserve"> الأشخاص، أو مؤسسات، وكذلك منع الحكومات من حرمان أي شخص</w:t>
      </w:r>
      <w:r w:rsidRPr="001E1E9F">
        <w:rPr>
          <w:rFonts w:hint="cs"/>
          <w:spacing w:val="-2"/>
          <w:rtl/>
        </w:rPr>
        <w:t xml:space="preserve"> من</w:t>
      </w:r>
      <w:r w:rsidRPr="001E1E9F">
        <w:rPr>
          <w:spacing w:val="-2"/>
          <w:rtl/>
        </w:rPr>
        <w:t xml:space="preserve"> "</w:t>
      </w:r>
      <w:r w:rsidRPr="001E1E9F">
        <w:rPr>
          <w:rFonts w:hint="cs"/>
          <w:spacing w:val="-2"/>
          <w:rtl/>
        </w:rPr>
        <w:t xml:space="preserve">حماية القوانين </w:t>
      </w:r>
      <w:r w:rsidRPr="001E1E9F">
        <w:rPr>
          <w:spacing w:val="-2"/>
          <w:rtl/>
        </w:rPr>
        <w:t>على قدم المساواة"</w:t>
      </w:r>
      <w:r w:rsidRPr="001E1E9F">
        <w:rPr>
          <w:rFonts w:hint="cs"/>
          <w:spacing w:val="-2"/>
          <w:rtl/>
        </w:rPr>
        <w:t>. و</w:t>
      </w:r>
      <w:r w:rsidRPr="001E1E9F">
        <w:rPr>
          <w:spacing w:val="-2"/>
          <w:rtl/>
        </w:rPr>
        <w:t xml:space="preserve">على وجه التحديد، </w:t>
      </w:r>
      <w:r w:rsidRPr="001E1E9F">
        <w:rPr>
          <w:rFonts w:hint="cs"/>
          <w:spacing w:val="-2"/>
          <w:rtl/>
        </w:rPr>
        <w:t>و</w:t>
      </w:r>
      <w:r w:rsidRPr="001E1E9F">
        <w:rPr>
          <w:spacing w:val="-2"/>
          <w:rtl/>
        </w:rPr>
        <w:t xml:space="preserve">بموجب التعديل الرابع عشر، </w:t>
      </w:r>
      <w:r w:rsidRPr="001E1E9F">
        <w:rPr>
          <w:rFonts w:hint="cs"/>
          <w:spacing w:val="-2"/>
          <w:rtl/>
        </w:rPr>
        <w:t xml:space="preserve">يخضع </w:t>
      </w:r>
      <w:r w:rsidRPr="001E1E9F">
        <w:rPr>
          <w:spacing w:val="-2"/>
          <w:rtl/>
        </w:rPr>
        <w:t>"</w:t>
      </w:r>
      <w:r w:rsidRPr="001E1E9F">
        <w:rPr>
          <w:rFonts w:hint="cs"/>
          <w:spacing w:val="-2"/>
          <w:rtl/>
        </w:rPr>
        <w:t>ل</w:t>
      </w:r>
      <w:r w:rsidRPr="001E1E9F">
        <w:rPr>
          <w:spacing w:val="-2"/>
          <w:rtl/>
        </w:rPr>
        <w:t>لتدقيق الصارم</w:t>
      </w:r>
      <w:r w:rsidRPr="001E1E9F">
        <w:rPr>
          <w:rFonts w:hint="cs"/>
          <w:spacing w:val="-2"/>
          <w:rtl/>
        </w:rPr>
        <w:t>" ال</w:t>
      </w:r>
      <w:r w:rsidRPr="001E1E9F">
        <w:rPr>
          <w:spacing w:val="-2"/>
          <w:rtl/>
        </w:rPr>
        <w:t>عمل الحكوم</w:t>
      </w:r>
      <w:r w:rsidRPr="001E1E9F">
        <w:rPr>
          <w:rFonts w:hint="cs"/>
          <w:spacing w:val="-2"/>
          <w:rtl/>
        </w:rPr>
        <w:t>ي</w:t>
      </w:r>
      <w:r w:rsidRPr="001E1E9F">
        <w:rPr>
          <w:spacing w:val="-2"/>
          <w:rtl/>
        </w:rPr>
        <w:t xml:space="preserve"> </w:t>
      </w:r>
      <w:r w:rsidRPr="001E1E9F">
        <w:rPr>
          <w:rFonts w:hint="cs"/>
          <w:spacing w:val="-2"/>
          <w:rtl/>
        </w:rPr>
        <w:t>المتعلق ب</w:t>
      </w:r>
      <w:r w:rsidRPr="001E1E9F">
        <w:rPr>
          <w:spacing w:val="-2"/>
          <w:rtl/>
        </w:rPr>
        <w:t>توز</w:t>
      </w:r>
      <w:r w:rsidRPr="001E1E9F">
        <w:rPr>
          <w:rFonts w:hint="cs"/>
          <w:spacing w:val="-2"/>
          <w:rtl/>
        </w:rPr>
        <w:t>ي</w:t>
      </w:r>
      <w:r w:rsidRPr="001E1E9F">
        <w:rPr>
          <w:spacing w:val="-2"/>
          <w:rtl/>
        </w:rPr>
        <w:t xml:space="preserve">ع </w:t>
      </w:r>
      <w:r w:rsidRPr="001E1E9F">
        <w:rPr>
          <w:rFonts w:hint="cs"/>
          <w:spacing w:val="-2"/>
          <w:rtl/>
        </w:rPr>
        <w:t>ال</w:t>
      </w:r>
      <w:r w:rsidRPr="001E1E9F">
        <w:rPr>
          <w:spacing w:val="-2"/>
          <w:rtl/>
        </w:rPr>
        <w:t xml:space="preserve">أعباء أو </w:t>
      </w:r>
      <w:r w:rsidRPr="001E1E9F">
        <w:rPr>
          <w:rFonts w:hint="cs"/>
          <w:spacing w:val="-2"/>
          <w:rtl/>
        </w:rPr>
        <w:t xml:space="preserve">الامتيازات </w:t>
      </w:r>
      <w:r w:rsidRPr="001E1E9F">
        <w:rPr>
          <w:spacing w:val="-2"/>
          <w:rtl/>
        </w:rPr>
        <w:t xml:space="preserve">على أساس تصنيفات فردية </w:t>
      </w:r>
      <w:r w:rsidRPr="001E1E9F">
        <w:rPr>
          <w:rFonts w:hint="cs"/>
          <w:spacing w:val="-2"/>
          <w:rtl/>
        </w:rPr>
        <w:t>ل</w:t>
      </w:r>
      <w:r w:rsidRPr="001E1E9F">
        <w:rPr>
          <w:spacing w:val="-2"/>
          <w:rtl/>
        </w:rPr>
        <w:t>لعرق أو اللون أو النسب أو الأصل القومي أو الإثني</w:t>
      </w:r>
      <w:r w:rsidRPr="001E1E9F">
        <w:rPr>
          <w:rFonts w:hint="cs"/>
          <w:spacing w:val="-2"/>
          <w:rtl/>
        </w:rPr>
        <w:t xml:space="preserve">. </w:t>
      </w:r>
      <w:r w:rsidR="00BC1596" w:rsidRPr="001E1E9F">
        <w:rPr>
          <w:rFonts w:hint="cs"/>
          <w:spacing w:val="-2"/>
          <w:rtl/>
        </w:rPr>
        <w:t>انظر</w:t>
      </w:r>
      <w:r w:rsidRPr="001E1E9F">
        <w:rPr>
          <w:rFonts w:hint="cs"/>
          <w:spacing w:val="-2"/>
          <w:rtl/>
        </w:rPr>
        <w:t xml:space="preserve"> </w:t>
      </w:r>
      <w:r w:rsidRPr="001E1E9F">
        <w:rPr>
          <w:rFonts w:hint="cs"/>
          <w:i/>
          <w:iCs/>
          <w:spacing w:val="-2"/>
          <w:rtl/>
        </w:rPr>
        <w:t xml:space="preserve">قضية </w:t>
      </w:r>
      <w:r w:rsidRPr="001E1E9F">
        <w:rPr>
          <w:i/>
          <w:iCs/>
          <w:spacing w:val="-2"/>
          <w:rtl/>
        </w:rPr>
        <w:t>جونسون ضد ولاية كاليفورنيا</w:t>
      </w:r>
      <w:r w:rsidRPr="001E1E9F">
        <w:rPr>
          <w:spacing w:val="-2"/>
          <w:rtl/>
        </w:rPr>
        <w:t xml:space="preserve"> </w:t>
      </w:r>
      <w:r w:rsidRPr="001E1E9F">
        <w:rPr>
          <w:rFonts w:hint="cs"/>
          <w:spacing w:val="-2"/>
          <w:rtl/>
        </w:rPr>
        <w:t>(</w:t>
      </w:r>
      <w:r w:rsidRPr="001E1E9F">
        <w:rPr>
          <w:i/>
          <w:spacing w:val="-2"/>
        </w:rPr>
        <w:t>Johnson v. California</w:t>
      </w:r>
      <w:r w:rsidRPr="001E1E9F">
        <w:rPr>
          <w:spacing w:val="-2"/>
        </w:rPr>
        <w:t>, 543 U.S. 499, 505-506 (2005)</w:t>
      </w:r>
      <w:r w:rsidRPr="001E1E9F">
        <w:rPr>
          <w:rFonts w:hint="cs"/>
          <w:spacing w:val="-2"/>
          <w:rtl/>
        </w:rPr>
        <w:t>)</w:t>
      </w:r>
      <w:r w:rsidRPr="001E1E9F">
        <w:rPr>
          <w:spacing w:val="-2"/>
          <w:rtl/>
        </w:rPr>
        <w:t xml:space="preserve">. </w:t>
      </w:r>
      <w:r w:rsidRPr="001E1E9F">
        <w:rPr>
          <w:rFonts w:hint="cs"/>
          <w:spacing w:val="-2"/>
          <w:rtl/>
        </w:rPr>
        <w:t>و</w:t>
      </w:r>
      <w:r w:rsidRPr="001E1E9F">
        <w:rPr>
          <w:spacing w:val="-2"/>
          <w:rtl/>
        </w:rPr>
        <w:t xml:space="preserve">من أجل </w:t>
      </w:r>
      <w:r w:rsidRPr="001E1E9F">
        <w:rPr>
          <w:rFonts w:hint="cs"/>
          <w:spacing w:val="-2"/>
          <w:rtl/>
        </w:rPr>
        <w:t>استيفاء</w:t>
      </w:r>
      <w:r w:rsidRPr="001E1E9F">
        <w:rPr>
          <w:spacing w:val="-2"/>
          <w:rtl/>
        </w:rPr>
        <w:t xml:space="preserve"> هذا المعيار </w:t>
      </w:r>
      <w:r w:rsidRPr="001E1E9F">
        <w:rPr>
          <w:rFonts w:hint="cs"/>
          <w:spacing w:val="-2"/>
          <w:rtl/>
        </w:rPr>
        <w:t>البحثي المتعلق ب</w:t>
      </w:r>
      <w:r w:rsidRPr="001E1E9F">
        <w:rPr>
          <w:spacing w:val="-2"/>
          <w:rtl/>
        </w:rPr>
        <w:t xml:space="preserve">المراجعة، يجب أن </w:t>
      </w:r>
      <w:r w:rsidRPr="001E1E9F">
        <w:rPr>
          <w:rFonts w:hint="cs"/>
          <w:spacing w:val="-2"/>
          <w:rtl/>
        </w:rPr>
        <w:t>تثبت</w:t>
      </w:r>
      <w:r w:rsidRPr="001E1E9F">
        <w:rPr>
          <w:spacing w:val="-2"/>
          <w:rtl/>
        </w:rPr>
        <w:t xml:space="preserve"> الحكومة </w:t>
      </w:r>
      <w:r w:rsidRPr="001E1E9F">
        <w:rPr>
          <w:rFonts w:hint="cs"/>
          <w:spacing w:val="-2"/>
          <w:rtl/>
        </w:rPr>
        <w:t>أن</w:t>
      </w:r>
      <w:r w:rsidRPr="001E1E9F">
        <w:rPr>
          <w:spacing w:val="-2"/>
          <w:rtl/>
        </w:rPr>
        <w:t xml:space="preserve"> استخدام التصنيفات</w:t>
      </w:r>
      <w:r w:rsidRPr="001E1E9F">
        <w:rPr>
          <w:rFonts w:hint="cs"/>
          <w:spacing w:val="-2"/>
          <w:rtl/>
        </w:rPr>
        <w:t xml:space="preserve"> العرقية</w:t>
      </w:r>
      <w:r w:rsidRPr="001E1E9F">
        <w:rPr>
          <w:spacing w:val="-2"/>
          <w:rtl/>
        </w:rPr>
        <w:t xml:space="preserve"> الفردية "مصممة بشكل </w:t>
      </w:r>
      <w:r w:rsidRPr="001E1E9F">
        <w:rPr>
          <w:rFonts w:hint="cs"/>
          <w:spacing w:val="-2"/>
          <w:rtl/>
        </w:rPr>
        <w:t>دقيق</w:t>
      </w:r>
      <w:r w:rsidRPr="001E1E9F">
        <w:rPr>
          <w:spacing w:val="-2"/>
          <w:rtl/>
        </w:rPr>
        <w:t>" لتحقيق مصلحة حكومية</w:t>
      </w:r>
      <w:r w:rsidRPr="001E1E9F">
        <w:rPr>
          <w:rFonts w:hint="cs"/>
          <w:spacing w:val="-2"/>
          <w:rtl/>
        </w:rPr>
        <w:t xml:space="preserve"> </w:t>
      </w:r>
      <w:r w:rsidRPr="001E1E9F">
        <w:rPr>
          <w:spacing w:val="-2"/>
          <w:rtl/>
        </w:rPr>
        <w:t>"</w:t>
      </w:r>
      <w:r w:rsidRPr="001E1E9F">
        <w:rPr>
          <w:rFonts w:hint="cs"/>
          <w:spacing w:val="-2"/>
          <w:rtl/>
        </w:rPr>
        <w:t>ضرورية</w:t>
      </w:r>
      <w:r w:rsidRPr="001E1E9F">
        <w:rPr>
          <w:spacing w:val="-2"/>
          <w:rtl/>
        </w:rPr>
        <w:t xml:space="preserve">". </w:t>
      </w:r>
      <w:r w:rsidR="00BC1596" w:rsidRPr="001E1E9F">
        <w:rPr>
          <w:spacing w:val="-2"/>
          <w:rtl/>
        </w:rPr>
        <w:t>انظر</w:t>
      </w:r>
      <w:r w:rsidRPr="001E1E9F">
        <w:rPr>
          <w:spacing w:val="-2"/>
          <w:rtl/>
        </w:rPr>
        <w:t xml:space="preserve"> </w:t>
      </w:r>
      <w:r w:rsidRPr="001E1E9F">
        <w:rPr>
          <w:rFonts w:hint="cs"/>
          <w:i/>
          <w:iCs/>
          <w:spacing w:val="-2"/>
          <w:rtl/>
        </w:rPr>
        <w:t>قضية شركة أداراند للبناء ضد بينا</w:t>
      </w:r>
      <w:r w:rsidR="001E1E9F">
        <w:rPr>
          <w:rFonts w:hint="cs"/>
          <w:i/>
          <w:iCs/>
          <w:spacing w:val="-2"/>
          <w:rtl/>
        </w:rPr>
        <w:t xml:space="preserve"> </w:t>
      </w:r>
      <w:r w:rsidRPr="001E1E9F">
        <w:rPr>
          <w:rFonts w:hint="cs"/>
          <w:spacing w:val="-2"/>
          <w:rtl/>
        </w:rPr>
        <w:t>(</w:t>
      </w:r>
      <w:r w:rsidRPr="001E1E9F">
        <w:rPr>
          <w:i/>
          <w:spacing w:val="-2"/>
        </w:rPr>
        <w:t>Adarand Constructors, Inc. v. Pena</w:t>
      </w:r>
      <w:r w:rsidRPr="001E1E9F">
        <w:rPr>
          <w:spacing w:val="-2"/>
        </w:rPr>
        <w:t>, 515 U.S. 200, 227 (1995)</w:t>
      </w:r>
      <w:r w:rsidRPr="001E1E9F">
        <w:rPr>
          <w:rFonts w:hint="cs"/>
          <w:spacing w:val="-2"/>
          <w:rtl/>
        </w:rPr>
        <w:t>)</w:t>
      </w:r>
      <w:r w:rsidRPr="001E1E9F">
        <w:rPr>
          <w:spacing w:val="-2"/>
          <w:rtl/>
        </w:rPr>
        <w:t xml:space="preserve">. </w:t>
      </w:r>
      <w:r w:rsidRPr="001E1E9F">
        <w:rPr>
          <w:rFonts w:hint="cs"/>
          <w:rtl/>
        </w:rPr>
        <w:t>و</w:t>
      </w:r>
      <w:r w:rsidRPr="001E1E9F">
        <w:rPr>
          <w:rtl/>
        </w:rPr>
        <w:t xml:space="preserve">على الرغم من أن الحكومة الاتحادية لا </w:t>
      </w:r>
      <w:r w:rsidRPr="001E1E9F">
        <w:rPr>
          <w:rFonts w:hint="cs"/>
          <w:rtl/>
        </w:rPr>
        <w:t>ت</w:t>
      </w:r>
      <w:r w:rsidRPr="001E1E9F">
        <w:rPr>
          <w:rtl/>
        </w:rPr>
        <w:t xml:space="preserve">خضع </w:t>
      </w:r>
      <w:r w:rsidRPr="001E1E9F">
        <w:rPr>
          <w:rFonts w:hint="cs"/>
          <w:rtl/>
        </w:rPr>
        <w:t>ل</w:t>
      </w:r>
      <w:r w:rsidRPr="001E1E9F">
        <w:rPr>
          <w:rtl/>
        </w:rPr>
        <w:t xml:space="preserve">لتعديل الرابع عشر، </w:t>
      </w:r>
      <w:r w:rsidRPr="001E1E9F">
        <w:rPr>
          <w:rFonts w:hint="cs"/>
          <w:rtl/>
        </w:rPr>
        <w:t>ف</w:t>
      </w:r>
      <w:r w:rsidRPr="001E1E9F">
        <w:rPr>
          <w:rtl/>
        </w:rPr>
        <w:t>قد ف</w:t>
      </w:r>
      <w:r w:rsidRPr="001E1E9F">
        <w:rPr>
          <w:rFonts w:hint="cs"/>
          <w:rtl/>
        </w:rPr>
        <w:t>ُ</w:t>
      </w:r>
      <w:r w:rsidRPr="001E1E9F">
        <w:rPr>
          <w:rtl/>
        </w:rPr>
        <w:t xml:space="preserve">سر </w:t>
      </w:r>
      <w:r w:rsidRPr="001E1E9F">
        <w:rPr>
          <w:rFonts w:hint="cs"/>
          <w:rtl/>
        </w:rPr>
        <w:t>بند مراعاة الأصول</w:t>
      </w:r>
      <w:r w:rsidRPr="001E1E9F">
        <w:rPr>
          <w:rtl/>
        </w:rPr>
        <w:t xml:space="preserve"> القانونية </w:t>
      </w:r>
      <w:r w:rsidRPr="001E1E9F">
        <w:rPr>
          <w:rFonts w:hint="cs"/>
          <w:rtl/>
        </w:rPr>
        <w:t xml:space="preserve">في </w:t>
      </w:r>
      <w:r w:rsidRPr="001E1E9F">
        <w:rPr>
          <w:rtl/>
        </w:rPr>
        <w:t xml:space="preserve">التعديل الخامس </w:t>
      </w:r>
      <w:r w:rsidRPr="001E1E9F">
        <w:rPr>
          <w:rFonts w:hint="cs"/>
          <w:rtl/>
        </w:rPr>
        <w:t xml:space="preserve">على أنه </w:t>
      </w:r>
      <w:r w:rsidRPr="001E1E9F">
        <w:rPr>
          <w:rtl/>
        </w:rPr>
        <w:t xml:space="preserve">يشمل ضمان الحماية المتساوية. </w:t>
      </w:r>
      <w:r w:rsidR="00BC1596" w:rsidRPr="001E1E9F">
        <w:rPr>
          <w:rtl/>
        </w:rPr>
        <w:t>انظر</w:t>
      </w:r>
      <w:r w:rsidRPr="001E1E9F">
        <w:rPr>
          <w:rtl/>
        </w:rPr>
        <w:t xml:space="preserve"> </w:t>
      </w:r>
      <w:r w:rsidRPr="001E1E9F">
        <w:rPr>
          <w:rFonts w:hint="cs"/>
          <w:rtl/>
        </w:rPr>
        <w:t>قضية بولينغ ضد شارب (</w:t>
      </w:r>
      <w:r w:rsidRPr="001E1E9F">
        <w:rPr>
          <w:i/>
        </w:rPr>
        <w:t>Bolling v. Sharpe</w:t>
      </w:r>
      <w:r w:rsidRPr="001E1E9F">
        <w:t>, 347 U.S. 497 (1954)</w:t>
      </w:r>
      <w:r w:rsidRPr="001E1E9F">
        <w:rPr>
          <w:rFonts w:hint="cs"/>
          <w:rtl/>
        </w:rPr>
        <w:t>)</w:t>
      </w:r>
      <w:r w:rsidRPr="001E1E9F">
        <w:rPr>
          <w:rtl/>
        </w:rPr>
        <w:t xml:space="preserve">. </w:t>
      </w:r>
      <w:r w:rsidRPr="001E1E9F">
        <w:rPr>
          <w:rFonts w:hint="cs"/>
          <w:rtl/>
        </w:rPr>
        <w:t>و</w:t>
      </w:r>
      <w:r w:rsidR="009B2EE1" w:rsidRPr="001E1E9F">
        <w:rPr>
          <w:rtl/>
        </w:rPr>
        <w:t>وفقاً</w:t>
      </w:r>
      <w:r w:rsidRPr="001E1E9F">
        <w:rPr>
          <w:rtl/>
        </w:rPr>
        <w:t xml:space="preserve"> لذلك، فإن مبدأ مناهضة التمييز ينطبق بنفس القوة على الحكومة الاتحادية فضلا</w:t>
      </w:r>
      <w:r w:rsidR="009100BA">
        <w:rPr>
          <w:rFonts w:hint="cs"/>
          <w:rtl/>
        </w:rPr>
        <w:t>ً</w:t>
      </w:r>
      <w:r w:rsidRPr="001E1E9F">
        <w:rPr>
          <w:rtl/>
        </w:rPr>
        <w:t xml:space="preserve"> عن </w:t>
      </w:r>
      <w:r w:rsidRPr="001E1E9F">
        <w:rPr>
          <w:rFonts w:hint="cs"/>
          <w:rtl/>
        </w:rPr>
        <w:t xml:space="preserve">حكومات </w:t>
      </w:r>
      <w:r w:rsidRPr="001E1E9F">
        <w:rPr>
          <w:rtl/>
        </w:rPr>
        <w:t>الولايات والحكومات المحلية.</w:t>
      </w:r>
    </w:p>
    <w:p w:rsidR="00222407" w:rsidRPr="00CE75A0" w:rsidRDefault="00222407" w:rsidP="009A4689">
      <w:pPr>
        <w:pStyle w:val="SingleTxtGA"/>
        <w:rPr>
          <w:rFonts w:hint="cs"/>
          <w:spacing w:val="-2"/>
          <w:rtl/>
        </w:rPr>
      </w:pPr>
      <w:r w:rsidRPr="009A4689">
        <w:rPr>
          <w:rFonts w:hint="cs"/>
          <w:rtl/>
        </w:rPr>
        <w:t>154-</w:t>
      </w:r>
      <w:r w:rsidR="001E1E9F" w:rsidRPr="009A4689">
        <w:rPr>
          <w:rFonts w:hint="cs"/>
          <w:rtl/>
        </w:rPr>
        <w:tab/>
      </w:r>
      <w:r w:rsidRPr="009A4689">
        <w:rPr>
          <w:rFonts w:hint="cs"/>
          <w:rtl/>
        </w:rPr>
        <w:t>و</w:t>
      </w:r>
      <w:r w:rsidRPr="009A4689">
        <w:rPr>
          <w:rtl/>
        </w:rPr>
        <w:t xml:space="preserve">كما ذكر أعلاه، </w:t>
      </w:r>
      <w:r w:rsidRPr="009A4689">
        <w:rPr>
          <w:rFonts w:hint="cs"/>
          <w:rtl/>
        </w:rPr>
        <w:t xml:space="preserve">يحظر </w:t>
      </w:r>
      <w:r w:rsidRPr="009A4689">
        <w:rPr>
          <w:rtl/>
        </w:rPr>
        <w:t>التعديل الثالث عشر "</w:t>
      </w:r>
      <w:r w:rsidRPr="009A4689">
        <w:rPr>
          <w:rFonts w:hint="cs"/>
          <w:rtl/>
        </w:rPr>
        <w:t>الرق</w:t>
      </w:r>
      <w:r w:rsidRPr="009A4689">
        <w:rPr>
          <w:rtl/>
        </w:rPr>
        <w:t>" أو "العبودية القسرية" في جميع أنحاء الولايات المتحدة أو أي إقليم يخضع لولايتها القضائية. و</w:t>
      </w:r>
      <w:r w:rsidRPr="009A4689">
        <w:rPr>
          <w:rFonts w:hint="cs"/>
          <w:rtl/>
        </w:rPr>
        <w:t>شكل</w:t>
      </w:r>
      <w:r w:rsidRPr="009A4689">
        <w:rPr>
          <w:rtl/>
        </w:rPr>
        <w:t xml:space="preserve"> هذا التعديل أساسا لدعم القوانين الاتحادية التي تحظر التمييز العنصري </w:t>
      </w:r>
      <w:r w:rsidRPr="009A4689">
        <w:rPr>
          <w:rFonts w:hint="cs"/>
          <w:rtl/>
        </w:rPr>
        <w:t>في القطاعين ال</w:t>
      </w:r>
      <w:r w:rsidRPr="009A4689">
        <w:rPr>
          <w:rtl/>
        </w:rPr>
        <w:t xml:space="preserve">عام أو </w:t>
      </w:r>
      <w:r w:rsidRPr="009A4689">
        <w:rPr>
          <w:rFonts w:hint="cs"/>
          <w:rtl/>
        </w:rPr>
        <w:t>ال</w:t>
      </w:r>
      <w:r w:rsidRPr="009A4689">
        <w:rPr>
          <w:rtl/>
        </w:rPr>
        <w:t>خاص في بيع الممتلكات وتأجير</w:t>
      </w:r>
      <w:r w:rsidRPr="009A4689">
        <w:rPr>
          <w:rFonts w:hint="cs"/>
          <w:rtl/>
        </w:rPr>
        <w:t>ها</w:t>
      </w:r>
      <w:r w:rsidRPr="009A4689">
        <w:rPr>
          <w:rtl/>
        </w:rPr>
        <w:t xml:space="preserve">. </w:t>
      </w:r>
      <w:r w:rsidR="00BC1596" w:rsidRPr="009A4689">
        <w:rPr>
          <w:rtl/>
        </w:rPr>
        <w:t>انظر</w:t>
      </w:r>
      <w:r w:rsidRPr="009A4689">
        <w:rPr>
          <w:rtl/>
        </w:rPr>
        <w:t xml:space="preserve"> </w:t>
      </w:r>
      <w:r w:rsidRPr="009A4689">
        <w:rPr>
          <w:rFonts w:hint="cs"/>
          <w:i/>
          <w:iCs/>
          <w:rtl/>
        </w:rPr>
        <w:t>قضية</w:t>
      </w:r>
      <w:r w:rsidRPr="009A4689">
        <w:rPr>
          <w:rFonts w:hint="cs"/>
          <w:rtl/>
        </w:rPr>
        <w:t xml:space="preserve"> </w:t>
      </w:r>
      <w:r w:rsidRPr="009A4689">
        <w:rPr>
          <w:i/>
          <w:iCs/>
          <w:rtl/>
        </w:rPr>
        <w:t xml:space="preserve">جونز ضد </w:t>
      </w:r>
      <w:r w:rsidRPr="009A4689">
        <w:rPr>
          <w:rFonts w:hint="cs"/>
          <w:i/>
          <w:iCs/>
          <w:rtl/>
        </w:rPr>
        <w:t xml:space="preserve">شركة </w:t>
      </w:r>
      <w:r w:rsidRPr="009A4689">
        <w:rPr>
          <w:i/>
          <w:iCs/>
          <w:rtl/>
        </w:rPr>
        <w:t xml:space="preserve">ألفريد </w:t>
      </w:r>
      <w:r w:rsidRPr="009A4689">
        <w:rPr>
          <w:rFonts w:hint="cs"/>
          <w:i/>
          <w:iCs/>
          <w:rtl/>
        </w:rPr>
        <w:t>ه</w:t>
      </w:r>
      <w:r w:rsidRPr="009A4689">
        <w:rPr>
          <w:i/>
          <w:iCs/>
          <w:rtl/>
        </w:rPr>
        <w:t>. ماير</w:t>
      </w:r>
      <w:r w:rsidRPr="009A4689">
        <w:rPr>
          <w:rtl/>
        </w:rPr>
        <w:t xml:space="preserve">، </w:t>
      </w:r>
      <w:r w:rsidRPr="009A4689">
        <w:rPr>
          <w:rFonts w:hint="cs"/>
          <w:rtl/>
        </w:rPr>
        <w:t>(</w:t>
      </w:r>
      <w:r w:rsidRPr="009A4689">
        <w:rPr>
          <w:i/>
        </w:rPr>
        <w:t>Jones v. Alfred H. Mayer Co</w:t>
      </w:r>
      <w:r w:rsidRPr="009A4689">
        <w:t>., 392 U.S. 409, 439-441 (1968)</w:t>
      </w:r>
      <w:r w:rsidRPr="009A4689">
        <w:rPr>
          <w:rFonts w:hint="cs"/>
          <w:rtl/>
        </w:rPr>
        <w:t xml:space="preserve"> (دعم قانون </w:t>
      </w:r>
      <w:r w:rsidRPr="009A4689">
        <w:t>42 U.S.C. 1982</w:t>
      </w:r>
      <w:r w:rsidRPr="009A4689">
        <w:rPr>
          <w:rFonts w:hint="cs"/>
          <w:rtl/>
        </w:rPr>
        <w:t xml:space="preserve"> بموجب القسم 2 من التعديل الثالث عشر))</w:t>
      </w:r>
      <w:r w:rsidRPr="009A4689">
        <w:rPr>
          <w:rtl/>
        </w:rPr>
        <w:t xml:space="preserve">. </w:t>
      </w:r>
      <w:r w:rsidRPr="009A4689">
        <w:rPr>
          <w:rFonts w:hint="cs"/>
          <w:rtl/>
        </w:rPr>
        <w:t xml:space="preserve">وتدعم </w:t>
      </w:r>
      <w:r w:rsidRPr="009A4689">
        <w:rPr>
          <w:rtl/>
        </w:rPr>
        <w:t xml:space="preserve">حماية التعديل الخامس عشر لحقوق التصويت من الانتقاص "بسبب </w:t>
      </w:r>
      <w:r w:rsidRPr="009A4689">
        <w:rPr>
          <w:rFonts w:hint="cs"/>
          <w:rtl/>
        </w:rPr>
        <w:t>العرق</w:t>
      </w:r>
      <w:r w:rsidRPr="009A4689">
        <w:rPr>
          <w:rtl/>
        </w:rPr>
        <w:t xml:space="preserve"> أو</w:t>
      </w:r>
      <w:r w:rsidR="009A4689" w:rsidRPr="009A4689">
        <w:rPr>
          <w:rFonts w:hint="cs"/>
          <w:rtl/>
        </w:rPr>
        <w:t> </w:t>
      </w:r>
      <w:r w:rsidRPr="009A4689">
        <w:rPr>
          <w:rtl/>
        </w:rPr>
        <w:t xml:space="preserve">اللون، أو حالة </w:t>
      </w:r>
      <w:r w:rsidRPr="009A4689">
        <w:rPr>
          <w:rFonts w:hint="cs"/>
          <w:rtl/>
        </w:rPr>
        <w:t>رق</w:t>
      </w:r>
      <w:r w:rsidRPr="009A4689">
        <w:rPr>
          <w:rtl/>
        </w:rPr>
        <w:t xml:space="preserve"> سابقة" أحكام </w:t>
      </w:r>
      <w:r w:rsidRPr="009A4689">
        <w:rPr>
          <w:rFonts w:hint="cs"/>
          <w:rtl/>
        </w:rPr>
        <w:t xml:space="preserve">قوانين </w:t>
      </w:r>
      <w:r w:rsidRPr="009A4689">
        <w:rPr>
          <w:rtl/>
        </w:rPr>
        <w:t>حقوق التصويت التي</w:t>
      </w:r>
      <w:r w:rsidRPr="009A4689">
        <w:rPr>
          <w:rFonts w:hint="cs"/>
          <w:rtl/>
        </w:rPr>
        <w:t xml:space="preserve"> تلغي</w:t>
      </w:r>
      <w:r w:rsidRPr="009A4689">
        <w:rPr>
          <w:rtl/>
        </w:rPr>
        <w:t xml:space="preserve"> اختبارات </w:t>
      </w:r>
      <w:r w:rsidRPr="009A4689">
        <w:rPr>
          <w:rFonts w:hint="cs"/>
          <w:rtl/>
        </w:rPr>
        <w:t>الكتابة والقراءة</w:t>
      </w:r>
      <w:r w:rsidRPr="009A4689">
        <w:rPr>
          <w:rtl/>
        </w:rPr>
        <w:t xml:space="preserve"> و</w:t>
      </w:r>
      <w:r w:rsidRPr="009A4689">
        <w:rPr>
          <w:rFonts w:hint="cs"/>
          <w:rtl/>
        </w:rPr>
        <w:t>الشروط ال</w:t>
      </w:r>
      <w:r w:rsidRPr="009A4689">
        <w:rPr>
          <w:rtl/>
        </w:rPr>
        <w:t>مماثل</w:t>
      </w:r>
      <w:r w:rsidRPr="009A4689">
        <w:rPr>
          <w:rFonts w:hint="cs"/>
          <w:rtl/>
        </w:rPr>
        <w:t>ة</w:t>
      </w:r>
      <w:r w:rsidRPr="009A4689">
        <w:rPr>
          <w:rtl/>
        </w:rPr>
        <w:t xml:space="preserve"> </w:t>
      </w:r>
      <w:r w:rsidRPr="009A4689">
        <w:rPr>
          <w:rFonts w:hint="cs"/>
          <w:rtl/>
        </w:rPr>
        <w:t>المتعلقة بأهلية</w:t>
      </w:r>
      <w:r w:rsidRPr="009A4689">
        <w:rPr>
          <w:rtl/>
        </w:rPr>
        <w:t xml:space="preserve"> الناخبي</w:t>
      </w:r>
      <w:r w:rsidRPr="009A4689">
        <w:rPr>
          <w:rFonts w:hint="cs"/>
          <w:rtl/>
        </w:rPr>
        <w:t>ن</w:t>
      </w:r>
      <w:r w:rsidRPr="009A4689">
        <w:rPr>
          <w:rtl/>
        </w:rPr>
        <w:t xml:space="preserve">. </w:t>
      </w:r>
      <w:r w:rsidR="00BC1596" w:rsidRPr="009A4689">
        <w:rPr>
          <w:rtl/>
        </w:rPr>
        <w:t>انظر</w:t>
      </w:r>
      <w:r w:rsidRPr="009A4689">
        <w:rPr>
          <w:rtl/>
        </w:rPr>
        <w:t xml:space="preserve"> </w:t>
      </w:r>
      <w:r w:rsidRPr="009A4689">
        <w:rPr>
          <w:rFonts w:hint="cs"/>
          <w:i/>
          <w:iCs/>
          <w:rtl/>
        </w:rPr>
        <w:t xml:space="preserve">قضية </w:t>
      </w:r>
      <w:r w:rsidRPr="009A4689">
        <w:rPr>
          <w:i/>
          <w:iCs/>
          <w:rtl/>
        </w:rPr>
        <w:t xml:space="preserve">أوريغون </w:t>
      </w:r>
      <w:r w:rsidRPr="00CE75A0">
        <w:rPr>
          <w:i/>
          <w:iCs/>
          <w:spacing w:val="-2"/>
          <w:rtl/>
        </w:rPr>
        <w:t>ضد</w:t>
      </w:r>
      <w:r w:rsidR="009A4689" w:rsidRPr="00CE75A0">
        <w:rPr>
          <w:rFonts w:hint="cs"/>
          <w:i/>
          <w:iCs/>
          <w:spacing w:val="-2"/>
          <w:rtl/>
        </w:rPr>
        <w:t> </w:t>
      </w:r>
      <w:r w:rsidRPr="00CE75A0">
        <w:rPr>
          <w:i/>
          <w:iCs/>
          <w:spacing w:val="-2"/>
          <w:rtl/>
        </w:rPr>
        <w:t>ميتشل</w:t>
      </w:r>
      <w:r w:rsidRPr="00CE75A0">
        <w:rPr>
          <w:spacing w:val="-2"/>
          <w:rtl/>
        </w:rPr>
        <w:t>،</w:t>
      </w:r>
      <w:r w:rsidRPr="00CE75A0">
        <w:rPr>
          <w:rFonts w:hint="cs"/>
          <w:spacing w:val="-2"/>
          <w:rtl/>
        </w:rPr>
        <w:t>(</w:t>
      </w:r>
      <w:r w:rsidRPr="00CE75A0">
        <w:rPr>
          <w:spacing w:val="-2"/>
        </w:rPr>
        <w:t>400 U.S. 112 (1970)</w:t>
      </w:r>
      <w:r w:rsidRPr="00CE75A0">
        <w:rPr>
          <w:rFonts w:hint="cs"/>
          <w:spacing w:val="-2"/>
          <w:rtl/>
        </w:rPr>
        <w:t xml:space="preserve"> (دعم تعديلات قانون</w:t>
      </w:r>
      <w:r w:rsidRPr="00CE75A0">
        <w:rPr>
          <w:spacing w:val="-2"/>
          <w:rtl/>
        </w:rPr>
        <w:t xml:space="preserve"> حق</w:t>
      </w:r>
      <w:r w:rsidR="009A4689" w:rsidRPr="00CE75A0">
        <w:rPr>
          <w:rFonts w:hint="cs"/>
          <w:spacing w:val="-2"/>
          <w:rtl/>
        </w:rPr>
        <w:t>ـ</w:t>
      </w:r>
      <w:r w:rsidRPr="00CE75A0">
        <w:rPr>
          <w:spacing w:val="-2"/>
          <w:rtl/>
        </w:rPr>
        <w:t>وق التصويت لعام 1970،</w:t>
      </w:r>
      <w:r w:rsidRPr="00CE75A0">
        <w:rPr>
          <w:rFonts w:hint="cs"/>
          <w:spacing w:val="-2"/>
          <w:rtl/>
        </w:rPr>
        <w:t xml:space="preserve"> </w:t>
      </w:r>
      <w:r w:rsidRPr="00CE75A0">
        <w:rPr>
          <w:spacing w:val="-2"/>
        </w:rPr>
        <w:t>84 Stat. 314</w:t>
      </w:r>
      <w:r w:rsidRPr="00CE75A0">
        <w:rPr>
          <w:spacing w:val="-2"/>
          <w:rtl/>
        </w:rPr>
        <w:t xml:space="preserve">، </w:t>
      </w:r>
      <w:r w:rsidRPr="00CE75A0">
        <w:rPr>
          <w:rFonts w:hint="cs"/>
          <w:spacing w:val="-2"/>
          <w:rtl/>
        </w:rPr>
        <w:t>بموجب القسم</w:t>
      </w:r>
      <w:r w:rsidR="009A4689" w:rsidRPr="00CE75A0">
        <w:rPr>
          <w:rFonts w:hint="eastAsia"/>
          <w:spacing w:val="-2"/>
          <w:rtl/>
        </w:rPr>
        <w:t> </w:t>
      </w:r>
      <w:r w:rsidRPr="00CE75A0">
        <w:rPr>
          <w:spacing w:val="-2"/>
          <w:rtl/>
        </w:rPr>
        <w:t>2 من التعديل الخامس عشر</w:t>
      </w:r>
      <w:r w:rsidRPr="00CE75A0">
        <w:rPr>
          <w:rFonts w:hint="cs"/>
          <w:spacing w:val="-2"/>
          <w:rtl/>
        </w:rPr>
        <w:t>))</w:t>
      </w:r>
      <w:r w:rsidRPr="00CE75A0">
        <w:rPr>
          <w:spacing w:val="-2"/>
          <w:rtl/>
        </w:rPr>
        <w:t xml:space="preserve">. </w:t>
      </w:r>
      <w:r w:rsidRPr="00CE75A0">
        <w:rPr>
          <w:rFonts w:hint="cs"/>
          <w:spacing w:val="-2"/>
          <w:rtl/>
        </w:rPr>
        <w:t xml:space="preserve">ويكفل </w:t>
      </w:r>
      <w:r w:rsidRPr="00CE75A0">
        <w:rPr>
          <w:spacing w:val="-2"/>
          <w:rtl/>
        </w:rPr>
        <w:t>التعديل التاسع عشر للمرأة الحق في التصويت.</w:t>
      </w:r>
    </w:p>
    <w:p w:rsidR="00222407" w:rsidRPr="00FF1859" w:rsidRDefault="00222407" w:rsidP="009A4689">
      <w:pPr>
        <w:pStyle w:val="SingleTxtGA"/>
        <w:rPr>
          <w:rtl/>
        </w:rPr>
      </w:pPr>
      <w:r w:rsidRPr="00FF1859">
        <w:rPr>
          <w:rFonts w:hint="cs"/>
          <w:rtl/>
        </w:rPr>
        <w:t>155-</w:t>
      </w:r>
      <w:r w:rsidR="009A4689">
        <w:rPr>
          <w:rFonts w:hint="cs"/>
          <w:rtl/>
        </w:rPr>
        <w:tab/>
      </w:r>
      <w:r w:rsidRPr="00FF1859">
        <w:rPr>
          <w:rFonts w:hint="cs"/>
          <w:rtl/>
        </w:rPr>
        <w:t xml:space="preserve">ويحظر </w:t>
      </w:r>
      <w:r w:rsidRPr="00FF1859">
        <w:rPr>
          <w:rtl/>
        </w:rPr>
        <w:t xml:space="preserve">العديد من القوانين الاتحادية </w:t>
      </w:r>
      <w:r w:rsidRPr="00FF1859">
        <w:rPr>
          <w:rFonts w:hint="cs"/>
          <w:rtl/>
        </w:rPr>
        <w:t>التمييزَ على</w:t>
      </w:r>
      <w:r w:rsidRPr="00FF1859">
        <w:rPr>
          <w:rtl/>
        </w:rPr>
        <w:t xml:space="preserve"> الحكوم</w:t>
      </w:r>
      <w:r w:rsidRPr="00FF1859">
        <w:rPr>
          <w:rFonts w:hint="cs"/>
          <w:rtl/>
        </w:rPr>
        <w:t>ة</w:t>
      </w:r>
      <w:r w:rsidRPr="00FF1859">
        <w:rPr>
          <w:rtl/>
        </w:rPr>
        <w:t xml:space="preserve"> الاتحادية </w:t>
      </w:r>
      <w:r w:rsidRPr="00FF1859">
        <w:rPr>
          <w:rFonts w:hint="cs"/>
          <w:rtl/>
        </w:rPr>
        <w:t xml:space="preserve">وحكومات الولايات </w:t>
      </w:r>
      <w:r w:rsidRPr="00FF1859">
        <w:rPr>
          <w:rtl/>
        </w:rPr>
        <w:t>و</w:t>
      </w:r>
      <w:r w:rsidRPr="00FF1859">
        <w:rPr>
          <w:rFonts w:hint="cs"/>
          <w:rtl/>
        </w:rPr>
        <w:t xml:space="preserve">الحكومات </w:t>
      </w:r>
      <w:r w:rsidRPr="00FF1859">
        <w:rPr>
          <w:rtl/>
        </w:rPr>
        <w:t xml:space="preserve">المحلية؛ </w:t>
      </w:r>
      <w:r w:rsidRPr="00FF1859">
        <w:rPr>
          <w:rFonts w:hint="cs"/>
          <w:rtl/>
        </w:rPr>
        <w:t>و</w:t>
      </w:r>
      <w:r w:rsidRPr="00FF1859">
        <w:rPr>
          <w:rtl/>
        </w:rPr>
        <w:t>الكيانات الخاصة في مجالات التوظيف والإسكان والنقل والإقامة العامة</w:t>
      </w:r>
      <w:r w:rsidRPr="00FF1859">
        <w:rPr>
          <w:rFonts w:hint="cs"/>
          <w:rtl/>
        </w:rPr>
        <w:t>؛</w:t>
      </w:r>
      <w:r w:rsidRPr="00FF1859">
        <w:rPr>
          <w:rtl/>
        </w:rPr>
        <w:t xml:space="preserve"> </w:t>
      </w:r>
      <w:r w:rsidRPr="00FF1859">
        <w:rPr>
          <w:rFonts w:hint="cs"/>
          <w:rtl/>
        </w:rPr>
        <w:t>والكيانات</w:t>
      </w:r>
      <w:r w:rsidRPr="00FF1859">
        <w:rPr>
          <w:rtl/>
        </w:rPr>
        <w:t xml:space="preserve"> الخاصة التي تتلقى المساعدة المالية الاتحادية. وتشارك الحكومة الاتحادية بنشاط في إنفاذ القوانين مثل </w:t>
      </w:r>
      <w:r w:rsidRPr="00FF1859">
        <w:rPr>
          <w:rFonts w:hint="cs"/>
          <w:rtl/>
        </w:rPr>
        <w:t xml:space="preserve">قوانين </w:t>
      </w:r>
      <w:r w:rsidRPr="00FF1859">
        <w:rPr>
          <w:rtl/>
        </w:rPr>
        <w:t>مناهضة التمييز في مجالات</w:t>
      </w:r>
      <w:r w:rsidRPr="00FF1859">
        <w:rPr>
          <w:rFonts w:hint="cs"/>
          <w:rtl/>
        </w:rPr>
        <w:t xml:space="preserve"> العمل</w:t>
      </w:r>
      <w:r w:rsidRPr="00FF1859">
        <w:rPr>
          <w:rtl/>
        </w:rPr>
        <w:t xml:space="preserve"> </w:t>
      </w:r>
      <w:r w:rsidRPr="00FF1859">
        <w:rPr>
          <w:rFonts w:hint="cs"/>
          <w:rtl/>
        </w:rPr>
        <w:t>و</w:t>
      </w:r>
      <w:r w:rsidRPr="00FF1859">
        <w:rPr>
          <w:rtl/>
        </w:rPr>
        <w:t xml:space="preserve">الإسكان وتمويل </w:t>
      </w:r>
      <w:r w:rsidRPr="00FF1859">
        <w:rPr>
          <w:rFonts w:hint="cs"/>
          <w:rtl/>
        </w:rPr>
        <w:t>السكن</w:t>
      </w:r>
      <w:r w:rsidRPr="00FF1859">
        <w:rPr>
          <w:rtl/>
        </w:rPr>
        <w:t>، والوصول إلى الأماكن العامة، والتعليم</w:t>
      </w:r>
      <w:r w:rsidRPr="00FF1859">
        <w:t>.</w:t>
      </w:r>
    </w:p>
    <w:p w:rsidR="00222407" w:rsidRPr="00FF1859" w:rsidRDefault="00222407" w:rsidP="009A4689">
      <w:pPr>
        <w:pStyle w:val="SingleTxtGA"/>
        <w:rPr>
          <w:rFonts w:hint="cs"/>
          <w:rtl/>
        </w:rPr>
      </w:pPr>
      <w:r w:rsidRPr="00FF1859">
        <w:rPr>
          <w:rFonts w:hint="cs"/>
          <w:rtl/>
        </w:rPr>
        <w:t>156-</w:t>
      </w:r>
      <w:r w:rsidR="009A4689">
        <w:tab/>
      </w:r>
      <w:r w:rsidRPr="00FF1859">
        <w:rPr>
          <w:rFonts w:hint="cs"/>
          <w:rtl/>
        </w:rPr>
        <w:t>ويحظر أشمل قانون اتحادي</w:t>
      </w:r>
      <w:r w:rsidRPr="00FF1859">
        <w:rPr>
          <w:rtl/>
        </w:rPr>
        <w:t>، و</w:t>
      </w:r>
      <w:r w:rsidRPr="00FF1859">
        <w:rPr>
          <w:rFonts w:hint="cs"/>
          <w:rtl/>
        </w:rPr>
        <w:t xml:space="preserve">هو </w:t>
      </w:r>
      <w:r w:rsidRPr="00FF1859">
        <w:rPr>
          <w:rtl/>
        </w:rPr>
        <w:t xml:space="preserve">قانون الحقوق المدنية لعام 1964، التمييز في عدد من المجالات المحددة. على سبيل المثال، </w:t>
      </w:r>
      <w:r w:rsidRPr="00FF1859">
        <w:rPr>
          <w:rFonts w:hint="cs"/>
          <w:rtl/>
        </w:rPr>
        <w:t xml:space="preserve">يحظر </w:t>
      </w:r>
      <w:r w:rsidRPr="00FF1859">
        <w:rPr>
          <w:rtl/>
        </w:rPr>
        <w:t>الباب السابع من هذا القانون</w:t>
      </w:r>
      <w:r w:rsidRPr="00FF1859">
        <w:rPr>
          <w:rFonts w:hint="cs"/>
          <w:rtl/>
        </w:rPr>
        <w:t>،</w:t>
      </w:r>
      <w:r w:rsidRPr="00FF1859">
        <w:rPr>
          <w:rtl/>
        </w:rPr>
        <w:t xml:space="preserve"> بصيغته المعدلة، </w:t>
      </w:r>
      <w:r w:rsidRPr="00FF1859">
        <w:rPr>
          <w:i/>
          <w:iCs/>
          <w:rtl/>
        </w:rPr>
        <w:t xml:space="preserve">التمييز في </w:t>
      </w:r>
      <w:r w:rsidRPr="00FF1859">
        <w:rPr>
          <w:rFonts w:hint="cs"/>
          <w:i/>
          <w:iCs/>
          <w:rtl/>
        </w:rPr>
        <w:t>العمل</w:t>
      </w:r>
      <w:r w:rsidRPr="00FF1859">
        <w:rPr>
          <w:rtl/>
        </w:rPr>
        <w:t xml:space="preserve"> على أساس العرق أو اللون أو الدين، أو الجنس، أو </w:t>
      </w:r>
      <w:r w:rsidRPr="00FF1859">
        <w:rPr>
          <w:rFonts w:hint="cs"/>
          <w:rtl/>
        </w:rPr>
        <w:t>الأصل القومي</w:t>
      </w:r>
      <w:r w:rsidRPr="00FF1859">
        <w:rPr>
          <w:rtl/>
        </w:rPr>
        <w:t>. و</w:t>
      </w:r>
      <w:r w:rsidRPr="00FF1859">
        <w:rPr>
          <w:rFonts w:hint="cs"/>
          <w:rtl/>
        </w:rPr>
        <w:t xml:space="preserve">يستهدف معظم ادعاءات التمييز في </w:t>
      </w:r>
      <w:r w:rsidRPr="00FF1859">
        <w:rPr>
          <w:rtl/>
        </w:rPr>
        <w:t>العمل أرباب</w:t>
      </w:r>
      <w:r w:rsidRPr="00FF1859">
        <w:rPr>
          <w:rFonts w:hint="cs"/>
          <w:rtl/>
        </w:rPr>
        <w:t>َ</w:t>
      </w:r>
      <w:r w:rsidRPr="00FF1859">
        <w:rPr>
          <w:rtl/>
        </w:rPr>
        <w:t xml:space="preserve"> العمل بالقطاع الخاص. </w:t>
      </w:r>
      <w:r w:rsidRPr="00FF1859">
        <w:rPr>
          <w:rFonts w:hint="cs"/>
          <w:rtl/>
        </w:rPr>
        <w:t>و</w:t>
      </w:r>
      <w:r w:rsidRPr="00FF1859">
        <w:rPr>
          <w:rtl/>
        </w:rPr>
        <w:t xml:space="preserve">يتم التحقيق في تلك </w:t>
      </w:r>
      <w:r w:rsidRPr="00FF1859">
        <w:rPr>
          <w:rFonts w:hint="cs"/>
          <w:rtl/>
        </w:rPr>
        <w:t>الادعاءات</w:t>
      </w:r>
      <w:r w:rsidRPr="00FF1859">
        <w:rPr>
          <w:rtl/>
        </w:rPr>
        <w:t xml:space="preserve"> ويحتمل التقاضي</w:t>
      </w:r>
      <w:r w:rsidRPr="00FF1859">
        <w:rPr>
          <w:rFonts w:hint="cs"/>
          <w:rtl/>
        </w:rPr>
        <w:t xml:space="preserve"> بشأنها</w:t>
      </w:r>
      <w:r w:rsidRPr="00FF1859">
        <w:rPr>
          <w:rtl/>
        </w:rPr>
        <w:t xml:space="preserve"> </w:t>
      </w:r>
      <w:r w:rsidRPr="00FF1859">
        <w:rPr>
          <w:rFonts w:hint="cs"/>
          <w:rtl/>
        </w:rPr>
        <w:t>لدى</w:t>
      </w:r>
      <w:r w:rsidRPr="00FF1859">
        <w:rPr>
          <w:rtl/>
        </w:rPr>
        <w:t xml:space="preserve"> لجنة تكافؤ فرص العمل. ومع ذلك، </w:t>
      </w:r>
      <w:r w:rsidRPr="00FF1859">
        <w:rPr>
          <w:rFonts w:hint="cs"/>
          <w:rtl/>
        </w:rPr>
        <w:t xml:space="preserve">يعد </w:t>
      </w:r>
      <w:r w:rsidRPr="00FF1859">
        <w:rPr>
          <w:rtl/>
        </w:rPr>
        <w:t xml:space="preserve">قسم </w:t>
      </w:r>
      <w:r w:rsidRPr="00FF1859">
        <w:rPr>
          <w:rFonts w:hint="cs"/>
          <w:rtl/>
        </w:rPr>
        <w:t>دعاوى العمل</w:t>
      </w:r>
      <w:r w:rsidRPr="00FF1859">
        <w:rPr>
          <w:rtl/>
        </w:rPr>
        <w:t xml:space="preserve"> </w:t>
      </w:r>
      <w:r w:rsidRPr="00FF1859">
        <w:rPr>
          <w:rFonts w:hint="cs"/>
          <w:rtl/>
        </w:rPr>
        <w:t>في</w:t>
      </w:r>
      <w:r w:rsidRPr="00FF1859">
        <w:rPr>
          <w:rtl/>
        </w:rPr>
        <w:t xml:space="preserve"> وزارة العدل المسؤول عن جانب حيوي</w:t>
      </w:r>
      <w:r w:rsidRPr="00FF1859">
        <w:rPr>
          <w:rFonts w:hint="cs"/>
          <w:rtl/>
        </w:rPr>
        <w:t xml:space="preserve"> واحد من جوانب</w:t>
      </w:r>
      <w:r w:rsidRPr="00FF1859">
        <w:rPr>
          <w:rtl/>
        </w:rPr>
        <w:t xml:space="preserve"> الباب السابع</w:t>
      </w:r>
      <w:r w:rsidRPr="00FF1859">
        <w:rPr>
          <w:rFonts w:hint="cs"/>
          <w:rtl/>
        </w:rPr>
        <w:t xml:space="preserve"> المتعلق بالإنفاذ</w:t>
      </w:r>
      <w:r w:rsidRPr="00FF1859">
        <w:rPr>
          <w:rtl/>
        </w:rPr>
        <w:t xml:space="preserve"> - تمييز أرباب ع</w:t>
      </w:r>
      <w:r w:rsidRPr="00FF1859">
        <w:rPr>
          <w:rFonts w:hint="cs"/>
          <w:rtl/>
        </w:rPr>
        <w:t>مل غير اتحاديين تابعين للقطاع</w:t>
      </w:r>
      <w:r w:rsidRPr="00FF1859">
        <w:rPr>
          <w:rtl/>
        </w:rPr>
        <w:t xml:space="preserve"> العام. </w:t>
      </w:r>
      <w:r w:rsidRPr="00FF1859">
        <w:rPr>
          <w:rFonts w:hint="cs"/>
          <w:rtl/>
        </w:rPr>
        <w:t>وعملا با</w:t>
      </w:r>
      <w:r w:rsidRPr="00FF1859">
        <w:rPr>
          <w:rtl/>
        </w:rPr>
        <w:t xml:space="preserve">لقسم 706 من الباب السابع، </w:t>
      </w:r>
      <w:r w:rsidRPr="00FF1859">
        <w:rPr>
          <w:rFonts w:hint="cs"/>
          <w:rtl/>
        </w:rPr>
        <w:t>ل</w:t>
      </w:r>
      <w:r w:rsidRPr="00FF1859">
        <w:rPr>
          <w:rtl/>
        </w:rPr>
        <w:t xml:space="preserve">لنائب العام السلطة لرفع دعوى ضد </w:t>
      </w:r>
      <w:r w:rsidRPr="00FF1859">
        <w:rPr>
          <w:rFonts w:hint="cs"/>
          <w:rtl/>
        </w:rPr>
        <w:t xml:space="preserve">رب </w:t>
      </w:r>
      <w:r w:rsidRPr="00FF1859">
        <w:rPr>
          <w:rtl/>
        </w:rPr>
        <w:t xml:space="preserve">عمل </w:t>
      </w:r>
      <w:r w:rsidRPr="00FF1859">
        <w:rPr>
          <w:rFonts w:hint="cs"/>
          <w:rtl/>
        </w:rPr>
        <w:t>تابع ل</w:t>
      </w:r>
      <w:r w:rsidRPr="00FF1859">
        <w:rPr>
          <w:rtl/>
        </w:rPr>
        <w:t xml:space="preserve">حكومة الولاية </w:t>
      </w:r>
      <w:r w:rsidRPr="00FF1859">
        <w:rPr>
          <w:rFonts w:hint="cs"/>
          <w:rtl/>
        </w:rPr>
        <w:t>أو</w:t>
      </w:r>
      <w:r w:rsidR="009A4689">
        <w:rPr>
          <w:rFonts w:hint="eastAsia"/>
          <w:rtl/>
        </w:rPr>
        <w:t> </w:t>
      </w:r>
      <w:r w:rsidRPr="00FF1859">
        <w:rPr>
          <w:rFonts w:hint="cs"/>
          <w:rtl/>
        </w:rPr>
        <w:t xml:space="preserve">الحكومة </w:t>
      </w:r>
      <w:r w:rsidRPr="00FF1859">
        <w:rPr>
          <w:rtl/>
        </w:rPr>
        <w:t xml:space="preserve">المحلية </w:t>
      </w:r>
      <w:r w:rsidRPr="00FF1859">
        <w:rPr>
          <w:rFonts w:hint="cs"/>
          <w:rtl/>
        </w:rPr>
        <w:t>زاعما</w:t>
      </w:r>
      <w:r w:rsidR="009A4689">
        <w:rPr>
          <w:rFonts w:hint="cs"/>
          <w:rtl/>
        </w:rPr>
        <w:t>ً</w:t>
      </w:r>
      <w:r w:rsidRPr="00FF1859">
        <w:rPr>
          <w:rtl/>
        </w:rPr>
        <w:t xml:space="preserve"> تمييز</w:t>
      </w:r>
      <w:r w:rsidRPr="00FF1859">
        <w:rPr>
          <w:rFonts w:hint="cs"/>
          <w:rtl/>
        </w:rPr>
        <w:t>ه</w:t>
      </w:r>
      <w:r w:rsidRPr="00FF1859">
        <w:rPr>
          <w:rtl/>
        </w:rPr>
        <w:t xml:space="preserve"> ضد </w:t>
      </w:r>
      <w:r w:rsidRPr="00FF1859">
        <w:rPr>
          <w:rFonts w:hint="cs"/>
          <w:rtl/>
        </w:rPr>
        <w:t xml:space="preserve">فرد </w:t>
      </w:r>
      <w:r w:rsidRPr="00FF1859">
        <w:rPr>
          <w:rtl/>
        </w:rPr>
        <w:t xml:space="preserve">ضحية. </w:t>
      </w:r>
      <w:r w:rsidRPr="00FF1859">
        <w:rPr>
          <w:rFonts w:hint="cs"/>
          <w:rtl/>
        </w:rPr>
        <w:t xml:space="preserve">وبموجب </w:t>
      </w:r>
      <w:r w:rsidRPr="00FF1859">
        <w:rPr>
          <w:rtl/>
        </w:rPr>
        <w:t xml:space="preserve">القسم 707، </w:t>
      </w:r>
      <w:r w:rsidRPr="00FF1859">
        <w:rPr>
          <w:rFonts w:hint="cs"/>
          <w:rtl/>
        </w:rPr>
        <w:t>ل</w:t>
      </w:r>
      <w:r w:rsidRPr="00FF1859">
        <w:rPr>
          <w:rtl/>
        </w:rPr>
        <w:t xml:space="preserve">لنائب العام </w:t>
      </w:r>
      <w:r w:rsidRPr="00FF1859">
        <w:rPr>
          <w:rFonts w:hint="cs"/>
          <w:rtl/>
        </w:rPr>
        <w:t>ال</w:t>
      </w:r>
      <w:r w:rsidRPr="00FF1859">
        <w:rPr>
          <w:rtl/>
        </w:rPr>
        <w:t xml:space="preserve">سلطة </w:t>
      </w:r>
      <w:r w:rsidRPr="00FF1859">
        <w:rPr>
          <w:rFonts w:hint="cs"/>
          <w:rtl/>
        </w:rPr>
        <w:t>ل</w:t>
      </w:r>
      <w:r w:rsidRPr="00FF1859">
        <w:rPr>
          <w:rtl/>
        </w:rPr>
        <w:t xml:space="preserve">رفع دعوى ضد </w:t>
      </w:r>
      <w:r w:rsidRPr="00FF1859">
        <w:rPr>
          <w:rFonts w:hint="cs"/>
          <w:rtl/>
        </w:rPr>
        <w:t>رب</w:t>
      </w:r>
      <w:r w:rsidRPr="00FF1859">
        <w:rPr>
          <w:rtl/>
        </w:rPr>
        <w:t xml:space="preserve"> عمل </w:t>
      </w:r>
      <w:r w:rsidRPr="00FF1859">
        <w:rPr>
          <w:rFonts w:hint="cs"/>
          <w:rtl/>
        </w:rPr>
        <w:t>تابع ل</w:t>
      </w:r>
      <w:r w:rsidRPr="00FF1859">
        <w:rPr>
          <w:rtl/>
        </w:rPr>
        <w:t xml:space="preserve">حكومة الولاية </w:t>
      </w:r>
      <w:r w:rsidRPr="00FF1859">
        <w:rPr>
          <w:rFonts w:hint="cs"/>
          <w:rtl/>
        </w:rPr>
        <w:t xml:space="preserve">أو الحكومة </w:t>
      </w:r>
      <w:r w:rsidRPr="00FF1859">
        <w:rPr>
          <w:rtl/>
        </w:rPr>
        <w:t xml:space="preserve">المحلية </w:t>
      </w:r>
      <w:r w:rsidRPr="00FF1859">
        <w:rPr>
          <w:rFonts w:hint="cs"/>
          <w:rtl/>
        </w:rPr>
        <w:t>إذا كان</w:t>
      </w:r>
      <w:r w:rsidRPr="00FF1859">
        <w:rPr>
          <w:rtl/>
        </w:rPr>
        <w:t xml:space="preserve"> هناك ما يدعو للاعتقاد </w:t>
      </w:r>
      <w:r w:rsidRPr="00FF1859">
        <w:rPr>
          <w:rFonts w:hint="cs"/>
          <w:rtl/>
        </w:rPr>
        <w:t>بوجود</w:t>
      </w:r>
      <w:r w:rsidRPr="00FF1859">
        <w:rPr>
          <w:rtl/>
        </w:rPr>
        <w:t xml:space="preserve"> "نمط أو ممارسة" </w:t>
      </w:r>
      <w:r w:rsidRPr="00FF1859">
        <w:rPr>
          <w:rFonts w:hint="cs"/>
          <w:rtl/>
        </w:rPr>
        <w:t>ل</w:t>
      </w:r>
      <w:r w:rsidRPr="00FF1859">
        <w:rPr>
          <w:rtl/>
        </w:rPr>
        <w:t>لتمييز.</w:t>
      </w:r>
    </w:p>
    <w:p w:rsidR="00222407" w:rsidRPr="009A4689" w:rsidRDefault="00222407" w:rsidP="009A4689">
      <w:pPr>
        <w:pStyle w:val="SingleTxtGA"/>
        <w:rPr>
          <w:rFonts w:hint="cs"/>
          <w:spacing w:val="-2"/>
          <w:rtl/>
        </w:rPr>
      </w:pPr>
      <w:r w:rsidRPr="00FF1859">
        <w:rPr>
          <w:rFonts w:hint="cs"/>
          <w:rtl/>
        </w:rPr>
        <w:t>157-</w:t>
      </w:r>
      <w:r w:rsidR="009A4689">
        <w:rPr>
          <w:rFonts w:hint="cs"/>
          <w:rtl/>
        </w:rPr>
        <w:tab/>
      </w:r>
      <w:r w:rsidRPr="00FF1859">
        <w:rPr>
          <w:rFonts w:hint="cs"/>
          <w:rtl/>
        </w:rPr>
        <w:t xml:space="preserve">وبموجب </w:t>
      </w:r>
      <w:r w:rsidRPr="00FF1859">
        <w:rPr>
          <w:rtl/>
        </w:rPr>
        <w:t xml:space="preserve">الباب الثامن من قانون الحقوق المدنية لعام 1968، بصيغته المعدلة، (قانون الإسكان العادل) يحظر </w:t>
      </w:r>
      <w:r w:rsidRPr="00FF1859">
        <w:rPr>
          <w:i/>
          <w:iCs/>
          <w:rtl/>
        </w:rPr>
        <w:t>التمييز في ال</w:t>
      </w:r>
      <w:r w:rsidRPr="00FF1859">
        <w:rPr>
          <w:rFonts w:hint="cs"/>
          <w:i/>
          <w:iCs/>
          <w:rtl/>
        </w:rPr>
        <w:t>إ</w:t>
      </w:r>
      <w:r w:rsidRPr="00FF1859">
        <w:rPr>
          <w:i/>
          <w:iCs/>
          <w:rtl/>
        </w:rPr>
        <w:t>سك</w:t>
      </w:r>
      <w:r w:rsidRPr="00FF1859">
        <w:rPr>
          <w:rFonts w:hint="cs"/>
          <w:i/>
          <w:iCs/>
          <w:rtl/>
        </w:rPr>
        <w:t>ا</w:t>
      </w:r>
      <w:r w:rsidRPr="00FF1859">
        <w:rPr>
          <w:i/>
          <w:iCs/>
          <w:rtl/>
        </w:rPr>
        <w:t xml:space="preserve">ن </w:t>
      </w:r>
      <w:r w:rsidRPr="00FF1859">
        <w:rPr>
          <w:rFonts w:hint="cs"/>
          <w:i/>
          <w:iCs/>
          <w:rtl/>
        </w:rPr>
        <w:t>و</w:t>
      </w:r>
      <w:r w:rsidRPr="00FF1859">
        <w:rPr>
          <w:i/>
          <w:iCs/>
          <w:rtl/>
        </w:rPr>
        <w:t>المعاملات ذات الصلة</w:t>
      </w:r>
      <w:r w:rsidRPr="00FF1859">
        <w:rPr>
          <w:rFonts w:hint="cs"/>
          <w:i/>
          <w:iCs/>
          <w:rtl/>
        </w:rPr>
        <w:t xml:space="preserve"> بالإسكان</w:t>
      </w:r>
      <w:r w:rsidRPr="00FF1859">
        <w:rPr>
          <w:rtl/>
        </w:rPr>
        <w:t xml:space="preserve"> على أساس </w:t>
      </w:r>
      <w:r w:rsidRPr="00FF1859">
        <w:rPr>
          <w:rFonts w:hint="cs"/>
          <w:rtl/>
        </w:rPr>
        <w:t>العرق و</w:t>
      </w:r>
      <w:r w:rsidRPr="00FF1859">
        <w:rPr>
          <w:rtl/>
        </w:rPr>
        <w:t xml:space="preserve">اللون والأصل القومي والدين والجنس، والإعاقة، والوضع العائلي. </w:t>
      </w:r>
      <w:r w:rsidRPr="00FF1859">
        <w:rPr>
          <w:rFonts w:hint="cs"/>
          <w:rtl/>
        </w:rPr>
        <w:t>ول</w:t>
      </w:r>
      <w:r w:rsidRPr="00FF1859">
        <w:rPr>
          <w:rtl/>
        </w:rPr>
        <w:t xml:space="preserve">وزارة الإسكان والتنمية الحضرية الدور الرئيسي في إنفاذ قانون الإسكان العادل، بالتعاون مع وزارة العدل، </w:t>
      </w:r>
      <w:r w:rsidRPr="00FF1859">
        <w:rPr>
          <w:rFonts w:hint="cs"/>
          <w:rtl/>
        </w:rPr>
        <w:t>التي</w:t>
      </w:r>
      <w:r w:rsidRPr="00FF1859">
        <w:rPr>
          <w:rtl/>
        </w:rPr>
        <w:t xml:space="preserve"> </w:t>
      </w:r>
      <w:r w:rsidRPr="00FF1859">
        <w:rPr>
          <w:rFonts w:hint="cs"/>
          <w:rtl/>
        </w:rPr>
        <w:t xml:space="preserve">تتناول القضايا المحالة إلى </w:t>
      </w:r>
      <w:r w:rsidRPr="00FF1859">
        <w:rPr>
          <w:rtl/>
        </w:rPr>
        <w:t xml:space="preserve">المحكمة الاتحادية، </w:t>
      </w:r>
      <w:r w:rsidRPr="00FF1859">
        <w:rPr>
          <w:rFonts w:hint="cs"/>
          <w:rtl/>
        </w:rPr>
        <w:t xml:space="preserve">والقضايا </w:t>
      </w:r>
      <w:r w:rsidRPr="00FF1859">
        <w:rPr>
          <w:rtl/>
        </w:rPr>
        <w:t xml:space="preserve">التي تنطوي على ادعاءات جنائية، </w:t>
      </w:r>
      <w:r w:rsidRPr="00FF1859">
        <w:rPr>
          <w:rFonts w:hint="cs"/>
          <w:rtl/>
        </w:rPr>
        <w:t>أو</w:t>
      </w:r>
      <w:r w:rsidR="009A4689">
        <w:rPr>
          <w:rFonts w:hint="eastAsia"/>
          <w:rtl/>
        </w:rPr>
        <w:t> </w:t>
      </w:r>
      <w:r w:rsidRPr="00FF1859">
        <w:rPr>
          <w:rFonts w:hint="cs"/>
          <w:rtl/>
        </w:rPr>
        <w:t xml:space="preserve">الاشتباه في </w:t>
      </w:r>
      <w:r w:rsidRPr="00FF1859">
        <w:rPr>
          <w:rtl/>
        </w:rPr>
        <w:t xml:space="preserve">وجود نمط أو ممارسة </w:t>
      </w:r>
      <w:r w:rsidRPr="00FF1859">
        <w:rPr>
          <w:rFonts w:hint="cs"/>
          <w:rtl/>
        </w:rPr>
        <w:t>للتمييز</w:t>
      </w:r>
      <w:r w:rsidRPr="00FF1859">
        <w:rPr>
          <w:rtl/>
        </w:rPr>
        <w:t xml:space="preserve">، </w:t>
      </w:r>
      <w:r w:rsidRPr="00FF1859">
        <w:rPr>
          <w:rFonts w:hint="cs"/>
          <w:rtl/>
        </w:rPr>
        <w:t xml:space="preserve">أو إمكانية وجود </w:t>
      </w:r>
      <w:r w:rsidRPr="00FF1859">
        <w:rPr>
          <w:rtl/>
        </w:rPr>
        <w:t>انتهاكات</w:t>
      </w:r>
      <w:r w:rsidRPr="00FF1859">
        <w:rPr>
          <w:rFonts w:hint="cs"/>
          <w:rtl/>
        </w:rPr>
        <w:t xml:space="preserve"> متعلقة بتنظيم المناطق أو </w:t>
      </w:r>
      <w:r w:rsidRPr="00FF1859">
        <w:rPr>
          <w:rtl/>
        </w:rPr>
        <w:t xml:space="preserve">استعمال الأراضي، وبعض </w:t>
      </w:r>
      <w:r w:rsidRPr="00FF1859">
        <w:rPr>
          <w:rFonts w:hint="cs"/>
          <w:rtl/>
        </w:rPr>
        <w:t>القضايا</w:t>
      </w:r>
      <w:r w:rsidRPr="00FF1859">
        <w:rPr>
          <w:rtl/>
        </w:rPr>
        <w:t xml:space="preserve"> الأخرى. </w:t>
      </w:r>
      <w:r w:rsidRPr="00FF1859">
        <w:rPr>
          <w:rFonts w:hint="cs"/>
          <w:rtl/>
        </w:rPr>
        <w:t xml:space="preserve">وتقوم وزارة العدل </w:t>
      </w:r>
      <w:r w:rsidR="009B2EE1">
        <w:rPr>
          <w:rFonts w:hint="cs"/>
          <w:rtl/>
        </w:rPr>
        <w:t>أيضاً</w:t>
      </w:r>
      <w:r w:rsidRPr="00FF1859">
        <w:rPr>
          <w:rFonts w:hint="cs"/>
          <w:rtl/>
        </w:rPr>
        <w:t xml:space="preserve"> بإنفاذ قانون </w:t>
      </w:r>
      <w:r w:rsidRPr="009A4689">
        <w:rPr>
          <w:rFonts w:hint="cs"/>
          <w:spacing w:val="-2"/>
          <w:rtl/>
        </w:rPr>
        <w:t>تكافؤ</w:t>
      </w:r>
      <w:r w:rsidRPr="009A4689">
        <w:rPr>
          <w:spacing w:val="-2"/>
          <w:rtl/>
        </w:rPr>
        <w:t xml:space="preserve"> الفرص الائتمانية، الذي يحظر التمييز في الإقراض؛ </w:t>
      </w:r>
      <w:r w:rsidRPr="009A4689">
        <w:rPr>
          <w:rFonts w:hint="cs"/>
          <w:spacing w:val="-2"/>
          <w:rtl/>
        </w:rPr>
        <w:t>و</w:t>
      </w:r>
      <w:r w:rsidRPr="009A4689">
        <w:rPr>
          <w:spacing w:val="-2"/>
          <w:rtl/>
        </w:rPr>
        <w:t xml:space="preserve">الباب الثاني من قانون الحقوق المدنية لعام 1964، الذي يحظر التمييز في </w:t>
      </w:r>
      <w:r w:rsidRPr="009A4689">
        <w:rPr>
          <w:i/>
          <w:iCs/>
          <w:spacing w:val="-2"/>
          <w:rtl/>
        </w:rPr>
        <w:t>الأماكن العامة</w:t>
      </w:r>
      <w:r w:rsidRPr="009A4689">
        <w:rPr>
          <w:spacing w:val="-2"/>
          <w:rtl/>
        </w:rPr>
        <w:t>، و</w:t>
      </w:r>
      <w:r w:rsidRPr="009A4689">
        <w:rPr>
          <w:rFonts w:hint="cs"/>
          <w:spacing w:val="-2"/>
          <w:rtl/>
        </w:rPr>
        <w:t xml:space="preserve">قانون </w:t>
      </w:r>
      <w:r w:rsidRPr="009A4689">
        <w:rPr>
          <w:spacing w:val="-2"/>
          <w:rtl/>
        </w:rPr>
        <w:t>استخدام الأراضي</w:t>
      </w:r>
      <w:r w:rsidRPr="009A4689">
        <w:rPr>
          <w:rFonts w:hint="cs"/>
          <w:spacing w:val="-2"/>
          <w:rtl/>
        </w:rPr>
        <w:t xml:space="preserve"> لأغراض دينية و</w:t>
      </w:r>
      <w:r w:rsidRPr="009A4689">
        <w:rPr>
          <w:spacing w:val="-2"/>
          <w:rtl/>
        </w:rPr>
        <w:t xml:space="preserve">الأشخاص </w:t>
      </w:r>
      <w:r w:rsidRPr="009A4689">
        <w:rPr>
          <w:rFonts w:hint="cs"/>
          <w:spacing w:val="-2"/>
          <w:rtl/>
        </w:rPr>
        <w:t>المودعين في المؤسسات</w:t>
      </w:r>
      <w:r w:rsidRPr="009A4689">
        <w:rPr>
          <w:spacing w:val="-2"/>
          <w:rtl/>
        </w:rPr>
        <w:t xml:space="preserve">، الذي يحظر التمييز الديني في </w:t>
      </w:r>
      <w:r w:rsidRPr="009A4689">
        <w:rPr>
          <w:rFonts w:hint="cs"/>
          <w:i/>
          <w:iCs/>
          <w:spacing w:val="-2"/>
          <w:rtl/>
        </w:rPr>
        <w:t>تنظيم</w:t>
      </w:r>
      <w:r w:rsidRPr="009A4689">
        <w:rPr>
          <w:i/>
          <w:iCs/>
          <w:spacing w:val="-2"/>
          <w:rtl/>
        </w:rPr>
        <w:t xml:space="preserve"> المناطق</w:t>
      </w:r>
      <w:r w:rsidRPr="009A4689">
        <w:rPr>
          <w:spacing w:val="-2"/>
          <w:rtl/>
        </w:rPr>
        <w:t xml:space="preserve">؛ </w:t>
      </w:r>
      <w:r w:rsidRPr="009A4689">
        <w:rPr>
          <w:rFonts w:hint="cs"/>
          <w:spacing w:val="-2"/>
          <w:rtl/>
        </w:rPr>
        <w:t>و</w:t>
      </w:r>
      <w:r w:rsidRPr="009A4689">
        <w:rPr>
          <w:spacing w:val="-2"/>
          <w:rtl/>
        </w:rPr>
        <w:t xml:space="preserve">قانون </w:t>
      </w:r>
      <w:r w:rsidRPr="009A4689">
        <w:rPr>
          <w:rFonts w:hint="cs"/>
          <w:spacing w:val="-2"/>
          <w:rtl/>
        </w:rPr>
        <w:t>ال</w:t>
      </w:r>
      <w:r w:rsidRPr="009A4689">
        <w:rPr>
          <w:spacing w:val="-2"/>
          <w:rtl/>
        </w:rPr>
        <w:t xml:space="preserve">حماية المدنية </w:t>
      </w:r>
      <w:r w:rsidRPr="009A4689">
        <w:rPr>
          <w:rFonts w:hint="cs"/>
          <w:spacing w:val="-2"/>
          <w:rtl/>
        </w:rPr>
        <w:t>للجنود</w:t>
      </w:r>
      <w:r w:rsidRPr="009A4689">
        <w:rPr>
          <w:spacing w:val="-2"/>
          <w:rtl/>
        </w:rPr>
        <w:t xml:space="preserve">، الذي </w:t>
      </w:r>
      <w:r w:rsidRPr="009A4689">
        <w:rPr>
          <w:rFonts w:hint="cs"/>
          <w:spacing w:val="-2"/>
          <w:rtl/>
        </w:rPr>
        <w:t>يقدم</w:t>
      </w:r>
      <w:r w:rsidRPr="009A4689">
        <w:rPr>
          <w:spacing w:val="-2"/>
          <w:rtl/>
        </w:rPr>
        <w:t xml:space="preserve"> الحماية المدنية </w:t>
      </w:r>
      <w:r w:rsidRPr="009A4689">
        <w:rPr>
          <w:rFonts w:hint="cs"/>
          <w:spacing w:val="-2"/>
          <w:rtl/>
        </w:rPr>
        <w:t>للجنود العاملين في صفوف الجيش؛</w:t>
      </w:r>
      <w:r w:rsidRPr="009A4689">
        <w:rPr>
          <w:spacing w:val="-2"/>
          <w:rtl/>
        </w:rPr>
        <w:t xml:space="preserve"> والباب الثالث من قانون الحقوق المدنية لعام 1964، الذي يحظر التمييز في </w:t>
      </w:r>
      <w:r w:rsidRPr="009A4689">
        <w:rPr>
          <w:i/>
          <w:iCs/>
          <w:spacing w:val="-2"/>
          <w:rtl/>
        </w:rPr>
        <w:t>المرافق العامة</w:t>
      </w:r>
      <w:r w:rsidRPr="009A4689">
        <w:rPr>
          <w:spacing w:val="-2"/>
          <w:rtl/>
        </w:rPr>
        <w:t>.</w:t>
      </w:r>
    </w:p>
    <w:p w:rsidR="00222407" w:rsidRPr="005523EE" w:rsidRDefault="00222407" w:rsidP="00CE75A0">
      <w:pPr>
        <w:pStyle w:val="SingleTxtGA"/>
        <w:spacing w:line="376" w:lineRule="exact"/>
        <w:rPr>
          <w:spacing w:val="-2"/>
        </w:rPr>
      </w:pPr>
      <w:r w:rsidRPr="00FF1859">
        <w:rPr>
          <w:rFonts w:hint="cs"/>
          <w:rtl/>
        </w:rPr>
        <w:t>158-</w:t>
      </w:r>
      <w:r w:rsidR="009A4689">
        <w:rPr>
          <w:rFonts w:hint="cs"/>
          <w:rtl/>
        </w:rPr>
        <w:tab/>
      </w:r>
      <w:r w:rsidRPr="00FF1859">
        <w:rPr>
          <w:rFonts w:hint="cs"/>
          <w:rtl/>
        </w:rPr>
        <w:t>الباب</w:t>
      </w:r>
      <w:r w:rsidRPr="00FF1859">
        <w:rPr>
          <w:rtl/>
        </w:rPr>
        <w:t xml:space="preserve"> السادس من قانون الحقوق المدنية لعام 1964، </w:t>
      </w:r>
      <w:r w:rsidRPr="00FF1859">
        <w:rPr>
          <w:rFonts w:hint="cs"/>
          <w:rtl/>
        </w:rPr>
        <w:t>(</w:t>
      </w:r>
      <w:r w:rsidRPr="00FF1859">
        <w:t>42 U.S.C. 2000d et seq</w:t>
      </w:r>
      <w:r w:rsidRPr="00FF1859">
        <w:rPr>
          <w:rFonts w:hint="cs"/>
          <w:rtl/>
        </w:rPr>
        <w:t>)</w:t>
      </w:r>
      <w:r w:rsidRPr="00FF1859">
        <w:rPr>
          <w:rtl/>
        </w:rPr>
        <w:t xml:space="preserve">، </w:t>
      </w:r>
      <w:r w:rsidRPr="005523EE">
        <w:rPr>
          <w:spacing w:val="-2"/>
          <w:rtl/>
        </w:rPr>
        <w:t>ي</w:t>
      </w:r>
      <w:r w:rsidRPr="005523EE">
        <w:rPr>
          <w:rFonts w:hint="cs"/>
          <w:spacing w:val="-2"/>
          <w:rtl/>
        </w:rPr>
        <w:t>ُ</w:t>
      </w:r>
      <w:r w:rsidRPr="005523EE">
        <w:rPr>
          <w:spacing w:val="-2"/>
          <w:rtl/>
        </w:rPr>
        <w:t>حظر التمييز على أساس</w:t>
      </w:r>
      <w:r w:rsidRPr="005523EE">
        <w:rPr>
          <w:rFonts w:hint="cs"/>
          <w:spacing w:val="-2"/>
          <w:rtl/>
        </w:rPr>
        <w:t xml:space="preserve"> العرق أو</w:t>
      </w:r>
      <w:r w:rsidRPr="005523EE">
        <w:rPr>
          <w:spacing w:val="-2"/>
          <w:rtl/>
        </w:rPr>
        <w:t xml:space="preserve"> اللون أو الأصل القومي </w:t>
      </w:r>
      <w:r w:rsidRPr="005523EE">
        <w:rPr>
          <w:rFonts w:hint="cs"/>
          <w:spacing w:val="-2"/>
          <w:rtl/>
        </w:rPr>
        <w:t xml:space="preserve">في </w:t>
      </w:r>
      <w:r w:rsidRPr="005523EE">
        <w:rPr>
          <w:i/>
          <w:iCs/>
          <w:spacing w:val="-2"/>
          <w:rtl/>
        </w:rPr>
        <w:t xml:space="preserve">البرامج والأنشطة </w:t>
      </w:r>
      <w:r w:rsidRPr="005523EE">
        <w:rPr>
          <w:rFonts w:hint="cs"/>
          <w:i/>
          <w:iCs/>
          <w:spacing w:val="-2"/>
          <w:rtl/>
        </w:rPr>
        <w:t>التي ت</w:t>
      </w:r>
      <w:r w:rsidRPr="005523EE">
        <w:rPr>
          <w:i/>
          <w:iCs/>
          <w:spacing w:val="-2"/>
          <w:rtl/>
        </w:rPr>
        <w:t>تلق</w:t>
      </w:r>
      <w:r w:rsidRPr="005523EE">
        <w:rPr>
          <w:rFonts w:hint="cs"/>
          <w:i/>
          <w:iCs/>
          <w:spacing w:val="-2"/>
          <w:rtl/>
        </w:rPr>
        <w:t>ى</w:t>
      </w:r>
      <w:r w:rsidRPr="005523EE">
        <w:rPr>
          <w:i/>
          <w:iCs/>
          <w:spacing w:val="-2"/>
          <w:rtl/>
        </w:rPr>
        <w:t xml:space="preserve"> المساعدة المالية الاتحادية</w:t>
      </w:r>
      <w:r w:rsidRPr="005523EE">
        <w:rPr>
          <w:spacing w:val="-2"/>
          <w:rtl/>
        </w:rPr>
        <w:t xml:space="preserve">. </w:t>
      </w:r>
      <w:r w:rsidRPr="005523EE">
        <w:rPr>
          <w:rFonts w:hint="cs"/>
          <w:spacing w:val="-2"/>
          <w:rtl/>
        </w:rPr>
        <w:t>و</w:t>
      </w:r>
      <w:r w:rsidRPr="005523EE">
        <w:rPr>
          <w:spacing w:val="-2"/>
          <w:rtl/>
        </w:rPr>
        <w:t xml:space="preserve">بموجب الأمر التنفيذي 12250، </w:t>
      </w:r>
      <w:r w:rsidRPr="005523EE">
        <w:rPr>
          <w:rFonts w:hint="cs"/>
          <w:spacing w:val="-2"/>
          <w:rtl/>
        </w:rPr>
        <w:t xml:space="preserve">يعمل </w:t>
      </w:r>
      <w:r w:rsidRPr="005523EE">
        <w:rPr>
          <w:spacing w:val="-2"/>
          <w:rtl/>
        </w:rPr>
        <w:t>قسم التنسيق و</w:t>
      </w:r>
      <w:r w:rsidRPr="005523EE">
        <w:rPr>
          <w:rFonts w:hint="cs"/>
          <w:spacing w:val="-2"/>
          <w:rtl/>
        </w:rPr>
        <w:t>ال</w:t>
      </w:r>
      <w:r w:rsidRPr="005523EE">
        <w:rPr>
          <w:spacing w:val="-2"/>
          <w:rtl/>
        </w:rPr>
        <w:t xml:space="preserve">مراجعة </w:t>
      </w:r>
      <w:r w:rsidRPr="005523EE">
        <w:rPr>
          <w:rFonts w:hint="cs"/>
          <w:spacing w:val="-2"/>
          <w:rtl/>
        </w:rPr>
        <w:t>التابع لشعبة ا</w:t>
      </w:r>
      <w:r w:rsidRPr="005523EE">
        <w:rPr>
          <w:spacing w:val="-2"/>
          <w:rtl/>
        </w:rPr>
        <w:t>لحقوق</w:t>
      </w:r>
      <w:r w:rsidRPr="005523EE">
        <w:rPr>
          <w:rFonts w:hint="cs"/>
          <w:spacing w:val="-2"/>
          <w:rtl/>
        </w:rPr>
        <w:t xml:space="preserve"> المدنية</w:t>
      </w:r>
      <w:r w:rsidRPr="005523EE">
        <w:rPr>
          <w:spacing w:val="-2"/>
          <w:rtl/>
        </w:rPr>
        <w:t xml:space="preserve">، </w:t>
      </w:r>
      <w:r w:rsidRPr="005523EE">
        <w:rPr>
          <w:rFonts w:hint="cs"/>
          <w:spacing w:val="-2"/>
          <w:rtl/>
        </w:rPr>
        <w:t>على</w:t>
      </w:r>
      <w:r w:rsidRPr="005523EE">
        <w:rPr>
          <w:spacing w:val="-2"/>
          <w:rtl/>
        </w:rPr>
        <w:t xml:space="preserve"> اتباع نهج منسق ومتسق </w:t>
      </w:r>
      <w:r w:rsidRPr="005523EE">
        <w:rPr>
          <w:rFonts w:hint="cs"/>
          <w:spacing w:val="-2"/>
          <w:rtl/>
        </w:rPr>
        <w:t>إزاء</w:t>
      </w:r>
      <w:r w:rsidRPr="005523EE">
        <w:rPr>
          <w:spacing w:val="-2"/>
          <w:rtl/>
        </w:rPr>
        <w:t xml:space="preserve"> إنفاذ أحكام</w:t>
      </w:r>
      <w:r w:rsidRPr="005523EE">
        <w:rPr>
          <w:rFonts w:hint="cs"/>
          <w:spacing w:val="-2"/>
          <w:rtl/>
        </w:rPr>
        <w:t xml:space="preserve"> الباب السادس المتعلقة بمناهضة التمييز</w:t>
      </w:r>
      <w:r w:rsidRPr="005523EE">
        <w:rPr>
          <w:spacing w:val="-2"/>
          <w:rtl/>
        </w:rPr>
        <w:t xml:space="preserve">. </w:t>
      </w:r>
      <w:r w:rsidRPr="005523EE">
        <w:rPr>
          <w:rFonts w:hint="cs"/>
          <w:spacing w:val="-2"/>
          <w:rtl/>
        </w:rPr>
        <w:t>و</w:t>
      </w:r>
      <w:r w:rsidRPr="005523EE">
        <w:rPr>
          <w:spacing w:val="-2"/>
          <w:rtl/>
        </w:rPr>
        <w:t xml:space="preserve">بالإضافة إلى الباب السادس، </w:t>
      </w:r>
      <w:r w:rsidRPr="005523EE">
        <w:rPr>
          <w:rFonts w:hint="cs"/>
          <w:spacing w:val="-2"/>
          <w:rtl/>
        </w:rPr>
        <w:t>يقوم قسم التقاضي الخاص التابع ل</w:t>
      </w:r>
      <w:r w:rsidRPr="005523EE">
        <w:rPr>
          <w:spacing w:val="-2"/>
          <w:rtl/>
        </w:rPr>
        <w:t xml:space="preserve">شعبة </w:t>
      </w:r>
      <w:r w:rsidRPr="005523EE">
        <w:rPr>
          <w:rFonts w:hint="cs"/>
          <w:spacing w:val="-2"/>
          <w:rtl/>
        </w:rPr>
        <w:t>الحقوق المدنية بو</w:t>
      </w:r>
      <w:r w:rsidRPr="005523EE">
        <w:rPr>
          <w:spacing w:val="-2"/>
          <w:rtl/>
        </w:rPr>
        <w:t xml:space="preserve">زارة العدل، </w:t>
      </w:r>
      <w:r w:rsidRPr="005523EE">
        <w:rPr>
          <w:rFonts w:hint="cs"/>
          <w:spacing w:val="-2"/>
          <w:rtl/>
        </w:rPr>
        <w:t xml:space="preserve">بإنفاذ قانون </w:t>
      </w:r>
      <w:r w:rsidRPr="005523EE">
        <w:rPr>
          <w:spacing w:val="-2"/>
          <w:rtl/>
        </w:rPr>
        <w:t xml:space="preserve">مكافحة جرائم العنف وإنفاذ </w:t>
      </w:r>
      <w:r w:rsidR="005523EE" w:rsidRPr="005523EE">
        <w:rPr>
          <w:rFonts w:hint="cs"/>
          <w:spacing w:val="-2"/>
          <w:rtl/>
        </w:rPr>
        <w:t>القوانين ذات الصلة</w:t>
      </w:r>
      <w:r w:rsidRPr="005523EE">
        <w:rPr>
          <w:spacing w:val="-2"/>
          <w:rtl/>
        </w:rPr>
        <w:t xml:space="preserve"> لعام</w:t>
      </w:r>
      <w:r w:rsidR="009A4689" w:rsidRPr="005523EE">
        <w:rPr>
          <w:rFonts w:hint="cs"/>
          <w:spacing w:val="-2"/>
          <w:rtl/>
        </w:rPr>
        <w:t> </w:t>
      </w:r>
      <w:r w:rsidRPr="005523EE">
        <w:rPr>
          <w:spacing w:val="-2"/>
          <w:rtl/>
        </w:rPr>
        <w:t>1968</w:t>
      </w:r>
      <w:r w:rsidRPr="005523EE">
        <w:rPr>
          <w:rFonts w:hint="cs"/>
          <w:spacing w:val="-2"/>
          <w:rtl/>
        </w:rPr>
        <w:t xml:space="preserve"> (</w:t>
      </w:r>
      <w:r w:rsidRPr="005523EE">
        <w:rPr>
          <w:spacing w:val="-2"/>
        </w:rPr>
        <w:t>42 U.S.C 14141</w:t>
      </w:r>
      <w:r w:rsidRPr="005523EE">
        <w:rPr>
          <w:rFonts w:hint="cs"/>
          <w:spacing w:val="-2"/>
          <w:rtl/>
        </w:rPr>
        <w:t>)</w:t>
      </w:r>
      <w:r w:rsidRPr="005523EE">
        <w:rPr>
          <w:spacing w:val="-2"/>
          <w:rtl/>
        </w:rPr>
        <w:t>، و</w:t>
      </w:r>
      <w:r w:rsidRPr="005523EE">
        <w:rPr>
          <w:rFonts w:hint="cs"/>
          <w:spacing w:val="-2"/>
          <w:rtl/>
        </w:rPr>
        <w:t xml:space="preserve">القانون الجامع المتعلق بمكافحة </w:t>
      </w:r>
      <w:r w:rsidRPr="005523EE">
        <w:rPr>
          <w:spacing w:val="-2"/>
          <w:rtl/>
        </w:rPr>
        <w:t xml:space="preserve">الجريمة </w:t>
      </w:r>
      <w:r w:rsidRPr="005523EE">
        <w:rPr>
          <w:rFonts w:hint="cs"/>
          <w:spacing w:val="-2"/>
          <w:rtl/>
        </w:rPr>
        <w:t>وب</w:t>
      </w:r>
      <w:r w:rsidRPr="005523EE">
        <w:rPr>
          <w:spacing w:val="-2"/>
          <w:rtl/>
        </w:rPr>
        <w:t>الشوارع</w:t>
      </w:r>
      <w:r w:rsidRPr="005523EE">
        <w:rPr>
          <w:rFonts w:hint="cs"/>
          <w:spacing w:val="-2"/>
          <w:rtl/>
        </w:rPr>
        <w:t xml:space="preserve"> الآمنة</w:t>
      </w:r>
      <w:r w:rsidRPr="005523EE">
        <w:rPr>
          <w:spacing w:val="-2"/>
          <w:rtl/>
        </w:rPr>
        <w:t xml:space="preserve"> لعام</w:t>
      </w:r>
      <w:r w:rsidR="005523EE">
        <w:rPr>
          <w:rFonts w:hint="cs"/>
          <w:spacing w:val="-2"/>
          <w:rtl/>
        </w:rPr>
        <w:t> </w:t>
      </w:r>
      <w:r w:rsidRPr="005523EE">
        <w:rPr>
          <w:spacing w:val="-2"/>
          <w:rtl/>
        </w:rPr>
        <w:t>196</w:t>
      </w:r>
      <w:r w:rsidRPr="005523EE">
        <w:rPr>
          <w:rFonts w:hint="cs"/>
          <w:spacing w:val="-2"/>
          <w:rtl/>
        </w:rPr>
        <w:t>8 (</w:t>
      </w:r>
      <w:r w:rsidRPr="005523EE">
        <w:rPr>
          <w:spacing w:val="-2"/>
        </w:rPr>
        <w:t>42 U.S.C 3789d</w:t>
      </w:r>
      <w:r w:rsidRPr="005523EE">
        <w:rPr>
          <w:rFonts w:hint="cs"/>
          <w:spacing w:val="-2"/>
          <w:rtl/>
        </w:rPr>
        <w:t>)</w:t>
      </w:r>
      <w:r w:rsidRPr="005523EE">
        <w:rPr>
          <w:spacing w:val="-2"/>
          <w:rtl/>
        </w:rPr>
        <w:t>،</w:t>
      </w:r>
      <w:r w:rsidRPr="005523EE">
        <w:rPr>
          <w:rFonts w:hint="cs"/>
          <w:spacing w:val="-2"/>
          <w:rtl/>
        </w:rPr>
        <w:t xml:space="preserve"> </w:t>
      </w:r>
      <w:r w:rsidRPr="005523EE">
        <w:rPr>
          <w:spacing w:val="-2"/>
          <w:rtl/>
        </w:rPr>
        <w:t xml:space="preserve">الذي يأذن </w:t>
      </w:r>
      <w:r w:rsidRPr="005523EE">
        <w:rPr>
          <w:rFonts w:hint="cs"/>
          <w:spacing w:val="-2"/>
          <w:rtl/>
        </w:rPr>
        <w:t>ل</w:t>
      </w:r>
      <w:r w:rsidRPr="005523EE">
        <w:rPr>
          <w:spacing w:val="-2"/>
          <w:rtl/>
        </w:rPr>
        <w:t xml:space="preserve">لنائب العام </w:t>
      </w:r>
      <w:r w:rsidRPr="005523EE">
        <w:rPr>
          <w:rFonts w:hint="cs"/>
          <w:spacing w:val="-2"/>
          <w:rtl/>
        </w:rPr>
        <w:t>ب</w:t>
      </w:r>
      <w:r w:rsidRPr="005523EE">
        <w:rPr>
          <w:spacing w:val="-2"/>
          <w:rtl/>
        </w:rPr>
        <w:t xml:space="preserve">رفع دعاوى مدنية للقضاء على </w:t>
      </w:r>
      <w:r w:rsidRPr="005523EE">
        <w:rPr>
          <w:i/>
          <w:iCs/>
          <w:spacing w:val="-2"/>
          <w:rtl/>
        </w:rPr>
        <w:t>نمط أو</w:t>
      </w:r>
      <w:r w:rsidRPr="005523EE">
        <w:rPr>
          <w:rFonts w:hint="cs"/>
          <w:i/>
          <w:iCs/>
          <w:spacing w:val="-2"/>
          <w:rtl/>
        </w:rPr>
        <w:t xml:space="preserve"> ممارسة متعلقة ب</w:t>
      </w:r>
      <w:r w:rsidRPr="005523EE">
        <w:rPr>
          <w:i/>
          <w:iCs/>
          <w:spacing w:val="-2"/>
          <w:rtl/>
        </w:rPr>
        <w:t xml:space="preserve">سوء تصرف </w:t>
      </w:r>
      <w:r w:rsidRPr="005523EE">
        <w:rPr>
          <w:rFonts w:hint="cs"/>
          <w:i/>
          <w:iCs/>
          <w:spacing w:val="-2"/>
          <w:rtl/>
        </w:rPr>
        <w:t>في</w:t>
      </w:r>
      <w:r w:rsidRPr="005523EE">
        <w:rPr>
          <w:i/>
          <w:iCs/>
          <w:spacing w:val="-2"/>
          <w:rtl/>
        </w:rPr>
        <w:t xml:space="preserve"> إنفاذ القانون</w:t>
      </w:r>
      <w:r w:rsidRPr="005523EE">
        <w:rPr>
          <w:spacing w:val="-2"/>
          <w:rtl/>
        </w:rPr>
        <w:t xml:space="preserve">، بما في ذلك </w:t>
      </w:r>
      <w:r w:rsidRPr="005523EE">
        <w:rPr>
          <w:rFonts w:hint="cs"/>
          <w:spacing w:val="-2"/>
          <w:rtl/>
        </w:rPr>
        <w:t>ادعاءات</w:t>
      </w:r>
      <w:r w:rsidRPr="005523EE">
        <w:rPr>
          <w:spacing w:val="-2"/>
          <w:rtl/>
        </w:rPr>
        <w:t xml:space="preserve"> التمييز العنصري.</w:t>
      </w:r>
    </w:p>
    <w:p w:rsidR="00222407" w:rsidRPr="00FF1859" w:rsidRDefault="00222407" w:rsidP="00CE75A0">
      <w:pPr>
        <w:pStyle w:val="SingleTxtGA"/>
        <w:spacing w:line="376" w:lineRule="exact"/>
        <w:rPr>
          <w:rFonts w:hint="cs"/>
          <w:rtl/>
        </w:rPr>
      </w:pPr>
      <w:r w:rsidRPr="00FF1859">
        <w:rPr>
          <w:rFonts w:hint="cs"/>
          <w:rtl/>
        </w:rPr>
        <w:t>159-</w:t>
      </w:r>
      <w:r w:rsidR="009A4689">
        <w:rPr>
          <w:rFonts w:hint="cs"/>
          <w:rtl/>
        </w:rPr>
        <w:tab/>
      </w:r>
      <w:r w:rsidRPr="00FF1859">
        <w:rPr>
          <w:rFonts w:hint="cs"/>
          <w:rtl/>
        </w:rPr>
        <w:t xml:space="preserve">ومنذ </w:t>
      </w:r>
      <w:r w:rsidRPr="00FF1859">
        <w:rPr>
          <w:rtl/>
        </w:rPr>
        <w:t>سبعة وخمسين عاما</w:t>
      </w:r>
      <w:r w:rsidR="00CA3D0E">
        <w:rPr>
          <w:rFonts w:hint="cs"/>
          <w:rtl/>
        </w:rPr>
        <w:t>ً</w:t>
      </w:r>
      <w:r w:rsidRPr="00FF1859">
        <w:rPr>
          <w:rtl/>
        </w:rPr>
        <w:t xml:space="preserve">، </w:t>
      </w:r>
      <w:r w:rsidRPr="00FF1859">
        <w:rPr>
          <w:rFonts w:hint="cs"/>
          <w:rtl/>
        </w:rPr>
        <w:t xml:space="preserve">ذهبت </w:t>
      </w:r>
      <w:r w:rsidRPr="00FF1859">
        <w:rPr>
          <w:rtl/>
        </w:rPr>
        <w:t xml:space="preserve">المحكمة العليا </w:t>
      </w:r>
      <w:r w:rsidRPr="00FF1859">
        <w:rPr>
          <w:rFonts w:hint="cs"/>
          <w:rtl/>
        </w:rPr>
        <w:t>للولايات المتحدة</w:t>
      </w:r>
      <w:r w:rsidRPr="00FF1859">
        <w:rPr>
          <w:rtl/>
        </w:rPr>
        <w:t xml:space="preserve"> في قرارها التاريخي في </w:t>
      </w:r>
      <w:r w:rsidRPr="00FF1859">
        <w:rPr>
          <w:i/>
          <w:iCs/>
          <w:rtl/>
        </w:rPr>
        <w:t>قضية براون ضد مجلس التعليم</w:t>
      </w:r>
      <w:r w:rsidRPr="00FF1859">
        <w:rPr>
          <w:rtl/>
        </w:rPr>
        <w:t xml:space="preserve">، </w:t>
      </w:r>
      <w:r w:rsidRPr="00FF1859">
        <w:rPr>
          <w:rFonts w:hint="cs"/>
          <w:rtl/>
        </w:rPr>
        <w:t xml:space="preserve">إلى </w:t>
      </w:r>
      <w:r w:rsidRPr="00FF1859">
        <w:rPr>
          <w:rtl/>
        </w:rPr>
        <w:t xml:space="preserve">أن الفصل المتعمد للطلاب على أساس العرق في المدارس </w:t>
      </w:r>
      <w:r w:rsidRPr="00FF1859">
        <w:rPr>
          <w:rFonts w:hint="cs"/>
          <w:rtl/>
        </w:rPr>
        <w:t>الحكومية</w:t>
      </w:r>
      <w:r w:rsidRPr="00FF1859">
        <w:rPr>
          <w:rtl/>
        </w:rPr>
        <w:t xml:space="preserve"> ينتهك التعديل الرابع عشر لدستور </w:t>
      </w:r>
      <w:r w:rsidRPr="00FF1859">
        <w:rPr>
          <w:rFonts w:hint="cs"/>
          <w:rtl/>
        </w:rPr>
        <w:t>الولايات المتحدة</w:t>
      </w:r>
      <w:r w:rsidRPr="00FF1859">
        <w:rPr>
          <w:rtl/>
        </w:rPr>
        <w:t xml:space="preserve">. </w:t>
      </w:r>
      <w:r w:rsidRPr="00FF1859">
        <w:rPr>
          <w:rFonts w:hint="cs"/>
          <w:rtl/>
        </w:rPr>
        <w:t xml:space="preserve">وبموجب </w:t>
      </w:r>
      <w:r w:rsidRPr="00FF1859">
        <w:rPr>
          <w:rtl/>
        </w:rPr>
        <w:t xml:space="preserve">تشريعات اتحادية لاحقة، مثل </w:t>
      </w:r>
      <w:r w:rsidRPr="00FF1859">
        <w:rPr>
          <w:rFonts w:hint="cs"/>
          <w:rtl/>
        </w:rPr>
        <w:t>البابين</w:t>
      </w:r>
      <w:r w:rsidRPr="00FF1859">
        <w:rPr>
          <w:rtl/>
        </w:rPr>
        <w:t xml:space="preserve"> الرابع والسادس من قانون الحقوق المدنية لعام 1964، </w:t>
      </w:r>
      <w:r w:rsidRPr="00FF1859">
        <w:rPr>
          <w:rFonts w:hint="cs"/>
          <w:rtl/>
        </w:rPr>
        <w:t>و</w:t>
      </w:r>
      <w:r w:rsidRPr="00FF1859">
        <w:rPr>
          <w:rtl/>
        </w:rPr>
        <w:t xml:space="preserve">الباب التاسع من التعديلات </w:t>
      </w:r>
      <w:r w:rsidRPr="00FF1859">
        <w:rPr>
          <w:rFonts w:hint="cs"/>
          <w:rtl/>
        </w:rPr>
        <w:t>المتعلقة ب</w:t>
      </w:r>
      <w:r w:rsidRPr="00FF1859">
        <w:rPr>
          <w:rtl/>
        </w:rPr>
        <w:t xml:space="preserve">التعليم لعام 1972، </w:t>
      </w:r>
      <w:r w:rsidRPr="00FF1859">
        <w:rPr>
          <w:rFonts w:hint="cs"/>
          <w:rtl/>
        </w:rPr>
        <w:t>و</w:t>
      </w:r>
      <w:r w:rsidRPr="00FF1859">
        <w:rPr>
          <w:rtl/>
        </w:rPr>
        <w:t xml:space="preserve">القسم 504 من قانون إعادة التأهيل لعام 1973، وقانون تكافؤ فرص التعليم لعام 1974، </w:t>
      </w:r>
      <w:r w:rsidRPr="00FF1859">
        <w:rPr>
          <w:rFonts w:hint="cs"/>
          <w:rtl/>
        </w:rPr>
        <w:t xml:space="preserve">وقانون تعليم </w:t>
      </w:r>
      <w:r w:rsidRPr="00FF1859">
        <w:rPr>
          <w:rtl/>
        </w:rPr>
        <w:t>الأفراد ذوي الإعاقة، وقانون التمييز على أساس السن لعام 1975، وغيرها</w:t>
      </w:r>
      <w:r w:rsidRPr="00FF1859">
        <w:rPr>
          <w:rFonts w:hint="cs"/>
          <w:rtl/>
        </w:rPr>
        <w:t xml:space="preserve"> من القوانين</w:t>
      </w:r>
      <w:r w:rsidRPr="00FF1859">
        <w:rPr>
          <w:rtl/>
        </w:rPr>
        <w:t xml:space="preserve">، </w:t>
      </w:r>
      <w:r w:rsidRPr="00FF1859">
        <w:rPr>
          <w:rFonts w:hint="cs"/>
          <w:rtl/>
        </w:rPr>
        <w:t>يُ</w:t>
      </w:r>
      <w:r w:rsidRPr="00FF1859">
        <w:rPr>
          <w:rtl/>
        </w:rPr>
        <w:t xml:space="preserve">حظر التمييز في التعليم على أساس </w:t>
      </w:r>
      <w:r w:rsidRPr="00FF1859">
        <w:rPr>
          <w:rFonts w:hint="cs"/>
          <w:rtl/>
        </w:rPr>
        <w:t>العرق و</w:t>
      </w:r>
      <w:r w:rsidRPr="00FF1859">
        <w:rPr>
          <w:rtl/>
        </w:rPr>
        <w:t>اللون والأصل القومي والدين والجنس وال</w:t>
      </w:r>
      <w:r w:rsidRPr="00FF1859">
        <w:rPr>
          <w:rFonts w:hint="cs"/>
          <w:rtl/>
        </w:rPr>
        <w:t>سن</w:t>
      </w:r>
      <w:r w:rsidRPr="00FF1859">
        <w:rPr>
          <w:rtl/>
        </w:rPr>
        <w:t xml:space="preserve"> وال</w:t>
      </w:r>
      <w:r w:rsidRPr="00FF1859">
        <w:rPr>
          <w:rFonts w:hint="cs"/>
          <w:rtl/>
        </w:rPr>
        <w:t>إعاقة</w:t>
      </w:r>
      <w:r w:rsidRPr="00FF1859">
        <w:rPr>
          <w:rtl/>
        </w:rPr>
        <w:t>.</w:t>
      </w:r>
    </w:p>
    <w:p w:rsidR="00222407" w:rsidRPr="00CE75A0" w:rsidRDefault="00222407" w:rsidP="00CE75A0">
      <w:pPr>
        <w:pStyle w:val="SingleTxtGA"/>
        <w:spacing w:line="376" w:lineRule="exact"/>
        <w:rPr>
          <w:rFonts w:hint="cs"/>
          <w:spacing w:val="-2"/>
          <w:rtl/>
        </w:rPr>
      </w:pPr>
      <w:r w:rsidRPr="00CE75A0">
        <w:rPr>
          <w:rFonts w:hint="cs"/>
          <w:spacing w:val="-2"/>
          <w:rtl/>
        </w:rPr>
        <w:t>160-</w:t>
      </w:r>
      <w:r w:rsidR="009A4689" w:rsidRPr="00CE75A0">
        <w:rPr>
          <w:rFonts w:hint="cs"/>
          <w:spacing w:val="-2"/>
          <w:rtl/>
        </w:rPr>
        <w:tab/>
      </w:r>
      <w:r w:rsidRPr="00CE75A0">
        <w:rPr>
          <w:rFonts w:hint="cs"/>
          <w:spacing w:val="-2"/>
          <w:rtl/>
        </w:rPr>
        <w:t xml:space="preserve">ويقدم القانون والممارسة في </w:t>
      </w:r>
      <w:r w:rsidRPr="00CE75A0">
        <w:rPr>
          <w:spacing w:val="-2"/>
          <w:rtl/>
        </w:rPr>
        <w:t>الولايات المتحدة حماية واسعة وفعالة</w:t>
      </w:r>
      <w:r w:rsidRPr="00CE75A0">
        <w:rPr>
          <w:rFonts w:hint="cs"/>
          <w:spacing w:val="-2"/>
          <w:rtl/>
        </w:rPr>
        <w:t xml:space="preserve"> وتدابير للانتصاف</w:t>
      </w:r>
      <w:r w:rsidRPr="00CE75A0">
        <w:rPr>
          <w:spacing w:val="-2"/>
          <w:rtl/>
        </w:rPr>
        <w:t xml:space="preserve"> من </w:t>
      </w:r>
      <w:r w:rsidRPr="00CE75A0">
        <w:rPr>
          <w:i/>
          <w:iCs/>
          <w:spacing w:val="-2"/>
          <w:rtl/>
        </w:rPr>
        <w:t xml:space="preserve">التمييز القائم على </w:t>
      </w:r>
      <w:r w:rsidRPr="00CE75A0">
        <w:rPr>
          <w:rFonts w:hint="cs"/>
          <w:i/>
          <w:iCs/>
          <w:spacing w:val="-2"/>
          <w:rtl/>
        </w:rPr>
        <w:t>أساس الإعاقة</w:t>
      </w:r>
      <w:r w:rsidRPr="00CE75A0">
        <w:rPr>
          <w:spacing w:val="-2"/>
          <w:rtl/>
        </w:rPr>
        <w:t xml:space="preserve">. ولعل أبرز هذه التحديات هو قانون الأميركيين ذوي الإعاقة لعام 1990، </w:t>
      </w:r>
      <w:r w:rsidRPr="00CE75A0">
        <w:rPr>
          <w:rFonts w:hint="cs"/>
          <w:spacing w:val="-2"/>
          <w:rtl/>
        </w:rPr>
        <w:t xml:space="preserve">وهو </w:t>
      </w:r>
      <w:r w:rsidRPr="00CE75A0">
        <w:rPr>
          <w:spacing w:val="-2"/>
          <w:rtl/>
        </w:rPr>
        <w:t xml:space="preserve">أول </w:t>
      </w:r>
      <w:r w:rsidRPr="00CE75A0">
        <w:rPr>
          <w:rFonts w:hint="cs"/>
          <w:spacing w:val="-2"/>
          <w:rtl/>
        </w:rPr>
        <w:t>قانون ل</w:t>
      </w:r>
      <w:r w:rsidRPr="00CE75A0">
        <w:rPr>
          <w:spacing w:val="-2"/>
          <w:rtl/>
        </w:rPr>
        <w:t xml:space="preserve">لحقوق المدنية الوطنية في العالم </w:t>
      </w:r>
      <w:r w:rsidRPr="00CE75A0">
        <w:rPr>
          <w:rFonts w:hint="cs"/>
          <w:spacing w:val="-2"/>
          <w:rtl/>
        </w:rPr>
        <w:t xml:space="preserve">يحظر </w:t>
      </w:r>
      <w:r w:rsidRPr="00CE75A0">
        <w:rPr>
          <w:spacing w:val="-2"/>
          <w:rtl/>
        </w:rPr>
        <w:t xml:space="preserve">بشكل لا لبس فيه التمييز ضد الأشخاص ذوي الإعاقة، والذي </w:t>
      </w:r>
      <w:r w:rsidRPr="00CE75A0">
        <w:rPr>
          <w:rFonts w:hint="cs"/>
          <w:spacing w:val="-2"/>
          <w:rtl/>
        </w:rPr>
        <w:t>عُدل</w:t>
      </w:r>
      <w:r w:rsidRPr="00CE75A0">
        <w:rPr>
          <w:spacing w:val="-2"/>
          <w:rtl/>
        </w:rPr>
        <w:t xml:space="preserve"> عام 2008 لضمان توسيع نطاق الحماية. </w:t>
      </w:r>
      <w:r w:rsidRPr="00CE75A0">
        <w:rPr>
          <w:rFonts w:hint="cs"/>
          <w:spacing w:val="-2"/>
          <w:rtl/>
        </w:rPr>
        <w:t xml:space="preserve">وتغطي </w:t>
      </w:r>
      <w:r w:rsidRPr="00CE75A0">
        <w:rPr>
          <w:spacing w:val="-2"/>
          <w:rtl/>
        </w:rPr>
        <w:t>هذه القوانين مجالات الحياة بما في ذلك التعليم، والرعاية الصحية، والنقل، والإسكان، والعمالة والتكنولوجيا</w:t>
      </w:r>
      <w:r w:rsidRPr="00CE75A0">
        <w:rPr>
          <w:rFonts w:hint="cs"/>
          <w:spacing w:val="-2"/>
          <w:rtl/>
        </w:rPr>
        <w:t>،</w:t>
      </w:r>
      <w:r w:rsidRPr="00CE75A0">
        <w:rPr>
          <w:spacing w:val="-2"/>
          <w:rtl/>
        </w:rPr>
        <w:t xml:space="preserve"> والمعلومات والاتصالات، والنظام القضائي، والمشاركة السياسية. </w:t>
      </w:r>
      <w:r w:rsidRPr="00CE75A0">
        <w:rPr>
          <w:rFonts w:hint="cs"/>
          <w:spacing w:val="-2"/>
          <w:rtl/>
        </w:rPr>
        <w:t>و</w:t>
      </w:r>
      <w:r w:rsidRPr="00CE75A0">
        <w:rPr>
          <w:spacing w:val="-2"/>
          <w:rtl/>
        </w:rPr>
        <w:t>لضمان تنفيذ</w:t>
      </w:r>
      <w:r w:rsidRPr="00CE75A0">
        <w:rPr>
          <w:rFonts w:hint="cs"/>
          <w:spacing w:val="-2"/>
          <w:rtl/>
        </w:rPr>
        <w:t xml:space="preserve"> </w:t>
      </w:r>
      <w:r w:rsidRPr="00CE75A0">
        <w:rPr>
          <w:spacing w:val="-2"/>
          <w:rtl/>
        </w:rPr>
        <w:t>ه</w:t>
      </w:r>
      <w:r w:rsidRPr="00CE75A0">
        <w:rPr>
          <w:rFonts w:hint="cs"/>
          <w:spacing w:val="-2"/>
          <w:rtl/>
        </w:rPr>
        <w:t>ذه القوانين</w:t>
      </w:r>
      <w:r w:rsidRPr="00CE75A0">
        <w:rPr>
          <w:spacing w:val="-2"/>
          <w:rtl/>
        </w:rPr>
        <w:t xml:space="preserve">، </w:t>
      </w:r>
      <w:r w:rsidRPr="00CE75A0">
        <w:rPr>
          <w:rFonts w:hint="cs"/>
          <w:spacing w:val="-2"/>
          <w:rtl/>
        </w:rPr>
        <w:t>دعمت الأموال الاتحادية</w:t>
      </w:r>
      <w:r w:rsidRPr="00CE75A0">
        <w:rPr>
          <w:spacing w:val="-2"/>
          <w:rtl/>
        </w:rPr>
        <w:t xml:space="preserve"> مجموعة متنوعة من </w:t>
      </w:r>
      <w:r w:rsidRPr="00CE75A0">
        <w:rPr>
          <w:rFonts w:hint="cs"/>
          <w:spacing w:val="-2"/>
          <w:rtl/>
        </w:rPr>
        <w:t>تدابير</w:t>
      </w:r>
      <w:r w:rsidRPr="00CE75A0">
        <w:rPr>
          <w:spacing w:val="-2"/>
          <w:rtl/>
        </w:rPr>
        <w:t xml:space="preserve"> المساعدة التقنية</w:t>
      </w:r>
      <w:r w:rsidRPr="00CE75A0">
        <w:rPr>
          <w:rFonts w:hint="cs"/>
          <w:spacing w:val="-2"/>
          <w:rtl/>
        </w:rPr>
        <w:t xml:space="preserve"> وسبل الانتصاف</w:t>
      </w:r>
      <w:r w:rsidRPr="00CE75A0">
        <w:rPr>
          <w:spacing w:val="-2"/>
          <w:rtl/>
        </w:rPr>
        <w:t xml:space="preserve">. </w:t>
      </w:r>
      <w:r w:rsidRPr="00CE75A0">
        <w:rPr>
          <w:rFonts w:hint="cs"/>
          <w:spacing w:val="-2"/>
          <w:rtl/>
        </w:rPr>
        <w:t>ف</w:t>
      </w:r>
      <w:r w:rsidRPr="00CE75A0">
        <w:rPr>
          <w:spacing w:val="-2"/>
          <w:rtl/>
        </w:rPr>
        <w:t xml:space="preserve">في 30 </w:t>
      </w:r>
      <w:r w:rsidRPr="00CE75A0">
        <w:rPr>
          <w:rFonts w:hint="cs"/>
          <w:spacing w:val="-2"/>
          <w:rtl/>
        </w:rPr>
        <w:t>تموز/</w:t>
      </w:r>
      <w:r w:rsidRPr="00CE75A0">
        <w:rPr>
          <w:spacing w:val="-2"/>
          <w:rtl/>
        </w:rPr>
        <w:t>يوليه 2009، وقعت الولايات المتحدة اتفاقية الأمم المتحدة لحقوق الأشخاص ذوي الإعاقة و</w:t>
      </w:r>
      <w:r w:rsidRPr="00CE75A0">
        <w:rPr>
          <w:rFonts w:hint="cs"/>
          <w:spacing w:val="-2"/>
          <w:rtl/>
        </w:rPr>
        <w:t xml:space="preserve">هي بصدد اتخاذ </w:t>
      </w:r>
      <w:r w:rsidRPr="00CE75A0">
        <w:rPr>
          <w:spacing w:val="-2"/>
          <w:rtl/>
        </w:rPr>
        <w:t xml:space="preserve">الخطوات اللازمة </w:t>
      </w:r>
      <w:r w:rsidRPr="00CE75A0">
        <w:rPr>
          <w:rFonts w:hint="cs"/>
          <w:spacing w:val="-2"/>
          <w:rtl/>
        </w:rPr>
        <w:t>ل</w:t>
      </w:r>
      <w:r w:rsidRPr="00CE75A0">
        <w:rPr>
          <w:spacing w:val="-2"/>
          <w:rtl/>
        </w:rPr>
        <w:t>لتصديق</w:t>
      </w:r>
      <w:r w:rsidRPr="00CE75A0">
        <w:rPr>
          <w:rFonts w:hint="cs"/>
          <w:spacing w:val="-2"/>
          <w:rtl/>
        </w:rPr>
        <w:t xml:space="preserve"> عليها</w:t>
      </w:r>
      <w:r w:rsidRPr="00CE75A0">
        <w:rPr>
          <w:spacing w:val="-2"/>
          <w:rtl/>
        </w:rPr>
        <w:t>.</w:t>
      </w:r>
    </w:p>
    <w:p w:rsidR="00222407" w:rsidRPr="00FF1859" w:rsidRDefault="00222407" w:rsidP="00A30B7F">
      <w:pPr>
        <w:pStyle w:val="SingleTxtGA"/>
        <w:rPr>
          <w:rFonts w:hint="cs"/>
          <w:rtl/>
        </w:rPr>
      </w:pPr>
      <w:r w:rsidRPr="00FF1859">
        <w:rPr>
          <w:rFonts w:hint="cs"/>
          <w:rtl/>
        </w:rPr>
        <w:t>161-</w:t>
      </w:r>
      <w:r w:rsidR="009A4689">
        <w:rPr>
          <w:rFonts w:hint="cs"/>
          <w:rtl/>
        </w:rPr>
        <w:tab/>
      </w:r>
      <w:r w:rsidRPr="00FF1859">
        <w:rPr>
          <w:rFonts w:hint="cs"/>
          <w:rtl/>
        </w:rPr>
        <w:t xml:space="preserve">ويساعد القانون </w:t>
      </w:r>
      <w:r w:rsidRPr="00FF1859">
        <w:rPr>
          <w:rtl/>
        </w:rPr>
        <w:t xml:space="preserve">الموظفين الذين يتعرضون للتمييز في </w:t>
      </w:r>
      <w:r w:rsidRPr="00FF1859">
        <w:rPr>
          <w:rFonts w:hint="cs"/>
          <w:rtl/>
        </w:rPr>
        <w:t>الانتصاف من</w:t>
      </w:r>
      <w:r w:rsidRPr="00FF1859">
        <w:rPr>
          <w:rtl/>
        </w:rPr>
        <w:t xml:space="preserve"> التمييز في الأجور. </w:t>
      </w:r>
      <w:r w:rsidRPr="00FF1859">
        <w:rPr>
          <w:rFonts w:hint="cs"/>
          <w:rtl/>
        </w:rPr>
        <w:t>و</w:t>
      </w:r>
      <w:r w:rsidRPr="00FF1859">
        <w:rPr>
          <w:rtl/>
        </w:rPr>
        <w:t xml:space="preserve">على وجه التحديد، </w:t>
      </w:r>
      <w:r w:rsidRPr="00FF1859">
        <w:rPr>
          <w:rFonts w:hint="cs"/>
          <w:rtl/>
        </w:rPr>
        <w:t xml:space="preserve">يحظر </w:t>
      </w:r>
      <w:r w:rsidRPr="00FF1859">
        <w:rPr>
          <w:rtl/>
        </w:rPr>
        <w:t>قانون المساواة في الأجور لعام 1963 التمييز على أساس الجنس في الأجور و</w:t>
      </w:r>
      <w:r w:rsidRPr="00FF1859">
        <w:rPr>
          <w:rFonts w:hint="cs"/>
          <w:rtl/>
        </w:rPr>
        <w:t>ينص الباب السا</w:t>
      </w:r>
      <w:r w:rsidRPr="00FF1859">
        <w:rPr>
          <w:rtl/>
        </w:rPr>
        <w:t xml:space="preserve">بع من قانون الحقوق المدنية لعام 1964 </w:t>
      </w:r>
      <w:r w:rsidRPr="00FF1859">
        <w:rPr>
          <w:rFonts w:hint="cs"/>
          <w:rtl/>
        </w:rPr>
        <w:t xml:space="preserve">المذكور سابقاً على </w:t>
      </w:r>
      <w:r w:rsidRPr="00FF1859">
        <w:rPr>
          <w:rtl/>
        </w:rPr>
        <w:t xml:space="preserve">حماية أوسع من التمييز </w:t>
      </w:r>
      <w:r w:rsidRPr="00FF1859">
        <w:rPr>
          <w:rFonts w:hint="cs"/>
          <w:rtl/>
        </w:rPr>
        <w:t>حيث تشمل الأ</w:t>
      </w:r>
      <w:r w:rsidRPr="00FF1859">
        <w:rPr>
          <w:rtl/>
        </w:rPr>
        <w:t xml:space="preserve">سباب المحمية العرق، واللون، والدين والأصل القومي، بالإضافة إلى الجنس. وقد تم توسيع نطاق الباب السابع مع </w:t>
      </w:r>
      <w:r w:rsidRPr="00FF1859">
        <w:rPr>
          <w:rFonts w:hint="cs"/>
          <w:rtl/>
        </w:rPr>
        <w:t>مرور</w:t>
      </w:r>
      <w:r w:rsidRPr="00FF1859">
        <w:rPr>
          <w:rtl/>
        </w:rPr>
        <w:t xml:space="preserve"> </w:t>
      </w:r>
      <w:r w:rsidRPr="00FF1859">
        <w:rPr>
          <w:rFonts w:hint="cs"/>
          <w:rtl/>
        </w:rPr>
        <w:t>الوقت،</w:t>
      </w:r>
      <w:r w:rsidRPr="00FF1859">
        <w:rPr>
          <w:rtl/>
        </w:rPr>
        <w:t xml:space="preserve"> </w:t>
      </w:r>
      <w:r w:rsidR="005523EE">
        <w:rPr>
          <w:rFonts w:hint="cs"/>
          <w:rtl/>
        </w:rPr>
        <w:t xml:space="preserve">ويتمثل آخر إجراء في سنّ </w:t>
      </w:r>
      <w:r w:rsidRPr="00FF1859">
        <w:rPr>
          <w:rFonts w:hint="cs"/>
          <w:rtl/>
        </w:rPr>
        <w:t>قانون</w:t>
      </w:r>
      <w:r w:rsidRPr="00FF1859">
        <w:rPr>
          <w:rtl/>
        </w:rPr>
        <w:t xml:space="preserve"> </w:t>
      </w:r>
      <w:r w:rsidRPr="00FF1859">
        <w:rPr>
          <w:rFonts w:hint="cs"/>
          <w:rtl/>
        </w:rPr>
        <w:t>ليلي</w:t>
      </w:r>
      <w:r w:rsidRPr="00FF1859">
        <w:rPr>
          <w:rtl/>
        </w:rPr>
        <w:t xml:space="preserve"> </w:t>
      </w:r>
      <w:r w:rsidRPr="00FF1859">
        <w:rPr>
          <w:rFonts w:hint="cs"/>
          <w:rtl/>
        </w:rPr>
        <w:t>ليدبيتر</w:t>
      </w:r>
      <w:r w:rsidRPr="00FF1859">
        <w:rPr>
          <w:rtl/>
        </w:rPr>
        <w:t xml:space="preserve"> </w:t>
      </w:r>
      <w:r w:rsidRPr="00FF1859">
        <w:rPr>
          <w:rFonts w:hint="cs"/>
          <w:rtl/>
        </w:rPr>
        <w:t>لعام</w:t>
      </w:r>
      <w:r w:rsidRPr="00FF1859">
        <w:rPr>
          <w:rtl/>
        </w:rPr>
        <w:t xml:space="preserve"> 2009</w:t>
      </w:r>
      <w:r w:rsidRPr="00FF1859">
        <w:rPr>
          <w:rFonts w:hint="cs"/>
          <w:rtl/>
        </w:rPr>
        <w:t xml:space="preserve"> المتعلق بالأجور</w:t>
      </w:r>
      <w:r w:rsidRPr="00FF1859">
        <w:rPr>
          <w:rtl/>
        </w:rPr>
        <w:t xml:space="preserve"> </w:t>
      </w:r>
      <w:r w:rsidRPr="00FF1859">
        <w:rPr>
          <w:rFonts w:hint="cs"/>
          <w:rtl/>
        </w:rPr>
        <w:t>العادلة،</w:t>
      </w:r>
      <w:r w:rsidRPr="00FF1859">
        <w:rPr>
          <w:rtl/>
        </w:rPr>
        <w:t xml:space="preserve"> </w:t>
      </w:r>
      <w:r w:rsidR="005523EE">
        <w:rPr>
          <w:rFonts w:hint="cs"/>
          <w:rtl/>
        </w:rPr>
        <w:t xml:space="preserve">الذي </w:t>
      </w:r>
      <w:r w:rsidRPr="00FF1859">
        <w:rPr>
          <w:rFonts w:hint="cs"/>
          <w:rtl/>
        </w:rPr>
        <w:t>يمك</w:t>
      </w:r>
      <w:r w:rsidR="005523EE">
        <w:rPr>
          <w:rFonts w:hint="cs"/>
          <w:rtl/>
        </w:rPr>
        <w:t>ّ</w:t>
      </w:r>
      <w:r w:rsidRPr="00FF1859">
        <w:rPr>
          <w:rFonts w:hint="cs"/>
          <w:rtl/>
        </w:rPr>
        <w:t>ن</w:t>
      </w:r>
      <w:r w:rsidRPr="00FF1859">
        <w:rPr>
          <w:rtl/>
        </w:rPr>
        <w:t xml:space="preserve"> </w:t>
      </w:r>
      <w:r w:rsidRPr="00FF1859">
        <w:rPr>
          <w:rFonts w:hint="cs"/>
          <w:rtl/>
        </w:rPr>
        <w:t>المزيد</w:t>
      </w:r>
      <w:r w:rsidRPr="00FF1859">
        <w:rPr>
          <w:rtl/>
        </w:rPr>
        <w:t xml:space="preserve"> </w:t>
      </w:r>
      <w:r w:rsidRPr="00FF1859">
        <w:rPr>
          <w:rFonts w:hint="cs"/>
          <w:rtl/>
        </w:rPr>
        <w:t>من</w:t>
      </w:r>
      <w:r w:rsidRPr="00FF1859">
        <w:rPr>
          <w:rtl/>
        </w:rPr>
        <w:t xml:space="preserve"> </w:t>
      </w:r>
      <w:r w:rsidRPr="00FF1859">
        <w:rPr>
          <w:rFonts w:hint="cs"/>
          <w:rtl/>
        </w:rPr>
        <w:t>العمال</w:t>
      </w:r>
      <w:r w:rsidRPr="00FF1859">
        <w:rPr>
          <w:rtl/>
        </w:rPr>
        <w:t xml:space="preserve"> </w:t>
      </w:r>
      <w:r w:rsidRPr="00FF1859">
        <w:rPr>
          <w:rFonts w:hint="cs"/>
          <w:rtl/>
        </w:rPr>
        <w:t>من ادعاء</w:t>
      </w:r>
      <w:r w:rsidRPr="00FF1859">
        <w:rPr>
          <w:rtl/>
        </w:rPr>
        <w:t xml:space="preserve"> </w:t>
      </w:r>
      <w:r w:rsidRPr="00FF1859">
        <w:rPr>
          <w:rFonts w:hint="cs"/>
          <w:rtl/>
        </w:rPr>
        <w:t>التمييز</w:t>
      </w:r>
      <w:r w:rsidRPr="00FF1859">
        <w:rPr>
          <w:rtl/>
        </w:rPr>
        <w:t xml:space="preserve"> </w:t>
      </w:r>
      <w:r w:rsidRPr="00FF1859">
        <w:rPr>
          <w:rFonts w:hint="cs"/>
          <w:rtl/>
        </w:rPr>
        <w:t>في</w:t>
      </w:r>
      <w:r w:rsidRPr="00FF1859">
        <w:rPr>
          <w:rtl/>
        </w:rPr>
        <w:t xml:space="preserve"> </w:t>
      </w:r>
      <w:r w:rsidRPr="00FF1859">
        <w:rPr>
          <w:rFonts w:hint="cs"/>
          <w:rtl/>
        </w:rPr>
        <w:t>الأجور</w:t>
      </w:r>
      <w:r w:rsidRPr="00FF1859">
        <w:rPr>
          <w:rtl/>
        </w:rPr>
        <w:t xml:space="preserve"> </w:t>
      </w:r>
      <w:r w:rsidRPr="00FF1859">
        <w:rPr>
          <w:rFonts w:hint="cs"/>
          <w:rtl/>
        </w:rPr>
        <w:t>بموجب</w:t>
      </w:r>
      <w:r w:rsidRPr="00FF1859">
        <w:rPr>
          <w:rtl/>
        </w:rPr>
        <w:t xml:space="preserve"> </w:t>
      </w:r>
      <w:r w:rsidRPr="00FF1859">
        <w:rPr>
          <w:rFonts w:hint="cs"/>
          <w:rtl/>
        </w:rPr>
        <w:t>الباب</w:t>
      </w:r>
      <w:r w:rsidRPr="00FF1859">
        <w:rPr>
          <w:rtl/>
        </w:rPr>
        <w:t xml:space="preserve"> </w:t>
      </w:r>
      <w:r w:rsidRPr="00FF1859">
        <w:rPr>
          <w:rFonts w:hint="cs"/>
          <w:rtl/>
        </w:rPr>
        <w:t>السابع</w:t>
      </w:r>
      <w:r w:rsidRPr="00FF1859">
        <w:rPr>
          <w:rtl/>
        </w:rPr>
        <w:t xml:space="preserve"> </w:t>
      </w:r>
      <w:r w:rsidRPr="00FF1859">
        <w:rPr>
          <w:rFonts w:hint="cs"/>
          <w:rtl/>
        </w:rPr>
        <w:t>بالنص</w:t>
      </w:r>
      <w:r w:rsidRPr="00FF1859">
        <w:rPr>
          <w:rtl/>
        </w:rPr>
        <w:t xml:space="preserve"> </w:t>
      </w:r>
      <w:r w:rsidRPr="00FF1859">
        <w:rPr>
          <w:rFonts w:hint="cs"/>
          <w:rtl/>
        </w:rPr>
        <w:t>على</w:t>
      </w:r>
      <w:r w:rsidRPr="00FF1859">
        <w:rPr>
          <w:rtl/>
        </w:rPr>
        <w:t xml:space="preserve"> </w:t>
      </w:r>
      <w:r w:rsidRPr="00FF1859">
        <w:rPr>
          <w:rFonts w:hint="cs"/>
          <w:rtl/>
        </w:rPr>
        <w:t>أن</w:t>
      </w:r>
      <w:r w:rsidRPr="00FF1859">
        <w:rPr>
          <w:rtl/>
        </w:rPr>
        <w:t xml:space="preserve"> </w:t>
      </w:r>
      <w:r w:rsidR="005523EE">
        <w:rPr>
          <w:rFonts w:hint="cs"/>
          <w:rtl/>
        </w:rPr>
        <w:t xml:space="preserve">أجل التقادم في قضايا </w:t>
      </w:r>
      <w:r w:rsidR="00A30B7F">
        <w:rPr>
          <w:rFonts w:hint="cs"/>
          <w:rtl/>
        </w:rPr>
        <w:t>التعويض</w:t>
      </w:r>
      <w:r w:rsidR="005523EE">
        <w:rPr>
          <w:rFonts w:hint="cs"/>
          <w:rtl/>
        </w:rPr>
        <w:t xml:space="preserve"> الناتج عن التمييز ينقطع </w:t>
      </w:r>
      <w:r w:rsidRPr="00FF1859">
        <w:rPr>
          <w:rFonts w:hint="cs"/>
          <w:rtl/>
        </w:rPr>
        <w:t>كل</w:t>
      </w:r>
      <w:r w:rsidRPr="00FF1859">
        <w:rPr>
          <w:rtl/>
        </w:rPr>
        <w:t xml:space="preserve"> </w:t>
      </w:r>
      <w:r w:rsidRPr="00FF1859">
        <w:rPr>
          <w:rFonts w:hint="cs"/>
          <w:rtl/>
        </w:rPr>
        <w:t>م</w:t>
      </w:r>
      <w:r w:rsidRPr="00FF1859">
        <w:rPr>
          <w:rtl/>
        </w:rPr>
        <w:t xml:space="preserve">رة </w:t>
      </w:r>
      <w:r w:rsidRPr="00FF1859">
        <w:rPr>
          <w:rFonts w:hint="cs"/>
          <w:rtl/>
        </w:rPr>
        <w:t>ي</w:t>
      </w:r>
      <w:r w:rsidRPr="00FF1859">
        <w:rPr>
          <w:rtl/>
        </w:rPr>
        <w:t>دفع</w:t>
      </w:r>
      <w:r w:rsidRPr="00FF1859">
        <w:rPr>
          <w:rFonts w:hint="cs"/>
          <w:rtl/>
        </w:rPr>
        <w:t xml:space="preserve"> فيها</w:t>
      </w:r>
      <w:r w:rsidRPr="00FF1859">
        <w:rPr>
          <w:rtl/>
        </w:rPr>
        <w:t xml:space="preserve"> التعويض</w:t>
      </w:r>
      <w:r w:rsidR="005523EE">
        <w:rPr>
          <w:rFonts w:hint="cs"/>
          <w:rtl/>
        </w:rPr>
        <w:t xml:space="preserve"> ويسري من جديد</w:t>
      </w:r>
      <w:r w:rsidRPr="00FF1859">
        <w:rPr>
          <w:rtl/>
        </w:rPr>
        <w:t>.</w:t>
      </w:r>
      <w:r w:rsidRPr="00FF1859">
        <w:rPr>
          <w:rFonts w:hint="cs"/>
          <w:rtl/>
        </w:rPr>
        <w:t xml:space="preserve"> </w:t>
      </w:r>
    </w:p>
    <w:p w:rsidR="00222407" w:rsidRPr="00FF1859" w:rsidRDefault="00222407" w:rsidP="009A4689">
      <w:pPr>
        <w:pStyle w:val="SingleTxtGA"/>
        <w:rPr>
          <w:rFonts w:hint="cs"/>
          <w:rtl/>
        </w:rPr>
      </w:pPr>
      <w:r w:rsidRPr="00FF1859">
        <w:rPr>
          <w:rFonts w:hint="cs"/>
          <w:rtl/>
        </w:rPr>
        <w:t>162-</w:t>
      </w:r>
      <w:r w:rsidR="009A4689">
        <w:rPr>
          <w:rFonts w:hint="cs"/>
          <w:rtl/>
        </w:rPr>
        <w:tab/>
      </w:r>
      <w:r w:rsidRPr="00FF1859">
        <w:rPr>
          <w:rFonts w:hint="cs"/>
          <w:rtl/>
        </w:rPr>
        <w:t>وتشمل الحماية</w:t>
      </w:r>
      <w:r w:rsidRPr="00FF1859">
        <w:rPr>
          <w:rtl/>
        </w:rPr>
        <w:t xml:space="preserve"> </w:t>
      </w:r>
      <w:r w:rsidR="009B2EE1">
        <w:rPr>
          <w:rtl/>
        </w:rPr>
        <w:t>أيضاً</w:t>
      </w:r>
      <w:r w:rsidRPr="00FF1859">
        <w:rPr>
          <w:rtl/>
        </w:rPr>
        <w:t xml:space="preserve"> </w:t>
      </w:r>
      <w:r w:rsidRPr="00FF1859">
        <w:rPr>
          <w:rFonts w:hint="cs"/>
          <w:rtl/>
        </w:rPr>
        <w:t xml:space="preserve">المثليات والمثليين </w:t>
      </w:r>
      <w:r w:rsidRPr="00FF1859">
        <w:rPr>
          <w:rtl/>
        </w:rPr>
        <w:t>مزدوج</w:t>
      </w:r>
      <w:r w:rsidRPr="00FF1859">
        <w:rPr>
          <w:rFonts w:hint="cs"/>
          <w:rtl/>
        </w:rPr>
        <w:t>ي</w:t>
      </w:r>
      <w:r w:rsidRPr="00FF1859">
        <w:rPr>
          <w:rtl/>
        </w:rPr>
        <w:t xml:space="preserve"> الميل الجنسي ومغاير</w:t>
      </w:r>
      <w:r w:rsidRPr="00FF1859">
        <w:rPr>
          <w:rFonts w:hint="cs"/>
          <w:rtl/>
        </w:rPr>
        <w:t>ي</w:t>
      </w:r>
      <w:r w:rsidRPr="00FF1859">
        <w:rPr>
          <w:rtl/>
        </w:rPr>
        <w:t xml:space="preserve"> الهوية الجنسانية بموجب قانون الولايات المتحدة. </w:t>
      </w:r>
      <w:r w:rsidRPr="00FF1859">
        <w:rPr>
          <w:rFonts w:hint="cs"/>
          <w:rtl/>
        </w:rPr>
        <w:t>ف</w:t>
      </w:r>
      <w:r w:rsidRPr="00FF1859">
        <w:rPr>
          <w:rtl/>
        </w:rPr>
        <w:t xml:space="preserve">في عام 2003، وعكس قرار سابق، ألغت المحكمة العليا </w:t>
      </w:r>
      <w:r w:rsidRPr="00FF1859">
        <w:rPr>
          <w:rFonts w:hint="cs"/>
          <w:rtl/>
        </w:rPr>
        <w:t>قانونا</w:t>
      </w:r>
      <w:r w:rsidR="00A30B7F">
        <w:rPr>
          <w:rFonts w:hint="cs"/>
          <w:rtl/>
        </w:rPr>
        <w:t>ً</w:t>
      </w:r>
      <w:r w:rsidRPr="00FF1859">
        <w:rPr>
          <w:rFonts w:hint="cs"/>
          <w:rtl/>
        </w:rPr>
        <w:t xml:space="preserve"> جنائيا</w:t>
      </w:r>
      <w:r w:rsidR="00A30B7F">
        <w:rPr>
          <w:rFonts w:hint="cs"/>
          <w:rtl/>
        </w:rPr>
        <w:t>ً</w:t>
      </w:r>
      <w:r w:rsidRPr="00FF1859">
        <w:rPr>
          <w:rFonts w:hint="cs"/>
          <w:rtl/>
        </w:rPr>
        <w:t xml:space="preserve"> لمكافحة اللواط في إحدى الولايات</w:t>
      </w:r>
      <w:r w:rsidRPr="00FF1859">
        <w:rPr>
          <w:rtl/>
        </w:rPr>
        <w:t>،</w:t>
      </w:r>
      <w:r w:rsidRPr="00FF1859">
        <w:rPr>
          <w:rFonts w:hint="cs"/>
          <w:rtl/>
        </w:rPr>
        <w:t xml:space="preserve"> ذاهبة إلى أن</w:t>
      </w:r>
      <w:r w:rsidRPr="00FF1859">
        <w:rPr>
          <w:rtl/>
        </w:rPr>
        <w:t xml:space="preserve"> </w:t>
      </w:r>
      <w:r w:rsidRPr="00FF1859">
        <w:rPr>
          <w:rFonts w:hint="cs"/>
          <w:rtl/>
        </w:rPr>
        <w:t>تجريم</w:t>
      </w:r>
      <w:r w:rsidRPr="00FF1859">
        <w:rPr>
          <w:rtl/>
        </w:rPr>
        <w:t xml:space="preserve"> الممارسات الجنسية بين البالغين </w:t>
      </w:r>
      <w:r w:rsidRPr="00FF1859">
        <w:rPr>
          <w:rFonts w:hint="cs"/>
          <w:rtl/>
        </w:rPr>
        <w:t xml:space="preserve">بالتراضي </w:t>
      </w:r>
      <w:r w:rsidRPr="00FF1859">
        <w:rPr>
          <w:rtl/>
        </w:rPr>
        <w:t xml:space="preserve">ينتهك حقوقهم المنصوص عليها في الدستور. </w:t>
      </w:r>
      <w:r w:rsidR="00BC1596">
        <w:rPr>
          <w:rtl/>
        </w:rPr>
        <w:t>انظر</w:t>
      </w:r>
      <w:r w:rsidRPr="00FF1859">
        <w:rPr>
          <w:rtl/>
        </w:rPr>
        <w:t xml:space="preserve"> </w:t>
      </w:r>
      <w:r w:rsidRPr="00FF1859">
        <w:rPr>
          <w:rFonts w:hint="cs"/>
          <w:i/>
          <w:iCs/>
          <w:rtl/>
        </w:rPr>
        <w:t xml:space="preserve">قضية </w:t>
      </w:r>
      <w:r w:rsidRPr="00FF1859">
        <w:rPr>
          <w:i/>
          <w:iCs/>
          <w:rtl/>
        </w:rPr>
        <w:t>لورنس ضد ولاية تكساس</w:t>
      </w:r>
      <w:r w:rsidRPr="00FF1859">
        <w:rPr>
          <w:rtl/>
        </w:rPr>
        <w:t>،</w:t>
      </w:r>
      <w:r w:rsidRPr="00FF1859">
        <w:rPr>
          <w:rFonts w:hint="cs"/>
          <w:rtl/>
        </w:rPr>
        <w:t xml:space="preserve"> (</w:t>
      </w:r>
      <w:r w:rsidRPr="00FF1859">
        <w:rPr>
          <w:i/>
        </w:rPr>
        <w:t>Lawrence v. Texas</w:t>
      </w:r>
      <w:r w:rsidRPr="00FF1859">
        <w:t>, 539 U.S. 558 (2003)</w:t>
      </w:r>
      <w:r w:rsidRPr="00FF1859">
        <w:rPr>
          <w:rFonts w:hint="cs"/>
          <w:rtl/>
        </w:rPr>
        <w:t>)</w:t>
      </w:r>
      <w:r w:rsidRPr="00FF1859">
        <w:rPr>
          <w:rtl/>
        </w:rPr>
        <w:t xml:space="preserve">. </w:t>
      </w:r>
      <w:r w:rsidRPr="00FF1859">
        <w:rPr>
          <w:rFonts w:hint="cs"/>
          <w:rtl/>
        </w:rPr>
        <w:t xml:space="preserve">وبسن </w:t>
      </w:r>
      <w:r w:rsidRPr="00FF1859">
        <w:rPr>
          <w:rtl/>
        </w:rPr>
        <w:t>قانون ماثيو ش</w:t>
      </w:r>
      <w:r w:rsidRPr="00FF1859">
        <w:rPr>
          <w:rFonts w:hint="cs"/>
          <w:rtl/>
        </w:rPr>
        <w:t>ي</w:t>
      </w:r>
      <w:r w:rsidRPr="00FF1859">
        <w:rPr>
          <w:rtl/>
        </w:rPr>
        <w:t xml:space="preserve">برد وجيمس بيرد </w:t>
      </w:r>
      <w:r w:rsidRPr="00FF1859">
        <w:rPr>
          <w:rFonts w:hint="cs"/>
          <w:rtl/>
        </w:rPr>
        <w:t>الابن الخاص بمكافحة</w:t>
      </w:r>
      <w:r w:rsidRPr="00FF1859">
        <w:rPr>
          <w:rtl/>
        </w:rPr>
        <w:t xml:space="preserve"> جرائم الكراهية </w:t>
      </w:r>
      <w:r w:rsidRPr="00FF1859">
        <w:rPr>
          <w:rFonts w:hint="cs"/>
          <w:rtl/>
        </w:rPr>
        <w:t>ل</w:t>
      </w:r>
      <w:r w:rsidRPr="00FF1859">
        <w:rPr>
          <w:rtl/>
        </w:rPr>
        <w:t xml:space="preserve">عام 2009، </w:t>
      </w:r>
      <w:r w:rsidRPr="00FF1859">
        <w:rPr>
          <w:rFonts w:hint="cs"/>
          <w:rtl/>
        </w:rPr>
        <w:t xml:space="preserve">عززت الولايات المتحدة من سلطتها في </w:t>
      </w:r>
      <w:r w:rsidRPr="00FF1859">
        <w:rPr>
          <w:rtl/>
        </w:rPr>
        <w:t xml:space="preserve">محاكمة </w:t>
      </w:r>
      <w:r w:rsidRPr="00FF1859">
        <w:rPr>
          <w:rFonts w:hint="cs"/>
          <w:rtl/>
        </w:rPr>
        <w:t xml:space="preserve">مرتكبي </w:t>
      </w:r>
      <w:r w:rsidRPr="00FF1859">
        <w:rPr>
          <w:rtl/>
        </w:rPr>
        <w:t xml:space="preserve">جرائم الكراهية، بما في ذلك بدافع العداء </w:t>
      </w:r>
      <w:r w:rsidRPr="00FF1859">
        <w:rPr>
          <w:rFonts w:hint="cs"/>
          <w:rtl/>
        </w:rPr>
        <w:t xml:space="preserve">القائم </w:t>
      </w:r>
      <w:r w:rsidRPr="00FF1859">
        <w:rPr>
          <w:rtl/>
        </w:rPr>
        <w:t xml:space="preserve">على أساس التوجه الجنسي </w:t>
      </w:r>
      <w:r w:rsidRPr="00FF1859">
        <w:rPr>
          <w:rFonts w:hint="cs"/>
          <w:rtl/>
        </w:rPr>
        <w:t>أ</w:t>
      </w:r>
      <w:r w:rsidRPr="00FF1859">
        <w:rPr>
          <w:rtl/>
        </w:rPr>
        <w:t>و</w:t>
      </w:r>
      <w:r w:rsidRPr="00FF1859">
        <w:rPr>
          <w:rFonts w:hint="cs"/>
          <w:rtl/>
        </w:rPr>
        <w:t xml:space="preserve"> </w:t>
      </w:r>
      <w:r w:rsidRPr="00FF1859">
        <w:rPr>
          <w:rtl/>
        </w:rPr>
        <w:t>الهوية الجنس</w:t>
      </w:r>
      <w:r w:rsidRPr="00FF1859">
        <w:rPr>
          <w:rFonts w:hint="cs"/>
          <w:rtl/>
        </w:rPr>
        <w:t>ان</w:t>
      </w:r>
      <w:r w:rsidRPr="00FF1859">
        <w:rPr>
          <w:rtl/>
        </w:rPr>
        <w:t xml:space="preserve">ية، أو الإعاقة. </w:t>
      </w:r>
      <w:r w:rsidRPr="00FF1859">
        <w:rPr>
          <w:rFonts w:hint="cs"/>
          <w:rtl/>
        </w:rPr>
        <w:t xml:space="preserve">وتُنفذ وزارة العدل </w:t>
      </w:r>
      <w:r w:rsidR="00115897">
        <w:rPr>
          <w:rFonts w:hint="cs"/>
          <w:rtl/>
        </w:rPr>
        <w:t>فعلياً</w:t>
      </w:r>
      <w:r w:rsidRPr="00FF1859">
        <w:rPr>
          <w:rtl/>
        </w:rPr>
        <w:t xml:space="preserve"> هذا</w:t>
      </w:r>
      <w:r w:rsidRPr="00FF1859">
        <w:rPr>
          <w:rFonts w:hint="cs"/>
          <w:rtl/>
        </w:rPr>
        <w:t xml:space="preserve"> القانون</w:t>
      </w:r>
      <w:r w:rsidRPr="00FF1859">
        <w:rPr>
          <w:rtl/>
        </w:rPr>
        <w:t xml:space="preserve"> وعدد</w:t>
      </w:r>
      <w:r w:rsidRPr="00FF1859">
        <w:rPr>
          <w:rFonts w:hint="cs"/>
          <w:rtl/>
        </w:rPr>
        <w:t>ا</w:t>
      </w:r>
      <w:r w:rsidRPr="00FF1859">
        <w:rPr>
          <w:rtl/>
        </w:rPr>
        <w:t xml:space="preserve"> من القوانين الأخرى </w:t>
      </w:r>
      <w:r w:rsidRPr="00FF1859">
        <w:rPr>
          <w:rFonts w:hint="cs"/>
          <w:rtl/>
        </w:rPr>
        <w:t>المتعلقة ب</w:t>
      </w:r>
      <w:r w:rsidRPr="00FF1859">
        <w:rPr>
          <w:rtl/>
        </w:rPr>
        <w:t xml:space="preserve">جريمة </w:t>
      </w:r>
      <w:r w:rsidRPr="00FF1859">
        <w:rPr>
          <w:rFonts w:hint="cs"/>
          <w:rtl/>
        </w:rPr>
        <w:t>ال</w:t>
      </w:r>
      <w:r w:rsidRPr="00FF1859">
        <w:rPr>
          <w:rtl/>
        </w:rPr>
        <w:t>كراهية.</w:t>
      </w:r>
    </w:p>
    <w:p w:rsidR="00222407" w:rsidRPr="00FF1859" w:rsidRDefault="00222407" w:rsidP="009A4689">
      <w:pPr>
        <w:pStyle w:val="SingleTxtGA"/>
        <w:rPr>
          <w:rFonts w:hint="cs"/>
          <w:rtl/>
        </w:rPr>
      </w:pPr>
      <w:r w:rsidRPr="00FF1859">
        <w:rPr>
          <w:rFonts w:hint="cs"/>
          <w:rtl/>
        </w:rPr>
        <w:t>163-</w:t>
      </w:r>
      <w:r w:rsidR="009A4689">
        <w:rPr>
          <w:rFonts w:hint="cs"/>
          <w:rtl/>
        </w:rPr>
        <w:tab/>
      </w:r>
      <w:r w:rsidRPr="00FF1859">
        <w:rPr>
          <w:rFonts w:hint="cs"/>
          <w:rtl/>
        </w:rPr>
        <w:t>و</w:t>
      </w:r>
      <w:r w:rsidRPr="00FF1859">
        <w:rPr>
          <w:rtl/>
        </w:rPr>
        <w:t xml:space="preserve">منذ عام 1998، والتمييز في </w:t>
      </w:r>
      <w:r w:rsidRPr="00FF1859">
        <w:rPr>
          <w:rFonts w:hint="cs"/>
          <w:rtl/>
        </w:rPr>
        <w:t>العمل</w:t>
      </w:r>
      <w:r w:rsidRPr="00FF1859">
        <w:rPr>
          <w:rtl/>
        </w:rPr>
        <w:t xml:space="preserve"> على أساس التوجه الجنسي </w:t>
      </w:r>
      <w:r w:rsidRPr="00FF1859">
        <w:rPr>
          <w:rFonts w:hint="cs"/>
          <w:rtl/>
        </w:rPr>
        <w:t xml:space="preserve">محظور </w:t>
      </w:r>
      <w:r w:rsidRPr="00FF1859">
        <w:rPr>
          <w:rtl/>
        </w:rPr>
        <w:t>في العمل الاتحادي، و</w:t>
      </w:r>
      <w:r w:rsidRPr="00FF1859">
        <w:rPr>
          <w:rFonts w:hint="cs"/>
          <w:rtl/>
        </w:rPr>
        <w:t>جرى</w:t>
      </w:r>
      <w:r w:rsidRPr="00FF1859">
        <w:rPr>
          <w:rtl/>
        </w:rPr>
        <w:t xml:space="preserve"> </w:t>
      </w:r>
      <w:r w:rsidRPr="00FF1859">
        <w:rPr>
          <w:rFonts w:hint="cs"/>
          <w:rtl/>
        </w:rPr>
        <w:t>توسيع نطاق</w:t>
      </w:r>
      <w:r w:rsidRPr="00FF1859">
        <w:rPr>
          <w:rtl/>
        </w:rPr>
        <w:t xml:space="preserve"> العديد من </w:t>
      </w:r>
      <w:r w:rsidRPr="00FF1859">
        <w:rPr>
          <w:rFonts w:hint="cs"/>
          <w:rtl/>
        </w:rPr>
        <w:t>المزايا لتشمل</w:t>
      </w:r>
      <w:r w:rsidRPr="00FF1859">
        <w:rPr>
          <w:rtl/>
        </w:rPr>
        <w:t xml:space="preserve"> </w:t>
      </w:r>
      <w:r w:rsidRPr="00FF1859">
        <w:rPr>
          <w:rFonts w:hint="cs"/>
          <w:rtl/>
        </w:rPr>
        <w:t>ا</w:t>
      </w:r>
      <w:r w:rsidRPr="00FF1859">
        <w:rPr>
          <w:rtl/>
        </w:rPr>
        <w:t xml:space="preserve">لشركاء من نفس الجنس من الموظفين الاتحاديين. </w:t>
      </w:r>
      <w:r w:rsidRPr="00FF1859">
        <w:rPr>
          <w:rFonts w:hint="cs"/>
          <w:rtl/>
        </w:rPr>
        <w:t>و</w:t>
      </w:r>
      <w:r w:rsidRPr="00FF1859">
        <w:rPr>
          <w:rtl/>
        </w:rPr>
        <w:t>في</w:t>
      </w:r>
      <w:r w:rsidRPr="00FF1859">
        <w:rPr>
          <w:rFonts w:hint="cs"/>
          <w:rtl/>
        </w:rPr>
        <w:t xml:space="preserve"> كانون الأول/</w:t>
      </w:r>
      <w:r w:rsidRPr="00FF1859">
        <w:rPr>
          <w:rtl/>
        </w:rPr>
        <w:t>ديسمبر 2010، أصدر الكونغرس قانونا</w:t>
      </w:r>
      <w:r w:rsidR="006F29D7">
        <w:rPr>
          <w:rFonts w:hint="cs"/>
          <w:rtl/>
        </w:rPr>
        <w:t>ً</w:t>
      </w:r>
      <w:r w:rsidRPr="00FF1859">
        <w:rPr>
          <w:rtl/>
        </w:rPr>
        <w:t xml:space="preserve"> لإلغاء </w:t>
      </w:r>
      <w:r w:rsidRPr="00FF1859">
        <w:rPr>
          <w:rFonts w:hint="cs"/>
          <w:rtl/>
        </w:rPr>
        <w:t xml:space="preserve">قانون </w:t>
      </w:r>
      <w:r w:rsidRPr="00FF1859">
        <w:rPr>
          <w:rtl/>
        </w:rPr>
        <w:t xml:space="preserve">لا تسأل، </w:t>
      </w:r>
      <w:r w:rsidRPr="00FF1859">
        <w:rPr>
          <w:rFonts w:hint="cs"/>
          <w:rtl/>
        </w:rPr>
        <w:t>و</w:t>
      </w:r>
      <w:r w:rsidRPr="00FF1859">
        <w:rPr>
          <w:rtl/>
        </w:rPr>
        <w:t xml:space="preserve">لا </w:t>
      </w:r>
      <w:r w:rsidRPr="00FF1859">
        <w:rPr>
          <w:rFonts w:hint="cs"/>
          <w:rtl/>
        </w:rPr>
        <w:t>تقل</w:t>
      </w:r>
      <w:r w:rsidRPr="00FF1859">
        <w:rPr>
          <w:rtl/>
        </w:rPr>
        <w:t xml:space="preserve">، وهو القانون الذي يمنع </w:t>
      </w:r>
      <w:r w:rsidRPr="00FF1859">
        <w:rPr>
          <w:rFonts w:hint="cs"/>
          <w:rtl/>
        </w:rPr>
        <w:t>المثليين وال</w:t>
      </w:r>
      <w:r w:rsidRPr="00FF1859">
        <w:rPr>
          <w:rtl/>
        </w:rPr>
        <w:t>مثليات من الخدمة في الجيش علنا</w:t>
      </w:r>
      <w:r w:rsidR="006F29D7">
        <w:rPr>
          <w:rFonts w:hint="cs"/>
          <w:rtl/>
        </w:rPr>
        <w:t>ً</w:t>
      </w:r>
      <w:r w:rsidRPr="00FF1859">
        <w:rPr>
          <w:rtl/>
        </w:rPr>
        <w:t xml:space="preserve">. </w:t>
      </w:r>
      <w:r w:rsidRPr="00FF1859">
        <w:rPr>
          <w:rFonts w:hint="cs"/>
          <w:rtl/>
        </w:rPr>
        <w:t>و</w:t>
      </w:r>
      <w:r w:rsidRPr="00FF1859">
        <w:rPr>
          <w:rtl/>
        </w:rPr>
        <w:t>في</w:t>
      </w:r>
      <w:r w:rsidRPr="00FF1859">
        <w:rPr>
          <w:rFonts w:hint="cs"/>
          <w:rtl/>
        </w:rPr>
        <w:t xml:space="preserve"> تموز/</w:t>
      </w:r>
      <w:r w:rsidRPr="00FF1859">
        <w:rPr>
          <w:rtl/>
        </w:rPr>
        <w:t xml:space="preserve">يوليه 2011، </w:t>
      </w:r>
      <w:r w:rsidRPr="00FF1859">
        <w:rPr>
          <w:rFonts w:hint="cs"/>
          <w:rtl/>
        </w:rPr>
        <w:t>شهد</w:t>
      </w:r>
      <w:r w:rsidRPr="00FF1859">
        <w:rPr>
          <w:rtl/>
        </w:rPr>
        <w:t xml:space="preserve"> الرئيس، </w:t>
      </w:r>
      <w:r w:rsidRPr="00FF1859">
        <w:rPr>
          <w:rFonts w:hint="cs"/>
          <w:rtl/>
        </w:rPr>
        <w:t>و</w:t>
      </w:r>
      <w:r w:rsidRPr="00FF1859">
        <w:rPr>
          <w:rtl/>
        </w:rPr>
        <w:t>وزير الدفاع، ورئيس هيئة الأركان المشتركة أن إلغاء</w:t>
      </w:r>
      <w:r w:rsidRPr="00FF1859">
        <w:rPr>
          <w:rFonts w:hint="cs"/>
          <w:rtl/>
        </w:rPr>
        <w:t xml:space="preserve"> هذا القانون</w:t>
      </w:r>
      <w:r w:rsidRPr="00FF1859">
        <w:rPr>
          <w:rtl/>
        </w:rPr>
        <w:t xml:space="preserve"> يتسق مع معايير الاستعداد العسكري والفعالية العسكرية، وتماسك </w:t>
      </w:r>
      <w:r w:rsidRPr="00FF1859">
        <w:rPr>
          <w:rFonts w:hint="cs"/>
          <w:rtl/>
        </w:rPr>
        <w:t>ال</w:t>
      </w:r>
      <w:r w:rsidRPr="00FF1859">
        <w:rPr>
          <w:rtl/>
        </w:rPr>
        <w:t>وحد</w:t>
      </w:r>
      <w:r w:rsidRPr="00FF1859">
        <w:rPr>
          <w:rFonts w:hint="cs"/>
          <w:rtl/>
        </w:rPr>
        <w:t>ات</w:t>
      </w:r>
      <w:r w:rsidRPr="00FF1859">
        <w:rPr>
          <w:rtl/>
        </w:rPr>
        <w:t xml:space="preserve">، وتجنيد واستبقاء </w:t>
      </w:r>
      <w:r w:rsidRPr="00FF1859">
        <w:rPr>
          <w:rFonts w:hint="cs"/>
          <w:rtl/>
        </w:rPr>
        <w:t>ا</w:t>
      </w:r>
      <w:r w:rsidRPr="00FF1859">
        <w:rPr>
          <w:rtl/>
        </w:rPr>
        <w:t xml:space="preserve">لقوات المسلحة، وأصبح </w:t>
      </w:r>
      <w:r w:rsidRPr="00FF1859">
        <w:rPr>
          <w:rFonts w:hint="cs"/>
          <w:rtl/>
        </w:rPr>
        <w:t>ال</w:t>
      </w:r>
      <w:r w:rsidRPr="00FF1859">
        <w:rPr>
          <w:rtl/>
        </w:rPr>
        <w:t xml:space="preserve">إلغاء </w:t>
      </w:r>
      <w:r w:rsidRPr="00FF1859">
        <w:rPr>
          <w:rFonts w:hint="cs"/>
          <w:rtl/>
        </w:rPr>
        <w:t>فعلياً</w:t>
      </w:r>
      <w:r w:rsidRPr="00FF1859">
        <w:rPr>
          <w:rtl/>
        </w:rPr>
        <w:t xml:space="preserve"> في</w:t>
      </w:r>
      <w:r w:rsidRPr="00FF1859">
        <w:rPr>
          <w:rFonts w:hint="cs"/>
          <w:rtl/>
        </w:rPr>
        <w:t xml:space="preserve"> 20</w:t>
      </w:r>
      <w:r w:rsidRPr="00FF1859">
        <w:rPr>
          <w:rtl/>
        </w:rPr>
        <w:t xml:space="preserve"> </w:t>
      </w:r>
      <w:r w:rsidRPr="00FF1859">
        <w:rPr>
          <w:rFonts w:hint="cs"/>
          <w:rtl/>
        </w:rPr>
        <w:t>أيلول/</w:t>
      </w:r>
      <w:r w:rsidRPr="00FF1859">
        <w:rPr>
          <w:rtl/>
        </w:rPr>
        <w:t>سبتمبر 2011.</w:t>
      </w:r>
    </w:p>
    <w:p w:rsidR="00222407" w:rsidRPr="00FF1859" w:rsidRDefault="00222407" w:rsidP="007610FD">
      <w:pPr>
        <w:pStyle w:val="SingleTxtGA"/>
        <w:rPr>
          <w:rFonts w:hint="cs"/>
          <w:rtl/>
        </w:rPr>
      </w:pPr>
      <w:r w:rsidRPr="00FF1859">
        <w:rPr>
          <w:rFonts w:hint="cs"/>
          <w:rtl/>
        </w:rPr>
        <w:t>164-</w:t>
      </w:r>
      <w:r w:rsidR="007610FD">
        <w:rPr>
          <w:rFonts w:hint="cs"/>
          <w:rtl/>
        </w:rPr>
        <w:tab/>
      </w:r>
      <w:r w:rsidRPr="00FF1859">
        <w:rPr>
          <w:rtl/>
        </w:rPr>
        <w:t xml:space="preserve">وتهدف مختلف القوانين الاتحادية الأخرى </w:t>
      </w:r>
      <w:r w:rsidR="009B2EE1">
        <w:rPr>
          <w:rtl/>
        </w:rPr>
        <w:t>أيضاً</w:t>
      </w:r>
      <w:r w:rsidRPr="00FF1859">
        <w:rPr>
          <w:rtl/>
        </w:rPr>
        <w:t xml:space="preserve"> للحفاظ على حقوق المواطنين، بما في ذلك الأقليات العرقية واللغوية، في التصويت. و</w:t>
      </w:r>
      <w:r w:rsidRPr="00FF1859">
        <w:rPr>
          <w:rFonts w:hint="cs"/>
          <w:rtl/>
        </w:rPr>
        <w:t xml:space="preserve">من هذه القوانين </w:t>
      </w:r>
      <w:r w:rsidRPr="00FF1859">
        <w:rPr>
          <w:rtl/>
        </w:rPr>
        <w:t>قانون حقوق التصويت لعام</w:t>
      </w:r>
      <w:r w:rsidR="007610FD">
        <w:rPr>
          <w:rFonts w:hint="cs"/>
          <w:rtl/>
        </w:rPr>
        <w:t> </w:t>
      </w:r>
      <w:r w:rsidRPr="00FF1859">
        <w:rPr>
          <w:rtl/>
        </w:rPr>
        <w:t xml:space="preserve">1965، وقانون </w:t>
      </w:r>
      <w:r w:rsidRPr="00FF1859">
        <w:rPr>
          <w:rFonts w:hint="cs"/>
          <w:rtl/>
        </w:rPr>
        <w:t>مساعدة أمريكا على التصويت</w:t>
      </w:r>
      <w:r w:rsidRPr="00FF1859">
        <w:rPr>
          <w:rtl/>
        </w:rPr>
        <w:t xml:space="preserve">. </w:t>
      </w:r>
      <w:r w:rsidRPr="00FF1859">
        <w:rPr>
          <w:rFonts w:hint="cs"/>
          <w:rtl/>
        </w:rPr>
        <w:t>ويرفع قسم التصويت التابع لش</w:t>
      </w:r>
      <w:r w:rsidRPr="00FF1859">
        <w:rPr>
          <w:rtl/>
        </w:rPr>
        <w:t xml:space="preserve">عبة الحقوق المدنية، </w:t>
      </w:r>
      <w:r w:rsidRPr="00FF1859">
        <w:rPr>
          <w:rFonts w:hint="cs"/>
          <w:rtl/>
        </w:rPr>
        <w:t>في وزارة العدل</w:t>
      </w:r>
      <w:r w:rsidRPr="00FF1859">
        <w:rPr>
          <w:rtl/>
        </w:rPr>
        <w:t xml:space="preserve"> دعاوى قضائية ضد </w:t>
      </w:r>
      <w:r w:rsidRPr="00FF1859">
        <w:rPr>
          <w:rFonts w:hint="cs"/>
          <w:rtl/>
        </w:rPr>
        <w:t>الولايات</w:t>
      </w:r>
      <w:r w:rsidRPr="00FF1859">
        <w:rPr>
          <w:rtl/>
        </w:rPr>
        <w:t xml:space="preserve"> والمقاطعات والمدن وولايات قضائية أخرى </w:t>
      </w:r>
      <w:r w:rsidRPr="00FF1859">
        <w:rPr>
          <w:rFonts w:hint="cs"/>
          <w:rtl/>
        </w:rPr>
        <w:t>من أجل الانتصاف من الحرمان من ا</w:t>
      </w:r>
      <w:r w:rsidRPr="00FF1859">
        <w:rPr>
          <w:rtl/>
        </w:rPr>
        <w:t>لحق في التصويت</w:t>
      </w:r>
      <w:r w:rsidRPr="00FF1859">
        <w:rPr>
          <w:rFonts w:hint="cs"/>
          <w:rtl/>
        </w:rPr>
        <w:t xml:space="preserve"> وتقييده</w:t>
      </w:r>
      <w:r w:rsidRPr="00FF1859">
        <w:rPr>
          <w:rtl/>
        </w:rPr>
        <w:t xml:space="preserve">، </w:t>
      </w:r>
      <w:r w:rsidRPr="00FF1859">
        <w:rPr>
          <w:rFonts w:hint="cs"/>
          <w:rtl/>
        </w:rPr>
        <w:t>كما</w:t>
      </w:r>
      <w:r w:rsidRPr="00FF1859">
        <w:rPr>
          <w:rtl/>
        </w:rPr>
        <w:t xml:space="preserve"> يدافع </w:t>
      </w:r>
      <w:r w:rsidR="009B2EE1">
        <w:rPr>
          <w:rFonts w:hint="cs"/>
          <w:rtl/>
        </w:rPr>
        <w:t>أيضاً</w:t>
      </w:r>
      <w:r w:rsidRPr="00FF1859">
        <w:rPr>
          <w:rFonts w:hint="cs"/>
          <w:rtl/>
        </w:rPr>
        <w:t xml:space="preserve"> </w:t>
      </w:r>
      <w:r w:rsidRPr="00FF1859">
        <w:rPr>
          <w:rtl/>
        </w:rPr>
        <w:t xml:space="preserve">عن الدعاوى القضائية المرفوعة ضد </w:t>
      </w:r>
      <w:r w:rsidRPr="00FF1859">
        <w:rPr>
          <w:rFonts w:hint="cs"/>
          <w:rtl/>
        </w:rPr>
        <w:t>المدعي</w:t>
      </w:r>
      <w:r w:rsidRPr="00FF1859">
        <w:rPr>
          <w:rtl/>
        </w:rPr>
        <w:t xml:space="preserve"> العام بموجب هذا القانون.</w:t>
      </w:r>
    </w:p>
    <w:p w:rsidR="00222407" w:rsidRPr="007610FD" w:rsidRDefault="00222407" w:rsidP="007610FD">
      <w:pPr>
        <w:pStyle w:val="SingleTxtGA"/>
        <w:rPr>
          <w:rFonts w:hint="cs"/>
          <w:spacing w:val="-2"/>
          <w:rtl/>
        </w:rPr>
      </w:pPr>
      <w:r w:rsidRPr="00FF1859">
        <w:rPr>
          <w:rFonts w:hint="cs"/>
          <w:rtl/>
        </w:rPr>
        <w:t>165-</w:t>
      </w:r>
      <w:r w:rsidR="007610FD">
        <w:rPr>
          <w:rFonts w:hint="cs"/>
          <w:rtl/>
        </w:rPr>
        <w:tab/>
      </w:r>
      <w:r w:rsidRPr="00FF1859">
        <w:rPr>
          <w:rFonts w:hint="cs"/>
          <w:i/>
          <w:iCs/>
          <w:rtl/>
        </w:rPr>
        <w:t>ال</w:t>
      </w:r>
      <w:r w:rsidRPr="00FF1859">
        <w:rPr>
          <w:i/>
          <w:iCs/>
          <w:rtl/>
        </w:rPr>
        <w:t xml:space="preserve">تطبيق </w:t>
      </w:r>
      <w:r w:rsidRPr="00FF1859">
        <w:rPr>
          <w:rFonts w:hint="cs"/>
          <w:i/>
          <w:iCs/>
          <w:rtl/>
        </w:rPr>
        <w:t>في</w:t>
      </w:r>
      <w:r w:rsidRPr="00FF1859">
        <w:rPr>
          <w:i/>
          <w:iCs/>
          <w:rtl/>
        </w:rPr>
        <w:t xml:space="preserve"> القطاع الخاص</w:t>
      </w:r>
      <w:r w:rsidRPr="00FF1859">
        <w:rPr>
          <w:rtl/>
        </w:rPr>
        <w:t xml:space="preserve">. </w:t>
      </w:r>
      <w:r w:rsidRPr="00FF1859">
        <w:rPr>
          <w:rFonts w:hint="cs"/>
          <w:rtl/>
        </w:rPr>
        <w:t xml:space="preserve">يبلغ نطاق </w:t>
      </w:r>
      <w:r w:rsidRPr="00FF1859">
        <w:rPr>
          <w:rtl/>
        </w:rPr>
        <w:t xml:space="preserve">الحماية من التمييز في الدستور الأميركي والقوانين الاتحادية </w:t>
      </w:r>
      <w:r w:rsidRPr="00FF1859">
        <w:rPr>
          <w:rFonts w:hint="cs"/>
          <w:rtl/>
        </w:rPr>
        <w:t>إلى مجالات</w:t>
      </w:r>
      <w:r w:rsidRPr="00FF1859">
        <w:rPr>
          <w:rtl/>
        </w:rPr>
        <w:t xml:space="preserve"> كبيرة من النشاط غير الحكومي. </w:t>
      </w:r>
      <w:r w:rsidRPr="00FF1859">
        <w:rPr>
          <w:rFonts w:hint="cs"/>
          <w:rtl/>
        </w:rPr>
        <w:t>ف</w:t>
      </w:r>
      <w:r w:rsidRPr="00FF1859">
        <w:rPr>
          <w:rtl/>
        </w:rPr>
        <w:t xml:space="preserve">قد استخدمت الولايات المتحدة قوانين الحقوق المدنية </w:t>
      </w:r>
      <w:r w:rsidRPr="00FF1859">
        <w:t>(42 U.S.C. 1981, 1982)</w:t>
      </w:r>
      <w:r w:rsidRPr="00FF1859">
        <w:rPr>
          <w:rtl/>
        </w:rPr>
        <w:t xml:space="preserve"> لحظر الجهات </w:t>
      </w:r>
      <w:r w:rsidRPr="00FF1859">
        <w:rPr>
          <w:rFonts w:hint="cs"/>
          <w:rtl/>
        </w:rPr>
        <w:t xml:space="preserve">الفاعلة في القطاع </w:t>
      </w:r>
      <w:r w:rsidRPr="00FF1859">
        <w:rPr>
          <w:rtl/>
        </w:rPr>
        <w:t xml:space="preserve">الخاصة من </w:t>
      </w:r>
      <w:r w:rsidRPr="00FF1859">
        <w:rPr>
          <w:rFonts w:hint="cs"/>
          <w:rtl/>
        </w:rPr>
        <w:t>ممارسة ا</w:t>
      </w:r>
      <w:r w:rsidRPr="00FF1859">
        <w:rPr>
          <w:rtl/>
        </w:rPr>
        <w:t>لتمييز العنصري في أنشطة مثل بيع أو تأجير الممتلكات الخاصة، و</w:t>
      </w:r>
      <w:r w:rsidRPr="00FF1859">
        <w:rPr>
          <w:rFonts w:hint="cs"/>
          <w:rtl/>
        </w:rPr>
        <w:t>ال</w:t>
      </w:r>
      <w:r w:rsidRPr="00FF1859">
        <w:rPr>
          <w:rtl/>
        </w:rPr>
        <w:t xml:space="preserve">قبول </w:t>
      </w:r>
      <w:r w:rsidRPr="00FF1859">
        <w:rPr>
          <w:rFonts w:hint="cs"/>
          <w:rtl/>
        </w:rPr>
        <w:t>في ا</w:t>
      </w:r>
      <w:r w:rsidRPr="00FF1859">
        <w:rPr>
          <w:rtl/>
        </w:rPr>
        <w:t xml:space="preserve">لمدارس الخاصة، والوصول إلى المرافق العامة. وبالإضافة إلى ذلك، يمكن </w:t>
      </w:r>
      <w:r w:rsidR="009B2EE1">
        <w:rPr>
          <w:rtl/>
        </w:rPr>
        <w:t>أيضاً</w:t>
      </w:r>
      <w:r w:rsidRPr="00FF1859">
        <w:rPr>
          <w:rtl/>
        </w:rPr>
        <w:t xml:space="preserve"> إنفاذ</w:t>
      </w:r>
      <w:r w:rsidRPr="00FF1859">
        <w:rPr>
          <w:rFonts w:hint="cs"/>
          <w:rtl/>
        </w:rPr>
        <w:t xml:space="preserve"> القانون</w:t>
      </w:r>
      <w:r w:rsidRPr="00FF1859">
        <w:rPr>
          <w:rtl/>
        </w:rPr>
        <w:t xml:space="preserve"> ضد أطراف من القطاع الخاص الذين </w:t>
      </w:r>
      <w:r w:rsidRPr="00FF1859">
        <w:rPr>
          <w:rFonts w:hint="cs"/>
          <w:rtl/>
        </w:rPr>
        <w:t>يمارسون</w:t>
      </w:r>
      <w:r w:rsidRPr="00FF1859">
        <w:rPr>
          <w:rtl/>
        </w:rPr>
        <w:t xml:space="preserve"> التمييز في</w:t>
      </w:r>
      <w:r w:rsidRPr="00FF1859">
        <w:rPr>
          <w:rFonts w:hint="cs"/>
          <w:rtl/>
        </w:rPr>
        <w:t xml:space="preserve"> مجال</w:t>
      </w:r>
      <w:r w:rsidRPr="00FF1859">
        <w:rPr>
          <w:rtl/>
        </w:rPr>
        <w:t xml:space="preserve"> </w:t>
      </w:r>
      <w:r w:rsidRPr="00FF1859">
        <w:rPr>
          <w:rFonts w:hint="cs"/>
          <w:rtl/>
        </w:rPr>
        <w:t>العمل</w:t>
      </w:r>
      <w:r w:rsidRPr="00FF1859">
        <w:rPr>
          <w:rtl/>
        </w:rPr>
        <w:t xml:space="preserve"> والوصول إلى الأماكن العامة </w:t>
      </w:r>
      <w:r w:rsidRPr="00FF1859">
        <w:rPr>
          <w:rFonts w:hint="cs"/>
          <w:rtl/>
        </w:rPr>
        <w:t xml:space="preserve">بموجب البابين الثاني والسابع </w:t>
      </w:r>
      <w:r w:rsidRPr="00FF1859">
        <w:rPr>
          <w:rtl/>
        </w:rPr>
        <w:t xml:space="preserve">من قانون الحقوق المدنية للعام 1964، </w:t>
      </w:r>
      <w:r w:rsidRPr="00FF1859">
        <w:rPr>
          <w:rFonts w:hint="cs"/>
          <w:rtl/>
        </w:rPr>
        <w:t>القائمين على أساس السلطة التجارية للك</w:t>
      </w:r>
      <w:r w:rsidRPr="00FF1859">
        <w:rPr>
          <w:rtl/>
        </w:rPr>
        <w:t xml:space="preserve">ونغرس. </w:t>
      </w:r>
      <w:r w:rsidRPr="00FF1859">
        <w:rPr>
          <w:rFonts w:hint="cs"/>
          <w:rtl/>
        </w:rPr>
        <w:t xml:space="preserve">ويشكل </w:t>
      </w:r>
      <w:r w:rsidRPr="00FF1859">
        <w:rPr>
          <w:rtl/>
        </w:rPr>
        <w:t>الأمر التنفيذي 11246 أساسا</w:t>
      </w:r>
      <w:r w:rsidR="007610FD">
        <w:rPr>
          <w:rFonts w:hint="cs"/>
          <w:rtl/>
        </w:rPr>
        <w:t>ً</w:t>
      </w:r>
      <w:r w:rsidRPr="00FF1859">
        <w:rPr>
          <w:rtl/>
        </w:rPr>
        <w:t xml:space="preserve"> </w:t>
      </w:r>
      <w:r w:rsidRPr="00FF1859">
        <w:rPr>
          <w:rFonts w:hint="cs"/>
          <w:rtl/>
        </w:rPr>
        <w:t xml:space="preserve">لدعاوى </w:t>
      </w:r>
      <w:r w:rsidRPr="00FF1859">
        <w:rPr>
          <w:rtl/>
        </w:rPr>
        <w:t>إنفاذ</w:t>
      </w:r>
      <w:r w:rsidRPr="00FF1859">
        <w:rPr>
          <w:rFonts w:hint="cs"/>
          <w:rtl/>
        </w:rPr>
        <w:t xml:space="preserve"> القوة العمومية ض</w:t>
      </w:r>
      <w:r w:rsidRPr="00FF1859">
        <w:rPr>
          <w:rtl/>
        </w:rPr>
        <w:t xml:space="preserve">د </w:t>
      </w:r>
      <w:r w:rsidRPr="00FF1859">
        <w:rPr>
          <w:rFonts w:hint="cs"/>
          <w:rtl/>
        </w:rPr>
        <w:t xml:space="preserve">المتعاقدين والمتعاقدين </w:t>
      </w:r>
      <w:r w:rsidRPr="00FF1859">
        <w:rPr>
          <w:rtl/>
        </w:rPr>
        <w:t>من الباطن الاتحادي</w:t>
      </w:r>
      <w:r w:rsidRPr="00FF1859">
        <w:rPr>
          <w:rFonts w:hint="cs"/>
          <w:rtl/>
        </w:rPr>
        <w:t xml:space="preserve">ين الذين يمارسون </w:t>
      </w:r>
      <w:r w:rsidRPr="00FF1859">
        <w:rPr>
          <w:rtl/>
        </w:rPr>
        <w:t xml:space="preserve">التمييز في العمل. </w:t>
      </w:r>
      <w:r w:rsidRPr="00FF1859">
        <w:rPr>
          <w:rFonts w:hint="cs"/>
          <w:rtl/>
        </w:rPr>
        <w:t xml:space="preserve">ويشكل </w:t>
      </w:r>
      <w:r w:rsidRPr="00FF1859">
        <w:rPr>
          <w:rtl/>
        </w:rPr>
        <w:t>قانون الإسكان العادل أساسا</w:t>
      </w:r>
      <w:r w:rsidR="007610FD">
        <w:rPr>
          <w:rFonts w:hint="cs"/>
          <w:rtl/>
        </w:rPr>
        <w:t>ً</w:t>
      </w:r>
      <w:r w:rsidRPr="00FF1859">
        <w:rPr>
          <w:rtl/>
        </w:rPr>
        <w:t xml:space="preserve"> لإنفاذ </w:t>
      </w:r>
      <w:r w:rsidRPr="00FF1859">
        <w:rPr>
          <w:rFonts w:hint="cs"/>
          <w:rtl/>
        </w:rPr>
        <w:t xml:space="preserve">القانون </w:t>
      </w:r>
      <w:r w:rsidRPr="00FF1859">
        <w:rPr>
          <w:rtl/>
        </w:rPr>
        <w:t xml:space="preserve">ضد أطراف من القطاع الخاص في مجال التمييز في </w:t>
      </w:r>
      <w:r w:rsidRPr="00FF1859">
        <w:rPr>
          <w:rFonts w:hint="cs"/>
          <w:rtl/>
        </w:rPr>
        <w:t>السكن</w:t>
      </w:r>
      <w:r w:rsidRPr="00FF1859">
        <w:rPr>
          <w:rtl/>
        </w:rPr>
        <w:t>. وأخيرا</w:t>
      </w:r>
      <w:r w:rsidR="009100BA">
        <w:rPr>
          <w:rFonts w:hint="cs"/>
          <w:rtl/>
        </w:rPr>
        <w:t>ً</w:t>
      </w:r>
      <w:r w:rsidRPr="00FF1859">
        <w:rPr>
          <w:rtl/>
        </w:rPr>
        <w:t xml:space="preserve">، </w:t>
      </w:r>
      <w:r w:rsidRPr="00FF1859">
        <w:rPr>
          <w:rFonts w:hint="cs"/>
          <w:rtl/>
        </w:rPr>
        <w:t>تشكل سلطات</w:t>
      </w:r>
      <w:r w:rsidRPr="00FF1859">
        <w:rPr>
          <w:rtl/>
        </w:rPr>
        <w:t xml:space="preserve"> الإنفاق </w:t>
      </w:r>
      <w:r w:rsidRPr="00FF1859">
        <w:rPr>
          <w:rFonts w:hint="cs"/>
          <w:rtl/>
        </w:rPr>
        <w:t>الموجودة لدى</w:t>
      </w:r>
      <w:r w:rsidRPr="00FF1859">
        <w:rPr>
          <w:rtl/>
        </w:rPr>
        <w:t xml:space="preserve"> الكونغرس أساس </w:t>
      </w:r>
      <w:r w:rsidRPr="00FF1859">
        <w:rPr>
          <w:rFonts w:hint="cs"/>
          <w:rtl/>
        </w:rPr>
        <w:t>الباب السادس من قانون الحقوق المدنية لعام</w:t>
      </w:r>
      <w:r w:rsidRPr="00FF1859">
        <w:rPr>
          <w:rtl/>
        </w:rPr>
        <w:t xml:space="preserve"> 1964، الذي يحظر التمييز على أساس </w:t>
      </w:r>
      <w:r w:rsidRPr="00FF1859">
        <w:rPr>
          <w:rFonts w:hint="cs"/>
          <w:rtl/>
        </w:rPr>
        <w:t xml:space="preserve">العرق أو </w:t>
      </w:r>
      <w:r w:rsidRPr="00FF1859">
        <w:rPr>
          <w:rtl/>
        </w:rPr>
        <w:t xml:space="preserve">اللون أو الأصل القومي </w:t>
      </w:r>
      <w:r w:rsidRPr="00FF1859">
        <w:rPr>
          <w:rFonts w:hint="cs"/>
          <w:rtl/>
        </w:rPr>
        <w:t xml:space="preserve">في </w:t>
      </w:r>
      <w:r w:rsidRPr="00FF1859">
        <w:rPr>
          <w:rtl/>
        </w:rPr>
        <w:t xml:space="preserve">مؤسسات </w:t>
      </w:r>
      <w:r w:rsidRPr="00FF1859">
        <w:rPr>
          <w:rFonts w:hint="cs"/>
          <w:rtl/>
        </w:rPr>
        <w:t xml:space="preserve">القطاعين </w:t>
      </w:r>
      <w:r w:rsidRPr="00FF1859">
        <w:rPr>
          <w:rtl/>
        </w:rPr>
        <w:t xml:space="preserve">العام والخاص التي تتلقى الأموال الاتحادية. وبالإضافة إلى ذلك، </w:t>
      </w:r>
      <w:r w:rsidRPr="00FF1859">
        <w:rPr>
          <w:rFonts w:hint="cs"/>
          <w:rtl/>
        </w:rPr>
        <w:t>و</w:t>
      </w:r>
      <w:r w:rsidRPr="00FF1859">
        <w:rPr>
          <w:rtl/>
        </w:rPr>
        <w:t>بموجب قانون تكافؤ فرص</w:t>
      </w:r>
      <w:r w:rsidRPr="00FF1859">
        <w:rPr>
          <w:rFonts w:hint="cs"/>
          <w:rtl/>
        </w:rPr>
        <w:t xml:space="preserve"> الحصول على</w:t>
      </w:r>
      <w:r w:rsidRPr="00FF1859">
        <w:rPr>
          <w:rtl/>
        </w:rPr>
        <w:t xml:space="preserve"> الائتمان، </w:t>
      </w:r>
      <w:r w:rsidRPr="00FF1859">
        <w:rPr>
          <w:rFonts w:hint="cs"/>
          <w:rtl/>
        </w:rPr>
        <w:t>لا يجوز ل</w:t>
      </w:r>
      <w:r w:rsidRPr="00FF1859">
        <w:rPr>
          <w:rtl/>
        </w:rPr>
        <w:t xml:space="preserve">لدائن </w:t>
      </w:r>
      <w:r w:rsidRPr="00FF1859">
        <w:rPr>
          <w:rFonts w:hint="cs"/>
          <w:rtl/>
        </w:rPr>
        <w:t>أن ي</w:t>
      </w:r>
      <w:r w:rsidRPr="00FF1859">
        <w:rPr>
          <w:rtl/>
        </w:rPr>
        <w:t>ميز على أساس الجنس</w:t>
      </w:r>
      <w:r w:rsidRPr="00FF1859">
        <w:rPr>
          <w:rFonts w:hint="cs"/>
          <w:rtl/>
        </w:rPr>
        <w:t xml:space="preserve"> أو العرق</w:t>
      </w:r>
      <w:r w:rsidRPr="00FF1859">
        <w:rPr>
          <w:rtl/>
        </w:rPr>
        <w:t xml:space="preserve"> أو اللون أو الدين أو الأصل القومي أو الحالة الاجتماعية، </w:t>
      </w:r>
      <w:r w:rsidRPr="00FF1859">
        <w:rPr>
          <w:rFonts w:hint="cs"/>
          <w:rtl/>
        </w:rPr>
        <w:t>أ</w:t>
      </w:r>
      <w:r w:rsidRPr="00FF1859">
        <w:rPr>
          <w:rtl/>
        </w:rPr>
        <w:t>و</w:t>
      </w:r>
      <w:r w:rsidR="007610FD">
        <w:rPr>
          <w:rFonts w:hint="eastAsia"/>
          <w:rtl/>
        </w:rPr>
        <w:t> </w:t>
      </w:r>
      <w:r w:rsidRPr="00FF1859">
        <w:rPr>
          <w:rtl/>
        </w:rPr>
        <w:t xml:space="preserve">العمر، أو مصدر </w:t>
      </w:r>
      <w:r w:rsidRPr="00FF1859">
        <w:rPr>
          <w:rFonts w:hint="cs"/>
          <w:rtl/>
        </w:rPr>
        <w:t>ا</w:t>
      </w:r>
      <w:r w:rsidRPr="00FF1859">
        <w:rPr>
          <w:rtl/>
        </w:rPr>
        <w:t xml:space="preserve">لدخل في أي </w:t>
      </w:r>
      <w:r w:rsidRPr="00FF1859">
        <w:rPr>
          <w:rFonts w:hint="cs"/>
          <w:rtl/>
        </w:rPr>
        <w:t>معاملة ائتمانية</w:t>
      </w:r>
      <w:r w:rsidRPr="00FF1859">
        <w:rPr>
          <w:rtl/>
        </w:rPr>
        <w:t>. وعلاوة على ذلك،</w:t>
      </w:r>
      <w:r w:rsidRPr="00FF1859">
        <w:rPr>
          <w:rFonts w:hint="cs"/>
          <w:rtl/>
        </w:rPr>
        <w:t xml:space="preserve"> يعد </w:t>
      </w:r>
      <w:r w:rsidRPr="00FF1859">
        <w:rPr>
          <w:rtl/>
        </w:rPr>
        <w:t xml:space="preserve">إنفاذ </w:t>
      </w:r>
      <w:r w:rsidRPr="00FF1859">
        <w:rPr>
          <w:rFonts w:hint="cs"/>
          <w:rtl/>
        </w:rPr>
        <w:t>ش</w:t>
      </w:r>
      <w:r w:rsidRPr="00FF1859">
        <w:rPr>
          <w:rtl/>
        </w:rPr>
        <w:t xml:space="preserve">عبة </w:t>
      </w:r>
      <w:r w:rsidRPr="007610FD">
        <w:rPr>
          <w:spacing w:val="-2"/>
          <w:rtl/>
        </w:rPr>
        <w:t>الحقوق المدنية</w:t>
      </w:r>
      <w:r w:rsidRPr="007610FD">
        <w:rPr>
          <w:rFonts w:hint="cs"/>
          <w:spacing w:val="-2"/>
          <w:rtl/>
        </w:rPr>
        <w:t xml:space="preserve"> بوزارة العدل</w:t>
      </w:r>
      <w:r w:rsidRPr="007610FD">
        <w:rPr>
          <w:spacing w:val="-2"/>
          <w:rtl/>
        </w:rPr>
        <w:t xml:space="preserve"> </w:t>
      </w:r>
      <w:r w:rsidRPr="007610FD">
        <w:rPr>
          <w:rFonts w:hint="cs"/>
          <w:spacing w:val="-2"/>
          <w:rtl/>
        </w:rPr>
        <w:t>للحكم المتعلق بمناهضة التمييز المنصوص عليه في قانون</w:t>
      </w:r>
      <w:r w:rsidRPr="007610FD">
        <w:rPr>
          <w:spacing w:val="-2"/>
          <w:rtl/>
        </w:rPr>
        <w:t xml:space="preserve"> الهجرة والجنسية </w:t>
      </w:r>
      <w:r w:rsidRPr="007610FD">
        <w:rPr>
          <w:rFonts w:hint="cs"/>
          <w:spacing w:val="-2"/>
          <w:rtl/>
        </w:rPr>
        <w:t>رادعاً ل</w:t>
      </w:r>
      <w:r w:rsidRPr="007610FD">
        <w:rPr>
          <w:spacing w:val="-2"/>
          <w:rtl/>
        </w:rPr>
        <w:t>لجهات</w:t>
      </w:r>
      <w:r w:rsidRPr="007610FD">
        <w:rPr>
          <w:rFonts w:hint="cs"/>
          <w:spacing w:val="-2"/>
          <w:rtl/>
        </w:rPr>
        <w:t xml:space="preserve"> الفاعلة في القطاع</w:t>
      </w:r>
      <w:r w:rsidRPr="007610FD">
        <w:rPr>
          <w:spacing w:val="-2"/>
          <w:rtl/>
        </w:rPr>
        <w:t xml:space="preserve"> الخاص </w:t>
      </w:r>
      <w:r w:rsidRPr="007610FD">
        <w:rPr>
          <w:rFonts w:hint="cs"/>
          <w:spacing w:val="-2"/>
          <w:rtl/>
        </w:rPr>
        <w:t>عن ممارسة أع</w:t>
      </w:r>
      <w:r w:rsidRPr="007610FD">
        <w:rPr>
          <w:spacing w:val="-2"/>
          <w:rtl/>
        </w:rPr>
        <w:t xml:space="preserve">مال التمييز العنصري. </w:t>
      </w:r>
      <w:r w:rsidRPr="007610FD">
        <w:rPr>
          <w:rFonts w:hint="cs"/>
          <w:spacing w:val="-2"/>
          <w:rtl/>
        </w:rPr>
        <w:t>وي</w:t>
      </w:r>
      <w:r w:rsidRPr="007610FD">
        <w:rPr>
          <w:spacing w:val="-2"/>
          <w:rtl/>
        </w:rPr>
        <w:t>حمي</w:t>
      </w:r>
      <w:r w:rsidRPr="007610FD">
        <w:rPr>
          <w:rFonts w:hint="cs"/>
          <w:spacing w:val="-2"/>
          <w:rtl/>
        </w:rPr>
        <w:t xml:space="preserve"> حكم هذا القانون</w:t>
      </w:r>
      <w:r w:rsidRPr="007610FD">
        <w:rPr>
          <w:spacing w:val="-2"/>
          <w:rtl/>
        </w:rPr>
        <w:t xml:space="preserve"> المهاجرين </w:t>
      </w:r>
      <w:r w:rsidRPr="007610FD">
        <w:rPr>
          <w:rFonts w:hint="cs"/>
          <w:spacing w:val="-2"/>
          <w:rtl/>
        </w:rPr>
        <w:t>المأذون لهم</w:t>
      </w:r>
      <w:r w:rsidRPr="007610FD">
        <w:rPr>
          <w:spacing w:val="-2"/>
          <w:rtl/>
        </w:rPr>
        <w:t xml:space="preserve"> من </w:t>
      </w:r>
      <w:r w:rsidRPr="007610FD">
        <w:rPr>
          <w:rFonts w:hint="cs"/>
          <w:spacing w:val="-2"/>
          <w:rtl/>
        </w:rPr>
        <w:t>قيام</w:t>
      </w:r>
      <w:r w:rsidRPr="007610FD">
        <w:rPr>
          <w:spacing w:val="-2"/>
          <w:rtl/>
        </w:rPr>
        <w:t xml:space="preserve"> أرباب العمل بالقطاع الخاص </w:t>
      </w:r>
      <w:r w:rsidRPr="007610FD">
        <w:rPr>
          <w:rFonts w:hint="cs"/>
          <w:spacing w:val="-2"/>
          <w:rtl/>
        </w:rPr>
        <w:t>ب</w:t>
      </w:r>
      <w:r w:rsidRPr="007610FD">
        <w:rPr>
          <w:spacing w:val="-2"/>
          <w:rtl/>
        </w:rPr>
        <w:t xml:space="preserve">ممارسات تمييزية </w:t>
      </w:r>
      <w:r w:rsidRPr="007610FD">
        <w:rPr>
          <w:rFonts w:hint="cs"/>
          <w:spacing w:val="-2"/>
          <w:rtl/>
        </w:rPr>
        <w:t>على أساس</w:t>
      </w:r>
      <w:r w:rsidRPr="007610FD">
        <w:rPr>
          <w:spacing w:val="-2"/>
          <w:rtl/>
        </w:rPr>
        <w:t xml:space="preserve"> </w:t>
      </w:r>
      <w:r w:rsidRPr="007610FD">
        <w:rPr>
          <w:rFonts w:hint="cs"/>
          <w:spacing w:val="-2"/>
          <w:rtl/>
        </w:rPr>
        <w:t>وضع</w:t>
      </w:r>
      <w:r w:rsidRPr="007610FD">
        <w:rPr>
          <w:spacing w:val="-2"/>
          <w:rtl/>
        </w:rPr>
        <w:t xml:space="preserve"> </w:t>
      </w:r>
      <w:r w:rsidRPr="007610FD">
        <w:rPr>
          <w:rFonts w:hint="cs"/>
          <w:spacing w:val="-2"/>
          <w:rtl/>
        </w:rPr>
        <w:t>العمال المتعلق ب</w:t>
      </w:r>
      <w:r w:rsidRPr="007610FD">
        <w:rPr>
          <w:spacing w:val="-2"/>
          <w:rtl/>
        </w:rPr>
        <w:t xml:space="preserve">الهجرة، </w:t>
      </w:r>
      <w:r w:rsidRPr="007610FD">
        <w:rPr>
          <w:rFonts w:hint="cs"/>
          <w:spacing w:val="-2"/>
          <w:rtl/>
        </w:rPr>
        <w:t>ومظهرهم أو حديثهم</w:t>
      </w:r>
      <w:r w:rsidRPr="007610FD">
        <w:rPr>
          <w:spacing w:val="-2"/>
          <w:rtl/>
        </w:rPr>
        <w:t>، أو أ</w:t>
      </w:r>
      <w:r w:rsidRPr="007610FD">
        <w:rPr>
          <w:rFonts w:hint="cs"/>
          <w:spacing w:val="-2"/>
          <w:rtl/>
        </w:rPr>
        <w:t>صلهم</w:t>
      </w:r>
      <w:r w:rsidRPr="007610FD">
        <w:rPr>
          <w:spacing w:val="-2"/>
          <w:rtl/>
        </w:rPr>
        <w:t>.</w:t>
      </w:r>
    </w:p>
    <w:p w:rsidR="00222407" w:rsidRPr="00FF1859" w:rsidRDefault="009D30F4" w:rsidP="009D30F4">
      <w:pPr>
        <w:pStyle w:val="H23GA"/>
        <w:rPr>
          <w:rFonts w:hint="cs"/>
          <w:rtl/>
        </w:rPr>
      </w:pPr>
      <w:r>
        <w:rPr>
          <w:rFonts w:hint="cs"/>
          <w:rtl/>
        </w:rPr>
        <w:tab/>
      </w:r>
      <w:r w:rsidR="00222407" w:rsidRPr="00FF1859">
        <w:rPr>
          <w:rFonts w:hint="cs"/>
          <w:rtl/>
        </w:rPr>
        <w:t>2-</w:t>
      </w:r>
      <w:r w:rsidR="00222407" w:rsidRPr="00FF1859">
        <w:rPr>
          <w:rFonts w:hint="cs"/>
          <w:rtl/>
        </w:rPr>
        <w:tab/>
        <w:t>قوانين الولايات، والقوانين المحلية وغيرها</w:t>
      </w:r>
    </w:p>
    <w:p w:rsidR="00222407" w:rsidRPr="009D30F4" w:rsidRDefault="00222407" w:rsidP="009D30F4">
      <w:pPr>
        <w:pStyle w:val="SingleTxtGA"/>
        <w:rPr>
          <w:rFonts w:hint="cs"/>
          <w:spacing w:val="-2"/>
          <w:rtl/>
        </w:rPr>
      </w:pPr>
      <w:r w:rsidRPr="009D30F4">
        <w:rPr>
          <w:rFonts w:hint="cs"/>
          <w:spacing w:val="-2"/>
          <w:rtl/>
        </w:rPr>
        <w:t>166-</w:t>
      </w:r>
      <w:r w:rsidR="009D30F4" w:rsidRPr="009D30F4">
        <w:rPr>
          <w:rFonts w:hint="cs"/>
          <w:spacing w:val="-2"/>
          <w:rtl/>
        </w:rPr>
        <w:tab/>
      </w:r>
      <w:r w:rsidRPr="009D30F4">
        <w:rPr>
          <w:rFonts w:hint="cs"/>
          <w:spacing w:val="-2"/>
          <w:rtl/>
        </w:rPr>
        <w:t>تؤدي دساتير</w:t>
      </w:r>
      <w:r w:rsidRPr="009D30F4">
        <w:rPr>
          <w:spacing w:val="-2"/>
          <w:rtl/>
        </w:rPr>
        <w:t xml:space="preserve"> الولايات، وال</w:t>
      </w:r>
      <w:r w:rsidRPr="009D30F4">
        <w:rPr>
          <w:rFonts w:hint="cs"/>
          <w:spacing w:val="-2"/>
          <w:rtl/>
        </w:rPr>
        <w:t xml:space="preserve">دساتير </w:t>
      </w:r>
      <w:r w:rsidRPr="009D30F4">
        <w:rPr>
          <w:spacing w:val="-2"/>
          <w:rtl/>
        </w:rPr>
        <w:t>المحلية</w:t>
      </w:r>
      <w:r w:rsidRPr="009D30F4">
        <w:rPr>
          <w:rFonts w:hint="cs"/>
          <w:spacing w:val="-2"/>
          <w:rtl/>
        </w:rPr>
        <w:t xml:space="preserve"> والقبلية والإقليمية</w:t>
      </w:r>
      <w:r w:rsidRPr="009D30F4">
        <w:rPr>
          <w:spacing w:val="-2"/>
          <w:rtl/>
        </w:rPr>
        <w:t xml:space="preserve"> و</w:t>
      </w:r>
      <w:r w:rsidRPr="009D30F4">
        <w:rPr>
          <w:rFonts w:hint="cs"/>
          <w:spacing w:val="-2"/>
          <w:rtl/>
        </w:rPr>
        <w:t xml:space="preserve">قوانينها </w:t>
      </w:r>
      <w:r w:rsidR="009B2EE1" w:rsidRPr="009D30F4">
        <w:rPr>
          <w:spacing w:val="-2"/>
          <w:rtl/>
        </w:rPr>
        <w:t>أيضاً</w:t>
      </w:r>
      <w:r w:rsidRPr="009D30F4">
        <w:rPr>
          <w:spacing w:val="-2"/>
          <w:rtl/>
        </w:rPr>
        <w:t xml:space="preserve"> دورا</w:t>
      </w:r>
      <w:r w:rsidR="009100BA">
        <w:rPr>
          <w:rFonts w:hint="cs"/>
          <w:spacing w:val="-2"/>
          <w:rtl/>
        </w:rPr>
        <w:t>ً</w:t>
      </w:r>
      <w:r w:rsidRPr="009D30F4">
        <w:rPr>
          <w:spacing w:val="-2"/>
          <w:rtl/>
        </w:rPr>
        <w:t xml:space="preserve"> هاما</w:t>
      </w:r>
      <w:r w:rsidR="009100BA">
        <w:rPr>
          <w:rFonts w:hint="cs"/>
          <w:spacing w:val="-2"/>
          <w:rtl/>
        </w:rPr>
        <w:t>ً</w:t>
      </w:r>
      <w:r w:rsidRPr="009D30F4">
        <w:rPr>
          <w:spacing w:val="-2"/>
          <w:rtl/>
        </w:rPr>
        <w:t xml:space="preserve"> في حماية الحقوق المدنية. </w:t>
      </w:r>
      <w:r w:rsidRPr="009D30F4">
        <w:rPr>
          <w:rFonts w:hint="cs"/>
          <w:spacing w:val="-2"/>
          <w:rtl/>
        </w:rPr>
        <w:t>ف</w:t>
      </w:r>
      <w:r w:rsidRPr="009D30F4">
        <w:rPr>
          <w:spacing w:val="-2"/>
          <w:rtl/>
        </w:rPr>
        <w:t>كما ذ</w:t>
      </w:r>
      <w:r w:rsidRPr="009D30F4">
        <w:rPr>
          <w:rFonts w:hint="cs"/>
          <w:spacing w:val="-2"/>
          <w:rtl/>
        </w:rPr>
        <w:t>ُ</w:t>
      </w:r>
      <w:r w:rsidRPr="009D30F4">
        <w:rPr>
          <w:spacing w:val="-2"/>
          <w:rtl/>
        </w:rPr>
        <w:t xml:space="preserve">كر أعلاه، من الناحية العملية، </w:t>
      </w:r>
      <w:r w:rsidRPr="009D30F4">
        <w:rPr>
          <w:rFonts w:hint="cs"/>
          <w:spacing w:val="-2"/>
          <w:rtl/>
        </w:rPr>
        <w:t xml:space="preserve">يتيح </w:t>
      </w:r>
      <w:r w:rsidRPr="009D30F4">
        <w:rPr>
          <w:spacing w:val="-2"/>
          <w:rtl/>
        </w:rPr>
        <w:t xml:space="preserve">التعديل الرابع عشر الحد الأدنى الذي لا يجوز </w:t>
      </w:r>
      <w:r w:rsidRPr="009D30F4">
        <w:rPr>
          <w:rFonts w:hint="cs"/>
          <w:spacing w:val="-2"/>
          <w:rtl/>
        </w:rPr>
        <w:t>لأي ولاية</w:t>
      </w:r>
      <w:r w:rsidRPr="009D30F4">
        <w:rPr>
          <w:spacing w:val="-2"/>
          <w:rtl/>
        </w:rPr>
        <w:t xml:space="preserve"> أن </w:t>
      </w:r>
      <w:r w:rsidRPr="009D30F4">
        <w:rPr>
          <w:rFonts w:hint="cs"/>
          <w:spacing w:val="-2"/>
          <w:rtl/>
        </w:rPr>
        <w:t>تنزل عنه</w:t>
      </w:r>
      <w:r w:rsidRPr="009D30F4">
        <w:rPr>
          <w:spacing w:val="-2"/>
          <w:rtl/>
        </w:rPr>
        <w:t xml:space="preserve"> في </w:t>
      </w:r>
      <w:r w:rsidRPr="009D30F4">
        <w:rPr>
          <w:rFonts w:hint="cs"/>
          <w:spacing w:val="-2"/>
          <w:rtl/>
        </w:rPr>
        <w:t>تقديم ال</w:t>
      </w:r>
      <w:r w:rsidRPr="009D30F4">
        <w:rPr>
          <w:spacing w:val="-2"/>
          <w:rtl/>
        </w:rPr>
        <w:t xml:space="preserve">حماية </w:t>
      </w:r>
      <w:r w:rsidRPr="009D30F4">
        <w:rPr>
          <w:rFonts w:hint="cs"/>
          <w:spacing w:val="-2"/>
          <w:rtl/>
        </w:rPr>
        <w:t>ال</w:t>
      </w:r>
      <w:r w:rsidRPr="009D30F4">
        <w:rPr>
          <w:spacing w:val="-2"/>
          <w:rtl/>
        </w:rPr>
        <w:t xml:space="preserve">متساوية، وبعض </w:t>
      </w:r>
      <w:r w:rsidRPr="009D30F4">
        <w:rPr>
          <w:rFonts w:hint="cs"/>
          <w:spacing w:val="-2"/>
          <w:rtl/>
        </w:rPr>
        <w:t>الولايات</w:t>
      </w:r>
      <w:r w:rsidRPr="009D30F4">
        <w:rPr>
          <w:spacing w:val="-2"/>
          <w:rtl/>
        </w:rPr>
        <w:t xml:space="preserve"> </w:t>
      </w:r>
      <w:r w:rsidRPr="009D30F4">
        <w:rPr>
          <w:rFonts w:hint="cs"/>
          <w:spacing w:val="-2"/>
          <w:rtl/>
        </w:rPr>
        <w:t>تمنح</w:t>
      </w:r>
      <w:r w:rsidRPr="009D30F4">
        <w:rPr>
          <w:spacing w:val="-2"/>
          <w:rtl/>
        </w:rPr>
        <w:t xml:space="preserve"> مواطنيها حماية أكبر م</w:t>
      </w:r>
      <w:r w:rsidRPr="009D30F4">
        <w:rPr>
          <w:rFonts w:hint="cs"/>
          <w:spacing w:val="-2"/>
          <w:rtl/>
        </w:rPr>
        <w:t>ما يتطلبه</w:t>
      </w:r>
      <w:r w:rsidRPr="009D30F4">
        <w:rPr>
          <w:spacing w:val="-2"/>
          <w:rtl/>
        </w:rPr>
        <w:t xml:space="preserve"> الدستور الاتحادي. </w:t>
      </w:r>
      <w:r w:rsidRPr="009D30F4">
        <w:rPr>
          <w:rFonts w:hint="cs"/>
          <w:spacing w:val="-2"/>
          <w:rtl/>
        </w:rPr>
        <w:t xml:space="preserve">فهناك </w:t>
      </w:r>
      <w:r w:rsidRPr="009D30F4">
        <w:rPr>
          <w:spacing w:val="-2"/>
          <w:rtl/>
        </w:rPr>
        <w:t xml:space="preserve">حوالي 27 ولاية الآن </w:t>
      </w:r>
      <w:r w:rsidRPr="009D30F4">
        <w:rPr>
          <w:rFonts w:hint="cs"/>
          <w:spacing w:val="-2"/>
          <w:rtl/>
        </w:rPr>
        <w:t xml:space="preserve">تنص دساتيرها على </w:t>
      </w:r>
      <w:r w:rsidRPr="009D30F4">
        <w:rPr>
          <w:spacing w:val="-2"/>
          <w:rtl/>
        </w:rPr>
        <w:t xml:space="preserve">"شروط الحماية المتساوية"، وبعضها </w:t>
      </w:r>
      <w:r w:rsidRPr="009D30F4">
        <w:rPr>
          <w:rFonts w:hint="cs"/>
          <w:spacing w:val="-2"/>
          <w:rtl/>
        </w:rPr>
        <w:t>يقدم</w:t>
      </w:r>
      <w:r w:rsidRPr="009D30F4">
        <w:rPr>
          <w:spacing w:val="-2"/>
          <w:rtl/>
        </w:rPr>
        <w:t xml:space="preserve"> حماية أوسع من التعديل الرابع عشر. </w:t>
      </w:r>
      <w:r w:rsidRPr="009D30F4">
        <w:rPr>
          <w:rFonts w:hint="cs"/>
          <w:spacing w:val="-2"/>
          <w:rtl/>
        </w:rPr>
        <w:t>وهناك</w:t>
      </w:r>
      <w:r w:rsidR="009D30F4">
        <w:rPr>
          <w:rFonts w:hint="eastAsia"/>
          <w:spacing w:val="-2"/>
          <w:rtl/>
        </w:rPr>
        <w:t> </w:t>
      </w:r>
      <w:r w:rsidRPr="009D30F4">
        <w:rPr>
          <w:spacing w:val="-2"/>
          <w:rtl/>
        </w:rPr>
        <w:t>سبع وأربع</w:t>
      </w:r>
      <w:r w:rsidRPr="009D30F4">
        <w:rPr>
          <w:rFonts w:hint="cs"/>
          <w:spacing w:val="-2"/>
          <w:rtl/>
        </w:rPr>
        <w:t>و</w:t>
      </w:r>
      <w:r w:rsidRPr="009D30F4">
        <w:rPr>
          <w:spacing w:val="-2"/>
          <w:rtl/>
        </w:rPr>
        <w:t xml:space="preserve">ن </w:t>
      </w:r>
      <w:r w:rsidRPr="009D30F4">
        <w:rPr>
          <w:rFonts w:hint="cs"/>
          <w:spacing w:val="-2"/>
          <w:rtl/>
        </w:rPr>
        <w:t xml:space="preserve">ولاية </w:t>
      </w:r>
      <w:r w:rsidRPr="009D30F4">
        <w:rPr>
          <w:spacing w:val="-2"/>
          <w:rtl/>
        </w:rPr>
        <w:t xml:space="preserve">من </w:t>
      </w:r>
      <w:r w:rsidRPr="009D30F4">
        <w:rPr>
          <w:rFonts w:hint="cs"/>
          <w:spacing w:val="-2"/>
          <w:rtl/>
        </w:rPr>
        <w:t>أصل</w:t>
      </w:r>
      <w:r w:rsidRPr="009D30F4">
        <w:rPr>
          <w:spacing w:val="-2"/>
          <w:rtl/>
        </w:rPr>
        <w:t xml:space="preserve"> 50 </w:t>
      </w:r>
      <w:r w:rsidRPr="009D30F4">
        <w:rPr>
          <w:rFonts w:hint="cs"/>
          <w:spacing w:val="-2"/>
          <w:rtl/>
        </w:rPr>
        <w:t>تقوم بإنفاذ ق</w:t>
      </w:r>
      <w:r w:rsidRPr="009D30F4">
        <w:rPr>
          <w:spacing w:val="-2"/>
          <w:rtl/>
        </w:rPr>
        <w:t>وانين</w:t>
      </w:r>
      <w:r w:rsidRPr="009D30F4">
        <w:rPr>
          <w:rFonts w:hint="cs"/>
          <w:spacing w:val="-2"/>
          <w:rtl/>
        </w:rPr>
        <w:t xml:space="preserve"> حظر</w:t>
      </w:r>
      <w:r w:rsidRPr="009D30F4">
        <w:rPr>
          <w:spacing w:val="-2"/>
          <w:rtl/>
        </w:rPr>
        <w:t xml:space="preserve"> جرائم الكراهية، وتنص </w:t>
      </w:r>
      <w:r w:rsidR="009B2EE1" w:rsidRPr="009D30F4">
        <w:rPr>
          <w:spacing w:val="-2"/>
          <w:rtl/>
        </w:rPr>
        <w:t>أيضاً</w:t>
      </w:r>
      <w:r w:rsidRPr="009D30F4">
        <w:rPr>
          <w:spacing w:val="-2"/>
          <w:rtl/>
        </w:rPr>
        <w:t xml:space="preserve"> على </w:t>
      </w:r>
      <w:r w:rsidRPr="009D30F4">
        <w:rPr>
          <w:rFonts w:hint="cs"/>
          <w:spacing w:val="-2"/>
          <w:rtl/>
        </w:rPr>
        <w:t>ملاحقة الكيانات الخاصة بموجب</w:t>
      </w:r>
      <w:r w:rsidRPr="009D30F4">
        <w:rPr>
          <w:spacing w:val="-2"/>
          <w:rtl/>
        </w:rPr>
        <w:t xml:space="preserve"> قوانين</w:t>
      </w:r>
      <w:r w:rsidRPr="009D30F4">
        <w:rPr>
          <w:rFonts w:hint="cs"/>
          <w:spacing w:val="-2"/>
          <w:rtl/>
        </w:rPr>
        <w:t xml:space="preserve"> مناهضة التمييز</w:t>
      </w:r>
      <w:r w:rsidRPr="009D30F4">
        <w:rPr>
          <w:spacing w:val="-2"/>
          <w:rtl/>
        </w:rPr>
        <w:t xml:space="preserve">. </w:t>
      </w:r>
      <w:r w:rsidRPr="009D30F4">
        <w:rPr>
          <w:rFonts w:hint="cs"/>
          <w:spacing w:val="-2"/>
          <w:rtl/>
        </w:rPr>
        <w:t xml:space="preserve">وترد </w:t>
      </w:r>
      <w:r w:rsidRPr="009D30F4">
        <w:rPr>
          <w:spacing w:val="-2"/>
          <w:rtl/>
        </w:rPr>
        <w:t>في المرفق ألف لهذه الوثيقة الأساسية</w:t>
      </w:r>
      <w:r w:rsidRPr="009D30F4">
        <w:rPr>
          <w:rFonts w:hint="cs"/>
          <w:spacing w:val="-2"/>
          <w:rtl/>
        </w:rPr>
        <w:t xml:space="preserve"> </w:t>
      </w:r>
      <w:r w:rsidRPr="009D30F4">
        <w:rPr>
          <w:spacing w:val="-2"/>
          <w:rtl/>
        </w:rPr>
        <w:t xml:space="preserve">أمثلة </w:t>
      </w:r>
      <w:r w:rsidRPr="009D30F4">
        <w:rPr>
          <w:rFonts w:hint="cs"/>
          <w:spacing w:val="-2"/>
          <w:rtl/>
        </w:rPr>
        <w:t xml:space="preserve">على </w:t>
      </w:r>
      <w:r w:rsidRPr="009D30F4">
        <w:rPr>
          <w:spacing w:val="-2"/>
          <w:rtl/>
        </w:rPr>
        <w:t>بعض</w:t>
      </w:r>
      <w:r w:rsidRPr="009D30F4">
        <w:rPr>
          <w:rFonts w:hint="cs"/>
          <w:spacing w:val="-2"/>
          <w:rtl/>
        </w:rPr>
        <w:t xml:space="preserve"> قوانين</w:t>
      </w:r>
      <w:r w:rsidRPr="009D30F4">
        <w:rPr>
          <w:spacing w:val="-2"/>
          <w:rtl/>
        </w:rPr>
        <w:t xml:space="preserve"> </w:t>
      </w:r>
      <w:r w:rsidRPr="009D30F4">
        <w:rPr>
          <w:rFonts w:hint="cs"/>
          <w:spacing w:val="-2"/>
          <w:rtl/>
        </w:rPr>
        <w:t>الولايات</w:t>
      </w:r>
      <w:r w:rsidRPr="009D30F4">
        <w:rPr>
          <w:spacing w:val="-2"/>
          <w:rtl/>
        </w:rPr>
        <w:t xml:space="preserve">، </w:t>
      </w:r>
      <w:r w:rsidRPr="009D30F4">
        <w:rPr>
          <w:rFonts w:hint="cs"/>
          <w:spacing w:val="-2"/>
          <w:rtl/>
        </w:rPr>
        <w:t>و</w:t>
      </w:r>
      <w:r w:rsidRPr="009D30F4">
        <w:rPr>
          <w:spacing w:val="-2"/>
          <w:rtl/>
        </w:rPr>
        <w:t>القوانين المحلية والقبلية والإقليمية وإنفاذ</w:t>
      </w:r>
      <w:r w:rsidRPr="009D30F4">
        <w:rPr>
          <w:rFonts w:hint="cs"/>
          <w:spacing w:val="-2"/>
          <w:rtl/>
        </w:rPr>
        <w:t>ها</w:t>
      </w:r>
      <w:r w:rsidRPr="009D30F4">
        <w:rPr>
          <w:spacing w:val="-2"/>
          <w:rtl/>
        </w:rPr>
        <w:t>.</w:t>
      </w:r>
    </w:p>
    <w:p w:rsidR="00222407" w:rsidRPr="00FF1859" w:rsidRDefault="009D30F4" w:rsidP="009D30F4">
      <w:pPr>
        <w:pStyle w:val="H1GA"/>
        <w:rPr>
          <w:rFonts w:hint="cs"/>
          <w:rtl/>
        </w:rPr>
      </w:pPr>
      <w:r>
        <w:rPr>
          <w:rFonts w:hint="cs"/>
          <w:rtl/>
        </w:rPr>
        <w:tab/>
      </w:r>
      <w:r w:rsidR="00222407" w:rsidRPr="00FF1859">
        <w:rPr>
          <w:rFonts w:hint="cs"/>
          <w:rtl/>
        </w:rPr>
        <w:t>جيم-</w:t>
      </w:r>
      <w:r w:rsidR="00222407" w:rsidRPr="00FF1859">
        <w:rPr>
          <w:rFonts w:hint="cs"/>
          <w:rtl/>
        </w:rPr>
        <w:tab/>
        <w:t>سبل الانتصاف القانونية</w:t>
      </w:r>
    </w:p>
    <w:p w:rsidR="00222407" w:rsidRPr="00FF1859" w:rsidRDefault="00222407" w:rsidP="009D30F4">
      <w:pPr>
        <w:pStyle w:val="SingleTxtGA"/>
        <w:rPr>
          <w:rFonts w:hint="cs"/>
          <w:rtl/>
        </w:rPr>
      </w:pPr>
      <w:r w:rsidRPr="00FF1859">
        <w:rPr>
          <w:rFonts w:hint="cs"/>
          <w:rtl/>
        </w:rPr>
        <w:t>167-</w:t>
      </w:r>
      <w:r w:rsidR="009D30F4">
        <w:rPr>
          <w:rFonts w:hint="cs"/>
          <w:rtl/>
        </w:rPr>
        <w:tab/>
      </w:r>
      <w:r w:rsidRPr="00FF1859">
        <w:rPr>
          <w:rFonts w:hint="cs"/>
          <w:rtl/>
        </w:rPr>
        <w:t xml:space="preserve">يتيح قانون </w:t>
      </w:r>
      <w:r w:rsidRPr="00FF1859">
        <w:rPr>
          <w:rtl/>
        </w:rPr>
        <w:t>الولايات المتحدة سبل</w:t>
      </w:r>
      <w:r w:rsidRPr="00FF1859">
        <w:rPr>
          <w:rFonts w:hint="cs"/>
          <w:rtl/>
        </w:rPr>
        <w:t>ا</w:t>
      </w:r>
      <w:r w:rsidRPr="00FF1859">
        <w:rPr>
          <w:rtl/>
        </w:rPr>
        <w:t xml:space="preserve"> واسعة النطاق للانتصاف </w:t>
      </w:r>
      <w:r w:rsidRPr="00FF1859">
        <w:rPr>
          <w:rFonts w:hint="cs"/>
          <w:rtl/>
        </w:rPr>
        <w:t>من</w:t>
      </w:r>
      <w:r w:rsidRPr="00FF1859">
        <w:rPr>
          <w:rtl/>
        </w:rPr>
        <w:t xml:space="preserve"> انتهاكات مزعومة لحقوق الإنسان والحريات الأساسية. </w:t>
      </w:r>
      <w:r w:rsidRPr="00FF1859">
        <w:rPr>
          <w:rFonts w:hint="cs"/>
          <w:rtl/>
        </w:rPr>
        <w:t xml:space="preserve">ذلك أن </w:t>
      </w:r>
      <w:r w:rsidRPr="00FF1859">
        <w:rPr>
          <w:rtl/>
        </w:rPr>
        <w:t xml:space="preserve">العديد من القوانين الاتحادية </w:t>
      </w:r>
      <w:r w:rsidRPr="00FF1859">
        <w:rPr>
          <w:rFonts w:hint="cs"/>
          <w:rtl/>
        </w:rPr>
        <w:t xml:space="preserve">تنص تحديدا </w:t>
      </w:r>
      <w:r w:rsidRPr="00FF1859">
        <w:rPr>
          <w:rtl/>
        </w:rPr>
        <w:t>على</w:t>
      </w:r>
      <w:r w:rsidRPr="00FF1859">
        <w:rPr>
          <w:rFonts w:hint="cs"/>
          <w:rtl/>
        </w:rPr>
        <w:t xml:space="preserve"> </w:t>
      </w:r>
      <w:r w:rsidRPr="00FF1859">
        <w:rPr>
          <w:rtl/>
        </w:rPr>
        <w:t xml:space="preserve">الإنفاذ عن طريق </w:t>
      </w:r>
      <w:r w:rsidRPr="00FF1859">
        <w:rPr>
          <w:rFonts w:hint="cs"/>
          <w:rtl/>
        </w:rPr>
        <w:t>ال</w:t>
      </w:r>
      <w:r w:rsidRPr="00FF1859">
        <w:rPr>
          <w:rtl/>
        </w:rPr>
        <w:t xml:space="preserve">إجراءات </w:t>
      </w:r>
      <w:r w:rsidRPr="00FF1859">
        <w:rPr>
          <w:rFonts w:hint="cs"/>
          <w:rtl/>
        </w:rPr>
        <w:t>ال</w:t>
      </w:r>
      <w:r w:rsidRPr="00FF1859">
        <w:rPr>
          <w:rtl/>
        </w:rPr>
        <w:t xml:space="preserve">إدارية أو الدعاوى المدنية المرفوعة في المحكمة. </w:t>
      </w:r>
      <w:r w:rsidRPr="00FF1859">
        <w:rPr>
          <w:rFonts w:hint="cs"/>
          <w:rtl/>
        </w:rPr>
        <w:t>ويجوز ل</w:t>
      </w:r>
      <w:r w:rsidRPr="00FF1859">
        <w:rPr>
          <w:rtl/>
        </w:rPr>
        <w:t xml:space="preserve">لوكالات </w:t>
      </w:r>
      <w:r w:rsidRPr="00FF1859">
        <w:rPr>
          <w:rFonts w:hint="cs"/>
          <w:rtl/>
        </w:rPr>
        <w:t>الاتحادية</w:t>
      </w:r>
      <w:r w:rsidRPr="00FF1859">
        <w:rPr>
          <w:rtl/>
        </w:rPr>
        <w:t xml:space="preserve"> بدء الإجراءات الإدارية لتعليق أو إنهاء، أو رفض منح التمويل للكيانات </w:t>
      </w:r>
      <w:r w:rsidRPr="00FF1859">
        <w:rPr>
          <w:rFonts w:hint="cs"/>
          <w:rtl/>
        </w:rPr>
        <w:t>التي تنتهك ب</w:t>
      </w:r>
      <w:r w:rsidRPr="00FF1859">
        <w:rPr>
          <w:rtl/>
        </w:rPr>
        <w:t>رامج</w:t>
      </w:r>
      <w:r w:rsidRPr="00FF1859">
        <w:rPr>
          <w:rFonts w:hint="cs"/>
          <w:rtl/>
        </w:rPr>
        <w:t>ها</w:t>
      </w:r>
      <w:r w:rsidRPr="00FF1859">
        <w:rPr>
          <w:rtl/>
        </w:rPr>
        <w:t xml:space="preserve"> وأنشط</w:t>
      </w:r>
      <w:r w:rsidRPr="00FF1859">
        <w:rPr>
          <w:rFonts w:hint="cs"/>
          <w:rtl/>
        </w:rPr>
        <w:t>تها</w:t>
      </w:r>
      <w:r w:rsidRPr="00FF1859">
        <w:rPr>
          <w:rtl/>
        </w:rPr>
        <w:t xml:space="preserve"> </w:t>
      </w:r>
      <w:r w:rsidRPr="00FF1859">
        <w:rPr>
          <w:rFonts w:hint="cs"/>
          <w:rtl/>
        </w:rPr>
        <w:t>قوانين ال</w:t>
      </w:r>
      <w:r w:rsidRPr="00FF1859">
        <w:rPr>
          <w:rtl/>
        </w:rPr>
        <w:t xml:space="preserve">حقوق المدنية الاتحادية القوانين التي تحظر التمييز. </w:t>
      </w:r>
      <w:r w:rsidRPr="00FF1859">
        <w:rPr>
          <w:rFonts w:hint="cs"/>
          <w:rtl/>
        </w:rPr>
        <w:t>و</w:t>
      </w:r>
      <w:r w:rsidRPr="00FF1859">
        <w:rPr>
          <w:rtl/>
        </w:rPr>
        <w:t>إذا</w:t>
      </w:r>
      <w:r w:rsidR="009D30F4">
        <w:rPr>
          <w:rFonts w:hint="cs"/>
          <w:rtl/>
        </w:rPr>
        <w:t> </w:t>
      </w:r>
      <w:r w:rsidRPr="00FF1859">
        <w:rPr>
          <w:rFonts w:hint="cs"/>
          <w:rtl/>
        </w:rPr>
        <w:t xml:space="preserve">كانت </w:t>
      </w:r>
      <w:r w:rsidRPr="00FF1859">
        <w:rPr>
          <w:rtl/>
        </w:rPr>
        <w:t xml:space="preserve">سبل الانتصاف الإدارية غير كافية </w:t>
      </w:r>
      <w:r w:rsidRPr="00FF1859">
        <w:rPr>
          <w:rFonts w:hint="cs"/>
          <w:rtl/>
        </w:rPr>
        <w:t>لتحقيق</w:t>
      </w:r>
      <w:r w:rsidRPr="00FF1859">
        <w:rPr>
          <w:rtl/>
        </w:rPr>
        <w:t xml:space="preserve"> النتيجة المرجوة، </w:t>
      </w:r>
      <w:r w:rsidRPr="00FF1859">
        <w:rPr>
          <w:rFonts w:hint="cs"/>
          <w:rtl/>
        </w:rPr>
        <w:t xml:space="preserve">تظل </w:t>
      </w:r>
      <w:r w:rsidRPr="00FF1859">
        <w:rPr>
          <w:rtl/>
        </w:rPr>
        <w:t xml:space="preserve">الطريقة الرئيسية </w:t>
      </w:r>
      <w:r w:rsidRPr="00FF1859">
        <w:rPr>
          <w:rFonts w:hint="cs"/>
          <w:rtl/>
        </w:rPr>
        <w:t xml:space="preserve">هي </w:t>
      </w:r>
      <w:r w:rsidRPr="00FF1859">
        <w:rPr>
          <w:rtl/>
        </w:rPr>
        <w:t xml:space="preserve">اللجوء إلى المحاكم. </w:t>
      </w:r>
      <w:r w:rsidRPr="00FF1859">
        <w:rPr>
          <w:rFonts w:hint="cs"/>
          <w:rtl/>
        </w:rPr>
        <w:t>و</w:t>
      </w:r>
      <w:r w:rsidRPr="00FF1859">
        <w:rPr>
          <w:rtl/>
        </w:rPr>
        <w:t xml:space="preserve">يجوز للشخص الذي يدعي </w:t>
      </w:r>
      <w:r w:rsidRPr="00FF1859">
        <w:rPr>
          <w:rFonts w:hint="cs"/>
          <w:rtl/>
        </w:rPr>
        <w:t xml:space="preserve">أنه </w:t>
      </w:r>
      <w:r w:rsidRPr="00FF1859">
        <w:rPr>
          <w:rtl/>
        </w:rPr>
        <w:t>حرم حق</w:t>
      </w:r>
      <w:r w:rsidRPr="00FF1859">
        <w:rPr>
          <w:rFonts w:hint="cs"/>
          <w:rtl/>
        </w:rPr>
        <w:t>اً</w:t>
      </w:r>
      <w:r w:rsidRPr="00FF1859">
        <w:rPr>
          <w:rtl/>
        </w:rPr>
        <w:t xml:space="preserve"> يحميه الدستور</w:t>
      </w:r>
      <w:r w:rsidRPr="00FF1859">
        <w:rPr>
          <w:rFonts w:hint="cs"/>
          <w:rtl/>
        </w:rPr>
        <w:t xml:space="preserve"> له أن يطالب بذلك</w:t>
      </w:r>
      <w:r w:rsidRPr="00FF1859">
        <w:rPr>
          <w:rtl/>
        </w:rPr>
        <w:t xml:space="preserve"> الحق مباشرة في دعوى قضائية </w:t>
      </w:r>
      <w:r w:rsidRPr="00FF1859">
        <w:rPr>
          <w:rFonts w:hint="cs"/>
          <w:rtl/>
        </w:rPr>
        <w:t xml:space="preserve">يرفعها </w:t>
      </w:r>
      <w:r w:rsidRPr="00FF1859">
        <w:rPr>
          <w:rtl/>
        </w:rPr>
        <w:t xml:space="preserve">في محكمة الولاية أو </w:t>
      </w:r>
      <w:r w:rsidRPr="00FF1859">
        <w:rPr>
          <w:rFonts w:hint="cs"/>
          <w:rtl/>
        </w:rPr>
        <w:t xml:space="preserve">المحكمة </w:t>
      </w:r>
      <w:r w:rsidRPr="00FF1859">
        <w:rPr>
          <w:rtl/>
        </w:rPr>
        <w:t xml:space="preserve">الاتحادية. </w:t>
      </w:r>
      <w:r w:rsidRPr="00FF1859">
        <w:rPr>
          <w:rFonts w:hint="cs"/>
          <w:rtl/>
        </w:rPr>
        <w:t>ومن سبل الانتصاف المتاحة</w:t>
      </w:r>
      <w:r w:rsidRPr="00FF1859">
        <w:rPr>
          <w:rtl/>
        </w:rPr>
        <w:t xml:space="preserve"> لأولئك الذين </w:t>
      </w:r>
      <w:r w:rsidRPr="00FF1859">
        <w:rPr>
          <w:rFonts w:hint="cs"/>
          <w:rtl/>
        </w:rPr>
        <w:t>يكسبون دعواهم</w:t>
      </w:r>
      <w:r w:rsidRPr="00FF1859">
        <w:rPr>
          <w:rtl/>
        </w:rPr>
        <w:t xml:space="preserve"> في المحكمة الأوامر الزجرية و</w:t>
      </w:r>
      <w:r w:rsidRPr="00FF1859">
        <w:rPr>
          <w:rFonts w:hint="cs"/>
          <w:rtl/>
        </w:rPr>
        <w:t xml:space="preserve">التعويض عن </w:t>
      </w:r>
      <w:r w:rsidRPr="00FF1859">
        <w:rPr>
          <w:rtl/>
        </w:rPr>
        <w:t>الأضرار، و</w:t>
      </w:r>
      <w:r w:rsidRPr="00FF1859">
        <w:rPr>
          <w:rFonts w:hint="cs"/>
          <w:rtl/>
        </w:rPr>
        <w:t xml:space="preserve">دفع </w:t>
      </w:r>
      <w:r w:rsidRPr="00FF1859">
        <w:rPr>
          <w:rtl/>
        </w:rPr>
        <w:t>الأجور المفقودة و</w:t>
      </w:r>
      <w:r w:rsidRPr="00FF1859">
        <w:rPr>
          <w:rFonts w:hint="cs"/>
          <w:rtl/>
        </w:rPr>
        <w:t xml:space="preserve">تعويضات </w:t>
      </w:r>
      <w:r w:rsidRPr="00FF1859">
        <w:rPr>
          <w:rtl/>
        </w:rPr>
        <w:t>عقابية</w:t>
      </w:r>
      <w:r w:rsidRPr="00FF1859">
        <w:rPr>
          <w:rFonts w:hint="cs"/>
          <w:rtl/>
        </w:rPr>
        <w:t xml:space="preserve"> عن الأضرار</w:t>
      </w:r>
      <w:r w:rsidRPr="00FF1859">
        <w:rPr>
          <w:rtl/>
        </w:rPr>
        <w:t xml:space="preserve">، </w:t>
      </w:r>
      <w:r w:rsidRPr="00FF1859">
        <w:rPr>
          <w:rFonts w:hint="cs"/>
          <w:rtl/>
        </w:rPr>
        <w:t>والتعويض الإنصافي</w:t>
      </w:r>
      <w:r w:rsidRPr="00FF1859">
        <w:rPr>
          <w:rtl/>
        </w:rPr>
        <w:t xml:space="preserve"> (مثل </w:t>
      </w:r>
      <w:r w:rsidRPr="00FF1859">
        <w:rPr>
          <w:rFonts w:hint="cs"/>
          <w:rtl/>
        </w:rPr>
        <w:t>مطالبة</w:t>
      </w:r>
      <w:r w:rsidRPr="00FF1859">
        <w:rPr>
          <w:rtl/>
        </w:rPr>
        <w:t xml:space="preserve"> أرباب العمل </w:t>
      </w:r>
      <w:r w:rsidRPr="00FF1859">
        <w:rPr>
          <w:rFonts w:hint="cs"/>
          <w:rtl/>
        </w:rPr>
        <w:t>ب</w:t>
      </w:r>
      <w:r w:rsidRPr="00FF1859">
        <w:rPr>
          <w:rtl/>
        </w:rPr>
        <w:t xml:space="preserve">توظيف العمال </w:t>
      </w:r>
      <w:r w:rsidRPr="00FF1859">
        <w:rPr>
          <w:rFonts w:hint="cs"/>
          <w:rtl/>
        </w:rPr>
        <w:t>الذين حُرموا من</w:t>
      </w:r>
      <w:r w:rsidRPr="00FF1859">
        <w:rPr>
          <w:rtl/>
        </w:rPr>
        <w:t xml:space="preserve"> العمل لأسباب غير </w:t>
      </w:r>
      <w:r w:rsidRPr="00FF1859">
        <w:rPr>
          <w:rFonts w:hint="cs"/>
          <w:rtl/>
        </w:rPr>
        <w:t>قانونية</w:t>
      </w:r>
      <w:r w:rsidRPr="00FF1859">
        <w:rPr>
          <w:rtl/>
        </w:rPr>
        <w:t xml:space="preserve">)، </w:t>
      </w:r>
      <w:r w:rsidRPr="00FF1859">
        <w:rPr>
          <w:rFonts w:hint="cs"/>
          <w:rtl/>
        </w:rPr>
        <w:t>حسب القانون</w:t>
      </w:r>
      <w:r w:rsidRPr="00FF1859">
        <w:rPr>
          <w:rtl/>
        </w:rPr>
        <w:t>.</w:t>
      </w:r>
    </w:p>
    <w:p w:rsidR="00222407" w:rsidRPr="00FF1859" w:rsidRDefault="00222407" w:rsidP="009D30F4">
      <w:pPr>
        <w:pStyle w:val="SingleTxtGA"/>
        <w:rPr>
          <w:rFonts w:hint="cs"/>
          <w:rtl/>
        </w:rPr>
      </w:pPr>
      <w:r w:rsidRPr="00FF1859">
        <w:rPr>
          <w:rFonts w:hint="cs"/>
          <w:rtl/>
        </w:rPr>
        <w:t>168-</w:t>
      </w:r>
      <w:r w:rsidR="009D30F4">
        <w:rPr>
          <w:rFonts w:hint="cs"/>
          <w:rtl/>
        </w:rPr>
        <w:tab/>
      </w:r>
      <w:r w:rsidRPr="00FF1859">
        <w:rPr>
          <w:rFonts w:hint="cs"/>
          <w:rtl/>
        </w:rPr>
        <w:t>و</w:t>
      </w:r>
      <w:r w:rsidRPr="00FF1859">
        <w:rPr>
          <w:rtl/>
        </w:rPr>
        <w:t>حيث</w:t>
      </w:r>
      <w:r w:rsidRPr="00FF1859">
        <w:rPr>
          <w:rFonts w:hint="cs"/>
          <w:rtl/>
        </w:rPr>
        <w:t xml:space="preserve">ما سمح </w:t>
      </w:r>
      <w:r w:rsidRPr="00FF1859">
        <w:rPr>
          <w:rtl/>
        </w:rPr>
        <w:t xml:space="preserve">الكونغرس بذلك، يجوز للحكومة الاتحادية </w:t>
      </w:r>
      <w:r w:rsidRPr="00FF1859">
        <w:rPr>
          <w:rFonts w:hint="cs"/>
          <w:rtl/>
        </w:rPr>
        <w:t xml:space="preserve">رفع </w:t>
      </w:r>
      <w:r w:rsidRPr="00FF1859">
        <w:rPr>
          <w:rtl/>
        </w:rPr>
        <w:t xml:space="preserve">الدعاوى المدنية </w:t>
      </w:r>
      <w:r w:rsidRPr="00FF1859">
        <w:rPr>
          <w:rFonts w:hint="cs"/>
          <w:rtl/>
        </w:rPr>
        <w:t>لل</w:t>
      </w:r>
      <w:r w:rsidRPr="00FF1859">
        <w:rPr>
          <w:rtl/>
        </w:rPr>
        <w:t xml:space="preserve">أمر </w:t>
      </w:r>
      <w:r w:rsidRPr="00FF1859">
        <w:rPr>
          <w:rFonts w:hint="cs"/>
          <w:rtl/>
        </w:rPr>
        <w:t xml:space="preserve">بوقف </w:t>
      </w:r>
      <w:r w:rsidRPr="00FF1859">
        <w:rPr>
          <w:rtl/>
        </w:rPr>
        <w:t xml:space="preserve">أفعال أو أنماط سلوك تنتهك بعض الحقوق الدستورية. </w:t>
      </w:r>
      <w:r w:rsidRPr="00FF1859">
        <w:rPr>
          <w:rFonts w:hint="cs"/>
          <w:rtl/>
        </w:rPr>
        <w:t>ول</w:t>
      </w:r>
      <w:r w:rsidRPr="00FF1859">
        <w:rPr>
          <w:rtl/>
        </w:rPr>
        <w:t xml:space="preserve">لحكومة الاتحادية </w:t>
      </w:r>
      <w:r w:rsidR="009B2EE1">
        <w:rPr>
          <w:rtl/>
        </w:rPr>
        <w:t>أيضاً</w:t>
      </w:r>
      <w:r w:rsidRPr="00FF1859">
        <w:rPr>
          <w:rtl/>
        </w:rPr>
        <w:t xml:space="preserve"> </w:t>
      </w:r>
      <w:r w:rsidRPr="00FF1859">
        <w:rPr>
          <w:rFonts w:hint="cs"/>
          <w:rtl/>
        </w:rPr>
        <w:t xml:space="preserve">أن تلاحق </w:t>
      </w:r>
      <w:r w:rsidRPr="00FF1859">
        <w:rPr>
          <w:rtl/>
        </w:rPr>
        <w:t>جنائيا</w:t>
      </w:r>
      <w:r w:rsidR="009100BA">
        <w:rPr>
          <w:rFonts w:hint="cs"/>
          <w:rtl/>
        </w:rPr>
        <w:t>ً</w:t>
      </w:r>
      <w:r w:rsidRPr="00FF1859">
        <w:rPr>
          <w:rtl/>
        </w:rPr>
        <w:t xml:space="preserve"> </w:t>
      </w:r>
      <w:r w:rsidRPr="00FF1859">
        <w:rPr>
          <w:rFonts w:hint="cs"/>
          <w:rtl/>
        </w:rPr>
        <w:t xml:space="preserve">مرتكبي </w:t>
      </w:r>
      <w:r w:rsidRPr="00FF1859">
        <w:rPr>
          <w:rtl/>
        </w:rPr>
        <w:t xml:space="preserve">انتهاكات بعض الحقوق المدنية، </w:t>
      </w:r>
      <w:r w:rsidRPr="00FF1859">
        <w:rPr>
          <w:rFonts w:hint="cs"/>
          <w:rtl/>
        </w:rPr>
        <w:t xml:space="preserve">مثل </w:t>
      </w:r>
      <w:r w:rsidRPr="00FF1859">
        <w:rPr>
          <w:rtl/>
        </w:rPr>
        <w:t xml:space="preserve">الحرمان من المحاكمة </w:t>
      </w:r>
      <w:r w:rsidRPr="00FF1859">
        <w:rPr>
          <w:rFonts w:hint="cs"/>
          <w:rtl/>
        </w:rPr>
        <w:t>حسب الأصول</w:t>
      </w:r>
      <w:r w:rsidRPr="00FF1859">
        <w:rPr>
          <w:rtl/>
        </w:rPr>
        <w:t xml:space="preserve"> من خلال تعسف </w:t>
      </w:r>
      <w:r w:rsidRPr="00FF1859">
        <w:rPr>
          <w:rFonts w:hint="cs"/>
          <w:rtl/>
        </w:rPr>
        <w:t xml:space="preserve">الشرطة وتآمرها </w:t>
      </w:r>
      <w:r w:rsidRPr="00FF1859">
        <w:rPr>
          <w:rtl/>
        </w:rPr>
        <w:t xml:space="preserve">في استعمال السلطة </w:t>
      </w:r>
      <w:r w:rsidRPr="00FF1859">
        <w:rPr>
          <w:rFonts w:hint="cs"/>
          <w:rtl/>
        </w:rPr>
        <w:t>للحرمان من</w:t>
      </w:r>
      <w:r w:rsidRPr="00FF1859">
        <w:rPr>
          <w:rtl/>
        </w:rPr>
        <w:t xml:space="preserve"> الحقوق المدنية. </w:t>
      </w:r>
      <w:r w:rsidRPr="00FF1859">
        <w:rPr>
          <w:rFonts w:hint="cs"/>
          <w:rtl/>
        </w:rPr>
        <w:t>ويجوز للحكومة</w:t>
      </w:r>
      <w:r w:rsidRPr="00FF1859">
        <w:rPr>
          <w:rtl/>
        </w:rPr>
        <w:t xml:space="preserve"> </w:t>
      </w:r>
      <w:r w:rsidR="009B2EE1">
        <w:rPr>
          <w:rtl/>
        </w:rPr>
        <w:t>أيضاً</w:t>
      </w:r>
      <w:r w:rsidRPr="00FF1859">
        <w:rPr>
          <w:rtl/>
        </w:rPr>
        <w:t xml:space="preserve"> </w:t>
      </w:r>
      <w:r w:rsidRPr="00FF1859">
        <w:rPr>
          <w:rFonts w:hint="cs"/>
          <w:rtl/>
        </w:rPr>
        <w:t xml:space="preserve">أن تلاحق </w:t>
      </w:r>
      <w:r w:rsidRPr="00FF1859">
        <w:rPr>
          <w:rtl/>
        </w:rPr>
        <w:t>جنائي</w:t>
      </w:r>
      <w:r w:rsidRPr="00FF1859">
        <w:rPr>
          <w:rFonts w:hint="cs"/>
          <w:rtl/>
        </w:rPr>
        <w:t>اً</w:t>
      </w:r>
      <w:r w:rsidRPr="00FF1859">
        <w:rPr>
          <w:rtl/>
        </w:rPr>
        <w:t xml:space="preserve"> متهمين </w:t>
      </w:r>
      <w:r w:rsidRPr="00FF1859">
        <w:rPr>
          <w:rFonts w:hint="cs"/>
          <w:rtl/>
        </w:rPr>
        <w:t>ب</w:t>
      </w:r>
      <w:r w:rsidRPr="00FF1859">
        <w:rPr>
          <w:rtl/>
        </w:rPr>
        <w:t xml:space="preserve">استخدام القوة أو التهديد باستخدامها في انتهاك حقوق </w:t>
      </w:r>
      <w:r w:rsidRPr="00FF1859">
        <w:rPr>
          <w:rFonts w:hint="cs"/>
          <w:rtl/>
        </w:rPr>
        <w:t>شخص ما</w:t>
      </w:r>
      <w:r w:rsidRPr="00FF1859">
        <w:rPr>
          <w:rtl/>
        </w:rPr>
        <w:t>. وبالإضافة إلى ذلك، يجوز لأي شخص يحاك</w:t>
      </w:r>
      <w:r w:rsidRPr="00FF1859">
        <w:rPr>
          <w:rFonts w:hint="cs"/>
          <w:rtl/>
        </w:rPr>
        <w:t>َ</w:t>
      </w:r>
      <w:r w:rsidRPr="00FF1859">
        <w:rPr>
          <w:rtl/>
        </w:rPr>
        <w:t>م بموجب قانون أو</w:t>
      </w:r>
      <w:r w:rsidR="009D30F4">
        <w:rPr>
          <w:rFonts w:hint="cs"/>
          <w:rtl/>
        </w:rPr>
        <w:t> </w:t>
      </w:r>
      <w:r w:rsidRPr="00FF1859">
        <w:rPr>
          <w:rtl/>
        </w:rPr>
        <w:t xml:space="preserve">بالتزامن مع خطة حكومية (مثل اختيار </w:t>
      </w:r>
      <w:r w:rsidRPr="00FF1859">
        <w:rPr>
          <w:rFonts w:hint="cs"/>
          <w:rtl/>
        </w:rPr>
        <w:t xml:space="preserve">هيئة </w:t>
      </w:r>
      <w:r w:rsidRPr="00FF1859">
        <w:rPr>
          <w:rtl/>
        </w:rPr>
        <w:t xml:space="preserve">محلفين) </w:t>
      </w:r>
      <w:r w:rsidRPr="00FF1859">
        <w:rPr>
          <w:rFonts w:hint="cs"/>
          <w:rtl/>
        </w:rPr>
        <w:t>و</w:t>
      </w:r>
      <w:r w:rsidRPr="00FF1859">
        <w:rPr>
          <w:rtl/>
        </w:rPr>
        <w:t xml:space="preserve">يعتقد </w:t>
      </w:r>
      <w:r w:rsidRPr="00FF1859">
        <w:rPr>
          <w:rFonts w:hint="cs"/>
          <w:rtl/>
        </w:rPr>
        <w:t>أ</w:t>
      </w:r>
      <w:r w:rsidRPr="00FF1859">
        <w:rPr>
          <w:rtl/>
        </w:rPr>
        <w:t>نه غير دستوري</w:t>
      </w:r>
      <w:r w:rsidRPr="00FF1859">
        <w:rPr>
          <w:rFonts w:hint="cs"/>
          <w:rtl/>
        </w:rPr>
        <w:t xml:space="preserve"> أن</w:t>
      </w:r>
      <w:r w:rsidRPr="00FF1859">
        <w:rPr>
          <w:rtl/>
        </w:rPr>
        <w:t xml:space="preserve"> يطعن في هذا القانون أو </w:t>
      </w:r>
      <w:r w:rsidRPr="00FF1859">
        <w:rPr>
          <w:rFonts w:hint="cs"/>
          <w:rtl/>
        </w:rPr>
        <w:t>الخطة</w:t>
      </w:r>
      <w:r w:rsidRPr="00FF1859">
        <w:rPr>
          <w:rtl/>
        </w:rPr>
        <w:t xml:space="preserve"> </w:t>
      </w:r>
      <w:r w:rsidRPr="00FF1859">
        <w:rPr>
          <w:rFonts w:hint="cs"/>
          <w:rtl/>
        </w:rPr>
        <w:t xml:space="preserve">في إطار </w:t>
      </w:r>
      <w:r w:rsidRPr="00FF1859">
        <w:rPr>
          <w:rtl/>
        </w:rPr>
        <w:t xml:space="preserve">الدفاع في محكمة الولاية أو </w:t>
      </w:r>
      <w:r w:rsidRPr="00FF1859">
        <w:rPr>
          <w:rFonts w:hint="cs"/>
          <w:rtl/>
        </w:rPr>
        <w:t xml:space="preserve">المحكمة </w:t>
      </w:r>
      <w:r w:rsidRPr="00FF1859">
        <w:rPr>
          <w:rtl/>
        </w:rPr>
        <w:t xml:space="preserve">الاتحادية. </w:t>
      </w:r>
      <w:r w:rsidRPr="00FF1859">
        <w:rPr>
          <w:rFonts w:hint="cs"/>
          <w:rtl/>
        </w:rPr>
        <w:t>و</w:t>
      </w:r>
      <w:r w:rsidRPr="00FF1859">
        <w:rPr>
          <w:rtl/>
        </w:rPr>
        <w:t xml:space="preserve">حتى في الدعاوى المدنية، يجوز للمدعى عليه </w:t>
      </w:r>
      <w:r w:rsidRPr="00FF1859">
        <w:rPr>
          <w:rFonts w:hint="cs"/>
          <w:rtl/>
        </w:rPr>
        <w:t xml:space="preserve">أن يطعن في القانون الذي </w:t>
      </w:r>
      <w:r w:rsidRPr="00FF1859">
        <w:rPr>
          <w:rtl/>
        </w:rPr>
        <w:t xml:space="preserve">يشكل </w:t>
      </w:r>
      <w:r w:rsidRPr="00FF1859">
        <w:rPr>
          <w:rFonts w:hint="cs"/>
          <w:rtl/>
        </w:rPr>
        <w:t>أساس</w:t>
      </w:r>
      <w:r w:rsidRPr="00FF1859">
        <w:rPr>
          <w:rtl/>
        </w:rPr>
        <w:t xml:space="preserve"> الدعوى. </w:t>
      </w:r>
      <w:r w:rsidRPr="00FF1859">
        <w:rPr>
          <w:rFonts w:hint="cs"/>
          <w:rtl/>
        </w:rPr>
        <w:t>ويجوز</w:t>
      </w:r>
      <w:r w:rsidRPr="00FF1859">
        <w:rPr>
          <w:rtl/>
        </w:rPr>
        <w:t xml:space="preserve"> </w:t>
      </w:r>
      <w:r w:rsidR="009B2EE1">
        <w:rPr>
          <w:rtl/>
        </w:rPr>
        <w:t>أيضاً</w:t>
      </w:r>
      <w:r w:rsidRPr="00FF1859">
        <w:rPr>
          <w:rtl/>
        </w:rPr>
        <w:t xml:space="preserve"> </w:t>
      </w:r>
      <w:r w:rsidRPr="00FF1859">
        <w:rPr>
          <w:rFonts w:hint="cs"/>
          <w:rtl/>
        </w:rPr>
        <w:t xml:space="preserve">الطعن في </w:t>
      </w:r>
      <w:r w:rsidRPr="00FF1859">
        <w:rPr>
          <w:rtl/>
        </w:rPr>
        <w:t>قانون يعتقد أنه غير دستوري أو نتيجة لإجراء يدعى أنه ينتهك حق</w:t>
      </w:r>
      <w:r w:rsidRPr="00FF1859">
        <w:rPr>
          <w:rFonts w:hint="cs"/>
          <w:rtl/>
        </w:rPr>
        <w:t>اً</w:t>
      </w:r>
      <w:r w:rsidRPr="00FF1859">
        <w:rPr>
          <w:rtl/>
        </w:rPr>
        <w:t xml:space="preserve"> دستوري</w:t>
      </w:r>
      <w:r w:rsidRPr="00FF1859">
        <w:rPr>
          <w:rFonts w:hint="cs"/>
          <w:rtl/>
        </w:rPr>
        <w:t>اً</w:t>
      </w:r>
      <w:r w:rsidRPr="00FF1859">
        <w:rPr>
          <w:rtl/>
        </w:rPr>
        <w:t xml:space="preserve"> من </w:t>
      </w:r>
      <w:r w:rsidRPr="00FF1859">
        <w:rPr>
          <w:rFonts w:hint="cs"/>
          <w:rtl/>
        </w:rPr>
        <w:t>خلال</w:t>
      </w:r>
      <w:r w:rsidRPr="00FF1859">
        <w:rPr>
          <w:rtl/>
        </w:rPr>
        <w:t xml:space="preserve"> </w:t>
      </w:r>
      <w:r w:rsidRPr="00FF1859">
        <w:rPr>
          <w:rFonts w:hint="cs"/>
          <w:rtl/>
        </w:rPr>
        <w:t xml:space="preserve">أوامر </w:t>
      </w:r>
      <w:r w:rsidRPr="00FF1859">
        <w:rPr>
          <w:rtl/>
        </w:rPr>
        <w:t>الإحضار أمام محاكم الولايات و</w:t>
      </w:r>
      <w:r w:rsidRPr="00FF1859">
        <w:rPr>
          <w:rFonts w:hint="cs"/>
          <w:rtl/>
        </w:rPr>
        <w:t>المحاكم الاتحادية</w:t>
      </w:r>
      <w:r w:rsidRPr="00FF1859">
        <w:rPr>
          <w:rtl/>
        </w:rPr>
        <w:t xml:space="preserve">. </w:t>
      </w:r>
      <w:r w:rsidRPr="00FF1859">
        <w:rPr>
          <w:rFonts w:hint="cs"/>
          <w:rtl/>
        </w:rPr>
        <w:t>وإ</w:t>
      </w:r>
      <w:r w:rsidRPr="00FF1859">
        <w:rPr>
          <w:rtl/>
        </w:rPr>
        <w:t xml:space="preserve">لى درجة محدودة، </w:t>
      </w:r>
      <w:r w:rsidRPr="00FF1859">
        <w:rPr>
          <w:rFonts w:hint="cs"/>
          <w:rtl/>
        </w:rPr>
        <w:t xml:space="preserve">يتاح الإنصاف </w:t>
      </w:r>
      <w:r w:rsidRPr="00FF1859">
        <w:rPr>
          <w:rtl/>
        </w:rPr>
        <w:t xml:space="preserve">بعد الإدانة </w:t>
      </w:r>
      <w:r w:rsidRPr="00FF1859">
        <w:rPr>
          <w:rFonts w:hint="cs"/>
          <w:rtl/>
        </w:rPr>
        <w:t xml:space="preserve">من خلال </w:t>
      </w:r>
      <w:r w:rsidRPr="00FF1859">
        <w:rPr>
          <w:rtl/>
        </w:rPr>
        <w:t xml:space="preserve">أوامر </w:t>
      </w:r>
      <w:r w:rsidRPr="00FF1859">
        <w:rPr>
          <w:rFonts w:hint="cs"/>
          <w:rtl/>
        </w:rPr>
        <w:t xml:space="preserve">الإحضار في محاكم الولايات والمحاكم الاتحادية، </w:t>
      </w:r>
      <w:r w:rsidRPr="00FF1859">
        <w:rPr>
          <w:rtl/>
        </w:rPr>
        <w:t xml:space="preserve">أو في حالة الإدانة الاتحادية، بموجب طلب </w:t>
      </w:r>
      <w:r w:rsidRPr="00FF1859">
        <w:rPr>
          <w:rFonts w:hint="cs"/>
          <w:rtl/>
        </w:rPr>
        <w:t>للانتصاف</w:t>
      </w:r>
      <w:r w:rsidRPr="00FF1859">
        <w:rPr>
          <w:rtl/>
        </w:rPr>
        <w:t xml:space="preserve"> من حكم. </w:t>
      </w:r>
      <w:r w:rsidRPr="00FF1859">
        <w:rPr>
          <w:rFonts w:hint="cs"/>
          <w:rtl/>
        </w:rPr>
        <w:t>ول</w:t>
      </w:r>
      <w:r w:rsidRPr="00FF1859">
        <w:rPr>
          <w:rtl/>
        </w:rPr>
        <w:t xml:space="preserve">جميع </w:t>
      </w:r>
      <w:r w:rsidRPr="00FF1859">
        <w:rPr>
          <w:rFonts w:hint="cs"/>
          <w:rtl/>
        </w:rPr>
        <w:t xml:space="preserve">الولايات </w:t>
      </w:r>
      <w:r w:rsidRPr="00FF1859">
        <w:rPr>
          <w:rtl/>
        </w:rPr>
        <w:t>سبل انتصاف مماثلة كجزء من إجراءاتها الجنائية.</w:t>
      </w:r>
    </w:p>
    <w:p w:rsidR="00222407" w:rsidRPr="00FF1859" w:rsidRDefault="00222407" w:rsidP="002650C2">
      <w:pPr>
        <w:pStyle w:val="SingleTxtGA"/>
        <w:rPr>
          <w:rFonts w:hint="cs"/>
          <w:rtl/>
        </w:rPr>
      </w:pPr>
      <w:r w:rsidRPr="00FF1859">
        <w:rPr>
          <w:rFonts w:hint="cs"/>
          <w:rtl/>
        </w:rPr>
        <w:t>169-</w:t>
      </w:r>
      <w:r w:rsidR="009D30F4">
        <w:rPr>
          <w:rFonts w:hint="cs"/>
          <w:rtl/>
        </w:rPr>
        <w:tab/>
      </w:r>
      <w:r w:rsidRPr="00FF1859">
        <w:rPr>
          <w:rFonts w:hint="cs"/>
          <w:rtl/>
        </w:rPr>
        <w:t>و</w:t>
      </w:r>
      <w:r w:rsidRPr="00FF1859">
        <w:rPr>
          <w:rtl/>
        </w:rPr>
        <w:t xml:space="preserve">بموجب قانون الولايات المتحدة، </w:t>
      </w:r>
      <w:r w:rsidRPr="00FF1859">
        <w:rPr>
          <w:rFonts w:hint="cs"/>
          <w:rtl/>
        </w:rPr>
        <w:t>قد ي</w:t>
      </w:r>
      <w:r w:rsidRPr="00FF1859">
        <w:rPr>
          <w:rtl/>
        </w:rPr>
        <w:t>شمل التعويض أي</w:t>
      </w:r>
      <w:r w:rsidRPr="00FF1859">
        <w:rPr>
          <w:rFonts w:hint="cs"/>
          <w:rtl/>
        </w:rPr>
        <w:t>ا من الإجراءات التالية</w:t>
      </w:r>
      <w:r w:rsidRPr="00FF1859">
        <w:rPr>
          <w:rtl/>
        </w:rPr>
        <w:t xml:space="preserve">، </w:t>
      </w:r>
      <w:r w:rsidRPr="00FF1859">
        <w:rPr>
          <w:rFonts w:hint="cs"/>
          <w:rtl/>
        </w:rPr>
        <w:t>حسب المكان الذي حصل فيه ا</w:t>
      </w:r>
      <w:r w:rsidRPr="00FF1859">
        <w:rPr>
          <w:rtl/>
        </w:rPr>
        <w:t xml:space="preserve">لسلوك، </w:t>
      </w:r>
      <w:r w:rsidRPr="00FF1859">
        <w:rPr>
          <w:rFonts w:hint="cs"/>
          <w:rtl/>
        </w:rPr>
        <w:t>والفاعل</w:t>
      </w:r>
      <w:r w:rsidRPr="00FF1859">
        <w:rPr>
          <w:rtl/>
        </w:rPr>
        <w:t>، وظروف أخرى</w:t>
      </w:r>
      <w:r w:rsidR="002650C2">
        <w:rPr>
          <w:rFonts w:hint="cs"/>
          <w:rtl/>
        </w:rPr>
        <w:t>:</w:t>
      </w:r>
    </w:p>
    <w:p w:rsidR="00222407" w:rsidRPr="00FF1859" w:rsidRDefault="00222407" w:rsidP="002650C2">
      <w:pPr>
        <w:pStyle w:val="Bullet1GA"/>
        <w:tabs>
          <w:tab w:val="clear" w:pos="2041"/>
          <w:tab w:val="left" w:pos="1925"/>
        </w:tabs>
        <w:bidi/>
        <w:ind w:left="1925"/>
        <w:rPr>
          <w:rtl/>
        </w:rPr>
      </w:pPr>
      <w:r w:rsidRPr="00FF1859">
        <w:rPr>
          <w:rFonts w:hint="cs"/>
          <w:rtl/>
        </w:rPr>
        <w:t>السعي</w:t>
      </w:r>
      <w:r w:rsidRPr="00FF1859">
        <w:rPr>
          <w:rtl/>
        </w:rPr>
        <w:t xml:space="preserve"> للحصول على أمر الإحضار أمام المحكمة، </w:t>
      </w:r>
      <w:r w:rsidRPr="00FF1859">
        <w:rPr>
          <w:rFonts w:hint="cs"/>
          <w:rtl/>
        </w:rPr>
        <w:t>الذي يتيح</w:t>
      </w:r>
      <w:r w:rsidRPr="00FF1859">
        <w:rPr>
          <w:rtl/>
        </w:rPr>
        <w:t xml:space="preserve"> في ظروف معينة </w:t>
      </w:r>
      <w:r w:rsidRPr="00FF1859">
        <w:rPr>
          <w:rFonts w:hint="cs"/>
          <w:rtl/>
        </w:rPr>
        <w:t xml:space="preserve">مراجعة </w:t>
      </w:r>
      <w:r w:rsidRPr="00FF1859">
        <w:rPr>
          <w:rtl/>
        </w:rPr>
        <w:t xml:space="preserve">قضائية </w:t>
      </w:r>
      <w:r w:rsidRPr="00FF1859">
        <w:rPr>
          <w:rFonts w:hint="cs"/>
          <w:rtl/>
        </w:rPr>
        <w:t>لمدى وجود</w:t>
      </w:r>
      <w:r w:rsidRPr="00FF1859">
        <w:rPr>
          <w:rtl/>
        </w:rPr>
        <w:t xml:space="preserve"> سبب وجيه للا</w:t>
      </w:r>
      <w:r w:rsidRPr="00FF1859">
        <w:rPr>
          <w:rFonts w:hint="cs"/>
          <w:rtl/>
        </w:rPr>
        <w:t>ح</w:t>
      </w:r>
      <w:r w:rsidRPr="00FF1859">
        <w:rPr>
          <w:rtl/>
        </w:rPr>
        <w:t>تجاز؛</w:t>
      </w:r>
    </w:p>
    <w:p w:rsidR="00222407" w:rsidRPr="00FF1859" w:rsidRDefault="00222407" w:rsidP="002650C2">
      <w:pPr>
        <w:pStyle w:val="Bullet1GA"/>
        <w:tabs>
          <w:tab w:val="clear" w:pos="2041"/>
          <w:tab w:val="left" w:pos="1925"/>
        </w:tabs>
        <w:bidi/>
        <w:ind w:left="1925"/>
        <w:rPr>
          <w:rtl/>
        </w:rPr>
      </w:pPr>
      <w:r w:rsidRPr="002650C2">
        <w:rPr>
          <w:spacing w:val="-2"/>
          <w:rtl/>
        </w:rPr>
        <w:t xml:space="preserve">توجيه التهم الجنائية، </w:t>
      </w:r>
      <w:r w:rsidRPr="002650C2">
        <w:rPr>
          <w:rFonts w:hint="cs"/>
          <w:spacing w:val="-2"/>
          <w:rtl/>
        </w:rPr>
        <w:t>الذي</w:t>
      </w:r>
      <w:r w:rsidRPr="002650C2">
        <w:rPr>
          <w:spacing w:val="-2"/>
          <w:rtl/>
        </w:rPr>
        <w:t xml:space="preserve"> يمكن أن </w:t>
      </w:r>
      <w:r w:rsidRPr="002650C2">
        <w:rPr>
          <w:rFonts w:hint="cs"/>
          <w:spacing w:val="-2"/>
          <w:rtl/>
        </w:rPr>
        <w:t>ي</w:t>
      </w:r>
      <w:r w:rsidRPr="002650C2">
        <w:rPr>
          <w:spacing w:val="-2"/>
          <w:rtl/>
        </w:rPr>
        <w:t xml:space="preserve">ؤدي إلى </w:t>
      </w:r>
      <w:r w:rsidRPr="002650C2">
        <w:rPr>
          <w:rFonts w:hint="cs"/>
          <w:spacing w:val="-2"/>
          <w:rtl/>
        </w:rPr>
        <w:t>ال</w:t>
      </w:r>
      <w:r w:rsidRPr="002650C2">
        <w:rPr>
          <w:spacing w:val="-2"/>
          <w:rtl/>
        </w:rPr>
        <w:t>تحقيق و</w:t>
      </w:r>
      <w:r w:rsidRPr="002650C2">
        <w:rPr>
          <w:rFonts w:hint="cs"/>
          <w:spacing w:val="-2"/>
          <w:rtl/>
        </w:rPr>
        <w:t xml:space="preserve">ربما </w:t>
      </w:r>
      <w:r w:rsidRPr="002650C2">
        <w:rPr>
          <w:spacing w:val="-2"/>
          <w:rtl/>
        </w:rPr>
        <w:t xml:space="preserve">المقاضاة. </w:t>
      </w:r>
      <w:r w:rsidRPr="002650C2">
        <w:rPr>
          <w:rFonts w:hint="cs"/>
          <w:spacing w:val="-2"/>
          <w:rtl/>
        </w:rPr>
        <w:t>فبموجب القان</w:t>
      </w:r>
      <w:r w:rsidR="002650C2">
        <w:rPr>
          <w:rFonts w:hint="cs"/>
          <w:spacing w:val="-2"/>
          <w:rtl/>
        </w:rPr>
        <w:t>ـ</w:t>
      </w:r>
      <w:r w:rsidRPr="002650C2">
        <w:rPr>
          <w:rFonts w:hint="cs"/>
          <w:spacing w:val="-2"/>
          <w:rtl/>
        </w:rPr>
        <w:t>ون</w:t>
      </w:r>
      <w:r w:rsidR="002650C2" w:rsidRPr="002650C2">
        <w:rPr>
          <w:rFonts w:hint="cs"/>
          <w:spacing w:val="-2"/>
          <w:rtl/>
        </w:rPr>
        <w:t xml:space="preserve"> </w:t>
      </w:r>
      <w:r w:rsidRPr="002650C2">
        <w:rPr>
          <w:spacing w:val="-2"/>
        </w:rPr>
        <w:t>18 U.S.C. 242</w:t>
      </w:r>
      <w:r w:rsidRPr="002650C2">
        <w:rPr>
          <w:spacing w:val="-2"/>
          <w:rtl/>
        </w:rPr>
        <w:t xml:space="preserve">، يمكن </w:t>
      </w:r>
      <w:r w:rsidRPr="002650C2">
        <w:rPr>
          <w:rFonts w:hint="cs"/>
          <w:spacing w:val="-2"/>
          <w:rtl/>
        </w:rPr>
        <w:t>ل</w:t>
      </w:r>
      <w:r w:rsidRPr="002650C2">
        <w:rPr>
          <w:spacing w:val="-2"/>
          <w:rtl/>
        </w:rPr>
        <w:t>وزارة العدل محاكمة أي شخص</w:t>
      </w:r>
      <w:r w:rsidRPr="002650C2">
        <w:rPr>
          <w:rFonts w:hint="cs"/>
          <w:spacing w:val="-2"/>
          <w:rtl/>
        </w:rPr>
        <w:t xml:space="preserve"> يقوم</w:t>
      </w:r>
      <w:r w:rsidRPr="002650C2">
        <w:rPr>
          <w:spacing w:val="-2"/>
          <w:rtl/>
        </w:rPr>
        <w:t xml:space="preserve">، تحت </w:t>
      </w:r>
      <w:r w:rsidRPr="002650C2">
        <w:rPr>
          <w:rFonts w:hint="cs"/>
          <w:spacing w:val="-2"/>
          <w:rtl/>
        </w:rPr>
        <w:t>غطاء القانون</w:t>
      </w:r>
      <w:r w:rsidRPr="002650C2">
        <w:rPr>
          <w:spacing w:val="-2"/>
          <w:rtl/>
        </w:rPr>
        <w:t xml:space="preserve">، </w:t>
      </w:r>
      <w:r w:rsidRPr="002650C2">
        <w:rPr>
          <w:rFonts w:hint="cs"/>
          <w:spacing w:val="-2"/>
          <w:rtl/>
        </w:rPr>
        <w:t>بإخضاع</w:t>
      </w:r>
      <w:r w:rsidRPr="002650C2">
        <w:rPr>
          <w:spacing w:val="-2"/>
          <w:rtl/>
        </w:rPr>
        <w:t xml:space="preserve"> ضحية في أي </w:t>
      </w:r>
      <w:r w:rsidRPr="002650C2">
        <w:rPr>
          <w:rFonts w:hint="cs"/>
          <w:spacing w:val="-2"/>
          <w:rtl/>
        </w:rPr>
        <w:t>ولاية</w:t>
      </w:r>
      <w:r w:rsidRPr="002650C2">
        <w:rPr>
          <w:spacing w:val="-2"/>
          <w:rtl/>
        </w:rPr>
        <w:t xml:space="preserve"> أو إقليم أو كومنولث، </w:t>
      </w:r>
      <w:r w:rsidRPr="002650C2">
        <w:rPr>
          <w:rFonts w:hint="cs"/>
          <w:spacing w:val="-2"/>
          <w:rtl/>
        </w:rPr>
        <w:t>أ</w:t>
      </w:r>
      <w:r w:rsidRPr="002650C2">
        <w:rPr>
          <w:spacing w:val="-2"/>
          <w:rtl/>
        </w:rPr>
        <w:t>و</w:t>
      </w:r>
      <w:r w:rsidRPr="002650C2">
        <w:rPr>
          <w:rFonts w:hint="cs"/>
          <w:spacing w:val="-2"/>
          <w:rtl/>
        </w:rPr>
        <w:t xml:space="preserve"> </w:t>
      </w:r>
      <w:r w:rsidRPr="002650C2">
        <w:rPr>
          <w:spacing w:val="-2"/>
          <w:rtl/>
        </w:rPr>
        <w:t xml:space="preserve">حيازة، أو منطقة </w:t>
      </w:r>
      <w:r w:rsidRPr="002650C2">
        <w:rPr>
          <w:rFonts w:hint="cs"/>
          <w:spacing w:val="-2"/>
          <w:rtl/>
        </w:rPr>
        <w:t>ل</w:t>
      </w:r>
      <w:r w:rsidRPr="002650C2">
        <w:rPr>
          <w:spacing w:val="-2"/>
          <w:rtl/>
        </w:rPr>
        <w:t xml:space="preserve">لحرمان من أية حقوق أو امتيازات </w:t>
      </w:r>
      <w:r w:rsidRPr="002650C2">
        <w:rPr>
          <w:rFonts w:hint="cs"/>
          <w:spacing w:val="-2"/>
          <w:rtl/>
        </w:rPr>
        <w:t>مضمونة و</w:t>
      </w:r>
      <w:r w:rsidRPr="002650C2">
        <w:rPr>
          <w:spacing w:val="-2"/>
          <w:rtl/>
        </w:rPr>
        <w:t xml:space="preserve">محمية بموجب دستور أو قوانين الولايات المتحدة. </w:t>
      </w:r>
      <w:r w:rsidRPr="002650C2">
        <w:rPr>
          <w:rFonts w:hint="cs"/>
          <w:spacing w:val="-2"/>
          <w:rtl/>
        </w:rPr>
        <w:t>ول</w:t>
      </w:r>
      <w:r w:rsidRPr="002650C2">
        <w:rPr>
          <w:spacing w:val="-2"/>
          <w:rtl/>
        </w:rPr>
        <w:t xml:space="preserve">لحكومة </w:t>
      </w:r>
      <w:r w:rsidR="009B2EE1" w:rsidRPr="002650C2">
        <w:rPr>
          <w:rFonts w:hint="cs"/>
          <w:spacing w:val="-2"/>
          <w:rtl/>
        </w:rPr>
        <w:t>أيضاً</w:t>
      </w:r>
      <w:r w:rsidRPr="002650C2">
        <w:rPr>
          <w:rFonts w:hint="cs"/>
          <w:spacing w:val="-2"/>
          <w:rtl/>
        </w:rPr>
        <w:t xml:space="preserve"> أن تلاحق جنائيا</w:t>
      </w:r>
      <w:r w:rsidR="009100BA">
        <w:rPr>
          <w:rFonts w:hint="cs"/>
          <w:spacing w:val="-2"/>
          <w:rtl/>
        </w:rPr>
        <w:t>ً</w:t>
      </w:r>
      <w:r w:rsidRPr="002650C2">
        <w:rPr>
          <w:rFonts w:hint="cs"/>
          <w:spacing w:val="-2"/>
          <w:rtl/>
        </w:rPr>
        <w:t xml:space="preserve"> من يستخدم ا</w:t>
      </w:r>
      <w:r w:rsidRPr="002650C2">
        <w:rPr>
          <w:spacing w:val="-2"/>
          <w:rtl/>
        </w:rPr>
        <w:t xml:space="preserve">لقوة أو </w:t>
      </w:r>
      <w:r w:rsidRPr="002650C2">
        <w:rPr>
          <w:rFonts w:hint="cs"/>
          <w:spacing w:val="-2"/>
          <w:rtl/>
        </w:rPr>
        <w:t>يهدد</w:t>
      </w:r>
      <w:r w:rsidRPr="002650C2">
        <w:rPr>
          <w:spacing w:val="-2"/>
          <w:rtl/>
        </w:rPr>
        <w:t xml:space="preserve"> باستخدام</w:t>
      </w:r>
      <w:r w:rsidRPr="002650C2">
        <w:rPr>
          <w:rFonts w:hint="cs"/>
          <w:spacing w:val="-2"/>
          <w:rtl/>
        </w:rPr>
        <w:t xml:space="preserve">ها </w:t>
      </w:r>
      <w:r w:rsidRPr="002650C2">
        <w:rPr>
          <w:spacing w:val="-2"/>
          <w:rtl/>
        </w:rPr>
        <w:t>لانتهاك ح</w:t>
      </w:r>
      <w:r w:rsidR="002650C2">
        <w:rPr>
          <w:rFonts w:hint="cs"/>
          <w:spacing w:val="-2"/>
          <w:rtl/>
        </w:rPr>
        <w:t>ـ</w:t>
      </w:r>
      <w:r w:rsidRPr="002650C2">
        <w:rPr>
          <w:spacing w:val="-2"/>
          <w:rtl/>
        </w:rPr>
        <w:t xml:space="preserve">ق شخص </w:t>
      </w:r>
      <w:r w:rsidRPr="002650C2">
        <w:rPr>
          <w:rFonts w:hint="cs"/>
          <w:spacing w:val="-2"/>
          <w:rtl/>
        </w:rPr>
        <w:t>ينص علي</w:t>
      </w:r>
      <w:r w:rsidR="002650C2">
        <w:rPr>
          <w:rFonts w:hint="cs"/>
          <w:spacing w:val="-2"/>
          <w:rtl/>
        </w:rPr>
        <w:t>ـ</w:t>
      </w:r>
      <w:r w:rsidRPr="002650C2">
        <w:rPr>
          <w:rFonts w:hint="cs"/>
          <w:spacing w:val="-2"/>
          <w:rtl/>
        </w:rPr>
        <w:t>ه قانون الحقوق المدنية</w:t>
      </w:r>
      <w:r w:rsidRPr="002650C2">
        <w:rPr>
          <w:spacing w:val="-2"/>
          <w:rtl/>
        </w:rPr>
        <w:t xml:space="preserve"> لعام 1964، </w:t>
      </w:r>
      <w:r w:rsidRPr="002650C2">
        <w:rPr>
          <w:spacing w:val="-2"/>
        </w:rPr>
        <w:t>18 USC 245</w:t>
      </w:r>
      <w:r w:rsidRPr="002650C2">
        <w:rPr>
          <w:rFonts w:hint="cs"/>
          <w:spacing w:val="-2"/>
          <w:rtl/>
        </w:rPr>
        <w:t xml:space="preserve">. </w:t>
      </w:r>
      <w:r w:rsidRPr="002650C2">
        <w:rPr>
          <w:spacing w:val="-2"/>
          <w:rtl/>
        </w:rPr>
        <w:t>وبموج</w:t>
      </w:r>
      <w:r w:rsidR="002650C2">
        <w:rPr>
          <w:rFonts w:hint="cs"/>
          <w:spacing w:val="-2"/>
          <w:rtl/>
        </w:rPr>
        <w:t>ـ</w:t>
      </w:r>
      <w:r w:rsidRPr="002650C2">
        <w:rPr>
          <w:spacing w:val="-2"/>
          <w:rtl/>
        </w:rPr>
        <w:t>ب هذه القوانين</w:t>
      </w:r>
      <w:r w:rsidRPr="002650C2">
        <w:rPr>
          <w:rFonts w:hint="cs"/>
          <w:spacing w:val="-2"/>
          <w:rtl/>
        </w:rPr>
        <w:t>،</w:t>
      </w:r>
      <w:r w:rsidRPr="002650C2">
        <w:rPr>
          <w:spacing w:val="-2"/>
          <w:rtl/>
        </w:rPr>
        <w:t xml:space="preserve"> يمكن </w:t>
      </w:r>
      <w:r w:rsidRPr="002650C2">
        <w:rPr>
          <w:rFonts w:hint="cs"/>
          <w:spacing w:val="-2"/>
          <w:rtl/>
        </w:rPr>
        <w:t xml:space="preserve">رفع الدعاوى ضد </w:t>
      </w:r>
      <w:r w:rsidRPr="002650C2">
        <w:rPr>
          <w:spacing w:val="-2"/>
          <w:rtl/>
        </w:rPr>
        <w:t>تعسف</w:t>
      </w:r>
      <w:r w:rsidRPr="002650C2">
        <w:rPr>
          <w:rFonts w:hint="cs"/>
          <w:spacing w:val="-2"/>
          <w:rtl/>
        </w:rPr>
        <w:t xml:space="preserve"> الشرطة</w:t>
      </w:r>
      <w:r w:rsidRPr="002650C2">
        <w:rPr>
          <w:spacing w:val="-2"/>
          <w:rtl/>
        </w:rPr>
        <w:t xml:space="preserve"> في</w:t>
      </w:r>
      <w:r w:rsidRPr="00FF1859">
        <w:rPr>
          <w:rtl/>
        </w:rPr>
        <w:t xml:space="preserve"> استعمال السلطة، والحرمان من الحقوق التي يكفلها الدستور </w:t>
      </w:r>
      <w:r w:rsidRPr="00FF1859">
        <w:rPr>
          <w:rFonts w:hint="cs"/>
          <w:rtl/>
        </w:rPr>
        <w:t>والحرمان من مراعاة الأصول القانوني</w:t>
      </w:r>
      <w:r w:rsidR="002650C2">
        <w:rPr>
          <w:rFonts w:hint="cs"/>
          <w:rtl/>
        </w:rPr>
        <w:t>ـ</w:t>
      </w:r>
      <w:r w:rsidRPr="00FF1859">
        <w:rPr>
          <w:rFonts w:hint="cs"/>
          <w:rtl/>
        </w:rPr>
        <w:t>ة</w:t>
      </w:r>
      <w:r w:rsidRPr="00FF1859">
        <w:rPr>
          <w:rtl/>
        </w:rPr>
        <w:t xml:space="preserve">. </w:t>
      </w:r>
      <w:r w:rsidRPr="00FF1859">
        <w:rPr>
          <w:rFonts w:hint="cs"/>
          <w:rtl/>
        </w:rPr>
        <w:t>وبموجب القانون</w:t>
      </w:r>
      <w:r w:rsidR="002650C2">
        <w:rPr>
          <w:rFonts w:hint="cs"/>
          <w:rtl/>
        </w:rPr>
        <w:t xml:space="preserve"> </w:t>
      </w:r>
      <w:r w:rsidR="002650C2">
        <w:t>18 U.S.C.2340</w:t>
      </w:r>
      <w:r w:rsidR="002650C2">
        <w:rPr>
          <w:rFonts w:hint="cs"/>
          <w:rtl/>
        </w:rPr>
        <w:t xml:space="preserve"> </w:t>
      </w:r>
      <w:r w:rsidRPr="00FF1859">
        <w:rPr>
          <w:rtl/>
        </w:rPr>
        <w:t>و</w:t>
      </w:r>
      <w:r w:rsidRPr="00FF1859">
        <w:t>2340A</w:t>
      </w:r>
      <w:r w:rsidRPr="00FF1859">
        <w:rPr>
          <w:rtl/>
        </w:rPr>
        <w:t xml:space="preserve">، يمكن </w:t>
      </w:r>
      <w:r w:rsidRPr="00FF1859">
        <w:rPr>
          <w:rFonts w:hint="cs"/>
          <w:rtl/>
        </w:rPr>
        <w:t>ل</w:t>
      </w:r>
      <w:r w:rsidRPr="00FF1859">
        <w:rPr>
          <w:rtl/>
        </w:rPr>
        <w:t>وزارة العدل محاكمة أي شخص، خارج الولايات المتحدة، يرتكب أو يشرع في ارتكاب جريمة التعذيب</w:t>
      </w:r>
      <w:r w:rsidRPr="00FF1859">
        <w:rPr>
          <w:rFonts w:hint="cs"/>
          <w:rtl/>
        </w:rPr>
        <w:t xml:space="preserve"> </w:t>
      </w:r>
      <w:r w:rsidRPr="00FF1859">
        <w:rPr>
          <w:rtl/>
        </w:rPr>
        <w:t xml:space="preserve">الذي يعرف بأنه فعل يرتكبه شخص يتصرف بموجب القانون يقصد </w:t>
      </w:r>
      <w:r w:rsidRPr="00FF1859">
        <w:rPr>
          <w:rFonts w:hint="cs"/>
          <w:rtl/>
        </w:rPr>
        <w:t xml:space="preserve">منه تحديداً إلحاق آلام أو معاناة </w:t>
      </w:r>
      <w:r w:rsidRPr="00FF1859">
        <w:rPr>
          <w:rtl/>
        </w:rPr>
        <w:t>بدني</w:t>
      </w:r>
      <w:r w:rsidRPr="00FF1859">
        <w:rPr>
          <w:rFonts w:hint="cs"/>
          <w:rtl/>
        </w:rPr>
        <w:t>ة أو نفسية</w:t>
      </w:r>
      <w:r w:rsidRPr="00FF1859">
        <w:rPr>
          <w:rtl/>
        </w:rPr>
        <w:t xml:space="preserve"> شديد</w:t>
      </w:r>
      <w:r w:rsidRPr="00FF1859">
        <w:rPr>
          <w:rFonts w:hint="cs"/>
          <w:rtl/>
        </w:rPr>
        <w:t>ة</w:t>
      </w:r>
      <w:r w:rsidRPr="00FF1859">
        <w:rPr>
          <w:rtl/>
        </w:rPr>
        <w:t xml:space="preserve"> </w:t>
      </w:r>
      <w:r w:rsidRPr="00FF1859">
        <w:rPr>
          <w:rFonts w:hint="cs"/>
          <w:rtl/>
        </w:rPr>
        <w:t>ب</w:t>
      </w:r>
      <w:r w:rsidRPr="00FF1859">
        <w:rPr>
          <w:rtl/>
        </w:rPr>
        <w:t xml:space="preserve">شخص آخر </w:t>
      </w:r>
      <w:r w:rsidRPr="00FF1859">
        <w:rPr>
          <w:rFonts w:hint="cs"/>
          <w:rtl/>
        </w:rPr>
        <w:t>في</w:t>
      </w:r>
      <w:r w:rsidRPr="00FF1859">
        <w:rPr>
          <w:rtl/>
        </w:rPr>
        <w:t xml:space="preserve"> عهدته أو </w:t>
      </w:r>
      <w:r w:rsidRPr="00FF1859">
        <w:rPr>
          <w:rFonts w:hint="cs"/>
          <w:rtl/>
        </w:rPr>
        <w:t xml:space="preserve">تحت </w:t>
      </w:r>
      <w:r w:rsidRPr="00FF1859">
        <w:rPr>
          <w:rtl/>
        </w:rPr>
        <w:t>سيطر</w:t>
      </w:r>
      <w:r w:rsidRPr="00FF1859">
        <w:rPr>
          <w:rFonts w:hint="cs"/>
          <w:rtl/>
        </w:rPr>
        <w:t>ته</w:t>
      </w:r>
      <w:r w:rsidRPr="00FF1859">
        <w:rPr>
          <w:rtl/>
        </w:rPr>
        <w:t xml:space="preserve"> </w:t>
      </w:r>
      <w:r w:rsidRPr="00FF1859">
        <w:rPr>
          <w:rFonts w:hint="cs"/>
          <w:rtl/>
        </w:rPr>
        <w:t>الفعلية</w:t>
      </w:r>
      <w:r w:rsidRPr="00FF1859">
        <w:rPr>
          <w:rtl/>
        </w:rPr>
        <w:t>؛</w:t>
      </w:r>
    </w:p>
    <w:p w:rsidR="00222407" w:rsidRPr="00FF1859" w:rsidRDefault="00222407" w:rsidP="002650C2">
      <w:pPr>
        <w:pStyle w:val="Bullet1GA"/>
        <w:tabs>
          <w:tab w:val="clear" w:pos="2041"/>
          <w:tab w:val="left" w:pos="1925"/>
        </w:tabs>
        <w:bidi/>
        <w:ind w:left="1925"/>
        <w:rPr>
          <w:rtl/>
        </w:rPr>
      </w:pPr>
      <w:r w:rsidRPr="00FF1859">
        <w:rPr>
          <w:rtl/>
        </w:rPr>
        <w:t xml:space="preserve">إقامة دعوى مدنية في محكمة </w:t>
      </w:r>
      <w:r w:rsidRPr="00FF1859">
        <w:rPr>
          <w:rFonts w:hint="cs"/>
          <w:rtl/>
        </w:rPr>
        <w:t>اتحادية</w:t>
      </w:r>
      <w:r w:rsidRPr="00FF1859">
        <w:rPr>
          <w:rtl/>
        </w:rPr>
        <w:t xml:space="preserve"> أو </w:t>
      </w:r>
      <w:r w:rsidRPr="00FF1859">
        <w:rPr>
          <w:rFonts w:hint="cs"/>
          <w:rtl/>
        </w:rPr>
        <w:t>محكمة ولاية</w:t>
      </w:r>
      <w:r w:rsidRPr="00FF1859">
        <w:rPr>
          <w:rtl/>
        </w:rPr>
        <w:t xml:space="preserve"> بموجب </w:t>
      </w:r>
      <w:r w:rsidRPr="00FF1859">
        <w:rPr>
          <w:rFonts w:hint="cs"/>
          <w:rtl/>
        </w:rPr>
        <w:t>قانون</w:t>
      </w:r>
      <w:r w:rsidRPr="00FF1859">
        <w:rPr>
          <w:rtl/>
        </w:rPr>
        <w:t xml:space="preserve"> الحقوق المدنية </w:t>
      </w:r>
      <w:r w:rsidRPr="00FF1859">
        <w:rPr>
          <w:rFonts w:hint="cs"/>
          <w:rtl/>
        </w:rPr>
        <w:t>الاتحادي</w:t>
      </w:r>
      <w:r w:rsidRPr="00FF1859">
        <w:rPr>
          <w:rtl/>
        </w:rPr>
        <w:t xml:space="preserve">، </w:t>
      </w:r>
      <w:r w:rsidRPr="00FF1859">
        <w:t>42 USC 1983</w:t>
      </w:r>
      <w:r w:rsidRPr="00FF1859">
        <w:rPr>
          <w:rtl/>
        </w:rPr>
        <w:t xml:space="preserve">، مباشرة ضد موظفي </w:t>
      </w:r>
      <w:r w:rsidRPr="00FF1859">
        <w:rPr>
          <w:rFonts w:hint="cs"/>
          <w:rtl/>
        </w:rPr>
        <w:t>الولاية</w:t>
      </w:r>
      <w:r w:rsidRPr="00FF1859">
        <w:rPr>
          <w:rtl/>
        </w:rPr>
        <w:t xml:space="preserve"> أو </w:t>
      </w:r>
      <w:r w:rsidRPr="00FF1859">
        <w:rPr>
          <w:rFonts w:hint="cs"/>
          <w:rtl/>
        </w:rPr>
        <w:t xml:space="preserve">الموظفين </w:t>
      </w:r>
      <w:r w:rsidRPr="00FF1859">
        <w:rPr>
          <w:rtl/>
        </w:rPr>
        <w:t>المحلي</w:t>
      </w:r>
      <w:r w:rsidRPr="00FF1859">
        <w:rPr>
          <w:rFonts w:hint="cs"/>
          <w:rtl/>
        </w:rPr>
        <w:t>ين</w:t>
      </w:r>
      <w:r w:rsidRPr="00FF1859">
        <w:rPr>
          <w:rtl/>
        </w:rPr>
        <w:t xml:space="preserve"> </w:t>
      </w:r>
      <w:r w:rsidRPr="00FF1859">
        <w:rPr>
          <w:rFonts w:hint="cs"/>
          <w:rtl/>
        </w:rPr>
        <w:t xml:space="preserve">للحصول على تعويض </w:t>
      </w:r>
      <w:r w:rsidRPr="00FF1859">
        <w:rPr>
          <w:rtl/>
        </w:rPr>
        <w:t>مال</w:t>
      </w:r>
      <w:r w:rsidRPr="00FF1859">
        <w:rPr>
          <w:rFonts w:hint="cs"/>
          <w:rtl/>
        </w:rPr>
        <w:t>ي</w:t>
      </w:r>
      <w:r w:rsidRPr="00FF1859">
        <w:rPr>
          <w:rtl/>
        </w:rPr>
        <w:t xml:space="preserve"> أو أمر زجري؛</w:t>
      </w:r>
    </w:p>
    <w:p w:rsidR="00222407" w:rsidRPr="00FF1859" w:rsidRDefault="00222407" w:rsidP="002650C2">
      <w:pPr>
        <w:pStyle w:val="Bullet1GA"/>
        <w:tabs>
          <w:tab w:val="clear" w:pos="2041"/>
          <w:tab w:val="left" w:pos="1925"/>
        </w:tabs>
        <w:bidi/>
        <w:ind w:left="1925"/>
        <w:rPr>
          <w:rtl/>
        </w:rPr>
      </w:pPr>
      <w:r w:rsidRPr="00FF1859">
        <w:rPr>
          <w:rFonts w:hint="cs"/>
          <w:rtl/>
        </w:rPr>
        <w:t>التماس ال</w:t>
      </w:r>
      <w:r w:rsidRPr="00FF1859">
        <w:rPr>
          <w:rtl/>
        </w:rPr>
        <w:t>تعويض عن الإهمال من المسؤولين الاتحاديين وعن الإهمال والأضرار المتعمدة من موظفي إنفاذ القوانين الاتحادي</w:t>
      </w:r>
      <w:r w:rsidRPr="00FF1859">
        <w:rPr>
          <w:rFonts w:hint="cs"/>
          <w:rtl/>
        </w:rPr>
        <w:t>ين</w:t>
      </w:r>
      <w:r w:rsidRPr="00FF1859">
        <w:rPr>
          <w:rtl/>
        </w:rPr>
        <w:t xml:space="preserve"> بموجب قانون </w:t>
      </w:r>
      <w:r w:rsidRPr="00FF1859">
        <w:rPr>
          <w:rFonts w:hint="cs"/>
          <w:rtl/>
        </w:rPr>
        <w:t>مطالبات التعويض</w:t>
      </w:r>
      <w:r w:rsidRPr="00FF1859">
        <w:rPr>
          <w:rtl/>
        </w:rPr>
        <w:t xml:space="preserve"> </w:t>
      </w:r>
      <w:r w:rsidRPr="00FF1859">
        <w:rPr>
          <w:rFonts w:hint="cs"/>
          <w:rtl/>
        </w:rPr>
        <w:t>الاتحادي</w:t>
      </w:r>
      <w:r w:rsidRPr="00FF1859">
        <w:rPr>
          <w:rtl/>
        </w:rPr>
        <w:t>،</w:t>
      </w:r>
      <w:r w:rsidRPr="00FF1859">
        <w:rPr>
          <w:rFonts w:hint="cs"/>
          <w:rtl/>
        </w:rPr>
        <w:t xml:space="preserve"> </w:t>
      </w:r>
      <w:r w:rsidRPr="00FF1859">
        <w:t>22 USC 2671, et seq</w:t>
      </w:r>
      <w:r w:rsidRPr="00FF1859">
        <w:rPr>
          <w:rtl/>
        </w:rPr>
        <w:t xml:space="preserve">، أو من موظفي </w:t>
      </w:r>
      <w:r w:rsidRPr="00FF1859">
        <w:rPr>
          <w:rFonts w:hint="cs"/>
          <w:rtl/>
        </w:rPr>
        <w:t>الولايات</w:t>
      </w:r>
      <w:r w:rsidRPr="00FF1859">
        <w:rPr>
          <w:rtl/>
        </w:rPr>
        <w:t xml:space="preserve"> والبلديات الأخرى </w:t>
      </w:r>
      <w:r w:rsidRPr="00FF1859">
        <w:rPr>
          <w:rFonts w:hint="cs"/>
          <w:rtl/>
        </w:rPr>
        <w:t>بموجب قوانين مشابهة في الولاية</w:t>
      </w:r>
      <w:r w:rsidRPr="00FF1859">
        <w:rPr>
          <w:rtl/>
        </w:rPr>
        <w:t>؛</w:t>
      </w:r>
    </w:p>
    <w:p w:rsidR="00222407" w:rsidRPr="002650C2" w:rsidRDefault="00222407" w:rsidP="002650C2">
      <w:pPr>
        <w:pStyle w:val="Bullet1GA"/>
        <w:tabs>
          <w:tab w:val="clear" w:pos="2041"/>
          <w:tab w:val="left" w:pos="1925"/>
        </w:tabs>
        <w:bidi/>
        <w:ind w:left="1925"/>
        <w:rPr>
          <w:spacing w:val="-2"/>
          <w:rtl/>
        </w:rPr>
      </w:pPr>
      <w:r w:rsidRPr="002650C2">
        <w:rPr>
          <w:rFonts w:hint="cs"/>
          <w:spacing w:val="-2"/>
          <w:rtl/>
        </w:rPr>
        <w:t xml:space="preserve">رفع </w:t>
      </w:r>
      <w:r w:rsidRPr="002650C2">
        <w:rPr>
          <w:spacing w:val="-2"/>
          <w:rtl/>
        </w:rPr>
        <w:t>دعوى قضائية</w:t>
      </w:r>
      <w:r w:rsidRPr="002650C2">
        <w:rPr>
          <w:rFonts w:hint="cs"/>
          <w:spacing w:val="-2"/>
          <w:rtl/>
        </w:rPr>
        <w:t xml:space="preserve"> مباشرة</w:t>
      </w:r>
      <w:r w:rsidRPr="002650C2">
        <w:rPr>
          <w:spacing w:val="-2"/>
          <w:rtl/>
        </w:rPr>
        <w:t xml:space="preserve"> ضد المسؤولين </w:t>
      </w:r>
      <w:r w:rsidRPr="002650C2">
        <w:rPr>
          <w:rFonts w:hint="cs"/>
          <w:spacing w:val="-2"/>
          <w:rtl/>
        </w:rPr>
        <w:t>الاتحاديين</w:t>
      </w:r>
      <w:r w:rsidRPr="002650C2">
        <w:rPr>
          <w:spacing w:val="-2"/>
          <w:rtl/>
        </w:rPr>
        <w:t xml:space="preserve"> </w:t>
      </w:r>
      <w:r w:rsidRPr="002650C2">
        <w:rPr>
          <w:rFonts w:hint="cs"/>
          <w:spacing w:val="-2"/>
          <w:rtl/>
        </w:rPr>
        <w:t xml:space="preserve">للتعويض </w:t>
      </w:r>
      <w:r w:rsidRPr="002650C2">
        <w:rPr>
          <w:spacing w:val="-2"/>
          <w:rtl/>
        </w:rPr>
        <w:t xml:space="preserve">عن الأضرار بموجب أحكام دستور الولايات المتحدة </w:t>
      </w:r>
      <w:r w:rsidRPr="002650C2">
        <w:rPr>
          <w:rFonts w:hint="cs"/>
          <w:spacing w:val="-2"/>
          <w:rtl/>
        </w:rPr>
        <w:t>فيما يخص</w:t>
      </w:r>
      <w:r w:rsidRPr="002650C2">
        <w:rPr>
          <w:spacing w:val="-2"/>
          <w:rtl/>
        </w:rPr>
        <w:t xml:space="preserve"> "الأضرار الدستورية،" </w:t>
      </w:r>
      <w:r w:rsidR="00BC1596" w:rsidRPr="002650C2">
        <w:rPr>
          <w:spacing w:val="-2"/>
          <w:rtl/>
        </w:rPr>
        <w:t>انظر</w:t>
      </w:r>
      <w:r w:rsidRPr="002650C2">
        <w:rPr>
          <w:spacing w:val="-2"/>
          <w:rtl/>
        </w:rPr>
        <w:t xml:space="preserve"> </w:t>
      </w:r>
      <w:r w:rsidRPr="002650C2">
        <w:rPr>
          <w:rFonts w:hint="cs"/>
          <w:i/>
          <w:iCs/>
          <w:spacing w:val="-2"/>
          <w:rtl/>
        </w:rPr>
        <w:t>قضية</w:t>
      </w:r>
      <w:r w:rsidR="002650C2" w:rsidRPr="002650C2">
        <w:rPr>
          <w:rFonts w:hint="cs"/>
          <w:i/>
          <w:iCs/>
          <w:spacing w:val="-2"/>
          <w:rtl/>
        </w:rPr>
        <w:t xml:space="preserve"> </w:t>
      </w:r>
      <w:r w:rsidRPr="002650C2">
        <w:rPr>
          <w:rFonts w:hint="cs"/>
          <w:i/>
          <w:iCs/>
          <w:spacing w:val="-2"/>
          <w:rtl/>
        </w:rPr>
        <w:t>بيفنز</w:t>
      </w:r>
      <w:r w:rsidR="002650C2" w:rsidRPr="002650C2">
        <w:rPr>
          <w:rFonts w:hint="cs"/>
          <w:i/>
          <w:iCs/>
          <w:spacing w:val="-2"/>
          <w:rtl/>
        </w:rPr>
        <w:t xml:space="preserve"> </w:t>
      </w:r>
      <w:r w:rsidRPr="002650C2">
        <w:rPr>
          <w:i/>
          <w:iCs/>
          <w:spacing w:val="-2"/>
          <w:rtl/>
        </w:rPr>
        <w:t>ضد ستة وكلاء غير معروف</w:t>
      </w:r>
      <w:r w:rsidRPr="002650C2">
        <w:rPr>
          <w:rFonts w:hint="cs"/>
          <w:i/>
          <w:iCs/>
          <w:spacing w:val="-2"/>
          <w:rtl/>
        </w:rPr>
        <w:t>ين</w:t>
      </w:r>
      <w:r w:rsidRPr="002650C2">
        <w:rPr>
          <w:spacing w:val="-2"/>
          <w:rtl/>
        </w:rPr>
        <w:t>،</w:t>
      </w:r>
      <w:r w:rsidRPr="002650C2">
        <w:rPr>
          <w:rFonts w:hint="cs"/>
          <w:spacing w:val="-2"/>
          <w:rtl/>
        </w:rPr>
        <w:t xml:space="preserve"> (</w:t>
      </w:r>
      <w:r w:rsidRPr="002650C2">
        <w:rPr>
          <w:i/>
          <w:spacing w:val="-2"/>
        </w:rPr>
        <w:t>Bivens v. Six Unknown Named Agents</w:t>
      </w:r>
      <w:r w:rsidRPr="002650C2">
        <w:rPr>
          <w:spacing w:val="-2"/>
        </w:rPr>
        <w:t>, 403 U.S. 388 (1971)</w:t>
      </w:r>
      <w:r w:rsidRPr="002650C2">
        <w:rPr>
          <w:rFonts w:hint="cs"/>
          <w:spacing w:val="-2"/>
          <w:rtl/>
        </w:rPr>
        <w:t>)</w:t>
      </w:r>
      <w:r w:rsidRPr="002650C2">
        <w:rPr>
          <w:spacing w:val="-2"/>
          <w:rtl/>
        </w:rPr>
        <w:t xml:space="preserve">، </w:t>
      </w:r>
      <w:r w:rsidRPr="002650C2">
        <w:rPr>
          <w:i/>
          <w:iCs/>
          <w:spacing w:val="-2"/>
          <w:rtl/>
        </w:rPr>
        <w:t>و</w:t>
      </w:r>
      <w:r w:rsidRPr="002650C2">
        <w:rPr>
          <w:rFonts w:hint="cs"/>
          <w:i/>
          <w:iCs/>
          <w:spacing w:val="-2"/>
          <w:rtl/>
        </w:rPr>
        <w:t xml:space="preserve">قضية </w:t>
      </w:r>
      <w:r w:rsidRPr="002650C2">
        <w:rPr>
          <w:i/>
          <w:iCs/>
          <w:spacing w:val="-2"/>
          <w:rtl/>
        </w:rPr>
        <w:t>ديفيد ضد باسمان</w:t>
      </w:r>
      <w:r w:rsidRPr="002650C2">
        <w:rPr>
          <w:spacing w:val="-2"/>
          <w:rtl/>
        </w:rPr>
        <w:t>،</w:t>
      </w:r>
      <w:r w:rsidRPr="002650C2">
        <w:rPr>
          <w:rFonts w:hint="cs"/>
          <w:spacing w:val="-2"/>
          <w:rtl/>
        </w:rPr>
        <w:t xml:space="preserve"> (</w:t>
      </w:r>
      <w:r w:rsidRPr="002650C2">
        <w:rPr>
          <w:i/>
          <w:spacing w:val="-2"/>
        </w:rPr>
        <w:t>David v. Passman</w:t>
      </w:r>
      <w:r w:rsidRPr="002650C2">
        <w:rPr>
          <w:spacing w:val="-2"/>
        </w:rPr>
        <w:t>, 442 U.S. 228 (1979)</w:t>
      </w:r>
      <w:r w:rsidRPr="002650C2">
        <w:rPr>
          <w:rFonts w:hint="cs"/>
          <w:spacing w:val="-2"/>
          <w:rtl/>
        </w:rPr>
        <w:t>)</w:t>
      </w:r>
      <w:r w:rsidRPr="002650C2">
        <w:rPr>
          <w:spacing w:val="-2"/>
          <w:rtl/>
        </w:rPr>
        <w:t>؛</w:t>
      </w:r>
    </w:p>
    <w:p w:rsidR="00222407" w:rsidRPr="00FF1859" w:rsidRDefault="00222407" w:rsidP="002650C2">
      <w:pPr>
        <w:pStyle w:val="Bullet1GA"/>
        <w:tabs>
          <w:tab w:val="clear" w:pos="2041"/>
          <w:tab w:val="left" w:pos="1925"/>
        </w:tabs>
        <w:bidi/>
        <w:ind w:left="1925"/>
        <w:rPr>
          <w:rtl/>
        </w:rPr>
      </w:pPr>
      <w:r w:rsidRPr="00FF1859">
        <w:rPr>
          <w:rFonts w:hint="cs"/>
          <w:rtl/>
        </w:rPr>
        <w:t xml:space="preserve">الطعن في </w:t>
      </w:r>
      <w:r w:rsidRPr="00FF1859">
        <w:rPr>
          <w:rtl/>
        </w:rPr>
        <w:t>عمل</w:t>
      </w:r>
      <w:r w:rsidRPr="00FF1859">
        <w:rPr>
          <w:rFonts w:hint="cs"/>
          <w:rtl/>
        </w:rPr>
        <w:t xml:space="preserve"> أو تقصير </w:t>
      </w:r>
      <w:r w:rsidRPr="00FF1859">
        <w:rPr>
          <w:rtl/>
        </w:rPr>
        <w:t xml:space="preserve">رسمي من خلال الإجراءات القضائية في محاكم </w:t>
      </w:r>
      <w:r w:rsidRPr="00FF1859">
        <w:rPr>
          <w:rFonts w:hint="cs"/>
          <w:rtl/>
        </w:rPr>
        <w:t>الولايات</w:t>
      </w:r>
      <w:r w:rsidRPr="00FF1859">
        <w:rPr>
          <w:rtl/>
        </w:rPr>
        <w:t xml:space="preserve"> وبموجب قانون الولاية، على أساس الأحكام القانونية أو الدستورية. </w:t>
      </w:r>
      <w:r w:rsidRPr="00FF1859">
        <w:rPr>
          <w:rFonts w:hint="cs"/>
          <w:rtl/>
        </w:rPr>
        <w:t>ول</w:t>
      </w:r>
      <w:r w:rsidRPr="00FF1859">
        <w:rPr>
          <w:rtl/>
        </w:rPr>
        <w:t xml:space="preserve">أي محكمة، من أدنى محكمة إلى </w:t>
      </w:r>
      <w:r w:rsidRPr="00FF1859">
        <w:rPr>
          <w:rFonts w:hint="cs"/>
          <w:rtl/>
        </w:rPr>
        <w:t>ال</w:t>
      </w:r>
      <w:r w:rsidRPr="00FF1859">
        <w:rPr>
          <w:rtl/>
        </w:rPr>
        <w:t xml:space="preserve">محكمة العليا في الولايات المتحدة، </w:t>
      </w:r>
      <w:r w:rsidRPr="00FF1859">
        <w:rPr>
          <w:rFonts w:hint="cs"/>
          <w:rtl/>
        </w:rPr>
        <w:t>أن ت</w:t>
      </w:r>
      <w:r w:rsidRPr="00FF1859">
        <w:rPr>
          <w:rtl/>
        </w:rPr>
        <w:t>نظر في</w:t>
      </w:r>
      <w:r w:rsidRPr="00FF1859">
        <w:rPr>
          <w:rFonts w:hint="cs"/>
          <w:rtl/>
        </w:rPr>
        <w:t xml:space="preserve"> هذه</w:t>
      </w:r>
      <w:r w:rsidRPr="00FF1859">
        <w:rPr>
          <w:rtl/>
        </w:rPr>
        <w:t xml:space="preserve"> المطالبات الدستورية، </w:t>
      </w:r>
      <w:r w:rsidRPr="00FF1859">
        <w:rPr>
          <w:rFonts w:hint="cs"/>
          <w:rtl/>
        </w:rPr>
        <w:t>وإن كان</w:t>
      </w:r>
      <w:r w:rsidRPr="00FF1859">
        <w:rPr>
          <w:rtl/>
        </w:rPr>
        <w:t xml:space="preserve"> من</w:t>
      </w:r>
      <w:r w:rsidRPr="00FF1859">
        <w:rPr>
          <w:rFonts w:hint="cs"/>
          <w:rtl/>
        </w:rPr>
        <w:t xml:space="preserve"> الواجب </w:t>
      </w:r>
      <w:r w:rsidRPr="00FF1859">
        <w:rPr>
          <w:rtl/>
        </w:rPr>
        <w:t xml:space="preserve">عادة </w:t>
      </w:r>
      <w:r w:rsidRPr="00FF1859">
        <w:rPr>
          <w:rFonts w:hint="cs"/>
          <w:rtl/>
        </w:rPr>
        <w:t>إثارتها</w:t>
      </w:r>
      <w:r w:rsidRPr="00FF1859">
        <w:rPr>
          <w:rtl/>
        </w:rPr>
        <w:t xml:space="preserve"> في أقرب فرصة ممكنة؛</w:t>
      </w:r>
    </w:p>
    <w:p w:rsidR="00222407" w:rsidRPr="00FF1859" w:rsidRDefault="00222407" w:rsidP="002650C2">
      <w:pPr>
        <w:pStyle w:val="Bullet1GA"/>
        <w:tabs>
          <w:tab w:val="clear" w:pos="2041"/>
          <w:tab w:val="left" w:pos="1925"/>
        </w:tabs>
        <w:bidi/>
        <w:ind w:left="1925"/>
        <w:rPr>
          <w:rtl/>
        </w:rPr>
      </w:pPr>
      <w:r w:rsidRPr="00FF1859">
        <w:rPr>
          <w:rtl/>
        </w:rPr>
        <w:t xml:space="preserve">وبالإضافة إلى </w:t>
      </w:r>
      <w:r w:rsidRPr="00FF1859">
        <w:rPr>
          <w:rFonts w:hint="cs"/>
          <w:rtl/>
        </w:rPr>
        <w:t>سبل</w:t>
      </w:r>
      <w:r w:rsidRPr="00FF1859">
        <w:rPr>
          <w:rtl/>
        </w:rPr>
        <w:t xml:space="preserve"> الانتصاف التي نوقشت أعلاه، </w:t>
      </w:r>
      <w:r w:rsidRPr="00FF1859">
        <w:rPr>
          <w:rFonts w:hint="cs"/>
          <w:rtl/>
        </w:rPr>
        <w:t>يُعرَّض</w:t>
      </w:r>
      <w:r w:rsidRPr="00FF1859">
        <w:rPr>
          <w:rtl/>
        </w:rPr>
        <w:t xml:space="preserve"> </w:t>
      </w:r>
      <w:r w:rsidRPr="00FF1859">
        <w:rPr>
          <w:rFonts w:hint="cs"/>
          <w:rtl/>
        </w:rPr>
        <w:t>ا</w:t>
      </w:r>
      <w:r w:rsidRPr="00FF1859">
        <w:rPr>
          <w:rtl/>
        </w:rPr>
        <w:t>لموظف</w:t>
      </w:r>
      <w:r w:rsidRPr="00FF1859">
        <w:rPr>
          <w:rFonts w:hint="cs"/>
          <w:rtl/>
        </w:rPr>
        <w:t>و</w:t>
      </w:r>
      <w:r w:rsidRPr="00FF1859">
        <w:rPr>
          <w:rtl/>
        </w:rPr>
        <w:t>ن الاتحادي</w:t>
      </w:r>
      <w:r w:rsidRPr="00FF1859">
        <w:rPr>
          <w:rFonts w:hint="cs"/>
          <w:rtl/>
        </w:rPr>
        <w:t>ون</w:t>
      </w:r>
      <w:r w:rsidRPr="00FF1859">
        <w:rPr>
          <w:rtl/>
        </w:rPr>
        <w:t xml:space="preserve"> و</w:t>
      </w:r>
      <w:r w:rsidRPr="00FF1859">
        <w:rPr>
          <w:rFonts w:hint="cs"/>
          <w:rtl/>
        </w:rPr>
        <w:t xml:space="preserve">موظفو </w:t>
      </w:r>
      <w:r w:rsidRPr="00FF1859">
        <w:rPr>
          <w:rtl/>
        </w:rPr>
        <w:t>الولايات و</w:t>
      </w:r>
      <w:r w:rsidRPr="00FF1859">
        <w:rPr>
          <w:rFonts w:hint="cs"/>
          <w:rtl/>
        </w:rPr>
        <w:t xml:space="preserve">الموظفون </w:t>
      </w:r>
      <w:r w:rsidRPr="00FF1859">
        <w:rPr>
          <w:rtl/>
        </w:rPr>
        <w:t>المحلي</w:t>
      </w:r>
      <w:r w:rsidRPr="00FF1859">
        <w:rPr>
          <w:rFonts w:hint="cs"/>
          <w:rtl/>
        </w:rPr>
        <w:t>ون</w:t>
      </w:r>
      <w:r w:rsidRPr="00FF1859">
        <w:rPr>
          <w:rtl/>
        </w:rPr>
        <w:t xml:space="preserve"> وكذلك الأفراد الذين ينتهكون حقوق الآخرين للمقاضاة بموجب مجموعة من القوانين الجنائية العامة الاتحادية والولائية. </w:t>
      </w:r>
      <w:r w:rsidRPr="00FF1859">
        <w:rPr>
          <w:rFonts w:hint="cs"/>
          <w:rtl/>
        </w:rPr>
        <w:t xml:space="preserve">وقد يخضع موظفو </w:t>
      </w:r>
      <w:r w:rsidRPr="00FF1859">
        <w:rPr>
          <w:rtl/>
        </w:rPr>
        <w:t xml:space="preserve">وزارة </w:t>
      </w:r>
      <w:r w:rsidRPr="00FF1859">
        <w:rPr>
          <w:rFonts w:hint="cs"/>
          <w:rtl/>
        </w:rPr>
        <w:t xml:space="preserve">الدفاع بالولايات المتحدة </w:t>
      </w:r>
      <w:r w:rsidRPr="00FF1859">
        <w:rPr>
          <w:rtl/>
        </w:rPr>
        <w:t xml:space="preserve">للملاحقة الجنائية بمقتضى قانون </w:t>
      </w:r>
      <w:r w:rsidRPr="00FF1859">
        <w:rPr>
          <w:rFonts w:hint="cs"/>
          <w:rtl/>
        </w:rPr>
        <w:t>ا</w:t>
      </w:r>
      <w:r w:rsidRPr="00FF1859">
        <w:rPr>
          <w:rtl/>
        </w:rPr>
        <w:t>لقضاء العسكري</w:t>
      </w:r>
      <w:r w:rsidRPr="00FF1859">
        <w:rPr>
          <w:rFonts w:hint="cs"/>
          <w:rtl/>
        </w:rPr>
        <w:t xml:space="preserve"> الموحد</w:t>
      </w:r>
      <w:r w:rsidRPr="00FF1859">
        <w:rPr>
          <w:rtl/>
        </w:rPr>
        <w:t xml:space="preserve">، </w:t>
      </w:r>
      <w:r w:rsidRPr="00FF1859">
        <w:t>10 USC 801-940</w:t>
      </w:r>
      <w:r w:rsidRPr="00FF1859">
        <w:rPr>
          <w:rtl/>
        </w:rPr>
        <w:t>؛</w:t>
      </w:r>
    </w:p>
    <w:p w:rsidR="00222407" w:rsidRPr="00FF1859" w:rsidRDefault="00222407" w:rsidP="002650C2">
      <w:pPr>
        <w:pStyle w:val="Bullet1GA"/>
        <w:tabs>
          <w:tab w:val="clear" w:pos="2041"/>
          <w:tab w:val="left" w:pos="1925"/>
        </w:tabs>
        <w:bidi/>
        <w:ind w:left="1925"/>
        <w:rPr>
          <w:rtl/>
        </w:rPr>
      </w:pPr>
      <w:r w:rsidRPr="00FF1859">
        <w:rPr>
          <w:rFonts w:hint="cs"/>
          <w:rtl/>
        </w:rPr>
        <w:t>التماس الت</w:t>
      </w:r>
      <w:r w:rsidRPr="00FF1859">
        <w:rPr>
          <w:rtl/>
        </w:rPr>
        <w:t xml:space="preserve">عويض </w:t>
      </w:r>
      <w:r w:rsidRPr="00FF1859">
        <w:rPr>
          <w:rFonts w:hint="cs"/>
          <w:rtl/>
        </w:rPr>
        <w:t>ال</w:t>
      </w:r>
      <w:r w:rsidRPr="00FF1859">
        <w:rPr>
          <w:rtl/>
        </w:rPr>
        <w:t xml:space="preserve">مدني من المشاركين في المؤامرات </w:t>
      </w:r>
      <w:r w:rsidRPr="00FF1859">
        <w:rPr>
          <w:rFonts w:hint="cs"/>
          <w:rtl/>
        </w:rPr>
        <w:t xml:space="preserve">الرامية إلى الحرمان من </w:t>
      </w:r>
      <w:r w:rsidRPr="00FF1859">
        <w:rPr>
          <w:rtl/>
        </w:rPr>
        <w:t xml:space="preserve">الحقوق المدنية </w:t>
      </w:r>
      <w:r w:rsidRPr="00FF1859">
        <w:rPr>
          <w:rFonts w:hint="cs"/>
          <w:rtl/>
        </w:rPr>
        <w:t>بموجب القانون</w:t>
      </w:r>
      <w:r w:rsidRPr="00FF1859">
        <w:rPr>
          <w:rtl/>
        </w:rPr>
        <w:t xml:space="preserve"> </w:t>
      </w:r>
      <w:r w:rsidRPr="00FF1859">
        <w:t>42 USC 1985</w:t>
      </w:r>
      <w:r w:rsidRPr="00FF1859">
        <w:rPr>
          <w:rtl/>
        </w:rPr>
        <w:t>؛</w:t>
      </w:r>
    </w:p>
    <w:p w:rsidR="00222407" w:rsidRPr="00FF1859" w:rsidRDefault="00222407" w:rsidP="002650C2">
      <w:pPr>
        <w:pStyle w:val="Bullet1GA"/>
        <w:tabs>
          <w:tab w:val="clear" w:pos="2041"/>
          <w:tab w:val="left" w:pos="1925"/>
        </w:tabs>
        <w:bidi/>
        <w:ind w:left="1925"/>
        <w:rPr>
          <w:rtl/>
        </w:rPr>
      </w:pPr>
      <w:r w:rsidRPr="00FF1859">
        <w:rPr>
          <w:rtl/>
        </w:rPr>
        <w:t xml:space="preserve">رفع دعاوى مدنية </w:t>
      </w:r>
      <w:r w:rsidRPr="00FF1859">
        <w:rPr>
          <w:rFonts w:hint="cs"/>
          <w:rtl/>
        </w:rPr>
        <w:t>للمطالبة ب</w:t>
      </w:r>
      <w:r w:rsidRPr="00FF1859">
        <w:rPr>
          <w:rtl/>
        </w:rPr>
        <w:t xml:space="preserve">التعويض عن الأضرار </w:t>
      </w:r>
      <w:r w:rsidRPr="00FF1859">
        <w:rPr>
          <w:rFonts w:hint="cs"/>
          <w:rtl/>
        </w:rPr>
        <w:t>الناجمة عن أ</w:t>
      </w:r>
      <w:r w:rsidRPr="00FF1859">
        <w:rPr>
          <w:rtl/>
        </w:rPr>
        <w:t xml:space="preserve">فعال معينة من التعذيب والقتل خارج نطاق القضاء يرتكبها مسؤولون </w:t>
      </w:r>
      <w:r w:rsidRPr="00FF1859">
        <w:rPr>
          <w:rFonts w:hint="cs"/>
          <w:rtl/>
        </w:rPr>
        <w:t>في</w:t>
      </w:r>
      <w:r w:rsidRPr="00FF1859">
        <w:rPr>
          <w:rtl/>
        </w:rPr>
        <w:t xml:space="preserve"> حكومات أجنبية على أساس المحظورات القانونية الدولية بموجب </w:t>
      </w:r>
      <w:r w:rsidRPr="00FF1859">
        <w:rPr>
          <w:rFonts w:hint="cs"/>
          <w:rtl/>
        </w:rPr>
        <w:t>قانون</w:t>
      </w:r>
      <w:r w:rsidRPr="00FF1859">
        <w:rPr>
          <w:rtl/>
        </w:rPr>
        <w:t xml:space="preserve"> </w:t>
      </w:r>
      <w:r w:rsidRPr="00FF1859">
        <w:rPr>
          <w:rFonts w:hint="cs"/>
          <w:rtl/>
        </w:rPr>
        <w:t>الأضرار التي يلحقها الأجانب</w:t>
      </w:r>
      <w:r w:rsidRPr="00FF1859">
        <w:rPr>
          <w:rtl/>
        </w:rPr>
        <w:t xml:space="preserve"> وقانون حماية ضحايا التعذيب،</w:t>
      </w:r>
      <w:r w:rsidRPr="00FF1859">
        <w:rPr>
          <w:rFonts w:hint="cs"/>
          <w:rtl/>
        </w:rPr>
        <w:t xml:space="preserve"> قانون</w:t>
      </w:r>
      <w:r w:rsidR="002650C2">
        <w:rPr>
          <w:rFonts w:hint="cs"/>
          <w:rtl/>
        </w:rPr>
        <w:t xml:space="preserve"> </w:t>
      </w:r>
      <w:r w:rsidR="002650C2">
        <w:t>28 USC 1350 and note</w:t>
      </w:r>
      <w:r w:rsidRPr="00FF1859">
        <w:rPr>
          <w:rtl/>
        </w:rPr>
        <w:t>؛</w:t>
      </w:r>
    </w:p>
    <w:p w:rsidR="00222407" w:rsidRPr="00FF1859" w:rsidRDefault="00222407" w:rsidP="002650C2">
      <w:pPr>
        <w:pStyle w:val="Bullet1GA"/>
        <w:tabs>
          <w:tab w:val="clear" w:pos="2041"/>
          <w:tab w:val="left" w:pos="1925"/>
        </w:tabs>
        <w:bidi/>
        <w:ind w:left="1925"/>
        <w:rPr>
          <w:rtl/>
        </w:rPr>
      </w:pPr>
      <w:r w:rsidRPr="00FF1859">
        <w:rPr>
          <w:rFonts w:hint="cs"/>
          <w:rtl/>
        </w:rPr>
        <w:t>التماس</w:t>
      </w:r>
      <w:r w:rsidRPr="00FF1859">
        <w:rPr>
          <w:rtl/>
        </w:rPr>
        <w:t xml:space="preserve"> سبل الانتصاف الإدارية، بما في ذلك الإجراءات أمام هيئات </w:t>
      </w:r>
      <w:r w:rsidRPr="00FF1859">
        <w:rPr>
          <w:rFonts w:hint="cs"/>
          <w:rtl/>
        </w:rPr>
        <w:t>استعراض</w:t>
      </w:r>
      <w:r w:rsidRPr="00FF1859">
        <w:rPr>
          <w:rtl/>
        </w:rPr>
        <w:t xml:space="preserve"> الشكاوى المدنية، </w:t>
      </w:r>
      <w:r w:rsidRPr="00FF1859">
        <w:rPr>
          <w:rFonts w:hint="cs"/>
          <w:rtl/>
        </w:rPr>
        <w:t>قصد النظر في</w:t>
      </w:r>
      <w:r w:rsidRPr="00FF1859">
        <w:rPr>
          <w:rtl/>
        </w:rPr>
        <w:t xml:space="preserve"> سوء سلوك الشرطة المزعوم؛</w:t>
      </w:r>
    </w:p>
    <w:p w:rsidR="00222407" w:rsidRPr="00FF1859" w:rsidRDefault="00222407" w:rsidP="002650C2">
      <w:pPr>
        <w:pStyle w:val="Bullet1GA"/>
        <w:tabs>
          <w:tab w:val="clear" w:pos="2041"/>
          <w:tab w:val="left" w:pos="1925"/>
        </w:tabs>
        <w:bidi/>
        <w:ind w:left="1925"/>
        <w:rPr>
          <w:rtl/>
        </w:rPr>
      </w:pPr>
      <w:r w:rsidRPr="002650C2">
        <w:rPr>
          <w:spacing w:val="-2"/>
          <w:rtl/>
        </w:rPr>
        <w:t xml:space="preserve">يجوز للحكومة الاتحادية رفع دعوى مدنية بموجب </w:t>
      </w:r>
      <w:r w:rsidRPr="002650C2">
        <w:rPr>
          <w:rFonts w:hint="cs"/>
          <w:spacing w:val="-2"/>
          <w:rtl/>
        </w:rPr>
        <w:t>ال</w:t>
      </w:r>
      <w:r w:rsidRPr="002650C2">
        <w:rPr>
          <w:spacing w:val="-2"/>
          <w:rtl/>
        </w:rPr>
        <w:t>أحكام</w:t>
      </w:r>
      <w:r w:rsidRPr="002650C2">
        <w:rPr>
          <w:rFonts w:hint="cs"/>
          <w:spacing w:val="-2"/>
          <w:rtl/>
        </w:rPr>
        <w:t xml:space="preserve"> المتعلقة بال</w:t>
      </w:r>
      <w:r w:rsidRPr="002650C2">
        <w:rPr>
          <w:spacing w:val="-2"/>
          <w:rtl/>
        </w:rPr>
        <w:t xml:space="preserve">نمط أو </w:t>
      </w:r>
      <w:r w:rsidRPr="002650C2">
        <w:rPr>
          <w:rFonts w:hint="cs"/>
          <w:spacing w:val="-2"/>
          <w:rtl/>
        </w:rPr>
        <w:t>ال</w:t>
      </w:r>
      <w:r w:rsidRPr="002650C2">
        <w:rPr>
          <w:spacing w:val="-2"/>
          <w:rtl/>
        </w:rPr>
        <w:t xml:space="preserve">ممارسة </w:t>
      </w:r>
      <w:r w:rsidRPr="002650C2">
        <w:rPr>
          <w:rFonts w:hint="cs"/>
          <w:spacing w:val="-2"/>
          <w:rtl/>
        </w:rPr>
        <w:t xml:space="preserve">في قانون </w:t>
      </w:r>
      <w:r w:rsidRPr="002650C2">
        <w:rPr>
          <w:spacing w:val="-2"/>
          <w:rtl/>
        </w:rPr>
        <w:t xml:space="preserve">مكافحة </w:t>
      </w:r>
      <w:r w:rsidRPr="002650C2">
        <w:rPr>
          <w:rFonts w:hint="cs"/>
          <w:spacing w:val="-2"/>
          <w:rtl/>
        </w:rPr>
        <w:t>ال</w:t>
      </w:r>
      <w:r w:rsidRPr="002650C2">
        <w:rPr>
          <w:spacing w:val="-2"/>
          <w:rtl/>
        </w:rPr>
        <w:t>جرائم العن</w:t>
      </w:r>
      <w:r w:rsidRPr="002650C2">
        <w:rPr>
          <w:rFonts w:hint="cs"/>
          <w:spacing w:val="-2"/>
          <w:rtl/>
        </w:rPr>
        <w:t>ي</w:t>
      </w:r>
      <w:r w:rsidRPr="002650C2">
        <w:rPr>
          <w:spacing w:val="-2"/>
          <w:rtl/>
        </w:rPr>
        <w:t>ف</w:t>
      </w:r>
      <w:r w:rsidRPr="002650C2">
        <w:rPr>
          <w:rFonts w:hint="cs"/>
          <w:spacing w:val="-2"/>
          <w:rtl/>
        </w:rPr>
        <w:t>ة</w:t>
      </w:r>
      <w:r w:rsidRPr="002650C2">
        <w:rPr>
          <w:spacing w:val="-2"/>
          <w:rtl/>
        </w:rPr>
        <w:t xml:space="preserve"> وإنفاذ</w:t>
      </w:r>
      <w:r w:rsidRPr="002650C2">
        <w:rPr>
          <w:spacing w:val="-2"/>
        </w:rPr>
        <w:t xml:space="preserve"> </w:t>
      </w:r>
      <w:r w:rsidRPr="002650C2">
        <w:rPr>
          <w:rFonts w:hint="cs"/>
          <w:spacing w:val="-2"/>
          <w:rtl/>
        </w:rPr>
        <w:t>القوانين ل</w:t>
      </w:r>
      <w:r w:rsidRPr="002650C2">
        <w:rPr>
          <w:spacing w:val="-2"/>
          <w:rtl/>
        </w:rPr>
        <w:t xml:space="preserve">عام 1994، </w:t>
      </w:r>
      <w:r w:rsidRPr="002650C2">
        <w:rPr>
          <w:spacing w:val="-2"/>
        </w:rPr>
        <w:t>42 USC 14141</w:t>
      </w:r>
      <w:r w:rsidRPr="002650C2">
        <w:rPr>
          <w:spacing w:val="-2"/>
          <w:rtl/>
        </w:rPr>
        <w:t xml:space="preserve">، </w:t>
      </w:r>
      <w:r w:rsidRPr="002650C2">
        <w:rPr>
          <w:rFonts w:hint="cs"/>
          <w:spacing w:val="-2"/>
          <w:rtl/>
        </w:rPr>
        <w:t>قصد ا</w:t>
      </w:r>
      <w:r w:rsidRPr="002650C2">
        <w:rPr>
          <w:spacing w:val="-2"/>
          <w:rtl/>
        </w:rPr>
        <w:t xml:space="preserve">لقضاء على الأنماط أو الممارسات المتعلقة بسوء سلوك الموظفين </w:t>
      </w:r>
      <w:r w:rsidRPr="00FF1859">
        <w:rPr>
          <w:rtl/>
        </w:rPr>
        <w:t xml:space="preserve">المكلفين بإنفاذ القانون من أي </w:t>
      </w:r>
      <w:r w:rsidRPr="00FF1859">
        <w:rPr>
          <w:rFonts w:hint="cs"/>
          <w:rtl/>
        </w:rPr>
        <w:t>سلطة</w:t>
      </w:r>
      <w:r w:rsidRPr="00FF1859">
        <w:rPr>
          <w:rtl/>
        </w:rPr>
        <w:t xml:space="preserve"> حكومية، أو أي وكيل </w:t>
      </w:r>
      <w:r w:rsidRPr="00FF1859">
        <w:rPr>
          <w:rFonts w:hint="cs"/>
          <w:rtl/>
        </w:rPr>
        <w:t xml:space="preserve">تابع </w:t>
      </w:r>
      <w:r w:rsidRPr="00FF1859">
        <w:rPr>
          <w:rtl/>
        </w:rPr>
        <w:t xml:space="preserve">لها، أو أي شخص يتصرف </w:t>
      </w:r>
      <w:r w:rsidRPr="00FF1859">
        <w:rPr>
          <w:rFonts w:hint="cs"/>
          <w:rtl/>
        </w:rPr>
        <w:t>باسم</w:t>
      </w:r>
      <w:r w:rsidRPr="00FF1859">
        <w:rPr>
          <w:rtl/>
        </w:rPr>
        <w:t xml:space="preserve"> السلطة الحكومية. وبالمثل، </w:t>
      </w:r>
      <w:r w:rsidRPr="00FF1859">
        <w:rPr>
          <w:rFonts w:hint="cs"/>
          <w:rtl/>
        </w:rPr>
        <w:t>يجوز</w:t>
      </w:r>
      <w:r w:rsidRPr="00FF1859">
        <w:rPr>
          <w:rtl/>
        </w:rPr>
        <w:t xml:space="preserve"> للحكومة </w:t>
      </w:r>
      <w:r w:rsidRPr="00FF1859">
        <w:rPr>
          <w:rFonts w:hint="cs"/>
          <w:rtl/>
        </w:rPr>
        <w:t>الاتحادية</w:t>
      </w:r>
      <w:r w:rsidRPr="00FF1859">
        <w:rPr>
          <w:rtl/>
        </w:rPr>
        <w:t xml:space="preserve"> اتخاذ إجراءات إدارية ومدنية ضد وكالات إنفاذ القانون </w:t>
      </w:r>
      <w:r w:rsidR="002650C2">
        <w:rPr>
          <w:rFonts w:hint="cs"/>
          <w:rtl/>
        </w:rPr>
        <w:t xml:space="preserve">التي </w:t>
      </w:r>
      <w:r w:rsidRPr="00FF1859">
        <w:rPr>
          <w:rFonts w:hint="cs"/>
          <w:rtl/>
        </w:rPr>
        <w:t>ت</w:t>
      </w:r>
      <w:r w:rsidRPr="00FF1859">
        <w:rPr>
          <w:rtl/>
        </w:rPr>
        <w:t xml:space="preserve">تلقي </w:t>
      </w:r>
      <w:r w:rsidRPr="00FF1859">
        <w:rPr>
          <w:rFonts w:hint="cs"/>
          <w:rtl/>
        </w:rPr>
        <w:t>ال</w:t>
      </w:r>
      <w:r w:rsidRPr="00FF1859">
        <w:rPr>
          <w:rtl/>
        </w:rPr>
        <w:t>أموال الاتحادية، التي تميز على أساس العرق أو الجنس أو الأصل القومي، أو الدين؛</w:t>
      </w:r>
    </w:p>
    <w:p w:rsidR="00222407" w:rsidRPr="00FF1859" w:rsidRDefault="00222407" w:rsidP="002650C2">
      <w:pPr>
        <w:pStyle w:val="Bullet1GA"/>
        <w:tabs>
          <w:tab w:val="clear" w:pos="2041"/>
          <w:tab w:val="left" w:pos="1925"/>
        </w:tabs>
        <w:bidi/>
        <w:ind w:left="1925"/>
        <w:rPr>
          <w:rtl/>
        </w:rPr>
      </w:pPr>
      <w:r w:rsidRPr="00FF1859">
        <w:rPr>
          <w:rFonts w:hint="cs"/>
          <w:rtl/>
        </w:rPr>
        <w:t>يجوز ل</w:t>
      </w:r>
      <w:r w:rsidRPr="00FF1859">
        <w:rPr>
          <w:rtl/>
        </w:rPr>
        <w:t xml:space="preserve">لأفراد </w:t>
      </w:r>
      <w:r w:rsidRPr="00FF1859">
        <w:rPr>
          <w:rFonts w:hint="cs"/>
          <w:rtl/>
        </w:rPr>
        <w:t xml:space="preserve">رفع دعاوى </w:t>
      </w:r>
      <w:r w:rsidRPr="00FF1859">
        <w:rPr>
          <w:rtl/>
        </w:rPr>
        <w:t>إدارية و</w:t>
      </w:r>
      <w:r w:rsidRPr="00FF1859">
        <w:rPr>
          <w:rFonts w:hint="cs"/>
          <w:rtl/>
        </w:rPr>
        <w:t xml:space="preserve">قضايا </w:t>
      </w:r>
      <w:r w:rsidRPr="00FF1859">
        <w:rPr>
          <w:rtl/>
        </w:rPr>
        <w:t xml:space="preserve">مدنية ضد وكالات إنفاذ القانون </w:t>
      </w:r>
      <w:r w:rsidRPr="00FF1859">
        <w:rPr>
          <w:rFonts w:hint="cs"/>
          <w:rtl/>
        </w:rPr>
        <w:t>التي ت</w:t>
      </w:r>
      <w:r w:rsidRPr="00FF1859">
        <w:rPr>
          <w:rtl/>
        </w:rPr>
        <w:t xml:space="preserve">تلقي </w:t>
      </w:r>
      <w:r w:rsidRPr="00FF1859">
        <w:rPr>
          <w:rFonts w:hint="cs"/>
          <w:rtl/>
        </w:rPr>
        <w:t>الأموال</w:t>
      </w:r>
      <w:r w:rsidRPr="00FF1859">
        <w:rPr>
          <w:rtl/>
        </w:rPr>
        <w:t xml:space="preserve"> الاتحادي</w:t>
      </w:r>
      <w:r w:rsidRPr="00FF1859">
        <w:rPr>
          <w:rFonts w:hint="cs"/>
          <w:rtl/>
        </w:rPr>
        <w:t>ة،</w:t>
      </w:r>
      <w:r w:rsidRPr="00FF1859">
        <w:rPr>
          <w:rtl/>
        </w:rPr>
        <w:t xml:space="preserve"> التي تميز على أساس العرق أو الجنس أو الأصل القومي، أو الدين، </w:t>
      </w:r>
      <w:r w:rsidR="009B2EE1">
        <w:rPr>
          <w:rtl/>
        </w:rPr>
        <w:t>وفقاً</w:t>
      </w:r>
      <w:r w:rsidRPr="00FF1859">
        <w:rPr>
          <w:rtl/>
        </w:rPr>
        <w:t xml:space="preserve"> لقوانين الحقوق المدني</w:t>
      </w:r>
      <w:r w:rsidR="002650C2">
        <w:rPr>
          <w:rFonts w:hint="cs"/>
          <w:rtl/>
        </w:rPr>
        <w:t>ـ</w:t>
      </w:r>
      <w:r w:rsidRPr="00FF1859">
        <w:rPr>
          <w:rtl/>
        </w:rPr>
        <w:t>ة الاتحادي</w:t>
      </w:r>
      <w:r w:rsidR="002650C2">
        <w:rPr>
          <w:rFonts w:hint="cs"/>
          <w:rtl/>
        </w:rPr>
        <w:t>ـ</w:t>
      </w:r>
      <w:r w:rsidRPr="00FF1859">
        <w:rPr>
          <w:rtl/>
        </w:rPr>
        <w:t xml:space="preserve">ة. </w:t>
      </w:r>
      <w:r w:rsidR="00BC1596">
        <w:rPr>
          <w:rtl/>
        </w:rPr>
        <w:t>انظر</w:t>
      </w:r>
      <w:r w:rsidRPr="00FF1859">
        <w:rPr>
          <w:rtl/>
        </w:rPr>
        <w:t xml:space="preserve"> </w:t>
      </w:r>
      <w:r w:rsidR="002650C2">
        <w:t>42 U.S.C. 2000d</w:t>
      </w:r>
      <w:r w:rsidR="002650C2">
        <w:rPr>
          <w:rFonts w:hint="cs"/>
          <w:rtl/>
        </w:rPr>
        <w:t xml:space="preserve"> </w:t>
      </w:r>
      <w:r w:rsidRPr="00FF1859">
        <w:rPr>
          <w:rFonts w:hint="cs"/>
          <w:rtl/>
        </w:rPr>
        <w:t>(</w:t>
      </w:r>
      <w:r w:rsidRPr="00FF1859">
        <w:rPr>
          <w:rtl/>
        </w:rPr>
        <w:t>الباب السادس) و</w:t>
      </w:r>
      <w:r w:rsidR="002650C2">
        <w:t>42 U.S.C. 42 3789d</w:t>
      </w:r>
      <w:r w:rsidRPr="00FF1859">
        <w:rPr>
          <w:rFonts w:hint="cs"/>
          <w:rtl/>
        </w:rPr>
        <w:t xml:space="preserve"> (قانون</w:t>
      </w:r>
      <w:r w:rsidRPr="00FF1859">
        <w:rPr>
          <w:rtl/>
        </w:rPr>
        <w:t xml:space="preserve"> الشوارع </w:t>
      </w:r>
      <w:r w:rsidRPr="00FF1859">
        <w:rPr>
          <w:rFonts w:hint="cs"/>
          <w:rtl/>
        </w:rPr>
        <w:t>الآمنة</w:t>
      </w:r>
      <w:r w:rsidRPr="00FF1859">
        <w:rPr>
          <w:rtl/>
        </w:rPr>
        <w:t>)؛</w:t>
      </w:r>
    </w:p>
    <w:p w:rsidR="00222407" w:rsidRPr="00FF1859" w:rsidRDefault="00222407" w:rsidP="002650C2">
      <w:pPr>
        <w:pStyle w:val="Bullet1GA"/>
        <w:tabs>
          <w:tab w:val="clear" w:pos="2041"/>
          <w:tab w:val="left" w:pos="1925"/>
        </w:tabs>
        <w:bidi/>
        <w:ind w:left="1925"/>
        <w:rPr>
          <w:rtl/>
        </w:rPr>
      </w:pPr>
      <w:r w:rsidRPr="00FF1859">
        <w:rPr>
          <w:rtl/>
        </w:rPr>
        <w:t xml:space="preserve">يمكن للحكومة رفع دعاوى مدنية ضد أرباب العمل من القطاع الخاص أو </w:t>
      </w:r>
      <w:r w:rsidRPr="00FF1859">
        <w:rPr>
          <w:rFonts w:hint="cs"/>
          <w:rtl/>
        </w:rPr>
        <w:t>أرباب</w:t>
      </w:r>
      <w:r w:rsidRPr="00FF1859">
        <w:rPr>
          <w:rtl/>
        </w:rPr>
        <w:t xml:space="preserve"> العمل </w:t>
      </w:r>
      <w:r w:rsidRPr="00FF1859">
        <w:rPr>
          <w:rFonts w:hint="cs"/>
          <w:rtl/>
        </w:rPr>
        <w:t>التابعين ل</w:t>
      </w:r>
      <w:r w:rsidRPr="00FF1859">
        <w:rPr>
          <w:rtl/>
        </w:rPr>
        <w:t>ل</w:t>
      </w:r>
      <w:r w:rsidRPr="00FF1859">
        <w:rPr>
          <w:rFonts w:hint="cs"/>
          <w:rtl/>
        </w:rPr>
        <w:t>ولاية أو ال</w:t>
      </w:r>
      <w:r w:rsidRPr="00FF1859">
        <w:rPr>
          <w:rtl/>
        </w:rPr>
        <w:t xml:space="preserve">حكومة المحلية </w:t>
      </w:r>
      <w:r w:rsidRPr="00FF1859">
        <w:rPr>
          <w:rFonts w:hint="cs"/>
          <w:rtl/>
        </w:rPr>
        <w:t xml:space="preserve">بتهمة </w:t>
      </w:r>
      <w:r w:rsidRPr="00FF1859">
        <w:rPr>
          <w:rtl/>
        </w:rPr>
        <w:t xml:space="preserve">التمييز في </w:t>
      </w:r>
      <w:r w:rsidRPr="00FF1859">
        <w:rPr>
          <w:rFonts w:hint="cs"/>
          <w:rtl/>
        </w:rPr>
        <w:t>العمل</w:t>
      </w:r>
      <w:r w:rsidRPr="00FF1859">
        <w:rPr>
          <w:rtl/>
        </w:rPr>
        <w:t xml:space="preserve"> </w:t>
      </w:r>
      <w:r w:rsidRPr="00FF1859">
        <w:rPr>
          <w:rFonts w:hint="cs"/>
          <w:rtl/>
        </w:rPr>
        <w:t>بموجب</w:t>
      </w:r>
      <w:r w:rsidRPr="00FF1859">
        <w:rPr>
          <w:rtl/>
        </w:rPr>
        <w:t xml:space="preserve"> القوانين المعمول بها. </w:t>
      </w:r>
      <w:r w:rsidRPr="00FF1859">
        <w:rPr>
          <w:rFonts w:hint="cs"/>
          <w:rtl/>
        </w:rPr>
        <w:t>ول</w:t>
      </w:r>
      <w:r w:rsidRPr="00FF1859">
        <w:rPr>
          <w:rtl/>
        </w:rPr>
        <w:t xml:space="preserve">لأفراد رفع دعاوى مدنية </w:t>
      </w:r>
      <w:r w:rsidR="009B2EE1">
        <w:rPr>
          <w:rtl/>
        </w:rPr>
        <w:t>أيضاً</w:t>
      </w:r>
      <w:r w:rsidRPr="00FF1859">
        <w:rPr>
          <w:rtl/>
        </w:rPr>
        <w:t>؛</w:t>
      </w:r>
    </w:p>
    <w:p w:rsidR="00222407" w:rsidRPr="00FF1859" w:rsidRDefault="00222407" w:rsidP="002650C2">
      <w:pPr>
        <w:pStyle w:val="Bullet1GA"/>
        <w:tabs>
          <w:tab w:val="clear" w:pos="2041"/>
          <w:tab w:val="left" w:pos="1925"/>
        </w:tabs>
        <w:bidi/>
        <w:ind w:left="1925"/>
        <w:rPr>
          <w:rFonts w:hint="cs"/>
          <w:rtl/>
        </w:rPr>
      </w:pPr>
      <w:r w:rsidRPr="002650C2">
        <w:rPr>
          <w:spacing w:val="-2"/>
          <w:rtl/>
        </w:rPr>
        <w:t xml:space="preserve">وفي حالة الأشخاص المحتجزين، </w:t>
      </w:r>
      <w:r w:rsidRPr="002650C2">
        <w:rPr>
          <w:rFonts w:hint="cs"/>
          <w:spacing w:val="-2"/>
          <w:rtl/>
        </w:rPr>
        <w:t>يجوز</w:t>
      </w:r>
      <w:r w:rsidRPr="002650C2">
        <w:rPr>
          <w:spacing w:val="-2"/>
          <w:rtl/>
        </w:rPr>
        <w:t xml:space="preserve"> للحكومة </w:t>
      </w:r>
      <w:r w:rsidRPr="002650C2">
        <w:rPr>
          <w:rFonts w:hint="cs"/>
          <w:spacing w:val="-2"/>
          <w:rtl/>
        </w:rPr>
        <w:t>الاتحادية</w:t>
      </w:r>
      <w:r w:rsidRPr="002650C2">
        <w:rPr>
          <w:spacing w:val="-2"/>
          <w:rtl/>
        </w:rPr>
        <w:t xml:space="preserve"> اتخاذ إجراءات في إطار</w:t>
      </w:r>
      <w:r w:rsidRPr="002650C2">
        <w:rPr>
          <w:rFonts w:hint="cs"/>
          <w:spacing w:val="-2"/>
          <w:rtl/>
        </w:rPr>
        <w:t xml:space="preserve"> قانون</w:t>
      </w:r>
      <w:r w:rsidRPr="002650C2">
        <w:rPr>
          <w:spacing w:val="-2"/>
          <w:rtl/>
        </w:rPr>
        <w:t xml:space="preserve"> الحقوق المدنية للأشخاص المودعين في مؤسسات لعام 1980 (</w:t>
      </w:r>
      <w:r w:rsidRPr="002650C2">
        <w:rPr>
          <w:spacing w:val="-2"/>
        </w:rPr>
        <w:t>42 USC</w:t>
      </w:r>
      <w:r w:rsidRPr="00FF1859">
        <w:t xml:space="preserve"> 1997</w:t>
      </w:r>
      <w:r w:rsidRPr="00FF1859">
        <w:rPr>
          <w:rFonts w:hint="cs"/>
          <w:rtl/>
        </w:rPr>
        <w:t>)</w:t>
      </w:r>
      <w:r w:rsidRPr="00FF1859">
        <w:rPr>
          <w:rtl/>
        </w:rPr>
        <w:t>، للقضاء على نمط أو ممارسة إساءة في</w:t>
      </w:r>
      <w:r w:rsidRPr="00FF1859">
        <w:rPr>
          <w:rFonts w:hint="cs"/>
          <w:rtl/>
        </w:rPr>
        <w:t xml:space="preserve"> أي</w:t>
      </w:r>
      <w:r w:rsidRPr="00FF1859">
        <w:rPr>
          <w:rtl/>
        </w:rPr>
        <w:t xml:space="preserve"> سجن </w:t>
      </w:r>
      <w:r w:rsidRPr="00FF1859">
        <w:rPr>
          <w:rFonts w:hint="cs"/>
          <w:rtl/>
        </w:rPr>
        <w:t>لولاية</w:t>
      </w:r>
      <w:r w:rsidRPr="00FF1859">
        <w:rPr>
          <w:rtl/>
        </w:rPr>
        <w:t>، أو سجن</w:t>
      </w:r>
      <w:r w:rsidRPr="00FF1859">
        <w:rPr>
          <w:rFonts w:hint="cs"/>
          <w:rtl/>
        </w:rPr>
        <w:t xml:space="preserve"> محلي أو</w:t>
      </w:r>
      <w:r w:rsidRPr="00FF1859">
        <w:rPr>
          <w:rtl/>
        </w:rPr>
        <w:t xml:space="preserve"> مرفق احتجاز. </w:t>
      </w:r>
      <w:r w:rsidRPr="00FF1859">
        <w:rPr>
          <w:rFonts w:hint="cs"/>
          <w:rtl/>
        </w:rPr>
        <w:t>وبموجب</w:t>
      </w:r>
      <w:r w:rsidRPr="00FF1859">
        <w:rPr>
          <w:rtl/>
        </w:rPr>
        <w:t xml:space="preserve"> هذه السلطة </w:t>
      </w:r>
      <w:r w:rsidRPr="00FF1859">
        <w:rPr>
          <w:rFonts w:hint="cs"/>
          <w:rtl/>
        </w:rPr>
        <w:t>يجوز</w:t>
      </w:r>
      <w:r w:rsidRPr="00FF1859">
        <w:rPr>
          <w:rtl/>
        </w:rPr>
        <w:t xml:space="preserve"> </w:t>
      </w:r>
      <w:r w:rsidRPr="00FF1859">
        <w:rPr>
          <w:rFonts w:hint="cs"/>
          <w:rtl/>
        </w:rPr>
        <w:t>ل</w:t>
      </w:r>
      <w:r w:rsidRPr="00FF1859">
        <w:rPr>
          <w:rtl/>
        </w:rPr>
        <w:t xml:space="preserve">وزارة العدل </w:t>
      </w:r>
      <w:r w:rsidRPr="00FF1859">
        <w:rPr>
          <w:rFonts w:hint="cs"/>
          <w:rtl/>
        </w:rPr>
        <w:t>تفتيش</w:t>
      </w:r>
      <w:r w:rsidRPr="00FF1859">
        <w:rPr>
          <w:rtl/>
        </w:rPr>
        <w:t xml:space="preserve"> المرافق والعمل مع </w:t>
      </w:r>
      <w:r w:rsidRPr="00FF1859">
        <w:rPr>
          <w:rFonts w:hint="cs"/>
          <w:rtl/>
        </w:rPr>
        <w:t>ال</w:t>
      </w:r>
      <w:r w:rsidRPr="00FF1859">
        <w:rPr>
          <w:rtl/>
        </w:rPr>
        <w:t>مرفق لإصلاح ممارسات</w:t>
      </w:r>
      <w:r w:rsidRPr="00FF1859">
        <w:rPr>
          <w:rFonts w:hint="cs"/>
          <w:rtl/>
        </w:rPr>
        <w:t>ه</w:t>
      </w:r>
      <w:r w:rsidRPr="00FF1859">
        <w:rPr>
          <w:rtl/>
        </w:rPr>
        <w:t xml:space="preserve"> وإجراءات</w:t>
      </w:r>
      <w:r w:rsidRPr="00FF1859">
        <w:rPr>
          <w:rFonts w:hint="cs"/>
          <w:rtl/>
        </w:rPr>
        <w:t>ه</w:t>
      </w:r>
      <w:r w:rsidRPr="00FF1859">
        <w:rPr>
          <w:rtl/>
        </w:rPr>
        <w:t xml:space="preserve"> لضمان الامتثال</w:t>
      </w:r>
      <w:r w:rsidRPr="00FF1859">
        <w:rPr>
          <w:rFonts w:hint="cs"/>
          <w:rtl/>
        </w:rPr>
        <w:t>.</w:t>
      </w:r>
    </w:p>
    <w:p w:rsidR="00222407" w:rsidRPr="00FF1859" w:rsidRDefault="004B42CE" w:rsidP="004B42CE">
      <w:pPr>
        <w:pStyle w:val="H1GA"/>
        <w:rPr>
          <w:rFonts w:hint="cs"/>
          <w:rtl/>
        </w:rPr>
      </w:pPr>
      <w:r>
        <w:rPr>
          <w:rFonts w:hint="cs"/>
          <w:rtl/>
        </w:rPr>
        <w:tab/>
      </w:r>
      <w:r w:rsidR="00222407" w:rsidRPr="00FF1859">
        <w:rPr>
          <w:rFonts w:hint="cs"/>
          <w:rtl/>
        </w:rPr>
        <w:t>دال</w:t>
      </w:r>
      <w:r>
        <w:rPr>
          <w:rFonts w:hint="cs"/>
          <w:rtl/>
        </w:rPr>
        <w:t>-</w:t>
      </w:r>
      <w:r>
        <w:rPr>
          <w:rFonts w:hint="cs"/>
          <w:rtl/>
        </w:rPr>
        <w:tab/>
      </w:r>
      <w:r w:rsidR="00222407" w:rsidRPr="00FF1859">
        <w:rPr>
          <w:rFonts w:hint="cs"/>
          <w:rtl/>
        </w:rPr>
        <w:t>الإنفاذ والمنع</w:t>
      </w:r>
    </w:p>
    <w:p w:rsidR="00222407" w:rsidRPr="00FF1859" w:rsidRDefault="004B42CE" w:rsidP="00CE75A0">
      <w:pPr>
        <w:pStyle w:val="H23GA"/>
        <w:rPr>
          <w:rFonts w:hint="cs"/>
          <w:rtl/>
        </w:rPr>
      </w:pPr>
      <w:r>
        <w:rPr>
          <w:rFonts w:hint="cs"/>
          <w:rtl/>
        </w:rPr>
        <w:tab/>
      </w:r>
      <w:r w:rsidR="00222407" w:rsidRPr="00FF1859">
        <w:rPr>
          <w:rFonts w:hint="cs"/>
          <w:rtl/>
        </w:rPr>
        <w:t>1-</w:t>
      </w:r>
      <w:r>
        <w:rPr>
          <w:rFonts w:hint="cs"/>
          <w:rtl/>
        </w:rPr>
        <w:tab/>
      </w:r>
      <w:r w:rsidR="00CE75A0">
        <w:rPr>
          <w:rFonts w:hint="cs"/>
          <w:rtl/>
        </w:rPr>
        <w:t>الإنفاذ على الصعيد الاتحادي</w:t>
      </w:r>
    </w:p>
    <w:p w:rsidR="00222407" w:rsidRPr="004B42CE" w:rsidRDefault="00222407" w:rsidP="004B42CE">
      <w:pPr>
        <w:pStyle w:val="SingleTxtGA"/>
        <w:rPr>
          <w:rStyle w:val="hps"/>
          <w:rFonts w:hint="cs"/>
          <w:color w:val="000000"/>
          <w:spacing w:val="-2"/>
          <w:rtl/>
          <w:lang/>
        </w:rPr>
      </w:pPr>
      <w:r w:rsidRPr="004B42CE">
        <w:rPr>
          <w:rFonts w:hint="cs"/>
          <w:spacing w:val="-2"/>
          <w:rtl/>
        </w:rPr>
        <w:t>170-</w:t>
      </w:r>
      <w:r w:rsidR="004B42CE" w:rsidRPr="004B42CE">
        <w:rPr>
          <w:rFonts w:hint="cs"/>
          <w:spacing w:val="-2"/>
          <w:rtl/>
        </w:rPr>
        <w:tab/>
      </w:r>
      <w:r w:rsidRPr="004B42CE">
        <w:rPr>
          <w:rStyle w:val="hps"/>
          <w:rFonts w:hint="cs"/>
          <w:color w:val="000000"/>
          <w:spacing w:val="-2"/>
          <w:rtl/>
          <w:lang/>
        </w:rPr>
        <w:t>يجري إنفاذ</w:t>
      </w:r>
      <w:r w:rsidRPr="004B42CE">
        <w:rPr>
          <w:rFonts w:hint="cs"/>
          <w:spacing w:val="-2"/>
          <w:rtl/>
          <w:lang/>
        </w:rPr>
        <w:t xml:space="preserve"> ال</w:t>
      </w:r>
      <w:r w:rsidRPr="004B42CE">
        <w:rPr>
          <w:rStyle w:val="hps"/>
          <w:rFonts w:hint="cs"/>
          <w:color w:val="000000"/>
          <w:spacing w:val="-2"/>
          <w:rtl/>
          <w:lang/>
        </w:rPr>
        <w:t>قوانين الاتحادية المتعلقة بالحقوق المدنية</w:t>
      </w:r>
      <w:r w:rsidRPr="004B42CE">
        <w:rPr>
          <w:rFonts w:hint="cs"/>
          <w:spacing w:val="-2"/>
          <w:rtl/>
          <w:lang/>
        </w:rPr>
        <w:t xml:space="preserve"> </w:t>
      </w:r>
      <w:r w:rsidRPr="004B42CE">
        <w:rPr>
          <w:rStyle w:val="hps"/>
          <w:rFonts w:hint="cs"/>
          <w:color w:val="000000"/>
          <w:spacing w:val="-2"/>
          <w:rtl/>
          <w:lang/>
        </w:rPr>
        <w:t>من قبل عدد من الوكالات الاتحادية</w:t>
      </w:r>
      <w:r w:rsidR="007B086D">
        <w:rPr>
          <w:rFonts w:hint="cs"/>
          <w:spacing w:val="-2"/>
          <w:rtl/>
          <w:lang/>
        </w:rPr>
        <w:t>. و</w:t>
      </w:r>
      <w:r w:rsidRPr="004B42CE">
        <w:rPr>
          <w:rFonts w:hint="cs"/>
          <w:spacing w:val="-2"/>
          <w:rtl/>
          <w:lang/>
        </w:rPr>
        <w:t xml:space="preserve">تضطلع </w:t>
      </w:r>
      <w:r w:rsidRPr="004B42CE">
        <w:rPr>
          <w:rStyle w:val="hps"/>
          <w:rFonts w:hint="cs"/>
          <w:color w:val="000000"/>
          <w:spacing w:val="-2"/>
          <w:rtl/>
          <w:lang/>
        </w:rPr>
        <w:t>تلك الوكالات</w:t>
      </w:r>
      <w:r w:rsidRPr="004B42CE">
        <w:rPr>
          <w:rFonts w:hint="cs"/>
          <w:spacing w:val="-2"/>
          <w:rtl/>
          <w:lang/>
        </w:rPr>
        <w:t xml:space="preserve"> </w:t>
      </w:r>
      <w:r w:rsidR="009B2EE1" w:rsidRPr="004B42CE">
        <w:rPr>
          <w:rStyle w:val="hps"/>
          <w:rFonts w:hint="cs"/>
          <w:color w:val="000000"/>
          <w:spacing w:val="-2"/>
          <w:rtl/>
          <w:lang/>
        </w:rPr>
        <w:t>أيضاً</w:t>
      </w:r>
      <w:r w:rsidRPr="004B42CE">
        <w:rPr>
          <w:rStyle w:val="hps"/>
          <w:rFonts w:hint="cs"/>
          <w:color w:val="000000"/>
          <w:spacing w:val="-2"/>
          <w:rtl/>
          <w:lang/>
        </w:rPr>
        <w:t xml:space="preserve"> ببرامج ونشاطات</w:t>
      </w:r>
      <w:r w:rsidRPr="004B42CE">
        <w:rPr>
          <w:rFonts w:hint="cs"/>
          <w:spacing w:val="-2"/>
          <w:rtl/>
          <w:lang/>
        </w:rPr>
        <w:t xml:space="preserve"> </w:t>
      </w:r>
      <w:r w:rsidRPr="004B42CE">
        <w:rPr>
          <w:rStyle w:val="hps"/>
          <w:rFonts w:hint="cs"/>
          <w:color w:val="000000"/>
          <w:spacing w:val="-2"/>
          <w:rtl/>
          <w:lang/>
        </w:rPr>
        <w:t>للتوعية</w:t>
      </w:r>
      <w:r w:rsidRPr="004B42CE">
        <w:rPr>
          <w:rFonts w:hint="cs"/>
          <w:spacing w:val="-2"/>
          <w:rtl/>
          <w:lang/>
        </w:rPr>
        <w:t xml:space="preserve"> </w:t>
      </w:r>
      <w:r w:rsidRPr="004B42CE">
        <w:rPr>
          <w:rStyle w:val="hps"/>
          <w:rFonts w:hint="cs"/>
          <w:color w:val="000000"/>
          <w:spacing w:val="-2"/>
          <w:rtl/>
          <w:lang/>
        </w:rPr>
        <w:t>تروم منع التمييز</w:t>
      </w:r>
      <w:r w:rsidRPr="004B42CE">
        <w:rPr>
          <w:rFonts w:hint="cs"/>
          <w:spacing w:val="-2"/>
          <w:rtl/>
          <w:lang/>
        </w:rPr>
        <w:t xml:space="preserve"> </w:t>
      </w:r>
      <w:r w:rsidRPr="004B42CE">
        <w:rPr>
          <w:rStyle w:val="hps"/>
          <w:rFonts w:hint="cs"/>
          <w:color w:val="000000"/>
          <w:spacing w:val="-2"/>
          <w:rtl/>
          <w:lang/>
        </w:rPr>
        <w:t>وتعزيز</w:t>
      </w:r>
      <w:r w:rsidRPr="004B42CE">
        <w:rPr>
          <w:rFonts w:hint="cs"/>
          <w:spacing w:val="-2"/>
          <w:rtl/>
          <w:lang/>
        </w:rPr>
        <w:t xml:space="preserve"> </w:t>
      </w:r>
      <w:r w:rsidRPr="004B42CE">
        <w:rPr>
          <w:rStyle w:val="hps"/>
          <w:rFonts w:hint="cs"/>
          <w:color w:val="000000"/>
          <w:spacing w:val="-2"/>
          <w:rtl/>
          <w:lang/>
        </w:rPr>
        <w:t>اللجوء إلى الحلول السلمية</w:t>
      </w:r>
      <w:r w:rsidRPr="004B42CE">
        <w:rPr>
          <w:rFonts w:hint="cs"/>
          <w:spacing w:val="-2"/>
          <w:rtl/>
          <w:lang/>
        </w:rPr>
        <w:t xml:space="preserve"> </w:t>
      </w:r>
      <w:r w:rsidRPr="004B42CE">
        <w:rPr>
          <w:rStyle w:val="hps"/>
          <w:rFonts w:hint="cs"/>
          <w:color w:val="000000"/>
          <w:spacing w:val="-2"/>
          <w:rtl/>
          <w:lang/>
        </w:rPr>
        <w:t>عند حدوث</w:t>
      </w:r>
      <w:r w:rsidRPr="004B42CE">
        <w:rPr>
          <w:rFonts w:hint="cs"/>
          <w:spacing w:val="-2"/>
          <w:rtl/>
          <w:lang/>
        </w:rPr>
        <w:t xml:space="preserve"> </w:t>
      </w:r>
      <w:r w:rsidRPr="004B42CE">
        <w:rPr>
          <w:rStyle w:val="hps"/>
          <w:rFonts w:hint="cs"/>
          <w:color w:val="000000"/>
          <w:spacing w:val="-2"/>
          <w:rtl/>
          <w:lang/>
        </w:rPr>
        <w:t>المشكلات</w:t>
      </w:r>
      <w:r w:rsidRPr="004B42CE">
        <w:rPr>
          <w:rFonts w:hint="cs"/>
          <w:spacing w:val="-2"/>
          <w:rtl/>
          <w:lang/>
        </w:rPr>
        <w:t xml:space="preserve">. ويقدم </w:t>
      </w:r>
      <w:r w:rsidRPr="004B42CE">
        <w:rPr>
          <w:rStyle w:val="hps"/>
          <w:rFonts w:hint="cs"/>
          <w:color w:val="000000"/>
          <w:spacing w:val="-2"/>
          <w:rtl/>
          <w:lang/>
        </w:rPr>
        <w:t>هذا الفرع</w:t>
      </w:r>
      <w:r w:rsidRPr="004B42CE">
        <w:rPr>
          <w:rFonts w:hint="cs"/>
          <w:spacing w:val="-2"/>
          <w:rtl/>
          <w:lang/>
        </w:rPr>
        <w:t xml:space="preserve"> </w:t>
      </w:r>
      <w:r w:rsidRPr="004B42CE">
        <w:rPr>
          <w:rStyle w:val="hps"/>
          <w:rFonts w:hint="cs"/>
          <w:color w:val="000000"/>
          <w:spacing w:val="-2"/>
          <w:rtl/>
          <w:lang/>
        </w:rPr>
        <w:t>وصفا</w:t>
      </w:r>
      <w:r w:rsidR="004B42CE" w:rsidRPr="004B42CE">
        <w:rPr>
          <w:rStyle w:val="hps"/>
          <w:rFonts w:hint="cs"/>
          <w:color w:val="000000"/>
          <w:spacing w:val="-2"/>
          <w:rtl/>
          <w:lang/>
        </w:rPr>
        <w:t>ً</w:t>
      </w:r>
      <w:r w:rsidRPr="004B42CE">
        <w:rPr>
          <w:rStyle w:val="hps"/>
          <w:rFonts w:hint="cs"/>
          <w:color w:val="000000"/>
          <w:spacing w:val="-2"/>
          <w:rtl/>
          <w:lang/>
        </w:rPr>
        <w:t xml:space="preserve"> موجزا</w:t>
      </w:r>
      <w:r w:rsidR="004B42CE" w:rsidRPr="004B42CE">
        <w:rPr>
          <w:rStyle w:val="hps"/>
          <w:rFonts w:hint="cs"/>
          <w:color w:val="000000"/>
          <w:spacing w:val="-2"/>
          <w:rtl/>
          <w:lang/>
        </w:rPr>
        <w:t>ً</w:t>
      </w:r>
      <w:r w:rsidRPr="004B42CE">
        <w:rPr>
          <w:rStyle w:val="hps"/>
          <w:rFonts w:hint="cs"/>
          <w:color w:val="000000"/>
          <w:spacing w:val="-2"/>
          <w:rtl/>
          <w:lang/>
        </w:rPr>
        <w:t xml:space="preserve"> للوكالات</w:t>
      </w:r>
      <w:r w:rsidRPr="004B42CE">
        <w:rPr>
          <w:rFonts w:hint="cs"/>
          <w:spacing w:val="-2"/>
          <w:rtl/>
          <w:lang/>
        </w:rPr>
        <w:t xml:space="preserve"> وشُعَبها </w:t>
      </w:r>
      <w:r w:rsidRPr="004B42CE">
        <w:rPr>
          <w:rStyle w:val="hps"/>
          <w:rFonts w:hint="cs"/>
          <w:color w:val="000000"/>
          <w:spacing w:val="-2"/>
          <w:rtl/>
          <w:lang/>
        </w:rPr>
        <w:t>الأكثر مشاركة</w:t>
      </w:r>
      <w:r w:rsidRPr="004B42CE">
        <w:rPr>
          <w:rFonts w:hint="cs"/>
          <w:spacing w:val="-2"/>
          <w:rtl/>
          <w:lang/>
        </w:rPr>
        <w:t xml:space="preserve"> </w:t>
      </w:r>
      <w:r w:rsidRPr="004B42CE">
        <w:rPr>
          <w:rStyle w:val="hps"/>
          <w:rFonts w:hint="cs"/>
          <w:color w:val="000000"/>
          <w:spacing w:val="-2"/>
          <w:rtl/>
          <w:lang/>
        </w:rPr>
        <w:t>في</w:t>
      </w:r>
      <w:r w:rsidRPr="004B42CE">
        <w:rPr>
          <w:rFonts w:hint="cs"/>
          <w:spacing w:val="-2"/>
          <w:rtl/>
          <w:lang/>
        </w:rPr>
        <w:t xml:space="preserve"> </w:t>
      </w:r>
      <w:r w:rsidRPr="004B42CE">
        <w:rPr>
          <w:rStyle w:val="hps"/>
          <w:rFonts w:hint="cs"/>
          <w:color w:val="000000"/>
          <w:spacing w:val="-2"/>
          <w:rtl/>
          <w:lang/>
        </w:rPr>
        <w:t>إنفاذ القوانين المتعلقة</w:t>
      </w:r>
      <w:r w:rsidRPr="004B42CE">
        <w:rPr>
          <w:rFonts w:hint="cs"/>
          <w:spacing w:val="-2"/>
          <w:rtl/>
          <w:lang/>
        </w:rPr>
        <w:t xml:space="preserve"> ب</w:t>
      </w:r>
      <w:r w:rsidRPr="004B42CE">
        <w:rPr>
          <w:rStyle w:val="hps"/>
          <w:rFonts w:hint="cs"/>
          <w:color w:val="000000"/>
          <w:spacing w:val="-2"/>
          <w:rtl/>
          <w:lang/>
        </w:rPr>
        <w:t xml:space="preserve">الحقوق المدنية وفي </w:t>
      </w:r>
      <w:r w:rsidRPr="004B42CE">
        <w:rPr>
          <w:rFonts w:hint="cs"/>
          <w:spacing w:val="-2"/>
          <w:rtl/>
          <w:lang/>
        </w:rPr>
        <w:t>التوعية ال</w:t>
      </w:r>
      <w:r w:rsidRPr="004B42CE">
        <w:rPr>
          <w:rStyle w:val="hps"/>
          <w:rFonts w:hint="cs"/>
          <w:color w:val="000000"/>
          <w:spacing w:val="-2"/>
          <w:rtl/>
          <w:lang/>
        </w:rPr>
        <w:t>برنامجية.</w:t>
      </w:r>
    </w:p>
    <w:p w:rsidR="00222407" w:rsidRPr="00FF1859" w:rsidRDefault="00222407" w:rsidP="004B42CE">
      <w:pPr>
        <w:pStyle w:val="SingleTxtGA"/>
        <w:rPr>
          <w:rFonts w:hint="cs"/>
          <w:rtl/>
          <w:lang/>
        </w:rPr>
      </w:pPr>
      <w:r w:rsidRPr="00FF1859">
        <w:rPr>
          <w:rFonts w:hint="cs"/>
          <w:i/>
          <w:rtl/>
        </w:rPr>
        <w:t>171-</w:t>
      </w:r>
      <w:r w:rsidR="004B42CE">
        <w:rPr>
          <w:rFonts w:hint="cs"/>
          <w:i/>
          <w:rtl/>
        </w:rPr>
        <w:tab/>
      </w:r>
      <w:r w:rsidRPr="00FF1859">
        <w:rPr>
          <w:rStyle w:val="hps"/>
          <w:rFonts w:hint="cs"/>
          <w:i/>
          <w:iCs/>
          <w:color w:val="000000"/>
          <w:rtl/>
          <w:lang/>
        </w:rPr>
        <w:t>وزارة العدل</w:t>
      </w:r>
      <w:r w:rsidRPr="00FF1859">
        <w:rPr>
          <w:rStyle w:val="hpsatn"/>
          <w:rFonts w:hint="cs"/>
          <w:color w:val="000000"/>
          <w:rtl/>
          <w:lang/>
        </w:rPr>
        <w:t xml:space="preserve">. </w:t>
      </w:r>
      <w:r w:rsidRPr="00FF1859">
        <w:rPr>
          <w:rStyle w:val="hps"/>
          <w:rFonts w:hint="cs"/>
          <w:color w:val="000000"/>
          <w:rtl/>
          <w:lang/>
        </w:rPr>
        <w:t>و</w:t>
      </w:r>
      <w:r w:rsidRPr="00FF1859">
        <w:rPr>
          <w:rStyle w:val="hps"/>
          <w:rFonts w:hint="cs"/>
          <w:color w:val="000000"/>
          <w:rtl/>
        </w:rPr>
        <w:t xml:space="preserve">إن </w:t>
      </w:r>
      <w:r w:rsidRPr="00FF1859">
        <w:rPr>
          <w:rFonts w:hint="cs"/>
          <w:rtl/>
          <w:lang/>
        </w:rPr>
        <w:t xml:space="preserve">شعبة </w:t>
      </w:r>
      <w:r w:rsidRPr="00FF1859">
        <w:rPr>
          <w:rStyle w:val="hps"/>
          <w:rFonts w:hint="cs"/>
          <w:color w:val="000000"/>
          <w:rtl/>
          <w:lang/>
        </w:rPr>
        <w:t>الحقوق المدنية</w:t>
      </w:r>
      <w:r w:rsidRPr="00FF1859">
        <w:rPr>
          <w:rFonts w:hint="cs"/>
          <w:rtl/>
          <w:lang/>
        </w:rPr>
        <w:t xml:space="preserve"> </w:t>
      </w:r>
      <w:r w:rsidRPr="00FF1859">
        <w:rPr>
          <w:rStyle w:val="hpsatn"/>
          <w:rFonts w:hint="cs"/>
          <w:color w:val="000000"/>
          <w:rtl/>
          <w:lang/>
        </w:rPr>
        <w:t>التابعة لوزارة العدل</w:t>
      </w:r>
      <w:r w:rsidRPr="00FF1859">
        <w:rPr>
          <w:rFonts w:hint="cs"/>
          <w:rtl/>
          <w:lang/>
        </w:rPr>
        <w:t xml:space="preserve"> </w:t>
      </w:r>
      <w:r w:rsidRPr="00FF1859">
        <w:rPr>
          <w:rStyle w:val="hps"/>
          <w:rFonts w:hint="cs"/>
          <w:color w:val="000000"/>
          <w:rtl/>
          <w:lang/>
        </w:rPr>
        <w:t>هي المسؤولة عن إنفاذ</w:t>
      </w:r>
      <w:r w:rsidRPr="00FF1859">
        <w:rPr>
          <w:rFonts w:hint="cs"/>
          <w:rtl/>
          <w:lang/>
        </w:rPr>
        <w:t xml:space="preserve"> </w:t>
      </w:r>
      <w:r w:rsidRPr="00FF1859">
        <w:rPr>
          <w:rStyle w:val="hps"/>
          <w:rFonts w:hint="cs"/>
          <w:color w:val="000000"/>
          <w:rtl/>
          <w:lang/>
        </w:rPr>
        <w:t>القوانين الاتحادية</w:t>
      </w:r>
      <w:r w:rsidRPr="00FF1859">
        <w:rPr>
          <w:rFonts w:hint="cs"/>
          <w:rtl/>
          <w:lang/>
        </w:rPr>
        <w:t xml:space="preserve"> </w:t>
      </w:r>
      <w:r w:rsidRPr="00FF1859">
        <w:rPr>
          <w:rStyle w:val="hps"/>
          <w:rFonts w:hint="cs"/>
          <w:color w:val="000000"/>
          <w:rtl/>
          <w:lang/>
        </w:rPr>
        <w:t>التي تحظر التمييز على أساس</w:t>
      </w:r>
      <w:r w:rsidRPr="00FF1859">
        <w:rPr>
          <w:rFonts w:hint="cs"/>
          <w:rtl/>
          <w:lang/>
        </w:rPr>
        <w:t xml:space="preserve"> </w:t>
      </w:r>
      <w:r w:rsidRPr="00FF1859">
        <w:rPr>
          <w:rStyle w:val="hps"/>
          <w:rFonts w:hint="cs"/>
          <w:color w:val="000000"/>
          <w:rtl/>
          <w:lang/>
        </w:rPr>
        <w:t>العرق والجنس والإعاقة</w:t>
      </w:r>
      <w:r w:rsidRPr="00FF1859">
        <w:rPr>
          <w:rFonts w:hint="cs"/>
          <w:rtl/>
          <w:lang/>
        </w:rPr>
        <w:t xml:space="preserve"> </w:t>
      </w:r>
      <w:r w:rsidRPr="00FF1859">
        <w:rPr>
          <w:rStyle w:val="hps"/>
          <w:rFonts w:hint="cs"/>
          <w:color w:val="000000"/>
          <w:rtl/>
          <w:lang/>
        </w:rPr>
        <w:t>والدين</w:t>
      </w:r>
      <w:r w:rsidRPr="00FF1859">
        <w:rPr>
          <w:rFonts w:hint="cs"/>
          <w:rtl/>
          <w:lang/>
        </w:rPr>
        <w:t xml:space="preserve"> </w:t>
      </w:r>
      <w:r w:rsidRPr="00FF1859">
        <w:rPr>
          <w:rStyle w:val="hps"/>
          <w:rFonts w:hint="cs"/>
          <w:color w:val="000000"/>
          <w:rtl/>
          <w:lang/>
        </w:rPr>
        <w:t>والأصل القومي</w:t>
      </w:r>
      <w:r w:rsidRPr="00FF1859">
        <w:rPr>
          <w:rFonts w:hint="cs"/>
          <w:rtl/>
          <w:lang/>
        </w:rPr>
        <w:t xml:space="preserve">، وكذا </w:t>
      </w:r>
      <w:r w:rsidRPr="00FF1859">
        <w:rPr>
          <w:rStyle w:val="hps"/>
          <w:rFonts w:hint="cs"/>
          <w:color w:val="000000"/>
          <w:rtl/>
          <w:lang/>
        </w:rPr>
        <w:t>القوانين</w:t>
      </w:r>
      <w:r w:rsidRPr="00FF1859">
        <w:rPr>
          <w:rFonts w:hint="cs"/>
          <w:rtl/>
          <w:lang/>
        </w:rPr>
        <w:t xml:space="preserve"> </w:t>
      </w:r>
      <w:r w:rsidRPr="00FF1859">
        <w:rPr>
          <w:rStyle w:val="hps"/>
          <w:rFonts w:hint="cs"/>
          <w:color w:val="000000"/>
          <w:rtl/>
          <w:lang/>
        </w:rPr>
        <w:t>الأخرى المذكورة</w:t>
      </w:r>
      <w:r w:rsidRPr="00FF1859">
        <w:rPr>
          <w:rFonts w:hint="cs"/>
          <w:rtl/>
          <w:lang/>
        </w:rPr>
        <w:t xml:space="preserve"> </w:t>
      </w:r>
      <w:r w:rsidRPr="00FF1859">
        <w:rPr>
          <w:rStyle w:val="hps"/>
          <w:rFonts w:hint="cs"/>
          <w:color w:val="000000"/>
          <w:rtl/>
          <w:lang/>
        </w:rPr>
        <w:t>في هذا التقرير</w:t>
      </w:r>
      <w:r w:rsidRPr="00FF1859">
        <w:rPr>
          <w:rFonts w:hint="cs"/>
          <w:rtl/>
          <w:lang/>
        </w:rPr>
        <w:t>. و</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مجال التعليم،</w:t>
      </w:r>
      <w:r w:rsidRPr="00FF1859">
        <w:rPr>
          <w:rFonts w:hint="cs"/>
          <w:rtl/>
          <w:lang/>
        </w:rPr>
        <w:t xml:space="preserve"> تجلب شعبة </w:t>
      </w:r>
      <w:r w:rsidRPr="00FF1859">
        <w:rPr>
          <w:rStyle w:val="hps"/>
          <w:rFonts w:hint="cs"/>
          <w:color w:val="000000"/>
          <w:rtl/>
          <w:lang/>
        </w:rPr>
        <w:t>الحقوق المدنية</w:t>
      </w:r>
      <w:r w:rsidRPr="00FF1859">
        <w:rPr>
          <w:rFonts w:hint="cs"/>
          <w:rtl/>
          <w:lang/>
        </w:rPr>
        <w:t xml:space="preserve"> </w:t>
      </w:r>
      <w:r w:rsidRPr="00FF1859">
        <w:rPr>
          <w:rStyle w:val="hps"/>
          <w:rFonts w:hint="cs"/>
          <w:color w:val="000000"/>
          <w:rtl/>
          <w:lang/>
        </w:rPr>
        <w:t>حالات</w:t>
      </w:r>
      <w:r w:rsidRPr="00FF1859">
        <w:rPr>
          <w:rFonts w:hint="cs"/>
          <w:rtl/>
          <w:lang/>
        </w:rPr>
        <w:t xml:space="preserve"> </w:t>
      </w:r>
      <w:r w:rsidRPr="00FF1859">
        <w:rPr>
          <w:rStyle w:val="hps"/>
          <w:rFonts w:hint="cs"/>
          <w:color w:val="000000"/>
          <w:rtl/>
          <w:lang/>
        </w:rPr>
        <w:t xml:space="preserve">اللامساواة العرقية </w:t>
      </w:r>
      <w:r w:rsidRPr="00FF1859">
        <w:rPr>
          <w:rFonts w:hint="cs"/>
          <w:rtl/>
          <w:lang/>
        </w:rPr>
        <w:t xml:space="preserve">في </w:t>
      </w:r>
      <w:r w:rsidRPr="00FF1859">
        <w:rPr>
          <w:rStyle w:val="hps"/>
          <w:rFonts w:hint="cs"/>
          <w:color w:val="000000"/>
          <w:rtl/>
          <w:lang/>
        </w:rPr>
        <w:t>المدارس وترصدها.</w:t>
      </w:r>
      <w:r w:rsidRPr="00FF1859">
        <w:rPr>
          <w:rFonts w:hint="cs"/>
          <w:rtl/>
          <w:lang/>
        </w:rPr>
        <w:t xml:space="preserve"> أما </w:t>
      </w:r>
      <w:r w:rsidRPr="00FF1859">
        <w:rPr>
          <w:rStyle w:val="hps"/>
          <w:rFonts w:hint="cs"/>
          <w:color w:val="000000"/>
          <w:rtl/>
          <w:lang/>
        </w:rPr>
        <w:t>فيما يتعلق بالتوظيف</w:t>
      </w:r>
      <w:r w:rsidRPr="00FF1859">
        <w:rPr>
          <w:rFonts w:hint="cs"/>
          <w:rtl/>
          <w:lang/>
        </w:rPr>
        <w:t xml:space="preserve">، فتتولى شعبة </w:t>
      </w:r>
      <w:r w:rsidRPr="00FF1859">
        <w:rPr>
          <w:rStyle w:val="hps"/>
          <w:rFonts w:hint="cs"/>
          <w:color w:val="000000"/>
          <w:rtl/>
          <w:lang/>
        </w:rPr>
        <w:t>الحقوق المدنية</w:t>
      </w:r>
      <w:r w:rsidRPr="00FF1859">
        <w:rPr>
          <w:rFonts w:hint="cs"/>
          <w:rtl/>
          <w:lang/>
        </w:rPr>
        <w:t xml:space="preserve"> ال</w:t>
      </w:r>
      <w:r w:rsidRPr="00FF1859">
        <w:rPr>
          <w:rStyle w:val="hps"/>
          <w:rFonts w:hint="cs"/>
          <w:color w:val="000000"/>
          <w:rtl/>
          <w:lang/>
        </w:rPr>
        <w:t>تحقيق والملاحقة القضائية</w:t>
      </w:r>
      <w:r w:rsidRPr="00FF1859">
        <w:rPr>
          <w:rFonts w:hint="cs"/>
          <w:rtl/>
          <w:lang/>
        </w:rPr>
        <w:t xml:space="preserve"> </w:t>
      </w:r>
      <w:r w:rsidRPr="00FF1859">
        <w:rPr>
          <w:rStyle w:val="hps"/>
          <w:rFonts w:hint="cs"/>
          <w:color w:val="000000"/>
          <w:rtl/>
          <w:lang/>
        </w:rPr>
        <w:t>بشأن كل</w:t>
      </w:r>
      <w:r w:rsidRPr="00FF1859">
        <w:rPr>
          <w:rFonts w:hint="cs"/>
          <w:rtl/>
          <w:lang/>
        </w:rPr>
        <w:t xml:space="preserve"> </w:t>
      </w:r>
      <w:r w:rsidRPr="00FF1859">
        <w:rPr>
          <w:rStyle w:val="hps"/>
          <w:rFonts w:hint="cs"/>
          <w:color w:val="000000"/>
          <w:rtl/>
          <w:lang/>
        </w:rPr>
        <w:t>حالات التمييز الفردية في العمل</w:t>
      </w:r>
      <w:r w:rsidRPr="00FF1859">
        <w:rPr>
          <w:rFonts w:hint="cs"/>
          <w:rtl/>
          <w:lang/>
        </w:rPr>
        <w:t xml:space="preserve"> </w:t>
      </w:r>
      <w:r w:rsidRPr="00FF1859">
        <w:rPr>
          <w:rStyle w:val="hps"/>
          <w:rFonts w:hint="cs"/>
          <w:color w:val="000000"/>
          <w:rtl/>
          <w:lang/>
        </w:rPr>
        <w:t>وأنماط</w:t>
      </w:r>
      <w:r w:rsidRPr="00FF1859">
        <w:rPr>
          <w:rFonts w:hint="cs"/>
          <w:rtl/>
          <w:lang/>
        </w:rPr>
        <w:t xml:space="preserve">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ممارسات</w:t>
      </w:r>
      <w:r w:rsidRPr="00FF1859">
        <w:rPr>
          <w:rFonts w:hint="cs"/>
          <w:rtl/>
          <w:lang/>
        </w:rPr>
        <w:t xml:space="preserve"> </w:t>
      </w:r>
      <w:r w:rsidRPr="00FF1859">
        <w:rPr>
          <w:rStyle w:val="hps"/>
          <w:rFonts w:hint="cs"/>
          <w:color w:val="000000"/>
          <w:rtl/>
          <w:lang/>
        </w:rPr>
        <w:t>التمييز في التوظيف</w:t>
      </w:r>
      <w:r w:rsidRPr="00FF1859">
        <w:rPr>
          <w:rFonts w:hint="cs"/>
          <w:rtl/>
          <w:lang/>
        </w:rPr>
        <w:t xml:space="preserve"> </w:t>
      </w:r>
      <w:r w:rsidRPr="00FF1859">
        <w:rPr>
          <w:rStyle w:val="hps"/>
          <w:rFonts w:hint="cs"/>
          <w:color w:val="000000"/>
          <w:rtl/>
          <w:lang/>
        </w:rPr>
        <w:t>من قبل أصحاب العمل</w:t>
      </w:r>
      <w:r w:rsidRPr="00FF1859">
        <w:rPr>
          <w:rFonts w:hint="cs"/>
          <w:rtl/>
          <w:lang/>
        </w:rPr>
        <w:t xml:space="preserve"> بالولايات </w:t>
      </w:r>
      <w:r w:rsidRPr="00FF1859">
        <w:rPr>
          <w:rStyle w:val="hps"/>
          <w:rFonts w:hint="cs"/>
          <w:color w:val="000000"/>
          <w:rtl/>
          <w:lang/>
        </w:rPr>
        <w:t>أو</w:t>
      </w:r>
      <w:r w:rsidR="004B42CE">
        <w:rPr>
          <w:rFonts w:hint="eastAsia"/>
          <w:rtl/>
          <w:lang/>
        </w:rPr>
        <w:t> </w:t>
      </w:r>
      <w:r w:rsidRPr="00FF1859">
        <w:rPr>
          <w:rFonts w:hint="cs"/>
          <w:rtl/>
          <w:lang/>
        </w:rPr>
        <w:t>ال</w:t>
      </w:r>
      <w:r w:rsidRPr="00FF1859">
        <w:rPr>
          <w:rStyle w:val="hps"/>
          <w:rFonts w:hint="cs"/>
          <w:color w:val="000000"/>
          <w:rtl/>
          <w:lang/>
        </w:rPr>
        <w:t>حكومات المحلية.</w:t>
      </w:r>
      <w:r w:rsidRPr="00FF1859">
        <w:rPr>
          <w:rFonts w:hint="cs"/>
          <w:rtl/>
          <w:lang/>
        </w:rPr>
        <w:t xml:space="preserve"> و</w:t>
      </w:r>
      <w:r w:rsidRPr="00FF1859">
        <w:rPr>
          <w:rStyle w:val="hps"/>
          <w:rFonts w:hint="cs"/>
          <w:color w:val="000000"/>
          <w:rtl/>
          <w:lang/>
        </w:rPr>
        <w:t>في مجال</w:t>
      </w:r>
      <w:r w:rsidRPr="00FF1859">
        <w:rPr>
          <w:rFonts w:hint="cs"/>
          <w:rtl/>
          <w:lang/>
        </w:rPr>
        <w:t xml:space="preserve"> </w:t>
      </w:r>
      <w:r w:rsidRPr="00FF1859">
        <w:rPr>
          <w:rStyle w:val="hps"/>
          <w:rFonts w:hint="cs"/>
          <w:color w:val="000000"/>
          <w:rtl/>
          <w:lang/>
        </w:rPr>
        <w:t>الإسكان و</w:t>
      </w:r>
      <w:r w:rsidRPr="00FF1859">
        <w:rPr>
          <w:rFonts w:hint="cs"/>
          <w:rtl/>
          <w:lang/>
        </w:rPr>
        <w:t xml:space="preserve">الإقراض </w:t>
      </w:r>
      <w:r w:rsidRPr="00FF1859">
        <w:rPr>
          <w:rStyle w:val="hps"/>
          <w:rFonts w:hint="cs"/>
          <w:color w:val="000000"/>
          <w:rtl/>
          <w:lang/>
        </w:rPr>
        <w:t>العادلين، يقوم قسم الإسكان</w:t>
      </w:r>
      <w:r w:rsidRPr="00FF1859">
        <w:rPr>
          <w:rFonts w:hint="cs"/>
          <w:rtl/>
          <w:lang/>
        </w:rPr>
        <w:t xml:space="preserve"> وال</w:t>
      </w:r>
      <w:r w:rsidRPr="00FF1859">
        <w:rPr>
          <w:rStyle w:val="hps"/>
          <w:rFonts w:hint="cs"/>
          <w:color w:val="000000"/>
          <w:rtl/>
          <w:lang/>
        </w:rPr>
        <w:t>إنفاذ المدني التابع</w:t>
      </w:r>
      <w:r w:rsidRPr="00FF1859">
        <w:rPr>
          <w:rFonts w:hint="cs"/>
          <w:rtl/>
          <w:lang/>
        </w:rPr>
        <w:t xml:space="preserve"> لشعبة </w:t>
      </w:r>
      <w:r w:rsidRPr="00FF1859">
        <w:rPr>
          <w:rStyle w:val="hps"/>
          <w:rFonts w:hint="cs"/>
          <w:color w:val="000000"/>
          <w:rtl/>
          <w:lang/>
        </w:rPr>
        <w:t>الحقوق المدنية</w:t>
      </w:r>
      <w:r w:rsidRPr="00FF1859">
        <w:rPr>
          <w:rFonts w:hint="cs"/>
          <w:rtl/>
          <w:lang/>
        </w:rPr>
        <w:t xml:space="preserve"> بإنفاذ </w:t>
      </w:r>
      <w:r w:rsidRPr="00FF1859">
        <w:rPr>
          <w:rStyle w:val="hps"/>
          <w:rFonts w:hint="cs"/>
          <w:color w:val="000000"/>
          <w:rtl/>
          <w:lang/>
        </w:rPr>
        <w:t>قانون الإسكان العادل</w:t>
      </w:r>
      <w:r w:rsidRPr="00FF1859">
        <w:rPr>
          <w:rFonts w:hint="cs"/>
          <w:rtl/>
          <w:lang/>
        </w:rPr>
        <w:t xml:space="preserve"> وقانون </w:t>
      </w:r>
      <w:r w:rsidRPr="00FF1859">
        <w:rPr>
          <w:rStyle w:val="hps"/>
          <w:rFonts w:hint="cs"/>
          <w:color w:val="000000"/>
          <w:rtl/>
          <w:lang/>
        </w:rPr>
        <w:t>المساواة في الفرص الائتمانية</w:t>
      </w:r>
      <w:r w:rsidRPr="00FF1859">
        <w:rPr>
          <w:rFonts w:hint="cs"/>
          <w:rtl/>
          <w:lang/>
        </w:rPr>
        <w:t xml:space="preserve"> </w:t>
      </w:r>
      <w:r w:rsidRPr="00FF1859">
        <w:rPr>
          <w:rStyle w:val="hps"/>
          <w:rFonts w:hint="cs"/>
          <w:color w:val="000000"/>
          <w:rtl/>
          <w:lang/>
        </w:rPr>
        <w:t>و</w:t>
      </w:r>
      <w:r w:rsidRPr="00FF1859">
        <w:rPr>
          <w:rFonts w:hint="cs"/>
          <w:rtl/>
          <w:lang/>
        </w:rPr>
        <w:t xml:space="preserve">الباب الثالث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قانون الحقوق المدنية</w:t>
      </w:r>
      <w:r w:rsidRPr="00FF1859">
        <w:rPr>
          <w:rFonts w:hint="cs"/>
          <w:rtl/>
          <w:lang/>
        </w:rPr>
        <w:t xml:space="preserve"> </w:t>
      </w:r>
      <w:r w:rsidRPr="00FF1859">
        <w:rPr>
          <w:rStyle w:val="hps"/>
          <w:rFonts w:hint="cs"/>
          <w:color w:val="000000"/>
          <w:rtl/>
          <w:lang/>
        </w:rPr>
        <w:t>لعام 1964</w:t>
      </w:r>
      <w:r w:rsidRPr="00FF1859">
        <w:rPr>
          <w:rFonts w:hint="cs"/>
          <w:rtl/>
          <w:lang/>
        </w:rPr>
        <w:t xml:space="preserve"> وأحكام </w:t>
      </w:r>
      <w:r w:rsidRPr="00FF1859">
        <w:rPr>
          <w:rStyle w:val="hps"/>
          <w:rFonts w:hint="cs"/>
          <w:color w:val="000000"/>
          <w:rtl/>
          <w:lang/>
        </w:rPr>
        <w:t>استخدام الأراضي في قانون</w:t>
      </w:r>
      <w:r w:rsidRPr="00FF1859">
        <w:rPr>
          <w:rFonts w:hint="cs"/>
          <w:rtl/>
          <w:lang/>
        </w:rPr>
        <w:t xml:space="preserve"> </w:t>
      </w:r>
      <w:r w:rsidRPr="00FF1859">
        <w:rPr>
          <w:rStyle w:val="hps"/>
          <w:rFonts w:hint="cs"/>
          <w:color w:val="000000"/>
          <w:rtl/>
          <w:lang/>
        </w:rPr>
        <w:t>ا</w:t>
      </w:r>
      <w:r w:rsidRPr="00FF1859">
        <w:rPr>
          <w:rFonts w:hint="cs"/>
          <w:rtl/>
          <w:lang/>
        </w:rPr>
        <w:t xml:space="preserve">ستعمال الأراضي </w:t>
      </w:r>
      <w:r w:rsidRPr="00FF1859">
        <w:rPr>
          <w:rStyle w:val="hps"/>
          <w:rFonts w:hint="cs"/>
          <w:color w:val="000000"/>
          <w:rtl/>
          <w:lang/>
        </w:rPr>
        <w:t>الدينية</w:t>
      </w:r>
      <w:r w:rsidRPr="00FF1859">
        <w:rPr>
          <w:rFonts w:hint="cs"/>
          <w:rtl/>
          <w:lang/>
        </w:rPr>
        <w:t xml:space="preserve"> </w:t>
      </w:r>
      <w:r w:rsidRPr="00FF1859">
        <w:rPr>
          <w:rStyle w:val="hps"/>
          <w:rFonts w:hint="cs"/>
          <w:color w:val="000000"/>
          <w:rtl/>
          <w:lang/>
        </w:rPr>
        <w:t>وال</w:t>
      </w:r>
      <w:r w:rsidRPr="00FF1859">
        <w:rPr>
          <w:rFonts w:hint="cs"/>
          <w:rtl/>
          <w:lang/>
        </w:rPr>
        <w:t xml:space="preserve">أشخاص المودعين في مؤسسات </w:t>
      </w:r>
      <w:r w:rsidRPr="00FF1859">
        <w:rPr>
          <w:rStyle w:val="hps"/>
          <w:rFonts w:hint="cs"/>
          <w:color w:val="000000"/>
          <w:rtl/>
          <w:lang/>
        </w:rPr>
        <w:t>الرعاية</w:t>
      </w:r>
      <w:r w:rsidRPr="00FF1859">
        <w:rPr>
          <w:rFonts w:hint="cs"/>
          <w:rtl/>
          <w:lang/>
        </w:rPr>
        <w:t xml:space="preserve"> </w:t>
      </w:r>
      <w:r w:rsidRPr="00FF1859">
        <w:rPr>
          <w:rStyle w:val="hps"/>
          <w:rFonts w:hint="cs"/>
          <w:color w:val="000000"/>
          <w:rtl/>
          <w:lang/>
        </w:rPr>
        <w:t>وقانون</w:t>
      </w:r>
      <w:r w:rsidRPr="00FF1859">
        <w:rPr>
          <w:rFonts w:hint="cs"/>
          <w:rtl/>
          <w:lang/>
        </w:rPr>
        <w:t xml:space="preserve"> ال</w:t>
      </w:r>
      <w:r w:rsidRPr="00FF1859">
        <w:rPr>
          <w:rStyle w:val="hps"/>
          <w:rFonts w:hint="cs"/>
          <w:color w:val="000000"/>
          <w:rtl/>
          <w:lang/>
        </w:rPr>
        <w:t>إغاثة المدنية للأشخاص المجندين</w:t>
      </w:r>
      <w:r w:rsidRPr="00FF1859">
        <w:rPr>
          <w:rFonts w:hint="cs"/>
          <w:rtl/>
          <w:lang/>
        </w:rPr>
        <w:t xml:space="preserve">. </w:t>
      </w:r>
      <w:r w:rsidRPr="00FF1859">
        <w:rPr>
          <w:rStyle w:val="hps"/>
          <w:rFonts w:hint="cs"/>
          <w:color w:val="000000"/>
          <w:rtl/>
          <w:lang/>
        </w:rPr>
        <w:t>ويشمل</w:t>
      </w:r>
      <w:r w:rsidRPr="00FF1859">
        <w:rPr>
          <w:rFonts w:hint="cs"/>
          <w:rtl/>
          <w:lang/>
        </w:rPr>
        <w:t xml:space="preserve"> ذلك </w:t>
      </w:r>
      <w:r w:rsidRPr="00FF1859">
        <w:rPr>
          <w:rStyle w:val="hps"/>
          <w:rFonts w:hint="cs"/>
          <w:color w:val="000000"/>
          <w:rtl/>
          <w:lang/>
        </w:rPr>
        <w:t>السعي</w:t>
      </w:r>
      <w:r w:rsidRPr="00FF1859">
        <w:rPr>
          <w:rFonts w:hint="cs"/>
          <w:rtl/>
          <w:lang/>
        </w:rPr>
        <w:t xml:space="preserve"> </w:t>
      </w:r>
      <w:r w:rsidRPr="00FF1859">
        <w:rPr>
          <w:rStyle w:val="hps"/>
          <w:rFonts w:hint="cs"/>
          <w:color w:val="000000"/>
          <w:rtl/>
          <w:lang/>
        </w:rPr>
        <w:t>إلى تنفيذ برنامج</w:t>
      </w:r>
      <w:r w:rsidRPr="00FF1859">
        <w:rPr>
          <w:rFonts w:hint="cs"/>
          <w:rtl/>
          <w:lang/>
        </w:rPr>
        <w:t xml:space="preserve"> </w:t>
      </w:r>
      <w:r w:rsidRPr="00FF1859">
        <w:rPr>
          <w:rStyle w:val="hps"/>
          <w:rFonts w:hint="cs"/>
          <w:color w:val="000000"/>
          <w:rtl/>
          <w:lang/>
        </w:rPr>
        <w:t>اختبار</w:t>
      </w:r>
      <w:r w:rsidRPr="00FF1859">
        <w:rPr>
          <w:rFonts w:hint="cs"/>
          <w:rtl/>
          <w:lang/>
        </w:rPr>
        <w:t xml:space="preserve"> </w:t>
      </w:r>
      <w:r w:rsidRPr="00FF1859">
        <w:rPr>
          <w:rStyle w:val="hps"/>
          <w:rFonts w:hint="cs"/>
          <w:color w:val="000000"/>
          <w:rtl/>
          <w:lang/>
        </w:rPr>
        <w:t>الإسكان</w:t>
      </w:r>
      <w:r w:rsidRPr="00FF1859">
        <w:rPr>
          <w:rFonts w:hint="cs"/>
          <w:rtl/>
          <w:lang/>
        </w:rPr>
        <w:t xml:space="preserve"> العادل </w:t>
      </w:r>
      <w:r w:rsidRPr="00FF1859">
        <w:rPr>
          <w:rStyle w:val="hps"/>
          <w:rFonts w:hint="cs"/>
          <w:color w:val="000000"/>
          <w:rtl/>
          <w:lang/>
        </w:rPr>
        <w:t>الذي يكون فيه</w:t>
      </w:r>
      <w:r w:rsidRPr="00FF1859">
        <w:rPr>
          <w:rFonts w:hint="cs"/>
          <w:rtl/>
          <w:lang/>
        </w:rPr>
        <w:t xml:space="preserve"> </w:t>
      </w:r>
      <w:r w:rsidRPr="00FF1859">
        <w:rPr>
          <w:rStyle w:val="hps"/>
          <w:rFonts w:hint="cs"/>
          <w:color w:val="000000"/>
          <w:rtl/>
          <w:lang/>
        </w:rPr>
        <w:t>أشخاص ذوو</w:t>
      </w:r>
      <w:r w:rsidRPr="00FF1859">
        <w:rPr>
          <w:rFonts w:hint="cs"/>
          <w:rtl/>
          <w:lang/>
        </w:rPr>
        <w:t xml:space="preserve"> </w:t>
      </w:r>
      <w:r w:rsidRPr="00FF1859">
        <w:rPr>
          <w:rStyle w:val="hps"/>
          <w:rFonts w:hint="cs"/>
          <w:color w:val="000000"/>
          <w:rtl/>
          <w:lang/>
        </w:rPr>
        <w:t>خصائص مختلفة</w:t>
      </w:r>
      <w:r w:rsidRPr="00FF1859">
        <w:rPr>
          <w:rFonts w:hint="cs"/>
          <w:rtl/>
          <w:lang/>
        </w:rPr>
        <w:t xml:space="preserve"> مستأجرين </w:t>
      </w:r>
      <w:r w:rsidRPr="00FF1859">
        <w:rPr>
          <w:rStyle w:val="hps"/>
          <w:rFonts w:hint="cs"/>
          <w:color w:val="000000"/>
          <w:rtl/>
          <w:lang/>
        </w:rPr>
        <w:t>أو مشترين</w:t>
      </w:r>
      <w:r w:rsidRPr="00FF1859">
        <w:rPr>
          <w:rFonts w:hint="cs"/>
          <w:rtl/>
          <w:lang/>
        </w:rPr>
        <w:t xml:space="preserve"> </w:t>
      </w:r>
      <w:r w:rsidRPr="00FF1859">
        <w:rPr>
          <w:rStyle w:val="hps"/>
          <w:rFonts w:hint="cs"/>
          <w:color w:val="000000"/>
          <w:rtl/>
          <w:lang/>
        </w:rPr>
        <w:t>محتملين</w:t>
      </w:r>
      <w:r w:rsidRPr="00FF1859">
        <w:rPr>
          <w:rFonts w:hint="cs"/>
          <w:rtl/>
          <w:lang/>
        </w:rPr>
        <w:t xml:space="preserve">، </w:t>
      </w:r>
      <w:r w:rsidRPr="00FF1859">
        <w:rPr>
          <w:rStyle w:val="hps"/>
          <w:rFonts w:hint="cs"/>
          <w:color w:val="000000"/>
          <w:rtl/>
          <w:lang/>
        </w:rPr>
        <w:t>يبحثون عن السكن</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نفس الوقت تقريبا</w:t>
      </w:r>
      <w:r w:rsidR="00CE75A0">
        <w:rPr>
          <w:rStyle w:val="hps"/>
          <w:rFonts w:hint="cs"/>
          <w:color w:val="000000"/>
          <w:rtl/>
          <w:lang/>
        </w:rPr>
        <w:t>ً</w:t>
      </w:r>
      <w:r w:rsidRPr="00FF1859">
        <w:rPr>
          <w:rFonts w:hint="cs"/>
          <w:rtl/>
          <w:lang/>
        </w:rPr>
        <w:t>.</w:t>
      </w:r>
    </w:p>
    <w:p w:rsidR="00222407" w:rsidRPr="00FF1859" w:rsidRDefault="00222407" w:rsidP="004B42CE">
      <w:pPr>
        <w:pStyle w:val="SingleTxtGA"/>
      </w:pPr>
      <w:r w:rsidRPr="00FF1859">
        <w:rPr>
          <w:rFonts w:hint="cs"/>
          <w:rtl/>
        </w:rPr>
        <w:t>172-</w:t>
      </w:r>
      <w:r w:rsidR="004B42CE">
        <w:rPr>
          <w:rFonts w:hint="cs"/>
          <w:rtl/>
        </w:rPr>
        <w:tab/>
      </w:r>
      <w:r w:rsidRPr="00FF1859">
        <w:rPr>
          <w:rFonts w:hint="cs"/>
          <w:rtl/>
        </w:rPr>
        <w:t xml:space="preserve">ويقوم </w:t>
      </w:r>
      <w:r w:rsidRPr="00FF1859">
        <w:rPr>
          <w:rStyle w:val="hps"/>
          <w:rFonts w:hint="cs"/>
          <w:color w:val="000000"/>
          <w:rtl/>
          <w:lang/>
        </w:rPr>
        <w:t>قسم</w:t>
      </w:r>
      <w:r w:rsidRPr="00FF1859">
        <w:rPr>
          <w:rFonts w:hint="cs"/>
          <w:rtl/>
          <w:lang/>
        </w:rPr>
        <w:t xml:space="preserve"> </w:t>
      </w:r>
      <w:r w:rsidRPr="00FF1859">
        <w:rPr>
          <w:rStyle w:val="hps"/>
          <w:rFonts w:hint="cs"/>
          <w:color w:val="000000"/>
          <w:rtl/>
          <w:lang/>
        </w:rPr>
        <w:t>الدعاوى القضائية</w:t>
      </w:r>
      <w:r w:rsidRPr="00FF1859">
        <w:rPr>
          <w:rFonts w:hint="cs"/>
          <w:rtl/>
          <w:lang/>
        </w:rPr>
        <w:t xml:space="preserve"> </w:t>
      </w:r>
      <w:r w:rsidRPr="00FF1859">
        <w:rPr>
          <w:rStyle w:val="hps"/>
          <w:rFonts w:hint="cs"/>
          <w:color w:val="000000"/>
          <w:rtl/>
          <w:lang/>
        </w:rPr>
        <w:t>الخاصة</w:t>
      </w:r>
      <w:r w:rsidRPr="00FF1859">
        <w:rPr>
          <w:rFonts w:hint="cs"/>
          <w:rtl/>
          <w:lang/>
        </w:rPr>
        <w:t xml:space="preserve"> التابع لشعبة </w:t>
      </w:r>
      <w:r w:rsidRPr="00FF1859">
        <w:rPr>
          <w:rStyle w:val="hps"/>
          <w:rFonts w:hint="cs"/>
          <w:color w:val="000000"/>
          <w:rtl/>
          <w:lang/>
        </w:rPr>
        <w:t>الحقوق المدنية</w:t>
      </w:r>
      <w:r w:rsidRPr="00FF1859">
        <w:rPr>
          <w:rFonts w:hint="cs"/>
          <w:rtl/>
          <w:lang/>
        </w:rPr>
        <w:t xml:space="preserve"> </w:t>
      </w:r>
      <w:r w:rsidRPr="00FF1859">
        <w:rPr>
          <w:rStyle w:val="hps"/>
          <w:rFonts w:hint="cs"/>
          <w:color w:val="000000"/>
          <w:rtl/>
          <w:lang/>
        </w:rPr>
        <w:t xml:space="preserve">بإنفاذ قانون </w:t>
      </w:r>
      <w:r w:rsidRPr="00FF1859">
        <w:rPr>
          <w:rFonts w:hint="cs"/>
          <w:rtl/>
          <w:lang/>
        </w:rPr>
        <w:t>كبح جرائم العنف وإنفاذ القوانين</w:t>
      </w:r>
      <w:r w:rsidRPr="00FF1859">
        <w:rPr>
          <w:rStyle w:val="hps"/>
          <w:rFonts w:hint="cs"/>
          <w:color w:val="000000"/>
          <w:rtl/>
          <w:lang/>
        </w:rPr>
        <w:t xml:space="preserve"> لعام</w:t>
      </w:r>
      <w:r w:rsidRPr="00FF1859">
        <w:rPr>
          <w:rFonts w:hint="cs"/>
          <w:rtl/>
          <w:lang/>
        </w:rPr>
        <w:t xml:space="preserve"> </w:t>
      </w:r>
      <w:r w:rsidRPr="00FF1859">
        <w:rPr>
          <w:rStyle w:val="hps"/>
          <w:rFonts w:hint="cs"/>
          <w:color w:val="000000"/>
          <w:rtl/>
          <w:lang/>
        </w:rPr>
        <w:t xml:space="preserve">1994 </w:t>
      </w:r>
      <w:r w:rsidRPr="00FF1859">
        <w:t>(14141), 42 U.S.C. 14141</w:t>
      </w:r>
      <w:r w:rsidRPr="00FF1859">
        <w:rPr>
          <w:rFonts w:hint="cs"/>
          <w:rtl/>
          <w:lang/>
        </w:rPr>
        <w:t xml:space="preserve">، </w:t>
      </w:r>
      <w:r w:rsidRPr="00FF1859">
        <w:rPr>
          <w:rStyle w:val="hps"/>
          <w:rFonts w:hint="cs"/>
          <w:color w:val="000000"/>
          <w:rtl/>
          <w:lang/>
        </w:rPr>
        <w:t>والقانون الجامع المتعلق بكبح</w:t>
      </w:r>
      <w:r w:rsidRPr="00FF1859">
        <w:rPr>
          <w:rFonts w:hint="cs"/>
          <w:rtl/>
          <w:lang/>
        </w:rPr>
        <w:t xml:space="preserve"> </w:t>
      </w:r>
      <w:r w:rsidRPr="00FF1859">
        <w:rPr>
          <w:rStyle w:val="hps"/>
          <w:rFonts w:hint="cs"/>
          <w:color w:val="000000"/>
          <w:rtl/>
          <w:lang/>
        </w:rPr>
        <w:t>الجرائم والشوارع</w:t>
      </w:r>
      <w:r w:rsidRPr="00FF1859">
        <w:rPr>
          <w:rFonts w:hint="cs"/>
          <w:rtl/>
          <w:lang/>
        </w:rPr>
        <w:t xml:space="preserve"> </w:t>
      </w:r>
      <w:r w:rsidRPr="00FF1859">
        <w:rPr>
          <w:rStyle w:val="hps"/>
          <w:rFonts w:hint="cs"/>
          <w:color w:val="000000"/>
          <w:rtl/>
          <w:lang/>
        </w:rPr>
        <w:t>الآمن</w:t>
      </w:r>
      <w:r w:rsidRPr="00FF1859">
        <w:rPr>
          <w:rFonts w:hint="cs"/>
          <w:rtl/>
          <w:lang/>
        </w:rPr>
        <w:t xml:space="preserve">ة </w:t>
      </w:r>
      <w:r w:rsidRPr="00FF1859">
        <w:rPr>
          <w:rStyle w:val="hps"/>
          <w:rFonts w:hint="cs"/>
          <w:color w:val="000000"/>
          <w:rtl/>
          <w:lang/>
        </w:rPr>
        <w:t>لعام 1968،</w:t>
      </w:r>
      <w:r w:rsidRPr="00FF1859">
        <w:rPr>
          <w:rFonts w:hint="cs"/>
          <w:rtl/>
          <w:lang/>
        </w:rPr>
        <w:t xml:space="preserve"> </w:t>
      </w:r>
      <w:r w:rsidRPr="00FF1859">
        <w:t>42 U.S.C. 3789d</w:t>
      </w:r>
      <w:r w:rsidRPr="00FF1859">
        <w:rPr>
          <w:rFonts w:hint="cs"/>
          <w:rtl/>
          <w:lang/>
        </w:rPr>
        <w:t xml:space="preserve">، </w:t>
      </w:r>
      <w:r w:rsidRPr="00FF1859">
        <w:rPr>
          <w:rStyle w:val="hps"/>
          <w:rFonts w:hint="cs"/>
          <w:color w:val="000000"/>
          <w:rtl/>
          <w:lang/>
        </w:rPr>
        <w:t>و</w:t>
      </w:r>
      <w:r w:rsidRPr="00FF1859">
        <w:rPr>
          <w:rFonts w:hint="cs"/>
          <w:rtl/>
          <w:lang/>
        </w:rPr>
        <w:t xml:space="preserve">الباب السادس </w:t>
      </w:r>
      <w:r w:rsidRPr="00FF1859">
        <w:rPr>
          <w:rStyle w:val="hps"/>
          <w:rFonts w:hint="cs"/>
          <w:color w:val="000000"/>
          <w:rtl/>
          <w:lang/>
        </w:rPr>
        <w:t>من قانون الحقوق</w:t>
      </w:r>
      <w:r w:rsidRPr="00FF1859">
        <w:rPr>
          <w:rFonts w:hint="cs"/>
          <w:rtl/>
          <w:lang/>
        </w:rPr>
        <w:t xml:space="preserve"> </w:t>
      </w:r>
      <w:r w:rsidRPr="00FF1859">
        <w:rPr>
          <w:rStyle w:val="hps"/>
          <w:rFonts w:hint="cs"/>
          <w:color w:val="000000"/>
          <w:rtl/>
          <w:lang/>
        </w:rPr>
        <w:t xml:space="preserve">المدنية </w:t>
      </w:r>
      <w:r w:rsidRPr="00FF1859">
        <w:t>42 U.S.C. 2000d</w:t>
      </w:r>
      <w:r w:rsidRPr="00FF1859">
        <w:rPr>
          <w:rFonts w:hint="cs"/>
          <w:rtl/>
          <w:lang/>
        </w:rPr>
        <w:t>، وهي كلها قوانين تسمح</w:t>
      </w:r>
      <w:r w:rsidRPr="00FF1859">
        <w:rPr>
          <w:rStyle w:val="hps"/>
          <w:rFonts w:hint="cs"/>
          <w:color w:val="000000"/>
          <w:rtl/>
          <w:lang/>
        </w:rPr>
        <w:t xml:space="preserve"> لل</w:t>
      </w:r>
      <w:r w:rsidRPr="00FF1859">
        <w:rPr>
          <w:rFonts w:hint="cs"/>
          <w:rtl/>
          <w:lang/>
        </w:rPr>
        <w:t xml:space="preserve">مدعي </w:t>
      </w:r>
      <w:r w:rsidRPr="00FF1859">
        <w:rPr>
          <w:rStyle w:val="hps"/>
          <w:rFonts w:hint="cs"/>
          <w:color w:val="000000"/>
          <w:rtl/>
          <w:lang/>
        </w:rPr>
        <w:t>العام برفع</w:t>
      </w:r>
      <w:r w:rsidRPr="00FF1859">
        <w:rPr>
          <w:rFonts w:hint="cs"/>
          <w:rtl/>
          <w:lang/>
        </w:rPr>
        <w:t xml:space="preserve"> </w:t>
      </w:r>
      <w:r w:rsidRPr="00FF1859">
        <w:rPr>
          <w:rStyle w:val="hps"/>
          <w:rFonts w:hint="cs"/>
          <w:color w:val="000000"/>
          <w:rtl/>
          <w:lang/>
        </w:rPr>
        <w:t>دعاوى</w:t>
      </w:r>
      <w:r w:rsidRPr="00FF1859">
        <w:rPr>
          <w:rFonts w:hint="cs"/>
          <w:rtl/>
          <w:lang/>
        </w:rPr>
        <w:t xml:space="preserve"> </w:t>
      </w:r>
      <w:r w:rsidRPr="00FF1859">
        <w:rPr>
          <w:rStyle w:val="hps"/>
          <w:rFonts w:hint="cs"/>
          <w:color w:val="000000"/>
          <w:rtl/>
          <w:lang/>
        </w:rPr>
        <w:t>مدنية</w:t>
      </w:r>
      <w:r w:rsidRPr="00FF1859">
        <w:rPr>
          <w:rFonts w:hint="cs"/>
          <w:rtl/>
          <w:lang/>
        </w:rPr>
        <w:t xml:space="preserve"> </w:t>
      </w:r>
      <w:r w:rsidRPr="00FF1859">
        <w:rPr>
          <w:rStyle w:val="hps"/>
          <w:rFonts w:hint="cs"/>
          <w:color w:val="000000"/>
          <w:rtl/>
          <w:lang/>
        </w:rPr>
        <w:t>للقضاء على</w:t>
      </w:r>
      <w:r w:rsidRPr="00FF1859">
        <w:rPr>
          <w:rFonts w:hint="cs"/>
          <w:rtl/>
          <w:lang/>
        </w:rPr>
        <w:t xml:space="preserve"> </w:t>
      </w:r>
      <w:r w:rsidRPr="00FF1859">
        <w:rPr>
          <w:rStyle w:val="hps"/>
          <w:rFonts w:hint="cs"/>
          <w:color w:val="000000"/>
          <w:rtl/>
          <w:lang/>
        </w:rPr>
        <w:t>نمط</w:t>
      </w:r>
      <w:r w:rsidRPr="00FF1859">
        <w:rPr>
          <w:rFonts w:hint="cs"/>
          <w:rtl/>
          <w:lang/>
        </w:rPr>
        <w:t xml:space="preserve"> </w:t>
      </w:r>
      <w:r w:rsidRPr="00FF1859">
        <w:rPr>
          <w:rStyle w:val="hps"/>
          <w:rFonts w:hint="cs"/>
          <w:color w:val="000000"/>
          <w:rtl/>
          <w:lang/>
        </w:rPr>
        <w:t>أو ممارسة</w:t>
      </w:r>
      <w:r w:rsidRPr="00FF1859">
        <w:rPr>
          <w:rFonts w:hint="cs"/>
          <w:rtl/>
          <w:lang/>
        </w:rPr>
        <w:t xml:space="preserve"> </w:t>
      </w:r>
      <w:r w:rsidRPr="00FF1859">
        <w:rPr>
          <w:rStyle w:val="hps"/>
          <w:rFonts w:hint="cs"/>
          <w:color w:val="000000"/>
          <w:rtl/>
          <w:lang/>
        </w:rPr>
        <w:t>سوء التصرف عند</w:t>
      </w:r>
      <w:r w:rsidRPr="00FF1859">
        <w:rPr>
          <w:rFonts w:hint="cs"/>
          <w:rtl/>
          <w:lang/>
        </w:rPr>
        <w:t xml:space="preserve"> </w:t>
      </w:r>
      <w:r w:rsidRPr="00FF1859">
        <w:rPr>
          <w:rStyle w:val="hps"/>
          <w:rFonts w:hint="cs"/>
          <w:color w:val="000000"/>
          <w:rtl/>
          <w:lang/>
        </w:rPr>
        <w:t>إنفاذ القانون</w:t>
      </w:r>
      <w:r w:rsidRPr="00FF1859">
        <w:rPr>
          <w:rFonts w:hint="cs"/>
          <w:rtl/>
          <w:lang/>
        </w:rPr>
        <w:t xml:space="preserve">، بما في ذلك </w:t>
      </w:r>
      <w:r w:rsidRPr="00FF1859">
        <w:rPr>
          <w:rStyle w:val="hpsatn"/>
          <w:rFonts w:hint="cs"/>
          <w:color w:val="000000"/>
          <w:rtl/>
          <w:lang/>
        </w:rPr>
        <w:t>الادعاءات</w:t>
      </w:r>
      <w:r w:rsidRPr="00FF1859">
        <w:rPr>
          <w:rFonts w:hint="cs"/>
          <w:rtl/>
        </w:rPr>
        <w:t xml:space="preserve"> المتعلقة</w:t>
      </w:r>
      <w:r w:rsidRPr="00FF1859">
        <w:rPr>
          <w:rFonts w:hint="cs"/>
          <w:rtl/>
          <w:lang/>
        </w:rPr>
        <w:t xml:space="preserve"> ب</w:t>
      </w:r>
      <w:r w:rsidRPr="00FF1859">
        <w:rPr>
          <w:rStyle w:val="hps"/>
          <w:rFonts w:hint="cs"/>
          <w:color w:val="000000"/>
          <w:rtl/>
          <w:lang/>
        </w:rPr>
        <w:t>التمييز</w:t>
      </w:r>
      <w:r w:rsidRPr="00FF1859">
        <w:rPr>
          <w:rFonts w:hint="cs"/>
          <w:rtl/>
          <w:lang/>
        </w:rPr>
        <w:t xml:space="preserve"> </w:t>
      </w:r>
      <w:r w:rsidRPr="00FF1859">
        <w:rPr>
          <w:rStyle w:val="hps"/>
          <w:rFonts w:hint="cs"/>
          <w:color w:val="000000"/>
          <w:rtl/>
          <w:lang/>
        </w:rPr>
        <w:t>العنصري.</w:t>
      </w:r>
    </w:p>
    <w:p w:rsidR="00222407" w:rsidRPr="00FF1859" w:rsidRDefault="00222407" w:rsidP="004B42CE">
      <w:pPr>
        <w:pStyle w:val="SingleTxtGA"/>
        <w:rPr>
          <w:rStyle w:val="hps"/>
          <w:color w:val="000000"/>
          <w:rtl/>
          <w:lang/>
        </w:rPr>
      </w:pPr>
      <w:r w:rsidRPr="00FF1859">
        <w:rPr>
          <w:rFonts w:hint="cs"/>
          <w:rtl/>
        </w:rPr>
        <w:t>173-</w:t>
      </w:r>
      <w:r w:rsidR="004B42CE">
        <w:rPr>
          <w:rFonts w:hint="cs"/>
          <w:rtl/>
        </w:rPr>
        <w:tab/>
      </w:r>
      <w:r w:rsidRPr="00FF1859">
        <w:rPr>
          <w:rStyle w:val="hps"/>
          <w:rFonts w:hint="cs"/>
          <w:color w:val="000000"/>
          <w:rtl/>
          <w:lang/>
        </w:rPr>
        <w:t xml:space="preserve">وتسهر </w:t>
      </w:r>
      <w:r w:rsidRPr="00FF1859">
        <w:rPr>
          <w:rFonts w:hint="cs"/>
          <w:rtl/>
          <w:lang/>
        </w:rPr>
        <w:t xml:space="preserve">شعبة </w:t>
      </w:r>
      <w:r w:rsidRPr="00FF1859">
        <w:rPr>
          <w:rStyle w:val="hps"/>
          <w:rFonts w:hint="cs"/>
          <w:color w:val="000000"/>
          <w:rtl/>
          <w:lang/>
        </w:rPr>
        <w:t>الحقوق المدنية</w:t>
      </w:r>
      <w:r w:rsidRPr="00FF1859">
        <w:rPr>
          <w:rFonts w:hint="cs"/>
          <w:rtl/>
          <w:lang/>
        </w:rPr>
        <w:t xml:space="preserve"> </w:t>
      </w:r>
      <w:r w:rsidR="009B2EE1">
        <w:rPr>
          <w:rStyle w:val="hps"/>
          <w:rFonts w:hint="cs"/>
          <w:color w:val="000000"/>
          <w:rtl/>
          <w:lang/>
        </w:rPr>
        <w:t>أيضاً</w:t>
      </w:r>
      <w:r w:rsidRPr="00FF1859">
        <w:rPr>
          <w:rFonts w:hint="cs"/>
          <w:rtl/>
          <w:lang/>
        </w:rPr>
        <w:t xml:space="preserve"> على إنفاذ </w:t>
      </w:r>
      <w:r w:rsidRPr="00FF1859">
        <w:rPr>
          <w:rStyle w:val="hps"/>
          <w:rFonts w:hint="cs"/>
          <w:color w:val="000000"/>
          <w:rtl/>
          <w:lang/>
        </w:rPr>
        <w:t>القوانين الاتحادية</w:t>
      </w:r>
      <w:r w:rsidRPr="00FF1859">
        <w:rPr>
          <w:rFonts w:hint="cs"/>
          <w:rtl/>
          <w:lang/>
        </w:rPr>
        <w:t xml:space="preserve"> </w:t>
      </w:r>
      <w:r w:rsidRPr="00FF1859">
        <w:rPr>
          <w:rStyle w:val="hps"/>
          <w:rFonts w:hint="cs"/>
          <w:color w:val="000000"/>
          <w:rtl/>
          <w:lang/>
        </w:rPr>
        <w:t>المختلفة</w:t>
      </w:r>
      <w:r w:rsidRPr="00FF1859">
        <w:rPr>
          <w:rFonts w:hint="cs"/>
          <w:rtl/>
          <w:lang/>
        </w:rPr>
        <w:t xml:space="preserve"> </w:t>
      </w:r>
      <w:r w:rsidRPr="00FF1859">
        <w:rPr>
          <w:rStyle w:val="hps"/>
          <w:rFonts w:hint="cs"/>
          <w:color w:val="000000"/>
          <w:rtl/>
          <w:lang/>
        </w:rPr>
        <w:t>الرامية إلى صون</w:t>
      </w:r>
      <w:r w:rsidRPr="00FF1859">
        <w:rPr>
          <w:rFonts w:hint="cs"/>
          <w:rtl/>
          <w:lang/>
        </w:rPr>
        <w:t xml:space="preserve"> </w:t>
      </w:r>
      <w:r w:rsidRPr="00FF1859">
        <w:rPr>
          <w:rStyle w:val="hps"/>
          <w:rFonts w:hint="cs"/>
          <w:color w:val="000000"/>
          <w:rtl/>
          <w:lang/>
        </w:rPr>
        <w:t>حق المواطنين في التصويت،</w:t>
      </w:r>
      <w:r w:rsidRPr="00FF1859">
        <w:rPr>
          <w:rFonts w:hint="cs"/>
          <w:rtl/>
          <w:lang/>
        </w:rPr>
        <w:t xml:space="preserve"> </w:t>
      </w:r>
      <w:r w:rsidRPr="00FF1859">
        <w:rPr>
          <w:rStyle w:val="hps"/>
          <w:rFonts w:hint="cs"/>
          <w:color w:val="000000"/>
          <w:rtl/>
          <w:lang/>
        </w:rPr>
        <w:t>بمن فيهم الأقليات</w:t>
      </w:r>
      <w:r w:rsidRPr="00FF1859">
        <w:rPr>
          <w:rFonts w:hint="cs"/>
          <w:rtl/>
          <w:lang/>
        </w:rPr>
        <w:t xml:space="preserve"> </w:t>
      </w:r>
      <w:r w:rsidRPr="00FF1859">
        <w:rPr>
          <w:rStyle w:val="hps"/>
          <w:rFonts w:hint="cs"/>
          <w:color w:val="000000"/>
          <w:rtl/>
          <w:lang/>
        </w:rPr>
        <w:t>العرقية و</w:t>
      </w:r>
      <w:r w:rsidRPr="00FF1859">
        <w:rPr>
          <w:rFonts w:hint="cs"/>
          <w:rtl/>
          <w:lang/>
        </w:rPr>
        <w:t xml:space="preserve">اللغوية؛ ويشمل ذلك رفع </w:t>
      </w:r>
      <w:r w:rsidRPr="00FF1859">
        <w:rPr>
          <w:rStyle w:val="hps"/>
          <w:rFonts w:hint="cs"/>
          <w:color w:val="000000"/>
          <w:rtl/>
          <w:lang/>
        </w:rPr>
        <w:t>الدعاوى القضائية</w:t>
      </w:r>
      <w:r w:rsidRPr="00FF1859">
        <w:rPr>
          <w:rFonts w:hint="cs"/>
          <w:rtl/>
          <w:lang/>
        </w:rPr>
        <w:t xml:space="preserve"> </w:t>
      </w:r>
      <w:r w:rsidRPr="00FF1859">
        <w:rPr>
          <w:rStyle w:val="hps"/>
          <w:rFonts w:hint="cs"/>
          <w:color w:val="000000"/>
          <w:rtl/>
          <w:lang/>
        </w:rPr>
        <w:t xml:space="preserve">على </w:t>
      </w:r>
      <w:r w:rsidRPr="00FF1859">
        <w:rPr>
          <w:rFonts w:hint="cs"/>
          <w:rtl/>
          <w:lang/>
        </w:rPr>
        <w:t xml:space="preserve">الولايات </w:t>
      </w:r>
      <w:r w:rsidRPr="00FF1859">
        <w:rPr>
          <w:rStyle w:val="hps"/>
          <w:rFonts w:hint="cs"/>
          <w:color w:val="000000"/>
          <w:rtl/>
          <w:lang/>
        </w:rPr>
        <w:t>والمقاطعات</w:t>
      </w:r>
      <w:r w:rsidRPr="00FF1859">
        <w:rPr>
          <w:rFonts w:hint="cs"/>
          <w:rtl/>
          <w:lang/>
        </w:rPr>
        <w:t xml:space="preserve"> </w:t>
      </w:r>
      <w:r w:rsidRPr="00FF1859">
        <w:rPr>
          <w:rStyle w:val="hps"/>
          <w:rFonts w:hint="cs"/>
          <w:color w:val="000000"/>
          <w:rtl/>
          <w:lang/>
        </w:rPr>
        <w:t>والمدن</w:t>
      </w:r>
      <w:r w:rsidRPr="00FF1859">
        <w:rPr>
          <w:rFonts w:hint="cs"/>
          <w:rtl/>
          <w:lang/>
        </w:rPr>
        <w:t xml:space="preserve"> والولايات القضائية الأخرى </w:t>
      </w:r>
      <w:r w:rsidRPr="00FF1859">
        <w:rPr>
          <w:rStyle w:val="hps"/>
          <w:rFonts w:hint="cs"/>
          <w:color w:val="000000"/>
          <w:rtl/>
          <w:lang/>
        </w:rPr>
        <w:t>للتصدي</w:t>
      </w:r>
      <w:r w:rsidRPr="00FF1859">
        <w:rPr>
          <w:rFonts w:hint="cs"/>
          <w:rtl/>
          <w:lang/>
        </w:rPr>
        <w:t xml:space="preserve"> لحالات </w:t>
      </w:r>
      <w:r w:rsidRPr="00FF1859">
        <w:rPr>
          <w:rStyle w:val="hps"/>
          <w:rFonts w:hint="cs"/>
          <w:color w:val="000000"/>
          <w:rtl/>
          <w:lang/>
        </w:rPr>
        <w:t>الحرمان من</w:t>
      </w:r>
      <w:r w:rsidRPr="00FF1859">
        <w:rPr>
          <w:rFonts w:hint="cs"/>
          <w:rtl/>
          <w:lang/>
        </w:rPr>
        <w:t xml:space="preserve"> </w:t>
      </w:r>
      <w:r w:rsidRPr="00FF1859">
        <w:rPr>
          <w:rStyle w:val="hps"/>
          <w:rFonts w:hint="cs"/>
          <w:color w:val="000000"/>
          <w:rtl/>
          <w:lang/>
        </w:rPr>
        <w:t>الحق في</w:t>
      </w:r>
      <w:r w:rsidRPr="00FF1859">
        <w:rPr>
          <w:rFonts w:hint="cs"/>
          <w:rtl/>
          <w:lang/>
        </w:rPr>
        <w:t xml:space="preserve"> </w:t>
      </w:r>
      <w:r w:rsidRPr="00FF1859">
        <w:rPr>
          <w:rStyle w:val="hps"/>
          <w:rFonts w:hint="cs"/>
          <w:color w:val="000000"/>
          <w:rtl/>
          <w:lang/>
        </w:rPr>
        <w:t>التصويت وتقليصه.</w:t>
      </w:r>
    </w:p>
    <w:p w:rsidR="00222407" w:rsidRPr="00276DF2" w:rsidRDefault="00222407" w:rsidP="004B42CE">
      <w:pPr>
        <w:pStyle w:val="SingleTxtGA"/>
        <w:rPr>
          <w:color w:val="333333"/>
          <w:rtl/>
          <w:lang/>
        </w:rPr>
      </w:pPr>
      <w:r w:rsidRPr="00FF1859">
        <w:rPr>
          <w:rFonts w:hint="cs"/>
          <w:rtl/>
        </w:rPr>
        <w:t>174-</w:t>
      </w:r>
      <w:r w:rsidR="004B42CE">
        <w:rPr>
          <w:rFonts w:hint="cs"/>
          <w:rtl/>
        </w:rPr>
        <w:tab/>
      </w:r>
      <w:r w:rsidRPr="00FF1859">
        <w:rPr>
          <w:rFonts w:hint="cs"/>
          <w:rtl/>
          <w:lang/>
        </w:rPr>
        <w:t xml:space="preserve">وإن </w:t>
      </w:r>
      <w:r w:rsidRPr="00FF1859">
        <w:rPr>
          <w:rStyle w:val="hps"/>
          <w:rFonts w:hint="cs"/>
          <w:color w:val="000000"/>
          <w:rtl/>
          <w:lang/>
        </w:rPr>
        <w:t>قسم</w:t>
      </w:r>
      <w:r w:rsidRPr="00FF1859">
        <w:rPr>
          <w:rFonts w:hint="cs"/>
          <w:rtl/>
          <w:lang/>
        </w:rPr>
        <w:t xml:space="preserve"> </w:t>
      </w:r>
      <w:r w:rsidRPr="00FF1859">
        <w:rPr>
          <w:rStyle w:val="hps"/>
          <w:rFonts w:hint="cs"/>
          <w:color w:val="000000"/>
          <w:rtl/>
          <w:lang/>
        </w:rPr>
        <w:t>التنسيق</w:t>
      </w:r>
      <w:r w:rsidRPr="00FF1859">
        <w:rPr>
          <w:rFonts w:hint="cs"/>
          <w:rtl/>
          <w:lang/>
        </w:rPr>
        <w:t xml:space="preserve"> </w:t>
      </w:r>
      <w:r w:rsidRPr="00FF1859">
        <w:rPr>
          <w:rStyle w:val="hps"/>
          <w:rFonts w:hint="cs"/>
          <w:color w:val="000000"/>
          <w:rtl/>
          <w:lang/>
        </w:rPr>
        <w:t>وال</w:t>
      </w:r>
      <w:r w:rsidRPr="00FF1859">
        <w:rPr>
          <w:rFonts w:hint="cs"/>
          <w:rtl/>
          <w:lang/>
        </w:rPr>
        <w:t xml:space="preserve">مراجعة التابع لشعبة </w:t>
      </w:r>
      <w:r w:rsidRPr="00FF1859">
        <w:rPr>
          <w:rStyle w:val="hps"/>
          <w:rFonts w:hint="cs"/>
          <w:color w:val="000000"/>
          <w:rtl/>
          <w:lang/>
        </w:rPr>
        <w:t>الحقوق المدنية</w:t>
      </w:r>
      <w:r w:rsidRPr="00FF1859">
        <w:rPr>
          <w:rFonts w:hint="cs"/>
          <w:rtl/>
          <w:lang/>
        </w:rPr>
        <w:t xml:space="preserve"> </w:t>
      </w:r>
      <w:r w:rsidRPr="00FF1859">
        <w:rPr>
          <w:rStyle w:val="hpsatn"/>
          <w:rFonts w:hint="cs"/>
          <w:color w:val="000000"/>
          <w:rtl/>
          <w:lang/>
        </w:rPr>
        <w:t>هو ال</w:t>
      </w:r>
      <w:r w:rsidRPr="00FF1859">
        <w:rPr>
          <w:rStyle w:val="hps"/>
          <w:rFonts w:hint="cs"/>
          <w:color w:val="000000"/>
          <w:rtl/>
          <w:lang/>
        </w:rPr>
        <w:t>مسؤول عن</w:t>
      </w:r>
      <w:r w:rsidRPr="00FF1859">
        <w:rPr>
          <w:rFonts w:hint="cs"/>
          <w:rtl/>
          <w:lang/>
        </w:rPr>
        <w:t xml:space="preserve"> </w:t>
      </w:r>
      <w:r w:rsidRPr="00FF1859">
        <w:rPr>
          <w:rStyle w:val="hps"/>
          <w:rFonts w:hint="cs"/>
          <w:color w:val="000000"/>
          <w:rtl/>
          <w:lang/>
        </w:rPr>
        <w:t>ضمان اتباع نهج</w:t>
      </w:r>
      <w:r w:rsidRPr="00FF1859">
        <w:rPr>
          <w:rFonts w:hint="cs"/>
          <w:rtl/>
          <w:lang/>
        </w:rPr>
        <w:t xml:space="preserve"> </w:t>
      </w:r>
      <w:r w:rsidRPr="00FF1859">
        <w:rPr>
          <w:rStyle w:val="hps"/>
          <w:rFonts w:hint="cs"/>
          <w:color w:val="000000"/>
          <w:rtl/>
          <w:lang/>
        </w:rPr>
        <w:t>منسق ومتسق</w:t>
      </w:r>
      <w:r w:rsidRPr="00FF1859">
        <w:rPr>
          <w:rFonts w:hint="cs"/>
          <w:rtl/>
          <w:lang/>
        </w:rPr>
        <w:t xml:space="preserve"> </w:t>
      </w:r>
      <w:r w:rsidRPr="00FF1859">
        <w:rPr>
          <w:rStyle w:val="hps"/>
          <w:rFonts w:hint="cs"/>
          <w:color w:val="000000"/>
          <w:rtl/>
          <w:lang/>
        </w:rPr>
        <w:t>لإنفاذ</w:t>
      </w:r>
      <w:r w:rsidRPr="00FF1859">
        <w:rPr>
          <w:rFonts w:hint="cs"/>
          <w:rtl/>
          <w:lang/>
        </w:rPr>
        <w:t xml:space="preserve"> </w:t>
      </w:r>
      <w:r w:rsidRPr="00FF1859">
        <w:rPr>
          <w:rStyle w:val="hps"/>
          <w:rFonts w:hint="cs"/>
          <w:color w:val="000000"/>
          <w:rtl/>
          <w:lang/>
        </w:rPr>
        <w:t>أحكام الباب السادس</w:t>
      </w:r>
      <w:r w:rsidRPr="00FF1859">
        <w:rPr>
          <w:rFonts w:hint="cs"/>
          <w:rtl/>
          <w:lang/>
        </w:rPr>
        <w:t xml:space="preserve"> </w:t>
      </w:r>
      <w:r w:rsidRPr="00FF1859">
        <w:rPr>
          <w:rStyle w:val="hps"/>
          <w:rFonts w:hint="cs"/>
          <w:color w:val="000000"/>
          <w:rtl/>
          <w:lang/>
        </w:rPr>
        <w:t>المناهضة للتمييز</w:t>
      </w:r>
      <w:r w:rsidRPr="00FF1859">
        <w:rPr>
          <w:rFonts w:hint="cs"/>
          <w:rtl/>
          <w:lang/>
        </w:rPr>
        <w:t xml:space="preserve"> </w:t>
      </w:r>
      <w:r w:rsidRPr="00FF1859">
        <w:rPr>
          <w:rStyle w:val="hpsatn"/>
          <w:rFonts w:hint="cs"/>
          <w:color w:val="000000"/>
          <w:rtl/>
          <w:lang/>
        </w:rPr>
        <w:t>(الادعاءات</w:t>
      </w:r>
      <w:r w:rsidRPr="00FF1859">
        <w:rPr>
          <w:rFonts w:hint="cs"/>
          <w:rtl/>
          <w:lang/>
        </w:rPr>
        <w:t xml:space="preserve"> المتعلقة ب</w:t>
      </w:r>
      <w:r w:rsidRPr="00FF1859">
        <w:rPr>
          <w:rStyle w:val="hps"/>
          <w:rFonts w:hint="cs"/>
          <w:color w:val="000000"/>
          <w:rtl/>
          <w:lang/>
        </w:rPr>
        <w:t>التمييز ضد</w:t>
      </w:r>
      <w:r w:rsidRPr="00FF1859">
        <w:rPr>
          <w:rFonts w:hint="cs"/>
          <w:rtl/>
          <w:lang/>
        </w:rPr>
        <w:t xml:space="preserve"> </w:t>
      </w:r>
      <w:r w:rsidRPr="00FF1859">
        <w:rPr>
          <w:rStyle w:val="hps"/>
          <w:rFonts w:hint="cs"/>
          <w:color w:val="000000"/>
          <w:rtl/>
          <w:lang/>
        </w:rPr>
        <w:t>الكيانات</w:t>
      </w:r>
      <w:r w:rsidRPr="00FF1859">
        <w:rPr>
          <w:rFonts w:hint="cs"/>
          <w:rtl/>
          <w:lang/>
        </w:rPr>
        <w:t xml:space="preserve"> </w:t>
      </w:r>
      <w:r w:rsidRPr="00FF1859">
        <w:rPr>
          <w:rStyle w:val="hps"/>
          <w:rFonts w:hint="cs"/>
          <w:color w:val="000000"/>
          <w:rtl/>
          <w:lang/>
        </w:rPr>
        <w:t>التي تتلقى المساعدة</w:t>
      </w:r>
      <w:r w:rsidRPr="00FF1859">
        <w:rPr>
          <w:rFonts w:hint="cs"/>
          <w:rtl/>
          <w:lang/>
        </w:rPr>
        <w:t xml:space="preserve"> </w:t>
      </w:r>
      <w:r w:rsidRPr="00FF1859">
        <w:rPr>
          <w:rStyle w:val="hps"/>
          <w:rFonts w:hint="cs"/>
          <w:color w:val="000000"/>
          <w:rtl/>
          <w:lang/>
        </w:rPr>
        <w:t>المالية الاتحادية</w:t>
      </w:r>
      <w:r w:rsidRPr="00FF1859">
        <w:rPr>
          <w:rFonts w:hint="cs"/>
          <w:rtl/>
          <w:lang/>
        </w:rPr>
        <w:t xml:space="preserve">). </w:t>
      </w:r>
      <w:r w:rsidRPr="00FF1859">
        <w:rPr>
          <w:rStyle w:val="hps"/>
          <w:rFonts w:hint="cs"/>
          <w:color w:val="000000"/>
          <w:rtl/>
          <w:lang/>
        </w:rPr>
        <w:t>وبالرغم من أن</w:t>
      </w:r>
      <w:r w:rsidRPr="00FF1859">
        <w:rPr>
          <w:rFonts w:hint="cs"/>
          <w:rtl/>
          <w:lang/>
        </w:rPr>
        <w:t xml:space="preserve"> </w:t>
      </w:r>
      <w:r w:rsidRPr="00FF1859">
        <w:rPr>
          <w:rStyle w:val="hps"/>
          <w:rFonts w:hint="cs"/>
          <w:color w:val="000000"/>
          <w:rtl/>
          <w:lang/>
        </w:rPr>
        <w:t>وكالات التمويل</w:t>
      </w:r>
      <w:r w:rsidRPr="00FF1859">
        <w:rPr>
          <w:rFonts w:hint="cs"/>
          <w:rtl/>
          <w:lang/>
        </w:rPr>
        <w:t xml:space="preserve"> </w:t>
      </w:r>
      <w:r w:rsidRPr="00FF1859">
        <w:rPr>
          <w:rStyle w:val="hps"/>
          <w:rFonts w:hint="cs"/>
          <w:color w:val="000000"/>
          <w:rtl/>
          <w:lang/>
        </w:rPr>
        <w:t>هي المسؤولة في المقام الأول</w:t>
      </w:r>
      <w:r w:rsidRPr="00FF1859">
        <w:rPr>
          <w:rFonts w:hint="cs"/>
          <w:rtl/>
          <w:lang/>
        </w:rPr>
        <w:t xml:space="preserve"> عن </w:t>
      </w:r>
      <w:r w:rsidRPr="00FF1859">
        <w:rPr>
          <w:rStyle w:val="hps"/>
          <w:rFonts w:hint="cs"/>
          <w:color w:val="000000"/>
          <w:rtl/>
          <w:lang/>
        </w:rPr>
        <w:t>التحقيق</w:t>
      </w:r>
      <w:r w:rsidRPr="00FF1859">
        <w:rPr>
          <w:rFonts w:hint="cs"/>
          <w:rtl/>
          <w:lang/>
        </w:rPr>
        <w:t xml:space="preserve"> </w:t>
      </w:r>
      <w:r w:rsidRPr="00FF1859">
        <w:rPr>
          <w:rStyle w:val="hps"/>
          <w:rFonts w:hint="cs"/>
          <w:color w:val="000000"/>
          <w:rtl/>
          <w:lang/>
        </w:rPr>
        <w:t>بشأن الانتهاكات</w:t>
      </w:r>
      <w:r w:rsidRPr="00FF1859">
        <w:rPr>
          <w:rFonts w:hint="cs"/>
          <w:rtl/>
          <w:lang/>
        </w:rPr>
        <w:t xml:space="preserve"> ال</w:t>
      </w:r>
      <w:r w:rsidRPr="00FF1859">
        <w:rPr>
          <w:rStyle w:val="hps"/>
          <w:rFonts w:hint="cs"/>
          <w:color w:val="000000"/>
          <w:rtl/>
          <w:lang/>
        </w:rPr>
        <w:t>مزعومة من جانب</w:t>
      </w:r>
      <w:r w:rsidRPr="00FF1859">
        <w:rPr>
          <w:rFonts w:hint="cs"/>
          <w:rtl/>
          <w:lang/>
        </w:rPr>
        <w:t xml:space="preserve"> </w:t>
      </w:r>
      <w:r w:rsidRPr="00FF1859">
        <w:rPr>
          <w:rStyle w:val="hps"/>
          <w:rFonts w:hint="cs"/>
          <w:color w:val="000000"/>
          <w:rtl/>
          <w:lang/>
        </w:rPr>
        <w:t>مستفيديها و</w:t>
      </w:r>
      <w:r w:rsidRPr="00FF1859">
        <w:rPr>
          <w:rFonts w:hint="cs"/>
          <w:rtl/>
          <w:lang/>
        </w:rPr>
        <w:t xml:space="preserve">اتخاذ قرارات في هذا الشأن، فإن </w:t>
      </w:r>
      <w:r w:rsidRPr="00FF1859">
        <w:rPr>
          <w:rStyle w:val="hps"/>
          <w:rFonts w:hint="cs"/>
          <w:color w:val="000000"/>
          <w:rtl/>
          <w:lang/>
        </w:rPr>
        <w:t>قسم</w:t>
      </w:r>
      <w:r w:rsidRPr="00FF1859">
        <w:rPr>
          <w:rFonts w:hint="cs"/>
          <w:rtl/>
          <w:lang/>
        </w:rPr>
        <w:t xml:space="preserve"> </w:t>
      </w:r>
      <w:r w:rsidRPr="00FF1859">
        <w:rPr>
          <w:rStyle w:val="hps"/>
          <w:rFonts w:hint="cs"/>
          <w:color w:val="000000"/>
          <w:rtl/>
          <w:lang/>
        </w:rPr>
        <w:t>التنسيق</w:t>
      </w:r>
      <w:r w:rsidRPr="00FF1859">
        <w:rPr>
          <w:rFonts w:hint="cs"/>
          <w:rtl/>
          <w:lang/>
        </w:rPr>
        <w:t xml:space="preserve"> </w:t>
      </w:r>
      <w:r w:rsidRPr="00FF1859">
        <w:rPr>
          <w:rStyle w:val="hps"/>
          <w:rFonts w:hint="cs"/>
          <w:color w:val="000000"/>
          <w:rtl/>
          <w:lang/>
        </w:rPr>
        <w:t>وال</w:t>
      </w:r>
      <w:r w:rsidRPr="00FF1859">
        <w:rPr>
          <w:rFonts w:hint="cs"/>
          <w:rtl/>
          <w:lang/>
        </w:rPr>
        <w:t xml:space="preserve">مراجعة </w:t>
      </w:r>
      <w:r w:rsidRPr="00FF1859">
        <w:rPr>
          <w:rStyle w:val="hps"/>
          <w:rFonts w:hint="cs"/>
          <w:color w:val="000000"/>
          <w:rtl/>
          <w:lang/>
        </w:rPr>
        <w:t>يشكل مركز</w:t>
      </w:r>
      <w:r w:rsidRPr="00FF1859">
        <w:rPr>
          <w:rFonts w:hint="cs"/>
          <w:rtl/>
          <w:lang/>
        </w:rPr>
        <w:t xml:space="preserve"> </w:t>
      </w:r>
      <w:r w:rsidRPr="00FF1859">
        <w:rPr>
          <w:rStyle w:val="hps"/>
          <w:rFonts w:hint="cs"/>
          <w:color w:val="000000"/>
          <w:rtl/>
          <w:lang/>
        </w:rPr>
        <w:t>توجيه</w:t>
      </w:r>
      <w:r w:rsidRPr="00FF1859">
        <w:rPr>
          <w:rFonts w:hint="cs"/>
          <w:rtl/>
          <w:lang/>
        </w:rPr>
        <w:t xml:space="preserve"> </w:t>
      </w:r>
      <w:r w:rsidRPr="00FF1859">
        <w:rPr>
          <w:rStyle w:val="hps"/>
          <w:rFonts w:hint="cs"/>
          <w:color w:val="000000"/>
          <w:rtl/>
          <w:lang/>
        </w:rPr>
        <w:t>السياسة الاتحادية</w:t>
      </w:r>
      <w:r w:rsidRPr="00FF1859">
        <w:rPr>
          <w:rFonts w:hint="cs"/>
          <w:rtl/>
          <w:lang/>
        </w:rPr>
        <w:t xml:space="preserve">، حيث يقدم المشورة لفرادى الوكالات </w:t>
      </w:r>
      <w:r w:rsidRPr="00FF1859">
        <w:rPr>
          <w:rStyle w:val="hps"/>
          <w:rFonts w:hint="cs"/>
          <w:color w:val="000000"/>
          <w:rtl/>
          <w:lang/>
        </w:rPr>
        <w:t>و</w:t>
      </w:r>
      <w:r w:rsidRPr="00FF1859">
        <w:rPr>
          <w:rFonts w:hint="cs"/>
          <w:rtl/>
          <w:lang/>
        </w:rPr>
        <w:t xml:space="preserve">يوفر </w:t>
      </w:r>
      <w:r w:rsidRPr="00FF1859">
        <w:rPr>
          <w:rStyle w:val="hps"/>
          <w:rFonts w:hint="cs"/>
          <w:color w:val="000000"/>
          <w:rtl/>
          <w:lang/>
        </w:rPr>
        <w:t>الموظفين المكلفين بالتحقيق في</w:t>
      </w:r>
      <w:r w:rsidRPr="00FF1859">
        <w:rPr>
          <w:rFonts w:hint="cs"/>
          <w:rtl/>
          <w:lang/>
        </w:rPr>
        <w:t xml:space="preserve"> ال</w:t>
      </w:r>
      <w:r w:rsidRPr="00FF1859">
        <w:rPr>
          <w:rStyle w:val="hps"/>
          <w:rFonts w:hint="cs"/>
          <w:color w:val="000000"/>
          <w:rtl/>
          <w:lang/>
        </w:rPr>
        <w:t>كثير من الحالات.</w:t>
      </w:r>
      <w:r w:rsidRPr="00FF1859">
        <w:rPr>
          <w:rFonts w:hint="cs"/>
          <w:rtl/>
          <w:lang/>
        </w:rPr>
        <w:t xml:space="preserve"> و</w:t>
      </w:r>
      <w:r w:rsidRPr="00FF1859">
        <w:rPr>
          <w:rStyle w:val="hps"/>
          <w:rFonts w:hint="cs"/>
          <w:color w:val="000000"/>
          <w:rtl/>
          <w:lang/>
        </w:rPr>
        <w:t>كجزء من</w:t>
      </w:r>
      <w:r w:rsidRPr="00FF1859">
        <w:rPr>
          <w:rFonts w:hint="cs"/>
          <w:rtl/>
          <w:lang/>
        </w:rPr>
        <w:t xml:space="preserve"> </w:t>
      </w:r>
      <w:r w:rsidRPr="00FF1859">
        <w:rPr>
          <w:rStyle w:val="hps"/>
          <w:rFonts w:hint="cs"/>
          <w:color w:val="000000"/>
          <w:rtl/>
          <w:lang/>
        </w:rPr>
        <w:t>إحياء إنفاذ</w:t>
      </w:r>
      <w:r w:rsidRPr="00FF1859">
        <w:rPr>
          <w:rFonts w:hint="cs"/>
          <w:rtl/>
          <w:lang/>
        </w:rPr>
        <w:t xml:space="preserve"> </w:t>
      </w:r>
      <w:r w:rsidRPr="00FF1859">
        <w:rPr>
          <w:rStyle w:val="hps"/>
          <w:rFonts w:hint="cs"/>
          <w:color w:val="000000"/>
          <w:rtl/>
          <w:lang/>
        </w:rPr>
        <w:t>الحقوق المدنية</w:t>
      </w:r>
      <w:r w:rsidRPr="00FF1859">
        <w:rPr>
          <w:rFonts w:hint="cs"/>
          <w:rtl/>
          <w:lang/>
        </w:rPr>
        <w:t xml:space="preserve">، </w:t>
      </w:r>
      <w:r w:rsidRPr="00FF1859">
        <w:rPr>
          <w:rStyle w:val="hps"/>
          <w:rFonts w:hint="cs"/>
          <w:color w:val="000000"/>
          <w:rtl/>
          <w:lang/>
        </w:rPr>
        <w:t>أصدرت</w:t>
      </w:r>
      <w:r w:rsidRPr="00FF1859">
        <w:rPr>
          <w:rFonts w:hint="cs"/>
          <w:rtl/>
          <w:lang/>
        </w:rPr>
        <w:t xml:space="preserve"> </w:t>
      </w:r>
      <w:r w:rsidRPr="00FF1859">
        <w:rPr>
          <w:rStyle w:val="hps"/>
          <w:rFonts w:hint="cs"/>
          <w:color w:val="000000"/>
          <w:rtl/>
          <w:lang/>
        </w:rPr>
        <w:t>وزارة العدل</w:t>
      </w:r>
      <w:r w:rsidRPr="00FF1859">
        <w:rPr>
          <w:rFonts w:hint="cs"/>
          <w:rtl/>
          <w:lang/>
        </w:rPr>
        <w:t xml:space="preserve"> </w:t>
      </w:r>
      <w:r w:rsidRPr="00FF1859">
        <w:rPr>
          <w:rStyle w:val="hps"/>
          <w:rFonts w:hint="cs"/>
          <w:color w:val="000000"/>
          <w:rtl/>
          <w:lang/>
        </w:rPr>
        <w:t>توجيهات جديدة</w:t>
      </w:r>
      <w:r w:rsidRPr="00FF1859">
        <w:rPr>
          <w:rFonts w:hint="cs"/>
          <w:rtl/>
          <w:lang/>
        </w:rPr>
        <w:t xml:space="preserve"> </w:t>
      </w:r>
      <w:r w:rsidRPr="00FF1859">
        <w:rPr>
          <w:rStyle w:val="hps"/>
          <w:rFonts w:hint="cs"/>
          <w:color w:val="000000"/>
          <w:rtl/>
          <w:lang/>
        </w:rPr>
        <w:t>لوكالات</w:t>
      </w:r>
      <w:r w:rsidRPr="00FF1859">
        <w:rPr>
          <w:rFonts w:hint="cs"/>
          <w:rtl/>
          <w:lang/>
        </w:rPr>
        <w:t xml:space="preserve"> </w:t>
      </w:r>
      <w:r w:rsidRPr="00FF1859">
        <w:rPr>
          <w:rStyle w:val="hps"/>
          <w:rFonts w:hint="cs"/>
          <w:color w:val="000000"/>
          <w:rtl/>
          <w:lang/>
        </w:rPr>
        <w:t>التمويل الاتحادية</w:t>
      </w:r>
      <w:r w:rsidRPr="00FF1859">
        <w:rPr>
          <w:rFonts w:hint="cs"/>
          <w:rtl/>
          <w:lang/>
        </w:rPr>
        <w:t xml:space="preserve"> </w:t>
      </w:r>
      <w:r w:rsidRPr="00FF1859">
        <w:rPr>
          <w:rStyle w:val="hps"/>
          <w:rFonts w:hint="cs"/>
          <w:color w:val="000000"/>
          <w:rtl/>
          <w:lang/>
        </w:rPr>
        <w:t>بشأن</w:t>
      </w:r>
      <w:r w:rsidRPr="00FF1859">
        <w:rPr>
          <w:rFonts w:hint="cs"/>
          <w:rtl/>
          <w:lang/>
        </w:rPr>
        <w:t xml:space="preserve"> </w:t>
      </w:r>
      <w:r w:rsidRPr="00FF1859">
        <w:rPr>
          <w:rStyle w:val="hps"/>
          <w:rFonts w:hint="cs"/>
          <w:color w:val="000000"/>
          <w:rtl/>
          <w:lang/>
        </w:rPr>
        <w:t>التزاماتها التي جاءت في الباب</w:t>
      </w:r>
      <w:r w:rsidRPr="00FF1859">
        <w:rPr>
          <w:rFonts w:hint="cs"/>
          <w:rtl/>
          <w:lang/>
        </w:rPr>
        <w:t xml:space="preserve"> </w:t>
      </w:r>
      <w:r w:rsidRPr="00FF1859">
        <w:rPr>
          <w:rStyle w:val="hps"/>
          <w:rFonts w:hint="cs"/>
          <w:color w:val="000000"/>
          <w:rtl/>
          <w:lang/>
        </w:rPr>
        <w:t>السادس</w:t>
      </w:r>
      <w:r w:rsidRPr="00FF1859">
        <w:rPr>
          <w:rFonts w:hint="cs"/>
          <w:rtl/>
          <w:lang/>
        </w:rPr>
        <w:t xml:space="preserve">، والتي تشمل </w:t>
      </w:r>
      <w:r w:rsidRPr="00FF1859">
        <w:rPr>
          <w:rStyle w:val="hps"/>
          <w:rFonts w:hint="cs"/>
          <w:color w:val="000000"/>
          <w:rtl/>
          <w:lang/>
        </w:rPr>
        <w:t>التأكد من كون</w:t>
      </w:r>
      <w:r w:rsidRPr="00FF1859">
        <w:rPr>
          <w:rFonts w:hint="cs"/>
          <w:rtl/>
          <w:lang/>
        </w:rPr>
        <w:t xml:space="preserve"> </w:t>
      </w:r>
      <w:r w:rsidRPr="00FF1859">
        <w:rPr>
          <w:rStyle w:val="hps"/>
          <w:rFonts w:hint="cs"/>
          <w:color w:val="000000"/>
          <w:rtl/>
          <w:lang/>
        </w:rPr>
        <w:t>المستفيدين من</w:t>
      </w:r>
      <w:r w:rsidRPr="00FF1859">
        <w:rPr>
          <w:rFonts w:hint="cs"/>
          <w:rtl/>
          <w:lang/>
        </w:rPr>
        <w:t xml:space="preserve"> </w:t>
      </w:r>
      <w:r w:rsidRPr="00FF1859">
        <w:rPr>
          <w:rStyle w:val="hps"/>
          <w:rFonts w:hint="cs"/>
          <w:color w:val="000000"/>
          <w:rtl/>
          <w:lang/>
        </w:rPr>
        <w:t>المساعدة المالية</w:t>
      </w:r>
      <w:r w:rsidRPr="00FF1859">
        <w:rPr>
          <w:rFonts w:hint="cs"/>
          <w:rtl/>
          <w:lang/>
        </w:rPr>
        <w:t xml:space="preserve"> </w:t>
      </w:r>
      <w:r w:rsidRPr="00FF1859">
        <w:rPr>
          <w:rStyle w:val="hps"/>
          <w:rFonts w:hint="cs"/>
          <w:color w:val="000000"/>
          <w:rtl/>
          <w:lang/>
        </w:rPr>
        <w:t>الاتحادية</w:t>
      </w:r>
      <w:r w:rsidRPr="00FF1859">
        <w:rPr>
          <w:rFonts w:hint="cs"/>
          <w:rtl/>
          <w:lang/>
        </w:rPr>
        <w:t xml:space="preserve"> </w:t>
      </w:r>
      <w:r w:rsidRPr="00FF1859">
        <w:rPr>
          <w:rStyle w:val="hps"/>
          <w:rFonts w:hint="cs"/>
          <w:color w:val="000000"/>
          <w:rtl/>
          <w:lang/>
        </w:rPr>
        <w:t>لا ينتهجون</w:t>
      </w:r>
      <w:r w:rsidRPr="00FF1859">
        <w:rPr>
          <w:rFonts w:hint="cs"/>
          <w:rtl/>
          <w:lang/>
        </w:rPr>
        <w:t xml:space="preserve"> </w:t>
      </w:r>
      <w:r w:rsidRPr="00FF1859">
        <w:rPr>
          <w:rStyle w:val="hps"/>
          <w:rFonts w:hint="cs"/>
          <w:color w:val="000000"/>
          <w:rtl/>
          <w:lang/>
        </w:rPr>
        <w:t>سياسات</w:t>
      </w:r>
      <w:r w:rsidRPr="00FF1859">
        <w:rPr>
          <w:rFonts w:hint="cs"/>
          <w:rtl/>
          <w:lang/>
        </w:rPr>
        <w:t xml:space="preserve"> </w:t>
      </w:r>
      <w:r w:rsidRPr="00FF1859">
        <w:rPr>
          <w:rStyle w:val="hps"/>
          <w:rFonts w:hint="cs"/>
          <w:color w:val="000000"/>
          <w:rtl/>
          <w:lang/>
        </w:rPr>
        <w:t>أو أساليب</w:t>
      </w:r>
      <w:r w:rsidRPr="00FF1859">
        <w:rPr>
          <w:rFonts w:hint="cs"/>
          <w:rtl/>
          <w:lang/>
        </w:rPr>
        <w:t xml:space="preserve"> </w:t>
      </w:r>
      <w:r w:rsidRPr="00FF1859">
        <w:rPr>
          <w:rStyle w:val="hps"/>
          <w:rFonts w:hint="cs"/>
          <w:color w:val="000000"/>
          <w:rtl/>
          <w:lang/>
        </w:rPr>
        <w:t>إدارية يكون لها تأثير</w:t>
      </w:r>
      <w:r w:rsidRPr="00FF1859">
        <w:rPr>
          <w:rFonts w:hint="cs"/>
          <w:rtl/>
          <w:lang/>
        </w:rPr>
        <w:t xml:space="preserve"> </w:t>
      </w:r>
      <w:r w:rsidRPr="00FF1859">
        <w:rPr>
          <w:rStyle w:val="hps"/>
          <w:rFonts w:hint="cs"/>
          <w:color w:val="000000"/>
          <w:rtl/>
          <w:lang/>
        </w:rPr>
        <w:t>متفاوت</w:t>
      </w:r>
      <w:r w:rsidRPr="00FF1859">
        <w:rPr>
          <w:rFonts w:hint="cs"/>
          <w:rtl/>
          <w:lang/>
        </w:rPr>
        <w:t xml:space="preserve">، </w:t>
      </w:r>
      <w:r w:rsidR="00BC1596">
        <w:rPr>
          <w:rFonts w:hint="cs"/>
          <w:rtl/>
          <w:lang/>
        </w:rPr>
        <w:t>انظر</w:t>
      </w:r>
      <w:r w:rsidRPr="00FF1859">
        <w:rPr>
          <w:rFonts w:hint="cs"/>
          <w:rtl/>
          <w:lang/>
        </w:rPr>
        <w:t xml:space="preserve"> </w:t>
      </w:r>
      <w:hyperlink r:id="rId25" w:history="1">
        <w:r w:rsidRPr="00FF1859">
          <w:rPr>
            <w:rStyle w:val="Hyperlink"/>
          </w:rPr>
          <w:t>www.usdoj.gov/crt</w:t>
        </w:r>
      </w:hyperlink>
      <w:r w:rsidRPr="00FF1859">
        <w:rPr>
          <w:rStyle w:val="hps"/>
          <w:rFonts w:hint="cs"/>
          <w:color w:val="000000"/>
          <w:rtl/>
          <w:lang/>
        </w:rPr>
        <w:t>.</w:t>
      </w:r>
      <w:r w:rsidRPr="00FF1859">
        <w:rPr>
          <w:rFonts w:hint="cs"/>
          <w:rtl/>
          <w:lang/>
        </w:rPr>
        <w:t xml:space="preserve"> كما التزمت ال</w:t>
      </w:r>
      <w:r w:rsidRPr="00FF1859">
        <w:rPr>
          <w:rStyle w:val="hps"/>
          <w:rFonts w:hint="cs"/>
          <w:color w:val="000000"/>
          <w:rtl/>
          <w:lang/>
        </w:rPr>
        <w:t>وزارة</w:t>
      </w:r>
      <w:r w:rsidRPr="00FF1859">
        <w:rPr>
          <w:rFonts w:hint="cs"/>
          <w:rtl/>
          <w:lang/>
        </w:rPr>
        <w:t xml:space="preserve"> </w:t>
      </w:r>
      <w:r w:rsidRPr="00FF1859">
        <w:rPr>
          <w:rStyle w:val="hps"/>
          <w:rFonts w:hint="cs"/>
          <w:color w:val="000000"/>
          <w:rtl/>
          <w:lang/>
        </w:rPr>
        <w:t>ب</w:t>
      </w:r>
      <w:r w:rsidRPr="00FF1859">
        <w:rPr>
          <w:rFonts w:hint="cs"/>
          <w:rtl/>
          <w:lang/>
        </w:rPr>
        <w:t xml:space="preserve">تقديم مساعدة تقنية إضافية </w:t>
      </w:r>
      <w:r w:rsidRPr="00FF1859">
        <w:rPr>
          <w:rStyle w:val="hps"/>
          <w:rFonts w:hint="cs"/>
          <w:color w:val="000000"/>
          <w:rtl/>
          <w:lang/>
        </w:rPr>
        <w:t>إلى</w:t>
      </w:r>
      <w:r w:rsidRPr="00FF1859">
        <w:rPr>
          <w:rFonts w:hint="cs"/>
          <w:rtl/>
          <w:lang/>
        </w:rPr>
        <w:t xml:space="preserve"> الوكالات</w:t>
      </w:r>
      <w:r w:rsidRPr="00FF1859">
        <w:rPr>
          <w:rStyle w:val="hps"/>
          <w:rFonts w:hint="cs"/>
          <w:color w:val="000000"/>
          <w:rtl/>
          <w:lang/>
        </w:rPr>
        <w:t xml:space="preserve"> الاتحادية</w:t>
      </w:r>
      <w:r w:rsidRPr="00FF1859">
        <w:rPr>
          <w:rFonts w:hint="cs"/>
          <w:rtl/>
          <w:lang/>
        </w:rPr>
        <w:t xml:space="preserve"> </w:t>
      </w:r>
      <w:r w:rsidRPr="00FF1859">
        <w:rPr>
          <w:rStyle w:val="hps"/>
          <w:rFonts w:hint="cs"/>
          <w:color w:val="000000"/>
          <w:rtl/>
          <w:lang/>
        </w:rPr>
        <w:t>بغية تعزيز</w:t>
      </w:r>
      <w:r w:rsidRPr="00FF1859">
        <w:rPr>
          <w:rFonts w:hint="cs"/>
          <w:rtl/>
          <w:lang/>
        </w:rPr>
        <w:t xml:space="preserve"> </w:t>
      </w:r>
      <w:r w:rsidRPr="00FF1859">
        <w:rPr>
          <w:rStyle w:val="hps"/>
          <w:rFonts w:hint="cs"/>
          <w:color w:val="000000"/>
          <w:rtl/>
          <w:lang/>
        </w:rPr>
        <w:t>جهودها الرامية</w:t>
      </w:r>
      <w:r w:rsidRPr="00FF1859">
        <w:rPr>
          <w:rFonts w:hint="cs"/>
          <w:rtl/>
          <w:lang/>
        </w:rPr>
        <w:t xml:space="preserve"> ل</w:t>
      </w:r>
      <w:r w:rsidRPr="00FF1859">
        <w:rPr>
          <w:rStyle w:val="hps"/>
          <w:rFonts w:hint="cs"/>
          <w:color w:val="000000"/>
          <w:rtl/>
          <w:lang/>
        </w:rPr>
        <w:t>لإنفاذ</w:t>
      </w:r>
      <w:r w:rsidRPr="00FF1859">
        <w:rPr>
          <w:rFonts w:hint="cs"/>
          <w:rtl/>
          <w:lang/>
        </w:rPr>
        <w:t xml:space="preserve"> </w:t>
      </w:r>
      <w:r w:rsidR="009B2EE1">
        <w:rPr>
          <w:rStyle w:val="hps"/>
          <w:rFonts w:hint="cs"/>
          <w:color w:val="000000"/>
          <w:rtl/>
          <w:lang/>
        </w:rPr>
        <w:t>وفقاً</w:t>
      </w:r>
      <w:r w:rsidRPr="00FF1859">
        <w:rPr>
          <w:rStyle w:val="hps"/>
          <w:rFonts w:hint="cs"/>
          <w:color w:val="000000"/>
          <w:rtl/>
          <w:lang/>
        </w:rPr>
        <w:t xml:space="preserve"> للباب السادس</w:t>
      </w:r>
      <w:r w:rsidRPr="00276DF2">
        <w:rPr>
          <w:rFonts w:hint="cs"/>
          <w:color w:val="333333"/>
          <w:rtl/>
          <w:lang/>
        </w:rPr>
        <w:t>.</w:t>
      </w:r>
    </w:p>
    <w:p w:rsidR="00222407" w:rsidRPr="00FF1859" w:rsidRDefault="00222407" w:rsidP="004B42CE">
      <w:pPr>
        <w:pStyle w:val="SingleTxtGA"/>
        <w:rPr>
          <w:rStyle w:val="hps"/>
          <w:color w:val="000000"/>
          <w:rtl/>
          <w:lang/>
        </w:rPr>
      </w:pPr>
      <w:r w:rsidRPr="00FF1859">
        <w:rPr>
          <w:rFonts w:hint="cs"/>
          <w:rtl/>
        </w:rPr>
        <w:t>175-</w:t>
      </w:r>
      <w:r w:rsidR="004B42CE">
        <w:rPr>
          <w:rFonts w:hint="cs"/>
          <w:rtl/>
        </w:rPr>
        <w:tab/>
      </w:r>
      <w:r w:rsidRPr="00FF1859">
        <w:rPr>
          <w:rFonts w:hint="cs"/>
          <w:rtl/>
        </w:rPr>
        <w:t xml:space="preserve">ويقوم </w:t>
      </w:r>
      <w:r w:rsidRPr="00FF1859">
        <w:rPr>
          <w:rStyle w:val="hps"/>
          <w:rFonts w:hint="cs"/>
          <w:color w:val="000000"/>
          <w:rtl/>
          <w:lang/>
        </w:rPr>
        <w:t>قسم</w:t>
      </w:r>
      <w:r w:rsidRPr="00FF1859">
        <w:rPr>
          <w:rFonts w:hint="cs"/>
          <w:rtl/>
          <w:lang/>
        </w:rPr>
        <w:t xml:space="preserve"> </w:t>
      </w:r>
      <w:r w:rsidRPr="00FF1859">
        <w:rPr>
          <w:rStyle w:val="hps"/>
          <w:rFonts w:hint="cs"/>
          <w:color w:val="000000"/>
          <w:rtl/>
          <w:lang/>
        </w:rPr>
        <w:t>الفرص</w:t>
      </w:r>
      <w:r w:rsidRPr="00FF1859">
        <w:rPr>
          <w:rFonts w:hint="cs"/>
          <w:rtl/>
          <w:lang/>
        </w:rPr>
        <w:t xml:space="preserve"> </w:t>
      </w:r>
      <w:r w:rsidRPr="00FF1859">
        <w:rPr>
          <w:rStyle w:val="hps"/>
          <w:rFonts w:hint="cs"/>
          <w:color w:val="000000"/>
          <w:rtl/>
          <w:lang/>
        </w:rPr>
        <w:t>التعليمية</w:t>
      </w:r>
      <w:r w:rsidRPr="00FF1859">
        <w:rPr>
          <w:rFonts w:hint="cs"/>
          <w:rtl/>
          <w:lang/>
        </w:rPr>
        <w:t xml:space="preserve"> التابع لشعبة </w:t>
      </w:r>
      <w:r w:rsidRPr="00FF1859">
        <w:rPr>
          <w:rStyle w:val="hps"/>
          <w:rFonts w:hint="cs"/>
          <w:color w:val="000000"/>
          <w:rtl/>
          <w:lang/>
        </w:rPr>
        <w:t>الحقوق المدنية</w:t>
      </w:r>
      <w:r w:rsidRPr="00FF1859">
        <w:rPr>
          <w:rFonts w:hint="cs"/>
          <w:rtl/>
          <w:lang/>
        </w:rPr>
        <w:t xml:space="preserve"> بإنفاذ </w:t>
      </w:r>
      <w:r w:rsidRPr="00FF1859">
        <w:rPr>
          <w:rStyle w:val="hps"/>
          <w:rFonts w:hint="cs"/>
          <w:color w:val="000000"/>
          <w:rtl/>
          <w:lang/>
        </w:rPr>
        <w:t>القوانين</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مجموعة متنوعة من</w:t>
      </w:r>
      <w:r w:rsidRPr="00FF1859">
        <w:rPr>
          <w:rFonts w:hint="cs"/>
          <w:rtl/>
          <w:lang/>
        </w:rPr>
        <w:t xml:space="preserve"> </w:t>
      </w:r>
      <w:r w:rsidRPr="00FF1859">
        <w:rPr>
          <w:rStyle w:val="hps"/>
          <w:rFonts w:hint="cs"/>
          <w:color w:val="000000"/>
          <w:rtl/>
          <w:lang/>
        </w:rPr>
        <w:t>الحالات التي تهم المدارس الابتدائية</w:t>
      </w:r>
      <w:r w:rsidRPr="00FF1859">
        <w:rPr>
          <w:rFonts w:hint="cs"/>
          <w:rtl/>
          <w:lang/>
        </w:rPr>
        <w:t xml:space="preserve"> </w:t>
      </w:r>
      <w:r w:rsidRPr="00FF1859">
        <w:rPr>
          <w:rStyle w:val="hps"/>
          <w:rFonts w:hint="cs"/>
          <w:color w:val="000000"/>
          <w:rtl/>
          <w:lang/>
        </w:rPr>
        <w:t>والثانوية</w:t>
      </w:r>
      <w:r w:rsidRPr="00FF1859">
        <w:rPr>
          <w:rFonts w:hint="cs"/>
          <w:rtl/>
          <w:lang/>
        </w:rPr>
        <w:t xml:space="preserve"> </w:t>
      </w:r>
      <w:r w:rsidRPr="00FF1859">
        <w:rPr>
          <w:rStyle w:val="hps"/>
          <w:rFonts w:hint="cs"/>
          <w:color w:val="000000"/>
          <w:rtl/>
          <w:lang/>
        </w:rPr>
        <w:t>و</w:t>
      </w:r>
      <w:r w:rsidRPr="00FF1859">
        <w:rPr>
          <w:rFonts w:hint="cs"/>
          <w:rtl/>
          <w:lang/>
        </w:rPr>
        <w:t xml:space="preserve">مؤسسات التعليم العالي. ويتولى قسم </w:t>
      </w:r>
      <w:r w:rsidRPr="00FF1859">
        <w:rPr>
          <w:rStyle w:val="hps"/>
          <w:rFonts w:hint="cs"/>
          <w:color w:val="000000"/>
          <w:rtl/>
          <w:lang/>
        </w:rPr>
        <w:t>الفرص التعليمية</w:t>
      </w:r>
      <w:r w:rsidRPr="00FF1859">
        <w:rPr>
          <w:rFonts w:hint="cs"/>
          <w:rtl/>
          <w:lang/>
        </w:rPr>
        <w:t xml:space="preserve"> </w:t>
      </w:r>
      <w:r w:rsidRPr="00FF1859">
        <w:rPr>
          <w:rStyle w:val="hps"/>
          <w:rFonts w:hint="cs"/>
          <w:color w:val="000000"/>
          <w:rtl/>
          <w:lang/>
        </w:rPr>
        <w:t>على وجه التحديد إنفاذ الباب الرابع</w:t>
      </w:r>
      <w:r w:rsidRPr="00FF1859">
        <w:rPr>
          <w:rFonts w:hint="cs"/>
          <w:rtl/>
          <w:lang/>
        </w:rPr>
        <w:t xml:space="preserve"> </w:t>
      </w:r>
      <w:r w:rsidRPr="00FF1859">
        <w:rPr>
          <w:rStyle w:val="hps"/>
          <w:rFonts w:hint="cs"/>
          <w:color w:val="000000"/>
          <w:rtl/>
          <w:lang/>
        </w:rPr>
        <w:t>من قانون الحقوق</w:t>
      </w:r>
      <w:r w:rsidRPr="00FF1859">
        <w:rPr>
          <w:rFonts w:hint="cs"/>
          <w:rtl/>
          <w:lang/>
        </w:rPr>
        <w:t xml:space="preserve"> </w:t>
      </w:r>
      <w:r w:rsidRPr="00FF1859">
        <w:rPr>
          <w:rStyle w:val="hps"/>
          <w:rFonts w:hint="cs"/>
          <w:color w:val="000000"/>
          <w:rtl/>
          <w:lang/>
        </w:rPr>
        <w:t>المدنية لعام</w:t>
      </w:r>
      <w:r w:rsidR="004B42CE">
        <w:rPr>
          <w:rStyle w:val="hps"/>
          <w:rFonts w:hint="eastAsia"/>
          <w:color w:val="000000"/>
          <w:rtl/>
          <w:lang/>
        </w:rPr>
        <w:t> </w:t>
      </w:r>
      <w:r w:rsidRPr="00FF1859">
        <w:rPr>
          <w:rStyle w:val="hps"/>
          <w:rFonts w:hint="cs"/>
          <w:color w:val="000000"/>
          <w:rtl/>
          <w:lang/>
        </w:rPr>
        <w:t>1964</w:t>
      </w:r>
      <w:r w:rsidRPr="00FF1859">
        <w:rPr>
          <w:rFonts w:hint="cs"/>
          <w:rtl/>
          <w:lang/>
        </w:rPr>
        <w:t xml:space="preserve">، وقانون </w:t>
      </w:r>
      <w:r w:rsidRPr="00FF1859">
        <w:rPr>
          <w:rStyle w:val="hps"/>
          <w:rFonts w:hint="cs"/>
          <w:color w:val="000000"/>
          <w:rtl/>
          <w:lang/>
        </w:rPr>
        <w:t>تكافؤ الفرص</w:t>
      </w:r>
      <w:r w:rsidRPr="00FF1859">
        <w:rPr>
          <w:rFonts w:hint="cs"/>
          <w:rtl/>
          <w:lang/>
        </w:rPr>
        <w:t xml:space="preserve"> </w:t>
      </w:r>
      <w:r w:rsidRPr="00FF1859">
        <w:rPr>
          <w:rStyle w:val="hps"/>
          <w:rFonts w:hint="cs"/>
          <w:color w:val="000000"/>
          <w:rtl/>
          <w:lang/>
        </w:rPr>
        <w:t>التعليمية</w:t>
      </w:r>
      <w:r w:rsidRPr="00FF1859">
        <w:rPr>
          <w:rFonts w:hint="cs"/>
          <w:rtl/>
          <w:lang/>
        </w:rPr>
        <w:t xml:space="preserve"> </w:t>
      </w:r>
      <w:r w:rsidRPr="00FF1859">
        <w:rPr>
          <w:rStyle w:val="hpsatn"/>
          <w:rFonts w:hint="cs"/>
          <w:color w:val="000000"/>
          <w:rtl/>
          <w:lang/>
        </w:rPr>
        <w:t>لعام 1974</w:t>
      </w:r>
      <w:r w:rsidRPr="00FF1859">
        <w:rPr>
          <w:rFonts w:hint="cs"/>
          <w:rtl/>
          <w:lang/>
        </w:rPr>
        <w:t xml:space="preserve">، </w:t>
      </w:r>
      <w:r w:rsidRPr="00FF1859">
        <w:rPr>
          <w:rStyle w:val="hps"/>
          <w:rFonts w:hint="cs"/>
          <w:color w:val="000000"/>
          <w:rtl/>
          <w:lang/>
        </w:rPr>
        <w:t>و</w:t>
      </w:r>
      <w:r w:rsidRPr="00FF1859">
        <w:rPr>
          <w:rFonts w:hint="cs"/>
          <w:rtl/>
          <w:lang/>
        </w:rPr>
        <w:t xml:space="preserve">الباب الثالث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قانون الأمريكيين ذوي</w:t>
      </w:r>
      <w:r w:rsidRPr="00FF1859">
        <w:rPr>
          <w:rFonts w:hint="cs"/>
          <w:rtl/>
          <w:lang/>
        </w:rPr>
        <w:t xml:space="preserve"> </w:t>
      </w:r>
      <w:r w:rsidRPr="00FF1859">
        <w:rPr>
          <w:rStyle w:val="hps"/>
          <w:rFonts w:hint="cs"/>
          <w:color w:val="000000"/>
          <w:rtl/>
          <w:lang/>
        </w:rPr>
        <w:t>الإعاقة</w:t>
      </w:r>
      <w:r w:rsidRPr="00FF1859">
        <w:rPr>
          <w:rFonts w:hint="cs"/>
          <w:rtl/>
          <w:lang/>
        </w:rPr>
        <w:t>، فضلا</w:t>
      </w:r>
      <w:r w:rsidR="009100BA">
        <w:rPr>
          <w:rFonts w:hint="cs"/>
          <w:rtl/>
          <w:lang/>
        </w:rPr>
        <w:t>ً</w:t>
      </w:r>
      <w:r w:rsidRPr="00FF1859">
        <w:rPr>
          <w:rFonts w:hint="cs"/>
          <w:rtl/>
          <w:lang/>
        </w:rPr>
        <w:t xml:space="preserve"> عن </w:t>
      </w:r>
      <w:r w:rsidRPr="00FF1859">
        <w:rPr>
          <w:rStyle w:val="hps"/>
          <w:rFonts w:hint="cs"/>
          <w:color w:val="000000"/>
          <w:rtl/>
          <w:lang/>
        </w:rPr>
        <w:t>قوانين</w:t>
      </w:r>
      <w:r w:rsidRPr="00FF1859">
        <w:rPr>
          <w:rFonts w:hint="cs"/>
          <w:rtl/>
          <w:lang/>
        </w:rPr>
        <w:t xml:space="preserve"> </w:t>
      </w:r>
      <w:r w:rsidRPr="00FF1859">
        <w:rPr>
          <w:rStyle w:val="hps"/>
          <w:rFonts w:hint="cs"/>
          <w:color w:val="000000"/>
          <w:rtl/>
          <w:lang/>
        </w:rPr>
        <w:t>أخرى مثل</w:t>
      </w:r>
      <w:r w:rsidRPr="00FF1859">
        <w:rPr>
          <w:rFonts w:hint="cs"/>
          <w:rtl/>
          <w:lang/>
        </w:rPr>
        <w:t xml:space="preserve"> </w:t>
      </w:r>
      <w:r w:rsidRPr="00FF1859">
        <w:rPr>
          <w:rStyle w:val="hps"/>
          <w:rFonts w:hint="cs"/>
          <w:color w:val="000000"/>
          <w:rtl/>
          <w:lang/>
        </w:rPr>
        <w:t>الباب السادس من</w:t>
      </w:r>
      <w:r w:rsidRPr="00FF1859">
        <w:rPr>
          <w:rFonts w:hint="cs"/>
          <w:rtl/>
          <w:lang/>
        </w:rPr>
        <w:t xml:space="preserve"> </w:t>
      </w:r>
      <w:r w:rsidRPr="00FF1859">
        <w:rPr>
          <w:rStyle w:val="hps"/>
          <w:rFonts w:hint="cs"/>
          <w:color w:val="000000"/>
          <w:rtl/>
          <w:lang/>
        </w:rPr>
        <w:t>قانون</w:t>
      </w:r>
      <w:r w:rsidRPr="00FF1859">
        <w:rPr>
          <w:rFonts w:hint="cs"/>
          <w:rtl/>
          <w:lang/>
        </w:rPr>
        <w:t xml:space="preserve"> ال</w:t>
      </w:r>
      <w:r w:rsidRPr="00FF1859">
        <w:rPr>
          <w:rStyle w:val="hps"/>
          <w:rFonts w:hint="cs"/>
          <w:color w:val="000000"/>
          <w:rtl/>
          <w:lang/>
        </w:rPr>
        <w:t>حقوق المدنية</w:t>
      </w:r>
      <w:r w:rsidRPr="00FF1859">
        <w:rPr>
          <w:rFonts w:hint="cs"/>
          <w:rtl/>
          <w:lang/>
        </w:rPr>
        <w:t xml:space="preserve"> </w:t>
      </w:r>
      <w:r w:rsidRPr="00FF1859">
        <w:rPr>
          <w:rStyle w:val="hps"/>
          <w:rFonts w:hint="cs"/>
          <w:color w:val="000000"/>
          <w:rtl/>
          <w:lang/>
        </w:rPr>
        <w:t>والباب التاسع</w:t>
      </w:r>
      <w:r w:rsidRPr="00FF1859">
        <w:rPr>
          <w:rFonts w:hint="cs"/>
          <w:rtl/>
          <w:lang/>
        </w:rPr>
        <w:t xml:space="preserve">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تعديلات</w:t>
      </w:r>
      <w:r w:rsidRPr="00FF1859">
        <w:rPr>
          <w:rFonts w:hint="cs"/>
          <w:rtl/>
          <w:lang/>
        </w:rPr>
        <w:t xml:space="preserve"> </w:t>
      </w:r>
      <w:r w:rsidRPr="00FF1859">
        <w:rPr>
          <w:rStyle w:val="hps"/>
          <w:rFonts w:hint="cs"/>
          <w:color w:val="000000"/>
          <w:rtl/>
          <w:lang/>
        </w:rPr>
        <w:t>التعليم</w:t>
      </w:r>
      <w:r w:rsidRPr="00FF1859">
        <w:rPr>
          <w:rFonts w:hint="cs"/>
          <w:rtl/>
          <w:lang/>
        </w:rPr>
        <w:t xml:space="preserve"> </w:t>
      </w:r>
      <w:r w:rsidRPr="00FF1859">
        <w:rPr>
          <w:rStyle w:val="hps"/>
          <w:rFonts w:hint="cs"/>
          <w:color w:val="000000"/>
          <w:rtl/>
          <w:lang/>
        </w:rPr>
        <w:t>لعام 1972</w:t>
      </w:r>
      <w:r w:rsidRPr="00FF1859">
        <w:rPr>
          <w:rFonts w:hint="cs"/>
          <w:rtl/>
          <w:lang/>
        </w:rPr>
        <w:t xml:space="preserve">، والقسم </w:t>
      </w:r>
      <w:r w:rsidRPr="00FF1859">
        <w:rPr>
          <w:rStyle w:val="hps"/>
          <w:rFonts w:hint="cs"/>
          <w:color w:val="000000"/>
          <w:rtl/>
          <w:lang/>
        </w:rPr>
        <w:t>504 من</w:t>
      </w:r>
      <w:r w:rsidRPr="00FF1859">
        <w:rPr>
          <w:rFonts w:hint="cs"/>
          <w:rtl/>
          <w:lang/>
        </w:rPr>
        <w:t xml:space="preserve"> </w:t>
      </w:r>
      <w:r w:rsidRPr="00FF1859">
        <w:rPr>
          <w:rStyle w:val="hps"/>
          <w:rFonts w:hint="cs"/>
          <w:color w:val="000000"/>
          <w:rtl/>
          <w:lang/>
        </w:rPr>
        <w:t>قانون إعادة التأهيل</w:t>
      </w:r>
      <w:r w:rsidRPr="00FF1859">
        <w:rPr>
          <w:rFonts w:hint="cs"/>
          <w:rtl/>
          <w:lang/>
        </w:rPr>
        <w:t>، و</w:t>
      </w:r>
      <w:r w:rsidRPr="00FF1859">
        <w:rPr>
          <w:rStyle w:val="hps"/>
          <w:rFonts w:hint="cs"/>
          <w:color w:val="000000"/>
          <w:rtl/>
          <w:lang/>
        </w:rPr>
        <w:t xml:space="preserve">قانون تعليم </w:t>
      </w:r>
      <w:r w:rsidRPr="00FF1859">
        <w:rPr>
          <w:rFonts w:hint="cs"/>
          <w:rtl/>
          <w:lang/>
        </w:rPr>
        <w:t xml:space="preserve">الأفراد </w:t>
      </w:r>
      <w:r w:rsidRPr="00FF1859">
        <w:rPr>
          <w:rStyle w:val="hps"/>
          <w:rFonts w:hint="cs"/>
          <w:color w:val="000000"/>
          <w:rtl/>
          <w:lang/>
        </w:rPr>
        <w:t>ذوي الإعاقة</w:t>
      </w:r>
      <w:r w:rsidRPr="00FF1859">
        <w:rPr>
          <w:rFonts w:hint="cs"/>
          <w:rtl/>
          <w:lang/>
        </w:rPr>
        <w:t xml:space="preserve">، </w:t>
      </w:r>
      <w:r w:rsidRPr="00FF1859">
        <w:rPr>
          <w:rStyle w:val="hps"/>
          <w:rFonts w:hint="cs"/>
          <w:color w:val="000000"/>
          <w:rtl/>
          <w:lang/>
        </w:rPr>
        <w:t>و</w:t>
      </w:r>
      <w:r w:rsidRPr="00FF1859">
        <w:rPr>
          <w:rFonts w:hint="cs"/>
          <w:rtl/>
          <w:lang/>
        </w:rPr>
        <w:t xml:space="preserve">الباب الثاني من </w:t>
      </w:r>
      <w:r w:rsidRPr="00FF1859">
        <w:rPr>
          <w:rStyle w:val="hps"/>
          <w:rFonts w:hint="cs"/>
          <w:color w:val="000000"/>
          <w:rtl/>
          <w:lang/>
        </w:rPr>
        <w:t>قانون الأمريكيين ذوي</w:t>
      </w:r>
      <w:r w:rsidRPr="00FF1859">
        <w:rPr>
          <w:rFonts w:hint="cs"/>
          <w:rtl/>
          <w:lang/>
        </w:rPr>
        <w:t xml:space="preserve"> </w:t>
      </w:r>
      <w:r w:rsidRPr="00FF1859">
        <w:rPr>
          <w:rStyle w:val="hps"/>
          <w:rFonts w:hint="cs"/>
          <w:color w:val="000000"/>
          <w:rtl/>
          <w:lang/>
        </w:rPr>
        <w:t>الإعاقة،</w:t>
      </w:r>
      <w:r w:rsidRPr="00FF1859">
        <w:rPr>
          <w:rFonts w:hint="cs"/>
          <w:rtl/>
          <w:lang/>
        </w:rPr>
        <w:t xml:space="preserve"> </w:t>
      </w:r>
      <w:r w:rsidRPr="00FF1859">
        <w:rPr>
          <w:rStyle w:val="hps"/>
          <w:rFonts w:hint="cs"/>
          <w:color w:val="000000"/>
          <w:rtl/>
          <w:lang/>
        </w:rPr>
        <w:t>بعد</w:t>
      </w:r>
      <w:r w:rsidRPr="00FF1859">
        <w:rPr>
          <w:rFonts w:hint="cs"/>
          <w:rtl/>
          <w:lang/>
        </w:rPr>
        <w:t xml:space="preserve"> ال</w:t>
      </w:r>
      <w:r w:rsidRPr="00FF1859">
        <w:rPr>
          <w:rStyle w:val="hps"/>
          <w:rFonts w:hint="cs"/>
          <w:color w:val="000000"/>
          <w:rtl/>
          <w:lang/>
        </w:rPr>
        <w:t>إحالة من قبل</w:t>
      </w:r>
      <w:r w:rsidRPr="00FF1859">
        <w:rPr>
          <w:rFonts w:hint="cs"/>
          <w:rtl/>
          <w:lang/>
        </w:rPr>
        <w:t xml:space="preserve"> </w:t>
      </w:r>
      <w:r w:rsidRPr="00FF1859">
        <w:rPr>
          <w:rStyle w:val="hps"/>
          <w:rFonts w:hint="cs"/>
          <w:color w:val="000000"/>
          <w:rtl/>
          <w:lang/>
        </w:rPr>
        <w:t>وكالات</w:t>
      </w:r>
      <w:r w:rsidRPr="00FF1859">
        <w:rPr>
          <w:rFonts w:hint="cs"/>
          <w:rtl/>
          <w:lang/>
        </w:rPr>
        <w:t xml:space="preserve"> </w:t>
      </w:r>
      <w:r w:rsidRPr="00FF1859">
        <w:rPr>
          <w:rStyle w:val="hps"/>
          <w:rFonts w:hint="cs"/>
          <w:color w:val="000000"/>
          <w:rtl/>
          <w:lang/>
        </w:rPr>
        <w:t>حكومية أخرى</w:t>
      </w:r>
      <w:r w:rsidRPr="00FF1859">
        <w:rPr>
          <w:rFonts w:hint="cs"/>
          <w:rtl/>
          <w:lang/>
        </w:rPr>
        <w:t>. و</w:t>
      </w:r>
      <w:r w:rsidRPr="00FF1859">
        <w:rPr>
          <w:rStyle w:val="hps"/>
          <w:rFonts w:hint="cs"/>
          <w:color w:val="000000"/>
          <w:rtl/>
          <w:lang/>
        </w:rPr>
        <w:t>قد</w:t>
      </w:r>
      <w:r w:rsidRPr="00FF1859">
        <w:rPr>
          <w:rFonts w:hint="cs"/>
          <w:rtl/>
          <w:lang/>
        </w:rPr>
        <w:t xml:space="preserve"> </w:t>
      </w:r>
      <w:r w:rsidRPr="00FF1859">
        <w:rPr>
          <w:rStyle w:val="hps"/>
          <w:rFonts w:hint="cs"/>
          <w:color w:val="000000"/>
          <w:rtl/>
          <w:lang/>
        </w:rPr>
        <w:t>تتدخل</w:t>
      </w:r>
      <w:r w:rsidRPr="00FF1859">
        <w:rPr>
          <w:rFonts w:hint="cs"/>
          <w:rtl/>
          <w:lang/>
        </w:rPr>
        <w:t xml:space="preserve"> </w:t>
      </w:r>
      <w:r w:rsidRPr="00FF1859">
        <w:rPr>
          <w:rStyle w:val="hps"/>
          <w:rFonts w:hint="cs"/>
          <w:color w:val="000000"/>
          <w:rtl/>
          <w:lang/>
        </w:rPr>
        <w:t>وزارة العدل</w:t>
      </w:r>
      <w:r w:rsidRPr="00FF1859">
        <w:rPr>
          <w:rFonts w:hint="cs"/>
          <w:rtl/>
          <w:lang/>
        </w:rPr>
        <w:t xml:space="preserve"> </w:t>
      </w:r>
      <w:r w:rsidR="009B2EE1">
        <w:rPr>
          <w:rStyle w:val="hps"/>
          <w:rFonts w:hint="cs"/>
          <w:color w:val="000000"/>
          <w:rtl/>
          <w:lang/>
        </w:rPr>
        <w:t>أيضاً</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الدعاوى</w:t>
      </w:r>
      <w:r w:rsidRPr="00FF1859">
        <w:rPr>
          <w:rFonts w:hint="cs"/>
          <w:rtl/>
          <w:lang/>
        </w:rPr>
        <w:t xml:space="preserve"> </w:t>
      </w:r>
      <w:r w:rsidRPr="00FF1859">
        <w:rPr>
          <w:rStyle w:val="hps"/>
          <w:rFonts w:hint="cs"/>
          <w:color w:val="000000"/>
          <w:rtl/>
          <w:lang/>
        </w:rPr>
        <w:t>الخاصة</w:t>
      </w:r>
      <w:r w:rsidRPr="00FF1859">
        <w:rPr>
          <w:rFonts w:hint="cs"/>
          <w:rtl/>
          <w:lang/>
        </w:rPr>
        <w:t xml:space="preserve"> التي </w:t>
      </w:r>
      <w:r w:rsidRPr="00FF1859">
        <w:rPr>
          <w:rStyle w:val="hps"/>
          <w:rFonts w:hint="cs"/>
          <w:color w:val="000000"/>
          <w:rtl/>
          <w:lang/>
        </w:rPr>
        <w:t>يُدعى فيها وقوع خرق</w:t>
      </w:r>
      <w:r w:rsidRPr="00FF1859">
        <w:rPr>
          <w:rFonts w:hint="cs"/>
          <w:rtl/>
          <w:lang/>
        </w:rPr>
        <w:t xml:space="preserve"> </w:t>
      </w:r>
      <w:r w:rsidRPr="00FF1859">
        <w:rPr>
          <w:rStyle w:val="hps"/>
          <w:rFonts w:hint="cs"/>
          <w:color w:val="000000"/>
          <w:rtl/>
          <w:lang/>
        </w:rPr>
        <w:t>ل</w:t>
      </w:r>
      <w:r w:rsidRPr="00FF1859">
        <w:rPr>
          <w:rFonts w:hint="cs"/>
          <w:rtl/>
          <w:lang/>
        </w:rPr>
        <w:t xml:space="preserve">قوانين </w:t>
      </w:r>
      <w:r w:rsidRPr="00FF1859">
        <w:rPr>
          <w:rStyle w:val="hps"/>
          <w:rFonts w:hint="cs"/>
          <w:color w:val="000000"/>
          <w:rtl/>
          <w:lang/>
        </w:rPr>
        <w:t>مناهضة التمييز</w:t>
      </w:r>
      <w:r w:rsidRPr="00FF1859">
        <w:rPr>
          <w:rFonts w:hint="cs"/>
          <w:rtl/>
          <w:lang/>
        </w:rPr>
        <w:t xml:space="preserve"> </w:t>
      </w:r>
      <w:r w:rsidRPr="00FF1859">
        <w:rPr>
          <w:rStyle w:val="hps"/>
          <w:rFonts w:hint="cs"/>
          <w:color w:val="000000"/>
          <w:rtl/>
          <w:lang/>
        </w:rPr>
        <w:t>المتصلة بالتعليم</w:t>
      </w:r>
      <w:r w:rsidRPr="00FF1859">
        <w:rPr>
          <w:rFonts w:hint="cs"/>
          <w:rtl/>
          <w:lang/>
        </w:rPr>
        <w:t xml:space="preserve"> </w:t>
      </w:r>
      <w:r w:rsidRPr="00FF1859">
        <w:rPr>
          <w:rStyle w:val="hps"/>
          <w:rFonts w:hint="cs"/>
          <w:color w:val="000000"/>
          <w:rtl/>
          <w:lang/>
        </w:rPr>
        <w:t>و</w:t>
      </w:r>
      <w:r w:rsidRPr="00FF1859">
        <w:rPr>
          <w:rFonts w:hint="cs"/>
          <w:rtl/>
          <w:lang/>
        </w:rPr>
        <w:t xml:space="preserve">التعديل الرابع عشر </w:t>
      </w:r>
      <w:r w:rsidRPr="00FF1859">
        <w:rPr>
          <w:rStyle w:val="hps"/>
          <w:rFonts w:hint="cs"/>
          <w:color w:val="000000"/>
          <w:rtl/>
          <w:lang/>
        </w:rPr>
        <w:t>للدستور.</w:t>
      </w:r>
      <w:r w:rsidRPr="00FF1859">
        <w:rPr>
          <w:rFonts w:hint="cs"/>
          <w:rtl/>
          <w:lang/>
        </w:rPr>
        <w:t xml:space="preserve"> وت</w:t>
      </w:r>
      <w:r w:rsidRPr="00FF1859">
        <w:rPr>
          <w:rStyle w:val="hps"/>
          <w:rFonts w:hint="cs"/>
          <w:color w:val="000000"/>
          <w:rtl/>
          <w:lang/>
        </w:rPr>
        <w:t>مثل وزارة العدل</w:t>
      </w:r>
      <w:r w:rsidRPr="00FF1859">
        <w:rPr>
          <w:rFonts w:hint="cs"/>
          <w:rtl/>
          <w:lang/>
        </w:rPr>
        <w:t xml:space="preserve"> </w:t>
      </w:r>
      <w:r w:rsidRPr="00FF1859">
        <w:rPr>
          <w:rStyle w:val="hps"/>
          <w:rFonts w:hint="cs"/>
          <w:color w:val="000000"/>
          <w:rtl/>
          <w:lang/>
        </w:rPr>
        <w:t>وزارة</w:t>
      </w:r>
      <w:r w:rsidRPr="00FF1859">
        <w:rPr>
          <w:rFonts w:hint="cs"/>
          <w:rtl/>
          <w:lang/>
        </w:rPr>
        <w:t xml:space="preserve"> </w:t>
      </w:r>
      <w:r w:rsidRPr="00FF1859">
        <w:rPr>
          <w:rStyle w:val="hps"/>
          <w:rFonts w:hint="cs"/>
          <w:color w:val="000000"/>
          <w:rtl/>
          <w:lang/>
        </w:rPr>
        <w:t>التعليم في</w:t>
      </w:r>
      <w:r w:rsidRPr="00FF1859">
        <w:rPr>
          <w:rFonts w:hint="cs"/>
          <w:rtl/>
          <w:lang/>
        </w:rPr>
        <w:t xml:space="preserve"> </w:t>
      </w:r>
      <w:r w:rsidRPr="00FF1859">
        <w:rPr>
          <w:rStyle w:val="hps"/>
          <w:rFonts w:hint="cs"/>
          <w:color w:val="000000"/>
          <w:rtl/>
          <w:lang/>
        </w:rPr>
        <w:t>الدعاوى القضائية.</w:t>
      </w:r>
    </w:p>
    <w:p w:rsidR="00222407" w:rsidRPr="00FF1859" w:rsidRDefault="00222407" w:rsidP="004B42CE">
      <w:pPr>
        <w:pStyle w:val="SingleTxtGA"/>
        <w:rPr>
          <w:rFonts w:hint="cs"/>
        </w:rPr>
      </w:pPr>
      <w:r w:rsidRPr="00FF1859">
        <w:rPr>
          <w:rFonts w:hint="cs"/>
          <w:rtl/>
        </w:rPr>
        <w:t>176-</w:t>
      </w:r>
      <w:r w:rsidR="004B42CE">
        <w:rPr>
          <w:rFonts w:hint="cs"/>
          <w:rtl/>
        </w:rPr>
        <w:tab/>
      </w:r>
      <w:r w:rsidRPr="00FF1859">
        <w:rPr>
          <w:rFonts w:hint="cs"/>
          <w:rtl/>
        </w:rPr>
        <w:t xml:space="preserve">ويقوم </w:t>
      </w:r>
      <w:r w:rsidRPr="00FF1859">
        <w:rPr>
          <w:rStyle w:val="hps"/>
          <w:rFonts w:hint="cs"/>
          <w:color w:val="000000"/>
          <w:rtl/>
          <w:lang/>
        </w:rPr>
        <w:t>مكتب</w:t>
      </w:r>
      <w:r w:rsidRPr="00FF1859">
        <w:rPr>
          <w:rFonts w:hint="cs"/>
          <w:rtl/>
          <w:lang/>
        </w:rPr>
        <w:t xml:space="preserve"> مستشار </w:t>
      </w:r>
      <w:r w:rsidRPr="00FF1859">
        <w:rPr>
          <w:rStyle w:val="hps"/>
          <w:rFonts w:hint="cs"/>
          <w:color w:val="000000"/>
          <w:rtl/>
          <w:lang/>
        </w:rPr>
        <w:t>وزارة العدل</w:t>
      </w:r>
      <w:r w:rsidRPr="00FF1859">
        <w:rPr>
          <w:rFonts w:hint="cs"/>
          <w:rtl/>
          <w:lang/>
        </w:rPr>
        <w:t xml:space="preserve"> </w:t>
      </w:r>
      <w:r w:rsidRPr="00FF1859">
        <w:rPr>
          <w:rStyle w:val="hps"/>
          <w:rFonts w:hint="cs"/>
          <w:color w:val="000000"/>
          <w:rtl/>
          <w:lang/>
        </w:rPr>
        <w:t>الخاص المعني بممارسات التوظيف المجحفة ذات الصلة بالهجرة</w:t>
      </w:r>
      <w:r w:rsidRPr="00FF1859">
        <w:rPr>
          <w:rFonts w:hint="cs"/>
          <w:rtl/>
          <w:lang/>
        </w:rPr>
        <w:t xml:space="preserve"> </w:t>
      </w:r>
      <w:r w:rsidRPr="00FF1859">
        <w:rPr>
          <w:rStyle w:val="hps"/>
          <w:rFonts w:hint="cs"/>
          <w:color w:val="000000"/>
          <w:rtl/>
          <w:lang/>
        </w:rPr>
        <w:t>بإنفاذ</w:t>
      </w:r>
      <w:r w:rsidRPr="00FF1859">
        <w:rPr>
          <w:rFonts w:hint="cs"/>
          <w:rtl/>
          <w:lang/>
        </w:rPr>
        <w:t xml:space="preserve"> </w:t>
      </w:r>
      <w:r w:rsidRPr="00FF1859">
        <w:rPr>
          <w:rStyle w:val="hps"/>
          <w:rFonts w:hint="cs"/>
          <w:color w:val="000000"/>
          <w:rtl/>
          <w:lang/>
        </w:rPr>
        <w:t>أحكام مناهضة التمييز من قانون الهجرة و</w:t>
      </w:r>
      <w:r w:rsidRPr="00FF1859">
        <w:rPr>
          <w:rFonts w:hint="cs"/>
          <w:rtl/>
          <w:lang/>
        </w:rPr>
        <w:t xml:space="preserve">الجنسية. </w:t>
      </w:r>
      <w:r w:rsidRPr="00FF1859">
        <w:rPr>
          <w:rStyle w:val="hps"/>
          <w:rFonts w:hint="cs"/>
          <w:color w:val="000000"/>
          <w:rtl/>
          <w:lang/>
        </w:rPr>
        <w:t>كما تتولى وزارة العدل</w:t>
      </w:r>
      <w:r w:rsidRPr="00FF1859">
        <w:rPr>
          <w:rFonts w:hint="cs"/>
          <w:rtl/>
          <w:lang/>
        </w:rPr>
        <w:t xml:space="preserve"> </w:t>
      </w:r>
      <w:r w:rsidR="009B2EE1">
        <w:rPr>
          <w:rStyle w:val="hps"/>
          <w:rFonts w:hint="cs"/>
          <w:color w:val="000000"/>
          <w:rtl/>
          <w:lang/>
        </w:rPr>
        <w:t>أيضاً</w:t>
      </w:r>
      <w:r w:rsidRPr="00FF1859">
        <w:rPr>
          <w:rFonts w:hint="cs"/>
          <w:rtl/>
          <w:lang/>
        </w:rPr>
        <w:t xml:space="preserve"> إنفاذ </w:t>
      </w:r>
      <w:r w:rsidRPr="00FF1859">
        <w:rPr>
          <w:rFonts w:hint="cs"/>
          <w:rtl/>
        </w:rPr>
        <w:t>القوانين</w:t>
      </w:r>
      <w:r w:rsidRPr="00FF1859">
        <w:rPr>
          <w:rFonts w:hint="cs"/>
          <w:rtl/>
          <w:lang/>
        </w:rPr>
        <w:t xml:space="preserve"> ال</w:t>
      </w:r>
      <w:r w:rsidRPr="00FF1859">
        <w:rPr>
          <w:rStyle w:val="hps"/>
          <w:rFonts w:hint="cs"/>
          <w:color w:val="000000"/>
          <w:rtl/>
          <w:lang/>
        </w:rPr>
        <w:t>اتحادية</w:t>
      </w:r>
      <w:r w:rsidRPr="00FF1859">
        <w:rPr>
          <w:rFonts w:hint="cs"/>
          <w:rtl/>
          <w:lang/>
        </w:rPr>
        <w:t xml:space="preserve"> ال</w:t>
      </w:r>
      <w:r w:rsidRPr="00FF1859">
        <w:rPr>
          <w:rStyle w:val="hps"/>
          <w:rFonts w:hint="cs"/>
          <w:color w:val="000000"/>
          <w:rtl/>
          <w:lang/>
        </w:rPr>
        <w:t>جنائية</w:t>
      </w:r>
      <w:r w:rsidRPr="00FF1859">
        <w:rPr>
          <w:rFonts w:hint="cs"/>
          <w:rtl/>
          <w:lang/>
        </w:rPr>
        <w:t xml:space="preserve"> المتعلقة ب</w:t>
      </w:r>
      <w:r w:rsidRPr="00FF1859">
        <w:rPr>
          <w:rStyle w:val="hps"/>
          <w:rFonts w:hint="cs"/>
          <w:color w:val="000000"/>
          <w:rtl/>
          <w:lang/>
        </w:rPr>
        <w:t>انتهاكات</w:t>
      </w:r>
      <w:r w:rsidRPr="00FF1859">
        <w:rPr>
          <w:rFonts w:hint="cs"/>
          <w:rtl/>
          <w:lang/>
        </w:rPr>
        <w:t xml:space="preserve"> </w:t>
      </w:r>
      <w:r w:rsidRPr="00FF1859">
        <w:rPr>
          <w:rStyle w:val="hps"/>
          <w:rFonts w:hint="cs"/>
          <w:color w:val="000000"/>
          <w:rtl/>
          <w:lang/>
        </w:rPr>
        <w:t>جرائم الكراهية</w:t>
      </w:r>
      <w:r w:rsidRPr="00FF1859">
        <w:rPr>
          <w:rFonts w:hint="cs"/>
          <w:rtl/>
          <w:lang/>
        </w:rPr>
        <w:t xml:space="preserve"> </w:t>
      </w:r>
      <w:r w:rsidRPr="00FF1859">
        <w:rPr>
          <w:rStyle w:val="hpsatn"/>
          <w:rFonts w:hint="cs"/>
          <w:color w:val="000000"/>
          <w:rtl/>
          <w:lang/>
        </w:rPr>
        <w:t>(</w:t>
      </w:r>
      <w:r w:rsidRPr="00FF1859">
        <w:rPr>
          <w:rFonts w:hint="cs"/>
          <w:rtl/>
          <w:lang/>
        </w:rPr>
        <w:t xml:space="preserve">يجري إنفاذ القانون في </w:t>
      </w:r>
      <w:r w:rsidRPr="00FF1859">
        <w:rPr>
          <w:rStyle w:val="hps"/>
          <w:rFonts w:hint="cs"/>
          <w:color w:val="000000"/>
          <w:rtl/>
          <w:lang/>
        </w:rPr>
        <w:t>العديد من</w:t>
      </w:r>
      <w:r w:rsidRPr="00FF1859">
        <w:rPr>
          <w:rFonts w:hint="cs"/>
          <w:rtl/>
          <w:lang/>
        </w:rPr>
        <w:t xml:space="preserve"> </w:t>
      </w:r>
      <w:r w:rsidRPr="00FF1859">
        <w:rPr>
          <w:rStyle w:val="hps"/>
          <w:rFonts w:hint="cs"/>
          <w:color w:val="000000"/>
          <w:rtl/>
          <w:lang/>
        </w:rPr>
        <w:t>هذه الجرائم</w:t>
      </w:r>
      <w:r w:rsidRPr="00FF1859">
        <w:rPr>
          <w:rFonts w:hint="cs"/>
          <w:rtl/>
          <w:lang/>
        </w:rPr>
        <w:t xml:space="preserve"> </w:t>
      </w:r>
      <w:r w:rsidR="009B2EE1">
        <w:rPr>
          <w:rStyle w:val="hps"/>
          <w:rFonts w:hint="cs"/>
          <w:color w:val="000000"/>
          <w:rtl/>
          <w:lang/>
        </w:rPr>
        <w:t>أيضاً</w:t>
      </w:r>
      <w:r w:rsidRPr="00FF1859">
        <w:rPr>
          <w:rFonts w:hint="cs"/>
          <w:rtl/>
          <w:lang/>
        </w:rPr>
        <w:t xml:space="preserve"> </w:t>
      </w:r>
      <w:r w:rsidRPr="00FF1859">
        <w:rPr>
          <w:rStyle w:val="hps"/>
          <w:rFonts w:hint="cs"/>
          <w:color w:val="000000"/>
          <w:rtl/>
          <w:lang/>
        </w:rPr>
        <w:t>على مستوى الولاية</w:t>
      </w:r>
      <w:r w:rsidRPr="00FF1859">
        <w:rPr>
          <w:rFonts w:hint="cs"/>
          <w:rtl/>
          <w:lang/>
        </w:rPr>
        <w:t>).</w:t>
      </w:r>
    </w:p>
    <w:p w:rsidR="00222407" w:rsidRPr="00FF1859" w:rsidRDefault="00222407" w:rsidP="004B42CE">
      <w:pPr>
        <w:pStyle w:val="SingleTxtGA"/>
        <w:rPr>
          <w:rStyle w:val="hps"/>
          <w:rFonts w:hint="cs"/>
          <w:color w:val="000000"/>
          <w:rtl/>
          <w:lang/>
        </w:rPr>
      </w:pPr>
      <w:r w:rsidRPr="00FF1859">
        <w:rPr>
          <w:rFonts w:hint="cs"/>
          <w:rtl/>
        </w:rPr>
        <w:t>177-</w:t>
      </w:r>
      <w:r w:rsidR="004B42CE">
        <w:rPr>
          <w:rFonts w:hint="cs"/>
          <w:rtl/>
        </w:rPr>
        <w:tab/>
      </w:r>
      <w:r w:rsidRPr="00FF1859">
        <w:rPr>
          <w:rFonts w:hint="cs"/>
          <w:rtl/>
        </w:rPr>
        <w:t xml:space="preserve">وتندرج ضمن مهام دوائر العلاقات الاجتماعية </w:t>
      </w:r>
      <w:r w:rsidRPr="00FF1859">
        <w:rPr>
          <w:rStyle w:val="hps"/>
          <w:rFonts w:hint="cs"/>
          <w:color w:val="000000"/>
          <w:rtl/>
        </w:rPr>
        <w:t>التابعة ل</w:t>
      </w:r>
      <w:r w:rsidRPr="00FF1859">
        <w:rPr>
          <w:rStyle w:val="hpsalt-edited"/>
          <w:rFonts w:hint="cs"/>
          <w:color w:val="000000"/>
          <w:rtl/>
          <w:lang/>
        </w:rPr>
        <w:t>وزارة العدل</w:t>
      </w:r>
      <w:r w:rsidRPr="00FF1859">
        <w:rPr>
          <w:rFonts w:hint="cs"/>
          <w:rtl/>
          <w:lang/>
        </w:rPr>
        <w:t xml:space="preserve"> نشاطات </w:t>
      </w:r>
      <w:r w:rsidRPr="00FF1859">
        <w:rPr>
          <w:rStyle w:val="hps"/>
          <w:rFonts w:hint="cs"/>
          <w:color w:val="000000"/>
          <w:rtl/>
          <w:lang/>
        </w:rPr>
        <w:t>التوعية</w:t>
      </w:r>
      <w:r w:rsidRPr="00FF1859">
        <w:rPr>
          <w:rFonts w:hint="cs"/>
          <w:rtl/>
          <w:lang/>
        </w:rPr>
        <w:t xml:space="preserve"> </w:t>
      </w:r>
      <w:r w:rsidRPr="00FF1859">
        <w:rPr>
          <w:rStyle w:val="hps"/>
          <w:rFonts w:hint="cs"/>
          <w:color w:val="000000"/>
          <w:rtl/>
          <w:lang/>
        </w:rPr>
        <w:t>والتعليم والتدريب</w:t>
      </w:r>
      <w:r w:rsidRPr="00FF1859">
        <w:rPr>
          <w:rFonts w:hint="cs"/>
          <w:rtl/>
          <w:lang/>
        </w:rPr>
        <w:t xml:space="preserve"> </w:t>
      </w:r>
      <w:r w:rsidRPr="00FF1859">
        <w:rPr>
          <w:rStyle w:val="hps"/>
          <w:rFonts w:hint="cs"/>
          <w:color w:val="000000"/>
          <w:rtl/>
          <w:lang/>
        </w:rPr>
        <w:t>و</w:t>
      </w:r>
      <w:r w:rsidRPr="00FF1859">
        <w:rPr>
          <w:rFonts w:hint="cs"/>
          <w:rtl/>
          <w:lang/>
        </w:rPr>
        <w:t xml:space="preserve">تسوية المنازعات بالنسبة </w:t>
      </w:r>
      <w:r w:rsidRPr="00FF1859">
        <w:rPr>
          <w:rStyle w:val="hps"/>
          <w:rFonts w:hint="cs"/>
          <w:color w:val="000000"/>
          <w:rtl/>
          <w:lang/>
        </w:rPr>
        <w:t>للمجتمعات</w:t>
      </w:r>
      <w:r w:rsidRPr="00FF1859">
        <w:rPr>
          <w:rFonts w:hint="cs"/>
          <w:rtl/>
          <w:lang/>
        </w:rPr>
        <w:t xml:space="preserve"> </w:t>
      </w:r>
      <w:r w:rsidRPr="00FF1859">
        <w:rPr>
          <w:rStyle w:val="hps"/>
          <w:rFonts w:hint="cs"/>
          <w:color w:val="000000"/>
          <w:rtl/>
          <w:lang/>
        </w:rPr>
        <w:t>وعامة الجمهور</w:t>
      </w:r>
      <w:r w:rsidRPr="00FF1859">
        <w:rPr>
          <w:rFonts w:hint="cs"/>
          <w:rtl/>
          <w:lang/>
        </w:rPr>
        <w:t xml:space="preserve"> </w:t>
      </w:r>
      <w:r w:rsidRPr="00FF1859">
        <w:rPr>
          <w:rStyle w:val="hps"/>
          <w:rFonts w:hint="cs"/>
          <w:color w:val="000000"/>
          <w:rtl/>
          <w:lang/>
        </w:rPr>
        <w:t>من أجل منع</w:t>
      </w:r>
      <w:r w:rsidRPr="00FF1859">
        <w:rPr>
          <w:rFonts w:hint="cs"/>
          <w:rtl/>
          <w:lang/>
        </w:rPr>
        <w:t xml:space="preserve"> </w:t>
      </w:r>
      <w:r w:rsidRPr="00FF1859">
        <w:rPr>
          <w:rStyle w:val="hps"/>
          <w:rFonts w:hint="cs"/>
          <w:color w:val="000000"/>
          <w:rtl/>
          <w:lang/>
        </w:rPr>
        <w:t>التمييز</w:t>
      </w:r>
      <w:r w:rsidRPr="00FF1859">
        <w:rPr>
          <w:rFonts w:hint="cs"/>
          <w:rtl/>
          <w:lang/>
        </w:rPr>
        <w:t xml:space="preserve"> </w:t>
      </w:r>
      <w:r w:rsidRPr="00FF1859">
        <w:rPr>
          <w:rStyle w:val="hps"/>
          <w:rFonts w:hint="cs"/>
          <w:color w:val="000000"/>
          <w:rtl/>
          <w:lang/>
        </w:rPr>
        <w:t>وتعزيز</w:t>
      </w:r>
      <w:r w:rsidRPr="00FF1859">
        <w:rPr>
          <w:rFonts w:hint="cs"/>
          <w:rtl/>
          <w:lang/>
        </w:rPr>
        <w:t xml:space="preserve"> </w:t>
      </w:r>
      <w:r w:rsidRPr="00FF1859">
        <w:rPr>
          <w:rStyle w:val="hps"/>
          <w:rFonts w:hint="cs"/>
          <w:color w:val="000000"/>
          <w:rtl/>
          <w:lang/>
        </w:rPr>
        <w:t>اللجوء إلى الحلول السلمية</w:t>
      </w:r>
      <w:r w:rsidRPr="00FF1859">
        <w:rPr>
          <w:rFonts w:hint="cs"/>
          <w:rtl/>
          <w:lang/>
        </w:rPr>
        <w:t xml:space="preserve"> </w:t>
      </w:r>
      <w:r w:rsidRPr="00FF1859">
        <w:rPr>
          <w:rStyle w:val="hps"/>
          <w:rFonts w:hint="cs"/>
          <w:color w:val="000000"/>
          <w:rtl/>
          <w:lang/>
        </w:rPr>
        <w:t>عند حدوث المشكلات</w:t>
      </w:r>
      <w:r w:rsidRPr="00FF1859">
        <w:rPr>
          <w:rFonts w:hint="cs"/>
          <w:rtl/>
          <w:lang/>
        </w:rPr>
        <w:t xml:space="preserve">. </w:t>
      </w:r>
      <w:r w:rsidRPr="00FF1859">
        <w:rPr>
          <w:rStyle w:val="hps"/>
          <w:rFonts w:hint="cs"/>
          <w:color w:val="000000"/>
          <w:rtl/>
          <w:lang/>
        </w:rPr>
        <w:t>وبالإضافة إلى ذلك</w:t>
      </w:r>
      <w:r w:rsidRPr="00FF1859">
        <w:rPr>
          <w:rFonts w:hint="cs"/>
          <w:rtl/>
          <w:lang/>
        </w:rPr>
        <w:t xml:space="preserve">، </w:t>
      </w:r>
      <w:r w:rsidRPr="00FF1859">
        <w:rPr>
          <w:rStyle w:val="hps"/>
          <w:rFonts w:hint="cs"/>
          <w:color w:val="000000"/>
          <w:rtl/>
          <w:lang/>
        </w:rPr>
        <w:t>تضطلع أقسام عديدة أخرى</w:t>
      </w:r>
      <w:r w:rsidRPr="00FF1859">
        <w:rPr>
          <w:rFonts w:hint="cs"/>
          <w:rtl/>
          <w:lang/>
        </w:rPr>
        <w:t xml:space="preserve"> </w:t>
      </w:r>
      <w:r w:rsidRPr="00FF1859">
        <w:rPr>
          <w:rStyle w:val="hps"/>
          <w:rFonts w:hint="cs"/>
          <w:color w:val="000000"/>
          <w:rtl/>
          <w:lang/>
        </w:rPr>
        <w:t>بوزارة العدل</w:t>
      </w:r>
      <w:r w:rsidRPr="00FF1859">
        <w:rPr>
          <w:rFonts w:hint="cs"/>
          <w:rtl/>
          <w:lang/>
        </w:rPr>
        <w:t xml:space="preserve"> </w:t>
      </w:r>
      <w:r w:rsidRPr="00FF1859">
        <w:rPr>
          <w:rStyle w:val="hps"/>
          <w:rFonts w:hint="cs"/>
          <w:color w:val="000000"/>
          <w:rtl/>
          <w:lang/>
        </w:rPr>
        <w:t>بنشاطات</w:t>
      </w:r>
      <w:r w:rsidRPr="00FF1859">
        <w:rPr>
          <w:rFonts w:hint="cs"/>
          <w:rtl/>
          <w:lang/>
        </w:rPr>
        <w:t xml:space="preserve"> ال</w:t>
      </w:r>
      <w:r w:rsidRPr="00FF1859">
        <w:rPr>
          <w:rStyle w:val="hps"/>
          <w:rFonts w:hint="cs"/>
          <w:color w:val="000000"/>
          <w:rtl/>
          <w:lang/>
        </w:rPr>
        <w:t>توعية وال</w:t>
      </w:r>
      <w:r w:rsidRPr="00FF1859">
        <w:rPr>
          <w:rFonts w:hint="cs"/>
          <w:rtl/>
          <w:lang/>
        </w:rPr>
        <w:t xml:space="preserve">تدريب في مجال إنفاذ </w:t>
      </w:r>
      <w:r w:rsidRPr="00FF1859">
        <w:rPr>
          <w:rStyle w:val="hps"/>
          <w:rFonts w:hint="cs"/>
          <w:color w:val="000000"/>
          <w:rtl/>
          <w:lang/>
        </w:rPr>
        <w:t xml:space="preserve">القانون لفائدة </w:t>
      </w:r>
      <w:r w:rsidRPr="00FF1859">
        <w:rPr>
          <w:rFonts w:hint="cs"/>
          <w:rtl/>
          <w:lang/>
        </w:rPr>
        <w:t xml:space="preserve">القضاة </w:t>
      </w:r>
      <w:r w:rsidRPr="00FF1859">
        <w:rPr>
          <w:rStyle w:val="hps"/>
          <w:rFonts w:hint="cs"/>
          <w:color w:val="000000"/>
          <w:rtl/>
          <w:lang/>
        </w:rPr>
        <w:t>و</w:t>
      </w:r>
      <w:r w:rsidRPr="00FF1859">
        <w:rPr>
          <w:rFonts w:hint="cs"/>
          <w:rtl/>
          <w:lang/>
        </w:rPr>
        <w:t xml:space="preserve">الجمهور </w:t>
      </w:r>
      <w:r w:rsidRPr="00FF1859">
        <w:rPr>
          <w:rStyle w:val="hps"/>
          <w:rFonts w:hint="cs"/>
          <w:color w:val="000000"/>
          <w:rtl/>
          <w:lang/>
        </w:rPr>
        <w:t>بشأن</w:t>
      </w:r>
      <w:r w:rsidRPr="00FF1859">
        <w:rPr>
          <w:rFonts w:hint="cs"/>
          <w:rtl/>
          <w:lang/>
        </w:rPr>
        <w:t xml:space="preserve"> </w:t>
      </w:r>
      <w:r w:rsidRPr="00FF1859">
        <w:rPr>
          <w:rStyle w:val="hps"/>
          <w:rFonts w:hint="cs"/>
          <w:color w:val="000000"/>
          <w:rtl/>
          <w:lang/>
        </w:rPr>
        <w:t>الحقوق المدنية</w:t>
      </w:r>
      <w:r w:rsidRPr="00FF1859">
        <w:rPr>
          <w:rFonts w:hint="cs"/>
          <w:rtl/>
          <w:lang/>
        </w:rPr>
        <w:t xml:space="preserve"> </w:t>
      </w:r>
      <w:r w:rsidRPr="00FF1859">
        <w:rPr>
          <w:rStyle w:val="hps"/>
          <w:rFonts w:hint="cs"/>
          <w:color w:val="000000"/>
          <w:rtl/>
          <w:lang/>
        </w:rPr>
        <w:t>فيما يتعلق</w:t>
      </w:r>
      <w:r w:rsidRPr="00FF1859">
        <w:rPr>
          <w:rFonts w:hint="cs"/>
          <w:rtl/>
          <w:lang/>
        </w:rPr>
        <w:t xml:space="preserve"> ب</w:t>
      </w:r>
      <w:r w:rsidRPr="00FF1859">
        <w:rPr>
          <w:rStyle w:val="hps"/>
          <w:rFonts w:hint="cs"/>
          <w:color w:val="000000"/>
          <w:rtl/>
          <w:lang/>
        </w:rPr>
        <w:t>عدم التمييز.</w:t>
      </w:r>
    </w:p>
    <w:p w:rsidR="00222407" w:rsidRPr="00FF1859" w:rsidRDefault="00222407" w:rsidP="004B42CE">
      <w:pPr>
        <w:pStyle w:val="SingleTxtGA"/>
        <w:rPr>
          <w:rStyle w:val="hps"/>
          <w:rFonts w:hint="cs"/>
          <w:color w:val="000000"/>
          <w:rtl/>
          <w:lang/>
        </w:rPr>
      </w:pPr>
      <w:r w:rsidRPr="00FF1859">
        <w:rPr>
          <w:rFonts w:hint="cs"/>
          <w:rtl/>
        </w:rPr>
        <w:t>178-</w:t>
      </w:r>
      <w:r w:rsidR="004B42CE">
        <w:rPr>
          <w:rFonts w:hint="cs"/>
          <w:rtl/>
        </w:rPr>
        <w:tab/>
      </w:r>
      <w:r w:rsidRPr="00FF1859">
        <w:rPr>
          <w:rFonts w:hint="cs"/>
          <w:rtl/>
        </w:rPr>
        <w:t xml:space="preserve">وتنسق </w:t>
      </w:r>
      <w:r w:rsidRPr="00FF1859">
        <w:rPr>
          <w:rStyle w:val="hpsalt-edited"/>
          <w:rFonts w:hint="cs"/>
          <w:color w:val="000000"/>
          <w:rtl/>
          <w:lang/>
        </w:rPr>
        <w:t>وزارة العدل</w:t>
      </w:r>
      <w:r w:rsidRPr="00FF1859">
        <w:rPr>
          <w:rFonts w:hint="cs"/>
          <w:rtl/>
          <w:lang/>
        </w:rPr>
        <w:t xml:space="preserve"> </w:t>
      </w:r>
      <w:r w:rsidRPr="00FF1859">
        <w:rPr>
          <w:rStyle w:val="hps"/>
          <w:rFonts w:hint="cs"/>
          <w:color w:val="000000"/>
          <w:rtl/>
          <w:lang/>
        </w:rPr>
        <w:t>بشكل</w:t>
      </w:r>
      <w:r w:rsidRPr="00FF1859">
        <w:rPr>
          <w:rFonts w:hint="cs"/>
          <w:rtl/>
          <w:lang/>
        </w:rPr>
        <w:t xml:space="preserve"> </w:t>
      </w:r>
      <w:r w:rsidRPr="00FF1859">
        <w:rPr>
          <w:rStyle w:val="hps"/>
          <w:rFonts w:hint="cs"/>
          <w:color w:val="000000"/>
          <w:rtl/>
          <w:lang/>
        </w:rPr>
        <w:t>فعال مع</w:t>
      </w:r>
      <w:r w:rsidRPr="00FF1859">
        <w:rPr>
          <w:rFonts w:hint="cs"/>
          <w:rtl/>
          <w:lang/>
        </w:rPr>
        <w:t xml:space="preserve"> </w:t>
      </w:r>
      <w:r w:rsidRPr="00FF1859">
        <w:rPr>
          <w:rStyle w:val="hps"/>
          <w:rFonts w:hint="cs"/>
          <w:color w:val="000000"/>
          <w:rtl/>
          <w:lang/>
        </w:rPr>
        <w:t>مسؤولي الدولة</w:t>
      </w:r>
      <w:r w:rsidRPr="00FF1859">
        <w:rPr>
          <w:rFonts w:hint="cs"/>
          <w:rtl/>
          <w:lang/>
        </w:rPr>
        <w:t xml:space="preserve">. كما أن </w:t>
      </w:r>
      <w:r w:rsidRPr="00FF1859">
        <w:rPr>
          <w:rStyle w:val="hpsalt-edited"/>
          <w:rFonts w:hint="cs"/>
          <w:color w:val="000000"/>
          <w:rtl/>
          <w:lang/>
        </w:rPr>
        <w:t>وزارة العدل</w:t>
      </w:r>
      <w:r w:rsidRPr="00FF1859">
        <w:rPr>
          <w:rFonts w:hint="cs"/>
          <w:rtl/>
          <w:lang/>
        </w:rPr>
        <w:t xml:space="preserve">/شعبة </w:t>
      </w:r>
      <w:r w:rsidRPr="00FF1859">
        <w:rPr>
          <w:rStyle w:val="hps"/>
          <w:rFonts w:hint="cs"/>
          <w:color w:val="000000"/>
          <w:rtl/>
          <w:lang/>
        </w:rPr>
        <w:t xml:space="preserve">الحقوق المدنية تقوم </w:t>
      </w:r>
      <w:r w:rsidRPr="00FF1859">
        <w:rPr>
          <w:rFonts w:hint="cs"/>
          <w:rtl/>
        </w:rPr>
        <w:t>بتدريب موظفي الدولة المسؤولين عن إنفاذ القوانين</w:t>
      </w:r>
      <w:r w:rsidRPr="00FF1859">
        <w:rPr>
          <w:rStyle w:val="hps"/>
          <w:rFonts w:hint="cs"/>
          <w:color w:val="000000"/>
          <w:rtl/>
          <w:lang/>
        </w:rPr>
        <w:t xml:space="preserve"> من خلال</w:t>
      </w:r>
      <w:r w:rsidRPr="00FF1859">
        <w:rPr>
          <w:rFonts w:hint="cs"/>
          <w:rtl/>
          <w:lang/>
        </w:rPr>
        <w:t xml:space="preserve"> </w:t>
      </w:r>
      <w:r w:rsidRPr="00FF1859">
        <w:rPr>
          <w:rStyle w:val="hps"/>
          <w:rFonts w:hint="cs"/>
          <w:color w:val="000000"/>
          <w:rtl/>
          <w:lang/>
        </w:rPr>
        <w:t>دورات</w:t>
      </w:r>
      <w:r w:rsidRPr="00FF1859">
        <w:rPr>
          <w:rFonts w:hint="cs"/>
          <w:rtl/>
          <w:lang/>
        </w:rPr>
        <w:t xml:space="preserve"> </w:t>
      </w:r>
      <w:r w:rsidRPr="00FF1859">
        <w:rPr>
          <w:rStyle w:val="hps"/>
          <w:rFonts w:hint="cs"/>
          <w:color w:val="000000"/>
          <w:rtl/>
          <w:lang/>
        </w:rPr>
        <w:t>الأكاديمية الوطنية الفصلية لمكتب التحقيقات الاتحادي</w:t>
      </w:r>
      <w:r w:rsidRPr="00FF1859">
        <w:rPr>
          <w:rFonts w:hint="cs"/>
          <w:rtl/>
          <w:lang/>
        </w:rPr>
        <w:t xml:space="preserve">، </w:t>
      </w:r>
      <w:r w:rsidRPr="00FF1859">
        <w:rPr>
          <w:rStyle w:val="hps"/>
          <w:rFonts w:hint="cs"/>
          <w:color w:val="000000"/>
          <w:rtl/>
          <w:lang/>
        </w:rPr>
        <w:t>بشأن</w:t>
      </w:r>
      <w:r w:rsidRPr="00FF1859">
        <w:rPr>
          <w:rFonts w:hint="cs"/>
          <w:rtl/>
          <w:lang/>
        </w:rPr>
        <w:t xml:space="preserve"> </w:t>
      </w:r>
      <w:r w:rsidRPr="00FF1859">
        <w:rPr>
          <w:rStyle w:val="hps"/>
          <w:rFonts w:hint="cs"/>
          <w:color w:val="000000"/>
          <w:rtl/>
          <w:lang/>
        </w:rPr>
        <w:t>الحقائق</w:t>
      </w:r>
      <w:r w:rsidRPr="00FF1859">
        <w:rPr>
          <w:rFonts w:hint="cs"/>
          <w:rtl/>
          <w:lang/>
        </w:rPr>
        <w:t xml:space="preserve"> </w:t>
      </w:r>
      <w:r w:rsidRPr="00FF1859">
        <w:rPr>
          <w:rStyle w:val="hps"/>
          <w:rFonts w:hint="cs"/>
          <w:color w:val="000000"/>
          <w:rtl/>
          <w:lang/>
        </w:rPr>
        <w:t>اللازمة ل</w:t>
      </w:r>
      <w:r w:rsidRPr="00FF1859">
        <w:rPr>
          <w:rFonts w:hint="cs"/>
          <w:rtl/>
          <w:lang/>
        </w:rPr>
        <w:t xml:space="preserve">مقاضاة </w:t>
      </w:r>
      <w:r w:rsidRPr="00FF1859">
        <w:rPr>
          <w:rStyle w:val="hps"/>
          <w:rFonts w:hint="cs"/>
          <w:color w:val="000000"/>
          <w:rtl/>
          <w:lang/>
        </w:rPr>
        <w:t>جرائم الكراهية.</w:t>
      </w:r>
      <w:r w:rsidRPr="00FF1859">
        <w:rPr>
          <w:rFonts w:hint="cs"/>
          <w:rtl/>
          <w:lang/>
        </w:rPr>
        <w:t xml:space="preserve"> كما أن </w:t>
      </w:r>
      <w:r w:rsidRPr="00FF1859">
        <w:rPr>
          <w:rStyle w:val="hps"/>
          <w:rFonts w:hint="cs"/>
          <w:color w:val="000000"/>
          <w:rtl/>
          <w:lang/>
        </w:rPr>
        <w:t>مسؤولي</w:t>
      </w:r>
      <w:r w:rsidRPr="00FF1859">
        <w:rPr>
          <w:rFonts w:hint="cs"/>
          <w:rtl/>
          <w:lang/>
        </w:rPr>
        <w:t xml:space="preserve"> و</w:t>
      </w:r>
      <w:r w:rsidRPr="00FF1859">
        <w:rPr>
          <w:rStyle w:val="hps"/>
          <w:rFonts w:hint="cs"/>
          <w:color w:val="000000"/>
          <w:rtl/>
          <w:lang/>
        </w:rPr>
        <w:t>زارة العدل</w:t>
      </w:r>
      <w:r w:rsidRPr="00FF1859">
        <w:rPr>
          <w:rFonts w:hint="cs"/>
          <w:rtl/>
          <w:lang/>
        </w:rPr>
        <w:t xml:space="preserve"> يقومون </w:t>
      </w:r>
      <w:r w:rsidRPr="00FF1859">
        <w:rPr>
          <w:rStyle w:val="hps"/>
          <w:rFonts w:hint="cs"/>
          <w:color w:val="000000"/>
          <w:rtl/>
          <w:lang/>
        </w:rPr>
        <w:t>بالتنسيق بشكل وثيق مع</w:t>
      </w:r>
      <w:r w:rsidRPr="00FF1859">
        <w:rPr>
          <w:rFonts w:hint="cs"/>
          <w:rtl/>
          <w:lang/>
        </w:rPr>
        <w:t xml:space="preserve"> </w:t>
      </w:r>
      <w:r w:rsidRPr="00FF1859">
        <w:rPr>
          <w:rStyle w:val="hps"/>
          <w:rFonts w:hint="cs"/>
          <w:color w:val="000000"/>
          <w:rtl/>
          <w:lang/>
        </w:rPr>
        <w:t>مسؤولي الدولة</w:t>
      </w:r>
      <w:r w:rsidRPr="00FF1859">
        <w:rPr>
          <w:rFonts w:hint="cs"/>
          <w:rtl/>
          <w:lang/>
        </w:rPr>
        <w:t xml:space="preserve"> </w:t>
      </w:r>
      <w:r w:rsidRPr="00FF1859">
        <w:rPr>
          <w:rStyle w:val="hps"/>
          <w:rFonts w:hint="cs"/>
          <w:color w:val="000000"/>
          <w:rtl/>
          <w:lang/>
        </w:rPr>
        <w:t>حين يمكن أن</w:t>
      </w:r>
      <w:r w:rsidRPr="00FF1859">
        <w:rPr>
          <w:rFonts w:hint="cs"/>
          <w:rtl/>
          <w:lang/>
        </w:rPr>
        <w:t xml:space="preserve"> </w:t>
      </w:r>
      <w:r w:rsidRPr="00FF1859">
        <w:rPr>
          <w:rStyle w:val="hps"/>
          <w:rFonts w:hint="cs"/>
          <w:color w:val="000000"/>
          <w:rtl/>
          <w:lang/>
        </w:rPr>
        <w:t>ينتهك</w:t>
      </w:r>
      <w:r w:rsidRPr="00FF1859">
        <w:rPr>
          <w:rFonts w:hint="cs"/>
          <w:rtl/>
          <w:lang/>
        </w:rPr>
        <w:t xml:space="preserve"> </w:t>
      </w:r>
      <w:r w:rsidRPr="00FF1859">
        <w:rPr>
          <w:rStyle w:val="hps"/>
          <w:rFonts w:hint="cs"/>
          <w:color w:val="000000"/>
          <w:rtl/>
          <w:lang/>
        </w:rPr>
        <w:t>السلوك الإجرامي</w:t>
      </w:r>
      <w:r w:rsidRPr="00FF1859">
        <w:rPr>
          <w:rFonts w:hint="cs"/>
          <w:rtl/>
          <w:lang/>
        </w:rPr>
        <w:t xml:space="preserve"> </w:t>
      </w:r>
      <w:r w:rsidRPr="00FF1859">
        <w:rPr>
          <w:rStyle w:val="hps"/>
          <w:rFonts w:hint="cs"/>
          <w:color w:val="000000"/>
          <w:rtl/>
          <w:lang/>
        </w:rPr>
        <w:t>قانون الولاية والقانون الاتحادي.</w:t>
      </w:r>
      <w:r w:rsidRPr="00FF1859">
        <w:rPr>
          <w:rFonts w:hint="cs"/>
          <w:rtl/>
          <w:lang/>
        </w:rPr>
        <w:t xml:space="preserve"> ويقدم </w:t>
      </w:r>
      <w:r w:rsidRPr="00FF1859">
        <w:rPr>
          <w:rStyle w:val="hps"/>
          <w:rFonts w:hint="cs"/>
          <w:color w:val="000000"/>
          <w:rtl/>
          <w:lang/>
        </w:rPr>
        <w:t>قسم</w:t>
      </w:r>
      <w:r w:rsidRPr="00FF1859">
        <w:rPr>
          <w:rFonts w:hint="cs"/>
          <w:rtl/>
          <w:lang/>
        </w:rPr>
        <w:t xml:space="preserve"> </w:t>
      </w:r>
      <w:r w:rsidRPr="00FF1859">
        <w:rPr>
          <w:rStyle w:val="hps"/>
          <w:rFonts w:hint="cs"/>
          <w:color w:val="000000"/>
          <w:rtl/>
          <w:lang/>
        </w:rPr>
        <w:t>الدعاوى القضائية</w:t>
      </w:r>
      <w:r w:rsidRPr="00FF1859">
        <w:rPr>
          <w:rFonts w:hint="cs"/>
          <w:rtl/>
          <w:lang/>
        </w:rPr>
        <w:t xml:space="preserve"> </w:t>
      </w:r>
      <w:r w:rsidRPr="00FF1859">
        <w:rPr>
          <w:rStyle w:val="hps"/>
          <w:rFonts w:hint="cs"/>
          <w:color w:val="000000"/>
          <w:rtl/>
          <w:lang/>
        </w:rPr>
        <w:t>الخاصة</w:t>
      </w:r>
      <w:r w:rsidRPr="00FF1859">
        <w:rPr>
          <w:rFonts w:hint="cs"/>
          <w:rtl/>
          <w:lang/>
        </w:rPr>
        <w:t xml:space="preserve"> </w:t>
      </w:r>
      <w:r w:rsidRPr="00FF1859">
        <w:rPr>
          <w:rStyle w:val="hps"/>
          <w:rFonts w:hint="cs"/>
          <w:color w:val="000000"/>
          <w:rtl/>
          <w:lang/>
        </w:rPr>
        <w:t>المساعدة التقنية للولايات القضائية</w:t>
      </w:r>
      <w:r w:rsidRPr="00FF1859">
        <w:rPr>
          <w:rFonts w:hint="cs"/>
          <w:rtl/>
          <w:lang/>
        </w:rPr>
        <w:t xml:space="preserve"> </w:t>
      </w:r>
      <w:r w:rsidRPr="00FF1859">
        <w:rPr>
          <w:rStyle w:val="hps"/>
          <w:rFonts w:hint="cs"/>
          <w:color w:val="000000"/>
          <w:rtl/>
          <w:lang/>
        </w:rPr>
        <w:t>الولائية والمحلية و</w:t>
      </w:r>
      <w:r w:rsidRPr="00FF1859">
        <w:rPr>
          <w:rFonts w:hint="cs"/>
          <w:rtl/>
          <w:lang/>
        </w:rPr>
        <w:t xml:space="preserve">يعمل معها </w:t>
      </w:r>
      <w:r w:rsidRPr="00FF1859">
        <w:rPr>
          <w:rStyle w:val="hps"/>
          <w:rFonts w:hint="cs"/>
          <w:color w:val="000000"/>
          <w:rtl/>
          <w:lang/>
        </w:rPr>
        <w:t>لمعالجة</w:t>
      </w:r>
      <w:r w:rsidRPr="00FF1859">
        <w:rPr>
          <w:rFonts w:hint="cs"/>
          <w:rtl/>
          <w:lang/>
        </w:rPr>
        <w:t xml:space="preserve"> </w:t>
      </w:r>
      <w:r w:rsidRPr="00FF1859">
        <w:rPr>
          <w:rStyle w:val="hps"/>
          <w:rFonts w:hint="cs"/>
          <w:color w:val="000000"/>
          <w:rtl/>
          <w:lang/>
        </w:rPr>
        <w:t>أنماط</w:t>
      </w:r>
      <w:r w:rsidRPr="00FF1859">
        <w:rPr>
          <w:rFonts w:hint="cs"/>
          <w:rtl/>
          <w:lang/>
        </w:rPr>
        <w:t xml:space="preserve"> </w:t>
      </w:r>
      <w:r w:rsidRPr="00FF1859">
        <w:rPr>
          <w:rStyle w:val="hps"/>
          <w:rFonts w:hint="cs"/>
          <w:color w:val="000000"/>
          <w:rtl/>
          <w:lang/>
        </w:rPr>
        <w:t>أو ممارسات التمييز</w:t>
      </w:r>
      <w:r w:rsidRPr="00FF1859">
        <w:rPr>
          <w:rFonts w:hint="cs"/>
          <w:rtl/>
          <w:lang/>
        </w:rPr>
        <w:t xml:space="preserve"> </w:t>
      </w:r>
      <w:r w:rsidRPr="00FF1859">
        <w:rPr>
          <w:rStyle w:val="hps"/>
          <w:rFonts w:hint="cs"/>
          <w:color w:val="000000"/>
          <w:rtl/>
          <w:lang/>
        </w:rPr>
        <w:t>لدى وكالات</w:t>
      </w:r>
      <w:r w:rsidRPr="00FF1859">
        <w:rPr>
          <w:rFonts w:hint="cs"/>
          <w:rtl/>
          <w:lang/>
        </w:rPr>
        <w:t xml:space="preserve"> </w:t>
      </w:r>
      <w:r w:rsidRPr="00FF1859">
        <w:rPr>
          <w:rStyle w:val="hps"/>
          <w:rFonts w:hint="cs"/>
          <w:color w:val="000000"/>
          <w:rtl/>
          <w:lang/>
        </w:rPr>
        <w:t>إنفاذ القانون.</w:t>
      </w:r>
      <w:r w:rsidRPr="00FF1859">
        <w:rPr>
          <w:rFonts w:hint="cs"/>
          <w:rtl/>
          <w:lang/>
        </w:rPr>
        <w:t xml:space="preserve"> </w:t>
      </w:r>
      <w:r w:rsidRPr="00FF1859">
        <w:rPr>
          <w:rStyle w:val="hps"/>
          <w:rFonts w:hint="cs"/>
          <w:color w:val="000000"/>
          <w:rtl/>
          <w:lang/>
        </w:rPr>
        <w:t xml:space="preserve">وتعمل </w:t>
      </w:r>
      <w:r w:rsidRPr="00FF1859">
        <w:rPr>
          <w:rFonts w:hint="cs"/>
          <w:rtl/>
          <w:lang/>
        </w:rPr>
        <w:t xml:space="preserve">شعبة </w:t>
      </w:r>
      <w:r w:rsidRPr="00FF1859">
        <w:rPr>
          <w:rStyle w:val="hps"/>
          <w:rFonts w:hint="cs"/>
          <w:color w:val="000000"/>
          <w:rtl/>
          <w:lang/>
        </w:rPr>
        <w:t>الحقوق المدنية مع</w:t>
      </w:r>
      <w:r w:rsidRPr="00FF1859">
        <w:rPr>
          <w:rFonts w:hint="cs"/>
          <w:rtl/>
          <w:lang/>
        </w:rPr>
        <w:t xml:space="preserve"> </w:t>
      </w:r>
      <w:r w:rsidRPr="00FF1859">
        <w:rPr>
          <w:rStyle w:val="hps"/>
          <w:rFonts w:hint="cs"/>
          <w:color w:val="000000"/>
          <w:rtl/>
          <w:lang/>
        </w:rPr>
        <w:t>وزارة</w:t>
      </w:r>
      <w:r w:rsidRPr="00FF1859">
        <w:rPr>
          <w:rFonts w:hint="cs"/>
          <w:rtl/>
          <w:lang/>
        </w:rPr>
        <w:t xml:space="preserve"> </w:t>
      </w:r>
      <w:r w:rsidRPr="00FF1859">
        <w:rPr>
          <w:rStyle w:val="hps"/>
          <w:rFonts w:hint="cs"/>
          <w:color w:val="000000"/>
          <w:rtl/>
          <w:lang/>
        </w:rPr>
        <w:t>الإسكان والتنمية الحضرية</w:t>
      </w:r>
      <w:r w:rsidRPr="00FF1859">
        <w:rPr>
          <w:rFonts w:hint="cs"/>
          <w:rtl/>
          <w:lang/>
        </w:rPr>
        <w:t xml:space="preserve"> </w:t>
      </w:r>
      <w:r w:rsidRPr="00FF1859">
        <w:rPr>
          <w:rStyle w:val="hps"/>
          <w:rFonts w:hint="cs"/>
          <w:color w:val="000000"/>
          <w:rtl/>
          <w:lang/>
        </w:rPr>
        <w:t>لتدريب</w:t>
      </w:r>
      <w:r w:rsidRPr="00FF1859">
        <w:rPr>
          <w:rFonts w:hint="cs"/>
          <w:rtl/>
          <w:lang/>
        </w:rPr>
        <w:t xml:space="preserve"> </w:t>
      </w:r>
      <w:r w:rsidRPr="00FF1859">
        <w:rPr>
          <w:rStyle w:val="hps"/>
          <w:rFonts w:hint="cs"/>
          <w:color w:val="000000"/>
          <w:rtl/>
          <w:lang/>
        </w:rPr>
        <w:t>وكالات</w:t>
      </w:r>
      <w:r w:rsidRPr="00FF1859">
        <w:rPr>
          <w:rFonts w:hint="cs"/>
          <w:rtl/>
          <w:lang/>
        </w:rPr>
        <w:t xml:space="preserve"> </w:t>
      </w:r>
      <w:r w:rsidRPr="00FF1859">
        <w:rPr>
          <w:rStyle w:val="hps"/>
          <w:rFonts w:hint="cs"/>
          <w:color w:val="000000"/>
          <w:rtl/>
          <w:lang/>
        </w:rPr>
        <w:t>تمويل الإسكان</w:t>
      </w:r>
      <w:r w:rsidRPr="00FF1859">
        <w:rPr>
          <w:rFonts w:hint="cs"/>
          <w:rtl/>
          <w:lang/>
        </w:rPr>
        <w:t xml:space="preserve"> </w:t>
      </w:r>
      <w:r w:rsidRPr="00FF1859">
        <w:rPr>
          <w:rStyle w:val="hps"/>
          <w:rFonts w:hint="cs"/>
          <w:color w:val="000000"/>
          <w:rtl/>
          <w:lang/>
        </w:rPr>
        <w:t>على</w:t>
      </w:r>
      <w:r w:rsidRPr="00FF1859">
        <w:rPr>
          <w:rFonts w:hint="cs"/>
          <w:rtl/>
          <w:lang/>
        </w:rPr>
        <w:t xml:space="preserve"> </w:t>
      </w:r>
      <w:r w:rsidRPr="00FF1859">
        <w:rPr>
          <w:rStyle w:val="hps"/>
          <w:rFonts w:hint="cs"/>
          <w:color w:val="000000"/>
          <w:rtl/>
          <w:lang/>
        </w:rPr>
        <w:t>أحكام قانون</w:t>
      </w:r>
      <w:r w:rsidRPr="00FF1859">
        <w:rPr>
          <w:rFonts w:hint="cs"/>
          <w:rtl/>
          <w:lang/>
        </w:rPr>
        <w:t xml:space="preserve"> </w:t>
      </w:r>
      <w:r w:rsidRPr="00FF1859">
        <w:rPr>
          <w:rStyle w:val="hps"/>
          <w:rFonts w:hint="cs"/>
          <w:color w:val="000000"/>
          <w:rtl/>
          <w:lang/>
        </w:rPr>
        <w:t>الإسكان العادل</w:t>
      </w:r>
      <w:r w:rsidRPr="00FF1859">
        <w:rPr>
          <w:rFonts w:hint="cs"/>
          <w:rtl/>
          <w:lang/>
        </w:rPr>
        <w:t xml:space="preserve">. ويعمل </w:t>
      </w:r>
      <w:r w:rsidRPr="00FF1859">
        <w:rPr>
          <w:rStyle w:val="hps"/>
          <w:rFonts w:hint="cs"/>
          <w:color w:val="000000"/>
          <w:rtl/>
          <w:lang/>
        </w:rPr>
        <w:t>مكتب</w:t>
      </w:r>
      <w:r w:rsidRPr="00FF1859">
        <w:rPr>
          <w:rFonts w:hint="cs"/>
          <w:rtl/>
          <w:lang/>
        </w:rPr>
        <w:t xml:space="preserve"> مستشار </w:t>
      </w:r>
      <w:r w:rsidRPr="00FF1859">
        <w:rPr>
          <w:rStyle w:val="hps"/>
          <w:rFonts w:hint="cs"/>
          <w:color w:val="000000"/>
          <w:rtl/>
          <w:lang/>
        </w:rPr>
        <w:t>وزارة العدل</w:t>
      </w:r>
      <w:r w:rsidRPr="00FF1859">
        <w:rPr>
          <w:rFonts w:hint="cs"/>
          <w:rtl/>
          <w:lang/>
        </w:rPr>
        <w:t xml:space="preserve"> </w:t>
      </w:r>
      <w:r w:rsidRPr="00FF1859">
        <w:rPr>
          <w:rStyle w:val="hps"/>
          <w:rFonts w:hint="cs"/>
          <w:color w:val="000000"/>
          <w:rtl/>
          <w:lang/>
        </w:rPr>
        <w:t>الخاص المعني بممارسات التوظيف المجحفة ذات الصلة بالهجرة</w:t>
      </w:r>
      <w:r w:rsidRPr="00FF1859">
        <w:rPr>
          <w:rFonts w:hint="cs"/>
          <w:rtl/>
          <w:lang/>
        </w:rPr>
        <w:t xml:space="preserve"> التابع لوزارة العدل </w:t>
      </w:r>
      <w:r w:rsidRPr="00FF1859">
        <w:rPr>
          <w:rStyle w:val="hps"/>
          <w:rFonts w:hint="cs"/>
          <w:color w:val="000000"/>
          <w:rtl/>
          <w:lang/>
        </w:rPr>
        <w:t>مع</w:t>
      </w:r>
      <w:r w:rsidRPr="00FF1859">
        <w:rPr>
          <w:rFonts w:hint="cs"/>
          <w:rtl/>
          <w:lang/>
        </w:rPr>
        <w:t xml:space="preserve"> </w:t>
      </w:r>
      <w:r w:rsidRPr="00FF1859">
        <w:rPr>
          <w:rStyle w:val="hps"/>
          <w:rFonts w:hint="cs"/>
          <w:color w:val="000000"/>
          <w:rtl/>
          <w:lang/>
        </w:rPr>
        <w:t>حكومات الولايات والحكومات</w:t>
      </w:r>
      <w:r w:rsidRPr="00FF1859">
        <w:rPr>
          <w:rFonts w:hint="cs"/>
          <w:rtl/>
          <w:lang/>
        </w:rPr>
        <w:t xml:space="preserve"> </w:t>
      </w:r>
      <w:r w:rsidRPr="00FF1859">
        <w:rPr>
          <w:rStyle w:val="hps"/>
          <w:rFonts w:hint="cs"/>
          <w:color w:val="000000"/>
          <w:rtl/>
          <w:lang/>
        </w:rPr>
        <w:t>المحلية</w:t>
      </w:r>
      <w:r w:rsidRPr="00FF1859">
        <w:rPr>
          <w:rFonts w:hint="cs"/>
          <w:rtl/>
          <w:lang/>
        </w:rPr>
        <w:t xml:space="preserve"> </w:t>
      </w:r>
      <w:r w:rsidRPr="00FF1859">
        <w:rPr>
          <w:rStyle w:val="hps"/>
          <w:rFonts w:hint="cs"/>
          <w:color w:val="000000"/>
          <w:rtl/>
          <w:lang/>
        </w:rPr>
        <w:t>بشأن</w:t>
      </w:r>
      <w:r w:rsidRPr="00FF1859">
        <w:rPr>
          <w:rFonts w:hint="cs"/>
          <w:rtl/>
          <w:lang/>
        </w:rPr>
        <w:t xml:space="preserve"> </w:t>
      </w:r>
      <w:r w:rsidRPr="00FF1859">
        <w:rPr>
          <w:rStyle w:val="hps"/>
          <w:rFonts w:hint="cs"/>
          <w:color w:val="000000"/>
          <w:rtl/>
          <w:lang/>
        </w:rPr>
        <w:t>قضايا</w:t>
      </w:r>
      <w:r w:rsidRPr="00FF1859">
        <w:rPr>
          <w:rFonts w:hint="cs"/>
          <w:rtl/>
          <w:lang/>
        </w:rPr>
        <w:t xml:space="preserve"> </w:t>
      </w:r>
      <w:r w:rsidRPr="00FF1859">
        <w:rPr>
          <w:rStyle w:val="hps"/>
          <w:rFonts w:hint="cs"/>
          <w:color w:val="000000"/>
          <w:rtl/>
          <w:lang/>
        </w:rPr>
        <w:t>مختلف</w:t>
      </w:r>
      <w:r w:rsidRPr="00FF1859">
        <w:rPr>
          <w:rFonts w:hint="cs"/>
          <w:rtl/>
          <w:lang/>
        </w:rPr>
        <w:t xml:space="preserve">ة </w:t>
      </w:r>
      <w:r w:rsidRPr="00FF1859">
        <w:rPr>
          <w:rStyle w:val="hps"/>
          <w:rFonts w:hint="cs"/>
          <w:color w:val="000000"/>
          <w:rtl/>
          <w:lang/>
        </w:rPr>
        <w:t>تتعلق</w:t>
      </w:r>
      <w:r w:rsidRPr="00FF1859">
        <w:rPr>
          <w:rFonts w:hint="cs"/>
          <w:rtl/>
          <w:lang/>
        </w:rPr>
        <w:t xml:space="preserve"> ب</w:t>
      </w:r>
      <w:r w:rsidRPr="00FF1859">
        <w:rPr>
          <w:rStyle w:val="hps"/>
          <w:rFonts w:hint="cs"/>
          <w:color w:val="000000"/>
          <w:rtl/>
          <w:lang/>
        </w:rPr>
        <w:t>التمييز ذي الصلة بالهجرة</w:t>
      </w:r>
      <w:r w:rsidRPr="00FF1859">
        <w:rPr>
          <w:rFonts w:hint="cs"/>
          <w:rtl/>
          <w:lang/>
        </w:rPr>
        <w:t xml:space="preserve">، </w:t>
      </w:r>
      <w:r w:rsidRPr="00FF1859">
        <w:rPr>
          <w:rStyle w:val="hps"/>
          <w:rFonts w:hint="cs"/>
          <w:color w:val="000000"/>
          <w:rtl/>
          <w:lang/>
        </w:rPr>
        <w:t>بما في ذلك التدريب</w:t>
      </w:r>
      <w:r w:rsidRPr="00FF1859">
        <w:rPr>
          <w:rFonts w:hint="cs"/>
          <w:rtl/>
          <w:lang/>
        </w:rPr>
        <w:t xml:space="preserve"> </w:t>
      </w:r>
      <w:r w:rsidRPr="00FF1859">
        <w:rPr>
          <w:rStyle w:val="hps"/>
          <w:rFonts w:hint="cs"/>
          <w:color w:val="000000"/>
          <w:rtl/>
          <w:lang/>
        </w:rPr>
        <w:t>والتعليم</w:t>
      </w:r>
      <w:r w:rsidRPr="00FF1859">
        <w:rPr>
          <w:rFonts w:hint="cs"/>
          <w:rtl/>
          <w:lang/>
        </w:rPr>
        <w:t xml:space="preserve"> </w:t>
      </w:r>
      <w:r w:rsidRPr="00FF1859">
        <w:rPr>
          <w:rStyle w:val="hps"/>
          <w:rFonts w:hint="cs"/>
          <w:color w:val="000000"/>
          <w:rtl/>
          <w:lang/>
        </w:rPr>
        <w:t>المتعلق بالتمييز</w:t>
      </w:r>
      <w:r w:rsidRPr="00FF1859">
        <w:rPr>
          <w:rFonts w:hint="cs"/>
          <w:rtl/>
          <w:lang/>
        </w:rPr>
        <w:t xml:space="preserve">، </w:t>
      </w:r>
      <w:r w:rsidRPr="00FF1859">
        <w:rPr>
          <w:rStyle w:val="hps"/>
          <w:rFonts w:hint="cs"/>
          <w:color w:val="000000"/>
          <w:rtl/>
          <w:lang/>
        </w:rPr>
        <w:t>و</w:t>
      </w:r>
      <w:r w:rsidRPr="00FF1859">
        <w:rPr>
          <w:rFonts w:hint="cs"/>
          <w:rtl/>
          <w:lang/>
        </w:rPr>
        <w:t xml:space="preserve">تقديم المنح </w:t>
      </w:r>
      <w:r w:rsidRPr="00FF1859">
        <w:rPr>
          <w:rStyle w:val="hps"/>
          <w:rFonts w:hint="cs"/>
          <w:color w:val="000000"/>
          <w:rtl/>
          <w:lang/>
        </w:rPr>
        <w:t>لتيسير</w:t>
      </w:r>
      <w:r w:rsidRPr="00FF1859">
        <w:rPr>
          <w:rFonts w:hint="cs"/>
          <w:rtl/>
          <w:lang/>
        </w:rPr>
        <w:t xml:space="preserve"> </w:t>
      </w:r>
      <w:r w:rsidRPr="00FF1859">
        <w:rPr>
          <w:rStyle w:val="hps"/>
          <w:rFonts w:hint="cs"/>
          <w:color w:val="000000"/>
          <w:rtl/>
          <w:lang/>
        </w:rPr>
        <w:t>الإنفاذ.</w:t>
      </w:r>
    </w:p>
    <w:p w:rsidR="00222407" w:rsidRPr="00FF1859" w:rsidRDefault="00222407" w:rsidP="007B086D">
      <w:pPr>
        <w:pStyle w:val="SingleTxtGA"/>
        <w:rPr>
          <w:rFonts w:hint="cs"/>
          <w:i/>
          <w:rtl/>
        </w:rPr>
      </w:pPr>
      <w:r w:rsidRPr="00FF1859">
        <w:rPr>
          <w:rFonts w:hint="cs"/>
          <w:i/>
          <w:rtl/>
        </w:rPr>
        <w:t>179-</w:t>
      </w:r>
      <w:r w:rsidR="004B42CE">
        <w:rPr>
          <w:rFonts w:hint="cs"/>
          <w:i/>
          <w:rtl/>
        </w:rPr>
        <w:tab/>
      </w:r>
      <w:r w:rsidRPr="00FF1859">
        <w:rPr>
          <w:rStyle w:val="hps"/>
          <w:rFonts w:hint="cs"/>
          <w:i/>
          <w:iCs/>
          <w:color w:val="000000"/>
          <w:rtl/>
          <w:lang/>
        </w:rPr>
        <w:t>وزارة</w:t>
      </w:r>
      <w:r w:rsidRPr="00FF1859">
        <w:rPr>
          <w:rFonts w:hint="cs"/>
          <w:i/>
          <w:iCs/>
          <w:rtl/>
          <w:lang/>
        </w:rPr>
        <w:t xml:space="preserve"> </w:t>
      </w:r>
      <w:r w:rsidRPr="00FF1859">
        <w:rPr>
          <w:rStyle w:val="hpsatn"/>
          <w:rFonts w:hint="cs"/>
          <w:i/>
          <w:iCs/>
          <w:color w:val="000000"/>
          <w:rtl/>
          <w:lang/>
        </w:rPr>
        <w:t>التعليم</w:t>
      </w:r>
      <w:r w:rsidRPr="00FF1859">
        <w:rPr>
          <w:rFonts w:hint="cs"/>
          <w:rtl/>
          <w:lang/>
        </w:rPr>
        <w:t xml:space="preserve">. يقوم </w:t>
      </w:r>
      <w:r w:rsidRPr="00FF1859">
        <w:rPr>
          <w:rStyle w:val="hps"/>
          <w:rFonts w:hint="cs"/>
          <w:color w:val="000000"/>
          <w:rtl/>
          <w:lang/>
        </w:rPr>
        <w:t>مكتب</w:t>
      </w:r>
      <w:r w:rsidRPr="00FF1859">
        <w:rPr>
          <w:rFonts w:hint="cs"/>
          <w:rtl/>
          <w:lang/>
        </w:rPr>
        <w:t xml:space="preserve"> ا</w:t>
      </w:r>
      <w:r w:rsidRPr="00FF1859">
        <w:rPr>
          <w:rStyle w:val="hps"/>
          <w:rFonts w:hint="cs"/>
          <w:color w:val="000000"/>
          <w:rtl/>
          <w:lang/>
        </w:rPr>
        <w:t>ل</w:t>
      </w:r>
      <w:r w:rsidRPr="00FF1859">
        <w:rPr>
          <w:rFonts w:hint="cs"/>
          <w:rtl/>
          <w:lang/>
        </w:rPr>
        <w:t>حقوق المدنية التابع ل</w:t>
      </w:r>
      <w:r w:rsidRPr="00FF1859">
        <w:rPr>
          <w:rStyle w:val="hps"/>
          <w:rFonts w:hint="cs"/>
          <w:color w:val="000000"/>
          <w:rtl/>
          <w:lang/>
        </w:rPr>
        <w:t>وزارة التعليم</w:t>
      </w:r>
      <w:r w:rsidRPr="00FF1859">
        <w:rPr>
          <w:rFonts w:hint="cs"/>
          <w:rtl/>
          <w:lang/>
        </w:rPr>
        <w:t xml:space="preserve"> </w:t>
      </w:r>
      <w:r w:rsidRPr="00FF1859">
        <w:rPr>
          <w:rStyle w:val="hps"/>
          <w:rFonts w:hint="cs"/>
          <w:color w:val="000000"/>
          <w:rtl/>
          <w:lang/>
        </w:rPr>
        <w:t>بإنفاذ القوانين التي</w:t>
      </w:r>
      <w:r w:rsidRPr="00FF1859">
        <w:rPr>
          <w:rFonts w:hint="cs"/>
          <w:rtl/>
          <w:lang/>
        </w:rPr>
        <w:t xml:space="preserve"> </w:t>
      </w:r>
      <w:r w:rsidRPr="00FF1859">
        <w:rPr>
          <w:rStyle w:val="hps"/>
          <w:rFonts w:hint="cs"/>
          <w:color w:val="000000"/>
          <w:rtl/>
          <w:lang/>
        </w:rPr>
        <w:t>تحظر التمييز على</w:t>
      </w:r>
      <w:r w:rsidRPr="00FF1859">
        <w:rPr>
          <w:rFonts w:hint="cs"/>
          <w:rtl/>
          <w:lang/>
        </w:rPr>
        <w:t xml:space="preserve"> </w:t>
      </w:r>
      <w:r w:rsidRPr="00FF1859">
        <w:rPr>
          <w:rStyle w:val="hps"/>
          <w:rFonts w:hint="cs"/>
          <w:color w:val="000000"/>
          <w:rtl/>
          <w:lang/>
        </w:rPr>
        <w:t>أساس العرق أو اللون</w:t>
      </w:r>
      <w:r w:rsidRPr="00FF1859">
        <w:rPr>
          <w:rFonts w:hint="cs"/>
          <w:rtl/>
          <w:lang/>
        </w:rPr>
        <w:t xml:space="preserve">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الأصل القومي</w:t>
      </w:r>
      <w:r w:rsidRPr="00FF1859">
        <w:rPr>
          <w:rFonts w:hint="cs"/>
          <w:rtl/>
          <w:lang/>
        </w:rPr>
        <w:t xml:space="preserve"> </w:t>
      </w:r>
      <w:r w:rsidRPr="00FF1859">
        <w:rPr>
          <w:rStyle w:val="hps"/>
          <w:rFonts w:hint="cs"/>
          <w:color w:val="000000"/>
          <w:rtl/>
          <w:lang/>
        </w:rPr>
        <w:t>أو الجنس</w:t>
      </w:r>
      <w:r w:rsidRPr="00FF1859">
        <w:rPr>
          <w:rFonts w:hint="cs"/>
          <w:rtl/>
          <w:lang/>
        </w:rPr>
        <w:t xml:space="preserve"> أو الإعاقة </w:t>
      </w:r>
      <w:r w:rsidRPr="00FF1859">
        <w:rPr>
          <w:rStyle w:val="hps"/>
          <w:rFonts w:hint="cs"/>
          <w:color w:val="000000"/>
          <w:rtl/>
          <w:lang/>
        </w:rPr>
        <w:t>والسن</w:t>
      </w:r>
      <w:r w:rsidRPr="00FF1859">
        <w:rPr>
          <w:rFonts w:hint="cs"/>
          <w:rtl/>
          <w:lang/>
        </w:rPr>
        <w:t xml:space="preserve"> </w:t>
      </w:r>
      <w:r w:rsidRPr="00FF1859">
        <w:rPr>
          <w:rStyle w:val="hps"/>
          <w:rFonts w:hint="cs"/>
          <w:color w:val="000000"/>
          <w:rtl/>
          <w:lang/>
        </w:rPr>
        <w:t>في البرامج التي</w:t>
      </w:r>
      <w:r w:rsidRPr="00FF1859">
        <w:rPr>
          <w:rFonts w:hint="cs"/>
          <w:rtl/>
          <w:lang/>
        </w:rPr>
        <w:t xml:space="preserve"> </w:t>
      </w:r>
      <w:r w:rsidRPr="00FF1859">
        <w:rPr>
          <w:rStyle w:val="hps"/>
          <w:rFonts w:hint="cs"/>
          <w:color w:val="000000"/>
          <w:rtl/>
          <w:lang/>
        </w:rPr>
        <w:t>تتلقى</w:t>
      </w:r>
      <w:r w:rsidRPr="00FF1859">
        <w:rPr>
          <w:rFonts w:hint="cs"/>
          <w:rtl/>
          <w:lang/>
        </w:rPr>
        <w:t xml:space="preserve"> </w:t>
      </w:r>
      <w:r w:rsidRPr="00FF1859">
        <w:rPr>
          <w:rStyle w:val="hps"/>
          <w:rFonts w:hint="cs"/>
          <w:color w:val="000000"/>
          <w:rtl/>
          <w:lang/>
        </w:rPr>
        <w:t>المساعدة المالية</w:t>
      </w:r>
      <w:r w:rsidRPr="00FF1859">
        <w:rPr>
          <w:rFonts w:hint="cs"/>
          <w:rtl/>
          <w:lang/>
        </w:rPr>
        <w:t xml:space="preserve"> </w:t>
      </w:r>
      <w:r w:rsidRPr="00FF1859">
        <w:rPr>
          <w:rStyle w:val="hps"/>
          <w:rFonts w:hint="cs"/>
          <w:color w:val="000000"/>
          <w:rtl/>
          <w:lang/>
        </w:rPr>
        <w:t>الاتحادية</w:t>
      </w:r>
      <w:r w:rsidRPr="00FF1859">
        <w:rPr>
          <w:rFonts w:hint="cs"/>
          <w:rtl/>
          <w:lang/>
        </w:rPr>
        <w:t xml:space="preserve"> </w:t>
      </w:r>
      <w:r w:rsidRPr="00FF1859">
        <w:rPr>
          <w:rStyle w:val="hps"/>
          <w:rFonts w:hint="cs"/>
          <w:color w:val="000000"/>
          <w:rtl/>
          <w:lang/>
        </w:rPr>
        <w:t>من وزارة</w:t>
      </w:r>
      <w:r w:rsidRPr="00FF1859">
        <w:rPr>
          <w:rFonts w:hint="cs"/>
          <w:rtl/>
          <w:lang/>
        </w:rPr>
        <w:t xml:space="preserve"> </w:t>
      </w:r>
      <w:r w:rsidRPr="00FF1859">
        <w:rPr>
          <w:rStyle w:val="hps"/>
          <w:rFonts w:hint="cs"/>
          <w:color w:val="000000"/>
          <w:rtl/>
          <w:lang/>
        </w:rPr>
        <w:t>التعليم</w:t>
      </w:r>
      <w:r w:rsidRPr="00FF1859">
        <w:rPr>
          <w:rFonts w:hint="cs"/>
          <w:rtl/>
          <w:lang/>
        </w:rPr>
        <w:t xml:space="preserve"> </w:t>
      </w:r>
      <w:r w:rsidR="009A3EE3">
        <w:rPr>
          <w:rStyle w:val="hps"/>
          <w:rFonts w:hint="cs"/>
          <w:color w:val="000000"/>
          <w:rtl/>
          <w:lang/>
        </w:rPr>
        <w:t>-</w:t>
      </w:r>
      <w:r w:rsidRPr="00FF1859">
        <w:rPr>
          <w:rFonts w:hint="cs"/>
          <w:rtl/>
          <w:lang/>
        </w:rPr>
        <w:t xml:space="preserve"> </w:t>
      </w:r>
      <w:r w:rsidRPr="00FF1859">
        <w:rPr>
          <w:rStyle w:val="hps"/>
          <w:rFonts w:hint="cs"/>
          <w:color w:val="000000"/>
          <w:rtl/>
          <w:lang/>
        </w:rPr>
        <w:t>ولا</w:t>
      </w:r>
      <w:r w:rsidR="004A27CC">
        <w:rPr>
          <w:rStyle w:val="hps"/>
          <w:rFonts w:hint="cs"/>
          <w:color w:val="000000"/>
          <w:rtl/>
          <w:lang/>
        </w:rPr>
        <w:t xml:space="preserve"> </w:t>
      </w:r>
      <w:r w:rsidRPr="00FF1859">
        <w:rPr>
          <w:rStyle w:val="hps"/>
          <w:rFonts w:hint="cs"/>
          <w:color w:val="000000"/>
          <w:rtl/>
          <w:lang/>
        </w:rPr>
        <w:t>سيما</w:t>
      </w:r>
      <w:r w:rsidRPr="00FF1859">
        <w:rPr>
          <w:rFonts w:hint="cs"/>
          <w:rtl/>
          <w:lang/>
        </w:rPr>
        <w:t xml:space="preserve"> </w:t>
      </w:r>
      <w:r w:rsidRPr="00FF1859">
        <w:rPr>
          <w:rStyle w:val="hps"/>
          <w:rFonts w:hint="cs"/>
          <w:color w:val="000000"/>
          <w:rtl/>
          <w:lang/>
        </w:rPr>
        <w:t>الباب السادس</w:t>
      </w:r>
      <w:r w:rsidRPr="00FF1859">
        <w:rPr>
          <w:rFonts w:hint="cs"/>
          <w:rtl/>
          <w:lang/>
        </w:rPr>
        <w:t xml:space="preserve"> </w:t>
      </w:r>
      <w:r w:rsidRPr="00FF1859">
        <w:rPr>
          <w:rStyle w:val="hps"/>
          <w:rFonts w:hint="cs"/>
          <w:color w:val="000000"/>
          <w:rtl/>
          <w:lang/>
        </w:rPr>
        <w:t>من</w:t>
      </w:r>
      <w:r w:rsidR="009A3EE3">
        <w:rPr>
          <w:rFonts w:hint="eastAsia"/>
          <w:rtl/>
          <w:lang/>
        </w:rPr>
        <w:t> </w:t>
      </w:r>
      <w:r w:rsidRPr="00FF1859">
        <w:rPr>
          <w:rStyle w:val="hps"/>
          <w:rFonts w:hint="cs"/>
          <w:color w:val="000000"/>
          <w:rtl/>
          <w:lang/>
        </w:rPr>
        <w:t>قانون الحقوق المدنية</w:t>
      </w:r>
      <w:r w:rsidRPr="00FF1859">
        <w:rPr>
          <w:rFonts w:hint="cs"/>
          <w:rtl/>
          <w:lang/>
        </w:rPr>
        <w:t xml:space="preserve"> </w:t>
      </w:r>
      <w:r w:rsidRPr="00FF1859">
        <w:rPr>
          <w:rStyle w:val="hps"/>
          <w:rFonts w:hint="cs"/>
          <w:color w:val="000000"/>
          <w:rtl/>
          <w:lang/>
        </w:rPr>
        <w:t>لعام 1964</w:t>
      </w:r>
      <w:r w:rsidRPr="00FF1859">
        <w:rPr>
          <w:rFonts w:hint="cs"/>
          <w:rtl/>
          <w:lang/>
        </w:rPr>
        <w:t xml:space="preserve"> والباب </w:t>
      </w:r>
      <w:r w:rsidRPr="00FF1859">
        <w:rPr>
          <w:rStyle w:val="hps"/>
          <w:rFonts w:hint="cs"/>
          <w:color w:val="000000"/>
          <w:rtl/>
          <w:lang/>
        </w:rPr>
        <w:t>التاسع من</w:t>
      </w:r>
      <w:r w:rsidRPr="00FF1859">
        <w:rPr>
          <w:rFonts w:hint="cs"/>
          <w:rtl/>
          <w:lang/>
        </w:rPr>
        <w:t xml:space="preserve"> </w:t>
      </w:r>
      <w:r w:rsidRPr="00FF1859">
        <w:rPr>
          <w:rStyle w:val="hps"/>
          <w:rFonts w:hint="cs"/>
          <w:color w:val="000000"/>
          <w:rtl/>
          <w:lang/>
        </w:rPr>
        <w:t>تعديلات</w:t>
      </w:r>
      <w:r w:rsidRPr="00FF1859">
        <w:rPr>
          <w:rFonts w:hint="cs"/>
          <w:rtl/>
          <w:lang/>
        </w:rPr>
        <w:t xml:space="preserve"> </w:t>
      </w:r>
      <w:r w:rsidRPr="00FF1859">
        <w:rPr>
          <w:rStyle w:val="hps"/>
          <w:rFonts w:hint="cs"/>
          <w:color w:val="000000"/>
          <w:rtl/>
          <w:lang/>
        </w:rPr>
        <w:t>التعليم</w:t>
      </w:r>
      <w:r w:rsidRPr="00FF1859">
        <w:rPr>
          <w:rFonts w:hint="cs"/>
          <w:rtl/>
          <w:lang/>
        </w:rPr>
        <w:t xml:space="preserve"> </w:t>
      </w:r>
      <w:r w:rsidRPr="00FF1859">
        <w:rPr>
          <w:rStyle w:val="hps"/>
          <w:rFonts w:hint="cs"/>
          <w:color w:val="000000"/>
          <w:rtl/>
          <w:lang/>
        </w:rPr>
        <w:t>لعام 1972</w:t>
      </w:r>
      <w:r w:rsidRPr="00FF1859">
        <w:rPr>
          <w:rFonts w:hint="cs"/>
          <w:rtl/>
          <w:lang/>
        </w:rPr>
        <w:t xml:space="preserve"> والقسم </w:t>
      </w:r>
      <w:r w:rsidRPr="00FF1859">
        <w:rPr>
          <w:rStyle w:val="hps"/>
          <w:rFonts w:hint="cs"/>
          <w:color w:val="000000"/>
          <w:rtl/>
          <w:lang/>
        </w:rPr>
        <w:t>504 من</w:t>
      </w:r>
      <w:r w:rsidRPr="00FF1859">
        <w:rPr>
          <w:rFonts w:hint="cs"/>
          <w:rtl/>
          <w:lang/>
        </w:rPr>
        <w:t xml:space="preserve"> </w:t>
      </w:r>
      <w:r w:rsidRPr="00FF1859">
        <w:rPr>
          <w:rStyle w:val="hps"/>
          <w:rFonts w:hint="cs"/>
          <w:color w:val="000000"/>
          <w:rtl/>
          <w:lang/>
        </w:rPr>
        <w:t>قانون إعادة التأهيل ل</w:t>
      </w:r>
      <w:r w:rsidRPr="00FF1859">
        <w:rPr>
          <w:rFonts w:hint="cs"/>
          <w:rtl/>
          <w:lang/>
        </w:rPr>
        <w:t>عام 1973 و</w:t>
      </w:r>
      <w:r w:rsidRPr="00FF1859">
        <w:rPr>
          <w:rStyle w:val="hps"/>
          <w:rFonts w:hint="cs"/>
          <w:color w:val="000000"/>
          <w:rtl/>
          <w:lang/>
        </w:rPr>
        <w:t>الباب الثاني من</w:t>
      </w:r>
      <w:r w:rsidRPr="00FF1859">
        <w:rPr>
          <w:rFonts w:hint="cs"/>
          <w:rtl/>
          <w:lang/>
        </w:rPr>
        <w:t xml:space="preserve"> </w:t>
      </w:r>
      <w:r w:rsidRPr="00FF1859">
        <w:rPr>
          <w:rStyle w:val="hps"/>
          <w:rFonts w:hint="cs"/>
          <w:color w:val="000000"/>
          <w:rtl/>
          <w:lang/>
        </w:rPr>
        <w:t>قانون الأمريكيين ذوي</w:t>
      </w:r>
      <w:r w:rsidRPr="00FF1859">
        <w:rPr>
          <w:rFonts w:hint="cs"/>
          <w:rtl/>
          <w:lang/>
        </w:rPr>
        <w:t xml:space="preserve"> </w:t>
      </w:r>
      <w:r w:rsidRPr="00FF1859">
        <w:rPr>
          <w:rStyle w:val="hps"/>
          <w:rFonts w:hint="cs"/>
          <w:color w:val="000000"/>
          <w:rtl/>
          <w:lang/>
        </w:rPr>
        <w:t>الإعاقة</w:t>
      </w:r>
      <w:r w:rsidRPr="00FF1859">
        <w:rPr>
          <w:rFonts w:hint="cs"/>
          <w:rtl/>
          <w:lang/>
        </w:rPr>
        <w:t xml:space="preserve"> </w:t>
      </w:r>
      <w:r w:rsidRPr="00FF1859">
        <w:rPr>
          <w:rStyle w:val="hps"/>
          <w:rFonts w:hint="cs"/>
          <w:color w:val="000000"/>
          <w:rtl/>
          <w:lang/>
        </w:rPr>
        <w:t>لعام 1990</w:t>
      </w:r>
      <w:r w:rsidRPr="00FF1859">
        <w:rPr>
          <w:rFonts w:hint="cs"/>
          <w:rtl/>
          <w:lang/>
        </w:rPr>
        <w:t xml:space="preserve"> </w:t>
      </w:r>
      <w:r w:rsidRPr="00FF1859">
        <w:rPr>
          <w:rStyle w:val="hps"/>
          <w:rFonts w:hint="cs"/>
          <w:color w:val="000000"/>
          <w:rtl/>
          <w:lang/>
        </w:rPr>
        <w:t>وقانون</w:t>
      </w:r>
      <w:r w:rsidRPr="00FF1859">
        <w:rPr>
          <w:rFonts w:hint="cs"/>
          <w:rtl/>
          <w:lang/>
        </w:rPr>
        <w:t xml:space="preserve"> </w:t>
      </w:r>
      <w:r w:rsidRPr="00FF1859">
        <w:rPr>
          <w:rStyle w:val="hps"/>
          <w:rFonts w:hint="cs"/>
          <w:color w:val="000000"/>
          <w:rtl/>
          <w:lang/>
        </w:rPr>
        <w:t>التمييز على أساس السن</w:t>
      </w:r>
      <w:r w:rsidRPr="00FF1859">
        <w:rPr>
          <w:rFonts w:hint="cs"/>
          <w:rtl/>
          <w:lang/>
        </w:rPr>
        <w:t xml:space="preserve"> </w:t>
      </w:r>
      <w:r w:rsidRPr="00FF1859">
        <w:rPr>
          <w:rStyle w:val="hps"/>
          <w:rFonts w:hint="cs"/>
          <w:color w:val="000000"/>
          <w:rtl/>
          <w:lang/>
        </w:rPr>
        <w:t>لعام 1975.</w:t>
      </w:r>
      <w:r w:rsidRPr="00FF1859">
        <w:rPr>
          <w:rFonts w:hint="cs"/>
          <w:rtl/>
          <w:lang/>
        </w:rPr>
        <w:t xml:space="preserve"> </w:t>
      </w:r>
      <w:r w:rsidRPr="00FF1859">
        <w:rPr>
          <w:rStyle w:val="hps"/>
          <w:rFonts w:hint="cs"/>
          <w:color w:val="000000"/>
          <w:rtl/>
          <w:lang/>
        </w:rPr>
        <w:t>كما توفر وزارة التعليم</w:t>
      </w:r>
      <w:r w:rsidRPr="00FF1859">
        <w:rPr>
          <w:rFonts w:hint="cs"/>
          <w:rtl/>
          <w:lang/>
        </w:rPr>
        <w:t>/</w:t>
      </w:r>
      <w:r w:rsidRPr="00FF1859">
        <w:rPr>
          <w:rStyle w:val="hps"/>
          <w:rFonts w:hint="cs"/>
          <w:color w:val="000000"/>
          <w:rtl/>
          <w:lang/>
        </w:rPr>
        <w:t>مكتب</w:t>
      </w:r>
      <w:r w:rsidRPr="00FF1859">
        <w:rPr>
          <w:rFonts w:hint="cs"/>
          <w:rtl/>
          <w:lang/>
        </w:rPr>
        <w:t xml:space="preserve"> ا</w:t>
      </w:r>
      <w:r w:rsidRPr="00FF1859">
        <w:rPr>
          <w:rStyle w:val="hps"/>
          <w:rFonts w:hint="cs"/>
          <w:color w:val="000000"/>
          <w:rtl/>
          <w:lang/>
        </w:rPr>
        <w:t>ل</w:t>
      </w:r>
      <w:r w:rsidRPr="00FF1859">
        <w:rPr>
          <w:rFonts w:hint="cs"/>
          <w:rtl/>
          <w:lang/>
        </w:rPr>
        <w:t xml:space="preserve">حقوق المدنية </w:t>
      </w:r>
      <w:r w:rsidRPr="00FF1859">
        <w:rPr>
          <w:rStyle w:val="hps"/>
          <w:rFonts w:hint="cs"/>
          <w:color w:val="000000"/>
          <w:rtl/>
          <w:lang/>
        </w:rPr>
        <w:t>المساعدة التقنية المباشرة</w:t>
      </w:r>
      <w:r w:rsidRPr="00FF1859">
        <w:rPr>
          <w:rFonts w:hint="cs"/>
          <w:rtl/>
          <w:lang/>
        </w:rPr>
        <w:t xml:space="preserve"> والشاملة لإدارات التعليم </w:t>
      </w:r>
      <w:r w:rsidRPr="00FF1859">
        <w:rPr>
          <w:rStyle w:val="hps"/>
          <w:rFonts w:hint="cs"/>
          <w:color w:val="000000"/>
          <w:rtl/>
          <w:lang/>
        </w:rPr>
        <w:t>الوكالات التعليمية</w:t>
      </w:r>
      <w:r w:rsidRPr="00FF1859">
        <w:rPr>
          <w:rFonts w:hint="cs"/>
          <w:rtl/>
          <w:lang/>
        </w:rPr>
        <w:t xml:space="preserve"> </w:t>
      </w:r>
      <w:r w:rsidRPr="00FF1859">
        <w:rPr>
          <w:rStyle w:val="hps"/>
          <w:rFonts w:hint="cs"/>
          <w:color w:val="000000"/>
          <w:rtl/>
          <w:lang/>
        </w:rPr>
        <w:t>المحلية</w:t>
      </w:r>
      <w:r w:rsidRPr="00FF1859">
        <w:rPr>
          <w:rFonts w:hint="cs"/>
          <w:rtl/>
          <w:lang/>
        </w:rPr>
        <w:t xml:space="preserve"> </w:t>
      </w:r>
      <w:r w:rsidRPr="00FF1859">
        <w:rPr>
          <w:rStyle w:val="hps"/>
          <w:rFonts w:hint="cs"/>
          <w:color w:val="000000"/>
          <w:rtl/>
          <w:lang/>
        </w:rPr>
        <w:t>والولايات وأجهزة الدولة</w:t>
      </w:r>
      <w:r w:rsidRPr="00FF1859">
        <w:rPr>
          <w:rFonts w:hint="cs"/>
          <w:rtl/>
          <w:lang/>
        </w:rPr>
        <w:t xml:space="preserve"> </w:t>
      </w:r>
      <w:r w:rsidRPr="00FF1859">
        <w:rPr>
          <w:rStyle w:val="hps"/>
          <w:rFonts w:hint="cs"/>
          <w:color w:val="000000"/>
          <w:rtl/>
          <w:lang/>
        </w:rPr>
        <w:t>والكليات و</w:t>
      </w:r>
      <w:r w:rsidRPr="00FF1859">
        <w:rPr>
          <w:rFonts w:hint="cs"/>
          <w:rtl/>
          <w:lang/>
        </w:rPr>
        <w:t xml:space="preserve">غيرها من الكيانات </w:t>
      </w:r>
      <w:r w:rsidRPr="00FF1859">
        <w:rPr>
          <w:rStyle w:val="hps"/>
          <w:rFonts w:hint="cs"/>
          <w:color w:val="000000"/>
          <w:rtl/>
          <w:lang/>
        </w:rPr>
        <w:t>والجماعات</w:t>
      </w:r>
      <w:r w:rsidRPr="00FF1859">
        <w:rPr>
          <w:rFonts w:hint="cs"/>
          <w:rtl/>
          <w:lang/>
        </w:rPr>
        <w:t xml:space="preserve"> </w:t>
      </w:r>
      <w:r w:rsidRPr="00FF1859">
        <w:rPr>
          <w:rStyle w:val="hps"/>
          <w:rFonts w:hint="cs"/>
          <w:color w:val="000000"/>
          <w:rtl/>
          <w:lang/>
        </w:rPr>
        <w:t>عن</w:t>
      </w:r>
      <w:r w:rsidRPr="00FF1859">
        <w:rPr>
          <w:rFonts w:hint="cs"/>
          <w:rtl/>
          <w:lang/>
        </w:rPr>
        <w:t xml:space="preserve"> </w:t>
      </w:r>
      <w:r w:rsidRPr="00FF1859">
        <w:rPr>
          <w:rStyle w:val="hps"/>
          <w:rFonts w:hint="cs"/>
          <w:color w:val="000000"/>
          <w:rtl/>
          <w:lang/>
        </w:rPr>
        <w:t>كيفية</w:t>
      </w:r>
      <w:r w:rsidRPr="00FF1859">
        <w:rPr>
          <w:rFonts w:hint="cs"/>
          <w:rtl/>
          <w:lang/>
        </w:rPr>
        <w:t xml:space="preserve"> </w:t>
      </w:r>
      <w:r w:rsidRPr="00FF1859">
        <w:rPr>
          <w:rStyle w:val="hps"/>
          <w:rFonts w:hint="cs"/>
          <w:color w:val="000000"/>
          <w:rtl/>
          <w:lang/>
        </w:rPr>
        <w:t>الامتثال ل</w:t>
      </w:r>
      <w:r w:rsidRPr="00FF1859">
        <w:rPr>
          <w:rFonts w:hint="cs"/>
          <w:rtl/>
          <w:lang/>
        </w:rPr>
        <w:t xml:space="preserve">قوانين الحقوق المدنية </w:t>
      </w:r>
      <w:r w:rsidRPr="00FF1859">
        <w:rPr>
          <w:rStyle w:val="hps"/>
          <w:rFonts w:hint="cs"/>
          <w:color w:val="000000"/>
          <w:rtl/>
          <w:lang/>
        </w:rPr>
        <w:t>الاتحادية التي يتولى مكتب</w:t>
      </w:r>
      <w:r w:rsidRPr="00FF1859">
        <w:rPr>
          <w:rFonts w:hint="cs"/>
          <w:rtl/>
          <w:lang/>
        </w:rPr>
        <w:t xml:space="preserve"> ا</w:t>
      </w:r>
      <w:r w:rsidRPr="00FF1859">
        <w:rPr>
          <w:rStyle w:val="hps"/>
          <w:rFonts w:hint="cs"/>
          <w:color w:val="000000"/>
          <w:rtl/>
          <w:lang/>
        </w:rPr>
        <w:t>ل</w:t>
      </w:r>
      <w:r w:rsidRPr="00FF1859">
        <w:rPr>
          <w:rFonts w:hint="cs"/>
          <w:rtl/>
          <w:lang/>
        </w:rPr>
        <w:t xml:space="preserve">حقوق المدنية إنفاذها، </w:t>
      </w:r>
      <w:r w:rsidRPr="00FF1859">
        <w:rPr>
          <w:rStyle w:val="hps"/>
          <w:rFonts w:hint="cs"/>
          <w:color w:val="000000"/>
          <w:rtl/>
          <w:lang/>
        </w:rPr>
        <w:t>وللوالدين</w:t>
      </w:r>
      <w:r w:rsidRPr="00FF1859">
        <w:rPr>
          <w:rFonts w:hint="cs"/>
          <w:rtl/>
          <w:lang/>
        </w:rPr>
        <w:t xml:space="preserve"> والطلاب </w:t>
      </w:r>
      <w:r w:rsidRPr="00FF1859">
        <w:rPr>
          <w:rStyle w:val="hps"/>
          <w:rFonts w:hint="cs"/>
          <w:color w:val="000000"/>
          <w:rtl/>
          <w:lang/>
        </w:rPr>
        <w:t>فيما يتعلق بحقوقهم</w:t>
      </w:r>
      <w:r w:rsidRPr="00FF1859">
        <w:rPr>
          <w:rFonts w:hint="cs"/>
          <w:rtl/>
          <w:lang/>
        </w:rPr>
        <w:t xml:space="preserve"> </w:t>
      </w:r>
      <w:r w:rsidRPr="00FF1859">
        <w:rPr>
          <w:rStyle w:val="hps"/>
          <w:rFonts w:hint="cs"/>
          <w:color w:val="000000"/>
          <w:rtl/>
          <w:lang/>
        </w:rPr>
        <w:t>بموجب تلك القوانين</w:t>
      </w:r>
      <w:r w:rsidRPr="00FF1859">
        <w:rPr>
          <w:rFonts w:hint="cs"/>
          <w:rtl/>
          <w:lang/>
        </w:rPr>
        <w:t xml:space="preserve">. </w:t>
      </w:r>
      <w:r w:rsidRPr="00FF1859">
        <w:rPr>
          <w:rStyle w:val="hps"/>
          <w:rFonts w:hint="cs"/>
          <w:color w:val="000000"/>
          <w:rtl/>
          <w:lang/>
        </w:rPr>
        <w:t>وبالإضافة إلى ذلك</w:t>
      </w:r>
      <w:r w:rsidRPr="00FF1859">
        <w:rPr>
          <w:rFonts w:hint="cs"/>
          <w:rtl/>
          <w:lang/>
        </w:rPr>
        <w:t xml:space="preserve">، </w:t>
      </w:r>
      <w:r w:rsidRPr="00FF1859">
        <w:rPr>
          <w:rStyle w:val="hps"/>
          <w:rFonts w:hint="cs"/>
          <w:color w:val="000000"/>
          <w:rtl/>
          <w:lang/>
        </w:rPr>
        <w:t>يدير</w:t>
      </w:r>
      <w:r w:rsidRPr="00FF1859">
        <w:rPr>
          <w:rFonts w:hint="cs"/>
          <w:rtl/>
          <w:lang/>
        </w:rPr>
        <w:t xml:space="preserve"> </w:t>
      </w:r>
      <w:r w:rsidRPr="00FF1859">
        <w:rPr>
          <w:rStyle w:val="hps"/>
          <w:rFonts w:hint="cs"/>
          <w:color w:val="000000"/>
          <w:rtl/>
          <w:lang/>
        </w:rPr>
        <w:t>مكتب</w:t>
      </w:r>
      <w:r w:rsidRPr="00FF1859">
        <w:rPr>
          <w:rFonts w:hint="cs"/>
          <w:rtl/>
          <w:lang/>
        </w:rPr>
        <w:t xml:space="preserve"> ا</w:t>
      </w:r>
      <w:r w:rsidRPr="00FF1859">
        <w:rPr>
          <w:rStyle w:val="hps"/>
          <w:rFonts w:hint="cs"/>
          <w:color w:val="000000"/>
          <w:rtl/>
          <w:lang/>
        </w:rPr>
        <w:t>ل</w:t>
      </w:r>
      <w:r w:rsidRPr="00FF1859">
        <w:rPr>
          <w:rFonts w:hint="cs"/>
          <w:rtl/>
          <w:lang/>
        </w:rPr>
        <w:t xml:space="preserve">حقوق المدنية برنامج </w:t>
      </w:r>
      <w:r w:rsidRPr="00FF1859">
        <w:rPr>
          <w:rStyle w:val="hps"/>
          <w:rFonts w:hint="cs"/>
          <w:color w:val="000000"/>
          <w:rtl/>
          <w:lang/>
        </w:rPr>
        <w:t>أساليب</w:t>
      </w:r>
      <w:r w:rsidRPr="00FF1859">
        <w:rPr>
          <w:rFonts w:hint="cs"/>
          <w:rtl/>
          <w:lang/>
        </w:rPr>
        <w:t xml:space="preserve"> تسيير </w:t>
      </w:r>
      <w:r w:rsidRPr="00FF1859">
        <w:rPr>
          <w:rStyle w:val="hps"/>
          <w:rFonts w:hint="cs"/>
          <w:color w:val="000000"/>
          <w:rtl/>
          <w:lang/>
        </w:rPr>
        <w:t>التعليم المهني</w:t>
      </w:r>
      <w:r w:rsidRPr="00FF1859">
        <w:rPr>
          <w:rFonts w:hint="cs"/>
          <w:rtl/>
          <w:lang/>
        </w:rPr>
        <w:t xml:space="preserve">، الذي يتطلب من </w:t>
      </w:r>
      <w:r w:rsidRPr="00FF1859">
        <w:rPr>
          <w:rStyle w:val="hps"/>
          <w:rFonts w:hint="cs"/>
          <w:color w:val="000000"/>
          <w:rtl/>
          <w:lang/>
        </w:rPr>
        <w:t>أجهزة الدولة</w:t>
      </w:r>
      <w:r w:rsidRPr="00FF1859">
        <w:rPr>
          <w:rFonts w:hint="cs"/>
          <w:rtl/>
          <w:lang/>
        </w:rPr>
        <w:t xml:space="preserve"> </w:t>
      </w:r>
      <w:r w:rsidRPr="00FF1859">
        <w:rPr>
          <w:rStyle w:val="hps"/>
          <w:rFonts w:hint="cs"/>
          <w:color w:val="000000"/>
          <w:rtl/>
          <w:lang/>
        </w:rPr>
        <w:t>أن تستعرض مدى</w:t>
      </w:r>
      <w:r w:rsidRPr="00FF1859">
        <w:rPr>
          <w:rFonts w:hint="cs"/>
          <w:rtl/>
          <w:lang/>
        </w:rPr>
        <w:t xml:space="preserve"> </w:t>
      </w:r>
      <w:r w:rsidRPr="00FF1859">
        <w:rPr>
          <w:rStyle w:val="hps"/>
          <w:rFonts w:hint="cs"/>
          <w:color w:val="000000"/>
          <w:rtl/>
          <w:lang/>
        </w:rPr>
        <w:t>امتثال بعض المستفيدين الفرعيين من</w:t>
      </w:r>
      <w:r w:rsidRPr="00FF1859">
        <w:rPr>
          <w:rFonts w:hint="cs"/>
          <w:rtl/>
          <w:lang/>
        </w:rPr>
        <w:t xml:space="preserve"> </w:t>
      </w:r>
      <w:r w:rsidRPr="00FF1859">
        <w:rPr>
          <w:rStyle w:val="hps"/>
          <w:rFonts w:hint="cs"/>
          <w:color w:val="000000"/>
          <w:rtl/>
          <w:lang/>
        </w:rPr>
        <w:t>المساعدات المالية</w:t>
      </w:r>
      <w:r w:rsidRPr="00FF1859">
        <w:rPr>
          <w:rFonts w:hint="cs"/>
          <w:rtl/>
          <w:lang/>
        </w:rPr>
        <w:t xml:space="preserve"> </w:t>
      </w:r>
      <w:r w:rsidRPr="00FF1859">
        <w:rPr>
          <w:rStyle w:val="hps"/>
          <w:rFonts w:hint="cs"/>
          <w:color w:val="000000"/>
          <w:rtl/>
          <w:lang/>
        </w:rPr>
        <w:t>الاتحادية للحقوق</w:t>
      </w:r>
      <w:r w:rsidRPr="00FF1859">
        <w:rPr>
          <w:rFonts w:hint="cs"/>
          <w:rtl/>
          <w:lang/>
        </w:rPr>
        <w:t xml:space="preserve"> </w:t>
      </w:r>
      <w:r w:rsidRPr="00FF1859">
        <w:rPr>
          <w:rStyle w:val="hps"/>
          <w:rFonts w:hint="cs"/>
          <w:color w:val="000000"/>
          <w:rtl/>
          <w:lang/>
        </w:rPr>
        <w:t>المدنية</w:t>
      </w:r>
      <w:r w:rsidRPr="00FF1859">
        <w:rPr>
          <w:rFonts w:hint="cs"/>
          <w:rtl/>
          <w:lang/>
        </w:rPr>
        <w:t xml:space="preserve">، </w:t>
      </w:r>
      <w:r w:rsidRPr="00FF1859">
        <w:rPr>
          <w:rStyle w:val="hps"/>
          <w:rFonts w:hint="cs"/>
          <w:color w:val="000000"/>
          <w:rtl/>
          <w:lang/>
        </w:rPr>
        <w:t>و</w:t>
      </w:r>
      <w:r w:rsidRPr="00FF1859">
        <w:rPr>
          <w:rFonts w:hint="cs"/>
          <w:rtl/>
          <w:lang/>
        </w:rPr>
        <w:t xml:space="preserve">يدعم </w:t>
      </w:r>
      <w:r w:rsidRPr="00FF1859">
        <w:rPr>
          <w:rStyle w:val="hps"/>
          <w:rFonts w:hint="cs"/>
          <w:color w:val="000000"/>
          <w:rtl/>
          <w:lang/>
        </w:rPr>
        <w:t>الولايات</w:t>
      </w:r>
      <w:r w:rsidRPr="00FF1859">
        <w:rPr>
          <w:rFonts w:hint="cs"/>
          <w:rtl/>
          <w:lang/>
        </w:rPr>
        <w:t xml:space="preserve"> </w:t>
      </w:r>
      <w:r w:rsidRPr="00FF1859">
        <w:rPr>
          <w:rStyle w:val="hps"/>
          <w:rFonts w:hint="cs"/>
          <w:color w:val="000000"/>
          <w:rtl/>
          <w:lang/>
        </w:rPr>
        <w:t>بتوفير</w:t>
      </w:r>
      <w:r w:rsidRPr="00FF1859">
        <w:rPr>
          <w:rFonts w:hint="cs"/>
          <w:rtl/>
          <w:lang/>
        </w:rPr>
        <w:t xml:space="preserve"> </w:t>
      </w:r>
      <w:r w:rsidRPr="00FF1859">
        <w:rPr>
          <w:rStyle w:val="hps"/>
          <w:rFonts w:hint="cs"/>
          <w:color w:val="000000"/>
          <w:rtl/>
          <w:lang/>
        </w:rPr>
        <w:t>المساعدة التقنية</w:t>
      </w:r>
      <w:r w:rsidRPr="00FF1859">
        <w:rPr>
          <w:rFonts w:hint="cs"/>
          <w:rtl/>
          <w:lang/>
        </w:rPr>
        <w:t xml:space="preserve"> </w:t>
      </w:r>
      <w:r w:rsidRPr="00FF1859">
        <w:rPr>
          <w:rStyle w:val="hps"/>
          <w:rFonts w:hint="cs"/>
          <w:color w:val="000000"/>
          <w:rtl/>
          <w:lang/>
        </w:rPr>
        <w:t>وغيرها من الموارد</w:t>
      </w:r>
      <w:r w:rsidRPr="00FF1859">
        <w:rPr>
          <w:rFonts w:hint="cs"/>
          <w:rtl/>
          <w:lang/>
        </w:rPr>
        <w:t>.</w:t>
      </w:r>
      <w:r w:rsidR="007B086D">
        <w:t xml:space="preserve"> </w:t>
      </w:r>
    </w:p>
    <w:p w:rsidR="00222407" w:rsidRPr="00FF1859" w:rsidRDefault="00222407" w:rsidP="009A3EE3">
      <w:pPr>
        <w:pStyle w:val="SingleTxtGA"/>
        <w:rPr>
          <w:rStyle w:val="hps"/>
          <w:color w:val="000000"/>
          <w:rtl/>
          <w:lang/>
        </w:rPr>
      </w:pPr>
      <w:r w:rsidRPr="00FF1859">
        <w:rPr>
          <w:rFonts w:hint="cs"/>
          <w:i/>
          <w:rtl/>
        </w:rPr>
        <w:t>180</w:t>
      </w:r>
      <w:r w:rsidRPr="00FF1859">
        <w:rPr>
          <w:rFonts w:hint="cs"/>
          <w:rtl/>
        </w:rPr>
        <w:t>-</w:t>
      </w:r>
      <w:r w:rsidR="009A3EE3">
        <w:rPr>
          <w:rFonts w:hint="cs"/>
          <w:rtl/>
        </w:rPr>
        <w:tab/>
      </w:r>
      <w:r w:rsidRPr="00FF1859">
        <w:rPr>
          <w:rStyle w:val="hps"/>
          <w:rFonts w:hint="cs"/>
          <w:i/>
          <w:iCs/>
          <w:color w:val="000000"/>
          <w:rtl/>
          <w:lang/>
        </w:rPr>
        <w:t>وزارة العمل</w:t>
      </w:r>
      <w:r w:rsidRPr="00FF1859">
        <w:rPr>
          <w:rStyle w:val="hps"/>
          <w:rFonts w:hint="cs"/>
          <w:color w:val="000000"/>
          <w:rtl/>
          <w:lang/>
        </w:rPr>
        <w:t>.</w:t>
      </w:r>
      <w:r w:rsidRPr="00FF1859">
        <w:rPr>
          <w:rFonts w:hint="cs"/>
          <w:rtl/>
          <w:lang/>
        </w:rPr>
        <w:t xml:space="preserve"> يقوم </w:t>
      </w:r>
      <w:r w:rsidRPr="00FF1859">
        <w:rPr>
          <w:rStyle w:val="hps"/>
          <w:rFonts w:hint="cs"/>
          <w:color w:val="000000"/>
          <w:rtl/>
          <w:lang/>
        </w:rPr>
        <w:t>مركز</w:t>
      </w:r>
      <w:r w:rsidRPr="00FF1859">
        <w:rPr>
          <w:rFonts w:hint="cs"/>
          <w:rtl/>
          <w:lang/>
        </w:rPr>
        <w:t xml:space="preserve"> </w:t>
      </w:r>
      <w:r w:rsidRPr="00FF1859">
        <w:rPr>
          <w:rStyle w:val="hps"/>
          <w:rFonts w:hint="cs"/>
          <w:color w:val="000000"/>
          <w:rtl/>
          <w:lang/>
        </w:rPr>
        <w:t xml:space="preserve">الحقوق المدنية التابع لوزارة العمل </w:t>
      </w:r>
      <w:r w:rsidRPr="00FF1859">
        <w:rPr>
          <w:rFonts w:hint="cs"/>
          <w:rtl/>
          <w:lang/>
        </w:rPr>
        <w:t xml:space="preserve">بإنفاذ </w:t>
      </w:r>
      <w:r w:rsidRPr="00FF1859">
        <w:rPr>
          <w:rStyle w:val="hps"/>
          <w:rFonts w:hint="cs"/>
          <w:color w:val="000000"/>
          <w:rtl/>
          <w:lang/>
        </w:rPr>
        <w:t>قوانين</w:t>
      </w:r>
      <w:r w:rsidRPr="00FF1859">
        <w:rPr>
          <w:rFonts w:hint="cs"/>
          <w:rtl/>
          <w:lang/>
        </w:rPr>
        <w:t xml:space="preserve"> </w:t>
      </w:r>
      <w:r w:rsidRPr="00FF1859">
        <w:rPr>
          <w:rStyle w:val="hps"/>
          <w:rFonts w:hint="cs"/>
          <w:color w:val="000000"/>
          <w:rtl/>
          <w:lang/>
        </w:rPr>
        <w:t>عدم التمييز</w:t>
      </w:r>
      <w:r w:rsidRPr="00FF1859">
        <w:rPr>
          <w:rFonts w:hint="cs"/>
          <w:rtl/>
          <w:lang/>
        </w:rPr>
        <w:t xml:space="preserve"> </w:t>
      </w:r>
      <w:r w:rsidRPr="00FF1859">
        <w:rPr>
          <w:rStyle w:val="hps"/>
          <w:rFonts w:hint="cs"/>
          <w:color w:val="000000"/>
          <w:rtl/>
          <w:lang/>
        </w:rPr>
        <w:t>الم</w:t>
      </w:r>
      <w:r w:rsidRPr="00FF1859">
        <w:rPr>
          <w:rStyle w:val="hps"/>
          <w:rFonts w:hint="cs"/>
          <w:color w:val="000000"/>
          <w:rtl/>
        </w:rPr>
        <w:t>ن</w:t>
      </w:r>
      <w:r w:rsidRPr="00FF1859">
        <w:rPr>
          <w:rStyle w:val="hps"/>
          <w:rFonts w:hint="cs"/>
          <w:color w:val="000000"/>
          <w:rtl/>
          <w:lang/>
        </w:rPr>
        <w:t>طبقة على برامج</w:t>
      </w:r>
      <w:r w:rsidRPr="00FF1859">
        <w:rPr>
          <w:rFonts w:hint="cs"/>
          <w:rtl/>
          <w:lang/>
        </w:rPr>
        <w:t xml:space="preserve"> </w:t>
      </w:r>
      <w:r w:rsidRPr="00FF1859">
        <w:rPr>
          <w:rStyle w:val="hps"/>
          <w:rFonts w:hint="cs"/>
          <w:color w:val="000000"/>
          <w:rtl/>
          <w:lang/>
        </w:rPr>
        <w:t>القوى العاملة وأنشطتها</w:t>
      </w:r>
      <w:r w:rsidRPr="00FF1859">
        <w:rPr>
          <w:rFonts w:hint="cs"/>
          <w:rtl/>
          <w:lang/>
        </w:rPr>
        <w:t xml:space="preserve">، </w:t>
      </w:r>
      <w:r w:rsidRPr="00FF1859">
        <w:rPr>
          <w:rStyle w:val="hps"/>
          <w:rFonts w:hint="cs"/>
          <w:color w:val="000000"/>
          <w:rtl/>
          <w:lang/>
        </w:rPr>
        <w:t>بما في ذلك استعراض</w:t>
      </w:r>
      <w:r w:rsidRPr="00FF1859">
        <w:rPr>
          <w:rFonts w:hint="cs"/>
          <w:rtl/>
          <w:lang/>
        </w:rPr>
        <w:t xml:space="preserve"> </w:t>
      </w:r>
      <w:r w:rsidRPr="00FF1859">
        <w:rPr>
          <w:rStyle w:val="hps"/>
          <w:rFonts w:hint="cs"/>
          <w:color w:val="000000"/>
          <w:rtl/>
          <w:lang/>
        </w:rPr>
        <w:t>خطط</w:t>
      </w:r>
      <w:r w:rsidRPr="00FF1859">
        <w:rPr>
          <w:rFonts w:hint="cs"/>
          <w:rtl/>
          <w:lang/>
        </w:rPr>
        <w:t xml:space="preserve"> </w:t>
      </w:r>
      <w:r w:rsidRPr="00FF1859">
        <w:rPr>
          <w:rStyle w:val="hps"/>
          <w:rFonts w:hint="cs"/>
          <w:color w:val="000000"/>
          <w:rtl/>
          <w:lang/>
        </w:rPr>
        <w:t>امتثال الولايات</w:t>
      </w:r>
      <w:r w:rsidRPr="00FF1859">
        <w:rPr>
          <w:rFonts w:hint="cs"/>
          <w:rtl/>
          <w:lang/>
        </w:rPr>
        <w:t xml:space="preserve"> </w:t>
      </w:r>
      <w:r w:rsidRPr="00FF1859">
        <w:rPr>
          <w:rStyle w:val="hpsatn"/>
          <w:rFonts w:hint="cs"/>
          <w:color w:val="000000"/>
          <w:rtl/>
          <w:lang/>
        </w:rPr>
        <w:t>(</w:t>
      </w:r>
      <w:r w:rsidRPr="00FF1859">
        <w:rPr>
          <w:rFonts w:hint="cs"/>
          <w:rtl/>
          <w:lang/>
        </w:rPr>
        <w:t xml:space="preserve">أساليب </w:t>
      </w:r>
      <w:r w:rsidRPr="00FF1859">
        <w:rPr>
          <w:rStyle w:val="hps"/>
          <w:rFonts w:hint="cs"/>
          <w:color w:val="000000"/>
          <w:rtl/>
          <w:lang/>
        </w:rPr>
        <w:t>الإدارة)</w:t>
      </w:r>
      <w:r w:rsidRPr="00FF1859">
        <w:rPr>
          <w:rFonts w:hint="cs"/>
          <w:rtl/>
          <w:lang/>
        </w:rPr>
        <w:t xml:space="preserve"> والمساعدة في مجال </w:t>
      </w:r>
      <w:r w:rsidRPr="00FF1859">
        <w:rPr>
          <w:rStyle w:val="hps"/>
          <w:rFonts w:hint="cs"/>
          <w:color w:val="000000"/>
          <w:rtl/>
          <w:lang/>
        </w:rPr>
        <w:t>الامتثال</w:t>
      </w:r>
      <w:r w:rsidRPr="00FF1859">
        <w:rPr>
          <w:rFonts w:hint="cs"/>
          <w:rtl/>
          <w:lang/>
        </w:rPr>
        <w:t xml:space="preserve"> واستعراضه. </w:t>
      </w:r>
      <w:r w:rsidRPr="00FF1859">
        <w:rPr>
          <w:rStyle w:val="hps"/>
          <w:rFonts w:hint="cs"/>
          <w:color w:val="000000"/>
          <w:rtl/>
          <w:lang/>
        </w:rPr>
        <w:t>وتشمل هذه القوانين</w:t>
      </w:r>
      <w:r w:rsidRPr="00FF1859">
        <w:rPr>
          <w:rFonts w:hint="cs"/>
          <w:rtl/>
          <w:lang/>
        </w:rPr>
        <w:t xml:space="preserve"> </w:t>
      </w:r>
      <w:r w:rsidRPr="00FF1859">
        <w:rPr>
          <w:rStyle w:val="hps"/>
          <w:rFonts w:hint="cs"/>
          <w:color w:val="000000"/>
          <w:rtl/>
          <w:lang/>
        </w:rPr>
        <w:t>الباب السادس</w:t>
      </w:r>
      <w:r w:rsidRPr="00FF1859">
        <w:rPr>
          <w:rFonts w:hint="cs"/>
          <w:rtl/>
          <w:lang/>
        </w:rPr>
        <w:t xml:space="preserve"> </w:t>
      </w:r>
      <w:r w:rsidRPr="00FF1859">
        <w:rPr>
          <w:rStyle w:val="hps"/>
          <w:rFonts w:hint="cs"/>
          <w:color w:val="000000"/>
          <w:rtl/>
          <w:lang/>
        </w:rPr>
        <w:t>من قانون الحقوق</w:t>
      </w:r>
      <w:r w:rsidRPr="00FF1859">
        <w:rPr>
          <w:rFonts w:hint="cs"/>
          <w:rtl/>
          <w:lang/>
        </w:rPr>
        <w:t xml:space="preserve"> </w:t>
      </w:r>
      <w:r w:rsidRPr="00FF1859">
        <w:rPr>
          <w:rStyle w:val="hps"/>
          <w:rFonts w:hint="cs"/>
          <w:color w:val="000000"/>
          <w:rtl/>
          <w:lang/>
        </w:rPr>
        <w:t>المدنية لعام 1964</w:t>
      </w:r>
      <w:r w:rsidRPr="00FF1859">
        <w:rPr>
          <w:rFonts w:hint="cs"/>
          <w:rtl/>
          <w:lang/>
        </w:rPr>
        <w:t xml:space="preserve"> </w:t>
      </w:r>
      <w:r w:rsidRPr="00FF1859">
        <w:rPr>
          <w:rStyle w:val="hps"/>
          <w:rFonts w:hint="cs"/>
          <w:color w:val="000000"/>
          <w:rtl/>
          <w:lang/>
        </w:rPr>
        <w:t>والقسم</w:t>
      </w:r>
      <w:r w:rsidRPr="00FF1859">
        <w:rPr>
          <w:rFonts w:hint="cs"/>
          <w:rtl/>
          <w:lang/>
        </w:rPr>
        <w:t xml:space="preserve"> 8 من </w:t>
      </w:r>
      <w:r w:rsidRPr="00FF1859">
        <w:rPr>
          <w:rStyle w:val="hps"/>
          <w:rFonts w:hint="cs"/>
          <w:color w:val="000000"/>
          <w:rtl/>
          <w:lang/>
        </w:rPr>
        <w:t>قانون</w:t>
      </w:r>
      <w:r w:rsidRPr="00FF1859">
        <w:rPr>
          <w:rFonts w:hint="cs"/>
          <w:rtl/>
          <w:lang/>
        </w:rPr>
        <w:t xml:space="preserve"> </w:t>
      </w:r>
      <w:r w:rsidRPr="00FF1859">
        <w:rPr>
          <w:rStyle w:val="hps"/>
          <w:rFonts w:hint="cs"/>
          <w:color w:val="000000"/>
          <w:rtl/>
          <w:lang/>
        </w:rPr>
        <w:t>استثمار</w:t>
      </w:r>
      <w:r w:rsidRPr="00FF1859">
        <w:rPr>
          <w:rFonts w:hint="cs"/>
          <w:rtl/>
          <w:lang/>
        </w:rPr>
        <w:t xml:space="preserve"> </w:t>
      </w:r>
      <w:r w:rsidRPr="00FF1859">
        <w:rPr>
          <w:rStyle w:val="hps"/>
          <w:rFonts w:hint="cs"/>
          <w:color w:val="000000"/>
          <w:rtl/>
          <w:lang/>
        </w:rPr>
        <w:t>القوى العاملة</w:t>
      </w:r>
      <w:r w:rsidRPr="00FF1859">
        <w:rPr>
          <w:rFonts w:hint="cs"/>
          <w:rtl/>
          <w:lang/>
        </w:rPr>
        <w:t xml:space="preserve"> </w:t>
      </w:r>
      <w:r w:rsidRPr="00FF1859">
        <w:rPr>
          <w:rStyle w:val="hps"/>
          <w:rFonts w:hint="cs"/>
          <w:color w:val="000000"/>
          <w:rtl/>
          <w:lang/>
        </w:rPr>
        <w:t>لعام 1998</w:t>
      </w:r>
      <w:r w:rsidRPr="00FF1859">
        <w:rPr>
          <w:rFonts w:hint="cs"/>
          <w:rtl/>
          <w:lang/>
        </w:rPr>
        <w:t xml:space="preserve">. وإن </w:t>
      </w:r>
      <w:r w:rsidRPr="00FF1859">
        <w:rPr>
          <w:rStyle w:val="hps"/>
          <w:rFonts w:hint="cs"/>
          <w:color w:val="000000"/>
          <w:rtl/>
          <w:lang/>
        </w:rPr>
        <w:t>مكتب</w:t>
      </w:r>
      <w:r w:rsidRPr="00FF1859">
        <w:rPr>
          <w:rFonts w:hint="cs"/>
          <w:rtl/>
          <w:lang/>
        </w:rPr>
        <w:t xml:space="preserve"> برامج ال</w:t>
      </w:r>
      <w:r w:rsidRPr="00FF1859">
        <w:rPr>
          <w:rStyle w:val="hps"/>
          <w:rFonts w:hint="cs"/>
          <w:color w:val="000000"/>
          <w:rtl/>
          <w:lang/>
        </w:rPr>
        <w:t>امتثال للعقود</w:t>
      </w:r>
      <w:r w:rsidRPr="00FF1859">
        <w:rPr>
          <w:rFonts w:hint="cs"/>
          <w:rtl/>
          <w:lang/>
        </w:rPr>
        <w:t xml:space="preserve"> </w:t>
      </w:r>
      <w:r w:rsidRPr="00FF1859">
        <w:rPr>
          <w:rStyle w:val="hps"/>
          <w:rFonts w:hint="cs"/>
          <w:color w:val="000000"/>
          <w:rtl/>
          <w:lang/>
        </w:rPr>
        <w:t>الاتحادية</w:t>
      </w:r>
      <w:r w:rsidRPr="00FF1859">
        <w:rPr>
          <w:rFonts w:hint="cs"/>
          <w:rtl/>
          <w:lang/>
        </w:rPr>
        <w:t xml:space="preserve"> </w:t>
      </w:r>
      <w:r w:rsidRPr="00FF1859">
        <w:rPr>
          <w:rStyle w:val="hpsatn"/>
          <w:rFonts w:hint="cs"/>
          <w:color w:val="000000"/>
          <w:rtl/>
          <w:lang/>
        </w:rPr>
        <w:t>التابع ل</w:t>
      </w:r>
      <w:r w:rsidRPr="00FF1859">
        <w:rPr>
          <w:rStyle w:val="hps"/>
          <w:rFonts w:hint="cs"/>
          <w:color w:val="000000"/>
          <w:rtl/>
          <w:lang/>
        </w:rPr>
        <w:t>وزارة العمل</w:t>
      </w:r>
      <w:r w:rsidRPr="00FF1859">
        <w:rPr>
          <w:rFonts w:hint="cs"/>
          <w:rtl/>
          <w:lang/>
        </w:rPr>
        <w:t xml:space="preserve"> </w:t>
      </w:r>
      <w:r w:rsidRPr="00FF1859">
        <w:rPr>
          <w:rStyle w:val="hps"/>
          <w:rFonts w:hint="cs"/>
          <w:color w:val="000000"/>
          <w:rtl/>
          <w:lang/>
        </w:rPr>
        <w:t>هو المسؤول عن ضمان</w:t>
      </w:r>
      <w:r w:rsidRPr="00FF1859">
        <w:rPr>
          <w:rFonts w:hint="cs"/>
          <w:rtl/>
          <w:lang/>
        </w:rPr>
        <w:t xml:space="preserve"> </w:t>
      </w:r>
      <w:r w:rsidRPr="00FF1859">
        <w:rPr>
          <w:rStyle w:val="hps"/>
          <w:rFonts w:hint="cs"/>
          <w:color w:val="000000"/>
          <w:rtl/>
          <w:lang/>
        </w:rPr>
        <w:t>امتثال أصحاب العمل</w:t>
      </w:r>
      <w:r w:rsidRPr="00FF1859">
        <w:rPr>
          <w:rFonts w:hint="cs"/>
          <w:rtl/>
          <w:lang/>
        </w:rPr>
        <w:t xml:space="preserve"> </w:t>
      </w:r>
      <w:r w:rsidRPr="00FF1859">
        <w:rPr>
          <w:rStyle w:val="hps"/>
          <w:rFonts w:hint="cs"/>
          <w:color w:val="000000"/>
          <w:rtl/>
          <w:lang/>
        </w:rPr>
        <w:t>الذين يمارسون الأعمال التجارية</w:t>
      </w:r>
      <w:r w:rsidRPr="00FF1859">
        <w:rPr>
          <w:rFonts w:hint="cs"/>
          <w:rtl/>
          <w:lang/>
        </w:rPr>
        <w:t xml:space="preserve"> </w:t>
      </w:r>
      <w:r w:rsidRPr="00FF1859">
        <w:rPr>
          <w:rStyle w:val="hps"/>
          <w:rFonts w:hint="cs"/>
          <w:color w:val="000000"/>
          <w:rtl/>
          <w:lang/>
        </w:rPr>
        <w:t>مع الحكومة الاتحادية</w:t>
      </w:r>
      <w:r w:rsidRPr="00FF1859">
        <w:rPr>
          <w:rFonts w:hint="cs"/>
          <w:rtl/>
          <w:lang/>
        </w:rPr>
        <w:t xml:space="preserve"> </w:t>
      </w:r>
      <w:r w:rsidRPr="00FF1859">
        <w:rPr>
          <w:rStyle w:val="hps"/>
          <w:rFonts w:hint="cs"/>
          <w:color w:val="000000"/>
          <w:rtl/>
          <w:lang/>
        </w:rPr>
        <w:t>للقوانين و</w:t>
      </w:r>
      <w:r w:rsidRPr="00FF1859">
        <w:rPr>
          <w:rFonts w:hint="cs"/>
          <w:rtl/>
          <w:lang/>
        </w:rPr>
        <w:t xml:space="preserve">اللوائح </w:t>
      </w:r>
      <w:r w:rsidRPr="00FF1859">
        <w:rPr>
          <w:rStyle w:val="hps"/>
          <w:rFonts w:hint="cs"/>
          <w:color w:val="000000"/>
          <w:rtl/>
          <w:lang/>
        </w:rPr>
        <w:t>التي تتطلب إجراءات</w:t>
      </w:r>
      <w:r w:rsidRPr="00FF1859">
        <w:rPr>
          <w:rFonts w:hint="cs"/>
          <w:rtl/>
          <w:lang/>
        </w:rPr>
        <w:t xml:space="preserve"> </w:t>
      </w:r>
      <w:r w:rsidRPr="00FF1859">
        <w:rPr>
          <w:rStyle w:val="hps"/>
          <w:rFonts w:hint="cs"/>
          <w:color w:val="000000"/>
          <w:rtl/>
          <w:lang/>
        </w:rPr>
        <w:t>عدم التمييز</w:t>
      </w:r>
      <w:r w:rsidRPr="00FF1859">
        <w:rPr>
          <w:rFonts w:hint="cs"/>
          <w:rtl/>
          <w:lang/>
        </w:rPr>
        <w:t xml:space="preserve"> والعمل </w:t>
      </w:r>
      <w:r w:rsidRPr="00FF1859">
        <w:rPr>
          <w:rStyle w:val="hps"/>
          <w:rFonts w:hint="cs"/>
          <w:color w:val="000000"/>
          <w:rtl/>
          <w:lang/>
        </w:rPr>
        <w:t>الإيجابي</w:t>
      </w:r>
      <w:r w:rsidRPr="00FF1859">
        <w:rPr>
          <w:rFonts w:hint="cs"/>
          <w:rtl/>
          <w:lang/>
        </w:rPr>
        <w:t xml:space="preserve"> </w:t>
      </w:r>
      <w:r w:rsidRPr="00FF1859">
        <w:rPr>
          <w:rStyle w:val="hps"/>
          <w:rFonts w:hint="cs"/>
          <w:color w:val="000000"/>
          <w:rtl/>
          <w:lang/>
        </w:rPr>
        <w:t>في مجال العمالة</w:t>
      </w:r>
      <w:r w:rsidRPr="00FF1859">
        <w:rPr>
          <w:rFonts w:hint="cs"/>
          <w:rtl/>
          <w:lang/>
        </w:rPr>
        <w:t xml:space="preserve">، </w:t>
      </w:r>
      <w:r w:rsidRPr="00FF1859">
        <w:rPr>
          <w:rStyle w:val="hps"/>
          <w:rFonts w:hint="cs"/>
          <w:color w:val="000000"/>
          <w:rtl/>
          <w:lang/>
        </w:rPr>
        <w:t>كما هو مطلوب</w:t>
      </w:r>
      <w:r w:rsidRPr="00FF1859">
        <w:rPr>
          <w:rFonts w:hint="cs"/>
          <w:rtl/>
          <w:lang/>
        </w:rPr>
        <w:t xml:space="preserve"> </w:t>
      </w:r>
      <w:r w:rsidRPr="00FF1859">
        <w:rPr>
          <w:rStyle w:val="hps"/>
          <w:rFonts w:hint="cs"/>
          <w:color w:val="000000"/>
          <w:rtl/>
          <w:lang/>
        </w:rPr>
        <w:t>بموجب الأمر</w:t>
      </w:r>
      <w:r w:rsidRPr="00FF1859">
        <w:rPr>
          <w:rFonts w:hint="cs"/>
          <w:rtl/>
          <w:lang/>
        </w:rPr>
        <w:t xml:space="preserve"> </w:t>
      </w:r>
      <w:r w:rsidRPr="00FF1859">
        <w:rPr>
          <w:rStyle w:val="hps"/>
          <w:rFonts w:hint="cs"/>
          <w:color w:val="000000"/>
          <w:rtl/>
          <w:lang/>
        </w:rPr>
        <w:t>التنفيذي</w:t>
      </w:r>
      <w:r w:rsidRPr="00FF1859">
        <w:rPr>
          <w:rFonts w:hint="cs"/>
          <w:rtl/>
          <w:lang/>
        </w:rPr>
        <w:t xml:space="preserve"> </w:t>
      </w:r>
      <w:r w:rsidRPr="00FF1859">
        <w:rPr>
          <w:rStyle w:val="hps"/>
          <w:rFonts w:hint="cs"/>
          <w:color w:val="000000"/>
          <w:rtl/>
          <w:lang/>
        </w:rPr>
        <w:t>11246</w:t>
      </w:r>
      <w:r w:rsidRPr="00FF1859">
        <w:rPr>
          <w:rFonts w:hint="cs"/>
          <w:rtl/>
          <w:lang/>
        </w:rPr>
        <w:t xml:space="preserve">، بصيغته المعدلة. كما يقوم </w:t>
      </w:r>
      <w:r w:rsidRPr="00FF1859">
        <w:rPr>
          <w:rStyle w:val="hps"/>
          <w:rFonts w:hint="cs"/>
          <w:color w:val="000000"/>
          <w:rtl/>
          <w:lang/>
        </w:rPr>
        <w:t>مكتب</w:t>
      </w:r>
      <w:r w:rsidRPr="00FF1859">
        <w:rPr>
          <w:rFonts w:hint="cs"/>
          <w:rtl/>
          <w:lang/>
        </w:rPr>
        <w:t xml:space="preserve"> برامج </w:t>
      </w:r>
      <w:r w:rsidRPr="00FF1859">
        <w:rPr>
          <w:rStyle w:val="hps"/>
          <w:rFonts w:hint="cs"/>
          <w:color w:val="000000"/>
          <w:rtl/>
          <w:lang/>
        </w:rPr>
        <w:t>امتثال العقود</w:t>
      </w:r>
      <w:r w:rsidRPr="00FF1859">
        <w:rPr>
          <w:rFonts w:hint="cs"/>
          <w:rtl/>
          <w:lang/>
        </w:rPr>
        <w:t xml:space="preserve"> </w:t>
      </w:r>
      <w:r w:rsidRPr="00FF1859">
        <w:rPr>
          <w:rStyle w:val="hps"/>
          <w:rFonts w:hint="cs"/>
          <w:color w:val="000000"/>
          <w:rtl/>
          <w:lang/>
        </w:rPr>
        <w:t>الاتحادية</w:t>
      </w:r>
      <w:r w:rsidRPr="00FF1859">
        <w:rPr>
          <w:rFonts w:hint="cs"/>
          <w:rtl/>
          <w:lang/>
        </w:rPr>
        <w:t xml:space="preserve"> </w:t>
      </w:r>
      <w:r w:rsidRPr="00FF1859">
        <w:rPr>
          <w:rStyle w:val="hps"/>
          <w:rFonts w:hint="cs"/>
          <w:color w:val="000000"/>
          <w:rtl/>
          <w:lang/>
        </w:rPr>
        <w:t>بإنفاذ</w:t>
      </w:r>
      <w:r w:rsidRPr="00FF1859">
        <w:rPr>
          <w:rFonts w:hint="cs"/>
          <w:rtl/>
          <w:lang/>
        </w:rPr>
        <w:t xml:space="preserve"> </w:t>
      </w:r>
      <w:r w:rsidRPr="00FF1859">
        <w:rPr>
          <w:rStyle w:val="hps"/>
          <w:rFonts w:hint="cs"/>
          <w:color w:val="000000"/>
          <w:rtl/>
          <w:lang/>
        </w:rPr>
        <w:t>القوانين</w:t>
      </w:r>
      <w:r w:rsidRPr="00FF1859">
        <w:rPr>
          <w:rFonts w:hint="cs"/>
          <w:rtl/>
          <w:lang/>
        </w:rPr>
        <w:t xml:space="preserve"> </w:t>
      </w:r>
      <w:r w:rsidRPr="00FF1859">
        <w:rPr>
          <w:rStyle w:val="hps"/>
          <w:rFonts w:hint="cs"/>
          <w:color w:val="000000"/>
          <w:rtl/>
          <w:lang/>
        </w:rPr>
        <w:t>التي تحظر</w:t>
      </w:r>
      <w:r w:rsidRPr="00FF1859">
        <w:rPr>
          <w:rFonts w:hint="cs"/>
          <w:rtl/>
          <w:lang/>
        </w:rPr>
        <w:t xml:space="preserve"> </w:t>
      </w:r>
      <w:r w:rsidRPr="00FF1859">
        <w:rPr>
          <w:rStyle w:val="hps"/>
          <w:rFonts w:hint="cs"/>
          <w:color w:val="000000"/>
          <w:rtl/>
          <w:lang/>
        </w:rPr>
        <w:t>التمييز</w:t>
      </w:r>
      <w:r w:rsidRPr="00FF1859">
        <w:rPr>
          <w:rFonts w:hint="cs"/>
          <w:rtl/>
          <w:lang/>
        </w:rPr>
        <w:t xml:space="preserve"> </w:t>
      </w:r>
      <w:r w:rsidRPr="00FF1859">
        <w:rPr>
          <w:rStyle w:val="hps"/>
          <w:rFonts w:hint="cs"/>
          <w:color w:val="000000"/>
          <w:rtl/>
          <w:lang/>
        </w:rPr>
        <w:t>من قبل المقاولين</w:t>
      </w:r>
      <w:r w:rsidRPr="00FF1859">
        <w:rPr>
          <w:rFonts w:hint="cs"/>
          <w:rtl/>
          <w:lang/>
        </w:rPr>
        <w:t xml:space="preserve"> </w:t>
      </w:r>
      <w:r w:rsidRPr="00FF1859">
        <w:rPr>
          <w:rStyle w:val="hps"/>
          <w:rFonts w:hint="cs"/>
          <w:color w:val="000000"/>
          <w:rtl/>
          <w:lang/>
        </w:rPr>
        <w:t>والمقاولين من الباطن</w:t>
      </w:r>
      <w:r w:rsidRPr="00FF1859">
        <w:rPr>
          <w:rFonts w:hint="cs"/>
          <w:rtl/>
          <w:lang/>
        </w:rPr>
        <w:t xml:space="preserve"> </w:t>
      </w:r>
      <w:r w:rsidRPr="00FF1859">
        <w:rPr>
          <w:rStyle w:val="hps"/>
          <w:rFonts w:hint="cs"/>
          <w:color w:val="000000"/>
          <w:rtl/>
          <w:lang/>
        </w:rPr>
        <w:t>الذين يحضون بالتغطية</w:t>
      </w:r>
      <w:r w:rsidRPr="00FF1859">
        <w:rPr>
          <w:rFonts w:hint="cs"/>
          <w:rtl/>
          <w:lang/>
        </w:rPr>
        <w:t xml:space="preserve"> </w:t>
      </w:r>
      <w:r w:rsidRPr="00FF1859">
        <w:rPr>
          <w:rStyle w:val="hps"/>
          <w:rFonts w:hint="cs"/>
          <w:color w:val="000000"/>
          <w:rtl/>
          <w:lang/>
        </w:rPr>
        <w:t>ضد الأفراد</w:t>
      </w:r>
      <w:r w:rsidRPr="00FF1859">
        <w:rPr>
          <w:rFonts w:hint="cs"/>
          <w:rtl/>
          <w:lang/>
        </w:rPr>
        <w:t xml:space="preserve"> </w:t>
      </w:r>
      <w:r w:rsidRPr="00FF1859">
        <w:rPr>
          <w:rStyle w:val="hps"/>
          <w:rFonts w:hint="cs"/>
          <w:color w:val="000000"/>
          <w:rtl/>
          <w:lang/>
        </w:rPr>
        <w:t>ذوي الإعاقة و</w:t>
      </w:r>
      <w:r w:rsidRPr="00FF1859">
        <w:rPr>
          <w:rFonts w:hint="cs"/>
          <w:rtl/>
          <w:lang/>
        </w:rPr>
        <w:t xml:space="preserve">قدامى المحاربين </w:t>
      </w:r>
      <w:r w:rsidRPr="00FF1859">
        <w:rPr>
          <w:rStyle w:val="hps"/>
          <w:rFonts w:hint="cs"/>
          <w:color w:val="000000"/>
          <w:rtl/>
          <w:lang/>
        </w:rPr>
        <w:t>المحميين.</w:t>
      </w:r>
    </w:p>
    <w:p w:rsidR="00222407" w:rsidRPr="00FF1859" w:rsidRDefault="00222407" w:rsidP="009A3EE3">
      <w:pPr>
        <w:pStyle w:val="SingleTxtGA"/>
        <w:rPr>
          <w:rtl/>
          <w:lang/>
        </w:rPr>
      </w:pPr>
      <w:r w:rsidRPr="00CE75A0">
        <w:rPr>
          <w:rFonts w:hint="cs"/>
          <w:i/>
          <w:spacing w:val="-2"/>
          <w:rtl/>
        </w:rPr>
        <w:t>181</w:t>
      </w:r>
      <w:r w:rsidRPr="00CE75A0">
        <w:rPr>
          <w:rFonts w:hint="cs"/>
          <w:spacing w:val="-2"/>
          <w:rtl/>
        </w:rPr>
        <w:t>-</w:t>
      </w:r>
      <w:r w:rsidR="009A3EE3" w:rsidRPr="00CE75A0">
        <w:rPr>
          <w:rFonts w:hint="cs"/>
          <w:spacing w:val="-2"/>
          <w:rtl/>
        </w:rPr>
        <w:tab/>
      </w:r>
      <w:r w:rsidRPr="00CE75A0">
        <w:rPr>
          <w:rStyle w:val="hps"/>
          <w:rFonts w:hint="cs"/>
          <w:i/>
          <w:iCs/>
          <w:color w:val="000000"/>
          <w:spacing w:val="-2"/>
          <w:rtl/>
          <w:lang/>
        </w:rPr>
        <w:t>لجنة تكافؤ فرص العمل</w:t>
      </w:r>
      <w:r w:rsidRPr="00CE75A0">
        <w:rPr>
          <w:rFonts w:hint="cs"/>
          <w:spacing w:val="-2"/>
          <w:rtl/>
          <w:lang/>
        </w:rPr>
        <w:t xml:space="preserve">. تتولى </w:t>
      </w:r>
      <w:r w:rsidRPr="00CE75A0">
        <w:rPr>
          <w:rStyle w:val="hps"/>
          <w:rFonts w:hint="cs"/>
          <w:color w:val="000000"/>
          <w:spacing w:val="-2"/>
          <w:rtl/>
          <w:lang/>
        </w:rPr>
        <w:t>لجنة تكافؤ فرص العمل</w:t>
      </w:r>
      <w:r w:rsidRPr="00CE75A0">
        <w:rPr>
          <w:rFonts w:hint="cs"/>
          <w:spacing w:val="-2"/>
          <w:rtl/>
          <w:lang/>
        </w:rPr>
        <w:t xml:space="preserve"> </w:t>
      </w:r>
      <w:r w:rsidRPr="00CE75A0">
        <w:rPr>
          <w:rStyle w:val="hps"/>
          <w:rFonts w:hint="cs"/>
          <w:color w:val="000000"/>
          <w:spacing w:val="-2"/>
          <w:rtl/>
          <w:lang/>
        </w:rPr>
        <w:t>إنفاذ</w:t>
      </w:r>
      <w:r w:rsidRPr="00CE75A0">
        <w:rPr>
          <w:rFonts w:hint="cs"/>
          <w:spacing w:val="-2"/>
          <w:rtl/>
          <w:lang/>
        </w:rPr>
        <w:t xml:space="preserve"> </w:t>
      </w:r>
      <w:r w:rsidRPr="00CE75A0">
        <w:rPr>
          <w:rStyle w:val="hps"/>
          <w:rFonts w:hint="cs"/>
          <w:color w:val="000000"/>
          <w:spacing w:val="-2"/>
          <w:rtl/>
          <w:lang/>
        </w:rPr>
        <w:t>القوانين التي</w:t>
      </w:r>
      <w:r w:rsidRPr="00CE75A0">
        <w:rPr>
          <w:rFonts w:hint="cs"/>
          <w:spacing w:val="-2"/>
          <w:rtl/>
          <w:lang/>
        </w:rPr>
        <w:t xml:space="preserve"> </w:t>
      </w:r>
      <w:r w:rsidRPr="00CE75A0">
        <w:rPr>
          <w:rStyle w:val="hps"/>
          <w:rFonts w:hint="cs"/>
          <w:color w:val="000000"/>
          <w:spacing w:val="-2"/>
          <w:rtl/>
          <w:lang/>
        </w:rPr>
        <w:t>تحظر</w:t>
      </w:r>
      <w:r w:rsidRPr="00CE75A0">
        <w:rPr>
          <w:rFonts w:hint="cs"/>
          <w:spacing w:val="-2"/>
          <w:rtl/>
          <w:lang/>
        </w:rPr>
        <w:t xml:space="preserve"> </w:t>
      </w:r>
      <w:r w:rsidRPr="00CE75A0">
        <w:rPr>
          <w:rStyle w:val="hps"/>
          <w:rFonts w:hint="cs"/>
          <w:color w:val="000000"/>
          <w:spacing w:val="-2"/>
          <w:rtl/>
          <w:lang/>
        </w:rPr>
        <w:t>التمييز في مجال العمالة</w:t>
      </w:r>
      <w:r w:rsidRPr="00CE75A0">
        <w:rPr>
          <w:rFonts w:hint="cs"/>
          <w:spacing w:val="-2"/>
          <w:rtl/>
          <w:lang/>
        </w:rPr>
        <w:t xml:space="preserve">، بما في ذلك </w:t>
      </w:r>
      <w:r w:rsidRPr="00CE75A0">
        <w:rPr>
          <w:rStyle w:val="hps"/>
          <w:rFonts w:hint="cs"/>
          <w:color w:val="000000"/>
          <w:spacing w:val="-2"/>
          <w:rtl/>
          <w:lang/>
        </w:rPr>
        <w:t>الباب السابع</w:t>
      </w:r>
      <w:r w:rsidRPr="00CE75A0">
        <w:rPr>
          <w:rFonts w:hint="cs"/>
          <w:spacing w:val="-2"/>
          <w:rtl/>
          <w:lang/>
        </w:rPr>
        <w:t xml:space="preserve"> </w:t>
      </w:r>
      <w:r w:rsidRPr="00CE75A0">
        <w:rPr>
          <w:rStyle w:val="hps"/>
          <w:rFonts w:hint="cs"/>
          <w:color w:val="000000"/>
          <w:spacing w:val="-2"/>
          <w:rtl/>
          <w:lang/>
        </w:rPr>
        <w:t>من قانون الحقوق</w:t>
      </w:r>
      <w:r w:rsidRPr="00CE75A0">
        <w:rPr>
          <w:rFonts w:hint="cs"/>
          <w:spacing w:val="-2"/>
          <w:rtl/>
          <w:lang/>
        </w:rPr>
        <w:t xml:space="preserve"> </w:t>
      </w:r>
      <w:r w:rsidRPr="00CE75A0">
        <w:rPr>
          <w:rStyle w:val="hps"/>
          <w:rFonts w:hint="cs"/>
          <w:color w:val="000000"/>
          <w:spacing w:val="-2"/>
          <w:rtl/>
          <w:lang/>
        </w:rPr>
        <w:t>المدنية لعام 1964</w:t>
      </w:r>
      <w:r w:rsidRPr="00CE75A0">
        <w:rPr>
          <w:rFonts w:hint="cs"/>
          <w:spacing w:val="-2"/>
          <w:rtl/>
          <w:lang/>
        </w:rPr>
        <w:t xml:space="preserve"> وقانون </w:t>
      </w:r>
      <w:r w:rsidRPr="00CE75A0">
        <w:rPr>
          <w:rStyle w:val="hps"/>
          <w:rFonts w:hint="cs"/>
          <w:color w:val="000000"/>
          <w:spacing w:val="-2"/>
          <w:rtl/>
          <w:lang/>
        </w:rPr>
        <w:t>المساواة في الأجور</w:t>
      </w:r>
      <w:r w:rsidRPr="00CE75A0">
        <w:rPr>
          <w:rFonts w:hint="cs"/>
          <w:spacing w:val="-2"/>
          <w:rtl/>
          <w:lang/>
        </w:rPr>
        <w:t xml:space="preserve"> </w:t>
      </w:r>
      <w:r w:rsidRPr="00CE75A0">
        <w:rPr>
          <w:rStyle w:val="hps"/>
          <w:rFonts w:hint="cs"/>
          <w:color w:val="000000"/>
          <w:spacing w:val="-2"/>
          <w:rtl/>
          <w:lang/>
        </w:rPr>
        <w:t>لعام 1963</w:t>
      </w:r>
      <w:r w:rsidRPr="00CE75A0">
        <w:rPr>
          <w:rFonts w:hint="cs"/>
          <w:spacing w:val="-2"/>
          <w:rtl/>
          <w:lang/>
        </w:rPr>
        <w:t xml:space="preserve"> و</w:t>
      </w:r>
      <w:r w:rsidRPr="00CE75A0">
        <w:rPr>
          <w:rStyle w:val="hps"/>
          <w:rFonts w:hint="cs"/>
          <w:color w:val="000000"/>
          <w:spacing w:val="-2"/>
          <w:rtl/>
          <w:lang/>
        </w:rPr>
        <w:t xml:space="preserve">قانون </w:t>
      </w:r>
      <w:r w:rsidRPr="00CE75A0">
        <w:rPr>
          <w:rFonts w:hint="cs"/>
          <w:spacing w:val="-2"/>
          <w:rtl/>
          <w:lang/>
        </w:rPr>
        <w:t xml:space="preserve">التمييز على أساس السن </w:t>
      </w:r>
      <w:r w:rsidRPr="00CE75A0">
        <w:rPr>
          <w:rStyle w:val="hps"/>
          <w:rFonts w:hint="cs"/>
          <w:color w:val="000000"/>
          <w:spacing w:val="-2"/>
          <w:rtl/>
          <w:lang/>
        </w:rPr>
        <w:t>في</w:t>
      </w:r>
      <w:r w:rsidRPr="00CE75A0">
        <w:rPr>
          <w:rFonts w:hint="cs"/>
          <w:spacing w:val="-2"/>
          <w:rtl/>
          <w:lang/>
        </w:rPr>
        <w:t xml:space="preserve"> </w:t>
      </w:r>
      <w:r w:rsidRPr="00CE75A0">
        <w:rPr>
          <w:rStyle w:val="hps"/>
          <w:rFonts w:hint="cs"/>
          <w:color w:val="000000"/>
          <w:spacing w:val="-2"/>
          <w:rtl/>
          <w:lang/>
        </w:rPr>
        <w:t>العمل</w:t>
      </w:r>
      <w:r w:rsidRPr="00CE75A0">
        <w:rPr>
          <w:rFonts w:hint="cs"/>
          <w:spacing w:val="-2"/>
          <w:rtl/>
          <w:lang/>
        </w:rPr>
        <w:t xml:space="preserve"> </w:t>
      </w:r>
      <w:r w:rsidRPr="00CE75A0">
        <w:rPr>
          <w:rStyle w:val="hps"/>
          <w:rFonts w:hint="cs"/>
          <w:color w:val="000000"/>
          <w:spacing w:val="-2"/>
          <w:rtl/>
          <w:lang/>
        </w:rPr>
        <w:t>لعام 1967</w:t>
      </w:r>
      <w:r w:rsidRPr="00CE75A0">
        <w:rPr>
          <w:rFonts w:hint="cs"/>
          <w:spacing w:val="-2"/>
          <w:rtl/>
          <w:lang/>
        </w:rPr>
        <w:t xml:space="preserve"> و</w:t>
      </w:r>
      <w:r w:rsidRPr="00CE75A0">
        <w:rPr>
          <w:rStyle w:val="hps"/>
          <w:rFonts w:hint="cs"/>
          <w:color w:val="000000"/>
          <w:spacing w:val="-2"/>
          <w:rtl/>
          <w:lang/>
        </w:rPr>
        <w:t>الباب الأول</w:t>
      </w:r>
      <w:r w:rsidRPr="00CE75A0">
        <w:rPr>
          <w:rFonts w:hint="cs"/>
          <w:spacing w:val="-2"/>
          <w:rtl/>
          <w:lang/>
        </w:rPr>
        <w:t xml:space="preserve"> </w:t>
      </w:r>
      <w:r w:rsidRPr="00CE75A0">
        <w:rPr>
          <w:rStyle w:val="hps"/>
          <w:rFonts w:hint="cs"/>
          <w:color w:val="000000"/>
          <w:spacing w:val="-2"/>
          <w:rtl/>
          <w:lang/>
        </w:rPr>
        <w:t>من</w:t>
      </w:r>
      <w:r w:rsidRPr="00CE75A0">
        <w:rPr>
          <w:rFonts w:hint="cs"/>
          <w:spacing w:val="-2"/>
          <w:rtl/>
          <w:lang/>
        </w:rPr>
        <w:t xml:space="preserve"> </w:t>
      </w:r>
      <w:r w:rsidRPr="00CE75A0">
        <w:rPr>
          <w:rStyle w:val="hps"/>
          <w:rFonts w:hint="cs"/>
          <w:color w:val="000000"/>
          <w:spacing w:val="-2"/>
          <w:rtl/>
          <w:lang/>
        </w:rPr>
        <w:t>قانون</w:t>
      </w:r>
      <w:r w:rsidRPr="00CE75A0">
        <w:rPr>
          <w:rFonts w:hint="cs"/>
          <w:spacing w:val="-2"/>
          <w:rtl/>
          <w:lang/>
        </w:rPr>
        <w:t xml:space="preserve"> </w:t>
      </w:r>
      <w:r w:rsidRPr="00CE75A0">
        <w:rPr>
          <w:rStyle w:val="hps"/>
          <w:rFonts w:hint="cs"/>
          <w:color w:val="000000"/>
          <w:spacing w:val="-2"/>
          <w:rtl/>
          <w:lang/>
        </w:rPr>
        <w:t>الأمريكيين</w:t>
      </w:r>
      <w:r w:rsidRPr="00CE75A0">
        <w:rPr>
          <w:rFonts w:hint="cs"/>
          <w:spacing w:val="-2"/>
          <w:rtl/>
          <w:lang/>
        </w:rPr>
        <w:t xml:space="preserve"> </w:t>
      </w:r>
      <w:r w:rsidRPr="00CE75A0">
        <w:rPr>
          <w:rStyle w:val="hps"/>
          <w:rFonts w:hint="cs"/>
          <w:color w:val="000000"/>
          <w:spacing w:val="-2"/>
          <w:rtl/>
          <w:lang/>
        </w:rPr>
        <w:t>ذوي الإعاقة</w:t>
      </w:r>
      <w:r w:rsidRPr="00CE75A0">
        <w:rPr>
          <w:rFonts w:hint="cs"/>
          <w:spacing w:val="-2"/>
          <w:rtl/>
          <w:lang/>
        </w:rPr>
        <w:t xml:space="preserve"> </w:t>
      </w:r>
      <w:r w:rsidRPr="00CE75A0">
        <w:rPr>
          <w:rStyle w:val="hps"/>
          <w:rFonts w:hint="cs"/>
          <w:color w:val="000000"/>
          <w:spacing w:val="-2"/>
          <w:rtl/>
          <w:lang/>
        </w:rPr>
        <w:t>لعام 1990</w:t>
      </w:r>
      <w:r w:rsidRPr="00CE75A0">
        <w:rPr>
          <w:rFonts w:hint="cs"/>
          <w:spacing w:val="-2"/>
          <w:rtl/>
          <w:lang/>
        </w:rPr>
        <w:t xml:space="preserve"> </w:t>
      </w:r>
      <w:r w:rsidRPr="00CE75A0">
        <w:rPr>
          <w:rStyle w:val="hps"/>
          <w:rFonts w:hint="cs"/>
          <w:color w:val="000000"/>
          <w:spacing w:val="-2"/>
          <w:rtl/>
          <w:lang/>
        </w:rPr>
        <w:t>والقسمان 501 و505 من</w:t>
      </w:r>
      <w:r w:rsidRPr="00CE75A0">
        <w:rPr>
          <w:rFonts w:hint="cs"/>
          <w:spacing w:val="-2"/>
          <w:rtl/>
          <w:lang/>
        </w:rPr>
        <w:t xml:space="preserve"> </w:t>
      </w:r>
      <w:r w:rsidRPr="00CE75A0">
        <w:rPr>
          <w:rStyle w:val="hps"/>
          <w:rFonts w:hint="cs"/>
          <w:color w:val="000000"/>
          <w:spacing w:val="-2"/>
          <w:rtl/>
          <w:lang/>
        </w:rPr>
        <w:t>قانون إعادة التأهيل</w:t>
      </w:r>
      <w:r w:rsidRPr="00CE75A0">
        <w:rPr>
          <w:rFonts w:hint="cs"/>
          <w:spacing w:val="-2"/>
          <w:rtl/>
          <w:lang/>
        </w:rPr>
        <w:t xml:space="preserve">، </w:t>
      </w:r>
      <w:r w:rsidRPr="00CE75A0">
        <w:rPr>
          <w:rStyle w:val="hps"/>
          <w:rFonts w:hint="cs"/>
          <w:color w:val="000000"/>
          <w:spacing w:val="-2"/>
          <w:rtl/>
          <w:lang/>
        </w:rPr>
        <w:t>و</w:t>
      </w:r>
      <w:r w:rsidRPr="00CE75A0">
        <w:rPr>
          <w:rFonts w:hint="cs"/>
          <w:spacing w:val="-2"/>
          <w:rtl/>
          <w:lang/>
        </w:rPr>
        <w:t xml:space="preserve">الباب الثاني </w:t>
      </w:r>
      <w:r w:rsidRPr="00CE75A0">
        <w:rPr>
          <w:rStyle w:val="hps"/>
          <w:rFonts w:hint="cs"/>
          <w:color w:val="000000"/>
          <w:spacing w:val="-2"/>
          <w:rtl/>
          <w:lang/>
        </w:rPr>
        <w:t>من قانون</w:t>
      </w:r>
      <w:r w:rsidRPr="00CE75A0">
        <w:rPr>
          <w:rFonts w:hint="cs"/>
          <w:spacing w:val="-2"/>
          <w:rtl/>
          <w:lang/>
        </w:rPr>
        <w:t xml:space="preserve"> </w:t>
      </w:r>
      <w:r w:rsidRPr="00CE75A0">
        <w:rPr>
          <w:rStyle w:val="hps"/>
          <w:rFonts w:hint="cs"/>
          <w:color w:val="000000"/>
          <w:spacing w:val="-2"/>
          <w:rtl/>
          <w:lang/>
        </w:rPr>
        <w:t>عدم التمييز</w:t>
      </w:r>
      <w:r w:rsidRPr="00CE75A0">
        <w:rPr>
          <w:rFonts w:hint="cs"/>
          <w:spacing w:val="-2"/>
          <w:rtl/>
          <w:lang/>
        </w:rPr>
        <w:t xml:space="preserve"> على أساس </w:t>
      </w:r>
      <w:r w:rsidRPr="00CE75A0">
        <w:rPr>
          <w:rStyle w:val="hps"/>
          <w:rFonts w:hint="cs"/>
          <w:color w:val="000000"/>
          <w:spacing w:val="-2"/>
          <w:rtl/>
          <w:lang/>
        </w:rPr>
        <w:t>المعلومات</w:t>
      </w:r>
      <w:r w:rsidRPr="00FF1859">
        <w:rPr>
          <w:rFonts w:hint="cs"/>
          <w:rtl/>
          <w:lang/>
        </w:rPr>
        <w:t xml:space="preserve"> </w:t>
      </w:r>
      <w:r w:rsidRPr="00FF1859">
        <w:rPr>
          <w:rStyle w:val="hps"/>
          <w:rFonts w:hint="cs"/>
          <w:color w:val="000000"/>
          <w:rtl/>
          <w:lang/>
        </w:rPr>
        <w:t>الوراثية</w:t>
      </w:r>
      <w:r w:rsidRPr="00FF1859">
        <w:rPr>
          <w:rFonts w:hint="cs"/>
          <w:rtl/>
          <w:lang/>
        </w:rPr>
        <w:t xml:space="preserve">. وتحقق </w:t>
      </w:r>
      <w:r w:rsidRPr="00FF1859">
        <w:rPr>
          <w:rStyle w:val="hps"/>
          <w:rFonts w:hint="cs"/>
          <w:color w:val="000000"/>
          <w:rtl/>
          <w:lang/>
        </w:rPr>
        <w:t>لجنة فرص العمل</w:t>
      </w:r>
      <w:r w:rsidRPr="00FF1859">
        <w:rPr>
          <w:rFonts w:hint="cs"/>
          <w:rtl/>
          <w:lang/>
        </w:rPr>
        <w:t xml:space="preserve"> </w:t>
      </w:r>
      <w:r w:rsidRPr="00FF1859">
        <w:rPr>
          <w:rStyle w:val="hps"/>
          <w:rFonts w:hint="cs"/>
          <w:color w:val="000000"/>
          <w:rtl/>
          <w:lang/>
        </w:rPr>
        <w:t>المتساوية في اتهامات</w:t>
      </w:r>
      <w:r w:rsidRPr="00FF1859">
        <w:rPr>
          <w:rFonts w:hint="cs"/>
          <w:rtl/>
          <w:lang/>
        </w:rPr>
        <w:t xml:space="preserve"> </w:t>
      </w:r>
      <w:r w:rsidRPr="00FF1859">
        <w:rPr>
          <w:rStyle w:val="hps"/>
          <w:rFonts w:hint="cs"/>
          <w:color w:val="000000"/>
          <w:rtl/>
          <w:lang/>
        </w:rPr>
        <w:t>التمييز بموجب</w:t>
      </w:r>
      <w:r w:rsidRPr="00FF1859">
        <w:rPr>
          <w:rFonts w:hint="cs"/>
          <w:rtl/>
          <w:lang/>
        </w:rPr>
        <w:t xml:space="preserve"> </w:t>
      </w:r>
      <w:r w:rsidRPr="00FF1859">
        <w:rPr>
          <w:rStyle w:val="hps"/>
          <w:rFonts w:hint="cs"/>
          <w:color w:val="000000"/>
          <w:rtl/>
          <w:lang/>
        </w:rPr>
        <w:t>هذه القوانين</w:t>
      </w:r>
      <w:r w:rsidRPr="00FF1859">
        <w:rPr>
          <w:rFonts w:hint="cs"/>
          <w:rtl/>
          <w:lang/>
        </w:rPr>
        <w:t xml:space="preserve"> وتسعى إلى</w:t>
      </w:r>
      <w:r w:rsidRPr="00FF1859">
        <w:rPr>
          <w:rStyle w:val="hps"/>
          <w:rFonts w:hint="cs"/>
          <w:color w:val="000000"/>
          <w:rtl/>
          <w:lang/>
        </w:rPr>
        <w:t xml:space="preserve"> تسوية تلك الاتهامات من خلال</w:t>
      </w:r>
      <w:r w:rsidRPr="00FF1859">
        <w:rPr>
          <w:rFonts w:hint="cs"/>
          <w:rtl/>
          <w:lang/>
        </w:rPr>
        <w:t xml:space="preserve"> </w:t>
      </w:r>
      <w:r w:rsidRPr="00FF1859">
        <w:rPr>
          <w:rStyle w:val="hps"/>
          <w:rFonts w:hint="cs"/>
          <w:color w:val="000000"/>
          <w:rtl/>
          <w:lang/>
        </w:rPr>
        <w:t>الوساطة و</w:t>
      </w:r>
      <w:r w:rsidRPr="00FF1859">
        <w:rPr>
          <w:rFonts w:hint="cs"/>
          <w:rtl/>
          <w:lang/>
        </w:rPr>
        <w:t xml:space="preserve">التوفيق </w:t>
      </w:r>
      <w:r w:rsidRPr="00FF1859">
        <w:rPr>
          <w:rStyle w:val="hps"/>
          <w:rFonts w:hint="cs"/>
          <w:color w:val="000000"/>
          <w:rtl/>
          <w:lang/>
        </w:rPr>
        <w:t>عند الاقتضاء</w:t>
      </w:r>
      <w:r w:rsidRPr="00FF1859">
        <w:rPr>
          <w:rFonts w:hint="cs"/>
          <w:rtl/>
          <w:lang/>
        </w:rPr>
        <w:t xml:space="preserve">، وعند فشل تلك </w:t>
      </w:r>
      <w:r w:rsidRPr="00FF1859">
        <w:rPr>
          <w:rStyle w:val="hps"/>
          <w:rFonts w:hint="cs"/>
          <w:color w:val="000000"/>
          <w:rtl/>
          <w:lang/>
        </w:rPr>
        <w:t>الجهود</w:t>
      </w:r>
      <w:r w:rsidRPr="00FF1859">
        <w:rPr>
          <w:rFonts w:hint="cs"/>
          <w:rtl/>
          <w:lang/>
        </w:rPr>
        <w:t xml:space="preserve">، يمكنها أن ترفع </w:t>
      </w:r>
      <w:r w:rsidRPr="00FF1859">
        <w:rPr>
          <w:rStyle w:val="hps"/>
          <w:rFonts w:hint="cs"/>
          <w:color w:val="000000"/>
          <w:rtl/>
          <w:lang/>
        </w:rPr>
        <w:t>الدعاوى ضد</w:t>
      </w:r>
      <w:r w:rsidRPr="00FF1859">
        <w:rPr>
          <w:rFonts w:hint="cs"/>
          <w:rtl/>
          <w:lang/>
        </w:rPr>
        <w:t xml:space="preserve"> </w:t>
      </w:r>
      <w:r w:rsidRPr="00FF1859">
        <w:rPr>
          <w:rStyle w:val="hps"/>
          <w:rFonts w:hint="cs"/>
          <w:color w:val="000000"/>
          <w:rtl/>
          <w:lang/>
        </w:rPr>
        <w:t>أصحاب العمل بالقطاع الخاص</w:t>
      </w:r>
      <w:r w:rsidRPr="00FF1859">
        <w:rPr>
          <w:rFonts w:hint="cs"/>
          <w:rtl/>
          <w:lang/>
        </w:rPr>
        <w:t xml:space="preserve">. وتشترك </w:t>
      </w:r>
      <w:r w:rsidRPr="00FF1859">
        <w:rPr>
          <w:rStyle w:val="hps"/>
          <w:rFonts w:hint="cs"/>
          <w:color w:val="000000"/>
          <w:rtl/>
          <w:lang/>
        </w:rPr>
        <w:t>لجنة فرص العمل</w:t>
      </w:r>
      <w:r w:rsidRPr="00FF1859">
        <w:rPr>
          <w:rFonts w:hint="cs"/>
          <w:rtl/>
          <w:lang/>
        </w:rPr>
        <w:t xml:space="preserve"> </w:t>
      </w:r>
      <w:r w:rsidRPr="00FF1859">
        <w:rPr>
          <w:rStyle w:val="hps"/>
          <w:rFonts w:hint="cs"/>
          <w:color w:val="000000"/>
          <w:rtl/>
          <w:lang/>
        </w:rPr>
        <w:t>المتساوية مع وزارة العدل</w:t>
      </w:r>
      <w:r w:rsidRPr="00FF1859">
        <w:rPr>
          <w:rFonts w:hint="cs"/>
          <w:rtl/>
          <w:lang/>
        </w:rPr>
        <w:t xml:space="preserve"> </w:t>
      </w:r>
      <w:r w:rsidRPr="00FF1859">
        <w:rPr>
          <w:rStyle w:val="hps"/>
          <w:rFonts w:hint="cs"/>
          <w:color w:val="000000"/>
          <w:rtl/>
          <w:lang/>
        </w:rPr>
        <w:t>في تحمل المسؤولية</w:t>
      </w:r>
      <w:r w:rsidRPr="00FF1859">
        <w:rPr>
          <w:rFonts w:hint="cs"/>
          <w:rtl/>
          <w:lang/>
        </w:rPr>
        <w:t xml:space="preserve"> </w:t>
      </w:r>
      <w:r w:rsidRPr="00FF1859">
        <w:rPr>
          <w:rStyle w:val="hps"/>
          <w:rFonts w:hint="cs"/>
          <w:color w:val="000000"/>
          <w:rtl/>
          <w:lang/>
        </w:rPr>
        <w:t>في</w:t>
      </w:r>
      <w:r w:rsidRPr="00FF1859">
        <w:rPr>
          <w:rFonts w:hint="cs"/>
          <w:rtl/>
          <w:lang/>
        </w:rPr>
        <w:t xml:space="preserve"> حالة توجيه </w:t>
      </w:r>
      <w:r w:rsidRPr="00FF1859">
        <w:rPr>
          <w:rStyle w:val="hps"/>
          <w:rFonts w:hint="cs"/>
          <w:color w:val="000000"/>
          <w:rtl/>
          <w:lang/>
        </w:rPr>
        <w:t>الاتهامات إلى</w:t>
      </w:r>
      <w:r w:rsidRPr="00FF1859">
        <w:rPr>
          <w:rFonts w:hint="cs"/>
          <w:rtl/>
          <w:lang/>
        </w:rPr>
        <w:t xml:space="preserve"> </w:t>
      </w:r>
      <w:r w:rsidRPr="00FF1859">
        <w:rPr>
          <w:rStyle w:val="hps"/>
          <w:rFonts w:hint="cs"/>
          <w:color w:val="000000"/>
          <w:rtl/>
          <w:lang/>
        </w:rPr>
        <w:t>حكومات الولايات</w:t>
      </w:r>
      <w:r w:rsidRPr="00FF1859">
        <w:rPr>
          <w:rFonts w:hint="cs"/>
          <w:rtl/>
          <w:lang/>
        </w:rPr>
        <w:t xml:space="preserve"> أو الحكومات </w:t>
      </w:r>
      <w:r w:rsidRPr="00FF1859">
        <w:rPr>
          <w:rStyle w:val="hps"/>
          <w:rFonts w:hint="cs"/>
          <w:color w:val="000000"/>
          <w:rtl/>
          <w:lang/>
        </w:rPr>
        <w:t>المحلية</w:t>
      </w:r>
      <w:r w:rsidRPr="00FF1859">
        <w:rPr>
          <w:rFonts w:hint="cs"/>
          <w:rtl/>
          <w:lang/>
        </w:rPr>
        <w:t xml:space="preserve"> </w:t>
      </w:r>
      <w:r w:rsidRPr="00FF1859">
        <w:rPr>
          <w:rStyle w:val="hps"/>
          <w:rFonts w:hint="cs"/>
          <w:color w:val="000000"/>
          <w:rtl/>
          <w:lang/>
        </w:rPr>
        <w:t>بشأن ادعاء وقوع انتهاكات</w:t>
      </w:r>
      <w:r w:rsidRPr="00FF1859">
        <w:rPr>
          <w:rFonts w:hint="cs"/>
          <w:rtl/>
          <w:lang/>
        </w:rPr>
        <w:t xml:space="preserve"> </w:t>
      </w:r>
      <w:r w:rsidRPr="00FF1859">
        <w:rPr>
          <w:rStyle w:val="hps"/>
          <w:rFonts w:hint="cs"/>
          <w:color w:val="000000"/>
          <w:rtl/>
          <w:lang/>
        </w:rPr>
        <w:t>ل</w:t>
      </w:r>
      <w:r w:rsidRPr="00FF1859">
        <w:rPr>
          <w:rFonts w:hint="cs"/>
          <w:rtl/>
          <w:lang/>
        </w:rPr>
        <w:t xml:space="preserve">قانون الحقوق المدنية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قانون الأمريكيين ذوي</w:t>
      </w:r>
      <w:r w:rsidRPr="00FF1859">
        <w:rPr>
          <w:rFonts w:hint="cs"/>
          <w:rtl/>
          <w:lang/>
        </w:rPr>
        <w:t xml:space="preserve"> </w:t>
      </w:r>
      <w:r w:rsidRPr="00FF1859">
        <w:rPr>
          <w:rStyle w:val="hps"/>
          <w:rFonts w:hint="cs"/>
          <w:color w:val="000000"/>
          <w:rtl/>
          <w:lang/>
        </w:rPr>
        <w:t>الإعاقة. كما تعمل</w:t>
      </w:r>
      <w:r w:rsidRPr="00FF1859">
        <w:rPr>
          <w:rFonts w:hint="cs"/>
          <w:rtl/>
          <w:lang/>
        </w:rPr>
        <w:t xml:space="preserve"> </w:t>
      </w:r>
      <w:r w:rsidRPr="00FF1859">
        <w:rPr>
          <w:rStyle w:val="hps"/>
          <w:rFonts w:hint="cs"/>
          <w:color w:val="000000"/>
          <w:rtl/>
          <w:lang/>
        </w:rPr>
        <w:t>لجنة فرص العمل</w:t>
      </w:r>
      <w:r w:rsidRPr="00FF1859">
        <w:rPr>
          <w:rFonts w:hint="cs"/>
          <w:rtl/>
          <w:lang/>
        </w:rPr>
        <w:t xml:space="preserve"> </w:t>
      </w:r>
      <w:r w:rsidRPr="00FF1859">
        <w:rPr>
          <w:rStyle w:val="hps"/>
          <w:rFonts w:hint="cs"/>
          <w:color w:val="000000"/>
          <w:rtl/>
          <w:lang/>
        </w:rPr>
        <w:t>المتساوية كصانعة للقرارات الإداري</w:t>
      </w:r>
      <w:r w:rsidRPr="00FF1859">
        <w:rPr>
          <w:rFonts w:hint="cs"/>
          <w:rtl/>
          <w:lang/>
        </w:rPr>
        <w:t xml:space="preserve">ة مأذون </w:t>
      </w:r>
      <w:r w:rsidRPr="00FF1859">
        <w:rPr>
          <w:rStyle w:val="hps"/>
          <w:rFonts w:hint="cs"/>
          <w:color w:val="000000"/>
          <w:rtl/>
          <w:lang/>
        </w:rPr>
        <w:t>لها بمنح التعويضات</w:t>
      </w:r>
      <w:r w:rsidRPr="00FF1859">
        <w:rPr>
          <w:rFonts w:hint="cs"/>
          <w:rtl/>
          <w:lang/>
        </w:rPr>
        <w:t xml:space="preserve"> </w:t>
      </w:r>
      <w:r w:rsidRPr="00FF1859">
        <w:rPr>
          <w:rStyle w:val="hps"/>
          <w:rFonts w:hint="cs"/>
          <w:color w:val="000000"/>
          <w:rtl/>
          <w:lang/>
        </w:rPr>
        <w:t xml:space="preserve">والاستحقاقات </w:t>
      </w:r>
      <w:r w:rsidRPr="00FF1859">
        <w:rPr>
          <w:rFonts w:hint="cs"/>
          <w:rtl/>
          <w:lang/>
        </w:rPr>
        <w:t xml:space="preserve">الأخرى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دعاوى</w:t>
      </w:r>
      <w:r w:rsidRPr="00FF1859">
        <w:rPr>
          <w:rFonts w:hint="cs"/>
          <w:rtl/>
          <w:lang/>
        </w:rPr>
        <w:t xml:space="preserve"> </w:t>
      </w:r>
      <w:r w:rsidRPr="00FF1859">
        <w:rPr>
          <w:rStyle w:val="hps"/>
          <w:rFonts w:hint="cs"/>
          <w:color w:val="000000"/>
          <w:rtl/>
          <w:lang/>
        </w:rPr>
        <w:t>التمييز في مجال العمالة</w:t>
      </w:r>
      <w:r w:rsidRPr="00FF1859">
        <w:rPr>
          <w:rFonts w:hint="cs"/>
          <w:rtl/>
          <w:lang/>
        </w:rPr>
        <w:t xml:space="preserve"> </w:t>
      </w:r>
      <w:r w:rsidRPr="00FF1859">
        <w:rPr>
          <w:rStyle w:val="hps"/>
          <w:rFonts w:hint="cs"/>
          <w:color w:val="000000"/>
          <w:rtl/>
          <w:lang/>
        </w:rPr>
        <w:t>ضد</w:t>
      </w:r>
      <w:r w:rsidRPr="00FF1859">
        <w:rPr>
          <w:rFonts w:hint="cs"/>
          <w:rtl/>
          <w:lang/>
        </w:rPr>
        <w:t xml:space="preserve"> وكالات </w:t>
      </w:r>
      <w:r w:rsidRPr="00FF1859">
        <w:rPr>
          <w:rStyle w:val="hps"/>
          <w:rFonts w:hint="cs"/>
          <w:color w:val="000000"/>
          <w:rtl/>
          <w:lang/>
        </w:rPr>
        <w:t>الحكومة الاتحادية</w:t>
      </w:r>
      <w:r w:rsidRPr="00FF1859">
        <w:rPr>
          <w:rFonts w:hint="cs"/>
          <w:rtl/>
          <w:lang/>
        </w:rPr>
        <w:t>.</w:t>
      </w:r>
    </w:p>
    <w:p w:rsidR="00222407" w:rsidRPr="009A3EE3" w:rsidRDefault="00222407" w:rsidP="009A3EE3">
      <w:pPr>
        <w:pStyle w:val="SingleTxtGA"/>
        <w:rPr>
          <w:spacing w:val="-2"/>
        </w:rPr>
      </w:pPr>
      <w:r w:rsidRPr="00FF1859">
        <w:rPr>
          <w:rFonts w:hint="cs"/>
          <w:rtl/>
        </w:rPr>
        <w:t>182-</w:t>
      </w:r>
      <w:r w:rsidR="009A3EE3">
        <w:rPr>
          <w:rFonts w:hint="cs"/>
          <w:rtl/>
        </w:rPr>
        <w:tab/>
      </w:r>
      <w:r w:rsidRPr="00FF1859">
        <w:rPr>
          <w:rStyle w:val="hps"/>
          <w:rFonts w:hint="cs"/>
          <w:color w:val="000000"/>
          <w:rtl/>
          <w:lang/>
        </w:rPr>
        <w:t xml:space="preserve">وتعمل </w:t>
      </w:r>
      <w:r w:rsidRPr="00FF1859">
        <w:rPr>
          <w:rFonts w:hint="cs"/>
          <w:rtl/>
        </w:rPr>
        <w:t>لجنة فرص العمل المتساوية، من</w:t>
      </w:r>
      <w:r w:rsidRPr="00FF1859">
        <w:rPr>
          <w:rStyle w:val="hps"/>
          <w:rFonts w:hint="cs"/>
          <w:color w:val="000000"/>
          <w:rtl/>
          <w:lang/>
        </w:rPr>
        <w:t xml:space="preserve"> خلال مكاتبها</w:t>
      </w:r>
      <w:r w:rsidRPr="00FF1859">
        <w:rPr>
          <w:rFonts w:hint="cs"/>
          <w:rtl/>
          <w:lang/>
        </w:rPr>
        <w:t xml:space="preserve"> </w:t>
      </w:r>
      <w:r w:rsidRPr="00FF1859">
        <w:rPr>
          <w:rStyle w:val="hps"/>
          <w:rFonts w:hint="cs"/>
          <w:color w:val="000000"/>
          <w:rtl/>
          <w:lang/>
        </w:rPr>
        <w:t>المحلية ا</w:t>
      </w:r>
      <w:r w:rsidR="009A3EE3" w:rsidRPr="009A3EE3">
        <w:rPr>
          <w:rStyle w:val="hps"/>
          <w:rFonts w:hint="cs"/>
          <w:color w:val="000000"/>
          <w:sz w:val="30"/>
          <w:rtl/>
          <w:lang/>
        </w:rPr>
        <w:t>ل‍</w:t>
      </w:r>
      <w:r w:rsidR="009A3EE3">
        <w:rPr>
          <w:rStyle w:val="hps"/>
          <w:rFonts w:hint="cs"/>
          <w:color w:val="000000"/>
          <w:rtl/>
          <w:lang/>
        </w:rPr>
        <w:t xml:space="preserve"> 53، </w:t>
      </w:r>
      <w:r w:rsidRPr="00FF1859">
        <w:rPr>
          <w:rStyle w:val="hps"/>
          <w:rFonts w:hint="cs"/>
          <w:color w:val="000000"/>
          <w:rtl/>
          <w:lang/>
        </w:rPr>
        <w:t>وبشكل وثيق مع</w:t>
      </w:r>
      <w:r w:rsidRPr="00FF1859">
        <w:rPr>
          <w:rFonts w:hint="cs"/>
          <w:rtl/>
          <w:lang/>
        </w:rPr>
        <w:t xml:space="preserve"> </w:t>
      </w:r>
      <w:r w:rsidRPr="00FF1859">
        <w:rPr>
          <w:rStyle w:val="hps"/>
          <w:rFonts w:hint="cs"/>
          <w:color w:val="000000"/>
          <w:rtl/>
          <w:lang/>
        </w:rPr>
        <w:t>وكالات</w:t>
      </w:r>
      <w:r w:rsidRPr="00FF1859">
        <w:rPr>
          <w:rFonts w:hint="cs"/>
          <w:rtl/>
          <w:lang/>
        </w:rPr>
        <w:t xml:space="preserve"> </w:t>
      </w:r>
      <w:r w:rsidRPr="00FF1859">
        <w:rPr>
          <w:rStyle w:val="hps"/>
          <w:rFonts w:hint="cs"/>
          <w:color w:val="000000"/>
          <w:rtl/>
          <w:lang/>
        </w:rPr>
        <w:t>الولايات والوكالات المحلية</w:t>
      </w:r>
      <w:r w:rsidRPr="00FF1859">
        <w:rPr>
          <w:rFonts w:hint="cs"/>
          <w:rtl/>
          <w:lang/>
        </w:rPr>
        <w:t xml:space="preserve"> </w:t>
      </w:r>
      <w:r w:rsidRPr="00FF1859">
        <w:rPr>
          <w:rStyle w:val="hps"/>
          <w:rFonts w:hint="cs"/>
          <w:color w:val="000000"/>
          <w:rtl/>
          <w:lang/>
        </w:rPr>
        <w:t>لحقوق الإنسان</w:t>
      </w:r>
      <w:r w:rsidRPr="00FF1859">
        <w:rPr>
          <w:rFonts w:hint="cs"/>
          <w:rtl/>
          <w:lang/>
        </w:rPr>
        <w:t xml:space="preserve">، المصطلح على تسميتها </w:t>
      </w:r>
      <w:r w:rsidR="00B857B7">
        <w:rPr>
          <w:rStyle w:val="hps"/>
          <w:rFonts w:hint="cs"/>
          <w:color w:val="000000"/>
          <w:rtl/>
          <w:lang/>
        </w:rPr>
        <w:t>"</w:t>
      </w:r>
      <w:r w:rsidRPr="00FF1859">
        <w:rPr>
          <w:rStyle w:val="hps"/>
          <w:rFonts w:hint="cs"/>
          <w:color w:val="000000"/>
          <w:rtl/>
          <w:lang/>
        </w:rPr>
        <w:t>وكالات ممارسات العمالة المنصفة</w:t>
      </w:r>
      <w:r w:rsidRPr="00FF1859">
        <w:rPr>
          <w:rFonts w:hint="cs"/>
          <w:rtl/>
          <w:lang/>
        </w:rPr>
        <w:t xml:space="preserve">". </w:t>
      </w:r>
      <w:r w:rsidRPr="00FF1859">
        <w:rPr>
          <w:rStyle w:val="hps"/>
          <w:rFonts w:hint="cs"/>
          <w:color w:val="000000"/>
          <w:rtl/>
          <w:lang/>
        </w:rPr>
        <w:t>وتتعاقد</w:t>
      </w:r>
      <w:r w:rsidRPr="00FF1859">
        <w:rPr>
          <w:rFonts w:hint="cs"/>
          <w:rtl/>
          <w:lang/>
        </w:rPr>
        <w:t xml:space="preserve"> </w:t>
      </w:r>
      <w:r w:rsidRPr="00FF1859">
        <w:rPr>
          <w:rFonts w:hint="cs"/>
          <w:rtl/>
        </w:rPr>
        <w:t>لجنة فرص العمل المتساوية</w:t>
      </w:r>
      <w:r w:rsidRPr="00FF1859">
        <w:rPr>
          <w:rStyle w:val="hps"/>
          <w:rFonts w:hint="cs"/>
          <w:color w:val="000000"/>
          <w:rtl/>
          <w:lang/>
        </w:rPr>
        <w:t xml:space="preserve"> مع </w:t>
      </w:r>
      <w:r w:rsidR="009A3EE3">
        <w:rPr>
          <w:rFonts w:hint="cs"/>
          <w:rtl/>
        </w:rPr>
        <w:t>105</w:t>
      </w:r>
      <w:r w:rsidRPr="00FF1859">
        <w:rPr>
          <w:rStyle w:val="hps"/>
          <w:rFonts w:hint="cs"/>
          <w:color w:val="000000"/>
          <w:rtl/>
          <w:lang/>
        </w:rPr>
        <w:t xml:space="preserve"> وكالة من وكالات ممارسات العمالة المنصفة في</w:t>
      </w:r>
      <w:r w:rsidRPr="00FF1859">
        <w:rPr>
          <w:rFonts w:hint="cs"/>
          <w:rtl/>
          <w:lang/>
        </w:rPr>
        <w:t xml:space="preserve"> </w:t>
      </w:r>
      <w:r w:rsidR="009A3EE3">
        <w:rPr>
          <w:rFonts w:hint="cs"/>
          <w:rtl/>
        </w:rPr>
        <w:t>39</w:t>
      </w:r>
      <w:r w:rsidRPr="00FF1859">
        <w:rPr>
          <w:rFonts w:hint="cs"/>
          <w:rtl/>
        </w:rPr>
        <w:t xml:space="preserve"> </w:t>
      </w:r>
      <w:r w:rsidRPr="00FF1859">
        <w:rPr>
          <w:rStyle w:val="hps"/>
          <w:rFonts w:hint="cs"/>
          <w:color w:val="000000"/>
          <w:rtl/>
          <w:lang/>
        </w:rPr>
        <w:t>ولاية</w:t>
      </w:r>
      <w:r w:rsidRPr="00FF1859">
        <w:rPr>
          <w:rFonts w:hint="cs"/>
          <w:rtl/>
          <w:lang/>
        </w:rPr>
        <w:t xml:space="preserve"> </w:t>
      </w:r>
      <w:r w:rsidRPr="00FF1859">
        <w:rPr>
          <w:rStyle w:val="hps"/>
          <w:rFonts w:hint="cs"/>
          <w:color w:val="000000"/>
          <w:rtl/>
          <w:lang/>
        </w:rPr>
        <w:t>لمعالجة أكثر من</w:t>
      </w:r>
      <w:r w:rsidRPr="00FF1859">
        <w:rPr>
          <w:rFonts w:hint="cs"/>
          <w:rtl/>
          <w:lang/>
        </w:rPr>
        <w:t xml:space="preserve"> </w:t>
      </w:r>
      <w:r w:rsidR="009A3EE3">
        <w:rPr>
          <w:rFonts w:hint="cs"/>
          <w:rtl/>
        </w:rPr>
        <w:t>000 48</w:t>
      </w:r>
      <w:r w:rsidRPr="00FF1859">
        <w:rPr>
          <w:rFonts w:hint="cs"/>
          <w:rtl/>
          <w:lang/>
        </w:rPr>
        <w:t xml:space="preserve"> اتهاما</w:t>
      </w:r>
      <w:r w:rsidR="009A3EE3">
        <w:rPr>
          <w:rFonts w:hint="cs"/>
          <w:rtl/>
          <w:lang/>
        </w:rPr>
        <w:t>ً</w:t>
      </w:r>
      <w:r w:rsidRPr="00FF1859">
        <w:rPr>
          <w:rFonts w:hint="cs"/>
          <w:rtl/>
          <w:lang/>
        </w:rPr>
        <w:t xml:space="preserve"> من اته</w:t>
      </w:r>
      <w:r w:rsidR="009A3EE3">
        <w:rPr>
          <w:rFonts w:hint="cs"/>
          <w:rtl/>
          <w:lang/>
        </w:rPr>
        <w:t>ا</w:t>
      </w:r>
      <w:r w:rsidRPr="00FF1859">
        <w:rPr>
          <w:rFonts w:hint="cs"/>
          <w:rtl/>
          <w:lang/>
        </w:rPr>
        <w:t xml:space="preserve">مات </w:t>
      </w:r>
      <w:r w:rsidRPr="00FF1859">
        <w:rPr>
          <w:rStyle w:val="hps"/>
          <w:rFonts w:hint="cs"/>
          <w:color w:val="000000"/>
          <w:rtl/>
          <w:lang/>
        </w:rPr>
        <w:t>التمييز</w:t>
      </w:r>
      <w:r w:rsidRPr="00FF1859">
        <w:rPr>
          <w:rFonts w:hint="cs"/>
          <w:rtl/>
          <w:lang/>
        </w:rPr>
        <w:t xml:space="preserve"> </w:t>
      </w:r>
      <w:r w:rsidRPr="00FF1859">
        <w:rPr>
          <w:rStyle w:val="hps"/>
          <w:rFonts w:hint="cs"/>
          <w:color w:val="000000"/>
          <w:rtl/>
          <w:lang/>
        </w:rPr>
        <w:t>سنويا</w:t>
      </w:r>
      <w:r w:rsidR="009A3EE3">
        <w:rPr>
          <w:rFonts w:hint="cs"/>
          <w:rtl/>
          <w:lang/>
        </w:rPr>
        <w:t>ً</w:t>
      </w:r>
      <w:r w:rsidRPr="00FF1859">
        <w:rPr>
          <w:rFonts w:hint="cs"/>
          <w:rtl/>
          <w:lang/>
        </w:rPr>
        <w:t xml:space="preserve"> </w:t>
      </w:r>
      <w:r w:rsidR="009A3EE3">
        <w:rPr>
          <w:rStyle w:val="hps"/>
          <w:rFonts w:hint="cs"/>
          <w:color w:val="000000"/>
          <w:rtl/>
          <w:lang/>
        </w:rPr>
        <w:t>-</w:t>
      </w:r>
      <w:r w:rsidRPr="00FF1859">
        <w:rPr>
          <w:rStyle w:val="hps"/>
          <w:rFonts w:hint="cs"/>
          <w:color w:val="000000"/>
          <w:rtl/>
          <w:lang/>
        </w:rPr>
        <w:t xml:space="preserve"> وهي اتهامات توجه بموجب</w:t>
      </w:r>
      <w:r w:rsidRPr="00FF1859">
        <w:rPr>
          <w:rFonts w:hint="cs"/>
          <w:rtl/>
          <w:lang/>
        </w:rPr>
        <w:t xml:space="preserve"> </w:t>
      </w:r>
      <w:r w:rsidRPr="00FF1859">
        <w:rPr>
          <w:rStyle w:val="hps"/>
          <w:rFonts w:hint="cs"/>
          <w:color w:val="000000"/>
          <w:rtl/>
          <w:lang/>
        </w:rPr>
        <w:t>القوانين</w:t>
      </w:r>
      <w:r w:rsidRPr="00FF1859">
        <w:rPr>
          <w:rFonts w:hint="cs"/>
          <w:rtl/>
          <w:lang/>
        </w:rPr>
        <w:t xml:space="preserve"> </w:t>
      </w:r>
      <w:r w:rsidRPr="00FF1859">
        <w:rPr>
          <w:rStyle w:val="hps"/>
          <w:rFonts w:hint="cs"/>
          <w:color w:val="000000"/>
          <w:rtl/>
          <w:lang/>
        </w:rPr>
        <w:t>الولائية والقوانين المحلية</w:t>
      </w:r>
      <w:r w:rsidRPr="00FF1859">
        <w:rPr>
          <w:rFonts w:hint="cs"/>
          <w:rtl/>
          <w:lang/>
        </w:rPr>
        <w:t xml:space="preserve"> </w:t>
      </w:r>
      <w:r w:rsidRPr="00FF1859">
        <w:rPr>
          <w:rStyle w:val="hps"/>
          <w:rFonts w:hint="cs"/>
          <w:color w:val="000000"/>
          <w:rtl/>
          <w:lang/>
        </w:rPr>
        <w:t>التي تحظر</w:t>
      </w:r>
      <w:r w:rsidRPr="00FF1859">
        <w:rPr>
          <w:rFonts w:hint="cs"/>
          <w:rtl/>
          <w:lang/>
        </w:rPr>
        <w:t xml:space="preserve"> </w:t>
      </w:r>
      <w:r w:rsidRPr="00FF1859">
        <w:rPr>
          <w:rStyle w:val="hps"/>
          <w:rFonts w:hint="cs"/>
          <w:color w:val="000000"/>
          <w:rtl/>
          <w:lang/>
        </w:rPr>
        <w:t xml:space="preserve">التمييز في </w:t>
      </w:r>
      <w:r w:rsidRPr="009A3EE3">
        <w:rPr>
          <w:rStyle w:val="hps"/>
          <w:rFonts w:hint="cs"/>
          <w:color w:val="000000"/>
          <w:spacing w:val="-2"/>
          <w:rtl/>
          <w:lang/>
        </w:rPr>
        <w:t>مجال العمالة</w:t>
      </w:r>
      <w:r w:rsidRPr="009A3EE3">
        <w:rPr>
          <w:rFonts w:hint="cs"/>
          <w:spacing w:val="-2"/>
          <w:rtl/>
          <w:lang/>
        </w:rPr>
        <w:t xml:space="preserve"> </w:t>
      </w:r>
      <w:r w:rsidRPr="009A3EE3">
        <w:rPr>
          <w:rStyle w:val="hps"/>
          <w:rFonts w:hint="cs"/>
          <w:color w:val="000000"/>
          <w:spacing w:val="-2"/>
          <w:rtl/>
          <w:lang/>
        </w:rPr>
        <w:t>وكذلك بموجب القوانين الاتحادية</w:t>
      </w:r>
      <w:r w:rsidRPr="009A3EE3">
        <w:rPr>
          <w:rFonts w:hint="cs"/>
          <w:spacing w:val="-2"/>
          <w:rtl/>
          <w:lang/>
        </w:rPr>
        <w:t xml:space="preserve"> </w:t>
      </w:r>
      <w:r w:rsidRPr="009A3EE3">
        <w:rPr>
          <w:rStyle w:val="hps"/>
          <w:rFonts w:hint="cs"/>
          <w:color w:val="000000"/>
          <w:spacing w:val="-2"/>
          <w:rtl/>
          <w:lang/>
        </w:rPr>
        <w:t>التي تتكفل</w:t>
      </w:r>
      <w:r w:rsidRPr="009A3EE3">
        <w:rPr>
          <w:rFonts w:hint="cs"/>
          <w:spacing w:val="-2"/>
          <w:rtl/>
          <w:lang/>
        </w:rPr>
        <w:t xml:space="preserve"> </w:t>
      </w:r>
      <w:r w:rsidRPr="009A3EE3">
        <w:rPr>
          <w:rFonts w:hint="cs"/>
          <w:spacing w:val="-2"/>
          <w:rtl/>
        </w:rPr>
        <w:t>لجنة فرص العمل المتساوية بإنفاذها</w:t>
      </w:r>
      <w:r w:rsidRPr="009A3EE3">
        <w:rPr>
          <w:rFonts w:hint="cs"/>
          <w:spacing w:val="-2"/>
          <w:rtl/>
          <w:lang/>
        </w:rPr>
        <w:t xml:space="preserve">. وتتعاقد </w:t>
      </w:r>
      <w:r w:rsidRPr="009A3EE3">
        <w:rPr>
          <w:rFonts w:hint="cs"/>
          <w:spacing w:val="-2"/>
          <w:rtl/>
        </w:rPr>
        <w:t>لجنة فرص العمل المتساوية</w:t>
      </w:r>
      <w:r w:rsidRPr="009A3EE3">
        <w:rPr>
          <w:rStyle w:val="hps"/>
          <w:rFonts w:hint="cs"/>
          <w:color w:val="000000"/>
          <w:spacing w:val="-2"/>
          <w:rtl/>
          <w:lang/>
        </w:rPr>
        <w:t xml:space="preserve"> </w:t>
      </w:r>
      <w:r w:rsidR="009B2EE1" w:rsidRPr="009A3EE3">
        <w:rPr>
          <w:rStyle w:val="hps"/>
          <w:rFonts w:hint="cs"/>
          <w:color w:val="000000"/>
          <w:spacing w:val="-2"/>
          <w:rtl/>
          <w:lang/>
        </w:rPr>
        <w:t>أيضاً</w:t>
      </w:r>
      <w:r w:rsidRPr="009A3EE3">
        <w:rPr>
          <w:rStyle w:val="hps"/>
          <w:rFonts w:hint="cs"/>
          <w:color w:val="000000"/>
          <w:spacing w:val="-2"/>
          <w:rtl/>
          <w:lang/>
        </w:rPr>
        <w:t xml:space="preserve"> مع</w:t>
      </w:r>
      <w:r w:rsidRPr="009A3EE3">
        <w:rPr>
          <w:rFonts w:hint="cs"/>
          <w:spacing w:val="-2"/>
          <w:rtl/>
          <w:lang/>
        </w:rPr>
        <w:t xml:space="preserve"> </w:t>
      </w:r>
      <w:r w:rsidRPr="009A3EE3">
        <w:rPr>
          <w:rStyle w:val="hps"/>
          <w:rFonts w:hint="cs"/>
          <w:color w:val="000000"/>
          <w:spacing w:val="-2"/>
          <w:rtl/>
          <w:lang/>
        </w:rPr>
        <w:t>مكاتب</w:t>
      </w:r>
      <w:r w:rsidRPr="009A3EE3">
        <w:rPr>
          <w:rFonts w:hint="cs"/>
          <w:spacing w:val="-2"/>
          <w:rtl/>
          <w:lang/>
        </w:rPr>
        <w:t xml:space="preserve"> </w:t>
      </w:r>
      <w:r w:rsidRPr="009A3EE3">
        <w:rPr>
          <w:rStyle w:val="hps"/>
          <w:rFonts w:hint="cs"/>
          <w:color w:val="000000"/>
          <w:spacing w:val="-2"/>
          <w:rtl/>
          <w:lang/>
        </w:rPr>
        <w:t>حقوق</w:t>
      </w:r>
      <w:r w:rsidRPr="009A3EE3">
        <w:rPr>
          <w:rFonts w:hint="cs"/>
          <w:spacing w:val="-2"/>
          <w:rtl/>
          <w:lang/>
        </w:rPr>
        <w:t xml:space="preserve"> </w:t>
      </w:r>
      <w:r w:rsidRPr="009A3EE3">
        <w:rPr>
          <w:rStyle w:val="hps"/>
          <w:rFonts w:hint="cs"/>
          <w:color w:val="000000"/>
          <w:spacing w:val="-2"/>
          <w:rtl/>
          <w:lang/>
        </w:rPr>
        <w:t>العمالة</w:t>
      </w:r>
      <w:r w:rsidRPr="009A3EE3">
        <w:rPr>
          <w:rFonts w:hint="cs"/>
          <w:spacing w:val="-2"/>
          <w:rtl/>
          <w:lang/>
        </w:rPr>
        <w:t xml:space="preserve"> </w:t>
      </w:r>
      <w:r w:rsidRPr="009A3EE3">
        <w:rPr>
          <w:rStyle w:val="hps"/>
          <w:rFonts w:hint="cs"/>
          <w:color w:val="000000"/>
          <w:spacing w:val="-2"/>
          <w:rtl/>
          <w:lang/>
        </w:rPr>
        <w:t>القَبَلية</w:t>
      </w:r>
      <w:r w:rsidRPr="009A3EE3">
        <w:rPr>
          <w:rFonts w:hint="cs"/>
          <w:spacing w:val="-2"/>
          <w:rtl/>
          <w:lang/>
        </w:rPr>
        <w:t xml:space="preserve">. </w:t>
      </w:r>
      <w:r w:rsidRPr="009A3EE3">
        <w:rPr>
          <w:rStyle w:val="hps"/>
          <w:rFonts w:hint="cs"/>
          <w:color w:val="000000"/>
          <w:spacing w:val="-2"/>
          <w:rtl/>
          <w:lang/>
        </w:rPr>
        <w:t>و</w:t>
      </w:r>
      <w:r w:rsidRPr="009A3EE3">
        <w:rPr>
          <w:rFonts w:hint="cs"/>
          <w:spacing w:val="-2"/>
          <w:rtl/>
          <w:lang/>
        </w:rPr>
        <w:t xml:space="preserve">غالبا ما تُجَسد هذه </w:t>
      </w:r>
      <w:r w:rsidRPr="009A3EE3">
        <w:rPr>
          <w:rStyle w:val="hps"/>
          <w:rFonts w:hint="cs"/>
          <w:color w:val="000000"/>
          <w:spacing w:val="-2"/>
          <w:rtl/>
          <w:lang/>
        </w:rPr>
        <w:t>العلاقات</w:t>
      </w:r>
      <w:r w:rsidRPr="009A3EE3">
        <w:rPr>
          <w:rFonts w:hint="cs"/>
          <w:spacing w:val="-2"/>
          <w:rtl/>
          <w:lang/>
        </w:rPr>
        <w:t xml:space="preserve"> </w:t>
      </w:r>
      <w:r w:rsidRPr="009A3EE3">
        <w:rPr>
          <w:rStyle w:val="hps"/>
          <w:rFonts w:hint="cs"/>
          <w:color w:val="000000"/>
          <w:spacing w:val="-2"/>
          <w:rtl/>
          <w:lang/>
        </w:rPr>
        <w:t>اتفاقياتٌ</w:t>
      </w:r>
      <w:r w:rsidRPr="009A3EE3">
        <w:rPr>
          <w:rFonts w:hint="cs"/>
          <w:spacing w:val="-2"/>
          <w:rtl/>
          <w:lang/>
        </w:rPr>
        <w:t xml:space="preserve"> ل</w:t>
      </w:r>
      <w:r w:rsidRPr="009A3EE3">
        <w:rPr>
          <w:rStyle w:val="hps"/>
          <w:rFonts w:hint="cs"/>
          <w:color w:val="000000"/>
          <w:spacing w:val="-2"/>
          <w:rtl/>
          <w:lang/>
        </w:rPr>
        <w:t>تقاسم العمل</w:t>
      </w:r>
      <w:r w:rsidRPr="009A3EE3">
        <w:rPr>
          <w:rFonts w:hint="cs"/>
          <w:spacing w:val="-2"/>
          <w:rtl/>
          <w:lang/>
        </w:rPr>
        <w:t xml:space="preserve">، </w:t>
      </w:r>
      <w:r w:rsidRPr="009A3EE3">
        <w:rPr>
          <w:rStyle w:val="hps"/>
          <w:rFonts w:hint="cs"/>
          <w:color w:val="000000"/>
          <w:spacing w:val="-2"/>
          <w:rtl/>
          <w:lang/>
        </w:rPr>
        <w:t>تحدد</w:t>
      </w:r>
      <w:r w:rsidRPr="009A3EE3">
        <w:rPr>
          <w:rFonts w:hint="cs"/>
          <w:spacing w:val="-2"/>
          <w:rtl/>
          <w:lang/>
        </w:rPr>
        <w:t xml:space="preserve"> </w:t>
      </w:r>
      <w:r w:rsidRPr="009A3EE3">
        <w:rPr>
          <w:rStyle w:val="hps"/>
          <w:rFonts w:hint="cs"/>
          <w:color w:val="000000"/>
          <w:spacing w:val="-2"/>
          <w:rtl/>
          <w:lang/>
        </w:rPr>
        <w:t>الولايات القضائية لكل طرف وسلطات</w:t>
      </w:r>
      <w:r w:rsidRPr="009A3EE3">
        <w:rPr>
          <w:rFonts w:hint="cs"/>
          <w:spacing w:val="-2"/>
          <w:rtl/>
          <w:lang/>
        </w:rPr>
        <w:t>ه.</w:t>
      </w:r>
    </w:p>
    <w:p w:rsidR="00222407" w:rsidRPr="000E543F" w:rsidRDefault="00222407" w:rsidP="000E543F">
      <w:pPr>
        <w:pStyle w:val="SingleTxtGA"/>
        <w:rPr>
          <w:rStyle w:val="hps"/>
          <w:color w:val="000000"/>
          <w:spacing w:val="-2"/>
          <w:rtl/>
          <w:lang/>
        </w:rPr>
      </w:pPr>
      <w:r w:rsidRPr="000E543F">
        <w:rPr>
          <w:rFonts w:hint="cs"/>
          <w:i/>
          <w:rtl/>
        </w:rPr>
        <w:t>183</w:t>
      </w:r>
      <w:r w:rsidRPr="000E543F">
        <w:rPr>
          <w:rFonts w:hint="cs"/>
          <w:rtl/>
        </w:rPr>
        <w:t>-</w:t>
      </w:r>
      <w:r w:rsidR="009A3EE3" w:rsidRPr="000E543F">
        <w:rPr>
          <w:rFonts w:hint="cs"/>
          <w:rtl/>
        </w:rPr>
        <w:tab/>
      </w:r>
      <w:r w:rsidRPr="000E543F">
        <w:rPr>
          <w:rStyle w:val="hps"/>
          <w:rFonts w:hint="cs"/>
          <w:i/>
          <w:iCs/>
          <w:color w:val="000000"/>
          <w:rtl/>
          <w:lang/>
        </w:rPr>
        <w:t>وزارة الأمن</w:t>
      </w:r>
      <w:r w:rsidRPr="000E543F">
        <w:rPr>
          <w:rFonts w:hint="cs"/>
          <w:i/>
          <w:iCs/>
          <w:rtl/>
          <w:lang/>
        </w:rPr>
        <w:t xml:space="preserve"> </w:t>
      </w:r>
      <w:r w:rsidRPr="000E543F">
        <w:rPr>
          <w:rStyle w:val="hps"/>
          <w:rFonts w:hint="cs"/>
          <w:i/>
          <w:iCs/>
          <w:color w:val="000000"/>
          <w:rtl/>
          <w:lang/>
        </w:rPr>
        <w:t>الداخلي</w:t>
      </w:r>
      <w:r w:rsidRPr="000E543F">
        <w:rPr>
          <w:rFonts w:hint="cs"/>
          <w:rtl/>
          <w:lang/>
        </w:rPr>
        <w:t xml:space="preserve">. تتمتع </w:t>
      </w:r>
      <w:r w:rsidRPr="000E543F">
        <w:rPr>
          <w:rStyle w:val="hps"/>
          <w:rFonts w:hint="cs"/>
          <w:color w:val="000000"/>
          <w:rtl/>
          <w:lang/>
        </w:rPr>
        <w:t>وزارة الأمن</w:t>
      </w:r>
      <w:r w:rsidRPr="000E543F">
        <w:rPr>
          <w:rFonts w:hint="cs"/>
          <w:rtl/>
          <w:lang/>
        </w:rPr>
        <w:t xml:space="preserve"> </w:t>
      </w:r>
      <w:r w:rsidRPr="000E543F">
        <w:rPr>
          <w:rStyle w:val="hps"/>
          <w:rFonts w:hint="cs"/>
          <w:color w:val="000000"/>
          <w:rtl/>
          <w:lang/>
        </w:rPr>
        <w:t>الداخلي</w:t>
      </w:r>
      <w:r w:rsidRPr="000E543F">
        <w:rPr>
          <w:rFonts w:hint="cs"/>
          <w:rtl/>
          <w:lang/>
        </w:rPr>
        <w:t xml:space="preserve"> </w:t>
      </w:r>
      <w:r w:rsidRPr="000E543F">
        <w:rPr>
          <w:rStyle w:val="hps"/>
          <w:rFonts w:hint="cs"/>
          <w:color w:val="000000"/>
          <w:rtl/>
          <w:lang/>
        </w:rPr>
        <w:t>بالسلطة القانونية</w:t>
      </w:r>
      <w:r w:rsidRPr="000E543F">
        <w:rPr>
          <w:rFonts w:hint="cs"/>
          <w:rtl/>
          <w:lang/>
        </w:rPr>
        <w:t xml:space="preserve"> </w:t>
      </w:r>
      <w:r w:rsidRPr="000E543F">
        <w:rPr>
          <w:rStyle w:val="hps"/>
          <w:rFonts w:hint="cs"/>
          <w:color w:val="000000"/>
          <w:rtl/>
          <w:lang/>
        </w:rPr>
        <w:t>للتحقيق في</w:t>
      </w:r>
      <w:r w:rsidR="000E543F">
        <w:rPr>
          <w:rStyle w:val="hps"/>
          <w:rFonts w:hint="eastAsia"/>
          <w:color w:val="000000"/>
          <w:rtl/>
          <w:lang/>
        </w:rPr>
        <w:t> </w:t>
      </w:r>
      <w:r w:rsidRPr="000E543F">
        <w:rPr>
          <w:rStyle w:val="hps"/>
          <w:rFonts w:hint="cs"/>
          <w:color w:val="000000"/>
          <w:rtl/>
          <w:lang/>
        </w:rPr>
        <w:t>الشكاوى</w:t>
      </w:r>
      <w:r w:rsidRPr="000E543F">
        <w:rPr>
          <w:rFonts w:hint="cs"/>
          <w:rtl/>
          <w:lang/>
        </w:rPr>
        <w:t xml:space="preserve"> </w:t>
      </w:r>
      <w:r w:rsidRPr="000E543F">
        <w:rPr>
          <w:rStyle w:val="hps"/>
          <w:rFonts w:hint="cs"/>
          <w:color w:val="000000"/>
          <w:rtl/>
          <w:lang/>
        </w:rPr>
        <w:t>التي تنطوي على</w:t>
      </w:r>
      <w:r w:rsidRPr="000E543F">
        <w:rPr>
          <w:rFonts w:hint="cs"/>
          <w:rtl/>
          <w:lang/>
        </w:rPr>
        <w:t xml:space="preserve"> </w:t>
      </w:r>
      <w:r w:rsidRPr="000E543F">
        <w:rPr>
          <w:rStyle w:val="hps"/>
          <w:rFonts w:hint="cs"/>
          <w:color w:val="000000"/>
          <w:rtl/>
          <w:lang/>
        </w:rPr>
        <w:t>ادعاءات</w:t>
      </w:r>
      <w:r w:rsidRPr="000E543F">
        <w:rPr>
          <w:rFonts w:hint="cs"/>
          <w:rtl/>
          <w:lang/>
        </w:rPr>
        <w:t xml:space="preserve"> </w:t>
      </w:r>
      <w:r w:rsidRPr="000E543F">
        <w:rPr>
          <w:rStyle w:val="hps"/>
          <w:rFonts w:hint="cs"/>
          <w:color w:val="000000"/>
          <w:rtl/>
          <w:lang/>
        </w:rPr>
        <w:t>انتهاكات الحقوق المدنية</w:t>
      </w:r>
      <w:r w:rsidRPr="000E543F">
        <w:rPr>
          <w:rFonts w:hint="cs"/>
          <w:rtl/>
          <w:lang/>
        </w:rPr>
        <w:t xml:space="preserve"> </w:t>
      </w:r>
      <w:r w:rsidRPr="000E543F">
        <w:rPr>
          <w:rStyle w:val="hps"/>
          <w:rFonts w:hint="cs"/>
          <w:color w:val="000000"/>
          <w:rtl/>
          <w:lang/>
        </w:rPr>
        <w:t>و</w:t>
      </w:r>
      <w:r w:rsidRPr="000E543F">
        <w:rPr>
          <w:rFonts w:hint="cs"/>
          <w:rtl/>
          <w:lang/>
        </w:rPr>
        <w:t xml:space="preserve">الحريات المدنية </w:t>
      </w:r>
      <w:r w:rsidRPr="000E543F">
        <w:rPr>
          <w:rFonts w:hint="cs"/>
          <w:spacing w:val="-2"/>
          <w:rtl/>
          <w:lang/>
        </w:rPr>
        <w:t>والتنميط</w:t>
      </w:r>
      <w:r w:rsidR="000E543F" w:rsidRPr="000E543F">
        <w:rPr>
          <w:rFonts w:hint="eastAsia"/>
          <w:spacing w:val="-2"/>
          <w:rtl/>
          <w:lang/>
        </w:rPr>
        <w:t> </w:t>
      </w:r>
      <w:r w:rsidRPr="000E543F">
        <w:rPr>
          <w:rStyle w:val="hps"/>
          <w:rFonts w:hint="cs"/>
          <w:color w:val="000000"/>
          <w:spacing w:val="-2"/>
          <w:rtl/>
          <w:lang/>
        </w:rPr>
        <w:t>على أساس</w:t>
      </w:r>
      <w:r w:rsidRPr="000E543F">
        <w:rPr>
          <w:rFonts w:hint="cs"/>
          <w:spacing w:val="-2"/>
          <w:rtl/>
          <w:lang/>
        </w:rPr>
        <w:t xml:space="preserve"> </w:t>
      </w:r>
      <w:r w:rsidRPr="000E543F">
        <w:rPr>
          <w:rStyle w:val="hps"/>
          <w:rFonts w:hint="cs"/>
          <w:color w:val="000000"/>
          <w:spacing w:val="-2"/>
          <w:rtl/>
          <w:lang/>
        </w:rPr>
        <w:t>العرق أو</w:t>
      </w:r>
      <w:r w:rsidRPr="000E543F">
        <w:rPr>
          <w:rFonts w:hint="cs"/>
          <w:spacing w:val="-2"/>
          <w:rtl/>
          <w:lang/>
        </w:rPr>
        <w:t xml:space="preserve"> </w:t>
      </w:r>
      <w:r w:rsidRPr="000E543F">
        <w:rPr>
          <w:rStyle w:val="hps"/>
          <w:rFonts w:hint="cs"/>
          <w:color w:val="000000"/>
          <w:spacing w:val="-2"/>
          <w:rtl/>
          <w:lang/>
        </w:rPr>
        <w:t>الدين</w:t>
      </w:r>
      <w:r w:rsidRPr="000E543F">
        <w:rPr>
          <w:rFonts w:hint="cs"/>
          <w:spacing w:val="-2"/>
          <w:rtl/>
          <w:lang/>
        </w:rPr>
        <w:t xml:space="preserve"> </w:t>
      </w:r>
      <w:r w:rsidRPr="000E543F">
        <w:rPr>
          <w:rStyle w:val="hps"/>
          <w:rFonts w:hint="cs"/>
          <w:color w:val="000000"/>
          <w:spacing w:val="-2"/>
          <w:rtl/>
          <w:lang/>
        </w:rPr>
        <w:t>من قبل موظفي</w:t>
      </w:r>
      <w:r w:rsidRPr="000E543F">
        <w:rPr>
          <w:rFonts w:hint="cs"/>
          <w:spacing w:val="-2"/>
          <w:rtl/>
          <w:lang/>
        </w:rPr>
        <w:t xml:space="preserve"> </w:t>
      </w:r>
      <w:r w:rsidRPr="000E543F">
        <w:rPr>
          <w:rStyle w:val="hps"/>
          <w:rFonts w:hint="cs"/>
          <w:color w:val="000000"/>
          <w:spacing w:val="-2"/>
          <w:rtl/>
          <w:lang/>
        </w:rPr>
        <w:t>ومسؤولي الوزارة</w:t>
      </w:r>
      <w:r w:rsidRPr="000E543F">
        <w:rPr>
          <w:rFonts w:hint="cs"/>
          <w:spacing w:val="-2"/>
          <w:rtl/>
          <w:lang/>
        </w:rPr>
        <w:t xml:space="preserve"> </w:t>
      </w:r>
      <w:r w:rsidRPr="000E543F">
        <w:rPr>
          <w:rStyle w:val="hps"/>
          <w:rFonts w:hint="cs"/>
          <w:color w:val="000000"/>
          <w:spacing w:val="-2"/>
          <w:rtl/>
          <w:lang/>
        </w:rPr>
        <w:t xml:space="preserve">بموجب </w:t>
      </w:r>
      <w:r w:rsidR="009A3EE3" w:rsidRPr="000E543F">
        <w:rPr>
          <w:spacing w:val="-2"/>
        </w:rPr>
        <w:t>6 U.S.C. 345</w:t>
      </w:r>
      <w:r w:rsidRPr="000E543F">
        <w:rPr>
          <w:rFonts w:hint="cs"/>
          <w:spacing w:val="-2"/>
          <w:rtl/>
        </w:rPr>
        <w:t xml:space="preserve"> </w:t>
      </w:r>
      <w:r w:rsidRPr="000E543F">
        <w:rPr>
          <w:rStyle w:val="hps"/>
          <w:rFonts w:hint="cs"/>
          <w:color w:val="000000"/>
          <w:spacing w:val="-2"/>
          <w:rtl/>
          <w:lang/>
        </w:rPr>
        <w:t>و</w:t>
      </w:r>
      <w:r w:rsidRPr="000E543F">
        <w:rPr>
          <w:spacing w:val="-2"/>
        </w:rPr>
        <w:t>U.S.C. 2000ee-1</w:t>
      </w:r>
      <w:r w:rsidRPr="000E543F">
        <w:rPr>
          <w:rFonts w:hint="cs"/>
          <w:spacing w:val="-2"/>
          <w:rtl/>
          <w:lang/>
        </w:rPr>
        <w:t>. و</w:t>
      </w:r>
      <w:r w:rsidRPr="000E543F">
        <w:rPr>
          <w:rStyle w:val="hps"/>
          <w:rFonts w:hint="cs"/>
          <w:color w:val="000000"/>
          <w:spacing w:val="-2"/>
          <w:rtl/>
          <w:lang/>
        </w:rPr>
        <w:t>على مستوى الولايات</w:t>
      </w:r>
      <w:r w:rsidRPr="000E543F">
        <w:rPr>
          <w:rFonts w:hint="cs"/>
          <w:spacing w:val="-2"/>
          <w:rtl/>
          <w:lang/>
        </w:rPr>
        <w:t xml:space="preserve">، </w:t>
      </w:r>
      <w:r w:rsidRPr="000E543F">
        <w:rPr>
          <w:rStyle w:val="hps"/>
          <w:rFonts w:hint="cs"/>
          <w:color w:val="000000"/>
          <w:spacing w:val="-2"/>
          <w:rtl/>
          <w:lang/>
        </w:rPr>
        <w:t>يؤذن لوزير</w:t>
      </w:r>
      <w:r w:rsidRPr="000E543F">
        <w:rPr>
          <w:rFonts w:hint="cs"/>
          <w:spacing w:val="-2"/>
          <w:rtl/>
          <w:lang/>
        </w:rPr>
        <w:t xml:space="preserve"> </w:t>
      </w:r>
      <w:r w:rsidRPr="000E543F">
        <w:rPr>
          <w:rStyle w:val="hps"/>
          <w:rFonts w:hint="cs"/>
          <w:color w:val="000000"/>
          <w:spacing w:val="-2"/>
          <w:rtl/>
          <w:lang/>
        </w:rPr>
        <w:t>الأمن الداخلي</w:t>
      </w:r>
      <w:r w:rsidRPr="000E543F">
        <w:rPr>
          <w:rFonts w:hint="cs"/>
          <w:spacing w:val="-2"/>
          <w:rtl/>
          <w:lang/>
        </w:rPr>
        <w:t xml:space="preserve"> </w:t>
      </w:r>
      <w:r w:rsidRPr="000E543F">
        <w:rPr>
          <w:rStyle w:val="hps"/>
          <w:rFonts w:hint="cs"/>
          <w:color w:val="000000"/>
          <w:spacing w:val="-2"/>
          <w:rtl/>
          <w:lang/>
        </w:rPr>
        <w:t>بإبرام اتف</w:t>
      </w:r>
      <w:r w:rsidR="000E543F">
        <w:rPr>
          <w:rStyle w:val="hps"/>
          <w:rFonts w:hint="cs"/>
          <w:color w:val="000000"/>
          <w:spacing w:val="-2"/>
          <w:rtl/>
        </w:rPr>
        <w:t>ـ</w:t>
      </w:r>
      <w:r w:rsidRPr="000E543F">
        <w:rPr>
          <w:rStyle w:val="hps"/>
          <w:rFonts w:hint="cs"/>
          <w:color w:val="000000"/>
          <w:spacing w:val="-2"/>
          <w:rtl/>
          <w:lang/>
        </w:rPr>
        <w:t>اقات</w:t>
      </w:r>
      <w:r w:rsidRPr="000E543F">
        <w:rPr>
          <w:rStyle w:val="hps"/>
          <w:rFonts w:hint="cs"/>
          <w:color w:val="000000"/>
          <w:rtl/>
          <w:lang/>
        </w:rPr>
        <w:t xml:space="preserve"> مع</w:t>
      </w:r>
      <w:r w:rsidRPr="000E543F">
        <w:rPr>
          <w:rFonts w:hint="cs"/>
          <w:rtl/>
          <w:lang/>
        </w:rPr>
        <w:t xml:space="preserve"> </w:t>
      </w:r>
      <w:r w:rsidRPr="000E543F">
        <w:rPr>
          <w:rStyle w:val="hps"/>
          <w:rFonts w:hint="cs"/>
          <w:color w:val="000000"/>
          <w:spacing w:val="-2"/>
          <w:rtl/>
          <w:lang/>
        </w:rPr>
        <w:t>وكالات</w:t>
      </w:r>
      <w:r w:rsidRPr="000E543F">
        <w:rPr>
          <w:rFonts w:hint="cs"/>
          <w:spacing w:val="-2"/>
          <w:rtl/>
          <w:lang/>
        </w:rPr>
        <w:t xml:space="preserve"> إنفاذ القانون الولائية والمحلية، تخول لل</w:t>
      </w:r>
      <w:r w:rsidRPr="000E543F">
        <w:rPr>
          <w:rStyle w:val="hps"/>
          <w:rFonts w:hint="cs"/>
          <w:color w:val="000000"/>
          <w:spacing w:val="-2"/>
          <w:rtl/>
          <w:lang/>
        </w:rPr>
        <w:t>ضباط</w:t>
      </w:r>
      <w:r w:rsidRPr="000E543F">
        <w:rPr>
          <w:rFonts w:hint="cs"/>
          <w:spacing w:val="-2"/>
          <w:rtl/>
          <w:lang/>
        </w:rPr>
        <w:t xml:space="preserve"> </w:t>
      </w:r>
      <w:r w:rsidRPr="000E543F">
        <w:rPr>
          <w:rStyle w:val="hps"/>
          <w:rFonts w:hint="cs"/>
          <w:color w:val="000000"/>
          <w:spacing w:val="-2"/>
          <w:rtl/>
          <w:lang/>
        </w:rPr>
        <w:t>المعنيين</w:t>
      </w:r>
      <w:r w:rsidRPr="000E543F">
        <w:rPr>
          <w:rFonts w:hint="cs"/>
          <w:spacing w:val="-2"/>
          <w:rtl/>
          <w:lang/>
        </w:rPr>
        <w:t xml:space="preserve"> </w:t>
      </w:r>
      <w:r w:rsidRPr="000E543F">
        <w:rPr>
          <w:rStyle w:val="hps"/>
          <w:rFonts w:hint="cs"/>
          <w:color w:val="000000"/>
          <w:spacing w:val="-2"/>
          <w:rtl/>
          <w:lang/>
        </w:rPr>
        <w:t>أداء</w:t>
      </w:r>
      <w:r w:rsidRPr="000E543F">
        <w:rPr>
          <w:rFonts w:hint="cs"/>
          <w:spacing w:val="-2"/>
          <w:rtl/>
          <w:lang/>
        </w:rPr>
        <w:t xml:space="preserve"> </w:t>
      </w:r>
      <w:r w:rsidRPr="000E543F">
        <w:rPr>
          <w:rStyle w:val="hps"/>
          <w:rFonts w:hint="cs"/>
          <w:color w:val="000000"/>
          <w:spacing w:val="-2"/>
          <w:rtl/>
          <w:lang/>
        </w:rPr>
        <w:t>وظائف</w:t>
      </w:r>
      <w:r w:rsidRPr="000E543F">
        <w:rPr>
          <w:rFonts w:hint="cs"/>
          <w:spacing w:val="-2"/>
          <w:rtl/>
          <w:lang/>
        </w:rPr>
        <w:t xml:space="preserve"> </w:t>
      </w:r>
      <w:r w:rsidRPr="000E543F">
        <w:rPr>
          <w:rStyle w:val="hps"/>
          <w:rFonts w:hint="cs"/>
          <w:color w:val="000000"/>
          <w:spacing w:val="-2"/>
          <w:rtl/>
          <w:lang/>
        </w:rPr>
        <w:t>محدودة تتعلق</w:t>
      </w:r>
      <w:r w:rsidRPr="000E543F">
        <w:rPr>
          <w:rFonts w:hint="cs"/>
          <w:spacing w:val="-2"/>
          <w:rtl/>
          <w:lang/>
        </w:rPr>
        <w:t xml:space="preserve"> ب</w:t>
      </w:r>
      <w:r w:rsidRPr="000E543F">
        <w:rPr>
          <w:rStyle w:val="hps"/>
          <w:rFonts w:hint="cs"/>
          <w:color w:val="000000"/>
          <w:spacing w:val="-2"/>
          <w:rtl/>
          <w:lang/>
        </w:rPr>
        <w:t>إنفاذ</w:t>
      </w:r>
      <w:r w:rsidRPr="000E543F">
        <w:rPr>
          <w:rFonts w:hint="cs"/>
          <w:spacing w:val="-2"/>
          <w:rtl/>
          <w:lang/>
        </w:rPr>
        <w:t xml:space="preserve"> </w:t>
      </w:r>
      <w:r w:rsidRPr="000E543F">
        <w:rPr>
          <w:rStyle w:val="hps"/>
          <w:rFonts w:hint="cs"/>
          <w:color w:val="000000"/>
          <w:spacing w:val="-2"/>
          <w:rtl/>
          <w:lang/>
        </w:rPr>
        <w:t>قانون الهجرة</w:t>
      </w:r>
      <w:r w:rsidRPr="000E543F">
        <w:rPr>
          <w:rFonts w:hint="cs"/>
          <w:spacing w:val="-2"/>
          <w:rtl/>
          <w:lang/>
        </w:rPr>
        <w:t xml:space="preserve"> </w:t>
      </w:r>
      <w:r w:rsidRPr="000E543F">
        <w:rPr>
          <w:rStyle w:val="hps"/>
          <w:rFonts w:hint="cs"/>
          <w:color w:val="000000"/>
          <w:spacing w:val="-2"/>
          <w:rtl/>
          <w:lang/>
        </w:rPr>
        <w:t xml:space="preserve">تحت إشراف ضباط </w:t>
      </w:r>
      <w:r w:rsidRPr="000E543F">
        <w:rPr>
          <w:rFonts w:hint="cs"/>
          <w:spacing w:val="-2"/>
          <w:rtl/>
        </w:rPr>
        <w:t>وكالة إنفاذ قوانين الهجرة والجمارك</w:t>
      </w:r>
      <w:r w:rsidRPr="000E543F">
        <w:rPr>
          <w:rStyle w:val="hps"/>
          <w:rFonts w:hint="cs"/>
          <w:color w:val="000000"/>
          <w:spacing w:val="-2"/>
          <w:rtl/>
          <w:lang/>
        </w:rPr>
        <w:t xml:space="preserve"> للولايات المتحدة</w:t>
      </w:r>
      <w:r w:rsidRPr="000E543F">
        <w:rPr>
          <w:rFonts w:hint="cs"/>
          <w:spacing w:val="-2"/>
          <w:rtl/>
          <w:lang/>
        </w:rPr>
        <w:t xml:space="preserve"> </w:t>
      </w:r>
      <w:r w:rsidRPr="000E543F">
        <w:rPr>
          <w:rStyle w:val="hps"/>
          <w:rFonts w:hint="cs"/>
          <w:color w:val="000000"/>
          <w:spacing w:val="-2"/>
          <w:rtl/>
          <w:lang/>
        </w:rPr>
        <w:t xml:space="preserve">المحلفين </w:t>
      </w:r>
      <w:r w:rsidR="009B2EE1" w:rsidRPr="000E543F">
        <w:rPr>
          <w:rStyle w:val="hps"/>
          <w:rFonts w:hint="cs"/>
          <w:color w:val="000000"/>
          <w:spacing w:val="-2"/>
          <w:rtl/>
          <w:lang/>
        </w:rPr>
        <w:t>وفقاً</w:t>
      </w:r>
      <w:r w:rsidRPr="000E543F">
        <w:rPr>
          <w:rFonts w:hint="cs"/>
          <w:spacing w:val="-2"/>
          <w:rtl/>
          <w:lang/>
        </w:rPr>
        <w:t xml:space="preserve"> </w:t>
      </w:r>
      <w:r w:rsidRPr="000E543F">
        <w:rPr>
          <w:rStyle w:val="hps"/>
          <w:rFonts w:hint="cs"/>
          <w:color w:val="000000"/>
          <w:spacing w:val="-2"/>
          <w:rtl/>
          <w:lang/>
        </w:rPr>
        <w:t>لمذكرة الاتفاق،</w:t>
      </w:r>
      <w:r w:rsidRPr="000E543F">
        <w:rPr>
          <w:rFonts w:hint="cs"/>
          <w:spacing w:val="-2"/>
          <w:rtl/>
          <w:lang/>
        </w:rPr>
        <w:t xml:space="preserve"> </w:t>
      </w:r>
      <w:r w:rsidRPr="000E543F">
        <w:rPr>
          <w:spacing w:val="-2"/>
        </w:rPr>
        <w:t>8 U.S.C. 1357(g)</w:t>
      </w:r>
      <w:r w:rsidRPr="000E543F">
        <w:rPr>
          <w:rFonts w:hint="cs"/>
          <w:spacing w:val="-2"/>
          <w:rtl/>
          <w:lang/>
        </w:rPr>
        <w:t>. و</w:t>
      </w:r>
      <w:r w:rsidRPr="000E543F">
        <w:rPr>
          <w:rStyle w:val="hps"/>
          <w:rFonts w:hint="cs"/>
          <w:color w:val="000000"/>
          <w:spacing w:val="-2"/>
          <w:rtl/>
          <w:lang/>
        </w:rPr>
        <w:t>يشمل هذا البرنامج</w:t>
      </w:r>
      <w:r w:rsidRPr="000E543F">
        <w:rPr>
          <w:rFonts w:hint="cs"/>
          <w:spacing w:val="-2"/>
          <w:rtl/>
          <w:lang/>
        </w:rPr>
        <w:t xml:space="preserve"> </w:t>
      </w:r>
      <w:r w:rsidRPr="000E543F">
        <w:rPr>
          <w:rStyle w:val="hps"/>
          <w:rFonts w:hint="cs"/>
          <w:color w:val="000000"/>
          <w:spacing w:val="-2"/>
          <w:rtl/>
          <w:lang/>
        </w:rPr>
        <w:t>التدريب</w:t>
      </w:r>
      <w:r w:rsidRPr="000E543F">
        <w:rPr>
          <w:rFonts w:hint="cs"/>
          <w:spacing w:val="-2"/>
          <w:rtl/>
          <w:lang/>
        </w:rPr>
        <w:t xml:space="preserve"> </w:t>
      </w:r>
      <w:r w:rsidRPr="000E543F">
        <w:rPr>
          <w:rStyle w:val="hps"/>
          <w:rFonts w:hint="cs"/>
          <w:color w:val="000000"/>
          <w:spacing w:val="-2"/>
          <w:rtl/>
          <w:lang/>
        </w:rPr>
        <w:t>على احترام</w:t>
      </w:r>
      <w:r w:rsidRPr="000E543F">
        <w:rPr>
          <w:rFonts w:hint="cs"/>
          <w:spacing w:val="-2"/>
          <w:rtl/>
          <w:lang/>
        </w:rPr>
        <w:t xml:space="preserve"> </w:t>
      </w:r>
      <w:r w:rsidRPr="000E543F">
        <w:rPr>
          <w:rStyle w:val="hps"/>
          <w:rFonts w:hint="cs"/>
          <w:color w:val="000000"/>
          <w:spacing w:val="-2"/>
          <w:rtl/>
          <w:lang/>
        </w:rPr>
        <w:t>الحقوق المدنية</w:t>
      </w:r>
      <w:r w:rsidRPr="000E543F">
        <w:rPr>
          <w:rFonts w:hint="cs"/>
          <w:spacing w:val="-2"/>
          <w:rtl/>
          <w:lang/>
        </w:rPr>
        <w:t xml:space="preserve"> </w:t>
      </w:r>
      <w:r w:rsidRPr="000E543F">
        <w:rPr>
          <w:rStyle w:val="hps"/>
          <w:rFonts w:hint="cs"/>
          <w:color w:val="000000"/>
          <w:spacing w:val="-2"/>
          <w:rtl/>
          <w:lang/>
        </w:rPr>
        <w:t>وتجنب</w:t>
      </w:r>
      <w:r w:rsidRPr="000E543F">
        <w:rPr>
          <w:rFonts w:hint="cs"/>
          <w:spacing w:val="-2"/>
          <w:rtl/>
          <w:lang/>
        </w:rPr>
        <w:t xml:space="preserve"> </w:t>
      </w:r>
      <w:r w:rsidRPr="000E543F">
        <w:rPr>
          <w:rStyle w:val="hps"/>
          <w:rFonts w:hint="cs"/>
          <w:color w:val="000000"/>
          <w:spacing w:val="-2"/>
          <w:rtl/>
          <w:lang/>
        </w:rPr>
        <w:t>التنميط العنصري</w:t>
      </w:r>
      <w:r w:rsidRPr="000E543F">
        <w:rPr>
          <w:rFonts w:hint="cs"/>
          <w:spacing w:val="-2"/>
          <w:rtl/>
          <w:lang/>
        </w:rPr>
        <w:t xml:space="preserve">، </w:t>
      </w:r>
      <w:r w:rsidRPr="000E543F">
        <w:rPr>
          <w:rStyle w:val="hps"/>
          <w:rFonts w:hint="cs"/>
          <w:color w:val="000000"/>
          <w:spacing w:val="-2"/>
          <w:rtl/>
          <w:lang/>
        </w:rPr>
        <w:t>وإجراء عمليات التفتيش</w:t>
      </w:r>
      <w:r w:rsidRPr="000E543F">
        <w:rPr>
          <w:rFonts w:hint="cs"/>
          <w:spacing w:val="-2"/>
          <w:rtl/>
          <w:lang/>
        </w:rPr>
        <w:t xml:space="preserve"> </w:t>
      </w:r>
      <w:r w:rsidRPr="000E543F">
        <w:rPr>
          <w:rStyle w:val="hps"/>
          <w:rFonts w:hint="cs"/>
          <w:color w:val="000000"/>
          <w:spacing w:val="-2"/>
          <w:rtl/>
          <w:lang/>
        </w:rPr>
        <w:t>من قبل مكتب</w:t>
      </w:r>
      <w:r w:rsidRPr="000E543F">
        <w:rPr>
          <w:rFonts w:hint="cs"/>
          <w:spacing w:val="-2"/>
          <w:rtl/>
          <w:lang/>
        </w:rPr>
        <w:t xml:space="preserve"> </w:t>
      </w:r>
      <w:r w:rsidRPr="000E543F">
        <w:rPr>
          <w:rStyle w:val="hps"/>
          <w:rFonts w:hint="cs"/>
          <w:color w:val="000000"/>
          <w:spacing w:val="-2"/>
          <w:rtl/>
          <w:lang/>
        </w:rPr>
        <w:t>المسؤولية المهنية</w:t>
      </w:r>
      <w:r w:rsidRPr="000E543F">
        <w:rPr>
          <w:rFonts w:hint="cs"/>
          <w:spacing w:val="-2"/>
          <w:rtl/>
          <w:lang/>
        </w:rPr>
        <w:t xml:space="preserve"> لوكالة</w:t>
      </w:r>
      <w:r w:rsidRPr="000E543F">
        <w:rPr>
          <w:rFonts w:hint="cs"/>
          <w:spacing w:val="-2"/>
          <w:rtl/>
        </w:rPr>
        <w:t xml:space="preserve"> إنفاذ قوانين الهجرة والجمارك</w:t>
      </w:r>
      <w:r w:rsidRPr="000E543F">
        <w:rPr>
          <w:rFonts w:hint="cs"/>
          <w:spacing w:val="-2"/>
          <w:rtl/>
          <w:lang/>
        </w:rPr>
        <w:t xml:space="preserve">، </w:t>
      </w:r>
      <w:r w:rsidRPr="000E543F">
        <w:rPr>
          <w:rStyle w:val="hps"/>
          <w:rFonts w:hint="cs"/>
          <w:color w:val="000000"/>
          <w:spacing w:val="-2"/>
          <w:rtl/>
          <w:lang/>
        </w:rPr>
        <w:t>بهدف</w:t>
      </w:r>
      <w:r w:rsidRPr="000E543F">
        <w:rPr>
          <w:rFonts w:hint="cs"/>
          <w:spacing w:val="-2"/>
          <w:rtl/>
          <w:lang/>
        </w:rPr>
        <w:t xml:space="preserve"> </w:t>
      </w:r>
      <w:r w:rsidRPr="000E543F">
        <w:rPr>
          <w:rStyle w:val="hps"/>
          <w:rFonts w:hint="cs"/>
          <w:color w:val="000000"/>
          <w:spacing w:val="-2"/>
          <w:rtl/>
          <w:lang/>
        </w:rPr>
        <w:t>ضمان</w:t>
      </w:r>
      <w:r w:rsidRPr="000E543F">
        <w:rPr>
          <w:rFonts w:hint="cs"/>
          <w:spacing w:val="-2"/>
          <w:rtl/>
          <w:lang/>
        </w:rPr>
        <w:t xml:space="preserve"> </w:t>
      </w:r>
      <w:r w:rsidRPr="000E543F">
        <w:rPr>
          <w:rStyle w:val="hps"/>
          <w:rFonts w:hint="cs"/>
          <w:color w:val="000000"/>
          <w:spacing w:val="-2"/>
          <w:rtl/>
          <w:lang/>
        </w:rPr>
        <w:t>معاملة المهاجرين معاملة عادلة.</w:t>
      </w:r>
    </w:p>
    <w:p w:rsidR="00222407" w:rsidRPr="00FF1859" w:rsidRDefault="00222407" w:rsidP="000E543F">
      <w:pPr>
        <w:pStyle w:val="SingleTxtGA"/>
        <w:rPr>
          <w:rFonts w:hint="cs"/>
        </w:rPr>
      </w:pPr>
      <w:r w:rsidRPr="00FF1859">
        <w:rPr>
          <w:rFonts w:hint="cs"/>
          <w:i/>
          <w:rtl/>
        </w:rPr>
        <w:t>184</w:t>
      </w:r>
      <w:r w:rsidRPr="00FF1859">
        <w:rPr>
          <w:rFonts w:hint="cs"/>
          <w:rtl/>
        </w:rPr>
        <w:t>-</w:t>
      </w:r>
      <w:r w:rsidR="000E543F">
        <w:rPr>
          <w:rFonts w:hint="cs"/>
          <w:rtl/>
        </w:rPr>
        <w:tab/>
      </w:r>
      <w:r w:rsidRPr="00FF1859">
        <w:rPr>
          <w:rStyle w:val="hps"/>
          <w:rFonts w:hint="cs"/>
          <w:i/>
          <w:iCs/>
          <w:color w:val="000000"/>
          <w:rtl/>
          <w:lang/>
        </w:rPr>
        <w:t>وزارة</w:t>
      </w:r>
      <w:r w:rsidRPr="00FF1859">
        <w:rPr>
          <w:rFonts w:hint="cs"/>
          <w:i/>
          <w:iCs/>
          <w:rtl/>
          <w:lang/>
        </w:rPr>
        <w:t xml:space="preserve"> </w:t>
      </w:r>
      <w:r w:rsidRPr="00FF1859">
        <w:rPr>
          <w:rStyle w:val="hps"/>
          <w:rFonts w:hint="cs"/>
          <w:i/>
          <w:iCs/>
          <w:color w:val="000000"/>
          <w:rtl/>
          <w:lang/>
        </w:rPr>
        <w:t>الصحة والخدمات</w:t>
      </w:r>
      <w:r w:rsidRPr="00FF1859">
        <w:rPr>
          <w:rFonts w:hint="cs"/>
          <w:i/>
          <w:iCs/>
          <w:rtl/>
          <w:lang/>
        </w:rPr>
        <w:t xml:space="preserve"> </w:t>
      </w:r>
      <w:r w:rsidRPr="00FF1859">
        <w:rPr>
          <w:rStyle w:val="hpsatn"/>
          <w:rFonts w:hint="cs"/>
          <w:i/>
          <w:iCs/>
          <w:color w:val="000000"/>
          <w:rtl/>
          <w:lang/>
        </w:rPr>
        <w:t>الإنسانية</w:t>
      </w:r>
      <w:r w:rsidRPr="00FF1859">
        <w:rPr>
          <w:rFonts w:hint="cs"/>
          <w:rtl/>
          <w:lang/>
        </w:rPr>
        <w:t xml:space="preserve">. يتولى </w:t>
      </w:r>
      <w:r w:rsidRPr="00FF1859">
        <w:rPr>
          <w:rStyle w:val="hps"/>
          <w:rFonts w:hint="cs"/>
          <w:color w:val="000000"/>
          <w:rtl/>
          <w:lang/>
        </w:rPr>
        <w:t>مكتب</w:t>
      </w:r>
      <w:r w:rsidRPr="00FF1859">
        <w:rPr>
          <w:rFonts w:hint="cs"/>
          <w:rtl/>
          <w:lang/>
        </w:rPr>
        <w:t xml:space="preserve"> </w:t>
      </w:r>
      <w:r w:rsidRPr="00FF1859">
        <w:rPr>
          <w:rStyle w:val="hps"/>
          <w:rFonts w:hint="cs"/>
          <w:color w:val="000000"/>
          <w:rtl/>
          <w:lang/>
        </w:rPr>
        <w:t>وزارة</w:t>
      </w:r>
      <w:r w:rsidRPr="00FF1859">
        <w:rPr>
          <w:rFonts w:hint="cs"/>
          <w:rtl/>
          <w:lang/>
        </w:rPr>
        <w:t xml:space="preserve"> </w:t>
      </w:r>
      <w:r w:rsidRPr="00FF1859">
        <w:rPr>
          <w:rStyle w:val="hps"/>
          <w:rFonts w:hint="cs"/>
          <w:color w:val="000000"/>
          <w:rtl/>
          <w:lang/>
        </w:rPr>
        <w:t>الصحة والخدمات</w:t>
      </w:r>
      <w:r w:rsidRPr="00FF1859">
        <w:rPr>
          <w:rFonts w:hint="cs"/>
          <w:rtl/>
          <w:lang/>
        </w:rPr>
        <w:t xml:space="preserve"> </w:t>
      </w:r>
      <w:r w:rsidRPr="00FF1859">
        <w:rPr>
          <w:rStyle w:val="hpsatn"/>
          <w:rFonts w:hint="cs"/>
          <w:color w:val="000000"/>
          <w:rtl/>
          <w:lang/>
        </w:rPr>
        <w:t>الإنسانية المعني ب</w:t>
      </w:r>
      <w:r w:rsidRPr="00FF1859">
        <w:rPr>
          <w:rFonts w:hint="cs"/>
          <w:rtl/>
          <w:lang/>
        </w:rPr>
        <w:t xml:space="preserve">الحقوق المدنية </w:t>
      </w:r>
      <w:r w:rsidRPr="00FF1859">
        <w:rPr>
          <w:rStyle w:val="hps"/>
          <w:rFonts w:hint="cs"/>
          <w:color w:val="000000"/>
          <w:rtl/>
          <w:lang/>
        </w:rPr>
        <w:t>إنفاذ القوانين التي</w:t>
      </w:r>
      <w:r w:rsidRPr="00FF1859">
        <w:rPr>
          <w:rFonts w:hint="cs"/>
          <w:rtl/>
          <w:lang/>
        </w:rPr>
        <w:t xml:space="preserve"> </w:t>
      </w:r>
      <w:r w:rsidRPr="00FF1859">
        <w:rPr>
          <w:rStyle w:val="hps"/>
          <w:rFonts w:hint="cs"/>
          <w:color w:val="000000"/>
          <w:rtl/>
          <w:lang/>
        </w:rPr>
        <w:t>تحظر التمييز على</w:t>
      </w:r>
      <w:r w:rsidRPr="00FF1859">
        <w:rPr>
          <w:rFonts w:hint="cs"/>
          <w:rtl/>
          <w:lang/>
        </w:rPr>
        <w:t xml:space="preserve"> </w:t>
      </w:r>
      <w:r w:rsidRPr="00FF1859">
        <w:rPr>
          <w:rStyle w:val="hps"/>
          <w:rFonts w:hint="cs"/>
          <w:color w:val="000000"/>
          <w:rtl/>
          <w:lang/>
        </w:rPr>
        <w:t>أساس العرق واللون</w:t>
      </w:r>
      <w:r w:rsidRPr="00FF1859">
        <w:rPr>
          <w:rFonts w:hint="cs"/>
          <w:rtl/>
          <w:lang/>
        </w:rPr>
        <w:t xml:space="preserve"> </w:t>
      </w:r>
      <w:r w:rsidRPr="00FF1859">
        <w:rPr>
          <w:rStyle w:val="hps"/>
          <w:rFonts w:hint="cs"/>
          <w:color w:val="000000"/>
          <w:rtl/>
          <w:lang/>
        </w:rPr>
        <w:t>والأصل القومي</w:t>
      </w:r>
      <w:r w:rsidRPr="00FF1859">
        <w:rPr>
          <w:rFonts w:hint="cs"/>
          <w:rtl/>
          <w:lang/>
        </w:rPr>
        <w:t xml:space="preserve"> </w:t>
      </w:r>
      <w:r w:rsidRPr="00FF1859">
        <w:rPr>
          <w:rStyle w:val="hps"/>
          <w:rFonts w:hint="cs"/>
          <w:color w:val="000000"/>
          <w:rtl/>
          <w:lang/>
        </w:rPr>
        <w:t>والجنس</w:t>
      </w:r>
      <w:r w:rsidRPr="00FF1859">
        <w:rPr>
          <w:rFonts w:hint="cs"/>
          <w:rtl/>
          <w:lang/>
        </w:rPr>
        <w:t xml:space="preserve"> والإعاقة والدين </w:t>
      </w:r>
      <w:r w:rsidRPr="00FF1859">
        <w:rPr>
          <w:rStyle w:val="hps"/>
          <w:rFonts w:hint="cs"/>
          <w:color w:val="000000"/>
          <w:rtl/>
          <w:lang/>
        </w:rPr>
        <w:t>والسن</w:t>
      </w:r>
      <w:r w:rsidRPr="00FF1859">
        <w:rPr>
          <w:rFonts w:hint="cs"/>
          <w:rtl/>
          <w:lang/>
        </w:rPr>
        <w:t xml:space="preserve"> </w:t>
      </w:r>
      <w:r w:rsidRPr="00FF1859">
        <w:rPr>
          <w:rStyle w:val="hps"/>
          <w:rFonts w:hint="cs"/>
          <w:color w:val="000000"/>
          <w:rtl/>
          <w:lang/>
        </w:rPr>
        <w:t>في البرامج التي</w:t>
      </w:r>
      <w:r w:rsidRPr="00FF1859">
        <w:rPr>
          <w:rFonts w:hint="cs"/>
          <w:rtl/>
          <w:lang/>
        </w:rPr>
        <w:t xml:space="preserve"> </w:t>
      </w:r>
      <w:r w:rsidRPr="00FF1859">
        <w:rPr>
          <w:rStyle w:val="hps"/>
          <w:rFonts w:hint="cs"/>
          <w:color w:val="000000"/>
          <w:rtl/>
          <w:lang/>
        </w:rPr>
        <w:t>تتلقى</w:t>
      </w:r>
      <w:r w:rsidRPr="00FF1859">
        <w:rPr>
          <w:rFonts w:hint="cs"/>
          <w:rtl/>
          <w:lang/>
        </w:rPr>
        <w:t xml:space="preserve"> </w:t>
      </w:r>
      <w:r w:rsidRPr="00FF1859">
        <w:rPr>
          <w:rStyle w:val="hps"/>
          <w:rFonts w:hint="cs"/>
          <w:color w:val="000000"/>
          <w:rtl/>
          <w:lang/>
        </w:rPr>
        <w:t>المساعدة المالية</w:t>
      </w:r>
      <w:r w:rsidRPr="00FF1859">
        <w:rPr>
          <w:rFonts w:hint="cs"/>
          <w:rtl/>
          <w:lang/>
        </w:rPr>
        <w:t xml:space="preserve"> </w:t>
      </w:r>
      <w:r w:rsidRPr="00FF1859">
        <w:rPr>
          <w:rStyle w:val="hps"/>
          <w:rFonts w:hint="cs"/>
          <w:color w:val="000000"/>
          <w:rtl/>
          <w:lang/>
        </w:rPr>
        <w:t>الاتحادية</w:t>
      </w:r>
      <w:r w:rsidRPr="00FF1859">
        <w:rPr>
          <w:rFonts w:hint="cs"/>
          <w:rtl/>
          <w:lang/>
        </w:rPr>
        <w:t xml:space="preserve">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وزارة</w:t>
      </w:r>
      <w:r w:rsidRPr="00FF1859">
        <w:rPr>
          <w:rFonts w:hint="cs"/>
          <w:rtl/>
          <w:lang/>
        </w:rPr>
        <w:t xml:space="preserve"> </w:t>
      </w:r>
      <w:r w:rsidRPr="00FF1859">
        <w:rPr>
          <w:rStyle w:val="hps"/>
          <w:rFonts w:hint="cs"/>
          <w:color w:val="000000"/>
          <w:rtl/>
          <w:lang/>
        </w:rPr>
        <w:t>الصحة والخدمات</w:t>
      </w:r>
      <w:r w:rsidRPr="00FF1859">
        <w:rPr>
          <w:rFonts w:hint="cs"/>
          <w:rtl/>
          <w:lang/>
        </w:rPr>
        <w:t xml:space="preserve"> </w:t>
      </w:r>
      <w:r w:rsidRPr="00FF1859">
        <w:rPr>
          <w:rStyle w:val="hpsatn"/>
          <w:rFonts w:hint="cs"/>
          <w:color w:val="000000"/>
          <w:rtl/>
          <w:lang/>
        </w:rPr>
        <w:t>الإنسانية</w:t>
      </w:r>
      <w:r w:rsidRPr="00FF1859">
        <w:rPr>
          <w:rFonts w:hint="cs"/>
          <w:rtl/>
          <w:lang/>
        </w:rPr>
        <w:t xml:space="preserve">، </w:t>
      </w:r>
      <w:r w:rsidRPr="00FF1859">
        <w:rPr>
          <w:rStyle w:val="hps"/>
          <w:rFonts w:hint="cs"/>
          <w:color w:val="000000"/>
          <w:rtl/>
          <w:lang/>
        </w:rPr>
        <w:t>مثل مرافق</w:t>
      </w:r>
      <w:r w:rsidRPr="00FF1859">
        <w:rPr>
          <w:rFonts w:hint="cs"/>
          <w:rtl/>
          <w:lang/>
        </w:rPr>
        <w:t xml:space="preserve"> </w:t>
      </w:r>
      <w:r w:rsidRPr="00FF1859">
        <w:rPr>
          <w:rStyle w:val="hps"/>
          <w:rFonts w:hint="cs"/>
          <w:color w:val="000000"/>
          <w:rtl/>
          <w:lang/>
        </w:rPr>
        <w:t>الرعاية الصحية</w:t>
      </w:r>
      <w:r w:rsidRPr="00FF1859">
        <w:rPr>
          <w:rFonts w:hint="cs"/>
          <w:rtl/>
          <w:lang/>
        </w:rPr>
        <w:t xml:space="preserve"> </w:t>
      </w:r>
      <w:r w:rsidRPr="00FF1859">
        <w:rPr>
          <w:rStyle w:val="hps"/>
          <w:rFonts w:hint="cs"/>
          <w:color w:val="000000"/>
          <w:rtl/>
          <w:lang/>
        </w:rPr>
        <w:t>ووكالات</w:t>
      </w:r>
      <w:r w:rsidRPr="00FF1859">
        <w:rPr>
          <w:rFonts w:hint="cs"/>
          <w:rtl/>
          <w:lang/>
        </w:rPr>
        <w:t xml:space="preserve"> </w:t>
      </w:r>
      <w:r w:rsidRPr="00FF1859">
        <w:rPr>
          <w:rStyle w:val="hps"/>
          <w:rFonts w:hint="cs"/>
          <w:color w:val="000000"/>
          <w:rtl/>
          <w:lang/>
        </w:rPr>
        <w:t>الخدمات الإنسانية الولائية والمحلية</w:t>
      </w:r>
      <w:r w:rsidRPr="00FF1859">
        <w:rPr>
          <w:rFonts w:hint="cs"/>
          <w:rtl/>
          <w:lang/>
        </w:rPr>
        <w:t xml:space="preserve">. </w:t>
      </w:r>
      <w:r w:rsidRPr="00FF1859">
        <w:rPr>
          <w:rStyle w:val="hps"/>
          <w:rFonts w:hint="cs"/>
          <w:color w:val="000000"/>
          <w:rtl/>
          <w:lang/>
        </w:rPr>
        <w:t>و</w:t>
      </w:r>
      <w:r w:rsidRPr="00FF1859">
        <w:rPr>
          <w:rStyle w:val="hps"/>
          <w:rFonts w:hint="cs"/>
          <w:color w:val="000000"/>
          <w:rtl/>
        </w:rPr>
        <w:t xml:space="preserve">هي تقوم </w:t>
      </w:r>
      <w:r w:rsidRPr="00FF1859">
        <w:rPr>
          <w:rStyle w:val="hps"/>
          <w:rFonts w:hint="cs"/>
          <w:color w:val="000000"/>
          <w:rtl/>
          <w:lang/>
        </w:rPr>
        <w:t>بصفة خاصة</w:t>
      </w:r>
      <w:r w:rsidRPr="00FF1859">
        <w:rPr>
          <w:rFonts w:hint="cs"/>
          <w:rtl/>
          <w:lang/>
        </w:rPr>
        <w:t xml:space="preserve"> </w:t>
      </w:r>
      <w:r w:rsidRPr="00FF1859">
        <w:rPr>
          <w:rStyle w:val="hps"/>
          <w:rFonts w:hint="cs"/>
          <w:color w:val="000000"/>
          <w:rtl/>
          <w:lang/>
        </w:rPr>
        <w:t>بإنفاذ</w:t>
      </w:r>
      <w:r w:rsidRPr="00FF1859">
        <w:rPr>
          <w:rFonts w:hint="cs"/>
          <w:rtl/>
          <w:lang/>
        </w:rPr>
        <w:t xml:space="preserve"> </w:t>
      </w:r>
      <w:r w:rsidRPr="00FF1859">
        <w:rPr>
          <w:rStyle w:val="hps"/>
          <w:rFonts w:hint="cs"/>
          <w:color w:val="000000"/>
          <w:rtl/>
          <w:lang/>
        </w:rPr>
        <w:t>الباب السادس</w:t>
      </w:r>
      <w:r w:rsidRPr="00FF1859">
        <w:rPr>
          <w:rFonts w:hint="cs"/>
          <w:rtl/>
          <w:lang/>
        </w:rPr>
        <w:t xml:space="preserve"> </w:t>
      </w:r>
      <w:r w:rsidRPr="00FF1859">
        <w:rPr>
          <w:rStyle w:val="hps"/>
          <w:rFonts w:hint="cs"/>
          <w:color w:val="000000"/>
          <w:rtl/>
          <w:lang/>
        </w:rPr>
        <w:t>من قانون الحقوق</w:t>
      </w:r>
      <w:r w:rsidRPr="00FF1859">
        <w:rPr>
          <w:rFonts w:hint="cs"/>
          <w:rtl/>
          <w:lang/>
        </w:rPr>
        <w:t xml:space="preserve"> </w:t>
      </w:r>
      <w:r w:rsidRPr="00FF1859">
        <w:rPr>
          <w:rStyle w:val="hps"/>
          <w:rFonts w:hint="cs"/>
          <w:color w:val="000000"/>
          <w:rtl/>
          <w:lang/>
        </w:rPr>
        <w:t>المدنية لعام</w:t>
      </w:r>
      <w:r w:rsidR="000E543F">
        <w:rPr>
          <w:rStyle w:val="hps"/>
          <w:rFonts w:hint="eastAsia"/>
          <w:color w:val="000000"/>
          <w:rtl/>
          <w:lang/>
        </w:rPr>
        <w:t> </w:t>
      </w:r>
      <w:r w:rsidRPr="00FF1859">
        <w:rPr>
          <w:rStyle w:val="hps"/>
          <w:rFonts w:hint="cs"/>
          <w:color w:val="000000"/>
          <w:rtl/>
          <w:lang/>
        </w:rPr>
        <w:t>1964</w:t>
      </w:r>
      <w:r w:rsidRPr="00FF1859">
        <w:rPr>
          <w:rFonts w:hint="cs"/>
          <w:rtl/>
          <w:lang/>
        </w:rPr>
        <w:t xml:space="preserve">، </w:t>
      </w:r>
      <w:r w:rsidRPr="00FF1859">
        <w:rPr>
          <w:rStyle w:val="hps"/>
          <w:rFonts w:hint="cs"/>
          <w:color w:val="000000"/>
          <w:rtl/>
          <w:lang/>
        </w:rPr>
        <w:t>الذي يحظر التمييز</w:t>
      </w:r>
      <w:r w:rsidRPr="00FF1859">
        <w:rPr>
          <w:rFonts w:hint="cs"/>
          <w:rtl/>
          <w:lang/>
        </w:rPr>
        <w:t xml:space="preserve"> </w:t>
      </w:r>
      <w:r w:rsidRPr="00FF1859">
        <w:rPr>
          <w:rStyle w:val="hps"/>
          <w:rFonts w:hint="cs"/>
          <w:color w:val="000000"/>
          <w:rtl/>
          <w:lang/>
        </w:rPr>
        <w:t>على أساس العرق واللون</w:t>
      </w:r>
      <w:r w:rsidRPr="00FF1859">
        <w:rPr>
          <w:rFonts w:hint="cs"/>
          <w:rtl/>
          <w:lang/>
        </w:rPr>
        <w:t xml:space="preserve"> </w:t>
      </w:r>
      <w:r w:rsidRPr="00FF1859">
        <w:rPr>
          <w:rStyle w:val="hps"/>
          <w:rFonts w:hint="cs"/>
          <w:color w:val="000000"/>
          <w:rtl/>
          <w:lang/>
        </w:rPr>
        <w:t>والأصل القومي</w:t>
      </w:r>
      <w:r w:rsidRPr="00FF1859">
        <w:rPr>
          <w:rFonts w:hint="cs"/>
          <w:rtl/>
          <w:lang/>
        </w:rPr>
        <w:t xml:space="preserve">. وتعمل </w:t>
      </w:r>
      <w:r w:rsidRPr="00FF1859">
        <w:rPr>
          <w:rStyle w:val="hps"/>
          <w:rFonts w:hint="cs"/>
          <w:color w:val="000000"/>
          <w:rtl/>
          <w:lang/>
        </w:rPr>
        <w:t>وزارة</w:t>
      </w:r>
      <w:r w:rsidRPr="00FF1859">
        <w:rPr>
          <w:rFonts w:hint="cs"/>
          <w:rtl/>
          <w:lang/>
        </w:rPr>
        <w:t xml:space="preserve"> </w:t>
      </w:r>
      <w:r w:rsidRPr="00FF1859">
        <w:rPr>
          <w:rStyle w:val="hps"/>
          <w:rFonts w:hint="cs"/>
          <w:color w:val="000000"/>
          <w:rtl/>
          <w:lang/>
        </w:rPr>
        <w:t>الصحة والخدمات</w:t>
      </w:r>
      <w:r w:rsidRPr="00FF1859">
        <w:rPr>
          <w:rFonts w:hint="cs"/>
          <w:rtl/>
          <w:lang/>
        </w:rPr>
        <w:t xml:space="preserve"> </w:t>
      </w:r>
      <w:r w:rsidRPr="00FF1859">
        <w:rPr>
          <w:rStyle w:val="hpsatn"/>
          <w:rFonts w:hint="cs"/>
          <w:color w:val="000000"/>
          <w:rtl/>
          <w:lang/>
        </w:rPr>
        <w:t>الإنسانية</w:t>
      </w:r>
      <w:r w:rsidRPr="00FF1859">
        <w:rPr>
          <w:rStyle w:val="hps"/>
          <w:rFonts w:hint="cs"/>
          <w:color w:val="000000"/>
          <w:rtl/>
          <w:lang/>
        </w:rPr>
        <w:t>/</w:t>
      </w:r>
      <w:r w:rsidRPr="00FF1859">
        <w:rPr>
          <w:rStyle w:val="hpsatn"/>
          <w:rFonts w:hint="cs"/>
          <w:color w:val="000000"/>
          <w:rtl/>
          <w:lang/>
        </w:rPr>
        <w:t xml:space="preserve">مكتب </w:t>
      </w:r>
      <w:r w:rsidRPr="00FF1859">
        <w:rPr>
          <w:rFonts w:hint="cs"/>
          <w:rtl/>
          <w:lang/>
        </w:rPr>
        <w:t xml:space="preserve">الحقوق المدنية </w:t>
      </w:r>
      <w:r w:rsidRPr="00FF1859">
        <w:rPr>
          <w:rStyle w:val="hps"/>
          <w:rFonts w:hint="cs"/>
          <w:color w:val="000000"/>
          <w:rtl/>
          <w:lang/>
        </w:rPr>
        <w:t>مع وكالات</w:t>
      </w:r>
      <w:r w:rsidRPr="00FF1859">
        <w:rPr>
          <w:rFonts w:hint="cs"/>
          <w:rtl/>
          <w:lang/>
        </w:rPr>
        <w:t xml:space="preserve"> أخرى معنية ب</w:t>
      </w:r>
      <w:r w:rsidRPr="00FF1859">
        <w:rPr>
          <w:rStyle w:val="hps"/>
          <w:rFonts w:hint="cs"/>
          <w:color w:val="000000"/>
          <w:rtl/>
          <w:lang/>
        </w:rPr>
        <w:t>الحقوق المدنية</w:t>
      </w:r>
      <w:r w:rsidRPr="00FF1859">
        <w:rPr>
          <w:rFonts w:hint="cs"/>
          <w:rtl/>
          <w:lang/>
        </w:rPr>
        <w:t xml:space="preserve"> </w:t>
      </w:r>
      <w:r w:rsidRPr="00FF1859">
        <w:rPr>
          <w:rStyle w:val="hps"/>
          <w:rFonts w:hint="cs"/>
          <w:color w:val="000000"/>
          <w:rtl/>
          <w:lang/>
        </w:rPr>
        <w:t>على جميع صعد الحكومة</w:t>
      </w:r>
      <w:r w:rsidRPr="00FF1859">
        <w:rPr>
          <w:rFonts w:hint="cs"/>
          <w:rtl/>
          <w:lang/>
        </w:rPr>
        <w:t xml:space="preserve"> </w:t>
      </w:r>
      <w:r w:rsidRPr="00FF1859">
        <w:rPr>
          <w:rStyle w:val="hps"/>
          <w:rFonts w:hint="cs"/>
          <w:color w:val="000000"/>
          <w:rtl/>
          <w:lang/>
        </w:rPr>
        <w:t>الاتحادية،</w:t>
      </w:r>
      <w:r w:rsidRPr="00FF1859">
        <w:rPr>
          <w:rFonts w:hint="cs"/>
          <w:rtl/>
          <w:lang/>
        </w:rPr>
        <w:t xml:space="preserve"> </w:t>
      </w:r>
      <w:r w:rsidRPr="00FF1859">
        <w:rPr>
          <w:rStyle w:val="hps"/>
          <w:rFonts w:hint="cs"/>
          <w:color w:val="000000"/>
          <w:rtl/>
          <w:lang/>
        </w:rPr>
        <w:t xml:space="preserve">كما أنها </w:t>
      </w:r>
      <w:r w:rsidRPr="00FF1859">
        <w:rPr>
          <w:rFonts w:hint="cs"/>
          <w:rtl/>
          <w:lang/>
        </w:rPr>
        <w:t xml:space="preserve">تتعاون </w:t>
      </w:r>
      <w:r w:rsidRPr="00FF1859">
        <w:rPr>
          <w:rStyle w:val="hps"/>
          <w:rFonts w:hint="cs"/>
          <w:color w:val="000000"/>
          <w:rtl/>
          <w:lang/>
        </w:rPr>
        <w:t>مع هذه الوكالات</w:t>
      </w:r>
      <w:r w:rsidRPr="00FF1859">
        <w:rPr>
          <w:rFonts w:hint="cs"/>
          <w:rtl/>
          <w:lang/>
        </w:rPr>
        <w:t xml:space="preserve"> </w:t>
      </w:r>
      <w:r w:rsidRPr="00FF1859">
        <w:rPr>
          <w:rStyle w:val="hps"/>
          <w:rFonts w:hint="cs"/>
          <w:color w:val="000000"/>
          <w:rtl/>
          <w:lang/>
        </w:rPr>
        <w:t>لرعاية</w:t>
      </w:r>
      <w:r w:rsidRPr="00FF1859">
        <w:rPr>
          <w:rFonts w:hint="cs"/>
          <w:rtl/>
          <w:lang/>
        </w:rPr>
        <w:t xml:space="preserve"> </w:t>
      </w:r>
      <w:r w:rsidRPr="00FF1859">
        <w:rPr>
          <w:rStyle w:val="hps"/>
          <w:rFonts w:hint="cs"/>
          <w:color w:val="000000"/>
          <w:rtl/>
          <w:lang/>
        </w:rPr>
        <w:t>المؤتمرات وبلورة</w:t>
      </w:r>
      <w:r w:rsidRPr="00FF1859">
        <w:rPr>
          <w:rFonts w:hint="cs"/>
          <w:rtl/>
          <w:lang/>
        </w:rPr>
        <w:t xml:space="preserve"> </w:t>
      </w:r>
      <w:r w:rsidRPr="00FF1859">
        <w:rPr>
          <w:rStyle w:val="hps"/>
          <w:rFonts w:hint="cs"/>
          <w:color w:val="000000"/>
          <w:rtl/>
          <w:lang/>
        </w:rPr>
        <w:t>المساعدة</w:t>
      </w:r>
      <w:r w:rsidRPr="00FF1859">
        <w:rPr>
          <w:rFonts w:hint="cs"/>
          <w:rtl/>
          <w:lang/>
        </w:rPr>
        <w:t xml:space="preserve"> </w:t>
      </w:r>
      <w:r w:rsidRPr="00FF1859">
        <w:rPr>
          <w:rStyle w:val="hps"/>
          <w:rFonts w:hint="cs"/>
          <w:color w:val="000000"/>
          <w:rtl/>
          <w:lang/>
        </w:rPr>
        <w:t>التقنية</w:t>
      </w:r>
      <w:r w:rsidRPr="00FF1859">
        <w:rPr>
          <w:rFonts w:hint="cs"/>
          <w:rtl/>
          <w:lang/>
        </w:rPr>
        <w:t xml:space="preserve"> </w:t>
      </w:r>
      <w:r w:rsidRPr="00FF1859">
        <w:rPr>
          <w:rStyle w:val="hps"/>
          <w:rFonts w:hint="cs"/>
          <w:color w:val="000000"/>
          <w:rtl/>
          <w:lang/>
        </w:rPr>
        <w:t>المادية</w:t>
      </w:r>
      <w:r w:rsidRPr="00FF1859">
        <w:rPr>
          <w:rFonts w:hint="cs"/>
          <w:rtl/>
          <w:lang/>
        </w:rPr>
        <w:t xml:space="preserve"> </w:t>
      </w:r>
      <w:r w:rsidRPr="00FF1859">
        <w:rPr>
          <w:rStyle w:val="hps"/>
          <w:rFonts w:hint="cs"/>
          <w:color w:val="000000"/>
          <w:rtl/>
          <w:lang/>
        </w:rPr>
        <w:t>لرفع مستوى الوعي</w:t>
      </w:r>
      <w:r w:rsidRPr="00FF1859">
        <w:rPr>
          <w:rFonts w:hint="cs"/>
          <w:rtl/>
          <w:lang/>
        </w:rPr>
        <w:t xml:space="preserve"> بمتطلبات </w:t>
      </w:r>
      <w:r w:rsidRPr="00FF1859">
        <w:rPr>
          <w:rStyle w:val="hps"/>
          <w:rFonts w:hint="cs"/>
          <w:color w:val="000000"/>
          <w:rtl/>
          <w:lang/>
        </w:rPr>
        <w:t>الحقوق المدنية وفهمها</w:t>
      </w:r>
      <w:r w:rsidRPr="00276DF2">
        <w:rPr>
          <w:rStyle w:val="hps"/>
          <w:rFonts w:hint="cs"/>
          <w:color w:val="333333"/>
          <w:rtl/>
          <w:lang/>
        </w:rPr>
        <w:t>.</w:t>
      </w:r>
    </w:p>
    <w:p w:rsidR="00222407" w:rsidRPr="00FF1859" w:rsidRDefault="00222407" w:rsidP="000E543F">
      <w:pPr>
        <w:pStyle w:val="SingleTxtGA"/>
        <w:rPr>
          <w:rFonts w:hint="cs"/>
        </w:rPr>
      </w:pPr>
      <w:r w:rsidRPr="00FF1859">
        <w:rPr>
          <w:rFonts w:hint="cs"/>
          <w:i/>
          <w:rtl/>
        </w:rPr>
        <w:t>185</w:t>
      </w:r>
      <w:r w:rsidRPr="00FF1859">
        <w:rPr>
          <w:rFonts w:hint="cs"/>
          <w:rtl/>
        </w:rPr>
        <w:t>-</w:t>
      </w:r>
      <w:r w:rsidR="000E543F">
        <w:rPr>
          <w:rFonts w:hint="cs"/>
          <w:rtl/>
        </w:rPr>
        <w:tab/>
      </w:r>
      <w:r w:rsidRPr="00FF1859">
        <w:rPr>
          <w:rStyle w:val="hps"/>
          <w:rFonts w:hint="cs"/>
          <w:i/>
          <w:iCs/>
          <w:color w:val="000000"/>
          <w:rtl/>
          <w:lang/>
        </w:rPr>
        <w:t>وزارة</w:t>
      </w:r>
      <w:r w:rsidRPr="00FF1859">
        <w:rPr>
          <w:rFonts w:hint="cs"/>
          <w:i/>
          <w:iCs/>
          <w:rtl/>
          <w:lang/>
        </w:rPr>
        <w:t xml:space="preserve"> </w:t>
      </w:r>
      <w:r w:rsidRPr="00FF1859">
        <w:rPr>
          <w:rStyle w:val="hps"/>
          <w:rFonts w:hint="cs"/>
          <w:i/>
          <w:iCs/>
          <w:color w:val="000000"/>
          <w:rtl/>
          <w:lang/>
        </w:rPr>
        <w:t>الإسكان والتنمية الحضرية</w:t>
      </w:r>
      <w:r w:rsidRPr="00FF1859">
        <w:rPr>
          <w:rFonts w:hint="cs"/>
          <w:rtl/>
          <w:lang/>
        </w:rPr>
        <w:t xml:space="preserve">. يقوم </w:t>
      </w:r>
      <w:r w:rsidRPr="00FF1859">
        <w:rPr>
          <w:rStyle w:val="hps"/>
          <w:rFonts w:hint="cs"/>
          <w:color w:val="000000"/>
          <w:rtl/>
          <w:lang/>
        </w:rPr>
        <w:t>مكتب</w:t>
      </w:r>
      <w:r w:rsidRPr="00FF1859">
        <w:rPr>
          <w:rFonts w:hint="cs"/>
          <w:rtl/>
          <w:lang/>
        </w:rPr>
        <w:t xml:space="preserve"> </w:t>
      </w:r>
      <w:r w:rsidRPr="00FF1859">
        <w:rPr>
          <w:rStyle w:val="hps"/>
          <w:rFonts w:hint="cs"/>
          <w:color w:val="000000"/>
          <w:rtl/>
          <w:lang/>
        </w:rPr>
        <w:t>وزارة</w:t>
      </w:r>
      <w:r w:rsidRPr="00FF1859">
        <w:rPr>
          <w:rFonts w:hint="cs"/>
          <w:rtl/>
          <w:lang/>
        </w:rPr>
        <w:t xml:space="preserve"> </w:t>
      </w:r>
      <w:r w:rsidRPr="00FF1859">
        <w:rPr>
          <w:rStyle w:val="hps"/>
          <w:rFonts w:hint="cs"/>
          <w:color w:val="000000"/>
          <w:rtl/>
          <w:lang/>
        </w:rPr>
        <w:t>الإسكان والتنمية الحضرية</w:t>
      </w:r>
      <w:r w:rsidRPr="00FF1859">
        <w:rPr>
          <w:rFonts w:hint="cs"/>
          <w:rtl/>
          <w:lang/>
        </w:rPr>
        <w:t xml:space="preserve"> </w:t>
      </w:r>
      <w:r w:rsidRPr="00FF1859">
        <w:rPr>
          <w:rStyle w:val="hps"/>
          <w:rFonts w:hint="cs"/>
          <w:color w:val="000000"/>
          <w:rtl/>
          <w:lang/>
        </w:rPr>
        <w:t>المعني با</w:t>
      </w:r>
      <w:r w:rsidRPr="00FF1859">
        <w:rPr>
          <w:rFonts w:hint="cs"/>
          <w:rtl/>
          <w:lang/>
        </w:rPr>
        <w:t xml:space="preserve">لإسكان العادل </w:t>
      </w:r>
      <w:r w:rsidRPr="00FF1859">
        <w:rPr>
          <w:rStyle w:val="hps"/>
          <w:rFonts w:hint="cs"/>
          <w:color w:val="000000"/>
          <w:rtl/>
          <w:lang/>
        </w:rPr>
        <w:t>وتكافؤ الفرص</w:t>
      </w:r>
      <w:r w:rsidRPr="00FF1859">
        <w:rPr>
          <w:rFonts w:hint="cs"/>
          <w:rtl/>
          <w:lang/>
        </w:rPr>
        <w:t xml:space="preserve"> </w:t>
      </w:r>
      <w:r w:rsidRPr="00FF1859">
        <w:rPr>
          <w:rStyle w:val="hpsatn"/>
          <w:rFonts w:hint="cs"/>
          <w:color w:val="000000"/>
          <w:rtl/>
          <w:lang/>
        </w:rPr>
        <w:t>بإنفاذ</w:t>
      </w:r>
      <w:r w:rsidRPr="00FF1859">
        <w:rPr>
          <w:rFonts w:hint="cs"/>
          <w:rtl/>
          <w:lang/>
        </w:rPr>
        <w:t xml:space="preserve"> </w:t>
      </w:r>
      <w:r w:rsidRPr="00FF1859">
        <w:rPr>
          <w:rStyle w:val="hps"/>
          <w:rFonts w:hint="cs"/>
          <w:color w:val="000000"/>
          <w:rtl/>
          <w:lang/>
        </w:rPr>
        <w:t>القوانين الاتحادية</w:t>
      </w:r>
      <w:r w:rsidRPr="00FF1859">
        <w:rPr>
          <w:rFonts w:hint="cs"/>
          <w:rtl/>
          <w:lang/>
        </w:rPr>
        <w:t xml:space="preserve"> </w:t>
      </w:r>
      <w:r w:rsidRPr="00FF1859">
        <w:rPr>
          <w:rStyle w:val="hps"/>
          <w:rFonts w:hint="cs"/>
          <w:color w:val="000000"/>
          <w:rtl/>
          <w:lang/>
        </w:rPr>
        <w:t>التي تحظر</w:t>
      </w:r>
      <w:r w:rsidRPr="00FF1859">
        <w:rPr>
          <w:rFonts w:hint="cs"/>
          <w:rtl/>
          <w:lang/>
        </w:rPr>
        <w:t xml:space="preserve"> </w:t>
      </w:r>
      <w:r w:rsidRPr="00FF1859">
        <w:rPr>
          <w:rStyle w:val="hps"/>
          <w:rFonts w:hint="cs"/>
          <w:color w:val="000000"/>
          <w:rtl/>
          <w:lang/>
        </w:rPr>
        <w:t>التمييز في مجال</w:t>
      </w:r>
      <w:r w:rsidRPr="00FF1859">
        <w:rPr>
          <w:rFonts w:hint="cs"/>
          <w:rtl/>
          <w:lang/>
        </w:rPr>
        <w:t xml:space="preserve"> </w:t>
      </w:r>
      <w:r w:rsidRPr="00FF1859">
        <w:rPr>
          <w:rStyle w:val="hps"/>
          <w:rFonts w:hint="cs"/>
          <w:color w:val="000000"/>
          <w:rtl/>
          <w:lang/>
        </w:rPr>
        <w:t>الإسكان. ويمنع</w:t>
      </w:r>
      <w:r w:rsidRPr="00FF1859">
        <w:rPr>
          <w:rFonts w:hint="cs"/>
          <w:rtl/>
          <w:lang/>
        </w:rPr>
        <w:t xml:space="preserve"> </w:t>
      </w:r>
      <w:r w:rsidRPr="00FF1859">
        <w:rPr>
          <w:rStyle w:val="hps"/>
          <w:rFonts w:hint="cs"/>
          <w:color w:val="000000"/>
          <w:rtl/>
          <w:lang/>
        </w:rPr>
        <w:t>قانون</w:t>
      </w:r>
      <w:r w:rsidRPr="00FF1859">
        <w:rPr>
          <w:rFonts w:hint="cs"/>
          <w:rtl/>
          <w:lang/>
        </w:rPr>
        <w:t xml:space="preserve"> </w:t>
      </w:r>
      <w:r w:rsidRPr="00FF1859">
        <w:rPr>
          <w:rStyle w:val="hps"/>
          <w:rFonts w:hint="cs"/>
          <w:color w:val="000000"/>
          <w:rtl/>
          <w:lang/>
        </w:rPr>
        <w:t>الإسكان العادل</w:t>
      </w:r>
      <w:r w:rsidRPr="00FF1859">
        <w:rPr>
          <w:rFonts w:hint="cs"/>
          <w:rtl/>
          <w:lang/>
        </w:rPr>
        <w:t xml:space="preserve"> </w:t>
      </w:r>
      <w:r w:rsidRPr="00FF1859">
        <w:rPr>
          <w:rStyle w:val="hps"/>
          <w:rFonts w:hint="cs"/>
          <w:color w:val="000000"/>
          <w:rtl/>
          <w:lang/>
        </w:rPr>
        <w:t>التمييز</w:t>
      </w:r>
      <w:r w:rsidRPr="00FF1859">
        <w:rPr>
          <w:rFonts w:hint="cs"/>
          <w:rtl/>
          <w:lang/>
        </w:rPr>
        <w:t xml:space="preserve"> </w:t>
      </w:r>
      <w:r w:rsidRPr="00FF1859">
        <w:rPr>
          <w:rStyle w:val="hps"/>
          <w:rFonts w:hint="cs"/>
          <w:color w:val="000000"/>
          <w:rtl/>
          <w:lang/>
        </w:rPr>
        <w:t>على أساس العرق أو اللون</w:t>
      </w:r>
      <w:r w:rsidRPr="00FF1859">
        <w:rPr>
          <w:rFonts w:hint="cs"/>
          <w:rtl/>
          <w:lang/>
        </w:rPr>
        <w:t xml:space="preserve"> أ</w:t>
      </w:r>
      <w:r w:rsidRPr="00FF1859">
        <w:rPr>
          <w:rStyle w:val="hps"/>
          <w:rFonts w:hint="cs"/>
          <w:color w:val="000000"/>
          <w:rtl/>
          <w:lang/>
        </w:rPr>
        <w:t>و الأصل القومي</w:t>
      </w:r>
      <w:r w:rsidRPr="00FF1859">
        <w:rPr>
          <w:rFonts w:hint="cs"/>
          <w:rtl/>
          <w:lang/>
        </w:rPr>
        <w:t xml:space="preserve"> أ</w:t>
      </w:r>
      <w:r w:rsidRPr="00FF1859">
        <w:rPr>
          <w:rStyle w:val="hps"/>
          <w:rFonts w:hint="cs"/>
          <w:color w:val="000000"/>
          <w:rtl/>
          <w:lang/>
        </w:rPr>
        <w:t>و الدين أو الجنس</w:t>
      </w:r>
      <w:r w:rsidRPr="00FF1859">
        <w:rPr>
          <w:rFonts w:hint="cs"/>
          <w:rtl/>
          <w:lang/>
        </w:rPr>
        <w:t xml:space="preserve"> أو الإعاقة </w:t>
      </w:r>
      <w:r w:rsidRPr="00FF1859">
        <w:rPr>
          <w:rStyle w:val="hps"/>
          <w:rFonts w:hint="cs"/>
          <w:color w:val="000000"/>
          <w:rtl/>
          <w:lang/>
        </w:rPr>
        <w:t>أو الحالة</w:t>
      </w:r>
      <w:r w:rsidRPr="00FF1859">
        <w:rPr>
          <w:rFonts w:hint="cs"/>
          <w:rtl/>
          <w:lang/>
        </w:rPr>
        <w:t xml:space="preserve"> </w:t>
      </w:r>
      <w:r w:rsidRPr="00FF1859">
        <w:rPr>
          <w:rStyle w:val="hps"/>
          <w:rFonts w:hint="cs"/>
          <w:color w:val="000000"/>
          <w:rtl/>
          <w:lang/>
        </w:rPr>
        <w:t>العائلية</w:t>
      </w:r>
      <w:r w:rsidRPr="00FF1859">
        <w:rPr>
          <w:rFonts w:hint="cs"/>
          <w:rtl/>
          <w:lang/>
        </w:rPr>
        <w:t xml:space="preserve"> </w:t>
      </w:r>
      <w:r w:rsidRPr="00FF1859">
        <w:rPr>
          <w:rStyle w:val="hps"/>
          <w:rFonts w:hint="cs"/>
          <w:color w:val="000000"/>
          <w:rtl/>
          <w:lang/>
        </w:rPr>
        <w:t>في معظم</w:t>
      </w:r>
      <w:r w:rsidRPr="00FF1859">
        <w:rPr>
          <w:rFonts w:hint="cs"/>
          <w:rtl/>
          <w:lang/>
        </w:rPr>
        <w:t xml:space="preserve"> </w:t>
      </w:r>
      <w:r w:rsidRPr="00FF1859">
        <w:rPr>
          <w:rStyle w:val="hps"/>
          <w:rFonts w:hint="cs"/>
          <w:color w:val="000000"/>
          <w:rtl/>
          <w:lang/>
        </w:rPr>
        <w:t>المعاملات</w:t>
      </w:r>
      <w:r w:rsidRPr="00FF1859">
        <w:rPr>
          <w:rFonts w:hint="cs"/>
          <w:rtl/>
          <w:lang/>
        </w:rPr>
        <w:t xml:space="preserve"> </w:t>
      </w:r>
      <w:r w:rsidRPr="00FF1859">
        <w:rPr>
          <w:rStyle w:val="hps"/>
          <w:rFonts w:hint="cs"/>
          <w:color w:val="000000"/>
          <w:rtl/>
          <w:lang/>
        </w:rPr>
        <w:t>ذات الصلة بالإسكان</w:t>
      </w:r>
      <w:r w:rsidRPr="00FF1859">
        <w:rPr>
          <w:rFonts w:hint="cs"/>
          <w:rtl/>
          <w:lang/>
        </w:rPr>
        <w:t>. ويخص ال</w:t>
      </w:r>
      <w:r w:rsidRPr="00FF1859">
        <w:rPr>
          <w:rStyle w:val="hps"/>
          <w:rFonts w:hint="cs"/>
          <w:color w:val="000000"/>
          <w:rtl/>
          <w:lang/>
        </w:rPr>
        <w:t>قانون المذكور</w:t>
      </w:r>
      <w:r w:rsidRPr="00FF1859">
        <w:rPr>
          <w:rFonts w:hint="cs"/>
          <w:rtl/>
          <w:lang/>
        </w:rPr>
        <w:t xml:space="preserve"> </w:t>
      </w:r>
      <w:r w:rsidRPr="00FF1859">
        <w:rPr>
          <w:rStyle w:val="hps"/>
          <w:rFonts w:hint="cs"/>
          <w:color w:val="000000"/>
          <w:rtl/>
          <w:lang/>
        </w:rPr>
        <w:t>الإسكان العام</w:t>
      </w:r>
      <w:r w:rsidRPr="00FF1859">
        <w:rPr>
          <w:rFonts w:hint="cs"/>
          <w:rtl/>
          <w:lang/>
        </w:rPr>
        <w:t xml:space="preserve"> </w:t>
      </w:r>
      <w:r w:rsidRPr="00FF1859">
        <w:rPr>
          <w:rStyle w:val="hps"/>
          <w:rFonts w:hint="cs"/>
          <w:color w:val="000000"/>
          <w:rtl/>
          <w:lang/>
        </w:rPr>
        <w:t>والمدعوم</w:t>
      </w:r>
      <w:r w:rsidRPr="00FF1859">
        <w:rPr>
          <w:rFonts w:hint="cs"/>
          <w:rtl/>
          <w:lang/>
        </w:rPr>
        <w:t xml:space="preserve"> </w:t>
      </w:r>
      <w:r w:rsidRPr="00FF1859">
        <w:rPr>
          <w:rStyle w:val="hps"/>
          <w:rFonts w:hint="cs"/>
          <w:color w:val="000000"/>
          <w:rtl/>
          <w:lang/>
        </w:rPr>
        <w:t>والخاص،</w:t>
      </w:r>
      <w:r w:rsidRPr="00FF1859">
        <w:rPr>
          <w:rFonts w:hint="cs"/>
          <w:rtl/>
          <w:lang/>
        </w:rPr>
        <w:t xml:space="preserve"> </w:t>
      </w:r>
      <w:r w:rsidRPr="00FF1859">
        <w:rPr>
          <w:rStyle w:val="hps"/>
          <w:rFonts w:hint="cs"/>
          <w:color w:val="000000"/>
          <w:rtl/>
          <w:lang/>
        </w:rPr>
        <w:t>مع وجود استثناءات</w:t>
      </w:r>
      <w:r w:rsidRPr="00FF1859">
        <w:rPr>
          <w:rFonts w:hint="cs"/>
          <w:rtl/>
          <w:lang/>
        </w:rPr>
        <w:t xml:space="preserve"> </w:t>
      </w:r>
      <w:r w:rsidRPr="00FF1859">
        <w:rPr>
          <w:rStyle w:val="hps"/>
          <w:rFonts w:hint="cs"/>
          <w:color w:val="000000"/>
          <w:rtl/>
          <w:lang/>
        </w:rPr>
        <w:t>قليلة.</w:t>
      </w:r>
      <w:r w:rsidRPr="00FF1859">
        <w:rPr>
          <w:rFonts w:hint="cs"/>
          <w:rtl/>
          <w:lang/>
        </w:rPr>
        <w:t xml:space="preserve"> </w:t>
      </w:r>
      <w:r w:rsidRPr="00FF1859">
        <w:rPr>
          <w:rStyle w:val="hps"/>
          <w:rFonts w:hint="cs"/>
          <w:color w:val="000000"/>
          <w:rtl/>
          <w:lang/>
        </w:rPr>
        <w:t>وتشمل</w:t>
      </w:r>
      <w:r w:rsidRPr="00FF1859">
        <w:rPr>
          <w:rFonts w:hint="cs"/>
          <w:rtl/>
          <w:lang/>
        </w:rPr>
        <w:t xml:space="preserve"> </w:t>
      </w:r>
      <w:r w:rsidRPr="00FF1859">
        <w:rPr>
          <w:rStyle w:val="hps"/>
          <w:rFonts w:hint="cs"/>
          <w:color w:val="000000"/>
          <w:rtl/>
          <w:lang/>
        </w:rPr>
        <w:t>أنشطة الإنفاذ</w:t>
      </w:r>
      <w:r w:rsidRPr="00FF1859">
        <w:rPr>
          <w:rFonts w:hint="cs"/>
          <w:rtl/>
          <w:lang/>
        </w:rPr>
        <w:t xml:space="preserve"> إجراء </w:t>
      </w:r>
      <w:r w:rsidRPr="00FF1859">
        <w:rPr>
          <w:rStyle w:val="hps"/>
          <w:rFonts w:hint="cs"/>
          <w:color w:val="000000"/>
          <w:rtl/>
          <w:lang/>
        </w:rPr>
        <w:t>اختبارات محددة</w:t>
      </w:r>
      <w:r w:rsidRPr="00FF1859">
        <w:rPr>
          <w:rFonts w:hint="cs"/>
          <w:rtl/>
          <w:lang/>
        </w:rPr>
        <w:t xml:space="preserve"> </w:t>
      </w:r>
      <w:r w:rsidRPr="00FF1859">
        <w:rPr>
          <w:rStyle w:val="hps"/>
          <w:rFonts w:hint="cs"/>
          <w:color w:val="000000"/>
          <w:rtl/>
          <w:lang/>
        </w:rPr>
        <w:t>للكشف عن</w:t>
      </w:r>
      <w:r w:rsidRPr="00FF1859">
        <w:rPr>
          <w:rFonts w:hint="cs"/>
          <w:rtl/>
          <w:lang/>
        </w:rPr>
        <w:t xml:space="preserve"> </w:t>
      </w:r>
      <w:r w:rsidRPr="00FF1859">
        <w:rPr>
          <w:rStyle w:val="hps"/>
          <w:rFonts w:hint="cs"/>
          <w:color w:val="000000"/>
          <w:rtl/>
          <w:lang/>
        </w:rPr>
        <w:t>التمييز</w:t>
      </w:r>
      <w:r w:rsidRPr="00FF1859">
        <w:rPr>
          <w:rFonts w:hint="cs"/>
          <w:rtl/>
          <w:lang/>
        </w:rPr>
        <w:t xml:space="preserve"> </w:t>
      </w:r>
      <w:r w:rsidRPr="00FF1859">
        <w:rPr>
          <w:rStyle w:val="hps"/>
          <w:rFonts w:hint="cs"/>
          <w:color w:val="000000"/>
          <w:rtl/>
          <w:lang/>
        </w:rPr>
        <w:t>في بعض مجالات</w:t>
      </w:r>
      <w:r w:rsidRPr="00FF1859">
        <w:rPr>
          <w:rFonts w:hint="cs"/>
          <w:rtl/>
          <w:lang/>
        </w:rPr>
        <w:t xml:space="preserve"> </w:t>
      </w:r>
      <w:r w:rsidRPr="00FF1859">
        <w:rPr>
          <w:rStyle w:val="hps"/>
          <w:rFonts w:hint="cs"/>
          <w:color w:val="000000"/>
          <w:rtl/>
          <w:lang/>
        </w:rPr>
        <w:t>كيانات</w:t>
      </w:r>
      <w:r w:rsidRPr="00FF1859">
        <w:rPr>
          <w:rFonts w:hint="cs"/>
          <w:rtl/>
          <w:lang/>
        </w:rPr>
        <w:t xml:space="preserve"> </w:t>
      </w:r>
      <w:r w:rsidRPr="00FF1859">
        <w:rPr>
          <w:rStyle w:val="hps"/>
          <w:rFonts w:hint="cs"/>
          <w:color w:val="000000"/>
          <w:rtl/>
          <w:lang/>
        </w:rPr>
        <w:t>الإسكان.</w:t>
      </w:r>
      <w:r w:rsidRPr="00FF1859">
        <w:rPr>
          <w:rFonts w:hint="cs"/>
          <w:rtl/>
          <w:lang/>
        </w:rPr>
        <w:t xml:space="preserve"> </w:t>
      </w:r>
      <w:r w:rsidRPr="00FF1859">
        <w:rPr>
          <w:rStyle w:val="hps"/>
          <w:rFonts w:hint="cs"/>
          <w:color w:val="000000"/>
          <w:rtl/>
          <w:lang/>
        </w:rPr>
        <w:t>ويقوم</w:t>
      </w:r>
      <w:r w:rsidRPr="00FF1859">
        <w:rPr>
          <w:rFonts w:hint="cs"/>
          <w:rtl/>
          <w:lang/>
        </w:rPr>
        <w:t xml:space="preserve"> المكتب </w:t>
      </w:r>
      <w:r w:rsidRPr="00FF1859">
        <w:rPr>
          <w:rStyle w:val="hps"/>
          <w:rFonts w:hint="cs"/>
          <w:color w:val="000000"/>
          <w:rtl/>
          <w:lang/>
        </w:rPr>
        <w:t>المعني با</w:t>
      </w:r>
      <w:r w:rsidRPr="00FF1859">
        <w:rPr>
          <w:rFonts w:hint="cs"/>
          <w:rtl/>
          <w:lang/>
        </w:rPr>
        <w:t xml:space="preserve">لإسكان العادل </w:t>
      </w:r>
      <w:r w:rsidRPr="00FF1859">
        <w:rPr>
          <w:rStyle w:val="hps"/>
          <w:rFonts w:hint="cs"/>
          <w:color w:val="000000"/>
          <w:rtl/>
          <w:lang/>
        </w:rPr>
        <w:t>وتكافؤ الفرص</w:t>
      </w:r>
      <w:r w:rsidRPr="00FF1859">
        <w:rPr>
          <w:rFonts w:hint="cs"/>
          <w:rtl/>
          <w:lang/>
        </w:rPr>
        <w:t xml:space="preserve"> </w:t>
      </w:r>
      <w:r w:rsidRPr="00FF1859">
        <w:rPr>
          <w:rStyle w:val="hps"/>
          <w:rFonts w:hint="cs"/>
          <w:color w:val="000000"/>
          <w:rtl/>
          <w:lang/>
        </w:rPr>
        <w:t>بتوعية العاملين في مجالات</w:t>
      </w:r>
      <w:r w:rsidRPr="00FF1859">
        <w:rPr>
          <w:rFonts w:hint="cs"/>
          <w:rtl/>
          <w:lang/>
        </w:rPr>
        <w:t xml:space="preserve"> </w:t>
      </w:r>
      <w:r w:rsidRPr="00FF1859">
        <w:rPr>
          <w:rStyle w:val="hps"/>
          <w:rFonts w:hint="cs"/>
          <w:color w:val="000000"/>
          <w:rtl/>
          <w:lang/>
        </w:rPr>
        <w:t>الإسكان</w:t>
      </w:r>
      <w:r w:rsidRPr="00FF1859">
        <w:rPr>
          <w:rFonts w:hint="cs"/>
          <w:rtl/>
          <w:lang/>
        </w:rPr>
        <w:t xml:space="preserve"> والإقراض </w:t>
      </w:r>
      <w:r w:rsidRPr="00FF1859">
        <w:rPr>
          <w:rStyle w:val="hps"/>
          <w:rFonts w:hint="cs"/>
          <w:color w:val="000000"/>
          <w:rtl/>
          <w:lang/>
        </w:rPr>
        <w:t>و</w:t>
      </w:r>
      <w:r w:rsidRPr="00FF1859">
        <w:rPr>
          <w:rFonts w:hint="cs"/>
          <w:rtl/>
          <w:lang/>
        </w:rPr>
        <w:t xml:space="preserve">التأمين </w:t>
      </w:r>
      <w:r w:rsidRPr="00FF1859">
        <w:rPr>
          <w:rStyle w:val="hps"/>
          <w:rFonts w:hint="cs"/>
          <w:color w:val="000000"/>
          <w:rtl/>
          <w:lang/>
        </w:rPr>
        <w:t>و</w:t>
      </w:r>
      <w:r w:rsidRPr="00FF1859">
        <w:rPr>
          <w:rFonts w:hint="cs"/>
          <w:rtl/>
          <w:lang/>
        </w:rPr>
        <w:t>الرأي العام الأمريكي ب</w:t>
      </w:r>
      <w:r w:rsidRPr="00FF1859">
        <w:rPr>
          <w:rStyle w:val="hps"/>
          <w:rFonts w:hint="cs"/>
          <w:color w:val="000000"/>
          <w:rtl/>
          <w:lang/>
        </w:rPr>
        <w:t>الحقوق</w:t>
      </w:r>
      <w:r w:rsidRPr="00FF1859">
        <w:rPr>
          <w:rFonts w:hint="cs"/>
          <w:rtl/>
          <w:lang/>
        </w:rPr>
        <w:t xml:space="preserve"> </w:t>
      </w:r>
      <w:r w:rsidRPr="00FF1859">
        <w:rPr>
          <w:rStyle w:val="hps"/>
          <w:rFonts w:hint="cs"/>
          <w:color w:val="000000"/>
          <w:rtl/>
          <w:lang/>
        </w:rPr>
        <w:t>والمسؤوليات</w:t>
      </w:r>
      <w:r w:rsidRPr="00FF1859">
        <w:rPr>
          <w:rFonts w:hint="cs"/>
          <w:rtl/>
          <w:lang/>
        </w:rPr>
        <w:t xml:space="preserve"> التي يقتضيها </w:t>
      </w:r>
      <w:r w:rsidRPr="00FF1859">
        <w:rPr>
          <w:rStyle w:val="hps"/>
          <w:rFonts w:hint="cs"/>
          <w:color w:val="000000"/>
          <w:rtl/>
          <w:lang/>
        </w:rPr>
        <w:t>الإسكان العادل</w:t>
      </w:r>
      <w:r w:rsidRPr="00FF1859">
        <w:rPr>
          <w:rFonts w:hint="cs"/>
          <w:rtl/>
          <w:lang/>
        </w:rPr>
        <w:t xml:space="preserve">، من خلال </w:t>
      </w:r>
      <w:r w:rsidRPr="00FF1859">
        <w:rPr>
          <w:rStyle w:val="hps"/>
          <w:rFonts w:hint="cs"/>
          <w:color w:val="000000"/>
          <w:rtl/>
          <w:lang/>
        </w:rPr>
        <w:t>برامج المنح</w:t>
      </w:r>
      <w:r w:rsidRPr="00FF1859">
        <w:rPr>
          <w:rFonts w:hint="cs"/>
          <w:rtl/>
          <w:lang/>
        </w:rPr>
        <w:t xml:space="preserve"> </w:t>
      </w:r>
      <w:r w:rsidRPr="00FF1859">
        <w:rPr>
          <w:rStyle w:val="hps"/>
          <w:rFonts w:hint="cs"/>
          <w:color w:val="000000"/>
          <w:rtl/>
          <w:lang/>
        </w:rPr>
        <w:t>المأذون لها</w:t>
      </w:r>
      <w:r w:rsidRPr="00FF1859">
        <w:rPr>
          <w:rFonts w:hint="cs"/>
          <w:rtl/>
          <w:lang/>
        </w:rPr>
        <w:t xml:space="preserve"> من قبل </w:t>
      </w:r>
      <w:r w:rsidRPr="00FF1859">
        <w:rPr>
          <w:rStyle w:val="hps"/>
          <w:rFonts w:hint="cs"/>
          <w:color w:val="000000"/>
          <w:rtl/>
          <w:lang/>
        </w:rPr>
        <w:t>الكونغرس</w:t>
      </w:r>
      <w:r w:rsidRPr="00FF1859">
        <w:rPr>
          <w:rFonts w:hint="cs"/>
          <w:rtl/>
          <w:lang/>
        </w:rPr>
        <w:t xml:space="preserve"> </w:t>
      </w:r>
      <w:r w:rsidRPr="00FF1859">
        <w:rPr>
          <w:rStyle w:val="hps"/>
          <w:rFonts w:hint="cs"/>
          <w:color w:val="000000"/>
          <w:rtl/>
          <w:lang/>
        </w:rPr>
        <w:t>والحملات الإعلامية</w:t>
      </w:r>
      <w:r w:rsidRPr="00FF1859">
        <w:rPr>
          <w:rFonts w:hint="cs"/>
          <w:rtl/>
          <w:lang/>
        </w:rPr>
        <w:t xml:space="preserve"> </w:t>
      </w:r>
      <w:r w:rsidRPr="00FF1859">
        <w:rPr>
          <w:rStyle w:val="hps"/>
          <w:rFonts w:hint="cs"/>
          <w:color w:val="000000"/>
          <w:rtl/>
          <w:lang/>
        </w:rPr>
        <w:t>والمبادرات</w:t>
      </w:r>
      <w:r w:rsidRPr="00FF1859">
        <w:rPr>
          <w:rFonts w:hint="cs"/>
          <w:rtl/>
          <w:lang/>
        </w:rPr>
        <w:t xml:space="preserve"> </w:t>
      </w:r>
      <w:r w:rsidRPr="00FF1859">
        <w:rPr>
          <w:rStyle w:val="hps"/>
          <w:rFonts w:hint="cs"/>
          <w:color w:val="000000"/>
          <w:rtl/>
          <w:lang/>
        </w:rPr>
        <w:t>الخاصة الأخرى.</w:t>
      </w:r>
    </w:p>
    <w:p w:rsidR="00222407" w:rsidRPr="00FF1859" w:rsidRDefault="00222407" w:rsidP="000E543F">
      <w:pPr>
        <w:pStyle w:val="SingleTxtGA"/>
        <w:rPr>
          <w:rStyle w:val="hps"/>
          <w:rFonts w:hint="cs"/>
          <w:color w:val="000000"/>
          <w:rtl/>
          <w:lang/>
        </w:rPr>
      </w:pPr>
      <w:r w:rsidRPr="00FF1859">
        <w:rPr>
          <w:rFonts w:hint="cs"/>
          <w:rtl/>
        </w:rPr>
        <w:t>186-</w:t>
      </w:r>
      <w:r w:rsidR="000E543F">
        <w:rPr>
          <w:rFonts w:hint="cs"/>
          <w:rtl/>
        </w:rPr>
        <w:tab/>
      </w:r>
      <w:r w:rsidRPr="00FF1859">
        <w:rPr>
          <w:rStyle w:val="hps"/>
          <w:rFonts w:hint="cs"/>
          <w:color w:val="000000"/>
          <w:rtl/>
          <w:lang/>
        </w:rPr>
        <w:t>وتشترك وزارة</w:t>
      </w:r>
      <w:r w:rsidRPr="00FF1859">
        <w:rPr>
          <w:rFonts w:hint="cs"/>
          <w:rtl/>
          <w:lang/>
        </w:rPr>
        <w:t xml:space="preserve"> </w:t>
      </w:r>
      <w:r w:rsidRPr="00FF1859">
        <w:rPr>
          <w:rStyle w:val="hps"/>
          <w:rFonts w:hint="cs"/>
          <w:color w:val="000000"/>
          <w:rtl/>
          <w:lang/>
        </w:rPr>
        <w:t>الإسكان والتنمية الحضرية</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سلطة</w:t>
      </w:r>
      <w:r w:rsidRPr="00FF1859">
        <w:rPr>
          <w:rFonts w:hint="cs"/>
          <w:rtl/>
          <w:lang/>
        </w:rPr>
        <w:t xml:space="preserve"> </w:t>
      </w:r>
      <w:r w:rsidRPr="00FF1859">
        <w:rPr>
          <w:rStyle w:val="hps"/>
          <w:rFonts w:hint="cs"/>
          <w:color w:val="000000"/>
          <w:rtl/>
          <w:lang/>
        </w:rPr>
        <w:t>التحقيق في شكاوى</w:t>
      </w:r>
      <w:r w:rsidRPr="00FF1859">
        <w:rPr>
          <w:rFonts w:hint="cs"/>
          <w:rtl/>
          <w:lang/>
        </w:rPr>
        <w:t xml:space="preserve"> </w:t>
      </w:r>
      <w:r w:rsidRPr="00FF1859">
        <w:rPr>
          <w:rStyle w:val="hps"/>
          <w:rFonts w:hint="cs"/>
          <w:color w:val="000000"/>
          <w:rtl/>
          <w:lang/>
        </w:rPr>
        <w:t>التمييز في مجال الإسكان</w:t>
      </w:r>
      <w:r w:rsidRPr="00FF1859">
        <w:rPr>
          <w:rFonts w:hint="cs"/>
          <w:rtl/>
          <w:lang/>
        </w:rPr>
        <w:t xml:space="preserve"> التي تتمتع بها </w:t>
      </w:r>
      <w:r w:rsidRPr="00FF1859">
        <w:rPr>
          <w:rStyle w:val="hps"/>
          <w:rFonts w:hint="cs"/>
          <w:color w:val="000000"/>
          <w:rtl/>
          <w:lang/>
        </w:rPr>
        <w:t>مع الوكالات</w:t>
      </w:r>
      <w:r w:rsidRPr="00FF1859">
        <w:rPr>
          <w:rFonts w:hint="cs"/>
          <w:rtl/>
          <w:lang/>
        </w:rPr>
        <w:t xml:space="preserve"> ال</w:t>
      </w:r>
      <w:r w:rsidRPr="00FF1859">
        <w:rPr>
          <w:rStyle w:val="hps"/>
          <w:rFonts w:hint="cs"/>
          <w:color w:val="000000"/>
          <w:rtl/>
          <w:lang/>
        </w:rPr>
        <w:t>حكومية الولائية</w:t>
      </w:r>
      <w:r w:rsidRPr="00FF1859">
        <w:rPr>
          <w:rFonts w:hint="cs"/>
          <w:rtl/>
          <w:lang/>
        </w:rPr>
        <w:t xml:space="preserve"> </w:t>
      </w:r>
      <w:r w:rsidRPr="00FF1859">
        <w:rPr>
          <w:rStyle w:val="hps"/>
          <w:rFonts w:hint="cs"/>
          <w:color w:val="000000"/>
          <w:rtl/>
          <w:lang/>
        </w:rPr>
        <w:t>والمحلية</w:t>
      </w:r>
      <w:r w:rsidRPr="00FF1859">
        <w:rPr>
          <w:rFonts w:hint="cs"/>
          <w:rtl/>
          <w:lang/>
        </w:rPr>
        <w:t xml:space="preserve"> </w:t>
      </w:r>
      <w:r w:rsidRPr="00FF1859">
        <w:rPr>
          <w:rStyle w:val="hps"/>
          <w:rFonts w:hint="cs"/>
          <w:color w:val="000000"/>
          <w:rtl/>
          <w:lang/>
        </w:rPr>
        <w:t>التي تشارك في</w:t>
      </w:r>
      <w:r w:rsidRPr="00FF1859">
        <w:rPr>
          <w:rFonts w:hint="cs"/>
          <w:rtl/>
          <w:lang/>
        </w:rPr>
        <w:t xml:space="preserve"> </w:t>
      </w:r>
      <w:r w:rsidRPr="00FF1859">
        <w:rPr>
          <w:rStyle w:val="hps"/>
          <w:rFonts w:hint="cs"/>
          <w:color w:val="000000"/>
          <w:rtl/>
          <w:lang/>
        </w:rPr>
        <w:t>برنامج</w:t>
      </w:r>
      <w:r w:rsidRPr="00FF1859">
        <w:rPr>
          <w:rFonts w:hint="cs"/>
          <w:rtl/>
          <w:lang/>
        </w:rPr>
        <w:t xml:space="preserve"> ال</w:t>
      </w:r>
      <w:r w:rsidRPr="00FF1859">
        <w:rPr>
          <w:rStyle w:val="hps"/>
          <w:rFonts w:hint="cs"/>
          <w:color w:val="000000"/>
          <w:rtl/>
          <w:lang/>
        </w:rPr>
        <w:t>مساعدة</w:t>
      </w:r>
      <w:r w:rsidRPr="00FF1859">
        <w:rPr>
          <w:rFonts w:hint="cs"/>
          <w:rtl/>
          <w:lang/>
        </w:rPr>
        <w:t xml:space="preserve"> في مجال </w:t>
      </w:r>
      <w:r w:rsidRPr="00FF1859">
        <w:rPr>
          <w:rStyle w:val="hps"/>
          <w:rFonts w:hint="cs"/>
          <w:color w:val="000000"/>
          <w:rtl/>
          <w:lang/>
        </w:rPr>
        <w:t>الإسكان</w:t>
      </w:r>
      <w:r w:rsidRPr="00FF1859">
        <w:rPr>
          <w:rFonts w:hint="cs"/>
          <w:rtl/>
          <w:lang/>
        </w:rPr>
        <w:t xml:space="preserve"> </w:t>
      </w:r>
      <w:r w:rsidRPr="00FF1859">
        <w:rPr>
          <w:rStyle w:val="hpsatn"/>
          <w:rFonts w:hint="cs"/>
          <w:color w:val="000000"/>
          <w:rtl/>
          <w:lang/>
        </w:rPr>
        <w:t>العادل</w:t>
      </w:r>
      <w:r w:rsidRPr="00FF1859">
        <w:rPr>
          <w:rFonts w:hint="cs"/>
          <w:rtl/>
          <w:lang/>
        </w:rPr>
        <w:t>. و</w:t>
      </w:r>
      <w:r w:rsidRPr="00FF1859">
        <w:rPr>
          <w:rStyle w:val="hps"/>
          <w:rFonts w:hint="cs"/>
          <w:color w:val="000000"/>
          <w:rtl/>
          <w:lang/>
        </w:rPr>
        <w:t>للمشاركة في</w:t>
      </w:r>
      <w:r w:rsidRPr="00FF1859">
        <w:rPr>
          <w:rFonts w:hint="cs"/>
          <w:rtl/>
          <w:lang/>
        </w:rPr>
        <w:t xml:space="preserve"> </w:t>
      </w:r>
      <w:r w:rsidRPr="00FF1859">
        <w:rPr>
          <w:rStyle w:val="hps"/>
          <w:rFonts w:hint="cs"/>
          <w:color w:val="000000"/>
          <w:rtl/>
          <w:lang/>
        </w:rPr>
        <w:t>برنامج</w:t>
      </w:r>
      <w:r w:rsidRPr="00FF1859">
        <w:rPr>
          <w:rFonts w:hint="cs"/>
          <w:rtl/>
          <w:lang/>
        </w:rPr>
        <w:t xml:space="preserve"> ال</w:t>
      </w:r>
      <w:r w:rsidRPr="00FF1859">
        <w:rPr>
          <w:rStyle w:val="hps"/>
          <w:rFonts w:hint="cs"/>
          <w:color w:val="000000"/>
          <w:rtl/>
          <w:lang/>
        </w:rPr>
        <w:t>مساعدة</w:t>
      </w:r>
      <w:r w:rsidRPr="00FF1859">
        <w:rPr>
          <w:rFonts w:hint="cs"/>
          <w:rtl/>
          <w:lang/>
        </w:rPr>
        <w:t xml:space="preserve"> في مجال </w:t>
      </w:r>
      <w:r w:rsidRPr="00FF1859">
        <w:rPr>
          <w:rStyle w:val="hps"/>
          <w:rFonts w:hint="cs"/>
          <w:color w:val="000000"/>
          <w:rtl/>
          <w:lang/>
        </w:rPr>
        <w:t>الإسكان</w:t>
      </w:r>
      <w:r w:rsidRPr="00FF1859">
        <w:rPr>
          <w:rFonts w:hint="cs"/>
          <w:rtl/>
          <w:lang/>
        </w:rPr>
        <w:t xml:space="preserve"> </w:t>
      </w:r>
      <w:r w:rsidRPr="00FF1859">
        <w:rPr>
          <w:rStyle w:val="hpsatn"/>
          <w:rFonts w:hint="cs"/>
          <w:color w:val="000000"/>
          <w:rtl/>
          <w:lang/>
        </w:rPr>
        <w:t>العادل</w:t>
      </w:r>
      <w:r w:rsidRPr="00FF1859">
        <w:rPr>
          <w:rFonts w:hint="cs"/>
          <w:rtl/>
          <w:lang/>
        </w:rPr>
        <w:t xml:space="preserve">، يجب أن </w:t>
      </w:r>
      <w:r w:rsidRPr="00FF1859">
        <w:rPr>
          <w:rStyle w:val="hps"/>
          <w:rFonts w:hint="cs"/>
          <w:color w:val="000000"/>
          <w:rtl/>
          <w:lang/>
        </w:rPr>
        <w:t>تثبت الولاية</w:t>
      </w:r>
      <w:r w:rsidRPr="00FF1859">
        <w:rPr>
          <w:rFonts w:hint="cs"/>
          <w:rtl/>
          <w:lang/>
        </w:rPr>
        <w:t xml:space="preserve"> </w:t>
      </w:r>
      <w:r w:rsidRPr="00FF1859">
        <w:rPr>
          <w:rStyle w:val="hps"/>
          <w:rFonts w:hint="cs"/>
          <w:color w:val="000000"/>
          <w:rtl/>
          <w:lang/>
        </w:rPr>
        <w:t>أنها</w:t>
      </w:r>
      <w:r w:rsidRPr="00FF1859">
        <w:rPr>
          <w:rFonts w:hint="cs"/>
          <w:rtl/>
          <w:lang/>
        </w:rPr>
        <w:t xml:space="preserve"> </w:t>
      </w:r>
      <w:r w:rsidRPr="00FF1859">
        <w:rPr>
          <w:rStyle w:val="hps"/>
          <w:rFonts w:hint="cs"/>
          <w:color w:val="000000"/>
          <w:rtl/>
          <w:lang/>
        </w:rPr>
        <w:t>تقوم بإنفاذ قانون</w:t>
      </w:r>
      <w:r w:rsidRPr="00FF1859">
        <w:rPr>
          <w:rFonts w:hint="cs"/>
          <w:rtl/>
          <w:lang/>
        </w:rPr>
        <w:t xml:space="preserve"> </w:t>
      </w:r>
      <w:r w:rsidRPr="00FF1859">
        <w:rPr>
          <w:rStyle w:val="hps"/>
          <w:rFonts w:hint="cs"/>
          <w:color w:val="000000"/>
          <w:rtl/>
          <w:lang/>
        </w:rPr>
        <w:t>الإسكان العادل</w:t>
      </w:r>
      <w:r w:rsidRPr="00FF1859">
        <w:rPr>
          <w:rFonts w:hint="cs"/>
          <w:rtl/>
          <w:lang/>
        </w:rPr>
        <w:t xml:space="preserve"> </w:t>
      </w:r>
      <w:r w:rsidRPr="00FF1859">
        <w:rPr>
          <w:rStyle w:val="hps"/>
          <w:rFonts w:hint="cs"/>
          <w:color w:val="000000"/>
          <w:rtl/>
          <w:lang/>
        </w:rPr>
        <w:t>الذي يوفر</w:t>
      </w:r>
      <w:r w:rsidRPr="00FF1859">
        <w:rPr>
          <w:rFonts w:hint="cs"/>
          <w:rtl/>
          <w:lang/>
        </w:rPr>
        <w:t xml:space="preserve"> </w:t>
      </w:r>
      <w:r w:rsidRPr="00FF1859">
        <w:rPr>
          <w:rStyle w:val="hps"/>
          <w:rFonts w:hint="cs"/>
          <w:color w:val="000000"/>
          <w:rtl/>
          <w:lang/>
        </w:rPr>
        <w:t>الحقوق و</w:t>
      </w:r>
      <w:r w:rsidRPr="00FF1859">
        <w:rPr>
          <w:rFonts w:hint="cs"/>
          <w:rtl/>
          <w:lang/>
        </w:rPr>
        <w:t xml:space="preserve">سبل الانتصاف </w:t>
      </w:r>
      <w:r w:rsidRPr="00FF1859">
        <w:rPr>
          <w:rStyle w:val="hps"/>
          <w:rFonts w:hint="cs"/>
          <w:color w:val="000000"/>
          <w:rtl/>
          <w:lang/>
        </w:rPr>
        <w:t>والإجراءات و</w:t>
      </w:r>
      <w:r w:rsidRPr="00FF1859">
        <w:rPr>
          <w:rFonts w:hint="cs"/>
          <w:rtl/>
          <w:lang/>
        </w:rPr>
        <w:t xml:space="preserve">فرص </w:t>
      </w:r>
      <w:r w:rsidRPr="00FF1859">
        <w:rPr>
          <w:rStyle w:val="hps"/>
          <w:rFonts w:hint="cs"/>
          <w:color w:val="000000"/>
          <w:rtl/>
          <w:lang/>
        </w:rPr>
        <w:t>المراجعة</w:t>
      </w:r>
      <w:r w:rsidRPr="00FF1859">
        <w:rPr>
          <w:rFonts w:hint="cs"/>
          <w:rtl/>
          <w:lang/>
        </w:rPr>
        <w:t xml:space="preserve"> </w:t>
      </w:r>
      <w:r w:rsidRPr="00FF1859">
        <w:rPr>
          <w:rStyle w:val="hps"/>
          <w:rFonts w:hint="cs"/>
          <w:color w:val="000000"/>
          <w:rtl/>
          <w:lang/>
        </w:rPr>
        <w:t>القضائية التي</w:t>
      </w:r>
      <w:r w:rsidRPr="00FF1859">
        <w:rPr>
          <w:rFonts w:hint="cs"/>
          <w:rtl/>
          <w:lang/>
        </w:rPr>
        <w:t xml:space="preserve"> </w:t>
      </w:r>
      <w:r w:rsidRPr="00FF1859">
        <w:rPr>
          <w:rStyle w:val="hps"/>
          <w:rFonts w:hint="cs"/>
          <w:color w:val="000000"/>
          <w:rtl/>
          <w:lang/>
        </w:rPr>
        <w:t>تعادل</w:t>
      </w:r>
      <w:r w:rsidRPr="00FF1859">
        <w:rPr>
          <w:rFonts w:hint="cs"/>
          <w:rtl/>
          <w:lang/>
        </w:rPr>
        <w:t xml:space="preserve"> </w:t>
      </w:r>
      <w:r w:rsidRPr="00FF1859">
        <w:rPr>
          <w:rStyle w:val="hps"/>
          <w:rFonts w:hint="cs"/>
          <w:color w:val="000000"/>
          <w:rtl/>
          <w:lang/>
        </w:rPr>
        <w:t>إلى حد كبير</w:t>
      </w:r>
      <w:r w:rsidRPr="00FF1859">
        <w:rPr>
          <w:rFonts w:hint="cs"/>
          <w:rtl/>
          <w:lang/>
        </w:rPr>
        <w:t xml:space="preserve"> </w:t>
      </w:r>
      <w:r w:rsidRPr="00FF1859">
        <w:rPr>
          <w:rStyle w:val="hps"/>
          <w:rFonts w:hint="cs"/>
          <w:color w:val="000000"/>
          <w:rtl/>
          <w:lang/>
        </w:rPr>
        <w:t>تلك</w:t>
      </w:r>
      <w:r w:rsidRPr="00FF1859">
        <w:rPr>
          <w:rFonts w:hint="cs"/>
          <w:rtl/>
          <w:lang/>
        </w:rPr>
        <w:t xml:space="preserve"> </w:t>
      </w:r>
      <w:r w:rsidRPr="00FF1859">
        <w:rPr>
          <w:rStyle w:val="hps"/>
          <w:rFonts w:hint="cs"/>
          <w:color w:val="000000"/>
          <w:rtl/>
          <w:lang/>
        </w:rPr>
        <w:t>التي يوفرها</w:t>
      </w:r>
      <w:r w:rsidRPr="00FF1859">
        <w:rPr>
          <w:rFonts w:hint="cs"/>
          <w:rtl/>
          <w:lang/>
        </w:rPr>
        <w:t xml:space="preserve"> </w:t>
      </w:r>
      <w:r w:rsidRPr="00FF1859">
        <w:rPr>
          <w:rStyle w:val="hps"/>
          <w:rFonts w:hint="cs"/>
          <w:color w:val="000000"/>
          <w:rtl/>
          <w:lang/>
        </w:rPr>
        <w:t>قانون الإسكان العادل</w:t>
      </w:r>
      <w:r w:rsidRPr="00FF1859">
        <w:rPr>
          <w:rFonts w:hint="cs"/>
          <w:rtl/>
          <w:lang/>
        </w:rPr>
        <w:t xml:space="preserve"> </w:t>
      </w:r>
      <w:r w:rsidRPr="00FF1859">
        <w:rPr>
          <w:rStyle w:val="hps"/>
          <w:rFonts w:hint="cs"/>
          <w:color w:val="000000"/>
          <w:rtl/>
          <w:lang/>
        </w:rPr>
        <w:t>الاتحادي.</w:t>
      </w:r>
      <w:r w:rsidRPr="00FF1859">
        <w:rPr>
          <w:rFonts w:hint="cs"/>
          <w:rtl/>
          <w:lang/>
        </w:rPr>
        <w:t xml:space="preserve"> </w:t>
      </w:r>
      <w:r w:rsidRPr="00FF1859">
        <w:rPr>
          <w:rStyle w:val="hps"/>
          <w:rFonts w:hint="cs"/>
          <w:color w:val="000000"/>
          <w:rtl/>
          <w:lang/>
        </w:rPr>
        <w:t>وتدفع وزارة</w:t>
      </w:r>
      <w:r w:rsidRPr="00FF1859">
        <w:rPr>
          <w:rFonts w:hint="cs"/>
          <w:rtl/>
          <w:lang/>
        </w:rPr>
        <w:t xml:space="preserve"> </w:t>
      </w:r>
      <w:r w:rsidRPr="00FF1859">
        <w:rPr>
          <w:rStyle w:val="hps"/>
          <w:rFonts w:hint="cs"/>
          <w:color w:val="000000"/>
          <w:rtl/>
          <w:lang/>
        </w:rPr>
        <w:t>الإسكان والتنمية الحضرية تعويضات</w:t>
      </w:r>
      <w:r w:rsidRPr="00FF1859">
        <w:rPr>
          <w:rFonts w:hint="cs"/>
          <w:rtl/>
          <w:lang/>
        </w:rPr>
        <w:t xml:space="preserve"> </w:t>
      </w:r>
      <w:r w:rsidRPr="00FF1859">
        <w:rPr>
          <w:rStyle w:val="hps"/>
          <w:rFonts w:hint="cs"/>
          <w:color w:val="000000"/>
          <w:rtl/>
          <w:lang/>
        </w:rPr>
        <w:t>لوكالات</w:t>
      </w:r>
      <w:r w:rsidRPr="00FF1859">
        <w:rPr>
          <w:rFonts w:hint="cs"/>
          <w:rtl/>
          <w:lang/>
        </w:rPr>
        <w:t xml:space="preserve"> </w:t>
      </w:r>
      <w:r w:rsidRPr="00FF1859">
        <w:rPr>
          <w:rStyle w:val="hps"/>
          <w:rFonts w:hint="cs"/>
          <w:color w:val="000000"/>
          <w:rtl/>
          <w:lang/>
        </w:rPr>
        <w:t>برنامج</w:t>
      </w:r>
      <w:r w:rsidRPr="00FF1859">
        <w:rPr>
          <w:rFonts w:hint="cs"/>
          <w:rtl/>
          <w:lang/>
        </w:rPr>
        <w:t xml:space="preserve"> ال</w:t>
      </w:r>
      <w:r w:rsidRPr="00FF1859">
        <w:rPr>
          <w:rStyle w:val="hps"/>
          <w:rFonts w:hint="cs"/>
          <w:color w:val="000000"/>
          <w:rtl/>
          <w:lang/>
        </w:rPr>
        <w:t>مساعدة</w:t>
      </w:r>
      <w:r w:rsidRPr="00FF1859">
        <w:rPr>
          <w:rFonts w:hint="cs"/>
          <w:rtl/>
          <w:lang/>
        </w:rPr>
        <w:t xml:space="preserve"> في مجال </w:t>
      </w:r>
      <w:r w:rsidRPr="00FF1859">
        <w:rPr>
          <w:rStyle w:val="hps"/>
          <w:rFonts w:hint="cs"/>
          <w:color w:val="000000"/>
          <w:rtl/>
          <w:lang/>
        </w:rPr>
        <w:t>الإسكان</w:t>
      </w:r>
      <w:r w:rsidRPr="00FF1859">
        <w:rPr>
          <w:rFonts w:hint="cs"/>
          <w:rtl/>
          <w:lang/>
        </w:rPr>
        <w:t xml:space="preserve"> </w:t>
      </w:r>
      <w:r w:rsidRPr="00FF1859">
        <w:rPr>
          <w:rStyle w:val="hpsatn"/>
          <w:rFonts w:hint="cs"/>
          <w:color w:val="000000"/>
          <w:rtl/>
          <w:lang/>
        </w:rPr>
        <w:t>العادل</w:t>
      </w:r>
      <w:r w:rsidRPr="00FF1859">
        <w:rPr>
          <w:rStyle w:val="hps"/>
          <w:rFonts w:hint="cs"/>
          <w:color w:val="000000"/>
          <w:rtl/>
          <w:lang/>
        </w:rPr>
        <w:t xml:space="preserve"> عن كل</w:t>
      </w:r>
      <w:r w:rsidRPr="00FF1859">
        <w:rPr>
          <w:rFonts w:hint="cs"/>
          <w:rtl/>
          <w:lang/>
        </w:rPr>
        <w:t xml:space="preserve"> </w:t>
      </w:r>
      <w:r w:rsidRPr="00FF1859">
        <w:rPr>
          <w:rStyle w:val="hps"/>
          <w:rFonts w:hint="cs"/>
          <w:color w:val="000000"/>
          <w:rtl/>
          <w:lang/>
        </w:rPr>
        <w:t>شكوى</w:t>
      </w:r>
      <w:r w:rsidRPr="00FF1859">
        <w:rPr>
          <w:rFonts w:hint="cs"/>
          <w:rtl/>
          <w:lang/>
        </w:rPr>
        <w:t xml:space="preserve"> </w:t>
      </w:r>
      <w:r w:rsidRPr="00FF1859">
        <w:rPr>
          <w:rStyle w:val="hps"/>
          <w:rFonts w:hint="cs"/>
          <w:color w:val="000000"/>
          <w:rtl/>
          <w:lang/>
        </w:rPr>
        <w:t>تحقق بشأنها</w:t>
      </w:r>
      <w:r w:rsidRPr="00FF1859">
        <w:rPr>
          <w:rFonts w:hint="cs"/>
          <w:rtl/>
          <w:lang/>
        </w:rPr>
        <w:t xml:space="preserve">، حسب حسن </w:t>
      </w:r>
      <w:r w:rsidRPr="00FF1859">
        <w:rPr>
          <w:rStyle w:val="hps"/>
          <w:rFonts w:hint="cs"/>
          <w:color w:val="000000"/>
          <w:rtl/>
          <w:lang/>
        </w:rPr>
        <w:t>توقيت التحقيق وجودته.</w:t>
      </w:r>
      <w:r w:rsidRPr="00FF1859">
        <w:rPr>
          <w:rFonts w:hint="cs"/>
          <w:rtl/>
          <w:lang/>
        </w:rPr>
        <w:t xml:space="preserve"> </w:t>
      </w:r>
      <w:r w:rsidRPr="00FF1859">
        <w:rPr>
          <w:rStyle w:val="hps"/>
          <w:rFonts w:hint="cs"/>
          <w:color w:val="000000"/>
          <w:rtl/>
          <w:lang/>
        </w:rPr>
        <w:t>وتوفر</w:t>
      </w:r>
      <w:r w:rsidRPr="00FF1859">
        <w:rPr>
          <w:rFonts w:hint="cs"/>
          <w:rtl/>
          <w:lang/>
        </w:rPr>
        <w:t xml:space="preserve"> </w:t>
      </w:r>
      <w:r w:rsidRPr="00FF1859">
        <w:rPr>
          <w:rStyle w:val="hps"/>
          <w:rFonts w:hint="cs"/>
          <w:color w:val="000000"/>
          <w:rtl/>
          <w:lang/>
        </w:rPr>
        <w:t>وزارة</w:t>
      </w:r>
      <w:r w:rsidRPr="00FF1859">
        <w:rPr>
          <w:rFonts w:hint="cs"/>
          <w:rtl/>
          <w:lang/>
        </w:rPr>
        <w:t xml:space="preserve"> </w:t>
      </w:r>
      <w:r w:rsidRPr="00FF1859">
        <w:rPr>
          <w:rStyle w:val="hps"/>
          <w:rFonts w:hint="cs"/>
          <w:color w:val="000000"/>
          <w:rtl/>
          <w:lang/>
        </w:rPr>
        <w:t xml:space="preserve">الإسكان والتنمية الحضرية </w:t>
      </w:r>
      <w:r w:rsidR="009B2EE1">
        <w:rPr>
          <w:rStyle w:val="hps"/>
          <w:rFonts w:hint="cs"/>
          <w:color w:val="000000"/>
          <w:rtl/>
          <w:lang/>
        </w:rPr>
        <w:t>أيضاً</w:t>
      </w:r>
      <w:r w:rsidRPr="00FF1859">
        <w:rPr>
          <w:rStyle w:val="hps"/>
          <w:rFonts w:hint="cs"/>
          <w:color w:val="000000"/>
          <w:rtl/>
          <w:lang/>
        </w:rPr>
        <w:t xml:space="preserve"> التمويل لوكالات برنامج</w:t>
      </w:r>
      <w:r w:rsidRPr="00FF1859">
        <w:rPr>
          <w:rFonts w:hint="cs"/>
          <w:rtl/>
          <w:lang/>
        </w:rPr>
        <w:t xml:space="preserve"> ال</w:t>
      </w:r>
      <w:r w:rsidRPr="00FF1859">
        <w:rPr>
          <w:rStyle w:val="hps"/>
          <w:rFonts w:hint="cs"/>
          <w:color w:val="000000"/>
          <w:rtl/>
          <w:lang/>
        </w:rPr>
        <w:t>مساعدة</w:t>
      </w:r>
      <w:r w:rsidRPr="00FF1859">
        <w:rPr>
          <w:rFonts w:hint="cs"/>
          <w:rtl/>
          <w:lang/>
        </w:rPr>
        <w:t xml:space="preserve"> في مجال </w:t>
      </w:r>
      <w:r w:rsidRPr="00FF1859">
        <w:rPr>
          <w:rStyle w:val="hps"/>
          <w:rFonts w:hint="cs"/>
          <w:color w:val="000000"/>
          <w:rtl/>
          <w:lang/>
        </w:rPr>
        <w:t>الإسكان</w:t>
      </w:r>
      <w:r w:rsidRPr="00FF1859">
        <w:rPr>
          <w:rFonts w:hint="cs"/>
          <w:rtl/>
          <w:lang/>
        </w:rPr>
        <w:t xml:space="preserve"> </w:t>
      </w:r>
      <w:r w:rsidRPr="00FF1859">
        <w:rPr>
          <w:rStyle w:val="hpsatn"/>
          <w:rFonts w:hint="cs"/>
          <w:color w:val="000000"/>
          <w:rtl/>
          <w:lang/>
        </w:rPr>
        <w:t>العادل</w:t>
      </w:r>
      <w:r w:rsidRPr="00FF1859">
        <w:rPr>
          <w:rStyle w:val="hps"/>
          <w:rFonts w:hint="cs"/>
          <w:color w:val="000000"/>
          <w:rtl/>
          <w:lang/>
        </w:rPr>
        <w:t xml:space="preserve"> من أجل</w:t>
      </w:r>
      <w:r w:rsidRPr="00FF1859">
        <w:rPr>
          <w:rFonts w:hint="cs"/>
          <w:rtl/>
          <w:lang/>
        </w:rPr>
        <w:t xml:space="preserve"> </w:t>
      </w:r>
      <w:r w:rsidRPr="00FF1859">
        <w:rPr>
          <w:rStyle w:val="hps"/>
          <w:rFonts w:hint="cs"/>
          <w:color w:val="000000"/>
          <w:rtl/>
          <w:lang/>
        </w:rPr>
        <w:t>بناء القدرات</w:t>
      </w:r>
      <w:r w:rsidRPr="00FF1859">
        <w:rPr>
          <w:rFonts w:hint="cs"/>
          <w:rtl/>
          <w:lang/>
        </w:rPr>
        <w:t xml:space="preserve"> والتدريب </w:t>
      </w:r>
      <w:r w:rsidRPr="00FF1859">
        <w:rPr>
          <w:rStyle w:val="hps"/>
          <w:rFonts w:hint="cs"/>
          <w:color w:val="000000"/>
          <w:rtl/>
          <w:lang/>
        </w:rPr>
        <w:t>ونُظم المعلومات.</w:t>
      </w:r>
      <w:r w:rsidRPr="00FF1859">
        <w:rPr>
          <w:rFonts w:hint="cs"/>
          <w:rtl/>
          <w:lang/>
        </w:rPr>
        <w:t xml:space="preserve"> و</w:t>
      </w:r>
      <w:r w:rsidRPr="00FF1859">
        <w:rPr>
          <w:rStyle w:val="hps"/>
          <w:rFonts w:hint="cs"/>
          <w:color w:val="000000"/>
          <w:rtl/>
          <w:lang/>
        </w:rPr>
        <w:t>في نهاية</w:t>
      </w:r>
      <w:r w:rsidRPr="00FF1859">
        <w:rPr>
          <w:rFonts w:hint="cs"/>
          <w:rtl/>
          <w:lang/>
        </w:rPr>
        <w:t xml:space="preserve"> </w:t>
      </w:r>
      <w:r w:rsidRPr="00FF1859">
        <w:rPr>
          <w:rStyle w:val="hps"/>
          <w:rFonts w:hint="cs"/>
          <w:color w:val="000000"/>
          <w:rtl/>
          <w:lang/>
        </w:rPr>
        <w:t>السنة المالية</w:t>
      </w:r>
      <w:r w:rsidRPr="00FF1859">
        <w:rPr>
          <w:rFonts w:hint="cs"/>
          <w:rtl/>
          <w:lang/>
        </w:rPr>
        <w:t xml:space="preserve"> </w:t>
      </w:r>
      <w:r w:rsidRPr="00FF1859">
        <w:rPr>
          <w:rStyle w:val="hps"/>
          <w:rFonts w:hint="cs"/>
          <w:color w:val="000000"/>
          <w:rtl/>
          <w:lang/>
        </w:rPr>
        <w:t>2010،</w:t>
      </w:r>
      <w:r w:rsidRPr="00FF1859">
        <w:rPr>
          <w:rFonts w:hint="cs"/>
          <w:rtl/>
          <w:lang/>
        </w:rPr>
        <w:t xml:space="preserve"> </w:t>
      </w:r>
      <w:r w:rsidRPr="00FF1859">
        <w:rPr>
          <w:rStyle w:val="hps"/>
          <w:rFonts w:hint="cs"/>
          <w:color w:val="000000"/>
          <w:rtl/>
          <w:lang/>
        </w:rPr>
        <w:t>كانت هناك</w:t>
      </w:r>
      <w:r w:rsidRPr="00FF1859">
        <w:rPr>
          <w:rFonts w:hint="cs"/>
          <w:rtl/>
          <w:lang/>
        </w:rPr>
        <w:t xml:space="preserve"> </w:t>
      </w:r>
      <w:r w:rsidRPr="00FF1859">
        <w:rPr>
          <w:rStyle w:val="hps"/>
          <w:rFonts w:hint="cs"/>
          <w:color w:val="000000"/>
          <w:rtl/>
          <w:lang/>
        </w:rPr>
        <w:t>102 وكالة من وكالات</w:t>
      </w:r>
      <w:r w:rsidRPr="00FF1859">
        <w:rPr>
          <w:rFonts w:hint="cs"/>
          <w:rtl/>
          <w:lang/>
        </w:rPr>
        <w:t xml:space="preserve"> </w:t>
      </w:r>
      <w:r w:rsidRPr="00FF1859">
        <w:rPr>
          <w:rStyle w:val="hps"/>
          <w:rFonts w:hint="cs"/>
          <w:color w:val="000000"/>
          <w:rtl/>
          <w:lang/>
        </w:rPr>
        <w:t>برنامج</w:t>
      </w:r>
      <w:r w:rsidRPr="00FF1859">
        <w:rPr>
          <w:rFonts w:hint="cs"/>
          <w:rtl/>
          <w:lang/>
        </w:rPr>
        <w:t xml:space="preserve"> ال</w:t>
      </w:r>
      <w:r w:rsidRPr="00FF1859">
        <w:rPr>
          <w:rStyle w:val="hps"/>
          <w:rFonts w:hint="cs"/>
          <w:color w:val="000000"/>
          <w:rtl/>
          <w:lang/>
        </w:rPr>
        <w:t>مساعدة في مجال</w:t>
      </w:r>
      <w:r w:rsidRPr="00FF1859">
        <w:rPr>
          <w:rFonts w:hint="cs"/>
          <w:rtl/>
          <w:lang/>
        </w:rPr>
        <w:t xml:space="preserve"> </w:t>
      </w:r>
      <w:r w:rsidRPr="00FF1859">
        <w:rPr>
          <w:rStyle w:val="hps"/>
          <w:rFonts w:hint="cs"/>
          <w:color w:val="000000"/>
          <w:rtl/>
          <w:lang/>
        </w:rPr>
        <w:t>الإسكان</w:t>
      </w:r>
      <w:r w:rsidRPr="00FF1859">
        <w:rPr>
          <w:rFonts w:hint="cs"/>
          <w:rtl/>
          <w:lang/>
        </w:rPr>
        <w:t xml:space="preserve"> </w:t>
      </w:r>
      <w:r w:rsidRPr="00FF1859">
        <w:rPr>
          <w:rStyle w:val="hpsatn"/>
          <w:rFonts w:hint="cs"/>
          <w:color w:val="000000"/>
          <w:rtl/>
          <w:lang/>
        </w:rPr>
        <w:t>العادل</w:t>
      </w:r>
      <w:r w:rsidRPr="00FF1859">
        <w:rPr>
          <w:rStyle w:val="hps"/>
          <w:rFonts w:hint="cs"/>
          <w:color w:val="000000"/>
          <w:rtl/>
          <w:lang/>
        </w:rPr>
        <w:t>.</w:t>
      </w:r>
    </w:p>
    <w:p w:rsidR="00222407" w:rsidRPr="00FF1859" w:rsidRDefault="000E543F" w:rsidP="00CE75A0">
      <w:pPr>
        <w:pStyle w:val="H23GA"/>
        <w:rPr>
          <w:rFonts w:hint="cs"/>
          <w:rtl/>
        </w:rPr>
      </w:pPr>
      <w:r>
        <w:rPr>
          <w:rFonts w:hint="cs"/>
          <w:rtl/>
        </w:rPr>
        <w:tab/>
      </w:r>
      <w:r w:rsidR="00222407" w:rsidRPr="00FF1859">
        <w:rPr>
          <w:rFonts w:hint="cs"/>
          <w:rtl/>
        </w:rPr>
        <w:t>2-</w:t>
      </w:r>
      <w:r>
        <w:rPr>
          <w:rFonts w:hint="cs"/>
          <w:rtl/>
        </w:rPr>
        <w:tab/>
      </w:r>
      <w:r w:rsidR="00222407" w:rsidRPr="00FF1859">
        <w:rPr>
          <w:rFonts w:hint="cs"/>
          <w:rtl/>
        </w:rPr>
        <w:t>التدريب والبرامج الرامية إلى منع المواقف السلبية والتحيز والقضاء عليها</w:t>
      </w:r>
    </w:p>
    <w:p w:rsidR="00222407" w:rsidRPr="00FF1859" w:rsidRDefault="00222407" w:rsidP="000E543F">
      <w:pPr>
        <w:pStyle w:val="SingleTxtGA"/>
        <w:rPr>
          <w:rtl/>
          <w:lang/>
        </w:rPr>
      </w:pPr>
      <w:r w:rsidRPr="00FF1859">
        <w:rPr>
          <w:rFonts w:hint="cs"/>
          <w:rtl/>
        </w:rPr>
        <w:t>187-</w:t>
      </w:r>
      <w:r w:rsidR="000E543F">
        <w:rPr>
          <w:rFonts w:hint="cs"/>
          <w:rtl/>
        </w:rPr>
        <w:tab/>
      </w:r>
      <w:r w:rsidRPr="00FF1859">
        <w:rPr>
          <w:rStyle w:val="hps"/>
          <w:rFonts w:hint="cs"/>
          <w:color w:val="000000"/>
          <w:rtl/>
        </w:rPr>
        <w:t>تشارك الوكالات ا</w:t>
      </w:r>
      <w:r w:rsidRPr="00FF1859">
        <w:rPr>
          <w:rStyle w:val="hps"/>
          <w:rFonts w:hint="cs"/>
          <w:color w:val="000000"/>
          <w:rtl/>
          <w:lang/>
        </w:rPr>
        <w:t>لاتحادية</w:t>
      </w:r>
      <w:r w:rsidRPr="00FF1859">
        <w:rPr>
          <w:rFonts w:hint="cs"/>
          <w:rtl/>
          <w:lang/>
        </w:rPr>
        <w:t xml:space="preserve"> </w:t>
      </w:r>
      <w:r w:rsidRPr="00FF1859">
        <w:rPr>
          <w:rStyle w:val="hps"/>
          <w:rFonts w:hint="cs"/>
          <w:color w:val="000000"/>
          <w:rtl/>
          <w:lang/>
        </w:rPr>
        <w:t>والولائية و</w:t>
      </w:r>
      <w:r w:rsidRPr="00FF1859">
        <w:rPr>
          <w:rFonts w:hint="cs"/>
          <w:rtl/>
          <w:lang/>
        </w:rPr>
        <w:t>المحلية، فضلا</w:t>
      </w:r>
      <w:r w:rsidR="000E543F">
        <w:rPr>
          <w:rFonts w:hint="cs"/>
          <w:rtl/>
          <w:lang/>
        </w:rPr>
        <w:t>ً</w:t>
      </w:r>
      <w:r w:rsidRPr="00FF1859">
        <w:rPr>
          <w:rFonts w:hint="cs"/>
          <w:rtl/>
          <w:lang/>
        </w:rPr>
        <w:t xml:space="preserve"> عن </w:t>
      </w:r>
      <w:r w:rsidRPr="00FF1859">
        <w:rPr>
          <w:rStyle w:val="hps"/>
          <w:rFonts w:hint="cs"/>
          <w:color w:val="000000"/>
          <w:rtl/>
          <w:lang/>
        </w:rPr>
        <w:t>عدد كبير من المنظمات غير</w:t>
      </w:r>
      <w:r w:rsidRPr="00FF1859">
        <w:rPr>
          <w:rFonts w:hint="cs"/>
          <w:rtl/>
          <w:lang/>
        </w:rPr>
        <w:t xml:space="preserve"> </w:t>
      </w:r>
      <w:r w:rsidRPr="00FF1859">
        <w:rPr>
          <w:rStyle w:val="hps"/>
          <w:rFonts w:hint="cs"/>
          <w:color w:val="000000"/>
          <w:rtl/>
          <w:lang/>
        </w:rPr>
        <w:t>الحكومية</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توعية</w:t>
      </w:r>
      <w:r w:rsidRPr="00FF1859">
        <w:rPr>
          <w:rFonts w:hint="cs"/>
          <w:rtl/>
          <w:lang/>
        </w:rPr>
        <w:t xml:space="preserve"> </w:t>
      </w:r>
      <w:r w:rsidRPr="00FF1859">
        <w:rPr>
          <w:rStyle w:val="hps"/>
          <w:rFonts w:hint="cs"/>
          <w:color w:val="000000"/>
          <w:rtl/>
          <w:lang/>
        </w:rPr>
        <w:t>الجمهور توعية فعالة</w:t>
      </w:r>
      <w:r w:rsidRPr="00FF1859">
        <w:rPr>
          <w:rFonts w:hint="cs"/>
          <w:rtl/>
          <w:lang/>
        </w:rPr>
        <w:t xml:space="preserve"> </w:t>
      </w:r>
      <w:r w:rsidRPr="00FF1859">
        <w:rPr>
          <w:rStyle w:val="hps"/>
          <w:rFonts w:hint="cs"/>
          <w:color w:val="000000"/>
          <w:rtl/>
          <w:lang/>
        </w:rPr>
        <w:t xml:space="preserve">من أجل </w:t>
      </w:r>
      <w:r w:rsidRPr="00FF1859">
        <w:rPr>
          <w:rFonts w:hint="cs"/>
          <w:rtl/>
          <w:lang/>
        </w:rPr>
        <w:t xml:space="preserve">منع تطور </w:t>
      </w:r>
      <w:r w:rsidRPr="00FF1859">
        <w:rPr>
          <w:rStyle w:val="hps"/>
          <w:rFonts w:hint="cs"/>
          <w:color w:val="000000"/>
          <w:rtl/>
          <w:lang/>
        </w:rPr>
        <w:t>المواقف السلبية</w:t>
      </w:r>
      <w:r w:rsidRPr="00FF1859">
        <w:rPr>
          <w:rFonts w:hint="cs"/>
          <w:rtl/>
          <w:lang/>
        </w:rPr>
        <w:t xml:space="preserve"> </w:t>
      </w:r>
      <w:r w:rsidRPr="00FF1859">
        <w:rPr>
          <w:rStyle w:val="hps"/>
          <w:rFonts w:hint="cs"/>
          <w:color w:val="000000"/>
          <w:rtl/>
          <w:lang/>
        </w:rPr>
        <w:t>التي تؤدي إلى</w:t>
      </w:r>
      <w:r w:rsidRPr="00FF1859">
        <w:rPr>
          <w:rFonts w:hint="cs"/>
          <w:rtl/>
          <w:lang/>
        </w:rPr>
        <w:t xml:space="preserve"> </w:t>
      </w:r>
      <w:r w:rsidRPr="00FF1859">
        <w:rPr>
          <w:rStyle w:val="hps"/>
          <w:rFonts w:hint="cs"/>
          <w:color w:val="000000"/>
          <w:rtl/>
          <w:lang/>
        </w:rPr>
        <w:t>التحيز</w:t>
      </w:r>
      <w:r w:rsidRPr="00FF1859">
        <w:rPr>
          <w:rFonts w:hint="cs"/>
          <w:rtl/>
          <w:lang/>
        </w:rPr>
        <w:t xml:space="preserve">، </w:t>
      </w:r>
      <w:r w:rsidRPr="00FF1859">
        <w:rPr>
          <w:rStyle w:val="hps"/>
          <w:rFonts w:hint="cs"/>
          <w:color w:val="000000"/>
          <w:rtl/>
          <w:lang/>
        </w:rPr>
        <w:t>والمساعدة في</w:t>
      </w:r>
      <w:r w:rsidRPr="00FF1859">
        <w:rPr>
          <w:rFonts w:hint="cs"/>
          <w:rtl/>
          <w:lang/>
        </w:rPr>
        <w:t xml:space="preserve"> </w:t>
      </w:r>
      <w:r w:rsidRPr="00FF1859">
        <w:rPr>
          <w:rStyle w:val="hps"/>
          <w:rFonts w:hint="cs"/>
          <w:color w:val="000000"/>
          <w:rtl/>
          <w:lang/>
        </w:rPr>
        <w:t>التعامل</w:t>
      </w:r>
      <w:r w:rsidRPr="00FF1859">
        <w:rPr>
          <w:rFonts w:hint="cs"/>
          <w:rtl/>
          <w:lang/>
        </w:rPr>
        <w:t xml:space="preserve"> </w:t>
      </w:r>
      <w:r w:rsidRPr="00FF1859">
        <w:rPr>
          <w:rStyle w:val="hps"/>
          <w:rFonts w:hint="cs"/>
          <w:color w:val="000000"/>
          <w:rtl/>
          <w:lang/>
        </w:rPr>
        <w:t>مع</w:t>
      </w:r>
      <w:r w:rsidRPr="00FF1859">
        <w:rPr>
          <w:rFonts w:hint="cs"/>
          <w:rtl/>
          <w:lang/>
        </w:rPr>
        <w:t xml:space="preserve"> </w:t>
      </w:r>
      <w:r w:rsidRPr="00FF1859">
        <w:rPr>
          <w:rStyle w:val="hps"/>
          <w:rFonts w:hint="cs"/>
          <w:color w:val="000000"/>
          <w:rtl/>
          <w:lang/>
        </w:rPr>
        <w:t>التحيز والتمييز</w:t>
      </w:r>
      <w:r w:rsidRPr="00FF1859">
        <w:rPr>
          <w:rFonts w:hint="cs"/>
          <w:rtl/>
          <w:lang/>
        </w:rPr>
        <w:t xml:space="preserve"> </w:t>
      </w:r>
      <w:r w:rsidRPr="00FF1859">
        <w:rPr>
          <w:rStyle w:val="hps"/>
          <w:rFonts w:hint="cs"/>
          <w:color w:val="000000"/>
          <w:rtl/>
          <w:lang/>
        </w:rPr>
        <w:t>عند حدوثهما</w:t>
      </w:r>
      <w:r w:rsidRPr="00FF1859">
        <w:rPr>
          <w:rFonts w:hint="cs"/>
          <w:rtl/>
          <w:lang/>
        </w:rPr>
        <w:t>.</w:t>
      </w:r>
    </w:p>
    <w:p w:rsidR="00222407" w:rsidRPr="00FF1859" w:rsidRDefault="00222407" w:rsidP="00562252">
      <w:pPr>
        <w:pStyle w:val="SingleTxtGA"/>
        <w:rPr>
          <w:rStyle w:val="longtext"/>
          <w:color w:val="000000"/>
          <w:rtl/>
          <w:lang/>
        </w:rPr>
      </w:pPr>
      <w:r w:rsidRPr="00FF1859">
        <w:rPr>
          <w:rFonts w:hint="cs"/>
          <w:rtl/>
        </w:rPr>
        <w:t>188-</w:t>
      </w:r>
      <w:r w:rsidR="00562252">
        <w:rPr>
          <w:rFonts w:hint="cs"/>
          <w:rtl/>
        </w:rPr>
        <w:tab/>
      </w:r>
      <w:r w:rsidRPr="00FF1859">
        <w:rPr>
          <w:rFonts w:hint="cs"/>
          <w:rtl/>
        </w:rPr>
        <w:t>و</w:t>
      </w:r>
      <w:r w:rsidRPr="00FF1859">
        <w:rPr>
          <w:rStyle w:val="hps"/>
          <w:rFonts w:hint="cs"/>
          <w:color w:val="000000"/>
          <w:rtl/>
        </w:rPr>
        <w:t xml:space="preserve">أنشئت </w:t>
      </w:r>
      <w:r w:rsidRPr="00FF1859">
        <w:rPr>
          <w:rStyle w:val="hps"/>
          <w:rFonts w:hint="cs"/>
          <w:color w:val="000000"/>
          <w:rtl/>
          <w:lang/>
        </w:rPr>
        <w:t>دائرة العلاقات</w:t>
      </w:r>
      <w:r w:rsidRPr="00FF1859">
        <w:rPr>
          <w:rStyle w:val="longtext"/>
          <w:rFonts w:hint="cs"/>
          <w:color w:val="000000"/>
          <w:rtl/>
          <w:lang/>
        </w:rPr>
        <w:t xml:space="preserve"> </w:t>
      </w:r>
      <w:r w:rsidRPr="00FF1859">
        <w:rPr>
          <w:rStyle w:val="hps"/>
          <w:rFonts w:hint="cs"/>
          <w:color w:val="000000"/>
          <w:rtl/>
          <w:lang/>
        </w:rPr>
        <w:t>المجتمعية التابعة لوزارة العدل</w:t>
      </w:r>
      <w:r w:rsidRPr="00FF1859">
        <w:rPr>
          <w:rStyle w:val="longtext"/>
          <w:rFonts w:hint="cs"/>
          <w:color w:val="000000"/>
          <w:rtl/>
          <w:lang/>
        </w:rPr>
        <w:t xml:space="preserve"> </w:t>
      </w:r>
      <w:r w:rsidRPr="00FF1859">
        <w:rPr>
          <w:rStyle w:val="hpsatn"/>
          <w:rFonts w:hint="cs"/>
          <w:color w:val="000000"/>
          <w:rtl/>
          <w:lang/>
        </w:rPr>
        <w:t>بموجب</w:t>
      </w:r>
      <w:r w:rsidRPr="00FF1859">
        <w:rPr>
          <w:rStyle w:val="longtext"/>
          <w:rFonts w:hint="cs"/>
          <w:color w:val="000000"/>
          <w:rtl/>
          <w:lang/>
        </w:rPr>
        <w:t xml:space="preserve"> </w:t>
      </w:r>
      <w:r w:rsidRPr="00FF1859">
        <w:rPr>
          <w:rStyle w:val="hps"/>
          <w:rFonts w:hint="cs"/>
          <w:color w:val="000000"/>
          <w:rtl/>
          <w:lang/>
        </w:rPr>
        <w:t>قانون الحقوق المدنية</w:t>
      </w:r>
      <w:r w:rsidRPr="00FF1859">
        <w:rPr>
          <w:rStyle w:val="longtext"/>
          <w:rFonts w:hint="cs"/>
          <w:color w:val="000000"/>
          <w:rtl/>
          <w:lang/>
        </w:rPr>
        <w:t xml:space="preserve"> </w:t>
      </w:r>
      <w:r w:rsidRPr="00FF1859">
        <w:rPr>
          <w:rStyle w:val="hps"/>
          <w:rFonts w:hint="cs"/>
          <w:color w:val="000000"/>
          <w:rtl/>
          <w:lang/>
        </w:rPr>
        <w:t>لعام 1964</w:t>
      </w:r>
      <w:r w:rsidRPr="00FF1859">
        <w:rPr>
          <w:rStyle w:val="longtext"/>
          <w:rFonts w:hint="cs"/>
          <w:color w:val="000000"/>
          <w:rtl/>
          <w:lang/>
        </w:rPr>
        <w:t xml:space="preserve"> </w:t>
      </w:r>
      <w:r w:rsidRPr="00FF1859">
        <w:rPr>
          <w:rStyle w:val="hps"/>
          <w:rFonts w:hint="cs"/>
          <w:color w:val="000000"/>
          <w:rtl/>
          <w:lang/>
        </w:rPr>
        <w:t>خصيصا</w:t>
      </w:r>
      <w:r w:rsidR="00115897">
        <w:rPr>
          <w:rStyle w:val="hps"/>
          <w:rFonts w:hint="cs"/>
          <w:color w:val="000000"/>
          <w:rtl/>
          <w:lang/>
        </w:rPr>
        <w:t>ً</w:t>
      </w:r>
      <w:r w:rsidRPr="00FF1859">
        <w:rPr>
          <w:rStyle w:val="hps"/>
          <w:rFonts w:hint="cs"/>
          <w:color w:val="000000"/>
          <w:rtl/>
          <w:lang/>
        </w:rPr>
        <w:t xml:space="preserve"> من أجل</w:t>
      </w:r>
      <w:r w:rsidRPr="00FF1859">
        <w:rPr>
          <w:rStyle w:val="longtext"/>
          <w:rFonts w:hint="cs"/>
          <w:color w:val="000000"/>
          <w:rtl/>
          <w:lang/>
        </w:rPr>
        <w:t xml:space="preserve"> مساعدة </w:t>
      </w:r>
      <w:r w:rsidRPr="00FF1859">
        <w:rPr>
          <w:rStyle w:val="hps"/>
          <w:rFonts w:hint="cs"/>
          <w:color w:val="000000"/>
          <w:rtl/>
          <w:lang/>
        </w:rPr>
        <w:t>الحكومات الولائية والمحلية</w:t>
      </w:r>
      <w:r w:rsidRPr="00FF1859">
        <w:rPr>
          <w:rStyle w:val="longtext"/>
          <w:rFonts w:hint="cs"/>
          <w:color w:val="000000"/>
          <w:rtl/>
          <w:lang/>
        </w:rPr>
        <w:t xml:space="preserve"> </w:t>
      </w:r>
      <w:r w:rsidRPr="00FF1859">
        <w:rPr>
          <w:rStyle w:val="hps"/>
          <w:rFonts w:hint="cs"/>
          <w:color w:val="000000"/>
          <w:rtl/>
          <w:lang/>
        </w:rPr>
        <w:t>والمنظمات الخاصة و</w:t>
      </w:r>
      <w:r w:rsidRPr="00FF1859">
        <w:rPr>
          <w:rStyle w:val="longtext"/>
          <w:rFonts w:hint="cs"/>
          <w:color w:val="000000"/>
          <w:rtl/>
          <w:lang/>
        </w:rPr>
        <w:t xml:space="preserve">العامة </w:t>
      </w:r>
      <w:r w:rsidRPr="00FF1859">
        <w:rPr>
          <w:rStyle w:val="hps"/>
          <w:rFonts w:hint="cs"/>
          <w:color w:val="000000"/>
          <w:rtl/>
          <w:lang/>
        </w:rPr>
        <w:t>والجماعات المجتمعية</w:t>
      </w:r>
      <w:r w:rsidRPr="00FF1859">
        <w:rPr>
          <w:rStyle w:val="longtext"/>
          <w:rFonts w:hint="cs"/>
          <w:color w:val="000000"/>
          <w:rtl/>
          <w:lang/>
        </w:rPr>
        <w:t xml:space="preserve"> </w:t>
      </w:r>
      <w:r w:rsidRPr="00FF1859">
        <w:rPr>
          <w:rStyle w:val="hps"/>
          <w:rFonts w:hint="cs"/>
          <w:color w:val="000000"/>
          <w:rtl/>
          <w:lang/>
        </w:rPr>
        <w:t>في منع وحل</w:t>
      </w:r>
      <w:r w:rsidRPr="00FF1859">
        <w:rPr>
          <w:rStyle w:val="longtext"/>
          <w:rFonts w:hint="cs"/>
          <w:color w:val="000000"/>
          <w:rtl/>
          <w:lang/>
        </w:rPr>
        <w:t xml:space="preserve"> </w:t>
      </w:r>
      <w:r w:rsidRPr="00FF1859">
        <w:rPr>
          <w:rStyle w:val="hps"/>
          <w:rFonts w:hint="cs"/>
          <w:color w:val="000000"/>
          <w:rtl/>
          <w:lang/>
        </w:rPr>
        <w:t>التوترات</w:t>
      </w:r>
      <w:r w:rsidRPr="00FF1859">
        <w:rPr>
          <w:rStyle w:val="longtext"/>
          <w:rFonts w:hint="cs"/>
          <w:color w:val="000000"/>
          <w:rtl/>
          <w:lang/>
        </w:rPr>
        <w:t xml:space="preserve"> </w:t>
      </w:r>
      <w:r w:rsidRPr="00FF1859">
        <w:rPr>
          <w:rStyle w:val="hps"/>
          <w:rFonts w:hint="cs"/>
          <w:color w:val="000000"/>
          <w:rtl/>
          <w:lang/>
        </w:rPr>
        <w:t>العرقية والإثنية</w:t>
      </w:r>
      <w:r w:rsidRPr="00FF1859">
        <w:rPr>
          <w:rStyle w:val="longtext"/>
          <w:rFonts w:hint="cs"/>
          <w:color w:val="000000"/>
          <w:rtl/>
          <w:lang/>
        </w:rPr>
        <w:t xml:space="preserve"> والحوادث </w:t>
      </w:r>
      <w:r w:rsidRPr="00FF1859">
        <w:rPr>
          <w:rStyle w:val="hps"/>
          <w:rFonts w:hint="cs"/>
          <w:color w:val="000000"/>
          <w:rtl/>
          <w:lang/>
        </w:rPr>
        <w:t>وال</w:t>
      </w:r>
      <w:r w:rsidRPr="00FF1859">
        <w:rPr>
          <w:rStyle w:val="longtext"/>
          <w:rFonts w:hint="cs"/>
          <w:color w:val="000000"/>
          <w:rtl/>
          <w:lang/>
        </w:rPr>
        <w:t>اضطرابات ال</w:t>
      </w:r>
      <w:r w:rsidRPr="00FF1859">
        <w:rPr>
          <w:rStyle w:val="hps"/>
          <w:rFonts w:hint="cs"/>
          <w:color w:val="000000"/>
          <w:rtl/>
          <w:lang/>
        </w:rPr>
        <w:t>مدنية</w:t>
      </w:r>
      <w:r w:rsidRPr="00FF1859">
        <w:rPr>
          <w:rStyle w:val="longtext"/>
          <w:rFonts w:hint="cs"/>
          <w:color w:val="000000"/>
          <w:rtl/>
          <w:lang/>
        </w:rPr>
        <w:t xml:space="preserve"> </w:t>
      </w:r>
      <w:r w:rsidRPr="00FF1859">
        <w:rPr>
          <w:rStyle w:val="hps"/>
          <w:rFonts w:hint="cs"/>
          <w:color w:val="000000"/>
          <w:rtl/>
          <w:lang/>
        </w:rPr>
        <w:t>و</w:t>
      </w:r>
      <w:r w:rsidRPr="00FF1859">
        <w:rPr>
          <w:rStyle w:val="longtext"/>
          <w:rFonts w:hint="cs"/>
          <w:color w:val="000000"/>
          <w:rtl/>
          <w:lang/>
        </w:rPr>
        <w:t xml:space="preserve">استعادة الاستقرار </w:t>
      </w:r>
      <w:r w:rsidRPr="00FF1859">
        <w:rPr>
          <w:rStyle w:val="hps"/>
          <w:rFonts w:hint="cs"/>
          <w:color w:val="000000"/>
          <w:rtl/>
          <w:lang/>
        </w:rPr>
        <w:t>العنصري.</w:t>
      </w:r>
      <w:r w:rsidRPr="00FF1859">
        <w:rPr>
          <w:rStyle w:val="longtext"/>
          <w:rFonts w:hint="cs"/>
          <w:color w:val="000000"/>
          <w:rtl/>
          <w:lang/>
        </w:rPr>
        <w:t xml:space="preserve"> و</w:t>
      </w:r>
      <w:r w:rsidRPr="00FF1859">
        <w:rPr>
          <w:rStyle w:val="hps"/>
          <w:rFonts w:hint="cs"/>
          <w:color w:val="000000"/>
          <w:rtl/>
          <w:lang/>
        </w:rPr>
        <w:t>مع</w:t>
      </w:r>
      <w:r w:rsidRPr="00FF1859">
        <w:rPr>
          <w:rStyle w:val="longtext"/>
          <w:rFonts w:hint="cs"/>
          <w:color w:val="000000"/>
          <w:rtl/>
          <w:lang/>
        </w:rPr>
        <w:t xml:space="preserve"> </w:t>
      </w:r>
      <w:r w:rsidRPr="00FF1859">
        <w:rPr>
          <w:rStyle w:val="hps"/>
          <w:rFonts w:hint="cs"/>
          <w:color w:val="000000"/>
          <w:rtl/>
          <w:lang/>
        </w:rPr>
        <w:t>التصديق على قانون ماثيو</w:t>
      </w:r>
      <w:r w:rsidRPr="00FF1859">
        <w:rPr>
          <w:rStyle w:val="longtext"/>
          <w:rFonts w:hint="cs"/>
          <w:color w:val="000000"/>
          <w:rtl/>
          <w:lang/>
        </w:rPr>
        <w:t xml:space="preserve"> </w:t>
      </w:r>
      <w:r w:rsidRPr="00FF1859">
        <w:rPr>
          <w:rStyle w:val="hps"/>
          <w:rFonts w:hint="cs"/>
          <w:color w:val="000000"/>
          <w:rtl/>
          <w:lang/>
        </w:rPr>
        <w:t>شيبرد</w:t>
      </w:r>
      <w:r w:rsidRPr="00FF1859">
        <w:rPr>
          <w:rStyle w:val="longtext"/>
          <w:rFonts w:hint="cs"/>
          <w:color w:val="000000"/>
          <w:rtl/>
          <w:lang/>
        </w:rPr>
        <w:t xml:space="preserve"> </w:t>
      </w:r>
      <w:r w:rsidRPr="00FF1859">
        <w:rPr>
          <w:rStyle w:val="hps"/>
          <w:rFonts w:hint="cs"/>
          <w:color w:val="000000"/>
          <w:rtl/>
          <w:lang/>
        </w:rPr>
        <w:t>و</w:t>
      </w:r>
      <w:r w:rsidRPr="00FF1859">
        <w:rPr>
          <w:rStyle w:val="longtext"/>
          <w:rFonts w:hint="cs"/>
          <w:color w:val="000000"/>
          <w:rtl/>
          <w:lang/>
        </w:rPr>
        <w:t xml:space="preserve">جيمس </w:t>
      </w:r>
      <w:r w:rsidRPr="00FF1859">
        <w:rPr>
          <w:rStyle w:val="hps"/>
          <w:rFonts w:hint="cs"/>
          <w:color w:val="000000"/>
          <w:rtl/>
          <w:lang/>
        </w:rPr>
        <w:t>بيرد</w:t>
      </w:r>
      <w:r w:rsidRPr="00FF1859">
        <w:rPr>
          <w:rStyle w:val="longtext"/>
          <w:rFonts w:hint="cs"/>
          <w:color w:val="000000"/>
          <w:rtl/>
          <w:lang/>
        </w:rPr>
        <w:t xml:space="preserve"> الابن </w:t>
      </w:r>
      <w:r w:rsidRPr="00FF1859">
        <w:rPr>
          <w:rStyle w:val="hps"/>
          <w:rFonts w:hint="cs"/>
          <w:color w:val="000000"/>
          <w:rtl/>
          <w:lang/>
        </w:rPr>
        <w:t>لعام</w:t>
      </w:r>
      <w:r w:rsidR="00562252">
        <w:rPr>
          <w:rStyle w:val="hps"/>
          <w:rFonts w:hint="eastAsia"/>
          <w:color w:val="000000"/>
          <w:rtl/>
          <w:lang/>
        </w:rPr>
        <w:t> </w:t>
      </w:r>
      <w:r w:rsidRPr="00FF1859">
        <w:rPr>
          <w:rStyle w:val="hps"/>
          <w:rFonts w:hint="cs"/>
          <w:color w:val="000000"/>
          <w:rtl/>
          <w:lang/>
        </w:rPr>
        <w:t>2009 المتعلق بمنع</w:t>
      </w:r>
      <w:r w:rsidRPr="00FF1859">
        <w:rPr>
          <w:rStyle w:val="longtext"/>
          <w:rFonts w:hint="cs"/>
          <w:color w:val="000000"/>
          <w:rtl/>
          <w:lang/>
        </w:rPr>
        <w:t xml:space="preserve"> </w:t>
      </w:r>
      <w:r w:rsidRPr="00FF1859">
        <w:rPr>
          <w:rStyle w:val="hps"/>
          <w:rFonts w:hint="cs"/>
          <w:color w:val="000000"/>
          <w:rtl/>
          <w:lang/>
        </w:rPr>
        <w:t>جرائم الكراهية،</w:t>
      </w:r>
      <w:r w:rsidRPr="00FF1859">
        <w:rPr>
          <w:rStyle w:val="longtext"/>
          <w:rFonts w:hint="cs"/>
          <w:color w:val="000000"/>
          <w:rtl/>
          <w:lang/>
        </w:rPr>
        <w:t xml:space="preserve"> </w:t>
      </w:r>
      <w:r w:rsidRPr="00FF1859">
        <w:rPr>
          <w:rStyle w:val="hps"/>
          <w:rFonts w:hint="cs"/>
          <w:color w:val="000000"/>
          <w:rtl/>
          <w:lang/>
        </w:rPr>
        <w:t>لم تقم</w:t>
      </w:r>
      <w:r w:rsidRPr="00FF1859">
        <w:rPr>
          <w:rStyle w:val="longtext"/>
          <w:rFonts w:hint="cs"/>
          <w:color w:val="000000"/>
          <w:rtl/>
          <w:lang/>
        </w:rPr>
        <w:t xml:space="preserve"> </w:t>
      </w:r>
      <w:r w:rsidRPr="00FF1859">
        <w:rPr>
          <w:rStyle w:val="hps"/>
          <w:rFonts w:hint="cs"/>
          <w:color w:val="000000"/>
          <w:rtl/>
          <w:lang/>
        </w:rPr>
        <w:t>دائرة العلاقات</w:t>
      </w:r>
      <w:r w:rsidRPr="00FF1859">
        <w:rPr>
          <w:rStyle w:val="longtext"/>
          <w:rFonts w:hint="cs"/>
          <w:color w:val="000000"/>
          <w:rtl/>
          <w:lang/>
        </w:rPr>
        <w:t xml:space="preserve"> </w:t>
      </w:r>
      <w:r w:rsidRPr="00FF1859">
        <w:rPr>
          <w:rStyle w:val="hps"/>
          <w:rFonts w:hint="cs"/>
          <w:color w:val="000000"/>
          <w:rtl/>
          <w:lang/>
        </w:rPr>
        <w:t>المجتمعية فحسب بتعزيز</w:t>
      </w:r>
      <w:r w:rsidRPr="00FF1859">
        <w:rPr>
          <w:rStyle w:val="longtext"/>
          <w:rFonts w:hint="cs"/>
          <w:color w:val="000000"/>
          <w:rtl/>
          <w:lang/>
        </w:rPr>
        <w:t xml:space="preserve"> </w:t>
      </w:r>
      <w:r w:rsidRPr="00FF1859">
        <w:rPr>
          <w:rStyle w:val="hps"/>
          <w:rFonts w:hint="cs"/>
          <w:color w:val="000000"/>
          <w:rtl/>
          <w:lang/>
        </w:rPr>
        <w:t>جهودها الرامية إلى العمل</w:t>
      </w:r>
      <w:r w:rsidRPr="00FF1859">
        <w:rPr>
          <w:rStyle w:val="longtext"/>
          <w:rFonts w:hint="cs"/>
          <w:color w:val="000000"/>
          <w:rtl/>
          <w:lang/>
        </w:rPr>
        <w:t xml:space="preserve"> </w:t>
      </w:r>
      <w:r w:rsidRPr="00FF1859">
        <w:rPr>
          <w:rStyle w:val="hps"/>
          <w:rFonts w:hint="cs"/>
          <w:color w:val="000000"/>
          <w:rtl/>
          <w:lang/>
        </w:rPr>
        <w:t>مع المجتمعات المحلية لوضع</w:t>
      </w:r>
      <w:r w:rsidRPr="00FF1859">
        <w:rPr>
          <w:rStyle w:val="longtext"/>
          <w:rFonts w:hint="cs"/>
          <w:color w:val="000000"/>
          <w:rtl/>
          <w:lang/>
        </w:rPr>
        <w:t xml:space="preserve"> </w:t>
      </w:r>
      <w:r w:rsidRPr="00FF1859">
        <w:rPr>
          <w:rStyle w:val="hps"/>
          <w:rFonts w:hint="cs"/>
          <w:color w:val="000000"/>
          <w:rtl/>
          <w:lang/>
        </w:rPr>
        <w:t>استراتيجيات لمنع</w:t>
      </w:r>
      <w:r w:rsidRPr="00FF1859">
        <w:rPr>
          <w:rStyle w:val="longtext"/>
          <w:rFonts w:hint="cs"/>
          <w:color w:val="000000"/>
          <w:rtl/>
          <w:lang/>
        </w:rPr>
        <w:t xml:space="preserve"> </w:t>
      </w:r>
      <w:r w:rsidRPr="00FF1859">
        <w:rPr>
          <w:rStyle w:val="hps"/>
          <w:rFonts w:hint="cs"/>
          <w:color w:val="000000"/>
          <w:rtl/>
          <w:lang/>
        </w:rPr>
        <w:t>جرائم الكراهية</w:t>
      </w:r>
      <w:r w:rsidRPr="00FF1859">
        <w:rPr>
          <w:rStyle w:val="longtext"/>
          <w:rFonts w:hint="cs"/>
          <w:color w:val="000000"/>
          <w:rtl/>
          <w:lang/>
        </w:rPr>
        <w:t xml:space="preserve"> </w:t>
      </w:r>
      <w:r w:rsidRPr="00FF1859">
        <w:rPr>
          <w:rStyle w:val="hps"/>
          <w:rFonts w:hint="cs"/>
          <w:color w:val="000000"/>
          <w:rtl/>
          <w:lang/>
        </w:rPr>
        <w:t>المزعومة التي ترتكب</w:t>
      </w:r>
      <w:r w:rsidRPr="00FF1859">
        <w:rPr>
          <w:rStyle w:val="longtext"/>
          <w:rFonts w:hint="cs"/>
          <w:color w:val="000000"/>
          <w:rtl/>
          <w:lang/>
        </w:rPr>
        <w:t xml:space="preserve"> </w:t>
      </w:r>
      <w:r w:rsidRPr="00FF1859">
        <w:rPr>
          <w:rStyle w:val="hps"/>
          <w:rFonts w:hint="cs"/>
          <w:color w:val="000000"/>
          <w:rtl/>
          <w:lang/>
        </w:rPr>
        <w:t>على أساس نظرة</w:t>
      </w:r>
      <w:r w:rsidRPr="00FF1859">
        <w:rPr>
          <w:rStyle w:val="longtext"/>
          <w:rFonts w:hint="cs"/>
          <w:color w:val="000000"/>
          <w:rtl/>
          <w:lang/>
        </w:rPr>
        <w:t xml:space="preserve"> </w:t>
      </w:r>
      <w:r w:rsidRPr="00FF1859">
        <w:rPr>
          <w:rStyle w:val="hps"/>
          <w:rFonts w:hint="cs"/>
          <w:color w:val="000000"/>
          <w:rtl/>
          <w:lang/>
        </w:rPr>
        <w:t>فعلية</w:t>
      </w:r>
      <w:r w:rsidRPr="00FF1859">
        <w:rPr>
          <w:rStyle w:val="longtext"/>
          <w:rFonts w:hint="cs"/>
          <w:color w:val="000000"/>
          <w:rtl/>
          <w:lang/>
        </w:rPr>
        <w:t xml:space="preserve"> </w:t>
      </w:r>
      <w:r w:rsidRPr="00FF1859">
        <w:rPr>
          <w:rStyle w:val="hps"/>
          <w:rFonts w:hint="cs"/>
          <w:color w:val="000000"/>
          <w:rtl/>
          <w:lang/>
        </w:rPr>
        <w:t>أو متصورة</w:t>
      </w:r>
      <w:r w:rsidRPr="00FF1859">
        <w:rPr>
          <w:rStyle w:val="longtext"/>
          <w:rFonts w:hint="cs"/>
          <w:color w:val="000000"/>
          <w:rtl/>
          <w:lang/>
        </w:rPr>
        <w:t xml:space="preserve"> </w:t>
      </w:r>
      <w:r w:rsidRPr="00FF1859">
        <w:rPr>
          <w:rStyle w:val="hps"/>
          <w:rFonts w:hint="cs"/>
          <w:color w:val="000000"/>
          <w:rtl/>
          <w:lang/>
        </w:rPr>
        <w:t>للعرق أو اللون</w:t>
      </w:r>
      <w:r w:rsidRPr="00FF1859">
        <w:rPr>
          <w:rStyle w:val="longtext"/>
          <w:rFonts w:hint="cs"/>
          <w:color w:val="000000"/>
          <w:rtl/>
          <w:lang/>
        </w:rPr>
        <w:t xml:space="preserve"> </w:t>
      </w:r>
      <w:r w:rsidRPr="00FF1859">
        <w:rPr>
          <w:rStyle w:val="hps"/>
          <w:rFonts w:hint="cs"/>
          <w:color w:val="000000"/>
          <w:rtl/>
          <w:lang/>
        </w:rPr>
        <w:t>أو الأصل القومي والرد عليها</w:t>
      </w:r>
      <w:r w:rsidRPr="00FF1859">
        <w:rPr>
          <w:rStyle w:val="longtext"/>
          <w:rFonts w:hint="cs"/>
          <w:color w:val="000000"/>
          <w:rtl/>
          <w:lang/>
        </w:rPr>
        <w:t xml:space="preserve">، ولكنها </w:t>
      </w:r>
      <w:r w:rsidR="009B2EE1">
        <w:rPr>
          <w:rStyle w:val="longtext"/>
          <w:rFonts w:hint="cs"/>
          <w:color w:val="000000"/>
          <w:rtl/>
          <w:lang/>
        </w:rPr>
        <w:t>أيضاً</w:t>
      </w:r>
      <w:r w:rsidRPr="00FF1859">
        <w:rPr>
          <w:rStyle w:val="longtext"/>
          <w:rFonts w:hint="cs"/>
          <w:color w:val="000000"/>
          <w:rtl/>
          <w:lang/>
        </w:rPr>
        <w:t xml:space="preserve"> </w:t>
      </w:r>
      <w:r w:rsidRPr="00FF1859">
        <w:rPr>
          <w:rStyle w:val="hps"/>
          <w:rFonts w:hint="cs"/>
          <w:color w:val="000000"/>
          <w:rtl/>
          <w:lang/>
        </w:rPr>
        <w:t>تعمل</w:t>
      </w:r>
      <w:r w:rsidRPr="00FF1859">
        <w:rPr>
          <w:rStyle w:val="longtext"/>
          <w:rFonts w:hint="cs"/>
          <w:color w:val="000000"/>
          <w:rtl/>
          <w:lang/>
        </w:rPr>
        <w:t xml:space="preserve"> </w:t>
      </w:r>
      <w:r w:rsidRPr="00FF1859">
        <w:rPr>
          <w:rStyle w:val="hps"/>
          <w:rFonts w:hint="cs"/>
          <w:color w:val="000000"/>
          <w:rtl/>
          <w:lang/>
        </w:rPr>
        <w:t>مع المجتمعات المحلية ل</w:t>
      </w:r>
      <w:r w:rsidRPr="00FF1859">
        <w:rPr>
          <w:rStyle w:val="longtext"/>
          <w:rFonts w:hint="cs"/>
          <w:color w:val="000000"/>
          <w:rtl/>
          <w:lang/>
        </w:rPr>
        <w:t xml:space="preserve">منع </w:t>
      </w:r>
      <w:r w:rsidRPr="00FF1859">
        <w:rPr>
          <w:rStyle w:val="hps"/>
          <w:rFonts w:hint="cs"/>
          <w:color w:val="000000"/>
          <w:rtl/>
          <w:lang/>
        </w:rPr>
        <w:t>جرائم الكراهية</w:t>
      </w:r>
      <w:r w:rsidRPr="00FF1859">
        <w:rPr>
          <w:rStyle w:val="longtext"/>
          <w:rFonts w:hint="cs"/>
          <w:color w:val="000000"/>
          <w:rtl/>
          <w:lang/>
        </w:rPr>
        <w:t xml:space="preserve"> العنيفة </w:t>
      </w:r>
      <w:r w:rsidRPr="00FF1859">
        <w:rPr>
          <w:rStyle w:val="hps"/>
          <w:rFonts w:hint="cs"/>
          <w:color w:val="000000"/>
          <w:rtl/>
          <w:lang/>
        </w:rPr>
        <w:t>المزعومة</w:t>
      </w:r>
      <w:r w:rsidRPr="00FF1859">
        <w:rPr>
          <w:rStyle w:val="longtext"/>
          <w:rFonts w:hint="cs"/>
          <w:color w:val="000000"/>
          <w:rtl/>
          <w:lang/>
        </w:rPr>
        <w:t xml:space="preserve"> </w:t>
      </w:r>
      <w:r w:rsidRPr="00FF1859">
        <w:rPr>
          <w:rStyle w:val="hps"/>
          <w:rFonts w:hint="cs"/>
          <w:color w:val="000000"/>
          <w:rtl/>
          <w:lang/>
        </w:rPr>
        <w:t>التي ترتكب</w:t>
      </w:r>
      <w:r w:rsidRPr="00FF1859">
        <w:rPr>
          <w:rStyle w:val="longtext"/>
          <w:rFonts w:hint="cs"/>
          <w:color w:val="000000"/>
          <w:rtl/>
          <w:lang/>
        </w:rPr>
        <w:t xml:space="preserve"> </w:t>
      </w:r>
      <w:r w:rsidRPr="00FF1859">
        <w:rPr>
          <w:rStyle w:val="hps"/>
          <w:rFonts w:hint="cs"/>
          <w:color w:val="000000"/>
          <w:rtl/>
          <w:lang/>
        </w:rPr>
        <w:t>على أساس</w:t>
      </w:r>
      <w:r w:rsidRPr="00FF1859">
        <w:rPr>
          <w:rStyle w:val="longtext"/>
          <w:rFonts w:hint="cs"/>
          <w:color w:val="000000"/>
          <w:rtl/>
          <w:lang/>
        </w:rPr>
        <w:t xml:space="preserve"> </w:t>
      </w:r>
      <w:r w:rsidRPr="00FF1859">
        <w:rPr>
          <w:rStyle w:val="hps"/>
          <w:rFonts w:hint="cs"/>
          <w:color w:val="000000"/>
          <w:rtl/>
          <w:lang/>
        </w:rPr>
        <w:t>الجنس</w:t>
      </w:r>
      <w:r w:rsidRPr="00FF1859">
        <w:rPr>
          <w:rStyle w:val="longtext"/>
          <w:rFonts w:hint="cs"/>
          <w:color w:val="000000"/>
          <w:rtl/>
          <w:lang/>
        </w:rPr>
        <w:t xml:space="preserve"> أ</w:t>
      </w:r>
      <w:r w:rsidRPr="00FF1859">
        <w:rPr>
          <w:rStyle w:val="hps"/>
          <w:rFonts w:hint="cs"/>
          <w:color w:val="000000"/>
          <w:rtl/>
          <w:lang/>
        </w:rPr>
        <w:t>و الهوية الجنسانية</w:t>
      </w:r>
      <w:r w:rsidRPr="00FF1859">
        <w:rPr>
          <w:rStyle w:val="longtext"/>
          <w:rFonts w:hint="cs"/>
          <w:color w:val="000000"/>
          <w:rtl/>
          <w:lang/>
        </w:rPr>
        <w:t xml:space="preserve"> أو الميل الجنسي أو الدين </w:t>
      </w:r>
      <w:r w:rsidRPr="00FF1859">
        <w:rPr>
          <w:rStyle w:val="hps"/>
          <w:rFonts w:hint="cs"/>
          <w:color w:val="000000"/>
          <w:rtl/>
          <w:lang/>
        </w:rPr>
        <w:t>أو</w:t>
      </w:r>
      <w:r w:rsidRPr="00FF1859">
        <w:rPr>
          <w:rStyle w:val="longtext"/>
          <w:rFonts w:hint="cs"/>
          <w:color w:val="000000"/>
          <w:rtl/>
          <w:lang/>
        </w:rPr>
        <w:t xml:space="preserve"> </w:t>
      </w:r>
      <w:r w:rsidRPr="00FF1859">
        <w:rPr>
          <w:rStyle w:val="hps"/>
          <w:rFonts w:hint="cs"/>
          <w:color w:val="000000"/>
          <w:rtl/>
          <w:lang/>
        </w:rPr>
        <w:t>الإعاقة.</w:t>
      </w:r>
      <w:r w:rsidRPr="00FF1859">
        <w:rPr>
          <w:rStyle w:val="longtext"/>
          <w:rFonts w:hint="cs"/>
          <w:color w:val="000000"/>
          <w:rtl/>
          <w:lang/>
        </w:rPr>
        <w:t xml:space="preserve"> وتقوم </w:t>
      </w:r>
      <w:r w:rsidRPr="00FF1859">
        <w:rPr>
          <w:rStyle w:val="hps"/>
          <w:rFonts w:hint="cs"/>
          <w:color w:val="000000"/>
          <w:rtl/>
          <w:lang/>
        </w:rPr>
        <w:t>دائرة العلاقات</w:t>
      </w:r>
      <w:r w:rsidRPr="00FF1859">
        <w:rPr>
          <w:rStyle w:val="longtext"/>
          <w:rFonts w:hint="cs"/>
          <w:color w:val="000000"/>
          <w:rtl/>
          <w:lang/>
        </w:rPr>
        <w:t xml:space="preserve"> </w:t>
      </w:r>
      <w:r w:rsidRPr="00FF1859">
        <w:rPr>
          <w:rStyle w:val="hps"/>
          <w:rFonts w:hint="cs"/>
          <w:color w:val="000000"/>
          <w:rtl/>
          <w:lang/>
        </w:rPr>
        <w:t xml:space="preserve">المجتمعية التي تعتبر </w:t>
      </w:r>
      <w:r w:rsidRPr="00FF1859">
        <w:rPr>
          <w:rStyle w:val="hpsatn"/>
          <w:rFonts w:hint="cs"/>
          <w:color w:val="000000"/>
          <w:rtl/>
          <w:lang/>
        </w:rPr>
        <w:t>"</w:t>
      </w:r>
      <w:r w:rsidRPr="00FF1859">
        <w:rPr>
          <w:rStyle w:val="longtext"/>
          <w:rFonts w:hint="cs"/>
          <w:color w:val="000000"/>
          <w:rtl/>
          <w:lang/>
        </w:rPr>
        <w:t xml:space="preserve">صانعة السلام" في </w:t>
      </w:r>
      <w:r w:rsidRPr="00FF1859">
        <w:rPr>
          <w:rStyle w:val="hps"/>
          <w:rFonts w:hint="cs"/>
          <w:color w:val="000000"/>
          <w:rtl/>
          <w:lang/>
        </w:rPr>
        <w:t>وزارة العدل</w:t>
      </w:r>
      <w:r w:rsidRPr="00FF1859">
        <w:rPr>
          <w:rStyle w:val="longtext"/>
          <w:rFonts w:hint="cs"/>
          <w:color w:val="000000"/>
          <w:rtl/>
          <w:lang/>
        </w:rPr>
        <w:t xml:space="preserve"> ب</w:t>
      </w:r>
      <w:r w:rsidRPr="00FF1859">
        <w:rPr>
          <w:rStyle w:val="hps"/>
          <w:rFonts w:hint="cs"/>
          <w:color w:val="000000"/>
          <w:rtl/>
          <w:lang/>
        </w:rPr>
        <w:t>دور</w:t>
      </w:r>
      <w:r w:rsidRPr="00FF1859">
        <w:rPr>
          <w:rStyle w:val="longtext"/>
          <w:rFonts w:hint="cs"/>
          <w:color w:val="000000"/>
          <w:rtl/>
          <w:lang/>
        </w:rPr>
        <w:t xml:space="preserve"> </w:t>
      </w:r>
      <w:r w:rsidRPr="00FF1859">
        <w:rPr>
          <w:rStyle w:val="hps"/>
          <w:rFonts w:hint="cs"/>
          <w:color w:val="000000"/>
          <w:rtl/>
          <w:lang/>
        </w:rPr>
        <w:t>الوساطة والتوفيق</w:t>
      </w:r>
      <w:r w:rsidRPr="00FF1859">
        <w:rPr>
          <w:rStyle w:val="longtext"/>
          <w:rFonts w:hint="cs"/>
          <w:color w:val="000000"/>
          <w:rtl/>
          <w:lang/>
        </w:rPr>
        <w:t xml:space="preserve"> والتدريب </w:t>
      </w:r>
      <w:r w:rsidRPr="00FF1859">
        <w:rPr>
          <w:rStyle w:val="hps"/>
          <w:rFonts w:hint="cs"/>
          <w:color w:val="000000"/>
          <w:rtl/>
          <w:lang/>
        </w:rPr>
        <w:t>وبتوفير المساعدة التقنية</w:t>
      </w:r>
      <w:r w:rsidRPr="00FF1859">
        <w:rPr>
          <w:rStyle w:val="longtext"/>
          <w:rFonts w:hint="cs"/>
          <w:color w:val="000000"/>
          <w:rtl/>
          <w:lang/>
        </w:rPr>
        <w:t xml:space="preserve"> </w:t>
      </w:r>
      <w:r w:rsidRPr="00FF1859">
        <w:rPr>
          <w:rStyle w:val="hps"/>
          <w:rFonts w:hint="cs"/>
          <w:color w:val="000000"/>
          <w:rtl/>
          <w:lang/>
        </w:rPr>
        <w:t>للمجتمعات المحلية</w:t>
      </w:r>
      <w:r w:rsidRPr="00FF1859">
        <w:rPr>
          <w:rStyle w:val="longtext"/>
          <w:rFonts w:hint="cs"/>
          <w:color w:val="000000"/>
          <w:rtl/>
          <w:lang/>
        </w:rPr>
        <w:t xml:space="preserve"> </w:t>
      </w:r>
      <w:r w:rsidRPr="00FF1859">
        <w:rPr>
          <w:rStyle w:val="hps"/>
          <w:rFonts w:hint="cs"/>
          <w:color w:val="000000"/>
          <w:rtl/>
          <w:lang/>
        </w:rPr>
        <w:t>في جميع أرجاء الولايات</w:t>
      </w:r>
      <w:r w:rsidRPr="00FF1859">
        <w:rPr>
          <w:rStyle w:val="longtext"/>
          <w:rFonts w:hint="cs"/>
          <w:color w:val="000000"/>
          <w:rtl/>
          <w:lang/>
        </w:rPr>
        <w:t xml:space="preserve"> </w:t>
      </w:r>
      <w:r w:rsidRPr="00FF1859">
        <w:rPr>
          <w:rStyle w:val="hps"/>
          <w:rFonts w:hint="cs"/>
          <w:color w:val="000000"/>
          <w:rtl/>
          <w:lang/>
        </w:rPr>
        <w:t>المتحدة</w:t>
      </w:r>
      <w:r w:rsidRPr="00FF1859">
        <w:rPr>
          <w:rStyle w:val="longtext"/>
          <w:rFonts w:hint="cs"/>
          <w:color w:val="000000"/>
          <w:rtl/>
          <w:lang/>
        </w:rPr>
        <w:t xml:space="preserve"> </w:t>
      </w:r>
      <w:r w:rsidRPr="00FF1859">
        <w:rPr>
          <w:rStyle w:val="hps"/>
          <w:rFonts w:hint="cs"/>
          <w:color w:val="000000"/>
          <w:rtl/>
          <w:lang/>
        </w:rPr>
        <w:t xml:space="preserve">وفي الأقاليم </w:t>
      </w:r>
      <w:r w:rsidRPr="00FF1859">
        <w:rPr>
          <w:rStyle w:val="longtext"/>
          <w:rFonts w:hint="cs"/>
          <w:color w:val="000000"/>
          <w:rtl/>
          <w:lang/>
        </w:rPr>
        <w:t xml:space="preserve">التابعة لها </w:t>
      </w:r>
      <w:r w:rsidRPr="00FF1859">
        <w:rPr>
          <w:rStyle w:val="hps"/>
          <w:rFonts w:hint="cs"/>
          <w:color w:val="000000"/>
          <w:rtl/>
          <w:lang/>
        </w:rPr>
        <w:t>من أجل منع</w:t>
      </w:r>
      <w:r w:rsidRPr="00FF1859">
        <w:rPr>
          <w:rStyle w:val="longtext"/>
          <w:rFonts w:hint="cs"/>
          <w:color w:val="000000"/>
          <w:rtl/>
          <w:lang/>
        </w:rPr>
        <w:t xml:space="preserve"> </w:t>
      </w:r>
      <w:r w:rsidRPr="00FF1859">
        <w:rPr>
          <w:rStyle w:val="hps"/>
          <w:rFonts w:hint="cs"/>
          <w:color w:val="000000"/>
          <w:rtl/>
          <w:lang/>
        </w:rPr>
        <w:t>وقوع الحوادث</w:t>
      </w:r>
      <w:r w:rsidRPr="00FF1859">
        <w:rPr>
          <w:rStyle w:val="longtext"/>
          <w:rFonts w:hint="cs"/>
          <w:color w:val="000000"/>
          <w:rtl/>
          <w:lang/>
        </w:rPr>
        <w:t xml:space="preserve"> </w:t>
      </w:r>
      <w:r w:rsidRPr="00FF1859">
        <w:rPr>
          <w:rStyle w:val="hps"/>
          <w:rFonts w:hint="cs"/>
          <w:color w:val="000000"/>
          <w:rtl/>
          <w:lang/>
        </w:rPr>
        <w:t>التي تنطوي على</w:t>
      </w:r>
      <w:r w:rsidRPr="00FF1859">
        <w:rPr>
          <w:rStyle w:val="longtext"/>
          <w:rFonts w:hint="cs"/>
          <w:color w:val="000000"/>
          <w:rtl/>
          <w:lang/>
        </w:rPr>
        <w:t xml:space="preserve"> </w:t>
      </w:r>
      <w:r w:rsidRPr="00FF1859">
        <w:rPr>
          <w:rStyle w:val="hps"/>
          <w:rFonts w:hint="cs"/>
          <w:color w:val="000000"/>
          <w:rtl/>
          <w:lang/>
        </w:rPr>
        <w:t>التمييز</w:t>
      </w:r>
      <w:r w:rsidRPr="00FF1859">
        <w:rPr>
          <w:rStyle w:val="longtext"/>
          <w:rFonts w:hint="cs"/>
          <w:color w:val="000000"/>
          <w:rtl/>
          <w:lang/>
        </w:rPr>
        <w:t xml:space="preserve"> </w:t>
      </w:r>
      <w:r w:rsidRPr="00FF1859">
        <w:rPr>
          <w:rStyle w:val="hps"/>
          <w:rFonts w:hint="cs"/>
          <w:color w:val="000000"/>
          <w:rtl/>
          <w:lang/>
        </w:rPr>
        <w:t>والكراهية و</w:t>
      </w:r>
      <w:r w:rsidRPr="00FF1859">
        <w:rPr>
          <w:rStyle w:val="longtext"/>
          <w:rFonts w:hint="cs"/>
          <w:color w:val="000000"/>
          <w:rtl/>
          <w:lang/>
        </w:rPr>
        <w:t xml:space="preserve">العنف والرد عليها. وتيسر </w:t>
      </w:r>
      <w:r w:rsidRPr="00FF1859">
        <w:rPr>
          <w:rStyle w:val="hps"/>
          <w:rFonts w:hint="cs"/>
          <w:color w:val="000000"/>
          <w:rtl/>
          <w:lang/>
        </w:rPr>
        <w:t>دائرة العلاقات</w:t>
      </w:r>
      <w:r w:rsidRPr="00FF1859">
        <w:rPr>
          <w:rStyle w:val="longtext"/>
          <w:rFonts w:hint="cs"/>
          <w:color w:val="000000"/>
          <w:rtl/>
          <w:lang/>
        </w:rPr>
        <w:t xml:space="preserve"> </w:t>
      </w:r>
      <w:r w:rsidRPr="00FF1859">
        <w:rPr>
          <w:rStyle w:val="hps"/>
          <w:rFonts w:hint="cs"/>
          <w:color w:val="000000"/>
          <w:rtl/>
          <w:lang/>
        </w:rPr>
        <w:t>المجتمعية عمليات التفاهم</w:t>
      </w:r>
      <w:r w:rsidRPr="00FF1859">
        <w:rPr>
          <w:rStyle w:val="longtext"/>
          <w:rFonts w:hint="cs"/>
          <w:color w:val="000000"/>
          <w:rtl/>
          <w:lang/>
        </w:rPr>
        <w:t xml:space="preserve"> </w:t>
      </w:r>
      <w:r w:rsidRPr="00FF1859">
        <w:rPr>
          <w:rStyle w:val="hps"/>
          <w:rFonts w:hint="cs"/>
          <w:color w:val="000000"/>
          <w:rtl/>
          <w:lang/>
        </w:rPr>
        <w:t xml:space="preserve">والاتفاق كبدائل عن </w:t>
      </w:r>
      <w:r w:rsidRPr="00FF1859">
        <w:rPr>
          <w:rStyle w:val="longtext"/>
          <w:rFonts w:hint="cs"/>
          <w:color w:val="000000"/>
          <w:rtl/>
          <w:lang/>
        </w:rPr>
        <w:t xml:space="preserve">الإكراه </w:t>
      </w:r>
      <w:r w:rsidRPr="00FF1859">
        <w:rPr>
          <w:rStyle w:val="hps"/>
          <w:rFonts w:hint="cs"/>
          <w:color w:val="000000"/>
          <w:rtl/>
          <w:lang/>
        </w:rPr>
        <w:t>أو</w:t>
      </w:r>
      <w:r w:rsidR="00562252">
        <w:rPr>
          <w:rStyle w:val="longtext"/>
          <w:rFonts w:hint="eastAsia"/>
          <w:color w:val="000000"/>
          <w:rtl/>
          <w:lang/>
        </w:rPr>
        <w:t> </w:t>
      </w:r>
      <w:r w:rsidRPr="00FF1859">
        <w:rPr>
          <w:rStyle w:val="hps"/>
          <w:rFonts w:hint="cs"/>
          <w:color w:val="000000"/>
          <w:rtl/>
          <w:lang/>
        </w:rPr>
        <w:t>العنف</w:t>
      </w:r>
      <w:r w:rsidRPr="00FF1859">
        <w:rPr>
          <w:rStyle w:val="longtext"/>
          <w:rFonts w:hint="cs"/>
          <w:color w:val="000000"/>
          <w:rtl/>
          <w:lang/>
        </w:rPr>
        <w:t xml:space="preserve"> أو </w:t>
      </w:r>
      <w:r w:rsidRPr="00FF1859">
        <w:rPr>
          <w:rStyle w:val="hps"/>
          <w:rFonts w:hint="cs"/>
          <w:color w:val="000000"/>
          <w:rtl/>
          <w:lang/>
        </w:rPr>
        <w:t>التقاضي</w:t>
      </w:r>
      <w:r w:rsidRPr="00FF1859">
        <w:rPr>
          <w:rStyle w:val="longtext"/>
          <w:rFonts w:hint="cs"/>
          <w:color w:val="000000"/>
          <w:rtl/>
          <w:lang/>
        </w:rPr>
        <w:t xml:space="preserve">. </w:t>
      </w:r>
      <w:r w:rsidRPr="00FF1859">
        <w:rPr>
          <w:rStyle w:val="hps"/>
          <w:rFonts w:hint="cs"/>
          <w:color w:val="000000"/>
          <w:rtl/>
          <w:lang/>
        </w:rPr>
        <w:t xml:space="preserve">وهي تساعد </w:t>
      </w:r>
      <w:r w:rsidR="009B2EE1">
        <w:rPr>
          <w:rStyle w:val="longtext"/>
          <w:rFonts w:hint="cs"/>
          <w:color w:val="000000"/>
          <w:rtl/>
          <w:lang/>
        </w:rPr>
        <w:t>أيضاً</w:t>
      </w:r>
      <w:r w:rsidRPr="00FF1859">
        <w:rPr>
          <w:rStyle w:val="longtext"/>
          <w:rFonts w:hint="cs"/>
          <w:color w:val="000000"/>
          <w:rtl/>
          <w:lang/>
        </w:rPr>
        <w:t xml:space="preserve"> </w:t>
      </w:r>
      <w:r w:rsidRPr="00FF1859">
        <w:rPr>
          <w:rStyle w:val="hps"/>
          <w:rFonts w:hint="cs"/>
          <w:color w:val="000000"/>
          <w:rtl/>
          <w:lang/>
        </w:rPr>
        <w:t>المجتمعات</w:t>
      </w:r>
      <w:r w:rsidRPr="00FF1859">
        <w:rPr>
          <w:rStyle w:val="longtext"/>
          <w:rFonts w:hint="cs"/>
          <w:color w:val="000000"/>
          <w:rtl/>
          <w:lang/>
        </w:rPr>
        <w:t xml:space="preserve"> </w:t>
      </w:r>
      <w:r w:rsidRPr="00FF1859">
        <w:rPr>
          <w:rStyle w:val="hps"/>
          <w:rFonts w:hint="cs"/>
          <w:color w:val="000000"/>
          <w:rtl/>
          <w:lang/>
        </w:rPr>
        <w:t>المحلية</w:t>
      </w:r>
      <w:r w:rsidRPr="00FF1859">
        <w:rPr>
          <w:rStyle w:val="longtext"/>
          <w:rFonts w:hint="cs"/>
          <w:color w:val="000000"/>
          <w:rtl/>
          <w:lang/>
        </w:rPr>
        <w:t xml:space="preserve"> </w:t>
      </w:r>
      <w:r w:rsidRPr="00FF1859">
        <w:rPr>
          <w:rStyle w:val="hps"/>
          <w:rFonts w:hint="cs"/>
          <w:color w:val="000000"/>
          <w:rtl/>
          <w:lang/>
        </w:rPr>
        <w:t>في تطوير</w:t>
      </w:r>
      <w:r w:rsidRPr="00FF1859">
        <w:rPr>
          <w:rStyle w:val="longtext"/>
          <w:rFonts w:hint="cs"/>
          <w:color w:val="000000"/>
          <w:rtl/>
          <w:lang/>
        </w:rPr>
        <w:t xml:space="preserve"> ال</w:t>
      </w:r>
      <w:r w:rsidRPr="00FF1859">
        <w:rPr>
          <w:rStyle w:val="hps"/>
          <w:rFonts w:hint="cs"/>
          <w:color w:val="000000"/>
          <w:rtl/>
          <w:lang/>
        </w:rPr>
        <w:t>آليات المحلية</w:t>
      </w:r>
      <w:r w:rsidRPr="00FF1859">
        <w:rPr>
          <w:rStyle w:val="longtext"/>
          <w:rFonts w:hint="cs"/>
          <w:color w:val="000000"/>
          <w:rtl/>
          <w:lang/>
        </w:rPr>
        <w:t xml:space="preserve"> وإجراء </w:t>
      </w:r>
      <w:r w:rsidRPr="00FF1859">
        <w:rPr>
          <w:rStyle w:val="hps"/>
          <w:rFonts w:hint="cs"/>
          <w:color w:val="000000"/>
          <w:rtl/>
          <w:lang/>
        </w:rPr>
        <w:t>التداريب</w:t>
      </w:r>
      <w:r w:rsidRPr="00FF1859">
        <w:rPr>
          <w:rStyle w:val="longtext"/>
          <w:rFonts w:hint="cs"/>
          <w:color w:val="000000"/>
          <w:rtl/>
          <w:lang/>
        </w:rPr>
        <w:t xml:space="preserve"> </w:t>
      </w:r>
      <w:r w:rsidRPr="00FF1859">
        <w:rPr>
          <w:rStyle w:val="hps"/>
          <w:rFonts w:hint="cs"/>
          <w:color w:val="000000"/>
          <w:rtl/>
          <w:lang/>
        </w:rPr>
        <w:t>و</w:t>
      </w:r>
      <w:r w:rsidRPr="00FF1859">
        <w:rPr>
          <w:rStyle w:val="longtext"/>
          <w:rFonts w:hint="cs"/>
          <w:color w:val="000000"/>
          <w:rtl/>
          <w:lang/>
        </w:rPr>
        <w:t xml:space="preserve">غيرها من </w:t>
      </w:r>
      <w:r w:rsidRPr="00FF1859">
        <w:rPr>
          <w:rStyle w:val="hps"/>
          <w:rFonts w:hint="cs"/>
          <w:color w:val="000000"/>
          <w:rtl/>
          <w:lang/>
        </w:rPr>
        <w:t>التدابير الاستباقية</w:t>
      </w:r>
      <w:r w:rsidRPr="00FF1859">
        <w:rPr>
          <w:rStyle w:val="longtext"/>
          <w:rFonts w:hint="cs"/>
          <w:color w:val="000000"/>
          <w:rtl/>
          <w:lang/>
        </w:rPr>
        <w:t xml:space="preserve"> </w:t>
      </w:r>
      <w:r w:rsidRPr="00FF1859">
        <w:rPr>
          <w:rStyle w:val="hps"/>
          <w:rFonts w:hint="cs"/>
          <w:color w:val="000000"/>
          <w:rtl/>
          <w:lang/>
        </w:rPr>
        <w:t>لمنع التوتر</w:t>
      </w:r>
      <w:r w:rsidRPr="00FF1859">
        <w:rPr>
          <w:rStyle w:val="longtext"/>
          <w:rFonts w:hint="cs"/>
          <w:color w:val="000000"/>
          <w:rtl/>
          <w:lang/>
        </w:rPr>
        <w:t xml:space="preserve"> </w:t>
      </w:r>
      <w:r w:rsidRPr="00FF1859">
        <w:rPr>
          <w:rStyle w:val="hps"/>
          <w:rFonts w:hint="cs"/>
          <w:color w:val="000000"/>
          <w:rtl/>
          <w:lang/>
        </w:rPr>
        <w:t>العرقي/الإثني</w:t>
      </w:r>
      <w:r w:rsidRPr="00FF1859">
        <w:rPr>
          <w:rStyle w:val="longtext"/>
          <w:rFonts w:hint="cs"/>
          <w:color w:val="000000"/>
          <w:rtl/>
          <w:lang/>
        </w:rPr>
        <w:t xml:space="preserve"> </w:t>
      </w:r>
      <w:r w:rsidRPr="00FF1859">
        <w:rPr>
          <w:rStyle w:val="hps"/>
          <w:rFonts w:hint="cs"/>
          <w:color w:val="000000"/>
          <w:rtl/>
          <w:lang/>
        </w:rPr>
        <w:t>وجرائم الكراهية</w:t>
      </w:r>
      <w:r w:rsidRPr="00FF1859">
        <w:rPr>
          <w:rStyle w:val="longtext"/>
          <w:rFonts w:hint="cs"/>
          <w:color w:val="000000"/>
          <w:rtl/>
          <w:lang/>
        </w:rPr>
        <w:t xml:space="preserve"> العنيفة </w:t>
      </w:r>
      <w:r w:rsidRPr="00FF1859">
        <w:rPr>
          <w:rStyle w:val="hps"/>
          <w:rFonts w:hint="cs"/>
          <w:color w:val="000000"/>
          <w:rtl/>
          <w:lang/>
        </w:rPr>
        <w:t>التي ترتكب</w:t>
      </w:r>
      <w:r w:rsidRPr="00FF1859">
        <w:rPr>
          <w:rStyle w:val="longtext"/>
          <w:rFonts w:hint="cs"/>
          <w:color w:val="000000"/>
          <w:rtl/>
          <w:lang/>
        </w:rPr>
        <w:t xml:space="preserve"> </w:t>
      </w:r>
      <w:r w:rsidRPr="00FF1859">
        <w:rPr>
          <w:rStyle w:val="hps"/>
          <w:rFonts w:hint="cs"/>
          <w:color w:val="000000"/>
          <w:rtl/>
          <w:lang/>
        </w:rPr>
        <w:t>على أساس نظرة</w:t>
      </w:r>
      <w:r w:rsidRPr="00FF1859">
        <w:rPr>
          <w:rStyle w:val="longtext"/>
          <w:rFonts w:hint="cs"/>
          <w:color w:val="000000"/>
          <w:rtl/>
          <w:lang/>
        </w:rPr>
        <w:t xml:space="preserve"> </w:t>
      </w:r>
      <w:r w:rsidRPr="00FF1859">
        <w:rPr>
          <w:rStyle w:val="hps"/>
          <w:rFonts w:hint="cs"/>
          <w:color w:val="000000"/>
          <w:rtl/>
          <w:lang/>
        </w:rPr>
        <w:t>فعلية</w:t>
      </w:r>
      <w:r w:rsidRPr="00FF1859">
        <w:rPr>
          <w:rStyle w:val="longtext"/>
          <w:rFonts w:hint="cs"/>
          <w:color w:val="000000"/>
          <w:rtl/>
          <w:lang/>
        </w:rPr>
        <w:t xml:space="preserve"> </w:t>
      </w:r>
      <w:r w:rsidRPr="00FF1859">
        <w:rPr>
          <w:rStyle w:val="hps"/>
          <w:rFonts w:hint="cs"/>
          <w:color w:val="000000"/>
          <w:rtl/>
          <w:lang/>
        </w:rPr>
        <w:t>أو متصورة</w:t>
      </w:r>
      <w:r w:rsidRPr="00FF1859">
        <w:rPr>
          <w:rStyle w:val="longtext"/>
          <w:rFonts w:hint="cs"/>
          <w:color w:val="000000"/>
          <w:rtl/>
          <w:lang/>
        </w:rPr>
        <w:t xml:space="preserve"> </w:t>
      </w:r>
      <w:r w:rsidRPr="00FF1859">
        <w:rPr>
          <w:rStyle w:val="hps"/>
          <w:rFonts w:hint="cs"/>
          <w:color w:val="000000"/>
          <w:rtl/>
          <w:lang/>
        </w:rPr>
        <w:t>للعرق أو اللون أو</w:t>
      </w:r>
      <w:r w:rsidRPr="00FF1859">
        <w:rPr>
          <w:rStyle w:val="longtext"/>
          <w:rFonts w:hint="cs"/>
          <w:color w:val="000000"/>
          <w:rtl/>
          <w:lang/>
        </w:rPr>
        <w:t xml:space="preserve"> </w:t>
      </w:r>
      <w:r w:rsidRPr="00FF1859">
        <w:rPr>
          <w:rStyle w:val="hps"/>
          <w:rFonts w:hint="cs"/>
          <w:color w:val="000000"/>
          <w:rtl/>
          <w:lang/>
        </w:rPr>
        <w:t>الأصل القومي</w:t>
      </w:r>
      <w:r w:rsidRPr="00FF1859">
        <w:rPr>
          <w:rStyle w:val="longtext"/>
          <w:rFonts w:hint="cs"/>
          <w:color w:val="000000"/>
          <w:rtl/>
          <w:lang/>
        </w:rPr>
        <w:t xml:space="preserve"> </w:t>
      </w:r>
      <w:r w:rsidRPr="00FF1859">
        <w:rPr>
          <w:rStyle w:val="hps"/>
          <w:rFonts w:hint="cs"/>
          <w:color w:val="000000"/>
          <w:rtl/>
          <w:lang/>
        </w:rPr>
        <w:t>أو الجنس أو</w:t>
      </w:r>
      <w:r w:rsidR="00562252">
        <w:rPr>
          <w:rStyle w:val="longtext"/>
          <w:rFonts w:hint="eastAsia"/>
          <w:color w:val="000000"/>
          <w:rtl/>
          <w:lang/>
        </w:rPr>
        <w:t> </w:t>
      </w:r>
      <w:r w:rsidRPr="00FF1859">
        <w:rPr>
          <w:rStyle w:val="hps"/>
          <w:rFonts w:hint="cs"/>
          <w:color w:val="000000"/>
          <w:rtl/>
          <w:lang/>
        </w:rPr>
        <w:t>الهوية الجنسانية</w:t>
      </w:r>
      <w:r w:rsidRPr="00FF1859">
        <w:rPr>
          <w:rStyle w:val="longtext"/>
          <w:rFonts w:hint="cs"/>
          <w:color w:val="000000"/>
          <w:rtl/>
          <w:lang/>
        </w:rPr>
        <w:t xml:space="preserve"> </w:t>
      </w:r>
      <w:r w:rsidRPr="00FF1859">
        <w:rPr>
          <w:rStyle w:val="hps"/>
          <w:rFonts w:hint="cs"/>
          <w:color w:val="000000"/>
          <w:rtl/>
          <w:lang/>
        </w:rPr>
        <w:t>أو الميل الجنسي</w:t>
      </w:r>
      <w:r w:rsidRPr="00FF1859">
        <w:rPr>
          <w:rStyle w:val="longtext"/>
          <w:rFonts w:hint="cs"/>
          <w:color w:val="000000"/>
          <w:rtl/>
          <w:lang/>
        </w:rPr>
        <w:t xml:space="preserve"> أو الدين </w:t>
      </w:r>
      <w:r w:rsidRPr="00FF1859">
        <w:rPr>
          <w:rStyle w:val="hps"/>
          <w:rFonts w:hint="cs"/>
          <w:color w:val="000000"/>
          <w:rtl/>
          <w:lang/>
        </w:rPr>
        <w:t>أو الإعاقة.</w:t>
      </w:r>
      <w:r w:rsidRPr="00FF1859">
        <w:rPr>
          <w:rStyle w:val="longtext"/>
          <w:rFonts w:hint="cs"/>
          <w:color w:val="000000"/>
          <w:rtl/>
          <w:lang/>
        </w:rPr>
        <w:t xml:space="preserve"> وتتيح </w:t>
      </w:r>
      <w:r w:rsidRPr="00FF1859">
        <w:rPr>
          <w:rStyle w:val="hps"/>
          <w:rFonts w:hint="cs"/>
          <w:color w:val="000000"/>
          <w:rtl/>
          <w:lang/>
        </w:rPr>
        <w:t>خدمات</w:t>
      </w:r>
      <w:r w:rsidRPr="00FF1859">
        <w:rPr>
          <w:rStyle w:val="longtext"/>
          <w:rFonts w:hint="cs"/>
          <w:color w:val="000000"/>
          <w:rtl/>
          <w:lang/>
        </w:rPr>
        <w:t xml:space="preserve"> </w:t>
      </w:r>
      <w:r w:rsidRPr="00FF1859">
        <w:rPr>
          <w:rStyle w:val="hps"/>
          <w:rFonts w:hint="cs"/>
          <w:color w:val="000000"/>
          <w:rtl/>
          <w:lang/>
        </w:rPr>
        <w:t>دائرة العلاقات</w:t>
      </w:r>
      <w:r w:rsidRPr="00FF1859">
        <w:rPr>
          <w:rStyle w:val="longtext"/>
          <w:rFonts w:hint="cs"/>
          <w:color w:val="000000"/>
          <w:rtl/>
          <w:lang/>
        </w:rPr>
        <w:t xml:space="preserve"> </w:t>
      </w:r>
      <w:r w:rsidRPr="00FF1859">
        <w:rPr>
          <w:rStyle w:val="hps"/>
          <w:rFonts w:hint="cs"/>
          <w:color w:val="000000"/>
          <w:rtl/>
          <w:lang/>
        </w:rPr>
        <w:t>المجتمعية للأطراف</w:t>
      </w:r>
      <w:r w:rsidRPr="00FF1859">
        <w:rPr>
          <w:rStyle w:val="longtext"/>
          <w:rFonts w:hint="cs"/>
          <w:color w:val="000000"/>
          <w:rtl/>
          <w:lang/>
        </w:rPr>
        <w:t xml:space="preserve"> </w:t>
      </w:r>
      <w:r w:rsidRPr="00FF1859">
        <w:rPr>
          <w:rStyle w:val="hps"/>
          <w:rFonts w:hint="cs"/>
          <w:color w:val="000000"/>
          <w:rtl/>
          <w:lang/>
        </w:rPr>
        <w:t>التوصل إلى</w:t>
      </w:r>
      <w:r w:rsidRPr="00FF1859">
        <w:rPr>
          <w:rStyle w:val="longtext"/>
          <w:rFonts w:hint="cs"/>
          <w:color w:val="000000"/>
          <w:rtl/>
          <w:lang/>
        </w:rPr>
        <w:t xml:space="preserve"> </w:t>
      </w:r>
      <w:r w:rsidRPr="00FF1859">
        <w:rPr>
          <w:rStyle w:val="hps"/>
          <w:rFonts w:hint="cs"/>
          <w:color w:val="000000"/>
          <w:rtl/>
          <w:lang/>
        </w:rPr>
        <w:t>اتفاقات</w:t>
      </w:r>
      <w:r w:rsidRPr="00FF1859">
        <w:rPr>
          <w:rStyle w:val="longtext"/>
          <w:rFonts w:hint="cs"/>
          <w:color w:val="000000"/>
          <w:rtl/>
          <w:lang/>
        </w:rPr>
        <w:t xml:space="preserve"> </w:t>
      </w:r>
      <w:r w:rsidRPr="00FF1859">
        <w:rPr>
          <w:rStyle w:val="hps"/>
          <w:rFonts w:hint="cs"/>
          <w:color w:val="000000"/>
          <w:rtl/>
          <w:lang/>
        </w:rPr>
        <w:t>فيما بينهم وللمجتمعات</w:t>
      </w:r>
      <w:r w:rsidRPr="00FF1859">
        <w:rPr>
          <w:rStyle w:val="longtext"/>
          <w:rFonts w:hint="cs"/>
          <w:color w:val="000000"/>
          <w:rtl/>
          <w:lang/>
        </w:rPr>
        <w:t xml:space="preserve"> المحلية </w:t>
      </w:r>
      <w:r w:rsidRPr="00FF1859">
        <w:rPr>
          <w:rStyle w:val="hps"/>
          <w:rFonts w:hint="cs"/>
          <w:color w:val="000000"/>
          <w:rtl/>
          <w:lang/>
        </w:rPr>
        <w:t>تنمية</w:t>
      </w:r>
      <w:r w:rsidRPr="00FF1859">
        <w:rPr>
          <w:rStyle w:val="longtext"/>
          <w:rFonts w:hint="cs"/>
          <w:color w:val="000000"/>
          <w:rtl/>
          <w:lang/>
        </w:rPr>
        <w:t xml:space="preserve"> </w:t>
      </w:r>
      <w:r w:rsidRPr="00FF1859">
        <w:rPr>
          <w:rStyle w:val="hps"/>
          <w:rFonts w:hint="cs"/>
          <w:color w:val="000000"/>
          <w:rtl/>
          <w:lang/>
        </w:rPr>
        <w:t>القدرة على معالجة</w:t>
      </w:r>
      <w:r w:rsidRPr="00FF1859">
        <w:rPr>
          <w:rStyle w:val="longtext"/>
          <w:rFonts w:hint="cs"/>
          <w:color w:val="000000"/>
          <w:rtl/>
          <w:lang/>
        </w:rPr>
        <w:t xml:space="preserve"> </w:t>
      </w:r>
      <w:r w:rsidRPr="00FF1859">
        <w:rPr>
          <w:rStyle w:val="hps"/>
          <w:rFonts w:hint="cs"/>
          <w:color w:val="000000"/>
          <w:rtl/>
          <w:lang/>
        </w:rPr>
        <w:t>التوتر</w:t>
      </w:r>
      <w:r w:rsidRPr="00FF1859">
        <w:rPr>
          <w:rStyle w:val="longtext"/>
          <w:rFonts w:hint="cs"/>
          <w:color w:val="000000"/>
          <w:rtl/>
          <w:lang/>
        </w:rPr>
        <w:t xml:space="preserve"> </w:t>
      </w:r>
      <w:r w:rsidRPr="00FF1859">
        <w:rPr>
          <w:rStyle w:val="hps"/>
          <w:rFonts w:hint="cs"/>
          <w:color w:val="000000"/>
          <w:rtl/>
          <w:lang/>
        </w:rPr>
        <w:t>ذي الصلة بالتمييز ومنع العنف المرتبط ب</w:t>
      </w:r>
      <w:r w:rsidRPr="00FF1859">
        <w:rPr>
          <w:rStyle w:val="longtext"/>
          <w:rFonts w:hint="cs"/>
          <w:color w:val="000000"/>
          <w:rtl/>
          <w:lang/>
        </w:rPr>
        <w:t xml:space="preserve">الكراهية </w:t>
      </w:r>
      <w:r w:rsidRPr="00FF1859">
        <w:rPr>
          <w:rStyle w:val="hps"/>
          <w:rFonts w:hint="cs"/>
          <w:color w:val="000000"/>
          <w:rtl/>
          <w:lang/>
        </w:rPr>
        <w:t>في المستقبل. وتقوم</w:t>
      </w:r>
      <w:r w:rsidRPr="00FF1859">
        <w:rPr>
          <w:rStyle w:val="longtext"/>
          <w:rFonts w:hint="cs"/>
          <w:color w:val="000000"/>
          <w:rtl/>
          <w:lang/>
        </w:rPr>
        <w:t xml:space="preserve"> </w:t>
      </w:r>
      <w:r w:rsidRPr="00FF1859">
        <w:rPr>
          <w:rStyle w:val="hps"/>
          <w:rFonts w:hint="cs"/>
          <w:color w:val="000000"/>
          <w:rtl/>
          <w:lang/>
        </w:rPr>
        <w:t>دائرة العلاقات</w:t>
      </w:r>
      <w:r w:rsidRPr="00FF1859">
        <w:rPr>
          <w:rStyle w:val="longtext"/>
          <w:rFonts w:hint="cs"/>
          <w:color w:val="000000"/>
          <w:rtl/>
          <w:lang/>
        </w:rPr>
        <w:t xml:space="preserve"> </w:t>
      </w:r>
      <w:r w:rsidRPr="00FF1859">
        <w:rPr>
          <w:rStyle w:val="hps"/>
          <w:rFonts w:hint="cs"/>
          <w:color w:val="000000"/>
          <w:rtl/>
          <w:lang/>
        </w:rPr>
        <w:t>المجتمعية بنشر</w:t>
      </w:r>
      <w:r w:rsidRPr="00FF1859">
        <w:rPr>
          <w:rStyle w:val="longtext"/>
          <w:rFonts w:hint="cs"/>
          <w:color w:val="000000"/>
          <w:rtl/>
          <w:lang/>
        </w:rPr>
        <w:t xml:space="preserve"> </w:t>
      </w:r>
      <w:r w:rsidRPr="00FF1859">
        <w:rPr>
          <w:rStyle w:val="hps"/>
          <w:rFonts w:hint="cs"/>
          <w:color w:val="000000"/>
          <w:rtl/>
          <w:lang/>
        </w:rPr>
        <w:t>موفقين على</w:t>
      </w:r>
      <w:r w:rsidRPr="00FF1859">
        <w:rPr>
          <w:rStyle w:val="longtext"/>
          <w:rFonts w:hint="cs"/>
          <w:color w:val="000000"/>
          <w:rtl/>
          <w:lang/>
        </w:rPr>
        <w:t xml:space="preserve"> </w:t>
      </w:r>
      <w:r w:rsidRPr="00FF1859">
        <w:rPr>
          <w:rStyle w:val="hps"/>
          <w:rFonts w:hint="cs"/>
          <w:color w:val="000000"/>
          <w:rtl/>
          <w:lang/>
        </w:rPr>
        <w:t>درجة عالية من المهارة</w:t>
      </w:r>
      <w:r w:rsidRPr="00FF1859">
        <w:rPr>
          <w:rStyle w:val="longtext"/>
          <w:rFonts w:hint="cs"/>
          <w:color w:val="000000"/>
          <w:rtl/>
          <w:lang/>
        </w:rPr>
        <w:t xml:space="preserve"> المهنية، </w:t>
      </w:r>
      <w:r w:rsidRPr="00FF1859">
        <w:rPr>
          <w:rStyle w:val="hps"/>
          <w:rFonts w:hint="cs"/>
          <w:color w:val="000000"/>
          <w:rtl/>
          <w:lang/>
        </w:rPr>
        <w:t>قادرين على</w:t>
      </w:r>
      <w:r w:rsidRPr="00FF1859">
        <w:rPr>
          <w:rStyle w:val="longtext"/>
          <w:rFonts w:hint="cs"/>
          <w:color w:val="000000"/>
          <w:rtl/>
          <w:lang/>
        </w:rPr>
        <w:t xml:space="preserve"> </w:t>
      </w:r>
      <w:r w:rsidRPr="00FF1859">
        <w:rPr>
          <w:rStyle w:val="hps"/>
          <w:rFonts w:hint="cs"/>
          <w:color w:val="000000"/>
          <w:rtl/>
          <w:lang/>
        </w:rPr>
        <w:t>مساعدة</w:t>
      </w:r>
      <w:r w:rsidRPr="00FF1859">
        <w:rPr>
          <w:rStyle w:val="longtext"/>
          <w:rFonts w:hint="cs"/>
          <w:color w:val="000000"/>
          <w:rtl/>
          <w:lang/>
        </w:rPr>
        <w:t xml:space="preserve"> </w:t>
      </w:r>
      <w:r w:rsidRPr="00FF1859">
        <w:rPr>
          <w:rStyle w:val="hps"/>
          <w:rFonts w:hint="cs"/>
          <w:color w:val="000000"/>
          <w:rtl/>
          <w:lang/>
        </w:rPr>
        <w:t>الناس</w:t>
      </w:r>
      <w:r w:rsidRPr="00FF1859">
        <w:rPr>
          <w:rStyle w:val="longtext"/>
          <w:rFonts w:hint="cs"/>
          <w:color w:val="000000"/>
          <w:rtl/>
          <w:lang/>
        </w:rPr>
        <w:t xml:space="preserve"> </w:t>
      </w:r>
      <w:r w:rsidRPr="00FF1859">
        <w:rPr>
          <w:rStyle w:val="hps"/>
          <w:rFonts w:hint="cs"/>
          <w:color w:val="000000"/>
          <w:rtl/>
          <w:lang/>
        </w:rPr>
        <w:t>على اختلاف</w:t>
      </w:r>
      <w:r w:rsidRPr="00FF1859">
        <w:rPr>
          <w:rStyle w:val="longtext"/>
          <w:rFonts w:hint="cs"/>
          <w:color w:val="000000"/>
          <w:rtl/>
          <w:lang/>
        </w:rPr>
        <w:t xml:space="preserve"> </w:t>
      </w:r>
      <w:r w:rsidRPr="00FF1859">
        <w:rPr>
          <w:rStyle w:val="hps"/>
          <w:rFonts w:hint="cs"/>
          <w:color w:val="000000"/>
          <w:rtl/>
          <w:lang/>
        </w:rPr>
        <w:t>خلفياتهم وو</w:t>
      </w:r>
      <w:r w:rsidRPr="00FF1859">
        <w:rPr>
          <w:rStyle w:val="longtext"/>
          <w:rFonts w:hint="cs"/>
          <w:color w:val="000000"/>
          <w:rtl/>
          <w:lang/>
        </w:rPr>
        <w:t>جهات نظرهم.</w:t>
      </w:r>
    </w:p>
    <w:p w:rsidR="00222407" w:rsidRPr="00FF1859" w:rsidRDefault="00222407" w:rsidP="00562252">
      <w:pPr>
        <w:pStyle w:val="SingleTxtGA"/>
      </w:pPr>
      <w:r w:rsidRPr="00FF1859">
        <w:rPr>
          <w:rFonts w:hint="cs"/>
          <w:rtl/>
        </w:rPr>
        <w:t>189-</w:t>
      </w:r>
      <w:r w:rsidR="00562252">
        <w:rPr>
          <w:rFonts w:hint="cs"/>
          <w:rtl/>
        </w:rPr>
        <w:tab/>
      </w:r>
      <w:r w:rsidRPr="00FF1859">
        <w:rPr>
          <w:rStyle w:val="hps"/>
          <w:rFonts w:hint="cs"/>
          <w:color w:val="000000"/>
          <w:rtl/>
          <w:lang/>
        </w:rPr>
        <w:t>وتتجلى إحدى أهم وظائف</w:t>
      </w:r>
      <w:r w:rsidRPr="00FF1859">
        <w:rPr>
          <w:rStyle w:val="longtext"/>
          <w:rFonts w:hint="cs"/>
          <w:color w:val="000000"/>
          <w:rtl/>
          <w:lang/>
        </w:rPr>
        <w:t xml:space="preserve"> </w:t>
      </w:r>
      <w:r w:rsidRPr="00FF1859">
        <w:rPr>
          <w:rStyle w:val="hps"/>
          <w:rFonts w:hint="cs"/>
          <w:color w:val="000000"/>
          <w:rtl/>
          <w:lang/>
        </w:rPr>
        <w:t>شعبة</w:t>
      </w:r>
      <w:r w:rsidRPr="00FF1859">
        <w:rPr>
          <w:rStyle w:val="longtext"/>
          <w:rFonts w:hint="cs"/>
          <w:color w:val="000000"/>
          <w:rtl/>
          <w:lang/>
        </w:rPr>
        <w:t xml:space="preserve"> </w:t>
      </w:r>
      <w:r w:rsidRPr="00FF1859">
        <w:rPr>
          <w:rStyle w:val="hps"/>
          <w:rFonts w:hint="cs"/>
          <w:color w:val="000000"/>
          <w:rtl/>
          <w:lang/>
        </w:rPr>
        <w:t>الحقوق</w:t>
      </w:r>
      <w:r w:rsidRPr="00FF1859">
        <w:rPr>
          <w:rStyle w:val="longtext"/>
          <w:rFonts w:hint="cs"/>
          <w:color w:val="000000"/>
          <w:rtl/>
          <w:lang/>
        </w:rPr>
        <w:t xml:space="preserve"> </w:t>
      </w:r>
      <w:r w:rsidRPr="00FF1859">
        <w:rPr>
          <w:rStyle w:val="hps"/>
          <w:rFonts w:hint="cs"/>
          <w:color w:val="000000"/>
          <w:rtl/>
          <w:lang/>
        </w:rPr>
        <w:t>المدنية،</w:t>
      </w:r>
      <w:r w:rsidRPr="00FF1859">
        <w:rPr>
          <w:rStyle w:val="longtext"/>
          <w:rFonts w:hint="cs"/>
          <w:color w:val="000000"/>
          <w:rtl/>
          <w:lang/>
        </w:rPr>
        <w:t xml:space="preserve"> </w:t>
      </w:r>
      <w:r w:rsidRPr="00FF1859">
        <w:rPr>
          <w:rStyle w:val="hps"/>
          <w:rFonts w:hint="cs"/>
          <w:color w:val="000000"/>
          <w:rtl/>
          <w:lang/>
        </w:rPr>
        <w:t xml:space="preserve">قسم </w:t>
      </w:r>
      <w:r w:rsidRPr="00FF1859">
        <w:rPr>
          <w:rStyle w:val="longtext"/>
          <w:rFonts w:hint="cs"/>
          <w:color w:val="000000"/>
          <w:rtl/>
          <w:lang/>
        </w:rPr>
        <w:t>ال</w:t>
      </w:r>
      <w:r w:rsidRPr="00FF1859">
        <w:rPr>
          <w:rStyle w:val="hps"/>
          <w:rFonts w:hint="cs"/>
          <w:color w:val="000000"/>
          <w:rtl/>
          <w:lang/>
        </w:rPr>
        <w:t>تنسيق</w:t>
      </w:r>
      <w:r w:rsidRPr="00FF1859">
        <w:rPr>
          <w:rStyle w:val="longtext"/>
          <w:rFonts w:hint="cs"/>
          <w:color w:val="000000"/>
          <w:rtl/>
          <w:lang/>
        </w:rPr>
        <w:t xml:space="preserve"> والاستعراض التابعة لوزارة العدل </w:t>
      </w:r>
      <w:r w:rsidRPr="00FF1859">
        <w:rPr>
          <w:rStyle w:val="hps"/>
          <w:rFonts w:hint="cs"/>
          <w:color w:val="000000"/>
          <w:rtl/>
          <w:lang/>
        </w:rPr>
        <w:t>في</w:t>
      </w:r>
      <w:r w:rsidRPr="00FF1859">
        <w:rPr>
          <w:rStyle w:val="longtext"/>
          <w:rFonts w:hint="cs"/>
          <w:color w:val="000000"/>
          <w:rtl/>
          <w:lang/>
        </w:rPr>
        <w:t xml:space="preserve"> </w:t>
      </w:r>
      <w:r w:rsidRPr="00FF1859">
        <w:rPr>
          <w:rStyle w:val="hps"/>
          <w:rFonts w:hint="cs"/>
          <w:color w:val="000000"/>
          <w:rtl/>
          <w:lang/>
        </w:rPr>
        <w:t>توفير التدريب</w:t>
      </w:r>
      <w:r w:rsidRPr="00FF1859">
        <w:rPr>
          <w:rStyle w:val="longtext"/>
          <w:rFonts w:hint="cs"/>
          <w:color w:val="000000"/>
          <w:rtl/>
          <w:lang/>
        </w:rPr>
        <w:t xml:space="preserve"> </w:t>
      </w:r>
      <w:r w:rsidRPr="00FF1859">
        <w:rPr>
          <w:rStyle w:val="hps"/>
          <w:rFonts w:hint="cs"/>
          <w:color w:val="000000"/>
          <w:rtl/>
          <w:lang/>
        </w:rPr>
        <w:t>والمعلومات و</w:t>
      </w:r>
      <w:r w:rsidRPr="00FF1859">
        <w:rPr>
          <w:rStyle w:val="longtext"/>
          <w:rFonts w:hint="cs"/>
          <w:color w:val="000000"/>
          <w:rtl/>
          <w:lang/>
        </w:rPr>
        <w:t xml:space="preserve">المساعدة التقنية </w:t>
      </w:r>
      <w:r w:rsidRPr="00FF1859">
        <w:rPr>
          <w:rStyle w:val="hps"/>
          <w:rFonts w:hint="cs"/>
          <w:color w:val="000000"/>
          <w:rtl/>
          <w:lang/>
        </w:rPr>
        <w:t>لوكالات الحكومة</w:t>
      </w:r>
      <w:r w:rsidRPr="00FF1859">
        <w:rPr>
          <w:rStyle w:val="longtext"/>
          <w:rFonts w:hint="cs"/>
          <w:color w:val="000000"/>
          <w:rtl/>
          <w:lang/>
        </w:rPr>
        <w:t xml:space="preserve"> </w:t>
      </w:r>
      <w:r w:rsidRPr="00FF1859">
        <w:rPr>
          <w:rStyle w:val="hps"/>
          <w:rFonts w:hint="cs"/>
          <w:color w:val="000000"/>
          <w:rtl/>
          <w:lang/>
        </w:rPr>
        <w:t>الاتحادية و</w:t>
      </w:r>
      <w:r w:rsidRPr="00FF1859">
        <w:rPr>
          <w:rStyle w:val="longtext"/>
          <w:rFonts w:hint="cs"/>
          <w:color w:val="000000"/>
          <w:rtl/>
          <w:lang/>
        </w:rPr>
        <w:t xml:space="preserve">المنظمات </w:t>
      </w:r>
      <w:r w:rsidRPr="00FF1859">
        <w:rPr>
          <w:rStyle w:val="hps"/>
          <w:rFonts w:hint="cs"/>
          <w:color w:val="000000"/>
          <w:rtl/>
          <w:lang/>
        </w:rPr>
        <w:t>المتلقية</w:t>
      </w:r>
      <w:r w:rsidRPr="00FF1859">
        <w:rPr>
          <w:rStyle w:val="longtext"/>
          <w:rFonts w:hint="cs"/>
          <w:color w:val="000000"/>
          <w:rtl/>
          <w:lang/>
        </w:rPr>
        <w:t xml:space="preserve"> </w:t>
      </w:r>
      <w:r w:rsidRPr="00FF1859">
        <w:rPr>
          <w:rStyle w:val="hps"/>
          <w:rFonts w:hint="cs"/>
          <w:color w:val="000000"/>
          <w:rtl/>
          <w:lang/>
        </w:rPr>
        <w:t>بشأن</w:t>
      </w:r>
      <w:r w:rsidRPr="00FF1859">
        <w:rPr>
          <w:rStyle w:val="longtext"/>
          <w:rFonts w:hint="cs"/>
          <w:color w:val="000000"/>
          <w:rtl/>
          <w:lang/>
        </w:rPr>
        <w:t xml:space="preserve"> </w:t>
      </w:r>
      <w:r w:rsidRPr="00FF1859">
        <w:rPr>
          <w:rStyle w:val="hps"/>
          <w:rFonts w:hint="cs"/>
          <w:color w:val="000000"/>
          <w:rtl/>
          <w:lang/>
        </w:rPr>
        <w:t>متطلبات مناهضة التمييز.</w:t>
      </w:r>
      <w:r w:rsidRPr="00FF1859">
        <w:rPr>
          <w:rStyle w:val="longtext"/>
          <w:rFonts w:hint="cs"/>
          <w:color w:val="000000"/>
          <w:rtl/>
          <w:lang/>
        </w:rPr>
        <w:t xml:space="preserve"> </w:t>
      </w:r>
      <w:r w:rsidRPr="00FF1859">
        <w:rPr>
          <w:rStyle w:val="hps"/>
          <w:rFonts w:hint="cs"/>
          <w:color w:val="000000"/>
          <w:rtl/>
          <w:lang/>
        </w:rPr>
        <w:t>وإن</w:t>
      </w:r>
      <w:r w:rsidRPr="00FF1859">
        <w:rPr>
          <w:rStyle w:val="longtext"/>
          <w:rFonts w:hint="cs"/>
          <w:color w:val="000000"/>
          <w:rtl/>
          <w:lang/>
        </w:rPr>
        <w:t xml:space="preserve"> </w:t>
      </w:r>
      <w:r w:rsidRPr="00FF1859">
        <w:rPr>
          <w:rStyle w:val="hps"/>
          <w:rFonts w:hint="cs"/>
          <w:color w:val="000000"/>
          <w:rtl/>
          <w:lang/>
        </w:rPr>
        <w:t>معظم</w:t>
      </w:r>
      <w:r w:rsidRPr="00FF1859">
        <w:rPr>
          <w:rStyle w:val="longtext"/>
          <w:rFonts w:hint="cs"/>
          <w:color w:val="000000"/>
          <w:rtl/>
          <w:lang/>
        </w:rPr>
        <w:t xml:space="preserve"> </w:t>
      </w:r>
      <w:r w:rsidRPr="00FF1859">
        <w:rPr>
          <w:rStyle w:val="hps"/>
          <w:rFonts w:hint="cs"/>
          <w:color w:val="000000"/>
          <w:rtl/>
          <w:lang/>
        </w:rPr>
        <w:t>وكالات</w:t>
      </w:r>
      <w:r w:rsidRPr="00FF1859">
        <w:rPr>
          <w:rStyle w:val="longtext"/>
          <w:rFonts w:hint="cs"/>
          <w:color w:val="000000"/>
          <w:rtl/>
          <w:lang/>
        </w:rPr>
        <w:t xml:space="preserve"> إنفاذ القانون الولائية والمحلية والعديد من </w:t>
      </w:r>
      <w:r w:rsidRPr="00FF1859">
        <w:rPr>
          <w:rStyle w:val="hps"/>
          <w:rFonts w:hint="cs"/>
          <w:color w:val="000000"/>
          <w:rtl/>
          <w:lang/>
        </w:rPr>
        <w:t>نُظم السجون</w:t>
      </w:r>
      <w:r w:rsidRPr="00FF1859">
        <w:rPr>
          <w:rStyle w:val="longtext"/>
          <w:rFonts w:hint="cs"/>
          <w:color w:val="000000"/>
          <w:rtl/>
          <w:lang/>
        </w:rPr>
        <w:t xml:space="preserve"> </w:t>
      </w:r>
      <w:r w:rsidRPr="00FF1859">
        <w:rPr>
          <w:rStyle w:val="hps"/>
          <w:rFonts w:hint="cs"/>
          <w:color w:val="000000"/>
          <w:rtl/>
          <w:lang/>
        </w:rPr>
        <w:t>الولائية والمحلية</w:t>
      </w:r>
      <w:r w:rsidRPr="00FF1859">
        <w:rPr>
          <w:rStyle w:val="longtext"/>
          <w:rFonts w:hint="cs"/>
          <w:color w:val="000000"/>
          <w:rtl/>
          <w:lang/>
        </w:rPr>
        <w:t xml:space="preserve"> والمحاكم </w:t>
      </w:r>
      <w:r w:rsidRPr="00FF1859">
        <w:rPr>
          <w:rStyle w:val="hps"/>
          <w:rFonts w:hint="cs"/>
          <w:color w:val="000000"/>
          <w:rtl/>
          <w:lang/>
        </w:rPr>
        <w:t>وغيرها من المؤسسات</w:t>
      </w:r>
      <w:r w:rsidRPr="00FF1859">
        <w:rPr>
          <w:rStyle w:val="longtext"/>
          <w:rFonts w:hint="cs"/>
          <w:color w:val="000000"/>
          <w:rtl/>
          <w:lang/>
        </w:rPr>
        <w:t xml:space="preserve"> </w:t>
      </w:r>
      <w:r w:rsidRPr="00FF1859">
        <w:rPr>
          <w:rStyle w:val="hps"/>
          <w:rFonts w:hint="cs"/>
          <w:color w:val="000000"/>
          <w:rtl/>
          <w:lang/>
        </w:rPr>
        <w:t>الحكومية الأخرى</w:t>
      </w:r>
      <w:r w:rsidRPr="00FF1859">
        <w:rPr>
          <w:rStyle w:val="longtext"/>
          <w:rFonts w:hint="cs"/>
          <w:color w:val="000000"/>
          <w:rtl/>
          <w:lang/>
        </w:rPr>
        <w:t xml:space="preserve"> </w:t>
      </w:r>
      <w:r w:rsidRPr="00FF1859">
        <w:rPr>
          <w:rStyle w:val="hps"/>
          <w:rFonts w:hint="cs"/>
          <w:color w:val="000000"/>
          <w:rtl/>
          <w:lang/>
        </w:rPr>
        <w:t>التي تتلقى</w:t>
      </w:r>
      <w:r w:rsidRPr="00FF1859">
        <w:rPr>
          <w:rStyle w:val="longtext"/>
          <w:rFonts w:hint="cs"/>
          <w:color w:val="000000"/>
          <w:rtl/>
          <w:lang/>
        </w:rPr>
        <w:t xml:space="preserve"> </w:t>
      </w:r>
      <w:r w:rsidRPr="00FF1859">
        <w:rPr>
          <w:rStyle w:val="hps"/>
          <w:rFonts w:hint="cs"/>
          <w:color w:val="000000"/>
          <w:rtl/>
          <w:lang/>
        </w:rPr>
        <w:t>المساعدة المالية</w:t>
      </w:r>
      <w:r w:rsidRPr="00FF1859">
        <w:rPr>
          <w:rStyle w:val="longtext"/>
          <w:rFonts w:hint="cs"/>
          <w:color w:val="000000"/>
          <w:rtl/>
          <w:lang/>
        </w:rPr>
        <w:t xml:space="preserve"> </w:t>
      </w:r>
      <w:r w:rsidRPr="00FF1859">
        <w:rPr>
          <w:rStyle w:val="hps"/>
          <w:rFonts w:hint="cs"/>
          <w:color w:val="000000"/>
          <w:rtl/>
          <w:lang/>
        </w:rPr>
        <w:t>الاتحادية</w:t>
      </w:r>
      <w:r w:rsidRPr="00FF1859">
        <w:rPr>
          <w:rStyle w:val="longtext"/>
          <w:rFonts w:hint="cs"/>
          <w:color w:val="000000"/>
          <w:rtl/>
          <w:lang/>
        </w:rPr>
        <w:t xml:space="preserve"> </w:t>
      </w:r>
      <w:r w:rsidRPr="00FF1859">
        <w:rPr>
          <w:rStyle w:val="hps"/>
          <w:rFonts w:hint="cs"/>
          <w:color w:val="000000"/>
          <w:rtl/>
          <w:lang/>
        </w:rPr>
        <w:t>هي ملزمة بالامتثال ل</w:t>
      </w:r>
      <w:r w:rsidRPr="00FF1859">
        <w:rPr>
          <w:rStyle w:val="longtext"/>
          <w:rFonts w:hint="cs"/>
          <w:color w:val="000000"/>
          <w:rtl/>
          <w:lang/>
        </w:rPr>
        <w:t xml:space="preserve">أحكام عدم التمييز </w:t>
      </w:r>
      <w:r w:rsidRPr="00FF1859">
        <w:rPr>
          <w:rStyle w:val="hps"/>
          <w:rFonts w:hint="cs"/>
          <w:color w:val="000000"/>
          <w:rtl/>
          <w:lang/>
        </w:rPr>
        <w:t>التي تنص عليها</w:t>
      </w:r>
      <w:r w:rsidRPr="00FF1859">
        <w:rPr>
          <w:rStyle w:val="longtext"/>
          <w:rFonts w:hint="cs"/>
          <w:color w:val="000000"/>
          <w:rtl/>
          <w:lang/>
        </w:rPr>
        <w:t xml:space="preserve"> </w:t>
      </w:r>
      <w:r w:rsidRPr="00FF1859">
        <w:rPr>
          <w:rStyle w:val="hps"/>
          <w:rFonts w:hint="cs"/>
          <w:color w:val="000000"/>
          <w:rtl/>
          <w:lang/>
        </w:rPr>
        <w:t>قوانين الولايات المتحدة</w:t>
      </w:r>
      <w:r w:rsidRPr="00FF1859">
        <w:rPr>
          <w:rStyle w:val="longtext"/>
          <w:rFonts w:hint="cs"/>
          <w:color w:val="000000"/>
          <w:rtl/>
          <w:lang/>
        </w:rPr>
        <w:t xml:space="preserve">، وبالتالي تلقي </w:t>
      </w:r>
      <w:r w:rsidRPr="00FF1859">
        <w:rPr>
          <w:rStyle w:val="hps"/>
          <w:rFonts w:hint="cs"/>
          <w:color w:val="000000"/>
          <w:rtl/>
          <w:lang/>
        </w:rPr>
        <w:t>ذلك التدريب.</w:t>
      </w:r>
      <w:r w:rsidRPr="00FF1859">
        <w:rPr>
          <w:rStyle w:val="longtext"/>
          <w:rFonts w:hint="cs"/>
          <w:color w:val="000000"/>
          <w:rtl/>
          <w:lang/>
        </w:rPr>
        <w:t xml:space="preserve"> </w:t>
      </w:r>
      <w:r w:rsidRPr="00FF1859">
        <w:rPr>
          <w:rStyle w:val="hps"/>
          <w:rFonts w:hint="cs"/>
          <w:color w:val="000000"/>
          <w:rtl/>
          <w:lang/>
        </w:rPr>
        <w:t>ويشمل الجمهور المستهدف</w:t>
      </w:r>
      <w:r w:rsidRPr="00FF1859">
        <w:rPr>
          <w:rStyle w:val="longtext"/>
          <w:rFonts w:hint="cs"/>
          <w:color w:val="000000"/>
          <w:rtl/>
          <w:lang/>
        </w:rPr>
        <w:t xml:space="preserve"> </w:t>
      </w:r>
      <w:r w:rsidRPr="00FF1859">
        <w:rPr>
          <w:rStyle w:val="hps"/>
          <w:rFonts w:hint="cs"/>
          <w:color w:val="000000"/>
          <w:rtl/>
          <w:lang/>
        </w:rPr>
        <w:t>قوات الحكومة</w:t>
      </w:r>
      <w:r w:rsidRPr="00FF1859">
        <w:rPr>
          <w:rStyle w:val="longtext"/>
          <w:rFonts w:hint="cs"/>
          <w:color w:val="000000"/>
          <w:rtl/>
          <w:lang/>
        </w:rPr>
        <w:t xml:space="preserve"> وضباط </w:t>
      </w:r>
      <w:r w:rsidRPr="00FF1859">
        <w:rPr>
          <w:rStyle w:val="hps"/>
          <w:rFonts w:hint="cs"/>
          <w:color w:val="000000"/>
          <w:rtl/>
          <w:lang/>
        </w:rPr>
        <w:t>الشرطة والأخصائيين الاجتماعيين والمسؤولين</w:t>
      </w:r>
      <w:r w:rsidRPr="00FF1859">
        <w:rPr>
          <w:rStyle w:val="longtext"/>
          <w:rFonts w:hint="cs"/>
          <w:color w:val="000000"/>
          <w:rtl/>
          <w:lang/>
        </w:rPr>
        <w:t xml:space="preserve"> عن تدابير الإفراج المشروط والوضع </w:t>
      </w:r>
      <w:r w:rsidRPr="00FF1859">
        <w:rPr>
          <w:rStyle w:val="hps"/>
          <w:rFonts w:hint="cs"/>
          <w:color w:val="000000"/>
          <w:rtl/>
          <w:lang/>
        </w:rPr>
        <w:t>تحت المراقبة</w:t>
      </w:r>
      <w:r w:rsidRPr="00FF1859">
        <w:rPr>
          <w:rStyle w:val="longtext"/>
          <w:rFonts w:hint="cs"/>
          <w:color w:val="000000"/>
          <w:rtl/>
          <w:lang/>
        </w:rPr>
        <w:t xml:space="preserve">، وكذا </w:t>
      </w:r>
      <w:r w:rsidRPr="00FF1859">
        <w:rPr>
          <w:rStyle w:val="hps"/>
          <w:rFonts w:hint="cs"/>
          <w:color w:val="000000"/>
          <w:rtl/>
          <w:lang/>
        </w:rPr>
        <w:t>القضاة</w:t>
      </w:r>
      <w:r w:rsidRPr="00FF1859">
        <w:rPr>
          <w:rStyle w:val="longtext"/>
          <w:rFonts w:hint="cs"/>
          <w:color w:val="000000"/>
          <w:rtl/>
          <w:lang/>
        </w:rPr>
        <w:t xml:space="preserve"> والمحامين </w:t>
      </w:r>
      <w:r w:rsidRPr="00FF1859">
        <w:rPr>
          <w:rStyle w:val="hps"/>
          <w:rFonts w:hint="cs"/>
          <w:color w:val="000000"/>
          <w:rtl/>
          <w:lang/>
        </w:rPr>
        <w:t>والنواب العامين</w:t>
      </w:r>
      <w:r w:rsidRPr="00FF1859">
        <w:rPr>
          <w:rStyle w:val="longtext"/>
          <w:rFonts w:hint="cs"/>
          <w:color w:val="000000"/>
          <w:rtl/>
          <w:lang/>
        </w:rPr>
        <w:t>.</w:t>
      </w:r>
    </w:p>
    <w:p w:rsidR="00222407" w:rsidRPr="00FF1859" w:rsidRDefault="00222407" w:rsidP="00562252">
      <w:pPr>
        <w:pStyle w:val="SingleTxtGA"/>
      </w:pPr>
      <w:r w:rsidRPr="00FF1859">
        <w:rPr>
          <w:rFonts w:hint="cs"/>
          <w:rtl/>
        </w:rPr>
        <w:t>190-</w:t>
      </w:r>
      <w:r w:rsidR="00562252">
        <w:rPr>
          <w:rFonts w:hint="cs"/>
          <w:rtl/>
        </w:rPr>
        <w:tab/>
      </w:r>
      <w:r w:rsidRPr="00FF1859">
        <w:rPr>
          <w:rStyle w:val="hps"/>
          <w:rFonts w:hint="cs"/>
          <w:color w:val="000000"/>
          <w:rtl/>
          <w:lang/>
        </w:rPr>
        <w:t>وتوفر</w:t>
      </w:r>
      <w:r w:rsidRPr="00FF1859">
        <w:rPr>
          <w:rStyle w:val="longtext"/>
          <w:rFonts w:hint="cs"/>
          <w:color w:val="000000"/>
          <w:rtl/>
          <w:lang/>
        </w:rPr>
        <w:t xml:space="preserve"> </w:t>
      </w:r>
      <w:r w:rsidRPr="00FF1859">
        <w:rPr>
          <w:rStyle w:val="hps"/>
          <w:rFonts w:hint="cs"/>
          <w:color w:val="000000"/>
          <w:rtl/>
          <w:lang/>
        </w:rPr>
        <w:t>شعبة</w:t>
      </w:r>
      <w:r w:rsidRPr="00FF1859">
        <w:rPr>
          <w:rStyle w:val="longtext"/>
          <w:rFonts w:hint="cs"/>
          <w:color w:val="000000"/>
          <w:rtl/>
          <w:lang/>
        </w:rPr>
        <w:t xml:space="preserve"> </w:t>
      </w:r>
      <w:r w:rsidRPr="00FF1859">
        <w:rPr>
          <w:rStyle w:val="hps"/>
          <w:rFonts w:hint="cs"/>
          <w:color w:val="000000"/>
          <w:rtl/>
          <w:lang/>
        </w:rPr>
        <w:t>الحقوق المدنية</w:t>
      </w:r>
      <w:r w:rsidRPr="00FF1859">
        <w:rPr>
          <w:rStyle w:val="longtext"/>
          <w:rFonts w:hint="cs"/>
          <w:color w:val="000000"/>
          <w:rtl/>
          <w:lang/>
        </w:rPr>
        <w:t xml:space="preserve"> </w:t>
      </w:r>
      <w:r w:rsidRPr="00FF1859">
        <w:rPr>
          <w:rStyle w:val="hpsatn"/>
          <w:rFonts w:hint="cs"/>
          <w:color w:val="000000"/>
          <w:rtl/>
          <w:lang/>
        </w:rPr>
        <w:t>التابعة لوزارة العدل</w:t>
      </w:r>
      <w:r w:rsidRPr="00FF1859">
        <w:rPr>
          <w:rStyle w:val="longtext"/>
          <w:rFonts w:hint="cs"/>
          <w:color w:val="000000"/>
          <w:rtl/>
          <w:lang/>
        </w:rPr>
        <w:t xml:space="preserve"> </w:t>
      </w:r>
      <w:r w:rsidRPr="00FF1859">
        <w:rPr>
          <w:rStyle w:val="hps"/>
          <w:rFonts w:hint="cs"/>
          <w:color w:val="000000"/>
          <w:rtl/>
          <w:lang/>
        </w:rPr>
        <w:t>المساعدة التقنية</w:t>
      </w:r>
      <w:r w:rsidRPr="00FF1859">
        <w:rPr>
          <w:rStyle w:val="longtext"/>
          <w:rFonts w:hint="cs"/>
          <w:color w:val="000000"/>
          <w:rtl/>
          <w:lang/>
        </w:rPr>
        <w:t xml:space="preserve"> </w:t>
      </w:r>
      <w:r w:rsidRPr="00FF1859">
        <w:rPr>
          <w:rStyle w:val="hps"/>
          <w:rFonts w:hint="cs"/>
          <w:color w:val="000000"/>
          <w:rtl/>
          <w:lang/>
        </w:rPr>
        <w:t>المستمرة</w:t>
      </w:r>
      <w:r w:rsidRPr="00FF1859">
        <w:rPr>
          <w:rStyle w:val="longtext"/>
          <w:rFonts w:hint="cs"/>
          <w:color w:val="000000"/>
          <w:rtl/>
          <w:lang/>
        </w:rPr>
        <w:t xml:space="preserve"> </w:t>
      </w:r>
      <w:r w:rsidRPr="00FF1859">
        <w:rPr>
          <w:rStyle w:val="hps"/>
          <w:rFonts w:hint="cs"/>
          <w:color w:val="000000"/>
          <w:rtl/>
          <w:lang/>
        </w:rPr>
        <w:t>بغية تقديم المشورة</w:t>
      </w:r>
      <w:r w:rsidRPr="00FF1859">
        <w:rPr>
          <w:rStyle w:val="longtext"/>
          <w:rFonts w:hint="cs"/>
          <w:color w:val="000000"/>
          <w:rtl/>
          <w:lang/>
        </w:rPr>
        <w:t xml:space="preserve"> لوكالات</w:t>
      </w:r>
      <w:r w:rsidRPr="00FF1859">
        <w:rPr>
          <w:rStyle w:val="hps"/>
          <w:rFonts w:hint="cs"/>
          <w:color w:val="000000"/>
          <w:rtl/>
          <w:lang/>
        </w:rPr>
        <w:t xml:space="preserve"> إنفاذ</w:t>
      </w:r>
      <w:r w:rsidRPr="00FF1859">
        <w:rPr>
          <w:rStyle w:val="longtext"/>
          <w:rFonts w:hint="cs"/>
          <w:color w:val="000000"/>
          <w:rtl/>
          <w:lang/>
        </w:rPr>
        <w:t xml:space="preserve"> </w:t>
      </w:r>
      <w:r w:rsidRPr="00FF1859">
        <w:rPr>
          <w:rStyle w:val="hps"/>
          <w:rFonts w:hint="cs"/>
          <w:color w:val="000000"/>
          <w:rtl/>
          <w:lang/>
        </w:rPr>
        <w:t>القانون</w:t>
      </w:r>
      <w:r w:rsidRPr="00FF1859">
        <w:rPr>
          <w:rStyle w:val="longtext"/>
          <w:rFonts w:hint="cs"/>
          <w:color w:val="000000"/>
          <w:rtl/>
          <w:lang/>
        </w:rPr>
        <w:t xml:space="preserve"> </w:t>
      </w:r>
      <w:r w:rsidRPr="00FF1859">
        <w:rPr>
          <w:rStyle w:val="hps"/>
          <w:rFonts w:hint="cs"/>
          <w:color w:val="000000"/>
          <w:rtl/>
          <w:lang/>
        </w:rPr>
        <w:t>بشأن</w:t>
      </w:r>
      <w:r w:rsidRPr="00FF1859">
        <w:rPr>
          <w:rStyle w:val="longtext"/>
          <w:rFonts w:hint="cs"/>
          <w:color w:val="000000"/>
          <w:rtl/>
          <w:lang/>
        </w:rPr>
        <w:t xml:space="preserve"> </w:t>
      </w:r>
      <w:r w:rsidRPr="00FF1859">
        <w:rPr>
          <w:rStyle w:val="hps"/>
          <w:rFonts w:hint="cs"/>
          <w:color w:val="000000"/>
          <w:rtl/>
          <w:lang/>
        </w:rPr>
        <w:t>أفضل الممارسات و</w:t>
      </w:r>
      <w:r w:rsidRPr="00FF1859">
        <w:rPr>
          <w:rStyle w:val="longtext"/>
          <w:rFonts w:hint="cs"/>
          <w:color w:val="000000"/>
          <w:rtl/>
          <w:lang/>
        </w:rPr>
        <w:t xml:space="preserve">كيفية </w:t>
      </w:r>
      <w:r w:rsidRPr="00FF1859">
        <w:rPr>
          <w:rStyle w:val="hps"/>
          <w:rFonts w:hint="cs"/>
          <w:color w:val="000000"/>
          <w:rtl/>
          <w:lang/>
        </w:rPr>
        <w:t>مطابقة</w:t>
      </w:r>
      <w:r w:rsidRPr="00FF1859">
        <w:rPr>
          <w:rStyle w:val="longtext"/>
          <w:rFonts w:hint="cs"/>
          <w:color w:val="000000"/>
          <w:rtl/>
          <w:lang/>
        </w:rPr>
        <w:t xml:space="preserve"> </w:t>
      </w:r>
      <w:r w:rsidRPr="00FF1859">
        <w:rPr>
          <w:rStyle w:val="hps"/>
          <w:rFonts w:hint="cs"/>
          <w:color w:val="000000"/>
          <w:rtl/>
          <w:lang/>
        </w:rPr>
        <w:t>سياساتها وممارساتها</w:t>
      </w:r>
      <w:r w:rsidRPr="00FF1859">
        <w:rPr>
          <w:rStyle w:val="longtext"/>
          <w:rFonts w:hint="cs"/>
          <w:color w:val="000000"/>
          <w:rtl/>
          <w:lang/>
        </w:rPr>
        <w:t xml:space="preserve"> </w:t>
      </w:r>
      <w:r w:rsidRPr="00FF1859">
        <w:rPr>
          <w:rStyle w:val="hps"/>
          <w:rFonts w:hint="cs"/>
          <w:color w:val="000000"/>
          <w:rtl/>
          <w:lang/>
        </w:rPr>
        <w:t>مع المعايير</w:t>
      </w:r>
      <w:r w:rsidRPr="00FF1859">
        <w:rPr>
          <w:rStyle w:val="longtext"/>
          <w:rFonts w:hint="cs"/>
          <w:color w:val="000000"/>
          <w:rtl/>
          <w:lang/>
        </w:rPr>
        <w:t xml:space="preserve"> </w:t>
      </w:r>
      <w:r w:rsidRPr="00FF1859">
        <w:rPr>
          <w:rStyle w:val="hps"/>
          <w:rFonts w:hint="cs"/>
          <w:color w:val="000000"/>
          <w:rtl/>
          <w:lang/>
        </w:rPr>
        <w:t>الدستورية</w:t>
      </w:r>
      <w:r w:rsidRPr="00FF1859">
        <w:rPr>
          <w:rStyle w:val="longtext"/>
          <w:rFonts w:hint="cs"/>
          <w:color w:val="000000"/>
          <w:rtl/>
          <w:lang/>
        </w:rPr>
        <w:t xml:space="preserve"> </w:t>
      </w:r>
      <w:r w:rsidRPr="00FF1859">
        <w:rPr>
          <w:rStyle w:val="hps"/>
          <w:rFonts w:hint="cs"/>
          <w:color w:val="000000"/>
          <w:rtl/>
          <w:lang/>
        </w:rPr>
        <w:t>في مجالات</w:t>
      </w:r>
      <w:r w:rsidRPr="00FF1859">
        <w:rPr>
          <w:rStyle w:val="longtext"/>
          <w:rFonts w:hint="cs"/>
          <w:color w:val="000000"/>
          <w:rtl/>
          <w:lang/>
        </w:rPr>
        <w:t xml:space="preserve"> </w:t>
      </w:r>
      <w:r w:rsidRPr="00FF1859">
        <w:rPr>
          <w:rStyle w:val="hps"/>
          <w:rFonts w:hint="cs"/>
          <w:color w:val="000000"/>
          <w:rtl/>
          <w:lang/>
        </w:rPr>
        <w:t>استخدام القوة والبحث</w:t>
      </w:r>
      <w:r w:rsidRPr="00FF1859">
        <w:rPr>
          <w:rStyle w:val="longtext"/>
          <w:rFonts w:hint="cs"/>
          <w:color w:val="000000"/>
          <w:rtl/>
          <w:lang/>
        </w:rPr>
        <w:t xml:space="preserve"> </w:t>
      </w:r>
      <w:r w:rsidRPr="00FF1859">
        <w:rPr>
          <w:rStyle w:val="hps"/>
          <w:rFonts w:hint="cs"/>
          <w:color w:val="000000"/>
          <w:rtl/>
          <w:lang/>
        </w:rPr>
        <w:t>والضبط</w:t>
      </w:r>
      <w:r w:rsidRPr="00FF1859">
        <w:rPr>
          <w:rStyle w:val="longtext"/>
          <w:rFonts w:hint="cs"/>
          <w:color w:val="000000"/>
          <w:rtl/>
          <w:lang/>
        </w:rPr>
        <w:t xml:space="preserve"> </w:t>
      </w:r>
      <w:r w:rsidRPr="00FF1859">
        <w:rPr>
          <w:rStyle w:val="hps"/>
          <w:rFonts w:hint="cs"/>
          <w:color w:val="000000"/>
          <w:rtl/>
          <w:lang/>
        </w:rPr>
        <w:t>وأعمال الشرطة غير التمييزية</w:t>
      </w:r>
      <w:r w:rsidRPr="00FF1859">
        <w:rPr>
          <w:rStyle w:val="longtext"/>
          <w:rFonts w:hint="cs"/>
          <w:color w:val="000000"/>
          <w:rtl/>
          <w:lang/>
        </w:rPr>
        <w:t xml:space="preserve"> </w:t>
      </w:r>
      <w:r w:rsidRPr="00FF1859">
        <w:rPr>
          <w:rStyle w:val="hps"/>
          <w:rFonts w:hint="cs"/>
          <w:color w:val="000000"/>
          <w:rtl/>
          <w:lang/>
        </w:rPr>
        <w:t>والتحقيقات</w:t>
      </w:r>
      <w:r w:rsidRPr="00FF1859">
        <w:rPr>
          <w:rStyle w:val="longtext"/>
          <w:rFonts w:hint="cs"/>
          <w:color w:val="000000"/>
          <w:rtl/>
          <w:lang/>
        </w:rPr>
        <w:t xml:space="preserve"> بشأن سوء </w:t>
      </w:r>
      <w:r w:rsidRPr="00FF1859">
        <w:rPr>
          <w:rStyle w:val="hps"/>
          <w:rFonts w:hint="cs"/>
          <w:color w:val="000000"/>
          <w:rtl/>
          <w:lang/>
        </w:rPr>
        <w:t>السلوك</w:t>
      </w:r>
      <w:r w:rsidRPr="00FF1859">
        <w:rPr>
          <w:rStyle w:val="longtext"/>
          <w:rFonts w:hint="cs"/>
          <w:color w:val="000000"/>
          <w:rtl/>
          <w:lang/>
        </w:rPr>
        <w:t xml:space="preserve"> ونظم </w:t>
      </w:r>
      <w:r w:rsidRPr="00FF1859">
        <w:rPr>
          <w:rStyle w:val="hps"/>
          <w:rFonts w:hint="cs"/>
          <w:color w:val="000000"/>
          <w:rtl/>
          <w:lang/>
        </w:rPr>
        <w:t>الإنذار المبكر واستقبال</w:t>
      </w:r>
      <w:r w:rsidRPr="00FF1859">
        <w:rPr>
          <w:rStyle w:val="longtext"/>
          <w:rFonts w:hint="cs"/>
          <w:color w:val="000000"/>
          <w:rtl/>
          <w:lang/>
        </w:rPr>
        <w:t xml:space="preserve"> </w:t>
      </w:r>
      <w:r w:rsidRPr="00FF1859">
        <w:rPr>
          <w:rStyle w:val="hps"/>
          <w:rFonts w:hint="cs"/>
          <w:color w:val="000000"/>
          <w:rtl/>
          <w:lang/>
        </w:rPr>
        <w:t>شكاوى</w:t>
      </w:r>
      <w:r w:rsidRPr="00FF1859">
        <w:rPr>
          <w:rStyle w:val="longtext"/>
          <w:rFonts w:hint="cs"/>
          <w:color w:val="000000"/>
          <w:rtl/>
          <w:lang/>
        </w:rPr>
        <w:t xml:space="preserve"> </w:t>
      </w:r>
      <w:r w:rsidRPr="00FF1859">
        <w:rPr>
          <w:rStyle w:val="hps"/>
          <w:rFonts w:hint="cs"/>
          <w:color w:val="000000"/>
          <w:rtl/>
          <w:lang/>
        </w:rPr>
        <w:t>المواطنين</w:t>
      </w:r>
      <w:r w:rsidRPr="00FF1859">
        <w:rPr>
          <w:rStyle w:val="longtext"/>
          <w:rFonts w:hint="cs"/>
          <w:color w:val="000000"/>
          <w:rtl/>
          <w:lang/>
        </w:rPr>
        <w:t xml:space="preserve"> </w:t>
      </w:r>
      <w:r w:rsidRPr="00FF1859">
        <w:rPr>
          <w:rStyle w:val="hps"/>
          <w:rFonts w:hint="cs"/>
          <w:color w:val="000000"/>
          <w:rtl/>
          <w:lang/>
        </w:rPr>
        <w:t>ومتابعتها</w:t>
      </w:r>
      <w:r w:rsidRPr="00FF1859">
        <w:rPr>
          <w:rStyle w:val="longtext"/>
          <w:rFonts w:hint="cs"/>
          <w:color w:val="000000"/>
          <w:rtl/>
          <w:lang/>
        </w:rPr>
        <w:t xml:space="preserve"> </w:t>
      </w:r>
      <w:r w:rsidRPr="00FF1859">
        <w:rPr>
          <w:rStyle w:val="hps"/>
          <w:rFonts w:hint="cs"/>
          <w:color w:val="000000"/>
          <w:rtl/>
          <w:lang/>
        </w:rPr>
        <w:t>وإجراء الاستعراضات</w:t>
      </w:r>
      <w:r w:rsidRPr="00FF1859">
        <w:rPr>
          <w:rStyle w:val="longtext"/>
          <w:rFonts w:hint="cs"/>
          <w:color w:val="000000"/>
          <w:rtl/>
          <w:lang/>
        </w:rPr>
        <w:t xml:space="preserve"> </w:t>
      </w:r>
      <w:r w:rsidRPr="00FF1859">
        <w:rPr>
          <w:rStyle w:val="hps"/>
          <w:rFonts w:hint="cs"/>
          <w:color w:val="000000"/>
          <w:rtl/>
          <w:lang/>
        </w:rPr>
        <w:t>الإشرافية</w:t>
      </w:r>
      <w:r w:rsidRPr="00FF1859">
        <w:rPr>
          <w:rStyle w:val="longtext"/>
          <w:rFonts w:hint="cs"/>
          <w:color w:val="000000"/>
          <w:rtl/>
          <w:lang/>
        </w:rPr>
        <w:t xml:space="preserve"> لأعمال </w:t>
      </w:r>
      <w:r w:rsidRPr="00FF1859">
        <w:rPr>
          <w:rStyle w:val="hps"/>
          <w:rFonts w:hint="cs"/>
          <w:color w:val="000000"/>
          <w:rtl/>
          <w:lang/>
        </w:rPr>
        <w:t>ضباط</w:t>
      </w:r>
      <w:r w:rsidRPr="00FF1859">
        <w:rPr>
          <w:rStyle w:val="longtext"/>
          <w:rFonts w:hint="cs"/>
          <w:color w:val="000000"/>
          <w:rtl/>
          <w:lang/>
        </w:rPr>
        <w:t xml:space="preserve"> ال</w:t>
      </w:r>
      <w:r w:rsidRPr="00FF1859">
        <w:rPr>
          <w:rStyle w:val="hps"/>
          <w:rFonts w:hint="cs"/>
          <w:color w:val="000000"/>
          <w:rtl/>
          <w:lang/>
        </w:rPr>
        <w:t>صف</w:t>
      </w:r>
      <w:r w:rsidRPr="00FF1859">
        <w:rPr>
          <w:rStyle w:val="longtext"/>
          <w:rFonts w:hint="cs"/>
          <w:color w:val="000000"/>
          <w:rtl/>
          <w:lang/>
        </w:rPr>
        <w:t xml:space="preserve"> </w:t>
      </w:r>
      <w:r w:rsidRPr="00FF1859">
        <w:rPr>
          <w:rStyle w:val="hps"/>
          <w:rFonts w:hint="cs"/>
          <w:color w:val="000000"/>
          <w:rtl/>
          <w:lang/>
        </w:rPr>
        <w:t>وغيرها من المجالات</w:t>
      </w:r>
      <w:r w:rsidRPr="00FF1859">
        <w:rPr>
          <w:rStyle w:val="longtext"/>
          <w:rFonts w:hint="cs"/>
          <w:color w:val="000000"/>
          <w:rtl/>
          <w:lang/>
        </w:rPr>
        <w:t xml:space="preserve">. ويضطلع </w:t>
      </w:r>
      <w:r w:rsidRPr="00FF1859">
        <w:rPr>
          <w:rStyle w:val="hps"/>
          <w:rFonts w:hint="cs"/>
          <w:color w:val="000000"/>
          <w:rtl/>
          <w:lang/>
        </w:rPr>
        <w:t>مكتب</w:t>
      </w:r>
      <w:r w:rsidRPr="00FF1859">
        <w:rPr>
          <w:rFonts w:hint="cs"/>
          <w:rtl/>
          <w:lang/>
        </w:rPr>
        <w:t xml:space="preserve"> المستشار</w:t>
      </w:r>
      <w:r w:rsidRPr="00FF1859">
        <w:rPr>
          <w:rStyle w:val="hps"/>
          <w:rFonts w:hint="cs"/>
          <w:color w:val="000000"/>
          <w:rtl/>
          <w:lang/>
        </w:rPr>
        <w:t xml:space="preserve"> الخاص في ممارسات التوظيف المجحفة ذات الصلة بالهجرة</w:t>
      </w:r>
      <w:r w:rsidRPr="00FF1859">
        <w:rPr>
          <w:rFonts w:hint="cs"/>
          <w:rtl/>
          <w:lang/>
        </w:rPr>
        <w:t xml:space="preserve"> التابع ل</w:t>
      </w:r>
      <w:r w:rsidRPr="00FF1859">
        <w:rPr>
          <w:rStyle w:val="hps"/>
          <w:rFonts w:hint="cs"/>
          <w:color w:val="000000"/>
          <w:rtl/>
          <w:lang/>
        </w:rPr>
        <w:t>و</w:t>
      </w:r>
      <w:r w:rsidR="00562252">
        <w:rPr>
          <w:rStyle w:val="hps"/>
          <w:rFonts w:hint="cs"/>
          <w:color w:val="000000"/>
          <w:rtl/>
          <w:lang/>
        </w:rPr>
        <w:t>زارة العدل/</w:t>
      </w:r>
      <w:r w:rsidRPr="00FF1859">
        <w:rPr>
          <w:rStyle w:val="hps"/>
          <w:rFonts w:hint="cs"/>
          <w:color w:val="000000"/>
          <w:rtl/>
          <w:lang/>
        </w:rPr>
        <w:t>شعبة</w:t>
      </w:r>
      <w:r w:rsidRPr="00FF1859">
        <w:rPr>
          <w:rStyle w:val="longtext"/>
          <w:rFonts w:hint="cs"/>
          <w:color w:val="000000"/>
          <w:rtl/>
          <w:lang/>
        </w:rPr>
        <w:t xml:space="preserve"> </w:t>
      </w:r>
      <w:r w:rsidRPr="00FF1859">
        <w:rPr>
          <w:rStyle w:val="hps"/>
          <w:rFonts w:hint="cs"/>
          <w:color w:val="000000"/>
          <w:rtl/>
          <w:lang/>
        </w:rPr>
        <w:t>الحقوق المدنية</w:t>
      </w:r>
      <w:r w:rsidRPr="00FF1859">
        <w:rPr>
          <w:rFonts w:hint="cs"/>
          <w:rtl/>
          <w:lang/>
        </w:rPr>
        <w:t xml:space="preserve"> بأنشطة </w:t>
      </w:r>
      <w:r w:rsidRPr="00FF1859">
        <w:rPr>
          <w:rStyle w:val="hps"/>
          <w:rFonts w:hint="cs"/>
          <w:color w:val="000000"/>
          <w:rtl/>
          <w:lang/>
        </w:rPr>
        <w:t>توعية وتثقيف</w:t>
      </w:r>
      <w:r w:rsidRPr="00FF1859">
        <w:rPr>
          <w:rStyle w:val="longtext"/>
          <w:rFonts w:hint="cs"/>
          <w:color w:val="000000"/>
          <w:rtl/>
          <w:lang/>
        </w:rPr>
        <w:t xml:space="preserve"> </w:t>
      </w:r>
      <w:r w:rsidRPr="00FF1859">
        <w:rPr>
          <w:rStyle w:val="hps"/>
          <w:rFonts w:hint="cs"/>
          <w:color w:val="000000"/>
          <w:rtl/>
          <w:lang/>
        </w:rPr>
        <w:t>أصحاب العمل</w:t>
      </w:r>
      <w:r w:rsidRPr="00FF1859">
        <w:rPr>
          <w:rStyle w:val="longtext"/>
          <w:rFonts w:hint="cs"/>
          <w:color w:val="000000"/>
          <w:rtl/>
          <w:lang/>
        </w:rPr>
        <w:t xml:space="preserve"> و</w:t>
      </w:r>
      <w:r w:rsidRPr="00FF1859">
        <w:rPr>
          <w:rStyle w:val="hps"/>
          <w:rFonts w:hint="cs"/>
          <w:color w:val="000000"/>
          <w:rtl/>
          <w:lang/>
        </w:rPr>
        <w:t>ضحايا التمييز المحتملين وعامة الجمهور</w:t>
      </w:r>
      <w:r w:rsidRPr="00FF1859">
        <w:rPr>
          <w:rStyle w:val="longtext"/>
          <w:rFonts w:hint="cs"/>
          <w:color w:val="000000"/>
          <w:rtl/>
          <w:lang/>
        </w:rPr>
        <w:t xml:space="preserve"> </w:t>
      </w:r>
      <w:r w:rsidRPr="00FF1859">
        <w:rPr>
          <w:rStyle w:val="hps"/>
          <w:rFonts w:hint="cs"/>
          <w:color w:val="000000"/>
          <w:rtl/>
          <w:lang/>
        </w:rPr>
        <w:t>بشأن</w:t>
      </w:r>
      <w:r w:rsidRPr="00FF1859">
        <w:rPr>
          <w:rStyle w:val="longtext"/>
          <w:rFonts w:hint="cs"/>
          <w:color w:val="000000"/>
          <w:rtl/>
          <w:lang/>
        </w:rPr>
        <w:t xml:space="preserve"> </w:t>
      </w:r>
      <w:r w:rsidRPr="00FF1859">
        <w:rPr>
          <w:rStyle w:val="hps"/>
          <w:rFonts w:hint="cs"/>
          <w:color w:val="000000"/>
          <w:rtl/>
          <w:lang/>
        </w:rPr>
        <w:t>حقوقهم ومسؤولياتهم</w:t>
      </w:r>
      <w:r w:rsidRPr="00FF1859">
        <w:rPr>
          <w:rStyle w:val="longtext"/>
          <w:rFonts w:hint="cs"/>
          <w:color w:val="000000"/>
          <w:rtl/>
          <w:lang/>
        </w:rPr>
        <w:t xml:space="preserve"> </w:t>
      </w:r>
      <w:r w:rsidRPr="00FF1859">
        <w:rPr>
          <w:rStyle w:val="hps"/>
          <w:rFonts w:hint="cs"/>
          <w:color w:val="000000"/>
          <w:rtl/>
          <w:lang/>
        </w:rPr>
        <w:t>في إطار</w:t>
      </w:r>
      <w:r w:rsidRPr="00FF1859">
        <w:rPr>
          <w:rStyle w:val="longtext"/>
          <w:rFonts w:hint="cs"/>
          <w:color w:val="000000"/>
          <w:rtl/>
          <w:lang/>
        </w:rPr>
        <w:t xml:space="preserve"> أحكام </w:t>
      </w:r>
      <w:r w:rsidRPr="00FF1859">
        <w:rPr>
          <w:rStyle w:val="hps"/>
          <w:rFonts w:hint="cs"/>
          <w:color w:val="000000"/>
          <w:rtl/>
          <w:lang/>
        </w:rPr>
        <w:t>العقوبات</w:t>
      </w:r>
      <w:r w:rsidRPr="00FF1859">
        <w:rPr>
          <w:rStyle w:val="longtext"/>
          <w:rFonts w:hint="cs"/>
          <w:color w:val="000000"/>
          <w:rtl/>
          <w:lang/>
        </w:rPr>
        <w:t xml:space="preserve"> المتعلقة ب</w:t>
      </w:r>
      <w:r w:rsidRPr="00FF1859">
        <w:rPr>
          <w:rStyle w:val="hps"/>
          <w:rFonts w:hint="cs"/>
          <w:color w:val="000000"/>
          <w:rtl/>
          <w:lang/>
        </w:rPr>
        <w:t>مناهضة التمييز</w:t>
      </w:r>
      <w:r w:rsidRPr="00FF1859">
        <w:rPr>
          <w:rStyle w:val="longtext"/>
          <w:rFonts w:hint="cs"/>
          <w:color w:val="000000"/>
          <w:rtl/>
          <w:lang/>
        </w:rPr>
        <w:t xml:space="preserve"> </w:t>
      </w:r>
      <w:r w:rsidRPr="00FF1859">
        <w:rPr>
          <w:rStyle w:val="hps"/>
          <w:rFonts w:hint="cs"/>
          <w:color w:val="000000"/>
          <w:rtl/>
          <w:lang/>
        </w:rPr>
        <w:t xml:space="preserve">المنصوص عليها في </w:t>
      </w:r>
      <w:r w:rsidRPr="00FF1859">
        <w:rPr>
          <w:rStyle w:val="longtext"/>
          <w:rFonts w:hint="cs"/>
          <w:color w:val="000000"/>
          <w:rtl/>
          <w:lang/>
        </w:rPr>
        <w:t xml:space="preserve">قانون </w:t>
      </w:r>
      <w:r w:rsidRPr="00FF1859">
        <w:rPr>
          <w:rStyle w:val="hps"/>
          <w:rFonts w:hint="cs"/>
          <w:color w:val="000000"/>
          <w:rtl/>
          <w:lang/>
        </w:rPr>
        <w:t>الهجرة</w:t>
      </w:r>
      <w:r w:rsidRPr="00FF1859">
        <w:rPr>
          <w:rStyle w:val="longtext"/>
          <w:rFonts w:hint="cs"/>
          <w:color w:val="000000"/>
          <w:rtl/>
          <w:lang/>
        </w:rPr>
        <w:t xml:space="preserve"> والجنسية.</w:t>
      </w:r>
    </w:p>
    <w:p w:rsidR="00222407" w:rsidRPr="00FF1859" w:rsidRDefault="00222407" w:rsidP="00562252">
      <w:pPr>
        <w:pStyle w:val="SingleTxtGA"/>
        <w:rPr>
          <w:rStyle w:val="hps"/>
          <w:color w:val="000000"/>
          <w:rtl/>
          <w:lang/>
        </w:rPr>
      </w:pPr>
      <w:r w:rsidRPr="00FF1859">
        <w:rPr>
          <w:rFonts w:hint="cs"/>
          <w:rtl/>
        </w:rPr>
        <w:t>191-</w:t>
      </w:r>
      <w:r w:rsidR="00562252">
        <w:rPr>
          <w:rFonts w:hint="cs"/>
          <w:rtl/>
        </w:rPr>
        <w:tab/>
      </w:r>
      <w:r w:rsidRPr="00FF1859">
        <w:rPr>
          <w:rFonts w:hint="cs"/>
          <w:rtl/>
        </w:rPr>
        <w:t>و</w:t>
      </w:r>
      <w:r w:rsidRPr="00FF1859">
        <w:rPr>
          <w:rStyle w:val="hps"/>
          <w:rFonts w:hint="cs"/>
          <w:color w:val="000000"/>
          <w:rtl/>
          <w:lang/>
        </w:rPr>
        <w:t>ينظم مكتب الحقوق المدنية التابع لوزارة</w:t>
      </w:r>
      <w:r w:rsidRPr="00FF1859">
        <w:rPr>
          <w:rFonts w:hint="cs"/>
          <w:rtl/>
          <w:lang/>
        </w:rPr>
        <w:t xml:space="preserve"> ا</w:t>
      </w:r>
      <w:r w:rsidRPr="00FF1859">
        <w:rPr>
          <w:rStyle w:val="hps"/>
          <w:rFonts w:hint="cs"/>
          <w:color w:val="000000"/>
          <w:rtl/>
          <w:lang/>
        </w:rPr>
        <w:t>لتعليم</w:t>
      </w:r>
      <w:r w:rsidRPr="00FF1859">
        <w:rPr>
          <w:rFonts w:hint="cs"/>
          <w:rtl/>
          <w:lang/>
        </w:rPr>
        <w:t xml:space="preserve"> دورات </w:t>
      </w:r>
      <w:r w:rsidRPr="00FF1859">
        <w:rPr>
          <w:rStyle w:val="hps"/>
          <w:rFonts w:hint="cs"/>
          <w:color w:val="000000"/>
          <w:rtl/>
          <w:lang/>
        </w:rPr>
        <w:t>تدريبية لموظفي</w:t>
      </w:r>
      <w:r w:rsidRPr="00FF1859">
        <w:rPr>
          <w:rFonts w:hint="cs"/>
          <w:rtl/>
          <w:lang/>
        </w:rPr>
        <w:t xml:space="preserve"> </w:t>
      </w:r>
      <w:r w:rsidRPr="00FF1859">
        <w:rPr>
          <w:rStyle w:val="hps"/>
          <w:rFonts w:hint="cs"/>
          <w:color w:val="000000"/>
          <w:rtl/>
          <w:lang/>
        </w:rPr>
        <w:t>وزارة</w:t>
      </w:r>
      <w:r w:rsidRPr="00FF1859">
        <w:rPr>
          <w:rFonts w:hint="cs"/>
          <w:rtl/>
          <w:lang/>
        </w:rPr>
        <w:t xml:space="preserve"> ا</w:t>
      </w:r>
      <w:r w:rsidRPr="00FF1859">
        <w:rPr>
          <w:rStyle w:val="hps"/>
          <w:rFonts w:hint="cs"/>
          <w:color w:val="000000"/>
          <w:rtl/>
          <w:lang/>
        </w:rPr>
        <w:t>لتعليم، كما يمول</w:t>
      </w:r>
      <w:r w:rsidRPr="00FF1859">
        <w:rPr>
          <w:rFonts w:hint="cs"/>
          <w:rtl/>
          <w:lang/>
        </w:rPr>
        <w:t xml:space="preserve"> </w:t>
      </w:r>
      <w:r w:rsidRPr="00FF1859">
        <w:rPr>
          <w:rStyle w:val="hps"/>
          <w:rFonts w:hint="cs"/>
          <w:color w:val="000000"/>
          <w:rtl/>
          <w:lang/>
        </w:rPr>
        <w:t>مكتب</w:t>
      </w:r>
      <w:r w:rsidRPr="00FF1859">
        <w:rPr>
          <w:rFonts w:hint="cs"/>
          <w:rtl/>
          <w:lang/>
        </w:rPr>
        <w:t xml:space="preserve"> </w:t>
      </w:r>
      <w:r w:rsidRPr="00FF1859">
        <w:rPr>
          <w:rStyle w:val="hps"/>
          <w:rFonts w:hint="cs"/>
          <w:color w:val="000000"/>
          <w:rtl/>
          <w:lang/>
        </w:rPr>
        <w:t>للتعليم الابتدائي والثانوي</w:t>
      </w:r>
      <w:r w:rsidRPr="00FF1859">
        <w:rPr>
          <w:rFonts w:hint="cs"/>
          <w:rtl/>
          <w:lang/>
        </w:rPr>
        <w:t xml:space="preserve"> التابع ل</w:t>
      </w:r>
      <w:r w:rsidRPr="00FF1859">
        <w:rPr>
          <w:rStyle w:val="hps"/>
          <w:rFonts w:hint="cs"/>
          <w:color w:val="000000"/>
          <w:rtl/>
          <w:lang/>
        </w:rPr>
        <w:t>وزارة</w:t>
      </w:r>
      <w:r w:rsidRPr="00FF1859">
        <w:rPr>
          <w:rFonts w:hint="cs"/>
          <w:rtl/>
          <w:lang/>
        </w:rPr>
        <w:t xml:space="preserve"> ا</w:t>
      </w:r>
      <w:r w:rsidRPr="00FF1859">
        <w:rPr>
          <w:rStyle w:val="hps"/>
          <w:rFonts w:hint="cs"/>
          <w:color w:val="000000"/>
          <w:rtl/>
          <w:lang/>
        </w:rPr>
        <w:t>لتعليم 10 مراكز</w:t>
      </w:r>
      <w:r w:rsidRPr="00FF1859">
        <w:rPr>
          <w:rFonts w:hint="cs"/>
          <w:rtl/>
          <w:lang/>
        </w:rPr>
        <w:t xml:space="preserve"> </w:t>
      </w:r>
      <w:r w:rsidRPr="00FF1859">
        <w:rPr>
          <w:rStyle w:val="hps"/>
          <w:rFonts w:hint="cs"/>
          <w:color w:val="000000"/>
          <w:rtl/>
          <w:lang/>
        </w:rPr>
        <w:t>للمساعدة</w:t>
      </w:r>
      <w:r w:rsidRPr="00FF1859">
        <w:rPr>
          <w:rFonts w:hint="cs"/>
          <w:rtl/>
          <w:lang/>
        </w:rPr>
        <w:t xml:space="preserve"> </w:t>
      </w:r>
      <w:r w:rsidRPr="00FF1859">
        <w:rPr>
          <w:rStyle w:val="hps"/>
          <w:rFonts w:hint="cs"/>
          <w:color w:val="000000"/>
          <w:rtl/>
          <w:lang/>
        </w:rPr>
        <w:t>في مجال المساواة</w:t>
      </w:r>
      <w:r w:rsidRPr="00FF1859">
        <w:rPr>
          <w:rFonts w:hint="cs"/>
          <w:rtl/>
          <w:lang/>
        </w:rPr>
        <w:t xml:space="preserve"> </w:t>
      </w:r>
      <w:r w:rsidRPr="00FF1859">
        <w:rPr>
          <w:rStyle w:val="hps"/>
          <w:rFonts w:hint="cs"/>
          <w:color w:val="000000"/>
          <w:rtl/>
          <w:lang/>
        </w:rPr>
        <w:t>في جميع أنحاء البلد</w:t>
      </w:r>
      <w:r w:rsidRPr="00FF1859">
        <w:rPr>
          <w:rFonts w:hint="cs"/>
          <w:rtl/>
          <w:lang/>
        </w:rPr>
        <w:t xml:space="preserve"> </w:t>
      </w:r>
      <w:r w:rsidRPr="00FF1859">
        <w:rPr>
          <w:rStyle w:val="hps"/>
          <w:rFonts w:hint="cs"/>
          <w:color w:val="000000"/>
          <w:rtl/>
          <w:lang/>
        </w:rPr>
        <w:t>توفر</w:t>
      </w:r>
      <w:r w:rsidRPr="00FF1859">
        <w:rPr>
          <w:rFonts w:hint="cs"/>
          <w:rtl/>
          <w:lang/>
        </w:rPr>
        <w:t xml:space="preserve"> </w:t>
      </w:r>
      <w:r w:rsidRPr="00FF1859">
        <w:rPr>
          <w:rStyle w:val="hps"/>
          <w:rFonts w:hint="cs"/>
          <w:color w:val="000000"/>
          <w:rtl/>
          <w:lang/>
        </w:rPr>
        <w:t>المساعدة التقنية والتدريب</w:t>
      </w:r>
      <w:r w:rsidRPr="00FF1859">
        <w:rPr>
          <w:rFonts w:hint="cs"/>
          <w:rtl/>
          <w:lang/>
        </w:rPr>
        <w:t xml:space="preserve"> </w:t>
      </w:r>
      <w:r w:rsidRPr="00FF1859">
        <w:rPr>
          <w:rStyle w:val="hps"/>
          <w:rFonts w:hint="cs"/>
          <w:color w:val="000000"/>
          <w:rtl/>
          <w:lang/>
        </w:rPr>
        <w:t>للمدارس</w:t>
      </w:r>
      <w:r w:rsidRPr="00FF1859">
        <w:rPr>
          <w:rFonts w:hint="cs"/>
          <w:rtl/>
          <w:lang/>
        </w:rPr>
        <w:t xml:space="preserve"> </w:t>
      </w:r>
      <w:r w:rsidRPr="00FF1859">
        <w:rPr>
          <w:rStyle w:val="hps"/>
          <w:rFonts w:hint="cs"/>
          <w:color w:val="000000"/>
          <w:rtl/>
          <w:lang/>
        </w:rPr>
        <w:t>والمناطق والوكالات</w:t>
      </w:r>
      <w:r w:rsidRPr="00FF1859">
        <w:rPr>
          <w:rFonts w:hint="cs"/>
          <w:rtl/>
          <w:lang/>
        </w:rPr>
        <w:t xml:space="preserve"> الحكومية </w:t>
      </w:r>
      <w:r w:rsidRPr="00FF1859">
        <w:rPr>
          <w:rStyle w:val="hps"/>
          <w:rFonts w:hint="cs"/>
          <w:color w:val="000000"/>
          <w:rtl/>
          <w:lang/>
        </w:rPr>
        <w:t>الأخرى بشأن</w:t>
      </w:r>
      <w:r w:rsidRPr="00FF1859">
        <w:rPr>
          <w:rFonts w:hint="cs"/>
          <w:rtl/>
          <w:lang/>
        </w:rPr>
        <w:t xml:space="preserve"> </w:t>
      </w:r>
      <w:r w:rsidRPr="00FF1859">
        <w:rPr>
          <w:rStyle w:val="hps"/>
          <w:rFonts w:hint="cs"/>
          <w:color w:val="000000"/>
          <w:rtl/>
          <w:lang/>
        </w:rPr>
        <w:t>القضايا المتعلقة</w:t>
      </w:r>
      <w:r w:rsidRPr="00FF1859">
        <w:rPr>
          <w:rFonts w:hint="cs"/>
          <w:rtl/>
          <w:lang/>
        </w:rPr>
        <w:t xml:space="preserve"> ب</w:t>
      </w:r>
      <w:r w:rsidRPr="00FF1859">
        <w:rPr>
          <w:rStyle w:val="hps"/>
          <w:rFonts w:hint="cs"/>
          <w:color w:val="000000"/>
          <w:rtl/>
          <w:lang/>
        </w:rPr>
        <w:t>المساواة في مجال التعليم</w:t>
      </w:r>
      <w:r w:rsidRPr="00FF1859">
        <w:rPr>
          <w:rFonts w:hint="cs"/>
          <w:rtl/>
          <w:lang/>
        </w:rPr>
        <w:t xml:space="preserve">، بما في ذلك </w:t>
      </w:r>
      <w:r w:rsidRPr="00FF1859">
        <w:rPr>
          <w:rStyle w:val="hps"/>
          <w:rFonts w:hint="cs"/>
          <w:color w:val="000000"/>
          <w:rtl/>
          <w:lang/>
        </w:rPr>
        <w:t>إزالة الفصل في المدارس العامة</w:t>
      </w:r>
      <w:r w:rsidRPr="00FF1859">
        <w:rPr>
          <w:rFonts w:hint="cs"/>
          <w:rtl/>
          <w:lang/>
        </w:rPr>
        <w:t xml:space="preserve"> وتلبية </w:t>
      </w:r>
      <w:r w:rsidRPr="00FF1859">
        <w:rPr>
          <w:rStyle w:val="hps"/>
          <w:rFonts w:hint="cs"/>
          <w:color w:val="000000"/>
          <w:rtl/>
          <w:lang/>
        </w:rPr>
        <w:t>احتياجات الطلاب</w:t>
      </w:r>
      <w:r w:rsidRPr="00FF1859">
        <w:rPr>
          <w:rFonts w:hint="cs"/>
          <w:rtl/>
          <w:lang/>
        </w:rPr>
        <w:t xml:space="preserve"> </w:t>
      </w:r>
      <w:r w:rsidRPr="00FF1859">
        <w:rPr>
          <w:rStyle w:val="hps"/>
          <w:rFonts w:hint="cs"/>
          <w:color w:val="000000"/>
          <w:rtl/>
          <w:lang/>
        </w:rPr>
        <w:t>الذين لا يتقنون اللغة الإنكليزية،</w:t>
      </w:r>
      <w:r w:rsidRPr="00FF1859">
        <w:rPr>
          <w:rFonts w:hint="cs"/>
          <w:rtl/>
          <w:lang/>
        </w:rPr>
        <w:t xml:space="preserve"> </w:t>
      </w:r>
      <w:r w:rsidRPr="00FF1859">
        <w:rPr>
          <w:rStyle w:val="hps"/>
          <w:rFonts w:hint="cs"/>
          <w:color w:val="000000"/>
          <w:rtl/>
          <w:lang/>
        </w:rPr>
        <w:t>ومنع</w:t>
      </w:r>
      <w:r w:rsidRPr="00FF1859">
        <w:rPr>
          <w:rFonts w:hint="cs"/>
          <w:rtl/>
          <w:lang/>
        </w:rPr>
        <w:t xml:space="preserve"> </w:t>
      </w:r>
      <w:r w:rsidRPr="00FF1859">
        <w:rPr>
          <w:rStyle w:val="hps"/>
          <w:rFonts w:hint="cs"/>
          <w:color w:val="000000"/>
          <w:rtl/>
          <w:lang/>
        </w:rPr>
        <w:t>التحرش</w:t>
      </w:r>
      <w:r w:rsidRPr="00FF1859">
        <w:rPr>
          <w:rFonts w:hint="cs"/>
          <w:rtl/>
          <w:lang/>
        </w:rPr>
        <w:t xml:space="preserve"> وتسلط الأقران </w:t>
      </w:r>
      <w:r w:rsidRPr="00FF1859">
        <w:rPr>
          <w:rStyle w:val="hps"/>
          <w:rFonts w:hint="cs"/>
          <w:color w:val="000000"/>
          <w:rtl/>
          <w:lang/>
        </w:rPr>
        <w:t>على</w:t>
      </w:r>
      <w:r w:rsidRPr="00FF1859">
        <w:rPr>
          <w:rFonts w:hint="cs"/>
          <w:rtl/>
          <w:lang/>
        </w:rPr>
        <w:t xml:space="preserve"> </w:t>
      </w:r>
      <w:r w:rsidRPr="00FF1859">
        <w:rPr>
          <w:rStyle w:val="hps"/>
          <w:rFonts w:hint="cs"/>
          <w:color w:val="000000"/>
          <w:rtl/>
          <w:lang/>
        </w:rPr>
        <w:t>أساس العرق</w:t>
      </w:r>
      <w:r w:rsidRPr="00FF1859">
        <w:rPr>
          <w:rFonts w:hint="cs"/>
          <w:rtl/>
          <w:lang/>
        </w:rPr>
        <w:t xml:space="preserve"> </w:t>
      </w:r>
      <w:r w:rsidRPr="00FF1859">
        <w:rPr>
          <w:rStyle w:val="hps"/>
          <w:rFonts w:hint="cs"/>
          <w:color w:val="000000"/>
          <w:rtl/>
          <w:lang/>
        </w:rPr>
        <w:t>والجنس ومعالجتهما.</w:t>
      </w:r>
    </w:p>
    <w:p w:rsidR="00222407" w:rsidRPr="00562252" w:rsidRDefault="00222407" w:rsidP="00562252">
      <w:pPr>
        <w:pStyle w:val="SingleTxtGA"/>
        <w:rPr>
          <w:rFonts w:hint="cs"/>
          <w:spacing w:val="-2"/>
          <w:rtl/>
        </w:rPr>
      </w:pPr>
      <w:r w:rsidRPr="00562252">
        <w:rPr>
          <w:rFonts w:hint="cs"/>
          <w:spacing w:val="-2"/>
          <w:rtl/>
        </w:rPr>
        <w:t>192-</w:t>
      </w:r>
      <w:r w:rsidR="00562252" w:rsidRPr="00562252">
        <w:rPr>
          <w:rFonts w:hint="cs"/>
          <w:spacing w:val="-2"/>
          <w:rtl/>
        </w:rPr>
        <w:tab/>
      </w:r>
      <w:r w:rsidRPr="00562252">
        <w:rPr>
          <w:rStyle w:val="hps"/>
          <w:rFonts w:hint="cs"/>
          <w:color w:val="000000"/>
          <w:spacing w:val="-2"/>
          <w:rtl/>
          <w:lang/>
        </w:rPr>
        <w:t>ويضطلع مكتب</w:t>
      </w:r>
      <w:r w:rsidRPr="00562252">
        <w:rPr>
          <w:rFonts w:hint="cs"/>
          <w:spacing w:val="-2"/>
          <w:rtl/>
          <w:lang/>
        </w:rPr>
        <w:t xml:space="preserve"> </w:t>
      </w:r>
      <w:r w:rsidRPr="00562252">
        <w:rPr>
          <w:rStyle w:val="hps"/>
          <w:rFonts w:hint="cs"/>
          <w:color w:val="000000"/>
          <w:spacing w:val="-2"/>
          <w:rtl/>
          <w:lang/>
        </w:rPr>
        <w:t>الحقوق المدنية</w:t>
      </w:r>
      <w:r w:rsidRPr="00562252">
        <w:rPr>
          <w:rFonts w:hint="cs"/>
          <w:spacing w:val="-2"/>
          <w:rtl/>
          <w:lang/>
        </w:rPr>
        <w:t xml:space="preserve"> التابع ل</w:t>
      </w:r>
      <w:r w:rsidRPr="00562252">
        <w:rPr>
          <w:rStyle w:val="hps"/>
          <w:rFonts w:hint="cs"/>
          <w:color w:val="000000"/>
          <w:spacing w:val="-2"/>
          <w:rtl/>
          <w:lang/>
        </w:rPr>
        <w:t>وزارة الصحة و</w:t>
      </w:r>
      <w:r w:rsidRPr="00562252">
        <w:rPr>
          <w:rFonts w:hint="cs"/>
          <w:spacing w:val="-2"/>
          <w:rtl/>
          <w:lang/>
        </w:rPr>
        <w:t xml:space="preserve">الخدمات </w:t>
      </w:r>
      <w:r w:rsidRPr="00562252">
        <w:rPr>
          <w:rStyle w:val="hps"/>
          <w:rFonts w:hint="cs"/>
          <w:color w:val="000000"/>
          <w:spacing w:val="-2"/>
          <w:rtl/>
          <w:lang/>
        </w:rPr>
        <w:t>الإنسانية</w:t>
      </w:r>
      <w:r w:rsidRPr="00562252">
        <w:rPr>
          <w:rFonts w:hint="cs"/>
          <w:spacing w:val="-2"/>
          <w:rtl/>
          <w:lang/>
        </w:rPr>
        <w:t xml:space="preserve"> ب</w:t>
      </w:r>
      <w:r w:rsidRPr="00562252">
        <w:rPr>
          <w:rStyle w:val="hps"/>
          <w:rFonts w:hint="cs"/>
          <w:color w:val="000000"/>
          <w:spacing w:val="-2"/>
          <w:rtl/>
          <w:lang/>
        </w:rPr>
        <w:t>برامج</w:t>
      </w:r>
      <w:r w:rsidRPr="00562252">
        <w:rPr>
          <w:rFonts w:hint="cs"/>
          <w:spacing w:val="-2"/>
          <w:rtl/>
          <w:lang/>
        </w:rPr>
        <w:t xml:space="preserve"> </w:t>
      </w:r>
      <w:r w:rsidRPr="00562252">
        <w:rPr>
          <w:rStyle w:val="hps"/>
          <w:rFonts w:hint="cs"/>
          <w:color w:val="000000"/>
          <w:spacing w:val="-2"/>
          <w:rtl/>
          <w:lang/>
        </w:rPr>
        <w:t>تروم تثقيف الجمهور</w:t>
      </w:r>
      <w:r w:rsidRPr="00562252">
        <w:rPr>
          <w:rFonts w:hint="cs"/>
          <w:spacing w:val="-2"/>
          <w:rtl/>
          <w:lang/>
        </w:rPr>
        <w:t xml:space="preserve"> </w:t>
      </w:r>
      <w:r w:rsidRPr="00562252">
        <w:rPr>
          <w:rStyle w:val="hps"/>
          <w:rFonts w:hint="cs"/>
          <w:color w:val="000000"/>
          <w:spacing w:val="-2"/>
          <w:rtl/>
          <w:lang/>
        </w:rPr>
        <w:t>ومهنيي الرعاية</w:t>
      </w:r>
      <w:r w:rsidRPr="00562252">
        <w:rPr>
          <w:rFonts w:hint="cs"/>
          <w:spacing w:val="-2"/>
          <w:rtl/>
          <w:lang/>
        </w:rPr>
        <w:t xml:space="preserve"> </w:t>
      </w:r>
      <w:r w:rsidRPr="00562252">
        <w:rPr>
          <w:rStyle w:val="hps"/>
          <w:rFonts w:hint="cs"/>
          <w:color w:val="000000"/>
          <w:spacing w:val="-2"/>
          <w:rtl/>
          <w:lang/>
        </w:rPr>
        <w:t>الصحية والموظفين العموميين</w:t>
      </w:r>
      <w:r w:rsidRPr="00562252">
        <w:rPr>
          <w:rFonts w:hint="cs"/>
          <w:spacing w:val="-2"/>
          <w:rtl/>
          <w:lang/>
        </w:rPr>
        <w:t xml:space="preserve"> بشأن </w:t>
      </w:r>
      <w:r w:rsidRPr="00562252">
        <w:rPr>
          <w:rStyle w:val="hps"/>
          <w:rFonts w:hint="cs"/>
          <w:color w:val="000000"/>
          <w:spacing w:val="-2"/>
          <w:rtl/>
          <w:lang/>
        </w:rPr>
        <w:t>حقوقهم ومسؤولياتهم القانونية</w:t>
      </w:r>
      <w:r w:rsidRPr="00562252">
        <w:rPr>
          <w:rFonts w:hint="cs"/>
          <w:spacing w:val="-2"/>
          <w:rtl/>
          <w:lang/>
        </w:rPr>
        <w:t xml:space="preserve"> </w:t>
      </w:r>
      <w:r w:rsidRPr="00562252">
        <w:rPr>
          <w:rStyle w:val="hps"/>
          <w:rFonts w:hint="cs"/>
          <w:color w:val="000000"/>
          <w:spacing w:val="-2"/>
          <w:rtl/>
          <w:lang/>
        </w:rPr>
        <w:t>لضمان</w:t>
      </w:r>
      <w:r w:rsidRPr="00562252">
        <w:rPr>
          <w:rFonts w:hint="cs"/>
          <w:spacing w:val="-2"/>
          <w:rtl/>
          <w:lang/>
        </w:rPr>
        <w:t xml:space="preserve"> </w:t>
      </w:r>
      <w:r w:rsidRPr="00562252">
        <w:rPr>
          <w:rStyle w:val="hps"/>
          <w:rFonts w:hint="cs"/>
          <w:color w:val="000000"/>
          <w:spacing w:val="-2"/>
          <w:rtl/>
          <w:lang/>
        </w:rPr>
        <w:t>إتاحة فرص متكافئة وتوفير خدمات غير</w:t>
      </w:r>
      <w:r w:rsidRPr="00562252">
        <w:rPr>
          <w:rFonts w:hint="cs"/>
          <w:spacing w:val="-2"/>
          <w:rtl/>
          <w:lang/>
        </w:rPr>
        <w:t xml:space="preserve"> تمييزية </w:t>
      </w:r>
      <w:r w:rsidRPr="00562252">
        <w:rPr>
          <w:rStyle w:val="hps"/>
          <w:rFonts w:hint="cs"/>
          <w:color w:val="000000"/>
          <w:spacing w:val="-2"/>
          <w:rtl/>
          <w:lang/>
        </w:rPr>
        <w:t>في برامج الرعاية الصحية</w:t>
      </w:r>
      <w:r w:rsidRPr="00562252">
        <w:rPr>
          <w:rFonts w:hint="cs"/>
          <w:spacing w:val="-2"/>
          <w:rtl/>
          <w:lang/>
        </w:rPr>
        <w:t xml:space="preserve"> </w:t>
      </w:r>
      <w:r w:rsidRPr="00562252">
        <w:rPr>
          <w:rStyle w:val="hps"/>
          <w:rFonts w:hint="cs"/>
          <w:color w:val="000000"/>
          <w:spacing w:val="-2"/>
          <w:rtl/>
          <w:lang/>
        </w:rPr>
        <w:t>و</w:t>
      </w:r>
      <w:r w:rsidRPr="00562252">
        <w:rPr>
          <w:rFonts w:hint="cs"/>
          <w:spacing w:val="-2"/>
          <w:rtl/>
          <w:lang/>
        </w:rPr>
        <w:t>الخدمة الإنسانية</w:t>
      </w:r>
      <w:r w:rsidRPr="00562252">
        <w:rPr>
          <w:rStyle w:val="hps"/>
          <w:rFonts w:hint="cs"/>
          <w:color w:val="000000"/>
          <w:spacing w:val="-2"/>
          <w:rtl/>
          <w:lang/>
        </w:rPr>
        <w:t>.</w:t>
      </w:r>
      <w:r w:rsidRPr="00562252">
        <w:rPr>
          <w:rFonts w:hint="cs"/>
          <w:spacing w:val="-2"/>
          <w:rtl/>
          <w:lang/>
        </w:rPr>
        <w:t xml:space="preserve"> </w:t>
      </w:r>
      <w:r w:rsidRPr="00562252">
        <w:rPr>
          <w:rStyle w:val="hps"/>
          <w:rFonts w:hint="cs"/>
          <w:color w:val="000000"/>
          <w:spacing w:val="-2"/>
          <w:rtl/>
          <w:lang/>
        </w:rPr>
        <w:t>وقد وضعت</w:t>
      </w:r>
      <w:r w:rsidRPr="00562252">
        <w:rPr>
          <w:rFonts w:hint="cs"/>
          <w:spacing w:val="-2"/>
          <w:rtl/>
          <w:lang/>
        </w:rPr>
        <w:t xml:space="preserve"> </w:t>
      </w:r>
      <w:r w:rsidRPr="00562252">
        <w:rPr>
          <w:rStyle w:val="hps"/>
          <w:rFonts w:hint="cs"/>
          <w:color w:val="000000"/>
          <w:spacing w:val="-2"/>
          <w:rtl/>
          <w:lang/>
        </w:rPr>
        <w:t>وزارة الصحة و</w:t>
      </w:r>
      <w:r w:rsidRPr="00562252">
        <w:rPr>
          <w:rFonts w:hint="cs"/>
          <w:spacing w:val="-2"/>
          <w:rtl/>
          <w:lang/>
        </w:rPr>
        <w:t xml:space="preserve">الخدمات </w:t>
      </w:r>
      <w:r w:rsidRPr="00562252">
        <w:rPr>
          <w:rStyle w:val="hps"/>
          <w:rFonts w:hint="cs"/>
          <w:color w:val="000000"/>
          <w:spacing w:val="-2"/>
          <w:rtl/>
          <w:lang/>
        </w:rPr>
        <w:t xml:space="preserve">الإنسانية </w:t>
      </w:r>
      <w:r w:rsidR="009B2EE1" w:rsidRPr="00562252">
        <w:rPr>
          <w:rStyle w:val="hps"/>
          <w:rFonts w:hint="cs"/>
          <w:color w:val="000000"/>
          <w:spacing w:val="-2"/>
          <w:rtl/>
          <w:lang/>
        </w:rPr>
        <w:t>أيضاً</w:t>
      </w:r>
      <w:r w:rsidRPr="00562252">
        <w:rPr>
          <w:rFonts w:hint="cs"/>
          <w:spacing w:val="-2"/>
          <w:rtl/>
          <w:lang/>
        </w:rPr>
        <w:t xml:space="preserve"> </w:t>
      </w:r>
      <w:r w:rsidRPr="00562252">
        <w:rPr>
          <w:rStyle w:val="hps"/>
          <w:rFonts w:hint="cs"/>
          <w:color w:val="000000"/>
          <w:spacing w:val="-2"/>
          <w:rtl/>
          <w:lang/>
        </w:rPr>
        <w:t>مناهج</w:t>
      </w:r>
      <w:r w:rsidRPr="00562252">
        <w:rPr>
          <w:rFonts w:hint="cs"/>
          <w:spacing w:val="-2"/>
          <w:rtl/>
          <w:lang/>
        </w:rPr>
        <w:t xml:space="preserve"> </w:t>
      </w:r>
      <w:r w:rsidRPr="00562252">
        <w:rPr>
          <w:rStyle w:val="hps"/>
          <w:rFonts w:hint="cs"/>
          <w:color w:val="000000"/>
          <w:spacing w:val="-2"/>
          <w:rtl/>
          <w:lang/>
        </w:rPr>
        <w:t xml:space="preserve">وأدلة </w:t>
      </w:r>
      <w:r w:rsidRPr="00562252">
        <w:rPr>
          <w:rFonts w:hint="cs"/>
          <w:spacing w:val="-2"/>
          <w:rtl/>
          <w:lang/>
        </w:rPr>
        <w:t xml:space="preserve">لمهنيي </w:t>
      </w:r>
      <w:r w:rsidRPr="00562252">
        <w:rPr>
          <w:rStyle w:val="hps"/>
          <w:rFonts w:hint="cs"/>
          <w:color w:val="000000"/>
          <w:spacing w:val="-2"/>
          <w:rtl/>
          <w:lang/>
        </w:rPr>
        <w:t>الرعاية الصحية والخدمة</w:t>
      </w:r>
      <w:r w:rsidRPr="00562252">
        <w:rPr>
          <w:rFonts w:hint="cs"/>
          <w:spacing w:val="-2"/>
          <w:rtl/>
          <w:lang/>
        </w:rPr>
        <w:t xml:space="preserve"> </w:t>
      </w:r>
      <w:r w:rsidRPr="00562252">
        <w:rPr>
          <w:rStyle w:val="hps"/>
          <w:rFonts w:hint="cs"/>
          <w:color w:val="000000"/>
          <w:spacing w:val="-2"/>
          <w:rtl/>
          <w:lang/>
        </w:rPr>
        <w:t>الإنسانية</w:t>
      </w:r>
      <w:r w:rsidRPr="00562252">
        <w:rPr>
          <w:rFonts w:hint="cs"/>
          <w:spacing w:val="-2"/>
          <w:rtl/>
          <w:lang/>
        </w:rPr>
        <w:t xml:space="preserve"> </w:t>
      </w:r>
      <w:r w:rsidRPr="00562252">
        <w:rPr>
          <w:rStyle w:val="hps"/>
          <w:rFonts w:hint="cs"/>
          <w:color w:val="000000"/>
          <w:spacing w:val="-2"/>
          <w:rtl/>
          <w:lang/>
        </w:rPr>
        <w:t>تركز على</w:t>
      </w:r>
      <w:r w:rsidRPr="00562252">
        <w:rPr>
          <w:rFonts w:hint="cs"/>
          <w:spacing w:val="-2"/>
          <w:rtl/>
          <w:lang/>
        </w:rPr>
        <w:t xml:space="preserve"> </w:t>
      </w:r>
      <w:r w:rsidRPr="00562252">
        <w:rPr>
          <w:rStyle w:val="hps"/>
          <w:rFonts w:hint="cs"/>
          <w:color w:val="000000"/>
          <w:spacing w:val="-2"/>
          <w:rtl/>
          <w:lang/>
        </w:rPr>
        <w:t>توفير رعاية</w:t>
      </w:r>
      <w:r w:rsidRPr="00562252">
        <w:rPr>
          <w:rFonts w:hint="cs"/>
          <w:spacing w:val="-2"/>
          <w:rtl/>
          <w:lang/>
        </w:rPr>
        <w:t xml:space="preserve"> </w:t>
      </w:r>
      <w:r w:rsidRPr="00562252">
        <w:rPr>
          <w:rStyle w:val="hps"/>
          <w:rFonts w:hint="cs"/>
          <w:color w:val="000000"/>
          <w:spacing w:val="-2"/>
          <w:rtl/>
          <w:lang/>
        </w:rPr>
        <w:t>مؤهلة</w:t>
      </w:r>
      <w:r w:rsidRPr="00562252">
        <w:rPr>
          <w:rFonts w:hint="cs"/>
          <w:spacing w:val="-2"/>
          <w:rtl/>
          <w:lang/>
        </w:rPr>
        <w:t xml:space="preserve"> </w:t>
      </w:r>
      <w:r w:rsidRPr="00562252">
        <w:rPr>
          <w:rStyle w:val="hps"/>
          <w:rFonts w:hint="cs"/>
          <w:color w:val="000000"/>
          <w:spacing w:val="-2"/>
          <w:rtl/>
          <w:lang/>
        </w:rPr>
        <w:t>ثقافيا</w:t>
      </w:r>
      <w:r w:rsidR="009100BA">
        <w:rPr>
          <w:rFonts w:hint="cs"/>
          <w:spacing w:val="-2"/>
          <w:rtl/>
          <w:lang/>
        </w:rPr>
        <w:t>ً</w:t>
      </w:r>
      <w:r w:rsidRPr="00562252">
        <w:rPr>
          <w:rFonts w:hint="cs"/>
          <w:spacing w:val="-2"/>
          <w:rtl/>
          <w:lang/>
        </w:rPr>
        <w:t>، فضلا</w:t>
      </w:r>
      <w:r w:rsidR="009100BA">
        <w:rPr>
          <w:rFonts w:hint="cs"/>
          <w:spacing w:val="-2"/>
          <w:rtl/>
          <w:lang/>
        </w:rPr>
        <w:t>ً</w:t>
      </w:r>
      <w:r w:rsidRPr="00562252">
        <w:rPr>
          <w:rFonts w:hint="cs"/>
          <w:spacing w:val="-2"/>
          <w:rtl/>
          <w:lang/>
        </w:rPr>
        <w:t xml:space="preserve"> عن </w:t>
      </w:r>
      <w:r w:rsidRPr="00562252">
        <w:rPr>
          <w:rStyle w:val="hps"/>
          <w:rFonts w:hint="cs"/>
          <w:color w:val="000000"/>
          <w:spacing w:val="-2"/>
          <w:rtl/>
          <w:lang/>
        </w:rPr>
        <w:t>وصول</w:t>
      </w:r>
      <w:r w:rsidRPr="00562252">
        <w:rPr>
          <w:rFonts w:hint="cs"/>
          <w:spacing w:val="-2"/>
          <w:rtl/>
          <w:lang/>
        </w:rPr>
        <w:t xml:space="preserve"> </w:t>
      </w:r>
      <w:r w:rsidRPr="00562252">
        <w:rPr>
          <w:rStyle w:val="hps"/>
          <w:rFonts w:hint="cs"/>
          <w:color w:val="000000"/>
          <w:spacing w:val="-2"/>
          <w:rtl/>
          <w:lang/>
        </w:rPr>
        <w:t>معقول بالنسبة</w:t>
      </w:r>
      <w:r w:rsidRPr="00562252">
        <w:rPr>
          <w:rFonts w:hint="cs"/>
          <w:spacing w:val="-2"/>
          <w:rtl/>
          <w:lang/>
        </w:rPr>
        <w:t xml:space="preserve"> </w:t>
      </w:r>
      <w:r w:rsidRPr="00562252">
        <w:rPr>
          <w:rStyle w:val="hps"/>
          <w:rFonts w:hint="cs"/>
          <w:color w:val="000000"/>
          <w:spacing w:val="-2"/>
          <w:rtl/>
          <w:lang/>
        </w:rPr>
        <w:t>للأشخاص ذوي</w:t>
      </w:r>
      <w:r w:rsidRPr="00562252">
        <w:rPr>
          <w:rFonts w:hint="cs"/>
          <w:spacing w:val="-2"/>
          <w:rtl/>
          <w:lang/>
        </w:rPr>
        <w:t xml:space="preserve"> </w:t>
      </w:r>
      <w:r w:rsidRPr="00562252">
        <w:rPr>
          <w:rStyle w:val="hps"/>
          <w:rFonts w:hint="cs"/>
          <w:color w:val="000000"/>
          <w:spacing w:val="-2"/>
          <w:rtl/>
          <w:lang/>
        </w:rPr>
        <w:t>الإعاقة</w:t>
      </w:r>
      <w:r w:rsidRPr="00562252">
        <w:rPr>
          <w:rFonts w:hint="cs"/>
          <w:spacing w:val="-2"/>
          <w:rtl/>
          <w:lang/>
        </w:rPr>
        <w:t xml:space="preserve"> </w:t>
      </w:r>
      <w:r w:rsidRPr="00562252">
        <w:rPr>
          <w:rStyle w:val="hps"/>
          <w:rFonts w:hint="cs"/>
          <w:color w:val="000000"/>
          <w:spacing w:val="-2"/>
          <w:rtl/>
          <w:lang/>
        </w:rPr>
        <w:t>والأفراد</w:t>
      </w:r>
      <w:r w:rsidRPr="00562252">
        <w:rPr>
          <w:rFonts w:hint="cs"/>
          <w:spacing w:val="-2"/>
          <w:rtl/>
          <w:lang/>
        </w:rPr>
        <w:t xml:space="preserve"> </w:t>
      </w:r>
      <w:r w:rsidRPr="00562252">
        <w:rPr>
          <w:rStyle w:val="hps"/>
          <w:rFonts w:hint="cs"/>
          <w:color w:val="000000"/>
          <w:spacing w:val="-2"/>
          <w:rtl/>
          <w:lang/>
        </w:rPr>
        <w:t>الذين لا يتقنون اللغة الإنكليزية.</w:t>
      </w:r>
    </w:p>
    <w:p w:rsidR="00222407" w:rsidRPr="00FF1859" w:rsidRDefault="00222407" w:rsidP="00562252">
      <w:pPr>
        <w:pStyle w:val="SingleTxtGA"/>
        <w:rPr>
          <w:rStyle w:val="hps"/>
          <w:color w:val="000000"/>
          <w:rtl/>
          <w:lang/>
        </w:rPr>
      </w:pPr>
      <w:r w:rsidRPr="00FF1859">
        <w:rPr>
          <w:rFonts w:hint="cs"/>
          <w:rtl/>
        </w:rPr>
        <w:t>193-</w:t>
      </w:r>
      <w:r w:rsidR="00562252">
        <w:rPr>
          <w:rStyle w:val="hps"/>
          <w:color w:val="000000"/>
          <w:lang/>
        </w:rPr>
        <w:tab/>
      </w:r>
      <w:r w:rsidRPr="00FF1859">
        <w:rPr>
          <w:rStyle w:val="hps"/>
          <w:rFonts w:hint="cs"/>
          <w:color w:val="000000"/>
          <w:rtl/>
          <w:lang/>
        </w:rPr>
        <w:t>ولزيادة احتمال</w:t>
      </w:r>
      <w:r w:rsidRPr="00FF1859">
        <w:rPr>
          <w:rFonts w:hint="cs"/>
          <w:rtl/>
          <w:lang/>
        </w:rPr>
        <w:t xml:space="preserve"> </w:t>
      </w:r>
      <w:r w:rsidRPr="00FF1859">
        <w:rPr>
          <w:rStyle w:val="hps"/>
          <w:rFonts w:hint="cs"/>
          <w:color w:val="000000"/>
          <w:rtl/>
          <w:lang/>
        </w:rPr>
        <w:t>تبليغ الأفراد عن التمييز في مجال الإسكان</w:t>
      </w:r>
      <w:r w:rsidRPr="00FF1859">
        <w:rPr>
          <w:rFonts w:hint="cs"/>
          <w:rtl/>
          <w:lang/>
        </w:rPr>
        <w:t xml:space="preserve">، تدير </w:t>
      </w:r>
      <w:r w:rsidRPr="00FF1859">
        <w:rPr>
          <w:rStyle w:val="hps"/>
          <w:rFonts w:hint="cs"/>
          <w:color w:val="000000"/>
          <w:rtl/>
          <w:lang/>
        </w:rPr>
        <w:t>وزارة</w:t>
      </w:r>
      <w:r w:rsidRPr="00FF1859">
        <w:rPr>
          <w:rFonts w:hint="cs"/>
          <w:rtl/>
          <w:lang/>
        </w:rPr>
        <w:t xml:space="preserve"> </w:t>
      </w:r>
      <w:r w:rsidRPr="00FF1859">
        <w:rPr>
          <w:rStyle w:val="hps"/>
          <w:rFonts w:hint="cs"/>
          <w:color w:val="000000"/>
          <w:rtl/>
          <w:lang/>
        </w:rPr>
        <w:t>الإسكان والتنمية</w:t>
      </w:r>
      <w:r w:rsidRPr="00FF1859">
        <w:rPr>
          <w:rFonts w:hint="cs"/>
          <w:rtl/>
          <w:lang/>
        </w:rPr>
        <w:t xml:space="preserve"> </w:t>
      </w:r>
      <w:r w:rsidRPr="00FF1859">
        <w:rPr>
          <w:rStyle w:val="hps"/>
          <w:rFonts w:hint="cs"/>
          <w:color w:val="000000"/>
          <w:rtl/>
          <w:lang/>
        </w:rPr>
        <w:t>الحضرية</w:t>
      </w:r>
      <w:r w:rsidRPr="00FF1859">
        <w:rPr>
          <w:rFonts w:hint="cs"/>
          <w:rtl/>
          <w:lang/>
        </w:rPr>
        <w:t xml:space="preserve"> برنامجا محكما للتثقيف والتوعية، تقوم من خلاله بتثقيف </w:t>
      </w:r>
      <w:r w:rsidRPr="00FF1859">
        <w:rPr>
          <w:rStyle w:val="hps"/>
          <w:rFonts w:hint="cs"/>
          <w:color w:val="000000"/>
          <w:rtl/>
          <w:lang/>
        </w:rPr>
        <w:t>مؤسسات الإسكان و</w:t>
      </w:r>
      <w:r w:rsidRPr="00FF1859">
        <w:rPr>
          <w:rFonts w:hint="cs"/>
          <w:rtl/>
          <w:lang/>
        </w:rPr>
        <w:t xml:space="preserve">مهنيي قطاع العقار والمقرضين وشركات التأمين والمقاولين </w:t>
      </w:r>
      <w:r w:rsidRPr="00FF1859">
        <w:rPr>
          <w:rStyle w:val="hps"/>
          <w:rFonts w:hint="cs"/>
          <w:color w:val="000000"/>
          <w:rtl/>
          <w:lang/>
        </w:rPr>
        <w:t>والمهندسين المعماريين</w:t>
      </w:r>
      <w:r w:rsidRPr="00FF1859">
        <w:rPr>
          <w:rFonts w:hint="cs"/>
          <w:rtl/>
          <w:lang/>
        </w:rPr>
        <w:t xml:space="preserve"> </w:t>
      </w:r>
      <w:r w:rsidRPr="00FF1859">
        <w:rPr>
          <w:rStyle w:val="hps"/>
          <w:rFonts w:hint="cs"/>
          <w:color w:val="000000"/>
          <w:rtl/>
          <w:lang/>
        </w:rPr>
        <w:t>والمهندسين</w:t>
      </w:r>
      <w:r w:rsidRPr="00FF1859">
        <w:rPr>
          <w:rFonts w:hint="cs"/>
          <w:rtl/>
          <w:lang/>
        </w:rPr>
        <w:t xml:space="preserve"> </w:t>
      </w:r>
      <w:r w:rsidRPr="00FF1859">
        <w:rPr>
          <w:rStyle w:val="hps"/>
          <w:rFonts w:hint="cs"/>
          <w:color w:val="000000"/>
          <w:rtl/>
          <w:lang/>
        </w:rPr>
        <w:t>و</w:t>
      </w:r>
      <w:r w:rsidRPr="00FF1859">
        <w:rPr>
          <w:rFonts w:hint="cs"/>
          <w:rtl/>
          <w:lang/>
        </w:rPr>
        <w:t xml:space="preserve">الجمهور الأمريكي </w:t>
      </w:r>
      <w:r w:rsidRPr="00FF1859">
        <w:rPr>
          <w:rStyle w:val="hps"/>
          <w:rFonts w:hint="cs"/>
          <w:color w:val="000000"/>
          <w:rtl/>
          <w:lang/>
        </w:rPr>
        <w:t>بشأن</w:t>
      </w:r>
      <w:r w:rsidRPr="00FF1859">
        <w:rPr>
          <w:rFonts w:hint="cs"/>
          <w:rtl/>
          <w:lang/>
        </w:rPr>
        <w:t xml:space="preserve"> </w:t>
      </w:r>
      <w:r w:rsidRPr="00FF1859">
        <w:rPr>
          <w:rStyle w:val="hps"/>
          <w:rFonts w:hint="cs"/>
          <w:color w:val="000000"/>
          <w:rtl/>
          <w:lang/>
        </w:rPr>
        <w:t>حقوقهم</w:t>
      </w:r>
      <w:r w:rsidRPr="00FF1859">
        <w:rPr>
          <w:rFonts w:hint="cs"/>
          <w:rtl/>
          <w:lang/>
        </w:rPr>
        <w:t xml:space="preserve"> </w:t>
      </w:r>
      <w:r w:rsidRPr="00FF1859">
        <w:rPr>
          <w:rStyle w:val="hps"/>
          <w:rFonts w:hint="cs"/>
          <w:color w:val="000000"/>
          <w:rtl/>
          <w:lang/>
        </w:rPr>
        <w:t>ومسؤولياتهم</w:t>
      </w:r>
      <w:r w:rsidRPr="00FF1859">
        <w:rPr>
          <w:rFonts w:hint="cs"/>
          <w:rtl/>
          <w:lang/>
        </w:rPr>
        <w:t xml:space="preserve"> في مجال </w:t>
      </w:r>
      <w:r w:rsidRPr="00FF1859">
        <w:rPr>
          <w:rStyle w:val="hps"/>
          <w:rFonts w:hint="cs"/>
          <w:color w:val="000000"/>
          <w:rtl/>
          <w:lang/>
        </w:rPr>
        <w:t>الإسكان العادل</w:t>
      </w:r>
      <w:r w:rsidRPr="00FF1859">
        <w:rPr>
          <w:rFonts w:hint="cs"/>
          <w:rtl/>
          <w:lang/>
        </w:rPr>
        <w:t xml:space="preserve">. </w:t>
      </w:r>
      <w:r w:rsidRPr="00FF1859">
        <w:rPr>
          <w:rStyle w:val="hps"/>
          <w:rFonts w:hint="cs"/>
          <w:color w:val="000000"/>
          <w:rtl/>
          <w:lang/>
        </w:rPr>
        <w:t>وتضطلع وزارة</w:t>
      </w:r>
      <w:r w:rsidRPr="00FF1859">
        <w:rPr>
          <w:rFonts w:hint="cs"/>
          <w:rtl/>
          <w:lang/>
        </w:rPr>
        <w:t xml:space="preserve"> </w:t>
      </w:r>
      <w:r w:rsidRPr="00FF1859">
        <w:rPr>
          <w:rStyle w:val="hps"/>
          <w:rFonts w:hint="cs"/>
          <w:color w:val="000000"/>
          <w:rtl/>
          <w:lang/>
        </w:rPr>
        <w:t>الإسكان والتنمية</w:t>
      </w:r>
      <w:r w:rsidRPr="00FF1859">
        <w:rPr>
          <w:rFonts w:hint="cs"/>
          <w:rtl/>
          <w:lang/>
        </w:rPr>
        <w:t xml:space="preserve"> </w:t>
      </w:r>
      <w:r w:rsidRPr="00FF1859">
        <w:rPr>
          <w:rStyle w:val="hps"/>
          <w:rFonts w:hint="cs"/>
          <w:color w:val="000000"/>
          <w:rtl/>
          <w:lang/>
        </w:rPr>
        <w:t>الحضرية</w:t>
      </w:r>
      <w:r w:rsidRPr="00FF1859">
        <w:rPr>
          <w:rFonts w:hint="cs"/>
          <w:rtl/>
          <w:lang/>
        </w:rPr>
        <w:t xml:space="preserve"> </w:t>
      </w:r>
      <w:r w:rsidRPr="00FF1859">
        <w:rPr>
          <w:rStyle w:val="hps"/>
          <w:rFonts w:hint="cs"/>
          <w:color w:val="000000"/>
          <w:rtl/>
          <w:lang/>
        </w:rPr>
        <w:t>بهذه الأنشطة من خلال</w:t>
      </w:r>
      <w:r w:rsidRPr="00FF1859">
        <w:rPr>
          <w:rFonts w:hint="cs"/>
          <w:rtl/>
          <w:lang/>
        </w:rPr>
        <w:t xml:space="preserve"> </w:t>
      </w:r>
      <w:r w:rsidRPr="00FF1859">
        <w:rPr>
          <w:rStyle w:val="hps"/>
          <w:rFonts w:hint="cs"/>
          <w:color w:val="000000"/>
          <w:rtl/>
          <w:lang/>
        </w:rPr>
        <w:t>برامج المنح</w:t>
      </w:r>
      <w:r w:rsidRPr="00FF1859">
        <w:rPr>
          <w:rFonts w:hint="cs"/>
          <w:rtl/>
          <w:lang/>
        </w:rPr>
        <w:t xml:space="preserve"> </w:t>
      </w:r>
      <w:r w:rsidRPr="00FF1859">
        <w:rPr>
          <w:rStyle w:val="hps"/>
          <w:rFonts w:hint="cs"/>
          <w:color w:val="000000"/>
          <w:rtl/>
          <w:lang/>
        </w:rPr>
        <w:t>المأذون لها من قبل الكونغرس</w:t>
      </w:r>
      <w:r w:rsidRPr="00FF1859">
        <w:rPr>
          <w:rFonts w:hint="cs"/>
          <w:rtl/>
          <w:lang/>
        </w:rPr>
        <w:t xml:space="preserve"> </w:t>
      </w:r>
      <w:r w:rsidRPr="00FF1859">
        <w:rPr>
          <w:rStyle w:val="hps"/>
          <w:rFonts w:hint="cs"/>
          <w:color w:val="000000"/>
          <w:rtl/>
          <w:lang/>
        </w:rPr>
        <w:t>والحملات الإعلامية</w:t>
      </w:r>
      <w:r w:rsidRPr="00FF1859">
        <w:rPr>
          <w:rFonts w:hint="cs"/>
          <w:rtl/>
          <w:lang/>
        </w:rPr>
        <w:t xml:space="preserve"> </w:t>
      </w:r>
      <w:r w:rsidRPr="00FF1859">
        <w:rPr>
          <w:rStyle w:val="hps"/>
          <w:rFonts w:hint="cs"/>
          <w:color w:val="000000"/>
          <w:rtl/>
          <w:lang/>
        </w:rPr>
        <w:t>والمبادرات</w:t>
      </w:r>
      <w:r w:rsidRPr="00FF1859">
        <w:rPr>
          <w:rFonts w:hint="cs"/>
          <w:rtl/>
          <w:lang/>
        </w:rPr>
        <w:t xml:space="preserve"> </w:t>
      </w:r>
      <w:r w:rsidRPr="00FF1859">
        <w:rPr>
          <w:rStyle w:val="hps"/>
          <w:rFonts w:hint="cs"/>
          <w:color w:val="000000"/>
          <w:rtl/>
          <w:lang/>
        </w:rPr>
        <w:t>الخاصة الأخرى.</w:t>
      </w:r>
    </w:p>
    <w:p w:rsidR="00222407" w:rsidRPr="00FF1859" w:rsidRDefault="00222407" w:rsidP="00562252">
      <w:pPr>
        <w:pStyle w:val="SingleTxtGA"/>
        <w:rPr>
          <w:rtl/>
          <w:lang/>
        </w:rPr>
      </w:pPr>
      <w:r w:rsidRPr="00FF1859">
        <w:rPr>
          <w:rFonts w:hint="cs"/>
          <w:rtl/>
        </w:rPr>
        <w:t>194-</w:t>
      </w:r>
      <w:r w:rsidR="00562252">
        <w:rPr>
          <w:rFonts w:hint="cs"/>
          <w:rtl/>
        </w:rPr>
        <w:tab/>
      </w:r>
      <w:r w:rsidRPr="00FF1859">
        <w:rPr>
          <w:rStyle w:val="hps"/>
          <w:rFonts w:hint="cs"/>
          <w:color w:val="000000"/>
          <w:rtl/>
          <w:lang/>
        </w:rPr>
        <w:t xml:space="preserve">كذلك تقوم </w:t>
      </w:r>
      <w:r w:rsidRPr="00FF1859">
        <w:rPr>
          <w:rStyle w:val="hps"/>
          <w:rFonts w:hint="cs"/>
          <w:i/>
          <w:iCs/>
          <w:color w:val="000000"/>
          <w:rtl/>
          <w:lang/>
        </w:rPr>
        <w:t>وزارة الأمن</w:t>
      </w:r>
      <w:r w:rsidRPr="00FF1859">
        <w:rPr>
          <w:rFonts w:hint="cs"/>
          <w:i/>
          <w:iCs/>
          <w:rtl/>
          <w:lang/>
        </w:rPr>
        <w:t xml:space="preserve"> </w:t>
      </w:r>
      <w:r w:rsidRPr="00FF1859">
        <w:rPr>
          <w:rStyle w:val="hps"/>
          <w:rFonts w:hint="cs"/>
          <w:i/>
          <w:iCs/>
          <w:color w:val="000000"/>
          <w:rtl/>
          <w:lang/>
        </w:rPr>
        <w:t>الداخلي</w:t>
      </w:r>
      <w:r w:rsidRPr="00FF1859">
        <w:rPr>
          <w:rFonts w:hint="cs"/>
          <w:rtl/>
          <w:lang/>
        </w:rPr>
        <w:t xml:space="preserve"> ب</w:t>
      </w:r>
      <w:r w:rsidRPr="00FF1859">
        <w:rPr>
          <w:rStyle w:val="hps"/>
          <w:rFonts w:hint="cs"/>
          <w:color w:val="000000"/>
          <w:rtl/>
          <w:lang/>
        </w:rPr>
        <w:t>تدريب</w:t>
      </w:r>
      <w:r w:rsidRPr="00FF1859">
        <w:rPr>
          <w:rFonts w:hint="cs"/>
          <w:rtl/>
          <w:lang/>
        </w:rPr>
        <w:t xml:space="preserve"> </w:t>
      </w:r>
      <w:r w:rsidRPr="00FF1859">
        <w:rPr>
          <w:rStyle w:val="hps"/>
          <w:rFonts w:hint="cs"/>
          <w:color w:val="000000"/>
          <w:rtl/>
          <w:lang/>
        </w:rPr>
        <w:t>موظفيها</w:t>
      </w:r>
      <w:r w:rsidRPr="00FF1859">
        <w:rPr>
          <w:rFonts w:hint="cs"/>
          <w:rtl/>
          <w:lang/>
        </w:rPr>
        <w:t xml:space="preserve"> </w:t>
      </w:r>
      <w:r w:rsidRPr="00FF1859">
        <w:rPr>
          <w:rStyle w:val="hps"/>
          <w:rFonts w:hint="cs"/>
          <w:color w:val="000000"/>
          <w:rtl/>
          <w:lang/>
        </w:rPr>
        <w:t>على</w:t>
      </w:r>
      <w:r w:rsidRPr="00FF1859">
        <w:rPr>
          <w:rFonts w:hint="cs"/>
          <w:rtl/>
          <w:lang/>
        </w:rPr>
        <w:t xml:space="preserve"> </w:t>
      </w:r>
      <w:r w:rsidRPr="00FF1859">
        <w:rPr>
          <w:rStyle w:val="hps"/>
          <w:rFonts w:hint="cs"/>
          <w:color w:val="000000"/>
          <w:rtl/>
          <w:lang/>
        </w:rPr>
        <w:t>الوعي الثقافي و</w:t>
      </w:r>
      <w:r w:rsidRPr="00FF1859">
        <w:rPr>
          <w:rFonts w:hint="cs"/>
          <w:rtl/>
          <w:lang/>
        </w:rPr>
        <w:t xml:space="preserve">عدم التمييز. ويتاح </w:t>
      </w:r>
      <w:r w:rsidRPr="00FF1859">
        <w:rPr>
          <w:rStyle w:val="hps"/>
          <w:rFonts w:hint="cs"/>
          <w:color w:val="000000"/>
          <w:rtl/>
          <w:lang/>
        </w:rPr>
        <w:t>التدريب الأساسي</w:t>
      </w:r>
      <w:r w:rsidRPr="00FF1859">
        <w:rPr>
          <w:rFonts w:hint="cs"/>
          <w:rtl/>
          <w:lang/>
        </w:rPr>
        <w:t xml:space="preserve"> </w:t>
      </w:r>
      <w:r w:rsidRPr="00FF1859">
        <w:rPr>
          <w:rStyle w:val="hps"/>
          <w:rFonts w:hint="cs"/>
          <w:color w:val="000000"/>
          <w:rtl/>
          <w:lang/>
        </w:rPr>
        <w:t>للكفاءة الثقافية الأساسية،</w:t>
      </w:r>
      <w:r w:rsidRPr="00FF1859">
        <w:rPr>
          <w:rFonts w:hint="cs"/>
          <w:rtl/>
          <w:lang/>
        </w:rPr>
        <w:t xml:space="preserve"> </w:t>
      </w:r>
      <w:r w:rsidRPr="00FF1859">
        <w:rPr>
          <w:rStyle w:val="hps"/>
          <w:rFonts w:hint="cs"/>
          <w:color w:val="000000"/>
          <w:rtl/>
          <w:lang/>
        </w:rPr>
        <w:t>الذي يتعلق</w:t>
      </w:r>
      <w:r w:rsidRPr="00FF1859">
        <w:rPr>
          <w:rFonts w:hint="cs"/>
          <w:rtl/>
          <w:lang/>
        </w:rPr>
        <w:t xml:space="preserve"> بمجموعات </w:t>
      </w:r>
      <w:r w:rsidRPr="00FF1859">
        <w:rPr>
          <w:rStyle w:val="hps"/>
          <w:rFonts w:hint="cs"/>
          <w:color w:val="000000"/>
          <w:rtl/>
          <w:lang/>
        </w:rPr>
        <w:t>عرقية</w:t>
      </w:r>
      <w:r w:rsidRPr="00FF1859">
        <w:rPr>
          <w:rFonts w:hint="cs"/>
          <w:rtl/>
          <w:lang/>
        </w:rPr>
        <w:t xml:space="preserve"> </w:t>
      </w:r>
      <w:r w:rsidRPr="00FF1859">
        <w:rPr>
          <w:rStyle w:val="hps"/>
          <w:rFonts w:hint="cs"/>
          <w:color w:val="000000"/>
          <w:rtl/>
          <w:lang/>
        </w:rPr>
        <w:t>ودينية محددة</w:t>
      </w:r>
      <w:r w:rsidRPr="00FF1859">
        <w:rPr>
          <w:rFonts w:hint="cs"/>
          <w:rtl/>
          <w:lang/>
        </w:rPr>
        <w:t xml:space="preserve">، </w:t>
      </w:r>
      <w:r w:rsidRPr="00FF1859">
        <w:rPr>
          <w:rStyle w:val="hps"/>
          <w:rFonts w:hint="cs"/>
          <w:color w:val="000000"/>
          <w:rtl/>
          <w:lang/>
        </w:rPr>
        <w:t>لجميع موظفي وزارة الأمن</w:t>
      </w:r>
      <w:r w:rsidRPr="00FF1859">
        <w:rPr>
          <w:rFonts w:hint="cs"/>
          <w:rtl/>
          <w:lang/>
        </w:rPr>
        <w:t xml:space="preserve"> </w:t>
      </w:r>
      <w:r w:rsidRPr="00FF1859">
        <w:rPr>
          <w:rStyle w:val="hps"/>
          <w:rFonts w:hint="cs"/>
          <w:color w:val="000000"/>
          <w:rtl/>
          <w:lang/>
        </w:rPr>
        <w:t>الداخلي.</w:t>
      </w:r>
      <w:r w:rsidRPr="00FF1859">
        <w:rPr>
          <w:rFonts w:hint="cs"/>
          <w:rtl/>
          <w:lang/>
        </w:rPr>
        <w:t xml:space="preserve"> </w:t>
      </w:r>
      <w:r w:rsidRPr="00FF1859">
        <w:rPr>
          <w:rStyle w:val="hps"/>
          <w:rFonts w:hint="cs"/>
          <w:color w:val="000000"/>
          <w:rtl/>
          <w:lang/>
        </w:rPr>
        <w:t>وهو</w:t>
      </w:r>
      <w:r w:rsidRPr="00FF1859">
        <w:rPr>
          <w:rFonts w:hint="cs"/>
          <w:rtl/>
          <w:lang/>
        </w:rPr>
        <w:t xml:space="preserve"> </w:t>
      </w:r>
      <w:r w:rsidRPr="00FF1859">
        <w:rPr>
          <w:rStyle w:val="hps"/>
          <w:rFonts w:hint="cs"/>
          <w:color w:val="000000"/>
          <w:rtl/>
          <w:lang/>
        </w:rPr>
        <w:t>يتضمن دورات</w:t>
      </w:r>
      <w:r w:rsidRPr="00FF1859">
        <w:rPr>
          <w:rFonts w:hint="cs"/>
          <w:rtl/>
          <w:lang/>
        </w:rPr>
        <w:t xml:space="preserve"> </w:t>
      </w:r>
      <w:r w:rsidRPr="00FF1859">
        <w:rPr>
          <w:rStyle w:val="hps"/>
          <w:rFonts w:hint="cs"/>
          <w:color w:val="000000"/>
          <w:rtl/>
          <w:lang/>
        </w:rPr>
        <w:t>من قبيل</w:t>
      </w:r>
      <w:r w:rsidRPr="00FF1859">
        <w:rPr>
          <w:rFonts w:hint="cs"/>
          <w:rtl/>
          <w:lang/>
        </w:rPr>
        <w:t xml:space="preserve"> </w:t>
      </w:r>
      <w:r w:rsidRPr="00FF1859">
        <w:rPr>
          <w:rStyle w:val="hpsatn"/>
          <w:rFonts w:hint="cs"/>
          <w:color w:val="000000"/>
          <w:rtl/>
          <w:lang/>
        </w:rPr>
        <w:t>"</w:t>
      </w:r>
      <w:r w:rsidRPr="00FF1859">
        <w:rPr>
          <w:rFonts w:hint="cs"/>
          <w:rtl/>
          <w:lang/>
        </w:rPr>
        <w:t xml:space="preserve">تقديم الثقافتين </w:t>
      </w:r>
      <w:r w:rsidRPr="00FF1859">
        <w:rPr>
          <w:rStyle w:val="hps"/>
          <w:rFonts w:hint="cs"/>
          <w:color w:val="000000"/>
          <w:rtl/>
          <w:lang/>
        </w:rPr>
        <w:t>العربية الأمريكية</w:t>
      </w:r>
      <w:r w:rsidRPr="00FF1859">
        <w:rPr>
          <w:rFonts w:hint="cs"/>
          <w:rtl/>
          <w:lang/>
        </w:rPr>
        <w:t xml:space="preserve"> </w:t>
      </w:r>
      <w:r w:rsidRPr="00FF1859">
        <w:rPr>
          <w:rStyle w:val="hps"/>
          <w:rFonts w:hint="cs"/>
          <w:color w:val="000000"/>
          <w:rtl/>
          <w:lang/>
        </w:rPr>
        <w:t>والمسلمة الأمريكية</w:t>
      </w:r>
      <w:r w:rsidRPr="00FF1859">
        <w:rPr>
          <w:rStyle w:val="atn"/>
          <w:rFonts w:hint="cs"/>
          <w:color w:val="000000"/>
          <w:rtl/>
          <w:lang/>
        </w:rPr>
        <w:t>" و"</w:t>
      </w:r>
      <w:r w:rsidRPr="00FF1859">
        <w:rPr>
          <w:rFonts w:hint="cs"/>
          <w:rtl/>
          <w:lang/>
        </w:rPr>
        <w:t>ال</w:t>
      </w:r>
      <w:r w:rsidRPr="00FF1859">
        <w:rPr>
          <w:rStyle w:val="hps"/>
          <w:rFonts w:hint="cs"/>
          <w:color w:val="000000"/>
          <w:rtl/>
          <w:lang/>
        </w:rPr>
        <w:t>ثلاث</w:t>
      </w:r>
      <w:r w:rsidRPr="00FF1859">
        <w:rPr>
          <w:rFonts w:hint="cs"/>
          <w:rtl/>
          <w:lang/>
        </w:rPr>
        <w:t xml:space="preserve"> </w:t>
      </w:r>
      <w:r w:rsidRPr="00FF1859">
        <w:rPr>
          <w:rStyle w:val="hps"/>
          <w:rFonts w:hint="cs"/>
          <w:color w:val="000000"/>
          <w:rtl/>
          <w:lang/>
        </w:rPr>
        <w:t>إلى الخمس ثوان الأولى</w:t>
      </w:r>
      <w:r w:rsidRPr="00FF1859">
        <w:rPr>
          <w:rFonts w:hint="cs"/>
          <w:rtl/>
          <w:lang/>
        </w:rPr>
        <w:t xml:space="preserve">: </w:t>
      </w:r>
      <w:r w:rsidRPr="00FF1859">
        <w:rPr>
          <w:rStyle w:val="hps"/>
          <w:rFonts w:hint="cs"/>
          <w:color w:val="000000"/>
          <w:rtl/>
          <w:lang/>
        </w:rPr>
        <w:t>الوعي</w:t>
      </w:r>
      <w:r w:rsidRPr="00FF1859">
        <w:rPr>
          <w:rFonts w:hint="cs"/>
          <w:rtl/>
          <w:lang/>
        </w:rPr>
        <w:t xml:space="preserve"> </w:t>
      </w:r>
      <w:r w:rsidRPr="00FF1859">
        <w:rPr>
          <w:rStyle w:val="hps"/>
          <w:rFonts w:hint="cs"/>
          <w:color w:val="000000"/>
          <w:rtl/>
          <w:lang/>
        </w:rPr>
        <w:t>الثقافي العربي</w:t>
      </w:r>
      <w:r w:rsidRPr="00FF1859">
        <w:rPr>
          <w:rFonts w:hint="cs"/>
          <w:rtl/>
          <w:lang/>
        </w:rPr>
        <w:t xml:space="preserve"> </w:t>
      </w:r>
      <w:r w:rsidRPr="00FF1859">
        <w:rPr>
          <w:rStyle w:val="hps"/>
          <w:rFonts w:hint="cs"/>
          <w:color w:val="000000"/>
          <w:rtl/>
          <w:lang/>
        </w:rPr>
        <w:t>والمسلم</w:t>
      </w:r>
      <w:r w:rsidR="007B086D">
        <w:rPr>
          <w:rStyle w:val="atn"/>
          <w:rFonts w:hint="cs"/>
          <w:color w:val="000000"/>
          <w:rtl/>
          <w:lang/>
        </w:rPr>
        <w:t>"، و</w:t>
      </w:r>
      <w:r w:rsidRPr="00FF1859">
        <w:rPr>
          <w:rStyle w:val="atn"/>
          <w:rFonts w:hint="cs"/>
          <w:color w:val="000000"/>
          <w:rtl/>
          <w:lang/>
        </w:rPr>
        <w:t>"</w:t>
      </w:r>
      <w:r w:rsidRPr="00FF1859">
        <w:rPr>
          <w:rFonts w:hint="cs"/>
          <w:rtl/>
          <w:lang/>
        </w:rPr>
        <w:t xml:space="preserve">توجيهات بشأن </w:t>
      </w:r>
      <w:r w:rsidRPr="00FF1859">
        <w:rPr>
          <w:rStyle w:val="hps"/>
          <w:rFonts w:hint="cs"/>
          <w:color w:val="000000"/>
          <w:rtl/>
          <w:lang/>
        </w:rPr>
        <w:t>استخدام المسائل العرقية</w:t>
      </w:r>
      <w:r w:rsidRPr="00FF1859">
        <w:rPr>
          <w:rFonts w:hint="cs"/>
          <w:rtl/>
          <w:lang/>
        </w:rPr>
        <w:t xml:space="preserve"> موجهة </w:t>
      </w:r>
      <w:r w:rsidRPr="00FF1859">
        <w:rPr>
          <w:rStyle w:val="hps"/>
          <w:rFonts w:hint="cs"/>
          <w:color w:val="000000"/>
          <w:rtl/>
          <w:lang/>
        </w:rPr>
        <w:t>للمكلفين بإنفاذ القانون</w:t>
      </w:r>
      <w:r w:rsidRPr="00FF1859">
        <w:rPr>
          <w:rFonts w:hint="cs"/>
          <w:rtl/>
          <w:lang/>
        </w:rPr>
        <w:t xml:space="preserve">" </w:t>
      </w:r>
      <w:r w:rsidRPr="00FF1859">
        <w:rPr>
          <w:rStyle w:val="hps"/>
          <w:rFonts w:hint="cs"/>
          <w:color w:val="000000"/>
          <w:rtl/>
          <w:lang/>
        </w:rPr>
        <w:t xml:space="preserve">كما أنشأ </w:t>
      </w:r>
      <w:r w:rsidRPr="00FF1859">
        <w:rPr>
          <w:rFonts w:hint="cs"/>
          <w:rtl/>
          <w:lang/>
        </w:rPr>
        <w:t xml:space="preserve">مكتب </w:t>
      </w:r>
      <w:r w:rsidRPr="00FF1859">
        <w:rPr>
          <w:rStyle w:val="hps"/>
          <w:rFonts w:hint="cs"/>
          <w:color w:val="000000"/>
          <w:rtl/>
          <w:lang/>
        </w:rPr>
        <w:t>الحقوق والحريات المدنية</w:t>
      </w:r>
      <w:r w:rsidRPr="00FF1859">
        <w:rPr>
          <w:rFonts w:hint="cs"/>
          <w:rtl/>
          <w:lang/>
        </w:rPr>
        <w:t xml:space="preserve"> التابع ل</w:t>
      </w:r>
      <w:r w:rsidRPr="00FF1859">
        <w:rPr>
          <w:rStyle w:val="hps"/>
          <w:rFonts w:hint="cs"/>
          <w:color w:val="000000"/>
          <w:rtl/>
          <w:lang/>
        </w:rPr>
        <w:t>وزارة الأمن الداخلي</w:t>
      </w:r>
      <w:r w:rsidRPr="00FF1859">
        <w:rPr>
          <w:rFonts w:hint="cs"/>
          <w:rtl/>
          <w:lang/>
        </w:rPr>
        <w:t xml:space="preserve"> </w:t>
      </w:r>
      <w:r w:rsidRPr="00FF1859">
        <w:rPr>
          <w:rStyle w:val="hps"/>
          <w:rFonts w:hint="cs"/>
          <w:color w:val="000000"/>
          <w:rtl/>
          <w:lang/>
        </w:rPr>
        <w:t>دورة</w:t>
      </w:r>
      <w:r w:rsidRPr="00FF1859">
        <w:rPr>
          <w:rFonts w:hint="cs"/>
          <w:rtl/>
          <w:lang/>
        </w:rPr>
        <w:t xml:space="preserve"> </w:t>
      </w:r>
      <w:r w:rsidRPr="00FF1859">
        <w:rPr>
          <w:rStyle w:val="hps"/>
          <w:rFonts w:hint="cs"/>
          <w:color w:val="000000"/>
          <w:rtl/>
          <w:lang/>
        </w:rPr>
        <w:t>تدريب شخصية</w:t>
      </w:r>
      <w:r w:rsidRPr="00FF1859">
        <w:rPr>
          <w:rFonts w:hint="cs"/>
          <w:rtl/>
          <w:lang/>
        </w:rPr>
        <w:t xml:space="preserve"> </w:t>
      </w:r>
      <w:r w:rsidRPr="00FF1859">
        <w:rPr>
          <w:rStyle w:val="hps"/>
          <w:rFonts w:hint="cs"/>
          <w:color w:val="000000"/>
          <w:rtl/>
          <w:lang/>
        </w:rPr>
        <w:t>موجهة للمكلفين ب</w:t>
      </w:r>
      <w:r w:rsidRPr="00FF1859">
        <w:rPr>
          <w:rFonts w:hint="cs"/>
          <w:rtl/>
          <w:lang/>
        </w:rPr>
        <w:t xml:space="preserve">إنفاذ القانون ومحللي الاستخبارات </w:t>
      </w:r>
      <w:r w:rsidRPr="00FF1859">
        <w:rPr>
          <w:rStyle w:val="hps"/>
          <w:rFonts w:hint="cs"/>
          <w:color w:val="000000"/>
          <w:rtl/>
          <w:lang/>
        </w:rPr>
        <w:t>بشأن</w:t>
      </w:r>
      <w:r w:rsidRPr="00FF1859">
        <w:rPr>
          <w:rFonts w:hint="cs"/>
          <w:rtl/>
          <w:lang/>
        </w:rPr>
        <w:t xml:space="preserve"> </w:t>
      </w:r>
      <w:r w:rsidRPr="00FF1859">
        <w:rPr>
          <w:rStyle w:val="hps"/>
          <w:rFonts w:hint="cs"/>
          <w:color w:val="000000"/>
          <w:rtl/>
          <w:lang/>
        </w:rPr>
        <w:t>الكفاءة الثقافية</w:t>
      </w:r>
      <w:r w:rsidRPr="00FF1859">
        <w:rPr>
          <w:rFonts w:hint="cs"/>
          <w:rtl/>
          <w:lang/>
        </w:rPr>
        <w:t xml:space="preserve"> </w:t>
      </w:r>
      <w:r w:rsidRPr="00FF1859">
        <w:rPr>
          <w:rStyle w:val="hps"/>
          <w:rFonts w:hint="cs"/>
          <w:color w:val="000000"/>
          <w:rtl/>
          <w:lang/>
        </w:rPr>
        <w:t>ذات الصلة بهذه</w:t>
      </w:r>
      <w:r w:rsidRPr="00FF1859">
        <w:rPr>
          <w:rFonts w:hint="cs"/>
          <w:rtl/>
          <w:lang/>
        </w:rPr>
        <w:t xml:space="preserve"> </w:t>
      </w:r>
      <w:r w:rsidRPr="00FF1859">
        <w:rPr>
          <w:rStyle w:val="hps"/>
          <w:rFonts w:hint="cs"/>
          <w:color w:val="000000"/>
          <w:rtl/>
          <w:lang/>
        </w:rPr>
        <w:t>المجتمعات</w:t>
      </w:r>
      <w:r w:rsidRPr="00FF1859">
        <w:rPr>
          <w:rFonts w:hint="cs"/>
          <w:rtl/>
          <w:lang/>
        </w:rPr>
        <w:t xml:space="preserve">. وتشمل </w:t>
      </w:r>
      <w:r w:rsidRPr="00FF1859">
        <w:rPr>
          <w:rStyle w:val="hps"/>
          <w:rFonts w:hint="cs"/>
          <w:color w:val="000000"/>
          <w:rtl/>
          <w:lang/>
        </w:rPr>
        <w:t>المواضيع التي يتم تناولها ما يلي:</w:t>
      </w:r>
      <w:r w:rsidRPr="00FF1859">
        <w:rPr>
          <w:rFonts w:hint="cs"/>
          <w:rtl/>
          <w:lang/>
        </w:rPr>
        <w:t xml:space="preserve"> معالجة </w:t>
      </w:r>
      <w:r w:rsidRPr="00FF1859">
        <w:rPr>
          <w:rStyle w:val="hps"/>
          <w:rFonts w:hint="cs"/>
          <w:color w:val="000000"/>
          <w:rtl/>
          <w:lang/>
        </w:rPr>
        <w:t>المفاهيم الخاطئة</w:t>
      </w:r>
      <w:r w:rsidRPr="00FF1859">
        <w:rPr>
          <w:rFonts w:hint="cs"/>
          <w:rtl/>
          <w:lang/>
        </w:rPr>
        <w:t xml:space="preserve"> </w:t>
      </w:r>
      <w:r w:rsidRPr="00FF1859">
        <w:rPr>
          <w:rStyle w:val="hps"/>
          <w:rFonts w:hint="cs"/>
          <w:color w:val="000000"/>
          <w:rtl/>
          <w:lang/>
        </w:rPr>
        <w:t>والقوالب النمطية</w:t>
      </w:r>
      <w:r w:rsidRPr="00FF1859">
        <w:rPr>
          <w:rFonts w:hint="cs"/>
          <w:rtl/>
          <w:lang/>
        </w:rPr>
        <w:t xml:space="preserve"> </w:t>
      </w:r>
      <w:r w:rsidRPr="00FF1859">
        <w:rPr>
          <w:rStyle w:val="hps"/>
          <w:rFonts w:hint="cs"/>
          <w:color w:val="000000"/>
          <w:rtl/>
          <w:lang/>
        </w:rPr>
        <w:t>المتعلقة</w:t>
      </w:r>
      <w:r w:rsidRPr="00FF1859">
        <w:rPr>
          <w:rFonts w:hint="cs"/>
          <w:rtl/>
          <w:lang/>
        </w:rPr>
        <w:t xml:space="preserve"> با</w:t>
      </w:r>
      <w:r w:rsidRPr="00FF1859">
        <w:rPr>
          <w:rStyle w:val="hps"/>
          <w:rFonts w:hint="cs"/>
          <w:color w:val="000000"/>
          <w:rtl/>
          <w:lang/>
        </w:rPr>
        <w:t>لإسلام</w:t>
      </w:r>
      <w:r w:rsidRPr="00FF1859">
        <w:rPr>
          <w:rFonts w:hint="cs"/>
          <w:rtl/>
          <w:lang/>
        </w:rPr>
        <w:t xml:space="preserve"> </w:t>
      </w:r>
      <w:r w:rsidRPr="00FF1859">
        <w:rPr>
          <w:rStyle w:val="hps"/>
          <w:rFonts w:hint="cs"/>
          <w:color w:val="000000"/>
          <w:rtl/>
          <w:lang/>
        </w:rPr>
        <w:t>والمجتمعات</w:t>
      </w:r>
      <w:r w:rsidRPr="00FF1859">
        <w:rPr>
          <w:rFonts w:hint="cs"/>
          <w:rtl/>
          <w:lang/>
        </w:rPr>
        <w:t xml:space="preserve"> ال</w:t>
      </w:r>
      <w:r w:rsidRPr="00FF1859">
        <w:rPr>
          <w:rStyle w:val="hps"/>
          <w:rFonts w:hint="cs"/>
          <w:color w:val="000000"/>
          <w:rtl/>
          <w:lang/>
        </w:rPr>
        <w:t>مسلمة</w:t>
      </w:r>
      <w:r w:rsidRPr="00FF1859">
        <w:rPr>
          <w:rFonts w:hint="cs"/>
          <w:rtl/>
          <w:lang/>
        </w:rPr>
        <w:t>؛ دليل الكيفية متعلق ب</w:t>
      </w:r>
      <w:r w:rsidRPr="00FF1859">
        <w:rPr>
          <w:rStyle w:val="hps"/>
          <w:rFonts w:hint="cs"/>
          <w:color w:val="000000"/>
          <w:rtl/>
          <w:lang/>
        </w:rPr>
        <w:t>تفاعل</w:t>
      </w:r>
      <w:r w:rsidRPr="00FF1859">
        <w:rPr>
          <w:rFonts w:hint="cs"/>
          <w:rtl/>
          <w:lang/>
        </w:rPr>
        <w:t xml:space="preserve"> </w:t>
      </w:r>
      <w:r w:rsidRPr="00FF1859">
        <w:rPr>
          <w:rStyle w:val="hps"/>
          <w:rFonts w:hint="cs"/>
          <w:color w:val="000000"/>
          <w:rtl/>
          <w:lang/>
        </w:rPr>
        <w:t>المجتمع؛ وأ</w:t>
      </w:r>
      <w:r w:rsidRPr="00FF1859">
        <w:rPr>
          <w:rFonts w:hint="cs"/>
          <w:rtl/>
          <w:lang/>
        </w:rPr>
        <w:t xml:space="preserve">عمال </w:t>
      </w:r>
      <w:r w:rsidRPr="00FF1859">
        <w:rPr>
          <w:rStyle w:val="hps"/>
          <w:rFonts w:hint="cs"/>
          <w:color w:val="000000"/>
          <w:rtl/>
          <w:lang/>
        </w:rPr>
        <w:t>الشرطة الفعالة</w:t>
      </w:r>
      <w:r w:rsidRPr="00FF1859">
        <w:rPr>
          <w:rFonts w:hint="cs"/>
          <w:rtl/>
          <w:lang/>
        </w:rPr>
        <w:t xml:space="preserve">، التي تقتضي </w:t>
      </w:r>
      <w:r w:rsidRPr="00FF1859">
        <w:rPr>
          <w:rStyle w:val="hps"/>
          <w:rFonts w:hint="cs"/>
          <w:color w:val="000000"/>
          <w:rtl/>
          <w:lang/>
        </w:rPr>
        <w:t>رفض</w:t>
      </w:r>
      <w:r w:rsidRPr="00FF1859">
        <w:rPr>
          <w:rFonts w:hint="cs"/>
          <w:rtl/>
          <w:lang/>
        </w:rPr>
        <w:t xml:space="preserve"> </w:t>
      </w:r>
      <w:r w:rsidRPr="00FF1859">
        <w:rPr>
          <w:rStyle w:val="hps"/>
          <w:rFonts w:hint="cs"/>
          <w:color w:val="000000"/>
          <w:rtl/>
          <w:lang/>
        </w:rPr>
        <w:t>التنميط العنصري</w:t>
      </w:r>
      <w:r w:rsidRPr="00FF1859">
        <w:rPr>
          <w:rFonts w:hint="cs"/>
          <w:rtl/>
          <w:lang/>
        </w:rPr>
        <w:t xml:space="preserve">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العرقي</w:t>
      </w:r>
      <w:r w:rsidRPr="00FF1859">
        <w:rPr>
          <w:rFonts w:hint="cs"/>
          <w:rtl/>
          <w:lang/>
        </w:rPr>
        <w:t xml:space="preserve">؛ والنهج </w:t>
      </w:r>
      <w:r w:rsidRPr="00FF1859">
        <w:rPr>
          <w:rStyle w:val="hps"/>
          <w:rFonts w:hint="cs"/>
          <w:color w:val="000000"/>
          <w:rtl/>
          <w:lang/>
        </w:rPr>
        <w:t>الاتحادية</w:t>
      </w:r>
      <w:r w:rsidRPr="00FF1859">
        <w:rPr>
          <w:rFonts w:hint="cs"/>
          <w:rtl/>
          <w:lang/>
        </w:rPr>
        <w:t xml:space="preserve"> </w:t>
      </w:r>
      <w:r w:rsidRPr="00FF1859">
        <w:rPr>
          <w:rStyle w:val="hps"/>
          <w:rFonts w:hint="cs"/>
          <w:color w:val="000000"/>
          <w:rtl/>
          <w:lang/>
        </w:rPr>
        <w:t>المتعلقة</w:t>
      </w:r>
      <w:r w:rsidRPr="00FF1859">
        <w:rPr>
          <w:rFonts w:hint="cs"/>
          <w:rtl/>
          <w:lang/>
        </w:rPr>
        <w:t xml:space="preserve"> ب</w:t>
      </w:r>
      <w:r w:rsidRPr="00FF1859">
        <w:rPr>
          <w:rStyle w:val="hps"/>
          <w:rFonts w:hint="cs"/>
          <w:color w:val="000000"/>
          <w:rtl/>
          <w:lang/>
        </w:rPr>
        <w:t>المشاركة وتوعية</w:t>
      </w:r>
      <w:r w:rsidRPr="00FF1859">
        <w:rPr>
          <w:rFonts w:hint="cs"/>
          <w:rtl/>
          <w:lang/>
        </w:rPr>
        <w:t xml:space="preserve"> المجتمع. </w:t>
      </w:r>
      <w:r w:rsidRPr="00FF1859">
        <w:rPr>
          <w:rStyle w:val="hps"/>
          <w:rFonts w:hint="cs"/>
          <w:color w:val="000000"/>
          <w:rtl/>
          <w:lang/>
        </w:rPr>
        <w:t>وخلال</w:t>
      </w:r>
      <w:r w:rsidRPr="00FF1859">
        <w:rPr>
          <w:rFonts w:hint="cs"/>
          <w:rtl/>
          <w:lang/>
        </w:rPr>
        <w:t xml:space="preserve"> </w:t>
      </w:r>
      <w:r w:rsidRPr="00FF1859">
        <w:rPr>
          <w:rStyle w:val="hps"/>
          <w:rFonts w:hint="cs"/>
          <w:color w:val="000000"/>
          <w:rtl/>
          <w:lang/>
        </w:rPr>
        <w:t>السنة المالية</w:t>
      </w:r>
      <w:r w:rsidRPr="00FF1859">
        <w:rPr>
          <w:rFonts w:hint="cs"/>
          <w:rtl/>
          <w:lang/>
        </w:rPr>
        <w:t xml:space="preserve"> </w:t>
      </w:r>
      <w:r w:rsidRPr="00FF1859">
        <w:rPr>
          <w:rStyle w:val="hps"/>
          <w:rFonts w:hint="cs"/>
          <w:color w:val="000000"/>
          <w:rtl/>
          <w:lang/>
        </w:rPr>
        <w:t>2010،</w:t>
      </w:r>
      <w:r w:rsidRPr="00FF1859">
        <w:rPr>
          <w:rFonts w:hint="cs"/>
          <w:rtl/>
          <w:lang/>
        </w:rPr>
        <w:t xml:space="preserve"> قام مكتب </w:t>
      </w:r>
      <w:r w:rsidRPr="00FF1859">
        <w:rPr>
          <w:rStyle w:val="hps"/>
          <w:rFonts w:hint="cs"/>
          <w:color w:val="000000"/>
          <w:rtl/>
          <w:lang/>
        </w:rPr>
        <w:t>الحقوق والحريات المدنية</w:t>
      </w:r>
      <w:r w:rsidRPr="00FF1859">
        <w:rPr>
          <w:rFonts w:hint="cs"/>
          <w:rtl/>
          <w:lang/>
        </w:rPr>
        <w:t xml:space="preserve"> </w:t>
      </w:r>
      <w:r w:rsidRPr="00FF1859">
        <w:rPr>
          <w:rStyle w:val="hps"/>
          <w:rFonts w:hint="cs"/>
          <w:color w:val="000000"/>
          <w:rtl/>
          <w:lang/>
        </w:rPr>
        <w:t>بتدريب</w:t>
      </w:r>
      <w:r w:rsidRPr="00FF1859">
        <w:rPr>
          <w:rFonts w:hint="cs"/>
          <w:rtl/>
        </w:rPr>
        <w:t xml:space="preserve"> </w:t>
      </w:r>
      <w:r w:rsidR="00562252">
        <w:rPr>
          <w:rFonts w:hint="cs"/>
          <w:rtl/>
        </w:rPr>
        <w:t xml:space="preserve">300 1 </w:t>
      </w:r>
      <w:r w:rsidRPr="00FF1859">
        <w:rPr>
          <w:rStyle w:val="hps"/>
          <w:rFonts w:hint="cs"/>
          <w:color w:val="000000"/>
          <w:rtl/>
          <w:lang/>
        </w:rPr>
        <w:t>من المكلفين بإنفاذ القانون و</w:t>
      </w:r>
      <w:r w:rsidRPr="00FF1859">
        <w:rPr>
          <w:rFonts w:hint="cs"/>
          <w:rtl/>
          <w:lang/>
        </w:rPr>
        <w:t xml:space="preserve">محللي الاستخبارات </w:t>
      </w:r>
      <w:r w:rsidRPr="00FF1859">
        <w:rPr>
          <w:rStyle w:val="hps"/>
          <w:rFonts w:hint="cs"/>
          <w:color w:val="000000"/>
          <w:rtl/>
          <w:lang/>
        </w:rPr>
        <w:t>الدوليين والاتحاديين والولائيين والمحليين</w:t>
      </w:r>
      <w:r w:rsidRPr="00FF1859">
        <w:rPr>
          <w:rFonts w:hint="cs"/>
          <w:rtl/>
          <w:lang/>
        </w:rPr>
        <w:t xml:space="preserve">، </w:t>
      </w:r>
      <w:r w:rsidRPr="00FF1859">
        <w:rPr>
          <w:rStyle w:val="hps"/>
          <w:rFonts w:hint="cs"/>
          <w:color w:val="000000"/>
          <w:rtl/>
          <w:lang/>
        </w:rPr>
        <w:t>بشأن الوعي الثقافي و</w:t>
      </w:r>
      <w:r w:rsidRPr="00FF1859">
        <w:rPr>
          <w:rFonts w:hint="cs"/>
          <w:rtl/>
          <w:lang/>
        </w:rPr>
        <w:t xml:space="preserve">عدم التمييز </w:t>
      </w:r>
      <w:r w:rsidRPr="00FF1859">
        <w:rPr>
          <w:rStyle w:val="hps"/>
          <w:rFonts w:hint="cs"/>
          <w:color w:val="000000"/>
          <w:rtl/>
          <w:lang/>
        </w:rPr>
        <w:t>فيما يتعلق</w:t>
      </w:r>
      <w:r w:rsidRPr="00FF1859">
        <w:rPr>
          <w:rFonts w:hint="cs"/>
          <w:rtl/>
          <w:lang/>
        </w:rPr>
        <w:t xml:space="preserve"> </w:t>
      </w:r>
      <w:r w:rsidRPr="00FF1859">
        <w:rPr>
          <w:rStyle w:val="hps"/>
          <w:rFonts w:hint="cs"/>
          <w:color w:val="000000"/>
          <w:rtl/>
          <w:lang/>
        </w:rPr>
        <w:t>بالمجموعات العرقية</w:t>
      </w:r>
      <w:r w:rsidRPr="00FF1859">
        <w:rPr>
          <w:rFonts w:hint="cs"/>
          <w:rtl/>
          <w:lang/>
        </w:rPr>
        <w:t xml:space="preserve"> </w:t>
      </w:r>
      <w:r w:rsidRPr="00FF1859">
        <w:rPr>
          <w:rStyle w:val="hps"/>
          <w:rFonts w:hint="cs"/>
          <w:color w:val="000000"/>
          <w:rtl/>
          <w:lang/>
        </w:rPr>
        <w:t>والدينية.</w:t>
      </w:r>
      <w:r w:rsidRPr="00FF1859">
        <w:rPr>
          <w:rFonts w:hint="cs"/>
          <w:rtl/>
          <w:lang/>
        </w:rPr>
        <w:t xml:space="preserve"> </w:t>
      </w:r>
      <w:r w:rsidRPr="00FF1859">
        <w:rPr>
          <w:rStyle w:val="hps"/>
          <w:rFonts w:hint="cs"/>
          <w:color w:val="000000"/>
          <w:rtl/>
          <w:lang/>
        </w:rPr>
        <w:t>وبالإضافة إلى ذلك</w:t>
      </w:r>
      <w:r w:rsidRPr="00FF1859">
        <w:rPr>
          <w:rFonts w:hint="cs"/>
          <w:rtl/>
          <w:lang/>
        </w:rPr>
        <w:t xml:space="preserve">، توفر وكالة إنفاذ قوانين الهجرة والجمارك </w:t>
      </w:r>
      <w:r w:rsidRPr="00FF1859">
        <w:rPr>
          <w:rStyle w:val="hps"/>
          <w:rFonts w:hint="cs"/>
          <w:color w:val="000000"/>
          <w:rtl/>
          <w:lang/>
        </w:rPr>
        <w:t>فرصا شاملة للتدريب</w:t>
      </w:r>
      <w:r w:rsidRPr="00FF1859">
        <w:rPr>
          <w:rFonts w:hint="cs"/>
          <w:rtl/>
          <w:lang/>
        </w:rPr>
        <w:t xml:space="preserve"> </w:t>
      </w:r>
      <w:r w:rsidRPr="00FF1859">
        <w:rPr>
          <w:rStyle w:val="hps"/>
          <w:rFonts w:hint="cs"/>
          <w:color w:val="000000"/>
          <w:rtl/>
          <w:lang/>
        </w:rPr>
        <w:t>من خلال</w:t>
      </w:r>
      <w:r w:rsidRPr="00FF1859">
        <w:rPr>
          <w:rFonts w:hint="cs"/>
          <w:rtl/>
          <w:lang/>
        </w:rPr>
        <w:t xml:space="preserve"> </w:t>
      </w:r>
      <w:r w:rsidRPr="00FF1859">
        <w:rPr>
          <w:rStyle w:val="hps"/>
          <w:rFonts w:hint="cs"/>
          <w:color w:val="000000"/>
          <w:rtl/>
          <w:lang/>
        </w:rPr>
        <w:t>الجامعة الافتراضية</w:t>
      </w:r>
      <w:r w:rsidRPr="00FF1859">
        <w:rPr>
          <w:rFonts w:hint="cs"/>
          <w:rtl/>
          <w:lang/>
        </w:rPr>
        <w:t xml:space="preserve"> لوكالة إنفاذ قوانين الهجرة والجمارك، التي تتضمن </w:t>
      </w:r>
      <w:r w:rsidRPr="00FF1859">
        <w:rPr>
          <w:rStyle w:val="hps"/>
          <w:rFonts w:hint="cs"/>
          <w:color w:val="000000"/>
          <w:rtl/>
          <w:lang/>
        </w:rPr>
        <w:t>دروسا مماثلة</w:t>
      </w:r>
      <w:r w:rsidRPr="00FF1859">
        <w:rPr>
          <w:rFonts w:hint="cs"/>
          <w:rtl/>
          <w:lang/>
        </w:rPr>
        <w:t>.</w:t>
      </w:r>
    </w:p>
    <w:p w:rsidR="00222407" w:rsidRPr="00FF1859" w:rsidRDefault="00222407" w:rsidP="00562252">
      <w:pPr>
        <w:pStyle w:val="SingleTxtGA"/>
        <w:rPr>
          <w:rtl/>
          <w:lang/>
        </w:rPr>
      </w:pPr>
      <w:r w:rsidRPr="00FF1859">
        <w:rPr>
          <w:rFonts w:hint="cs"/>
          <w:rtl/>
        </w:rPr>
        <w:t>195-</w:t>
      </w:r>
      <w:r w:rsidR="00562252">
        <w:rPr>
          <w:rFonts w:hint="cs"/>
          <w:rtl/>
        </w:rPr>
        <w:tab/>
      </w:r>
      <w:r w:rsidRPr="00FF1859">
        <w:rPr>
          <w:rStyle w:val="hps"/>
          <w:rFonts w:hint="cs"/>
          <w:color w:val="000000"/>
          <w:rtl/>
        </w:rPr>
        <w:t>وت</w:t>
      </w:r>
      <w:r w:rsidRPr="00FF1859">
        <w:rPr>
          <w:rStyle w:val="hps"/>
          <w:rFonts w:hint="cs"/>
          <w:color w:val="000000"/>
          <w:rtl/>
          <w:lang/>
        </w:rPr>
        <w:t>رعى</w:t>
      </w:r>
      <w:r w:rsidRPr="00FF1859">
        <w:rPr>
          <w:rFonts w:hint="cs"/>
          <w:rtl/>
          <w:lang/>
        </w:rPr>
        <w:t xml:space="preserve"> </w:t>
      </w:r>
      <w:r w:rsidRPr="00FF1859">
        <w:rPr>
          <w:rStyle w:val="hps"/>
          <w:rFonts w:hint="cs"/>
          <w:i/>
          <w:iCs/>
          <w:color w:val="000000"/>
          <w:rtl/>
          <w:lang/>
        </w:rPr>
        <w:t>وزارة العمل</w:t>
      </w:r>
      <w:r w:rsidRPr="00FF1859">
        <w:rPr>
          <w:rFonts w:hint="cs"/>
          <w:rtl/>
          <w:lang/>
        </w:rPr>
        <w:t xml:space="preserve"> </w:t>
      </w:r>
      <w:r w:rsidRPr="00FF1859">
        <w:rPr>
          <w:rStyle w:val="hps"/>
          <w:rFonts w:hint="cs"/>
          <w:color w:val="000000"/>
          <w:rtl/>
          <w:lang/>
        </w:rPr>
        <w:t>منتدى</w:t>
      </w:r>
      <w:r w:rsidRPr="00FF1859">
        <w:rPr>
          <w:rFonts w:hint="cs"/>
          <w:rtl/>
          <w:lang/>
        </w:rPr>
        <w:t xml:space="preserve"> </w:t>
      </w:r>
      <w:r w:rsidRPr="00FF1859">
        <w:rPr>
          <w:rStyle w:val="hps"/>
          <w:rFonts w:hint="cs"/>
          <w:color w:val="000000"/>
          <w:rtl/>
          <w:lang/>
        </w:rPr>
        <w:t>سنويا</w:t>
      </w:r>
      <w:r w:rsidR="00562252">
        <w:rPr>
          <w:rFonts w:hint="cs"/>
          <w:rtl/>
          <w:lang/>
        </w:rPr>
        <w:t>ً</w:t>
      </w:r>
      <w:r w:rsidRPr="00FF1859">
        <w:rPr>
          <w:rFonts w:hint="cs"/>
          <w:rtl/>
          <w:lang/>
        </w:rPr>
        <w:t xml:space="preserve"> </w:t>
      </w:r>
      <w:r w:rsidRPr="00FF1859">
        <w:rPr>
          <w:rStyle w:val="hps"/>
          <w:rFonts w:hint="cs"/>
          <w:color w:val="000000"/>
          <w:rtl/>
          <w:lang/>
        </w:rPr>
        <w:t>وطنيا</w:t>
      </w:r>
      <w:r w:rsidR="00562252">
        <w:rPr>
          <w:rStyle w:val="hps"/>
          <w:rFonts w:hint="cs"/>
          <w:color w:val="000000"/>
          <w:rtl/>
          <w:lang/>
        </w:rPr>
        <w:t>ً</w:t>
      </w:r>
      <w:r w:rsidRPr="00FF1859">
        <w:rPr>
          <w:rStyle w:val="hps"/>
          <w:rFonts w:hint="cs"/>
          <w:color w:val="000000"/>
          <w:rtl/>
          <w:lang/>
        </w:rPr>
        <w:t xml:space="preserve"> لتطوير</w:t>
      </w:r>
      <w:r w:rsidRPr="00FF1859">
        <w:rPr>
          <w:rFonts w:hint="cs"/>
          <w:rtl/>
          <w:lang/>
        </w:rPr>
        <w:t xml:space="preserve"> </w:t>
      </w:r>
      <w:r w:rsidRPr="00FF1859">
        <w:rPr>
          <w:rStyle w:val="hps"/>
          <w:rFonts w:hint="cs"/>
          <w:color w:val="000000"/>
          <w:rtl/>
          <w:lang/>
        </w:rPr>
        <w:t>تكافؤ الفرص</w:t>
      </w:r>
      <w:r w:rsidRPr="00FF1859">
        <w:rPr>
          <w:rFonts w:hint="cs"/>
          <w:rtl/>
          <w:lang/>
        </w:rPr>
        <w:t xml:space="preserve"> ي</w:t>
      </w:r>
      <w:r w:rsidRPr="00FF1859">
        <w:rPr>
          <w:rStyle w:val="hps"/>
          <w:rFonts w:hint="cs"/>
          <w:color w:val="000000"/>
          <w:rtl/>
          <w:lang/>
        </w:rPr>
        <w:t>حضره</w:t>
      </w:r>
      <w:r w:rsidRPr="00FF1859">
        <w:rPr>
          <w:rFonts w:hint="cs"/>
          <w:rtl/>
          <w:lang/>
        </w:rPr>
        <w:t xml:space="preserve"> مهنيو </w:t>
      </w:r>
      <w:r w:rsidRPr="00FF1859">
        <w:rPr>
          <w:rStyle w:val="hps"/>
          <w:rFonts w:hint="cs"/>
          <w:color w:val="000000"/>
          <w:rtl/>
          <w:lang/>
        </w:rPr>
        <w:t>الولايات ومهنيو</w:t>
      </w:r>
      <w:r w:rsidRPr="00FF1859">
        <w:rPr>
          <w:rFonts w:hint="cs"/>
          <w:rtl/>
          <w:lang/>
        </w:rPr>
        <w:t xml:space="preserve"> </w:t>
      </w:r>
      <w:r w:rsidRPr="00FF1859">
        <w:rPr>
          <w:rStyle w:val="hps"/>
          <w:rFonts w:hint="cs"/>
          <w:color w:val="000000"/>
          <w:rtl/>
          <w:lang/>
        </w:rPr>
        <w:t>القوى العاملة</w:t>
      </w:r>
      <w:r w:rsidRPr="00FF1859">
        <w:rPr>
          <w:rFonts w:hint="cs"/>
          <w:rtl/>
          <w:lang/>
        </w:rPr>
        <w:t xml:space="preserve"> المحلية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جميع أرجاء</w:t>
      </w:r>
      <w:r w:rsidRPr="00FF1859">
        <w:rPr>
          <w:rFonts w:hint="cs"/>
          <w:rtl/>
          <w:lang/>
        </w:rPr>
        <w:t xml:space="preserve"> </w:t>
      </w:r>
      <w:r w:rsidRPr="00FF1859">
        <w:rPr>
          <w:rStyle w:val="hps"/>
          <w:rFonts w:hint="cs"/>
          <w:color w:val="000000"/>
          <w:rtl/>
          <w:lang/>
        </w:rPr>
        <w:t>الولايات المتحدة والأقاليم التابعة لها</w:t>
      </w:r>
      <w:r w:rsidRPr="00FF1859">
        <w:rPr>
          <w:rFonts w:hint="cs"/>
          <w:rtl/>
          <w:lang/>
        </w:rPr>
        <w:t xml:space="preserve">. كما ينظم </w:t>
      </w:r>
      <w:r w:rsidRPr="00FF1859">
        <w:rPr>
          <w:rStyle w:val="hps"/>
          <w:rFonts w:hint="cs"/>
          <w:color w:val="000000"/>
          <w:rtl/>
          <w:lang/>
        </w:rPr>
        <w:t>مكتب</w:t>
      </w:r>
      <w:r w:rsidRPr="00FF1859">
        <w:rPr>
          <w:rFonts w:hint="cs"/>
          <w:rtl/>
          <w:lang/>
        </w:rPr>
        <w:t xml:space="preserve"> </w:t>
      </w:r>
      <w:r w:rsidRPr="00FF1859">
        <w:rPr>
          <w:rStyle w:val="hps"/>
          <w:rFonts w:hint="cs"/>
          <w:color w:val="000000"/>
          <w:rtl/>
          <w:lang/>
        </w:rPr>
        <w:t>وزارة العمل</w:t>
      </w:r>
      <w:r w:rsidRPr="00FF1859">
        <w:rPr>
          <w:rFonts w:hint="cs"/>
          <w:rtl/>
          <w:lang/>
        </w:rPr>
        <w:t xml:space="preserve"> </w:t>
      </w:r>
      <w:r w:rsidRPr="00FF1859">
        <w:rPr>
          <w:rStyle w:val="hps"/>
          <w:rFonts w:hint="cs"/>
          <w:color w:val="000000"/>
          <w:rtl/>
          <w:lang/>
        </w:rPr>
        <w:t>ل</w:t>
      </w:r>
      <w:r w:rsidRPr="00FF1859">
        <w:rPr>
          <w:rFonts w:hint="cs"/>
          <w:rtl/>
          <w:lang/>
        </w:rPr>
        <w:t xml:space="preserve">برامج امتثال </w:t>
      </w:r>
      <w:r w:rsidRPr="00FF1859">
        <w:rPr>
          <w:rStyle w:val="hps"/>
          <w:rFonts w:hint="cs"/>
          <w:color w:val="000000"/>
          <w:rtl/>
          <w:lang/>
        </w:rPr>
        <w:t>العقود</w:t>
      </w:r>
      <w:r w:rsidRPr="00FF1859">
        <w:rPr>
          <w:rFonts w:hint="cs"/>
          <w:rtl/>
          <w:lang/>
        </w:rPr>
        <w:t xml:space="preserve"> </w:t>
      </w:r>
      <w:r w:rsidRPr="00FF1859">
        <w:rPr>
          <w:rStyle w:val="hps"/>
          <w:rFonts w:hint="cs"/>
          <w:color w:val="000000"/>
          <w:rtl/>
          <w:lang/>
        </w:rPr>
        <w:t>الاتحادية</w:t>
      </w:r>
      <w:r w:rsidRPr="00FF1859">
        <w:rPr>
          <w:rFonts w:hint="cs"/>
          <w:rtl/>
          <w:lang/>
        </w:rPr>
        <w:t xml:space="preserve"> </w:t>
      </w:r>
      <w:r w:rsidRPr="00FF1859">
        <w:rPr>
          <w:rStyle w:val="hps"/>
          <w:rFonts w:hint="cs"/>
          <w:color w:val="000000"/>
          <w:rtl/>
          <w:lang/>
        </w:rPr>
        <w:t>حلقات دراسية</w:t>
      </w:r>
      <w:r w:rsidRPr="00FF1859">
        <w:rPr>
          <w:rFonts w:hint="cs"/>
          <w:rtl/>
          <w:lang/>
        </w:rPr>
        <w:t xml:space="preserve"> </w:t>
      </w:r>
      <w:r w:rsidRPr="00FF1859">
        <w:rPr>
          <w:rStyle w:val="hps"/>
          <w:rFonts w:hint="cs"/>
          <w:color w:val="000000"/>
          <w:rtl/>
          <w:lang/>
        </w:rPr>
        <w:t>للمساعدة على الامتثال من أجل تدريب</w:t>
      </w:r>
      <w:r w:rsidRPr="00FF1859">
        <w:rPr>
          <w:rFonts w:hint="cs"/>
          <w:rtl/>
          <w:lang/>
        </w:rPr>
        <w:t xml:space="preserve"> </w:t>
      </w:r>
      <w:r w:rsidRPr="00FF1859">
        <w:rPr>
          <w:rStyle w:val="hps"/>
          <w:rFonts w:hint="cs"/>
          <w:color w:val="000000"/>
          <w:rtl/>
          <w:lang/>
        </w:rPr>
        <w:t>المتعاقدين والمتعاقدين من الباطن</w:t>
      </w:r>
      <w:r w:rsidRPr="00FF1859">
        <w:rPr>
          <w:rFonts w:hint="cs"/>
          <w:rtl/>
          <w:lang/>
        </w:rPr>
        <w:t xml:space="preserve"> </w:t>
      </w:r>
      <w:r w:rsidRPr="00FF1859">
        <w:rPr>
          <w:rStyle w:val="hps"/>
          <w:rFonts w:hint="cs"/>
          <w:color w:val="000000"/>
          <w:rtl/>
          <w:lang/>
        </w:rPr>
        <w:t>الاتحاديين</w:t>
      </w:r>
      <w:r w:rsidRPr="00FF1859">
        <w:rPr>
          <w:rFonts w:hint="cs"/>
          <w:rtl/>
          <w:lang/>
        </w:rPr>
        <w:t xml:space="preserve"> </w:t>
      </w:r>
      <w:r w:rsidRPr="00FF1859">
        <w:rPr>
          <w:rStyle w:val="hps"/>
          <w:rFonts w:hint="cs"/>
          <w:color w:val="000000"/>
          <w:rtl/>
          <w:lang/>
        </w:rPr>
        <w:t>في مجال الإمداد والخدمة على</w:t>
      </w:r>
      <w:r w:rsidRPr="00FF1859">
        <w:rPr>
          <w:rFonts w:hint="cs"/>
          <w:rtl/>
          <w:lang/>
        </w:rPr>
        <w:t xml:space="preserve"> </w:t>
      </w:r>
      <w:r w:rsidRPr="00FF1859">
        <w:rPr>
          <w:rStyle w:val="hps"/>
          <w:rFonts w:hint="cs"/>
          <w:color w:val="000000"/>
          <w:rtl/>
          <w:lang/>
        </w:rPr>
        <w:t>قوانين ولوائح تكافؤ فرص العمل</w:t>
      </w:r>
      <w:r w:rsidRPr="00FF1859">
        <w:rPr>
          <w:rFonts w:hint="cs"/>
          <w:rtl/>
          <w:lang/>
        </w:rPr>
        <w:t xml:space="preserve"> </w:t>
      </w:r>
      <w:r w:rsidRPr="00FF1859">
        <w:rPr>
          <w:rStyle w:val="hps"/>
          <w:rFonts w:hint="cs"/>
          <w:color w:val="000000"/>
          <w:rtl/>
          <w:lang/>
        </w:rPr>
        <w:t>وال</w:t>
      </w:r>
      <w:r w:rsidRPr="00FF1859">
        <w:rPr>
          <w:rFonts w:hint="cs"/>
          <w:rtl/>
          <w:lang/>
        </w:rPr>
        <w:t>متطلبات المتعلقة بالامتثال.</w:t>
      </w:r>
    </w:p>
    <w:p w:rsidR="00222407" w:rsidRPr="00FF1859" w:rsidRDefault="00222407" w:rsidP="00562252">
      <w:pPr>
        <w:pStyle w:val="SingleTxtGA"/>
        <w:rPr>
          <w:rFonts w:hint="cs"/>
          <w:rtl/>
        </w:rPr>
      </w:pPr>
      <w:r w:rsidRPr="00FF1859">
        <w:rPr>
          <w:rFonts w:hint="cs"/>
          <w:rtl/>
        </w:rPr>
        <w:t>196-</w:t>
      </w:r>
      <w:r w:rsidR="00562252">
        <w:rPr>
          <w:rFonts w:hint="cs"/>
          <w:rtl/>
        </w:rPr>
        <w:tab/>
      </w:r>
      <w:r w:rsidRPr="00FF1859">
        <w:rPr>
          <w:rStyle w:val="hps"/>
          <w:rFonts w:hint="cs"/>
          <w:color w:val="000000"/>
          <w:rtl/>
        </w:rPr>
        <w:t xml:space="preserve">وتخصص </w:t>
      </w:r>
      <w:r w:rsidRPr="00FF1859">
        <w:rPr>
          <w:rStyle w:val="hps"/>
          <w:rFonts w:hint="cs"/>
          <w:i/>
          <w:iCs/>
          <w:color w:val="000000"/>
          <w:rtl/>
        </w:rPr>
        <w:t>ل</w:t>
      </w:r>
      <w:r w:rsidRPr="00FF1859">
        <w:rPr>
          <w:rStyle w:val="hps"/>
          <w:rFonts w:hint="cs"/>
          <w:i/>
          <w:iCs/>
          <w:color w:val="000000"/>
          <w:rtl/>
          <w:lang/>
        </w:rPr>
        <w:t>جنة</w:t>
      </w:r>
      <w:r w:rsidRPr="00FF1859">
        <w:rPr>
          <w:rFonts w:hint="cs"/>
          <w:i/>
          <w:iCs/>
          <w:rtl/>
          <w:lang/>
        </w:rPr>
        <w:t xml:space="preserve"> </w:t>
      </w:r>
      <w:r w:rsidRPr="00FF1859">
        <w:rPr>
          <w:rStyle w:val="hps"/>
          <w:rFonts w:hint="cs"/>
          <w:i/>
          <w:iCs/>
          <w:color w:val="000000"/>
          <w:rtl/>
        </w:rPr>
        <w:t>ت</w:t>
      </w:r>
      <w:r w:rsidRPr="00FF1859">
        <w:rPr>
          <w:rStyle w:val="hps"/>
          <w:rFonts w:hint="cs"/>
          <w:i/>
          <w:iCs/>
          <w:color w:val="000000"/>
          <w:rtl/>
          <w:lang/>
        </w:rPr>
        <w:t>كافؤ فرص العمل</w:t>
      </w:r>
      <w:r w:rsidRPr="00FF1859">
        <w:rPr>
          <w:rFonts w:hint="cs"/>
          <w:rtl/>
          <w:lang/>
        </w:rPr>
        <w:t xml:space="preserve"> </w:t>
      </w:r>
      <w:r w:rsidRPr="00FF1859">
        <w:rPr>
          <w:rStyle w:val="hps"/>
          <w:rFonts w:hint="cs"/>
          <w:color w:val="000000"/>
          <w:rtl/>
          <w:lang/>
        </w:rPr>
        <w:t>موارد هامة لل</w:t>
      </w:r>
      <w:r w:rsidRPr="00FF1859">
        <w:rPr>
          <w:rFonts w:hint="cs"/>
          <w:rtl/>
          <w:lang/>
        </w:rPr>
        <w:t xml:space="preserve">توعية </w:t>
      </w:r>
      <w:r w:rsidRPr="00FF1859">
        <w:rPr>
          <w:rStyle w:val="hps"/>
          <w:rFonts w:hint="cs"/>
          <w:color w:val="000000"/>
          <w:rtl/>
          <w:lang/>
        </w:rPr>
        <w:t>والتدريب على</w:t>
      </w:r>
      <w:r w:rsidRPr="00FF1859">
        <w:rPr>
          <w:rFonts w:hint="cs"/>
          <w:rtl/>
          <w:lang/>
        </w:rPr>
        <w:t xml:space="preserve"> </w:t>
      </w:r>
      <w:r w:rsidRPr="00FF1859">
        <w:rPr>
          <w:rStyle w:val="hps"/>
          <w:rFonts w:hint="cs"/>
          <w:color w:val="000000"/>
          <w:rtl/>
          <w:lang/>
        </w:rPr>
        <w:t>قضايا</w:t>
      </w:r>
      <w:r w:rsidRPr="00FF1859">
        <w:rPr>
          <w:rFonts w:hint="cs"/>
          <w:rtl/>
          <w:lang/>
        </w:rPr>
        <w:t xml:space="preserve"> </w:t>
      </w:r>
      <w:r w:rsidRPr="00FF1859">
        <w:rPr>
          <w:rStyle w:val="hps"/>
          <w:rFonts w:hint="cs"/>
          <w:color w:val="000000"/>
          <w:rtl/>
          <w:lang/>
        </w:rPr>
        <w:t>مناهضة التمييز</w:t>
      </w:r>
      <w:r w:rsidRPr="00FF1859">
        <w:rPr>
          <w:rFonts w:hint="cs"/>
          <w:rtl/>
          <w:lang/>
        </w:rPr>
        <w:t xml:space="preserve"> </w:t>
      </w:r>
      <w:r w:rsidRPr="00FF1859">
        <w:rPr>
          <w:rStyle w:val="hps"/>
          <w:rFonts w:hint="cs"/>
          <w:color w:val="000000"/>
          <w:rtl/>
          <w:lang/>
        </w:rPr>
        <w:t>في أماكن العمل.</w:t>
      </w:r>
      <w:r w:rsidRPr="00FF1859">
        <w:rPr>
          <w:rFonts w:hint="cs"/>
          <w:rtl/>
          <w:lang/>
        </w:rPr>
        <w:t xml:space="preserve"> </w:t>
      </w:r>
      <w:r w:rsidR="007B086D">
        <w:rPr>
          <w:rStyle w:val="hps"/>
          <w:rFonts w:hint="cs"/>
          <w:color w:val="000000"/>
          <w:rtl/>
          <w:lang/>
        </w:rPr>
        <w:t>و</w:t>
      </w:r>
      <w:r w:rsidRPr="00FF1859">
        <w:rPr>
          <w:rStyle w:val="hps"/>
          <w:rFonts w:hint="cs"/>
          <w:color w:val="000000"/>
          <w:rtl/>
          <w:lang/>
        </w:rPr>
        <w:t>عادة</w:t>
      </w:r>
      <w:r w:rsidRPr="00FF1859">
        <w:rPr>
          <w:rFonts w:hint="cs"/>
          <w:rtl/>
          <w:lang/>
        </w:rPr>
        <w:t xml:space="preserve"> ما </w:t>
      </w:r>
      <w:r w:rsidRPr="00FF1859">
        <w:rPr>
          <w:rStyle w:val="hps"/>
          <w:rFonts w:hint="cs"/>
          <w:color w:val="000000"/>
          <w:rtl/>
          <w:lang/>
        </w:rPr>
        <w:t>يشمل</w:t>
      </w:r>
      <w:r w:rsidRPr="00FF1859">
        <w:rPr>
          <w:rFonts w:hint="cs"/>
          <w:rtl/>
          <w:lang/>
        </w:rPr>
        <w:t xml:space="preserve"> ذلك </w:t>
      </w:r>
      <w:r w:rsidRPr="00FF1859">
        <w:rPr>
          <w:rStyle w:val="hps"/>
          <w:rFonts w:hint="cs"/>
          <w:color w:val="000000"/>
          <w:rtl/>
          <w:lang/>
        </w:rPr>
        <w:t xml:space="preserve">أكثر من </w:t>
      </w:r>
      <w:r w:rsidR="00562252">
        <w:rPr>
          <w:rStyle w:val="hps"/>
          <w:rFonts w:hint="cs"/>
          <w:color w:val="000000"/>
          <w:rtl/>
          <w:lang/>
        </w:rPr>
        <w:t>000 5</w:t>
      </w:r>
      <w:r w:rsidRPr="00FF1859">
        <w:rPr>
          <w:rFonts w:hint="cs"/>
          <w:rtl/>
          <w:lang/>
        </w:rPr>
        <w:t xml:space="preserve"> حدث لل</w:t>
      </w:r>
      <w:r w:rsidRPr="00FF1859">
        <w:rPr>
          <w:rStyle w:val="hps"/>
          <w:rFonts w:hint="cs"/>
          <w:color w:val="000000"/>
          <w:rtl/>
          <w:lang/>
        </w:rPr>
        <w:t>تعليم والتدريب و</w:t>
      </w:r>
      <w:r w:rsidRPr="00FF1859">
        <w:rPr>
          <w:rFonts w:hint="cs"/>
          <w:rtl/>
          <w:lang/>
        </w:rPr>
        <w:t xml:space="preserve">التوعية </w:t>
      </w:r>
      <w:r w:rsidRPr="00FF1859">
        <w:rPr>
          <w:rStyle w:val="hps"/>
          <w:rFonts w:hint="cs"/>
          <w:color w:val="000000"/>
          <w:rtl/>
          <w:lang/>
        </w:rPr>
        <w:t>كل</w:t>
      </w:r>
      <w:r w:rsidRPr="00FF1859">
        <w:rPr>
          <w:rFonts w:hint="cs"/>
          <w:rtl/>
          <w:lang/>
        </w:rPr>
        <w:t xml:space="preserve"> </w:t>
      </w:r>
      <w:r w:rsidRPr="00FF1859">
        <w:rPr>
          <w:rStyle w:val="hps"/>
          <w:rFonts w:hint="cs"/>
          <w:color w:val="000000"/>
          <w:rtl/>
          <w:lang/>
        </w:rPr>
        <w:t>عام يبلغ</w:t>
      </w:r>
      <w:r w:rsidRPr="00FF1859">
        <w:rPr>
          <w:rFonts w:hint="cs"/>
          <w:rtl/>
          <w:lang/>
        </w:rPr>
        <w:t xml:space="preserve"> صداها </w:t>
      </w:r>
      <w:r w:rsidRPr="00FF1859">
        <w:rPr>
          <w:rStyle w:val="hps"/>
          <w:rFonts w:hint="cs"/>
          <w:color w:val="000000"/>
          <w:rtl/>
          <w:lang/>
        </w:rPr>
        <w:t>مئات الآلاف من</w:t>
      </w:r>
      <w:r w:rsidRPr="00FF1859">
        <w:rPr>
          <w:rFonts w:hint="cs"/>
          <w:rtl/>
          <w:lang/>
        </w:rPr>
        <w:t xml:space="preserve"> </w:t>
      </w:r>
      <w:r w:rsidRPr="00FF1859">
        <w:rPr>
          <w:rStyle w:val="hps"/>
          <w:rFonts w:hint="cs"/>
          <w:color w:val="000000"/>
          <w:rtl/>
          <w:lang/>
        </w:rPr>
        <w:t>الأشخاص</w:t>
      </w:r>
      <w:r w:rsidRPr="00FF1859">
        <w:rPr>
          <w:rFonts w:hint="cs"/>
          <w:rtl/>
          <w:lang/>
        </w:rPr>
        <w:t xml:space="preserve">، بمن فيهم </w:t>
      </w:r>
      <w:r w:rsidRPr="00FF1859">
        <w:rPr>
          <w:rStyle w:val="hps"/>
          <w:rFonts w:hint="cs"/>
          <w:color w:val="000000"/>
          <w:rtl/>
          <w:lang/>
        </w:rPr>
        <w:t>أصحاب العمل من الخواص والأعمال التجارية</w:t>
      </w:r>
      <w:r w:rsidRPr="00FF1859">
        <w:rPr>
          <w:rFonts w:hint="cs"/>
          <w:rtl/>
          <w:lang/>
        </w:rPr>
        <w:t xml:space="preserve"> والمنظمات غير </w:t>
      </w:r>
      <w:r w:rsidRPr="00FF1859">
        <w:rPr>
          <w:rStyle w:val="hps"/>
          <w:rFonts w:hint="cs"/>
          <w:color w:val="000000"/>
          <w:rtl/>
          <w:lang/>
        </w:rPr>
        <w:t>الحكومية</w:t>
      </w:r>
      <w:r w:rsidRPr="00FF1859">
        <w:rPr>
          <w:rFonts w:hint="cs"/>
          <w:rtl/>
          <w:lang/>
        </w:rPr>
        <w:t xml:space="preserve"> و</w:t>
      </w:r>
      <w:r w:rsidRPr="00FF1859">
        <w:rPr>
          <w:rStyle w:val="hps"/>
          <w:rFonts w:hint="cs"/>
          <w:color w:val="000000"/>
          <w:rtl/>
          <w:lang/>
        </w:rPr>
        <w:t>فرادى العمال</w:t>
      </w:r>
      <w:r w:rsidRPr="00FF1859">
        <w:rPr>
          <w:rFonts w:hint="cs"/>
          <w:rtl/>
          <w:lang/>
        </w:rPr>
        <w:t xml:space="preserve"> </w:t>
      </w:r>
      <w:r w:rsidRPr="00FF1859">
        <w:rPr>
          <w:rStyle w:val="hps"/>
          <w:rFonts w:hint="cs"/>
          <w:color w:val="000000"/>
          <w:rtl/>
          <w:lang/>
        </w:rPr>
        <w:t>والمسؤولون من</w:t>
      </w:r>
      <w:r w:rsidRPr="00FF1859">
        <w:rPr>
          <w:rFonts w:hint="cs"/>
          <w:rtl/>
          <w:lang/>
        </w:rPr>
        <w:t xml:space="preserve"> </w:t>
      </w:r>
      <w:r w:rsidRPr="00FF1859">
        <w:rPr>
          <w:rStyle w:val="hps"/>
          <w:rFonts w:hint="cs"/>
          <w:color w:val="000000"/>
          <w:rtl/>
          <w:lang/>
        </w:rPr>
        <w:t>وكالات</w:t>
      </w:r>
      <w:r w:rsidRPr="00FF1859">
        <w:rPr>
          <w:rFonts w:hint="cs"/>
          <w:rtl/>
          <w:lang/>
        </w:rPr>
        <w:t xml:space="preserve"> </w:t>
      </w:r>
      <w:r w:rsidRPr="00FF1859">
        <w:rPr>
          <w:rStyle w:val="hps"/>
          <w:rFonts w:hint="cs"/>
          <w:color w:val="000000"/>
          <w:rtl/>
          <w:lang/>
        </w:rPr>
        <w:t>اتحادية أخرى</w:t>
      </w:r>
      <w:r w:rsidRPr="00FF1859">
        <w:rPr>
          <w:rFonts w:hint="cs"/>
          <w:rtl/>
          <w:lang/>
        </w:rPr>
        <w:t>.</w:t>
      </w:r>
    </w:p>
    <w:p w:rsidR="00222407" w:rsidRPr="00FF1859" w:rsidRDefault="00222407" w:rsidP="00562252">
      <w:pPr>
        <w:pStyle w:val="SingleTxtGA"/>
      </w:pPr>
      <w:r w:rsidRPr="00FF1859">
        <w:rPr>
          <w:rFonts w:hint="cs"/>
          <w:rtl/>
        </w:rPr>
        <w:t>197-</w:t>
      </w:r>
      <w:r w:rsidR="00562252">
        <w:rPr>
          <w:rFonts w:hint="cs"/>
          <w:rtl/>
        </w:rPr>
        <w:tab/>
      </w:r>
      <w:r w:rsidRPr="00FF1859">
        <w:rPr>
          <w:rStyle w:val="hps"/>
          <w:rFonts w:hint="cs"/>
          <w:color w:val="000000"/>
          <w:rtl/>
          <w:lang/>
        </w:rPr>
        <w:t xml:space="preserve">ويضطلع مكتب </w:t>
      </w:r>
      <w:r w:rsidRPr="00FF1859">
        <w:rPr>
          <w:rStyle w:val="hps"/>
          <w:rFonts w:hint="cs"/>
          <w:i/>
          <w:iCs/>
          <w:color w:val="000000"/>
          <w:rtl/>
          <w:lang/>
        </w:rPr>
        <w:t>وزارة</w:t>
      </w:r>
      <w:r w:rsidRPr="00FF1859">
        <w:rPr>
          <w:rFonts w:hint="cs"/>
          <w:i/>
          <w:iCs/>
          <w:rtl/>
          <w:lang/>
        </w:rPr>
        <w:t xml:space="preserve"> </w:t>
      </w:r>
      <w:r w:rsidRPr="00FF1859">
        <w:rPr>
          <w:rStyle w:val="hps"/>
          <w:rFonts w:hint="cs"/>
          <w:i/>
          <w:iCs/>
          <w:color w:val="000000"/>
          <w:rtl/>
          <w:lang/>
        </w:rPr>
        <w:t>الداخلية</w:t>
      </w:r>
      <w:r w:rsidRPr="00FF1859">
        <w:rPr>
          <w:rFonts w:hint="cs"/>
          <w:rtl/>
          <w:lang/>
        </w:rPr>
        <w:t xml:space="preserve"> </w:t>
      </w:r>
      <w:r w:rsidRPr="00FF1859">
        <w:rPr>
          <w:rStyle w:val="hps"/>
          <w:rFonts w:hint="cs"/>
          <w:color w:val="000000"/>
          <w:rtl/>
          <w:lang/>
        </w:rPr>
        <w:t>لل</w:t>
      </w:r>
      <w:r w:rsidRPr="00FF1859">
        <w:rPr>
          <w:rFonts w:hint="cs"/>
          <w:rtl/>
          <w:lang/>
        </w:rPr>
        <w:t xml:space="preserve">حقوق المدنية </w:t>
      </w:r>
      <w:r w:rsidRPr="00FF1859">
        <w:rPr>
          <w:rStyle w:val="hpsatn"/>
          <w:rFonts w:hint="cs"/>
          <w:color w:val="000000"/>
          <w:rtl/>
          <w:lang/>
        </w:rPr>
        <w:t xml:space="preserve">ببرنامج </w:t>
      </w:r>
      <w:r w:rsidRPr="00FF1859">
        <w:rPr>
          <w:rStyle w:val="hps"/>
          <w:rFonts w:hint="cs"/>
          <w:color w:val="000000"/>
          <w:rtl/>
          <w:lang/>
        </w:rPr>
        <w:t>هام</w:t>
      </w:r>
      <w:r w:rsidRPr="00FF1859">
        <w:rPr>
          <w:rFonts w:hint="cs"/>
          <w:rtl/>
          <w:lang/>
        </w:rPr>
        <w:t xml:space="preserve"> </w:t>
      </w:r>
      <w:r w:rsidRPr="00FF1859">
        <w:rPr>
          <w:rStyle w:val="hps"/>
          <w:rFonts w:hint="cs"/>
          <w:color w:val="000000"/>
          <w:rtl/>
          <w:lang/>
        </w:rPr>
        <w:t>لمناهضة التمييز</w:t>
      </w:r>
      <w:r w:rsidRPr="00FF1859">
        <w:rPr>
          <w:rFonts w:hint="cs"/>
          <w:rtl/>
          <w:lang/>
        </w:rPr>
        <w:t xml:space="preserve"> </w:t>
      </w:r>
      <w:r w:rsidRPr="00FF1859">
        <w:rPr>
          <w:rStyle w:val="hps"/>
          <w:rFonts w:hint="cs"/>
          <w:color w:val="000000"/>
          <w:rtl/>
          <w:lang/>
        </w:rPr>
        <w:t>موجه لموظفي الوزارة</w:t>
      </w:r>
      <w:r w:rsidRPr="00FF1859">
        <w:rPr>
          <w:rFonts w:hint="cs"/>
          <w:rtl/>
          <w:lang/>
        </w:rPr>
        <w:t xml:space="preserve"> ويشمل متطلب تدريب </w:t>
      </w:r>
      <w:r w:rsidRPr="00FF1859">
        <w:rPr>
          <w:rStyle w:val="hps"/>
          <w:rFonts w:hint="cs"/>
          <w:color w:val="000000"/>
          <w:rtl/>
          <w:lang/>
        </w:rPr>
        <w:t>التنوع</w:t>
      </w:r>
      <w:r w:rsidRPr="00FF1859">
        <w:rPr>
          <w:rFonts w:hint="cs"/>
          <w:rtl/>
          <w:lang/>
        </w:rPr>
        <w:t xml:space="preserve"> </w:t>
      </w:r>
      <w:r w:rsidRPr="00FF1859">
        <w:rPr>
          <w:rStyle w:val="hps"/>
          <w:rFonts w:hint="cs"/>
          <w:color w:val="000000"/>
          <w:rtl/>
          <w:lang/>
        </w:rPr>
        <w:t>السنوي</w:t>
      </w:r>
      <w:r w:rsidRPr="00FF1859">
        <w:rPr>
          <w:rFonts w:hint="cs"/>
          <w:rtl/>
          <w:lang/>
        </w:rPr>
        <w:t xml:space="preserve"> ال</w:t>
      </w:r>
      <w:r w:rsidRPr="00FF1859">
        <w:rPr>
          <w:rStyle w:val="hps"/>
          <w:rFonts w:hint="cs"/>
          <w:color w:val="000000"/>
          <w:rtl/>
          <w:lang/>
        </w:rPr>
        <w:t>إلزامي للمديرين و</w:t>
      </w:r>
      <w:r w:rsidRPr="00FF1859">
        <w:rPr>
          <w:rFonts w:hint="cs"/>
          <w:rtl/>
          <w:lang/>
        </w:rPr>
        <w:t>المشرفين.</w:t>
      </w:r>
    </w:p>
    <w:p w:rsidR="00222407" w:rsidRPr="00562252" w:rsidRDefault="00562252" w:rsidP="00562252">
      <w:pPr>
        <w:pStyle w:val="H1GA"/>
        <w:rPr>
          <w:rStyle w:val="hps"/>
          <w:color w:val="000000"/>
          <w:rtl/>
          <w:lang/>
        </w:rPr>
      </w:pPr>
      <w:r w:rsidRPr="00562252">
        <w:rPr>
          <w:rFonts w:hint="cs"/>
          <w:rtl/>
        </w:rPr>
        <w:tab/>
      </w:r>
      <w:r w:rsidR="00222407" w:rsidRPr="00562252">
        <w:rPr>
          <w:rFonts w:hint="cs"/>
          <w:rtl/>
        </w:rPr>
        <w:t>هاء-</w:t>
      </w:r>
      <w:r w:rsidRPr="00562252">
        <w:rPr>
          <w:rFonts w:hint="cs"/>
          <w:rtl/>
        </w:rPr>
        <w:tab/>
      </w:r>
      <w:r w:rsidR="00222407" w:rsidRPr="00562252">
        <w:rPr>
          <w:rStyle w:val="hps"/>
          <w:rFonts w:hint="cs"/>
          <w:color w:val="000000"/>
          <w:rtl/>
          <w:lang/>
        </w:rPr>
        <w:t>حالة حقوق الإنسان بالنسبة لل</w:t>
      </w:r>
      <w:r w:rsidR="00222407" w:rsidRPr="00562252">
        <w:rPr>
          <w:rFonts w:hint="cs"/>
          <w:rtl/>
          <w:lang/>
        </w:rPr>
        <w:t xml:space="preserve">أشخاص المنتمين </w:t>
      </w:r>
      <w:r w:rsidR="00222407" w:rsidRPr="00562252">
        <w:rPr>
          <w:rStyle w:val="hps"/>
          <w:rFonts w:hint="cs"/>
          <w:color w:val="000000"/>
          <w:rtl/>
          <w:lang/>
        </w:rPr>
        <w:t>إلى فئات ضعيفة معينة</w:t>
      </w:r>
    </w:p>
    <w:p w:rsidR="00222407" w:rsidRPr="00FF1859" w:rsidRDefault="00222407" w:rsidP="00562252">
      <w:pPr>
        <w:pStyle w:val="SingleTxtGA"/>
      </w:pPr>
      <w:r w:rsidRPr="00FF1859">
        <w:rPr>
          <w:rFonts w:hint="cs"/>
          <w:rtl/>
        </w:rPr>
        <w:t>198-</w:t>
      </w:r>
      <w:r w:rsidR="00562252">
        <w:rPr>
          <w:rFonts w:hint="cs"/>
          <w:rtl/>
        </w:rPr>
        <w:tab/>
      </w:r>
      <w:r w:rsidRPr="00FF1859">
        <w:rPr>
          <w:rStyle w:val="hps"/>
          <w:rFonts w:hint="cs"/>
          <w:color w:val="000000"/>
          <w:rtl/>
        </w:rPr>
        <w:t>إ</w:t>
      </w:r>
      <w:r w:rsidRPr="00FF1859">
        <w:rPr>
          <w:rStyle w:val="hps"/>
          <w:rFonts w:hint="cs"/>
          <w:color w:val="000000"/>
          <w:rtl/>
          <w:lang/>
        </w:rPr>
        <w:t>ن حالة</w:t>
      </w:r>
      <w:r w:rsidRPr="00FF1859">
        <w:rPr>
          <w:rFonts w:hint="cs"/>
          <w:rtl/>
          <w:lang/>
        </w:rPr>
        <w:t xml:space="preserve"> الفئ</w:t>
      </w:r>
      <w:r w:rsidRPr="00FF1859">
        <w:rPr>
          <w:rStyle w:val="hps"/>
          <w:rFonts w:hint="cs"/>
          <w:color w:val="000000"/>
          <w:rtl/>
          <w:lang/>
        </w:rPr>
        <w:t>ات الضعيفة المعينة</w:t>
      </w:r>
      <w:r w:rsidRPr="00FF1859">
        <w:rPr>
          <w:rFonts w:hint="cs"/>
          <w:rtl/>
          <w:lang/>
        </w:rPr>
        <w:t xml:space="preserve"> </w:t>
      </w:r>
      <w:r w:rsidRPr="00FF1859">
        <w:rPr>
          <w:rStyle w:val="hps"/>
          <w:rFonts w:hint="cs"/>
          <w:color w:val="000000"/>
          <w:rtl/>
          <w:lang/>
        </w:rPr>
        <w:t>في الولايات</w:t>
      </w:r>
      <w:r w:rsidRPr="00FF1859">
        <w:rPr>
          <w:rFonts w:hint="cs"/>
          <w:rtl/>
          <w:lang/>
        </w:rPr>
        <w:t xml:space="preserve"> </w:t>
      </w:r>
      <w:r w:rsidRPr="00FF1859">
        <w:rPr>
          <w:rStyle w:val="hps"/>
          <w:rFonts w:hint="cs"/>
          <w:color w:val="000000"/>
          <w:rtl/>
          <w:lang/>
        </w:rPr>
        <w:t>المتحدة</w:t>
      </w:r>
      <w:r w:rsidRPr="00FF1859">
        <w:rPr>
          <w:rFonts w:hint="cs"/>
          <w:rtl/>
          <w:lang/>
        </w:rPr>
        <w:t xml:space="preserve">، بما في ذلك على </w:t>
      </w:r>
      <w:r w:rsidRPr="00FF1859">
        <w:rPr>
          <w:rStyle w:val="hps"/>
          <w:rFonts w:hint="cs"/>
          <w:color w:val="000000"/>
          <w:rtl/>
          <w:lang/>
        </w:rPr>
        <w:t>سبيل المثال لا</w:t>
      </w:r>
      <w:r w:rsidR="00562252">
        <w:rPr>
          <w:rStyle w:val="hps"/>
          <w:rFonts w:hint="eastAsia"/>
          <w:color w:val="000000"/>
          <w:rtl/>
          <w:lang/>
        </w:rPr>
        <w:t> </w:t>
      </w:r>
      <w:r w:rsidRPr="00FF1859">
        <w:rPr>
          <w:rStyle w:val="hps"/>
          <w:rFonts w:hint="cs"/>
          <w:color w:val="000000"/>
          <w:rtl/>
          <w:lang/>
        </w:rPr>
        <w:t>الحصر</w:t>
      </w:r>
      <w:r w:rsidRPr="00FF1859">
        <w:rPr>
          <w:rFonts w:hint="cs"/>
          <w:rtl/>
          <w:lang/>
        </w:rPr>
        <w:t xml:space="preserve"> </w:t>
      </w:r>
      <w:r w:rsidRPr="00FF1859">
        <w:rPr>
          <w:rStyle w:val="hps"/>
          <w:rFonts w:hint="cs"/>
          <w:color w:val="000000"/>
          <w:rtl/>
          <w:lang/>
        </w:rPr>
        <w:t>الأقليات العرقية</w:t>
      </w:r>
      <w:r w:rsidRPr="00FF1859">
        <w:rPr>
          <w:rFonts w:hint="cs"/>
          <w:rtl/>
          <w:lang/>
        </w:rPr>
        <w:t xml:space="preserve"> و</w:t>
      </w:r>
      <w:r w:rsidRPr="00FF1859">
        <w:rPr>
          <w:rStyle w:val="hps"/>
          <w:rFonts w:hint="cs"/>
          <w:color w:val="000000"/>
          <w:rtl/>
          <w:lang/>
        </w:rPr>
        <w:t>الإثنية والنساء و</w:t>
      </w:r>
      <w:r w:rsidRPr="00FF1859">
        <w:rPr>
          <w:rFonts w:hint="cs"/>
          <w:rtl/>
          <w:lang/>
        </w:rPr>
        <w:t xml:space="preserve">الأشخاص ذوو </w:t>
      </w:r>
      <w:r w:rsidRPr="00FF1859">
        <w:rPr>
          <w:rStyle w:val="hps"/>
          <w:rFonts w:hint="cs"/>
          <w:color w:val="000000"/>
          <w:rtl/>
          <w:lang/>
        </w:rPr>
        <w:t>الإعاقة</w:t>
      </w:r>
      <w:r w:rsidRPr="00FF1859">
        <w:rPr>
          <w:rFonts w:hint="cs"/>
          <w:rtl/>
          <w:lang/>
        </w:rPr>
        <w:t xml:space="preserve"> </w:t>
      </w:r>
      <w:r w:rsidRPr="00FF1859">
        <w:rPr>
          <w:rStyle w:val="hps"/>
          <w:rFonts w:hint="cs"/>
          <w:color w:val="000000"/>
          <w:rtl/>
          <w:lang/>
        </w:rPr>
        <w:t>و</w:t>
      </w:r>
      <w:r w:rsidRPr="00FF1859">
        <w:rPr>
          <w:rtl/>
        </w:rPr>
        <w:t>المثليات والمثليون ومزدوجو الميل الجنسي ومغايرو الهوية الجنسانية</w:t>
      </w:r>
      <w:r w:rsidRPr="00FF1859">
        <w:rPr>
          <w:rFonts w:hint="cs"/>
          <w:rtl/>
          <w:lang/>
        </w:rPr>
        <w:t xml:space="preserve"> </w:t>
      </w:r>
      <w:r w:rsidRPr="00FF1859">
        <w:rPr>
          <w:rStyle w:val="hps"/>
          <w:rFonts w:hint="cs"/>
          <w:color w:val="000000"/>
          <w:rtl/>
          <w:lang/>
        </w:rPr>
        <w:t>ليست</w:t>
      </w:r>
      <w:r w:rsidRPr="00FF1859">
        <w:rPr>
          <w:rFonts w:hint="cs"/>
          <w:rtl/>
          <w:lang/>
        </w:rPr>
        <w:t xml:space="preserve"> </w:t>
      </w:r>
      <w:r w:rsidRPr="00FF1859">
        <w:rPr>
          <w:rStyle w:val="hps"/>
          <w:rFonts w:hint="cs"/>
          <w:color w:val="000000"/>
          <w:rtl/>
          <w:lang/>
        </w:rPr>
        <w:t>كما ينبغي أن تكون</w:t>
      </w:r>
      <w:r w:rsidRPr="00FF1859">
        <w:rPr>
          <w:rFonts w:hint="cs"/>
          <w:rtl/>
          <w:lang/>
        </w:rPr>
        <w:t>. و</w:t>
      </w:r>
      <w:r w:rsidRPr="00FF1859">
        <w:rPr>
          <w:rStyle w:val="hps"/>
          <w:rFonts w:hint="cs"/>
          <w:color w:val="000000"/>
          <w:rtl/>
          <w:lang/>
        </w:rPr>
        <w:t>كما لوحظ في</w:t>
      </w:r>
      <w:r w:rsidRPr="00FF1859">
        <w:rPr>
          <w:rFonts w:hint="cs"/>
          <w:rtl/>
          <w:lang/>
        </w:rPr>
        <w:t xml:space="preserve"> </w:t>
      </w:r>
      <w:r w:rsidRPr="00FF1859">
        <w:rPr>
          <w:rStyle w:val="hps"/>
          <w:rFonts w:hint="cs"/>
          <w:color w:val="000000"/>
          <w:rtl/>
          <w:lang/>
        </w:rPr>
        <w:t>تقرير</w:t>
      </w:r>
      <w:r w:rsidRPr="00FF1859">
        <w:rPr>
          <w:rFonts w:hint="cs"/>
          <w:rtl/>
          <w:lang/>
        </w:rPr>
        <w:t xml:space="preserve"> </w:t>
      </w:r>
      <w:r w:rsidRPr="00FF1859">
        <w:rPr>
          <w:rStyle w:val="hps"/>
          <w:rFonts w:hint="cs"/>
          <w:color w:val="000000"/>
          <w:rtl/>
          <w:lang/>
        </w:rPr>
        <w:t>الاستعراض الدوري الشامل</w:t>
      </w:r>
      <w:r w:rsidRPr="00FF1859">
        <w:rPr>
          <w:rFonts w:hint="cs"/>
          <w:rtl/>
          <w:lang/>
        </w:rPr>
        <w:t xml:space="preserve"> </w:t>
      </w:r>
      <w:r w:rsidRPr="00FF1859">
        <w:rPr>
          <w:rStyle w:val="hps"/>
          <w:rFonts w:hint="cs"/>
          <w:color w:val="000000"/>
          <w:rtl/>
          <w:lang/>
        </w:rPr>
        <w:t>للولايات</w:t>
      </w:r>
      <w:r w:rsidRPr="00FF1859">
        <w:rPr>
          <w:rFonts w:hint="cs"/>
          <w:rtl/>
          <w:lang/>
        </w:rPr>
        <w:t xml:space="preserve"> </w:t>
      </w:r>
      <w:r w:rsidRPr="00FF1859">
        <w:rPr>
          <w:rStyle w:val="hps"/>
          <w:rFonts w:hint="cs"/>
          <w:color w:val="000000"/>
          <w:rtl/>
          <w:lang/>
        </w:rPr>
        <w:t>المتحدة، فإنها</w:t>
      </w:r>
      <w:r w:rsidRPr="00FF1859">
        <w:rPr>
          <w:rFonts w:hint="cs"/>
          <w:rtl/>
          <w:lang/>
        </w:rPr>
        <w:t xml:space="preserve"> </w:t>
      </w:r>
      <w:r w:rsidRPr="00FF1859">
        <w:rPr>
          <w:rStyle w:val="hps"/>
          <w:rFonts w:hint="cs"/>
          <w:color w:val="000000"/>
          <w:rtl/>
          <w:lang/>
        </w:rPr>
        <w:t>تتطلع إلى</w:t>
      </w:r>
      <w:r w:rsidRPr="00FF1859">
        <w:rPr>
          <w:rFonts w:hint="cs"/>
          <w:rtl/>
          <w:lang/>
        </w:rPr>
        <w:t xml:space="preserve"> </w:t>
      </w:r>
      <w:r w:rsidRPr="00FF1859">
        <w:rPr>
          <w:rStyle w:val="hps"/>
          <w:rFonts w:hint="cs"/>
          <w:color w:val="000000"/>
          <w:rtl/>
          <w:lang/>
        </w:rPr>
        <w:t>تعزيز</w:t>
      </w:r>
      <w:r w:rsidRPr="00FF1859">
        <w:rPr>
          <w:rFonts w:hint="cs"/>
          <w:rtl/>
          <w:lang/>
        </w:rPr>
        <w:t xml:space="preserve"> </w:t>
      </w:r>
      <w:r w:rsidRPr="00FF1859">
        <w:rPr>
          <w:rStyle w:val="hps"/>
          <w:rFonts w:hint="cs"/>
          <w:color w:val="000000"/>
          <w:rtl/>
          <w:lang/>
        </w:rPr>
        <w:t xml:space="preserve">مجتمع </w:t>
      </w:r>
      <w:r w:rsidRPr="00FF1859">
        <w:rPr>
          <w:rFonts w:hint="cs"/>
          <w:rtl/>
          <w:lang/>
        </w:rPr>
        <w:t xml:space="preserve">يُحدد فيه </w:t>
      </w:r>
      <w:r w:rsidRPr="00FF1859">
        <w:rPr>
          <w:rStyle w:val="hps"/>
          <w:rFonts w:hint="cs"/>
          <w:color w:val="000000"/>
          <w:rtl/>
          <w:lang/>
        </w:rPr>
        <w:t>نجاح</w:t>
      </w:r>
      <w:r w:rsidRPr="00FF1859">
        <w:rPr>
          <w:rFonts w:hint="cs"/>
          <w:rtl/>
          <w:lang/>
        </w:rPr>
        <w:t xml:space="preserve"> </w:t>
      </w:r>
      <w:r w:rsidRPr="00FF1859">
        <w:rPr>
          <w:rStyle w:val="hps"/>
          <w:rFonts w:hint="cs"/>
          <w:color w:val="000000"/>
          <w:rtl/>
          <w:lang/>
        </w:rPr>
        <w:t>أطفالنا</w:t>
      </w:r>
      <w:r w:rsidRPr="00FF1859">
        <w:rPr>
          <w:rFonts w:hint="cs"/>
          <w:rtl/>
          <w:lang/>
        </w:rPr>
        <w:t xml:space="preserve"> </w:t>
      </w:r>
      <w:r w:rsidRPr="00FF1859">
        <w:rPr>
          <w:rStyle w:val="hps"/>
          <w:rFonts w:hint="cs"/>
          <w:color w:val="000000"/>
          <w:rtl/>
          <w:lang/>
        </w:rPr>
        <w:t>حسب</w:t>
      </w:r>
      <w:r w:rsidRPr="00FF1859">
        <w:rPr>
          <w:rFonts w:hint="cs"/>
          <w:rtl/>
          <w:lang/>
        </w:rPr>
        <w:t xml:space="preserve"> </w:t>
      </w:r>
      <w:r w:rsidRPr="00FF1859">
        <w:rPr>
          <w:rStyle w:val="hpsatn"/>
          <w:rFonts w:hint="cs"/>
          <w:color w:val="000000"/>
          <w:rtl/>
          <w:lang/>
        </w:rPr>
        <w:t>"مكونات</w:t>
      </w:r>
      <w:r w:rsidRPr="00FF1859">
        <w:rPr>
          <w:rFonts w:hint="cs"/>
          <w:rtl/>
          <w:lang/>
        </w:rPr>
        <w:t xml:space="preserve"> شخصيتهم"، </w:t>
      </w:r>
      <w:r w:rsidRPr="00FF1859">
        <w:rPr>
          <w:rStyle w:val="hps"/>
          <w:rFonts w:hint="cs"/>
          <w:color w:val="000000"/>
          <w:rtl/>
          <w:lang/>
        </w:rPr>
        <w:t>كما قال د.</w:t>
      </w:r>
      <w:r w:rsidRPr="00FF1859">
        <w:rPr>
          <w:rFonts w:hint="cs"/>
          <w:rtl/>
          <w:lang/>
        </w:rPr>
        <w:t xml:space="preserve"> </w:t>
      </w:r>
      <w:r w:rsidRPr="00FF1859">
        <w:rPr>
          <w:rStyle w:val="hps"/>
          <w:rFonts w:hint="cs"/>
          <w:color w:val="000000"/>
          <w:rtl/>
          <w:lang/>
        </w:rPr>
        <w:t>مارتن</w:t>
      </w:r>
      <w:r w:rsidRPr="00FF1859">
        <w:rPr>
          <w:rFonts w:hint="cs"/>
          <w:rtl/>
          <w:lang/>
        </w:rPr>
        <w:t xml:space="preserve"> </w:t>
      </w:r>
      <w:r w:rsidRPr="00FF1859">
        <w:rPr>
          <w:rStyle w:val="hps"/>
          <w:rFonts w:hint="cs"/>
          <w:color w:val="000000"/>
          <w:rtl/>
          <w:lang/>
        </w:rPr>
        <w:t>لوثر</w:t>
      </w:r>
      <w:r w:rsidRPr="00FF1859">
        <w:rPr>
          <w:rFonts w:hint="cs"/>
          <w:rtl/>
          <w:lang/>
        </w:rPr>
        <w:t xml:space="preserve"> </w:t>
      </w:r>
      <w:r w:rsidRPr="00FF1859">
        <w:rPr>
          <w:rStyle w:val="hps"/>
          <w:rFonts w:hint="cs"/>
          <w:color w:val="000000"/>
          <w:rtl/>
          <w:lang/>
        </w:rPr>
        <w:t>كنغ الابن.</w:t>
      </w:r>
      <w:r w:rsidRPr="00FF1859">
        <w:rPr>
          <w:rFonts w:hint="cs"/>
          <w:rtl/>
          <w:lang/>
        </w:rPr>
        <w:t xml:space="preserve"> </w:t>
      </w:r>
      <w:r w:rsidRPr="00FF1859">
        <w:rPr>
          <w:rStyle w:val="hps"/>
          <w:rFonts w:hint="cs"/>
          <w:color w:val="000000"/>
          <w:rtl/>
          <w:lang/>
        </w:rPr>
        <w:t>و</w:t>
      </w:r>
      <w:r w:rsidRPr="00FF1859">
        <w:rPr>
          <w:rFonts w:hint="cs"/>
          <w:rtl/>
          <w:lang/>
        </w:rPr>
        <w:t>ما</w:t>
      </w:r>
      <w:r w:rsidR="004A27CC">
        <w:rPr>
          <w:rFonts w:hint="cs"/>
          <w:rtl/>
          <w:lang/>
        </w:rPr>
        <w:t xml:space="preserve"> </w:t>
      </w:r>
      <w:r w:rsidRPr="00FF1859">
        <w:rPr>
          <w:rFonts w:hint="cs"/>
          <w:rtl/>
          <w:lang/>
        </w:rPr>
        <w:t xml:space="preserve">زال الوضع </w:t>
      </w:r>
      <w:r w:rsidRPr="00FF1859">
        <w:rPr>
          <w:rStyle w:val="hps"/>
          <w:rFonts w:hint="cs"/>
          <w:color w:val="000000"/>
          <w:rtl/>
          <w:lang/>
        </w:rPr>
        <w:t>الحالي غير</w:t>
      </w:r>
      <w:r w:rsidRPr="00FF1859">
        <w:rPr>
          <w:rFonts w:hint="cs"/>
          <w:rtl/>
          <w:lang/>
        </w:rPr>
        <w:t xml:space="preserve"> </w:t>
      </w:r>
      <w:r w:rsidRPr="00FF1859">
        <w:rPr>
          <w:rStyle w:val="hps"/>
          <w:rFonts w:hint="cs"/>
          <w:color w:val="000000"/>
          <w:rtl/>
          <w:lang/>
        </w:rPr>
        <w:t>مُرض بالرغم من إحراز</w:t>
      </w:r>
      <w:r w:rsidRPr="00FF1859">
        <w:rPr>
          <w:rFonts w:hint="cs"/>
          <w:rtl/>
          <w:lang/>
        </w:rPr>
        <w:t xml:space="preserve"> </w:t>
      </w:r>
      <w:r w:rsidRPr="00FF1859">
        <w:rPr>
          <w:rStyle w:val="hps"/>
          <w:rFonts w:hint="cs"/>
          <w:color w:val="000000"/>
          <w:rtl/>
          <w:lang/>
        </w:rPr>
        <w:t>تقدم</w:t>
      </w:r>
      <w:r w:rsidRPr="00FF1859">
        <w:rPr>
          <w:rFonts w:hint="cs"/>
          <w:rtl/>
          <w:lang/>
        </w:rPr>
        <w:t xml:space="preserve"> </w:t>
      </w:r>
      <w:r w:rsidRPr="00FF1859">
        <w:rPr>
          <w:rStyle w:val="hps"/>
          <w:rFonts w:hint="cs"/>
          <w:color w:val="000000"/>
          <w:rtl/>
          <w:lang/>
        </w:rPr>
        <w:t>في تحقيق</w:t>
      </w:r>
      <w:r w:rsidRPr="00FF1859">
        <w:rPr>
          <w:rFonts w:hint="cs"/>
          <w:rtl/>
          <w:lang/>
        </w:rPr>
        <w:t xml:space="preserve"> تدابير </w:t>
      </w:r>
      <w:r w:rsidRPr="00FF1859">
        <w:rPr>
          <w:rStyle w:val="hps"/>
          <w:rFonts w:hint="cs"/>
          <w:color w:val="000000"/>
          <w:rtl/>
          <w:lang/>
        </w:rPr>
        <w:t>المساواة والحماية المتساوية</w:t>
      </w:r>
      <w:r w:rsidRPr="00FF1859">
        <w:rPr>
          <w:rFonts w:hint="cs"/>
          <w:rtl/>
          <w:lang/>
        </w:rPr>
        <w:t xml:space="preserve"> </w:t>
      </w:r>
      <w:r w:rsidRPr="00FF1859">
        <w:rPr>
          <w:rStyle w:val="hps"/>
          <w:rFonts w:hint="cs"/>
          <w:color w:val="000000"/>
          <w:rtl/>
          <w:lang/>
        </w:rPr>
        <w:t>لجميع</w:t>
      </w:r>
      <w:r w:rsidRPr="00FF1859">
        <w:rPr>
          <w:rFonts w:hint="cs"/>
          <w:rtl/>
          <w:lang/>
        </w:rPr>
        <w:t xml:space="preserve"> </w:t>
      </w:r>
      <w:r w:rsidRPr="00FF1859">
        <w:rPr>
          <w:rStyle w:val="hps"/>
          <w:rFonts w:hint="cs"/>
          <w:color w:val="000000"/>
          <w:rtl/>
          <w:lang/>
        </w:rPr>
        <w:t>الفئات الضعيفة على مر الزمن.</w:t>
      </w:r>
      <w:r w:rsidRPr="00FF1859">
        <w:rPr>
          <w:rFonts w:hint="cs"/>
          <w:rtl/>
          <w:lang/>
        </w:rPr>
        <w:t xml:space="preserve"> ف</w:t>
      </w:r>
      <w:r w:rsidRPr="00FF1859">
        <w:rPr>
          <w:rStyle w:val="hps"/>
          <w:rFonts w:hint="cs"/>
          <w:color w:val="000000"/>
          <w:rtl/>
          <w:lang/>
        </w:rPr>
        <w:t>على سبيل المثال</w:t>
      </w:r>
      <w:r w:rsidRPr="00FF1859">
        <w:rPr>
          <w:rFonts w:hint="cs"/>
          <w:rtl/>
          <w:lang/>
        </w:rPr>
        <w:t xml:space="preserve">، من </w:t>
      </w:r>
      <w:r w:rsidRPr="00FF1859">
        <w:rPr>
          <w:rStyle w:val="hps"/>
          <w:rFonts w:hint="cs"/>
          <w:color w:val="000000"/>
          <w:rtl/>
          <w:lang/>
        </w:rPr>
        <w:t>غير المرضي</w:t>
      </w:r>
      <w:r w:rsidRPr="00FF1859">
        <w:rPr>
          <w:rFonts w:hint="cs"/>
          <w:rtl/>
          <w:lang/>
        </w:rPr>
        <w:t xml:space="preserve">: </w:t>
      </w:r>
      <w:r w:rsidRPr="00FF1859">
        <w:rPr>
          <w:rStyle w:val="hps"/>
          <w:rFonts w:hint="cs"/>
          <w:color w:val="000000"/>
          <w:rtl/>
          <w:lang/>
        </w:rPr>
        <w:t>أنه</w:t>
      </w:r>
      <w:r w:rsidRPr="00FF1859">
        <w:rPr>
          <w:rFonts w:hint="cs"/>
          <w:rtl/>
          <w:lang/>
        </w:rPr>
        <w:t xml:space="preserve"> </w:t>
      </w:r>
      <w:r w:rsidRPr="00FF1859">
        <w:rPr>
          <w:rStyle w:val="hps"/>
          <w:rFonts w:hint="cs"/>
          <w:color w:val="000000"/>
          <w:rtl/>
          <w:lang/>
        </w:rPr>
        <w:t>في شهر شباط/فبراير</w:t>
      </w:r>
      <w:r w:rsidRPr="00FF1859">
        <w:rPr>
          <w:rFonts w:hint="cs"/>
          <w:rtl/>
          <w:lang/>
        </w:rPr>
        <w:t xml:space="preserve"> </w:t>
      </w:r>
      <w:r w:rsidRPr="00FF1859">
        <w:rPr>
          <w:rStyle w:val="hps"/>
          <w:rFonts w:hint="cs"/>
          <w:color w:val="000000"/>
          <w:rtl/>
          <w:lang/>
        </w:rPr>
        <w:t>من عام 2010</w:t>
      </w:r>
      <w:r w:rsidRPr="00FF1859">
        <w:rPr>
          <w:rFonts w:hint="cs"/>
          <w:rtl/>
          <w:lang/>
        </w:rPr>
        <w:t xml:space="preserve">، بلغ معدل </w:t>
      </w:r>
      <w:r w:rsidRPr="00FF1859">
        <w:rPr>
          <w:rStyle w:val="hps"/>
          <w:rFonts w:hint="cs"/>
          <w:color w:val="000000"/>
          <w:rtl/>
          <w:lang/>
        </w:rPr>
        <w:t>البطالة في صفوف الأمريكيين</w:t>
      </w:r>
      <w:r w:rsidRPr="00FF1859">
        <w:rPr>
          <w:rFonts w:hint="cs"/>
          <w:rtl/>
          <w:lang/>
        </w:rPr>
        <w:t xml:space="preserve"> </w:t>
      </w:r>
      <w:r w:rsidRPr="00FF1859">
        <w:rPr>
          <w:rStyle w:val="hps"/>
          <w:rFonts w:hint="cs"/>
          <w:color w:val="000000"/>
          <w:rtl/>
          <w:lang/>
        </w:rPr>
        <w:t>السود/المنحدرين من أصل أفريقي</w:t>
      </w:r>
      <w:r w:rsidRPr="00FF1859">
        <w:rPr>
          <w:rFonts w:hint="cs"/>
          <w:rtl/>
          <w:lang/>
        </w:rPr>
        <w:t xml:space="preserve"> </w:t>
      </w:r>
      <w:r w:rsidRPr="00FF1859">
        <w:rPr>
          <w:rStyle w:val="hps"/>
          <w:rFonts w:hint="cs"/>
          <w:color w:val="000000"/>
          <w:rtl/>
          <w:lang/>
        </w:rPr>
        <w:t>15.8 في المائة</w:t>
      </w:r>
      <w:r w:rsidRPr="00FF1859">
        <w:rPr>
          <w:rFonts w:hint="cs"/>
          <w:rtl/>
          <w:lang/>
        </w:rPr>
        <w:t>، و</w:t>
      </w:r>
      <w:r w:rsidRPr="00FF1859">
        <w:rPr>
          <w:rStyle w:val="hps"/>
          <w:rFonts w:hint="cs"/>
          <w:color w:val="000000"/>
          <w:rtl/>
          <w:lang/>
        </w:rPr>
        <w:t>12.4 في المائة</w:t>
      </w:r>
      <w:r w:rsidRPr="00FF1859">
        <w:rPr>
          <w:rFonts w:hint="cs"/>
          <w:rtl/>
          <w:lang/>
        </w:rPr>
        <w:t xml:space="preserve"> </w:t>
      </w:r>
      <w:r w:rsidRPr="00FF1859">
        <w:rPr>
          <w:rStyle w:val="hps"/>
          <w:rFonts w:hint="cs"/>
          <w:color w:val="000000"/>
          <w:rtl/>
          <w:lang/>
        </w:rPr>
        <w:t>بالنسبة للمنحدرين من أصل هسباني/لاتيني</w:t>
      </w:r>
      <w:r w:rsidRPr="00FF1859">
        <w:rPr>
          <w:rFonts w:hint="cs"/>
          <w:rtl/>
          <w:lang/>
        </w:rPr>
        <w:t xml:space="preserve">، بينما بلغت نفس النسبة </w:t>
      </w:r>
      <w:r w:rsidRPr="00FF1859">
        <w:rPr>
          <w:rStyle w:val="hps"/>
          <w:rFonts w:hint="cs"/>
          <w:color w:val="000000"/>
          <w:rtl/>
          <w:lang/>
        </w:rPr>
        <w:t>8.8 في المائة</w:t>
      </w:r>
      <w:r w:rsidRPr="00FF1859">
        <w:rPr>
          <w:rFonts w:hint="cs"/>
          <w:rtl/>
          <w:lang/>
        </w:rPr>
        <w:t xml:space="preserve"> </w:t>
      </w:r>
      <w:r w:rsidRPr="00FF1859">
        <w:rPr>
          <w:rStyle w:val="hps"/>
          <w:rFonts w:hint="cs"/>
          <w:color w:val="000000"/>
          <w:rtl/>
          <w:lang/>
        </w:rPr>
        <w:t>بالنسبة ل</w:t>
      </w:r>
      <w:r w:rsidRPr="00FF1859">
        <w:rPr>
          <w:rFonts w:hint="cs"/>
          <w:rtl/>
          <w:lang/>
        </w:rPr>
        <w:t xml:space="preserve">لبيض؛ وأن حظوظ </w:t>
      </w:r>
      <w:r w:rsidRPr="00FF1859">
        <w:rPr>
          <w:rStyle w:val="hps"/>
          <w:rFonts w:hint="cs"/>
          <w:color w:val="000000"/>
          <w:rtl/>
          <w:lang/>
        </w:rPr>
        <w:t>الشخص</w:t>
      </w:r>
      <w:r w:rsidRPr="00FF1859">
        <w:rPr>
          <w:rFonts w:hint="cs"/>
          <w:rtl/>
          <w:lang/>
        </w:rPr>
        <w:t xml:space="preserve"> </w:t>
      </w:r>
      <w:r w:rsidRPr="00FF1859">
        <w:rPr>
          <w:rStyle w:val="hps"/>
          <w:rFonts w:hint="cs"/>
          <w:color w:val="000000"/>
          <w:rtl/>
          <w:lang/>
        </w:rPr>
        <w:t>ذي الإعاقة</w:t>
      </w:r>
      <w:r w:rsidRPr="00FF1859">
        <w:rPr>
          <w:rFonts w:hint="cs"/>
          <w:rtl/>
          <w:lang/>
        </w:rPr>
        <w:t xml:space="preserve"> في التوظيف لا تبلغ </w:t>
      </w:r>
      <w:r w:rsidRPr="00FF1859">
        <w:rPr>
          <w:rStyle w:val="hps"/>
          <w:rFonts w:hint="cs"/>
          <w:color w:val="000000"/>
          <w:rtl/>
          <w:lang/>
        </w:rPr>
        <w:t>إلا</w:t>
      </w:r>
      <w:r w:rsidRPr="00FF1859">
        <w:rPr>
          <w:rFonts w:hint="cs"/>
          <w:rtl/>
          <w:lang/>
        </w:rPr>
        <w:t xml:space="preserve"> </w:t>
      </w:r>
      <w:r w:rsidRPr="00FF1859">
        <w:rPr>
          <w:rStyle w:val="hps"/>
          <w:rFonts w:hint="cs"/>
          <w:color w:val="000000"/>
          <w:rtl/>
          <w:lang/>
        </w:rPr>
        <w:t>ربع حظوظ الشخص</w:t>
      </w:r>
      <w:r w:rsidRPr="00FF1859">
        <w:rPr>
          <w:rFonts w:hint="cs"/>
          <w:rtl/>
          <w:lang/>
        </w:rPr>
        <w:t xml:space="preserve"> </w:t>
      </w:r>
      <w:r w:rsidRPr="00FF1859">
        <w:rPr>
          <w:rStyle w:val="hps"/>
          <w:rFonts w:hint="cs"/>
          <w:color w:val="000000"/>
          <w:rtl/>
          <w:lang/>
        </w:rPr>
        <w:t>غير المصاب بإعاقة</w:t>
      </w:r>
      <w:r w:rsidRPr="00FF1859">
        <w:rPr>
          <w:rFonts w:hint="cs"/>
          <w:rtl/>
          <w:lang/>
        </w:rPr>
        <w:t xml:space="preserve">؛ وأن </w:t>
      </w:r>
      <w:r w:rsidRPr="00FF1859">
        <w:rPr>
          <w:rStyle w:val="hps"/>
          <w:rFonts w:hint="cs"/>
          <w:color w:val="000000"/>
          <w:rtl/>
          <w:lang/>
        </w:rPr>
        <w:t>أقل من نصف</w:t>
      </w:r>
      <w:r w:rsidRPr="00FF1859">
        <w:rPr>
          <w:rFonts w:hint="cs"/>
          <w:rtl/>
          <w:lang/>
        </w:rPr>
        <w:t xml:space="preserve"> أسر </w:t>
      </w:r>
      <w:r w:rsidRPr="00FF1859">
        <w:rPr>
          <w:rStyle w:val="hps"/>
          <w:rFonts w:hint="cs"/>
          <w:color w:val="000000"/>
          <w:rtl/>
          <w:lang/>
        </w:rPr>
        <w:t>الأمريكيين</w:t>
      </w:r>
      <w:r w:rsidRPr="00FF1859">
        <w:rPr>
          <w:rFonts w:hint="cs"/>
          <w:rtl/>
          <w:lang/>
        </w:rPr>
        <w:t xml:space="preserve"> </w:t>
      </w:r>
      <w:r w:rsidRPr="00FF1859">
        <w:rPr>
          <w:rStyle w:val="hps"/>
          <w:rFonts w:hint="cs"/>
          <w:color w:val="000000"/>
          <w:rtl/>
          <w:lang/>
        </w:rPr>
        <w:t>السود/المنحدرين من أصل أفريقي</w:t>
      </w:r>
      <w:r w:rsidRPr="00FF1859">
        <w:rPr>
          <w:rFonts w:hint="cs"/>
          <w:rtl/>
          <w:lang/>
        </w:rPr>
        <w:t xml:space="preserve"> </w:t>
      </w:r>
      <w:r w:rsidRPr="00FF1859">
        <w:rPr>
          <w:rStyle w:val="hps"/>
          <w:rFonts w:hint="cs"/>
          <w:color w:val="000000"/>
          <w:rtl/>
          <w:lang/>
        </w:rPr>
        <w:t>والمنحدرين من أصل هسباني/لاتيني تمتلك المنازل، بينما</w:t>
      </w:r>
      <w:r w:rsidRPr="00FF1859">
        <w:rPr>
          <w:rFonts w:hint="cs"/>
          <w:rtl/>
          <w:lang/>
        </w:rPr>
        <w:t xml:space="preserve"> </w:t>
      </w:r>
      <w:r w:rsidRPr="00FF1859">
        <w:rPr>
          <w:rStyle w:val="hps"/>
          <w:rFonts w:hint="cs"/>
          <w:color w:val="000000"/>
          <w:rtl/>
          <w:lang/>
        </w:rPr>
        <w:t>ثلاثة أرباع</w:t>
      </w:r>
      <w:r w:rsidRPr="00FF1859">
        <w:rPr>
          <w:rFonts w:hint="cs"/>
          <w:rtl/>
          <w:lang/>
        </w:rPr>
        <w:t xml:space="preserve"> </w:t>
      </w:r>
      <w:r w:rsidRPr="00FF1859">
        <w:rPr>
          <w:rStyle w:val="hps"/>
          <w:rFonts w:hint="cs"/>
          <w:color w:val="000000"/>
          <w:rtl/>
          <w:lang/>
        </w:rPr>
        <w:t>أسر</w:t>
      </w:r>
      <w:r w:rsidRPr="00FF1859">
        <w:rPr>
          <w:rFonts w:hint="cs"/>
          <w:rtl/>
          <w:lang/>
        </w:rPr>
        <w:t xml:space="preserve"> </w:t>
      </w:r>
      <w:r w:rsidRPr="00FF1859">
        <w:rPr>
          <w:rStyle w:val="hps"/>
          <w:rFonts w:hint="cs"/>
          <w:color w:val="000000"/>
          <w:rtl/>
          <w:lang/>
        </w:rPr>
        <w:t>البيض</w:t>
      </w:r>
      <w:r w:rsidRPr="00FF1859">
        <w:rPr>
          <w:rFonts w:hint="cs"/>
          <w:rtl/>
          <w:lang/>
        </w:rPr>
        <w:t xml:space="preserve"> </w:t>
      </w:r>
      <w:r w:rsidRPr="00FF1859">
        <w:rPr>
          <w:rStyle w:val="hps"/>
          <w:rFonts w:hint="cs"/>
          <w:color w:val="000000"/>
          <w:rtl/>
          <w:lang/>
        </w:rPr>
        <w:t>تمتلكها</w:t>
      </w:r>
      <w:r w:rsidRPr="00FF1859">
        <w:rPr>
          <w:rFonts w:hint="cs"/>
          <w:rtl/>
          <w:lang/>
        </w:rPr>
        <w:t xml:space="preserve">؛ وأن حظوظ </w:t>
      </w:r>
      <w:r w:rsidRPr="00FF1859">
        <w:rPr>
          <w:rStyle w:val="hps"/>
          <w:rFonts w:hint="cs"/>
          <w:color w:val="000000"/>
          <w:rtl/>
          <w:lang/>
        </w:rPr>
        <w:t>البيض</w:t>
      </w:r>
      <w:r w:rsidRPr="00FF1859">
        <w:rPr>
          <w:rFonts w:hint="cs"/>
          <w:rtl/>
          <w:lang/>
        </w:rPr>
        <w:t xml:space="preserve"> </w:t>
      </w:r>
      <w:r w:rsidRPr="00FF1859">
        <w:rPr>
          <w:rStyle w:val="hps"/>
          <w:rFonts w:hint="cs"/>
          <w:color w:val="000000"/>
          <w:rtl/>
          <w:lang/>
        </w:rPr>
        <w:t>تبلغ ضعف حظوظ</w:t>
      </w:r>
      <w:r w:rsidRPr="00FF1859">
        <w:rPr>
          <w:rFonts w:hint="cs"/>
          <w:rtl/>
          <w:lang/>
        </w:rPr>
        <w:t xml:space="preserve"> </w:t>
      </w:r>
      <w:r w:rsidRPr="00FF1859">
        <w:rPr>
          <w:rStyle w:val="hps"/>
          <w:rFonts w:hint="cs"/>
          <w:color w:val="000000"/>
          <w:rtl/>
          <w:lang/>
        </w:rPr>
        <w:t>الأمريكيين الأصليين</w:t>
      </w:r>
      <w:r w:rsidRPr="00FF1859">
        <w:rPr>
          <w:rFonts w:hint="cs"/>
          <w:rtl/>
          <w:lang/>
        </w:rPr>
        <w:t xml:space="preserve"> </w:t>
      </w:r>
      <w:r w:rsidRPr="00FF1859">
        <w:rPr>
          <w:rStyle w:val="hps"/>
          <w:rFonts w:hint="cs"/>
          <w:color w:val="000000"/>
          <w:rtl/>
          <w:lang/>
        </w:rPr>
        <w:t>في الحصول على</w:t>
      </w:r>
      <w:r w:rsidRPr="00FF1859">
        <w:rPr>
          <w:rFonts w:hint="cs"/>
          <w:rtl/>
          <w:lang/>
        </w:rPr>
        <w:t xml:space="preserve"> </w:t>
      </w:r>
      <w:r w:rsidRPr="00FF1859">
        <w:rPr>
          <w:rStyle w:val="hps"/>
          <w:rFonts w:hint="cs"/>
          <w:color w:val="000000"/>
          <w:rtl/>
          <w:lang/>
        </w:rPr>
        <w:t>شهادة جامعية</w:t>
      </w:r>
      <w:r w:rsidRPr="00FF1859">
        <w:rPr>
          <w:rFonts w:hint="cs"/>
          <w:rtl/>
          <w:lang/>
        </w:rPr>
        <w:t xml:space="preserve">؛ وأن </w:t>
      </w:r>
      <w:r w:rsidRPr="00FF1859">
        <w:rPr>
          <w:rStyle w:val="hps"/>
          <w:rFonts w:hint="cs"/>
          <w:color w:val="000000"/>
          <w:rtl/>
          <w:lang/>
        </w:rPr>
        <w:t>التمييز</w:t>
      </w:r>
      <w:r w:rsidRPr="00FF1859">
        <w:rPr>
          <w:rFonts w:hint="cs"/>
          <w:rtl/>
          <w:lang/>
        </w:rPr>
        <w:t xml:space="preserve"> </w:t>
      </w:r>
      <w:r w:rsidRPr="00FF1859">
        <w:rPr>
          <w:rStyle w:val="hps"/>
          <w:rFonts w:hint="cs"/>
          <w:color w:val="000000"/>
          <w:rtl/>
          <w:lang/>
        </w:rPr>
        <w:t>ما زال مستمرا</w:t>
      </w:r>
      <w:r w:rsidR="00562252">
        <w:rPr>
          <w:rStyle w:val="hps"/>
          <w:rFonts w:hint="cs"/>
          <w:color w:val="000000"/>
          <w:rtl/>
          <w:lang/>
        </w:rPr>
        <w:t>ً</w:t>
      </w:r>
      <w:r w:rsidRPr="00FF1859">
        <w:rPr>
          <w:rStyle w:val="hps"/>
          <w:rFonts w:hint="cs"/>
          <w:color w:val="000000"/>
          <w:rtl/>
          <w:lang/>
        </w:rPr>
        <w:t>. وما فتئت</w:t>
      </w:r>
      <w:r w:rsidRPr="00FF1859">
        <w:rPr>
          <w:rFonts w:hint="cs"/>
          <w:rtl/>
          <w:lang/>
        </w:rPr>
        <w:t xml:space="preserve"> </w:t>
      </w:r>
      <w:r w:rsidRPr="00FF1859">
        <w:rPr>
          <w:rStyle w:val="hps"/>
          <w:rFonts w:hint="cs"/>
          <w:color w:val="000000"/>
          <w:rtl/>
          <w:lang/>
        </w:rPr>
        <w:t>الولايات</w:t>
      </w:r>
      <w:r w:rsidRPr="00FF1859">
        <w:rPr>
          <w:rFonts w:hint="cs"/>
          <w:rtl/>
          <w:lang/>
        </w:rPr>
        <w:t xml:space="preserve"> </w:t>
      </w:r>
      <w:r w:rsidRPr="00FF1859">
        <w:rPr>
          <w:rStyle w:val="hps"/>
          <w:rFonts w:hint="cs"/>
          <w:color w:val="000000"/>
          <w:rtl/>
          <w:lang/>
        </w:rPr>
        <w:t>المتحدة تعالج مظاهر التفاوت</w:t>
      </w:r>
      <w:r w:rsidRPr="00FF1859">
        <w:rPr>
          <w:rFonts w:hint="cs"/>
          <w:rtl/>
          <w:lang/>
        </w:rPr>
        <w:t xml:space="preserve"> </w:t>
      </w:r>
      <w:r w:rsidRPr="00FF1859">
        <w:rPr>
          <w:rStyle w:val="hps"/>
          <w:rFonts w:hint="cs"/>
          <w:color w:val="000000"/>
          <w:rtl/>
          <w:lang/>
        </w:rPr>
        <w:t>المذكورة</w:t>
      </w:r>
      <w:r w:rsidRPr="00FF1859">
        <w:rPr>
          <w:rFonts w:hint="cs"/>
          <w:rtl/>
          <w:lang/>
        </w:rPr>
        <w:t xml:space="preserve"> </w:t>
      </w:r>
      <w:r w:rsidRPr="00FF1859">
        <w:rPr>
          <w:rStyle w:val="hps"/>
          <w:rFonts w:hint="cs"/>
          <w:color w:val="000000"/>
          <w:rtl/>
          <w:lang/>
        </w:rPr>
        <w:t>من خلال العمل على</w:t>
      </w:r>
      <w:r w:rsidRPr="00FF1859">
        <w:rPr>
          <w:rFonts w:hint="cs"/>
          <w:rtl/>
          <w:lang/>
        </w:rPr>
        <w:t xml:space="preserve"> </w:t>
      </w:r>
      <w:r w:rsidRPr="00FF1859">
        <w:rPr>
          <w:rStyle w:val="hps"/>
          <w:rFonts w:hint="cs"/>
          <w:color w:val="000000"/>
          <w:rtl/>
          <w:lang/>
        </w:rPr>
        <w:t>ضمان أن يكون</w:t>
      </w:r>
      <w:r w:rsidRPr="00FF1859">
        <w:rPr>
          <w:rFonts w:hint="cs"/>
          <w:rtl/>
          <w:lang/>
        </w:rPr>
        <w:t xml:space="preserve"> </w:t>
      </w:r>
      <w:r w:rsidRPr="00FF1859">
        <w:rPr>
          <w:rStyle w:val="hps"/>
          <w:rFonts w:hint="cs"/>
          <w:color w:val="000000"/>
          <w:rtl/>
          <w:lang/>
        </w:rPr>
        <w:t>تكافؤ الفرص</w:t>
      </w:r>
      <w:r w:rsidRPr="00FF1859">
        <w:rPr>
          <w:rFonts w:hint="cs"/>
          <w:rtl/>
          <w:lang/>
        </w:rPr>
        <w:t xml:space="preserve"> ليس </w:t>
      </w:r>
      <w:r w:rsidRPr="00FF1859">
        <w:rPr>
          <w:rStyle w:val="hps"/>
          <w:rFonts w:hint="cs"/>
          <w:color w:val="000000"/>
          <w:rtl/>
          <w:lang/>
        </w:rPr>
        <w:t>مكفولا</w:t>
      </w:r>
      <w:r w:rsidR="00562252">
        <w:rPr>
          <w:rStyle w:val="hps"/>
          <w:rFonts w:hint="cs"/>
          <w:color w:val="000000"/>
          <w:rtl/>
          <w:lang/>
        </w:rPr>
        <w:t>ً</w:t>
      </w:r>
      <w:r w:rsidRPr="00FF1859">
        <w:rPr>
          <w:rStyle w:val="hps"/>
          <w:rFonts w:hint="cs"/>
          <w:color w:val="000000"/>
          <w:rtl/>
          <w:lang/>
        </w:rPr>
        <w:t xml:space="preserve"> بموجب القانون فحسب، ولكن</w:t>
      </w:r>
      <w:r w:rsidRPr="00FF1859">
        <w:rPr>
          <w:rFonts w:hint="cs"/>
          <w:rtl/>
          <w:lang/>
        </w:rPr>
        <w:t xml:space="preserve"> </w:t>
      </w:r>
      <w:r w:rsidRPr="00FF1859">
        <w:rPr>
          <w:rStyle w:val="hps"/>
          <w:rFonts w:hint="cs"/>
          <w:color w:val="000000"/>
          <w:rtl/>
          <w:lang/>
        </w:rPr>
        <w:t>واقعا</w:t>
      </w:r>
      <w:r w:rsidR="00562252">
        <w:rPr>
          <w:rStyle w:val="hps"/>
          <w:rFonts w:hint="cs"/>
          <w:color w:val="000000"/>
          <w:rtl/>
          <w:lang/>
        </w:rPr>
        <w:t>ً</w:t>
      </w:r>
      <w:r w:rsidRPr="00FF1859">
        <w:rPr>
          <w:rStyle w:val="hps"/>
          <w:rFonts w:hint="cs"/>
          <w:color w:val="000000"/>
          <w:rtl/>
          <w:lang/>
        </w:rPr>
        <w:t xml:space="preserve"> يلمسه</w:t>
      </w:r>
      <w:r w:rsidRPr="00FF1859">
        <w:rPr>
          <w:rFonts w:hint="cs"/>
          <w:rtl/>
          <w:lang/>
        </w:rPr>
        <w:t xml:space="preserve"> </w:t>
      </w:r>
      <w:r w:rsidRPr="00FF1859">
        <w:rPr>
          <w:rStyle w:val="hps"/>
          <w:rFonts w:hint="cs"/>
          <w:color w:val="000000"/>
          <w:rtl/>
          <w:lang/>
        </w:rPr>
        <w:t>جميع</w:t>
      </w:r>
      <w:r w:rsidRPr="00FF1859">
        <w:rPr>
          <w:rFonts w:hint="cs"/>
          <w:rtl/>
          <w:lang/>
        </w:rPr>
        <w:t xml:space="preserve"> </w:t>
      </w:r>
      <w:r w:rsidRPr="00FF1859">
        <w:rPr>
          <w:rStyle w:val="hps"/>
          <w:rFonts w:hint="cs"/>
          <w:color w:val="000000"/>
          <w:rtl/>
          <w:lang/>
        </w:rPr>
        <w:t>الأمريكيين.</w:t>
      </w:r>
      <w:r w:rsidRPr="00FF1859">
        <w:rPr>
          <w:rFonts w:hint="cs"/>
          <w:rtl/>
          <w:lang/>
        </w:rPr>
        <w:t xml:space="preserve"> </w:t>
      </w:r>
      <w:r w:rsidRPr="00FF1859">
        <w:rPr>
          <w:rStyle w:val="hps"/>
          <w:rFonts w:hint="cs"/>
          <w:color w:val="000000"/>
          <w:rtl/>
          <w:lang/>
        </w:rPr>
        <w:t>إننا بحاجة</w:t>
      </w:r>
      <w:r w:rsidRPr="00FF1859">
        <w:rPr>
          <w:rFonts w:hint="cs"/>
          <w:rtl/>
          <w:lang/>
        </w:rPr>
        <w:t xml:space="preserve"> </w:t>
      </w:r>
      <w:r w:rsidRPr="00FF1859">
        <w:rPr>
          <w:rStyle w:val="hps"/>
          <w:rFonts w:hint="cs"/>
          <w:color w:val="000000"/>
          <w:rtl/>
          <w:lang/>
        </w:rPr>
        <w:t>لمضاعفة جهودنا</w:t>
      </w:r>
      <w:r w:rsidRPr="00FF1859">
        <w:rPr>
          <w:rFonts w:hint="cs"/>
          <w:rtl/>
          <w:lang/>
        </w:rPr>
        <w:t>، فما</w:t>
      </w:r>
      <w:r w:rsidR="004A27CC">
        <w:rPr>
          <w:rFonts w:hint="cs"/>
          <w:rtl/>
          <w:lang/>
        </w:rPr>
        <w:t xml:space="preserve"> </w:t>
      </w:r>
      <w:r w:rsidRPr="00FF1859">
        <w:rPr>
          <w:rFonts w:hint="cs"/>
          <w:rtl/>
          <w:lang/>
        </w:rPr>
        <w:t xml:space="preserve">زال الكثير من العمل لم ينجز بعد في هذا المجال. </w:t>
      </w:r>
    </w:p>
    <w:p w:rsidR="00222407" w:rsidRPr="00562252" w:rsidRDefault="00222407" w:rsidP="00562252">
      <w:pPr>
        <w:pStyle w:val="SingleTxtGA"/>
        <w:rPr>
          <w:rFonts w:hint="cs"/>
          <w:spacing w:val="-2"/>
          <w:rtl/>
        </w:rPr>
      </w:pPr>
      <w:r w:rsidRPr="00562252">
        <w:rPr>
          <w:rFonts w:hint="cs"/>
          <w:spacing w:val="-2"/>
          <w:rtl/>
        </w:rPr>
        <w:t>199-</w:t>
      </w:r>
      <w:r w:rsidR="00562252" w:rsidRPr="00562252">
        <w:rPr>
          <w:rFonts w:hint="cs"/>
          <w:spacing w:val="-2"/>
          <w:rtl/>
        </w:rPr>
        <w:tab/>
      </w:r>
      <w:r w:rsidRPr="00562252">
        <w:rPr>
          <w:rStyle w:val="hps"/>
          <w:rFonts w:hint="cs"/>
          <w:color w:val="000000"/>
          <w:spacing w:val="-2"/>
          <w:rtl/>
          <w:lang/>
        </w:rPr>
        <w:t>واستنادا</w:t>
      </w:r>
      <w:r w:rsidR="00562252" w:rsidRPr="00562252">
        <w:rPr>
          <w:rStyle w:val="hps"/>
          <w:rFonts w:hint="cs"/>
          <w:color w:val="000000"/>
          <w:spacing w:val="-2"/>
          <w:rtl/>
          <w:lang/>
        </w:rPr>
        <w:t>ً</w:t>
      </w:r>
      <w:r w:rsidRPr="00562252">
        <w:rPr>
          <w:rStyle w:val="hps"/>
          <w:rFonts w:hint="cs"/>
          <w:color w:val="000000"/>
          <w:spacing w:val="-2"/>
          <w:rtl/>
          <w:lang/>
        </w:rPr>
        <w:t xml:space="preserve"> إلى بيانات</w:t>
      </w:r>
      <w:r w:rsidRPr="00562252">
        <w:rPr>
          <w:rFonts w:hint="cs"/>
          <w:spacing w:val="-2"/>
          <w:rtl/>
          <w:lang/>
        </w:rPr>
        <w:t xml:space="preserve"> </w:t>
      </w:r>
      <w:r w:rsidRPr="00562252">
        <w:rPr>
          <w:rStyle w:val="hps"/>
          <w:rFonts w:hint="cs"/>
          <w:color w:val="000000"/>
          <w:spacing w:val="-2"/>
          <w:rtl/>
          <w:lang/>
        </w:rPr>
        <w:t>التعداد</w:t>
      </w:r>
      <w:r w:rsidRPr="00562252">
        <w:rPr>
          <w:rFonts w:hint="cs"/>
          <w:spacing w:val="-2"/>
          <w:rtl/>
          <w:lang/>
        </w:rPr>
        <w:t xml:space="preserve">، </w:t>
      </w:r>
      <w:r w:rsidRPr="00562252">
        <w:rPr>
          <w:rStyle w:val="hps"/>
          <w:rFonts w:hint="cs"/>
          <w:color w:val="000000"/>
          <w:spacing w:val="-2"/>
          <w:rtl/>
          <w:lang/>
        </w:rPr>
        <w:t>وُصفت</w:t>
      </w:r>
      <w:r w:rsidRPr="00562252">
        <w:rPr>
          <w:rFonts w:hint="cs"/>
          <w:spacing w:val="-2"/>
          <w:rtl/>
          <w:lang/>
        </w:rPr>
        <w:t xml:space="preserve"> </w:t>
      </w:r>
      <w:r w:rsidRPr="00562252">
        <w:rPr>
          <w:rStyle w:val="hps"/>
          <w:rFonts w:hint="cs"/>
          <w:color w:val="000000"/>
          <w:spacing w:val="-2"/>
          <w:rtl/>
          <w:lang/>
        </w:rPr>
        <w:t>الحالات</w:t>
      </w:r>
      <w:r w:rsidRPr="00562252">
        <w:rPr>
          <w:rFonts w:hint="cs"/>
          <w:spacing w:val="-2"/>
          <w:rtl/>
          <w:lang/>
        </w:rPr>
        <w:t xml:space="preserve"> </w:t>
      </w:r>
      <w:r w:rsidRPr="00562252">
        <w:rPr>
          <w:rStyle w:val="hps"/>
          <w:rFonts w:hint="cs"/>
          <w:color w:val="000000"/>
          <w:spacing w:val="-2"/>
          <w:rtl/>
          <w:lang/>
        </w:rPr>
        <w:t>الأساسية</w:t>
      </w:r>
      <w:r w:rsidRPr="00562252">
        <w:rPr>
          <w:rFonts w:hint="cs"/>
          <w:spacing w:val="-2"/>
          <w:rtl/>
          <w:lang/>
        </w:rPr>
        <w:t xml:space="preserve"> ذات الصلة </w:t>
      </w:r>
      <w:r w:rsidRPr="00562252">
        <w:rPr>
          <w:rStyle w:val="hps"/>
          <w:rFonts w:hint="cs"/>
          <w:color w:val="000000"/>
          <w:spacing w:val="-2"/>
          <w:rtl/>
          <w:lang/>
        </w:rPr>
        <w:t>بالفئات</w:t>
      </w:r>
      <w:r w:rsidRPr="00562252">
        <w:rPr>
          <w:rFonts w:hint="cs"/>
          <w:spacing w:val="-2"/>
          <w:rtl/>
          <w:lang/>
        </w:rPr>
        <w:t xml:space="preserve"> </w:t>
      </w:r>
      <w:r w:rsidRPr="00562252">
        <w:rPr>
          <w:rStyle w:val="hps"/>
          <w:rFonts w:hint="cs"/>
          <w:color w:val="000000"/>
          <w:spacing w:val="-2"/>
          <w:rtl/>
          <w:lang/>
        </w:rPr>
        <w:t>الضعيفة في</w:t>
      </w:r>
      <w:r w:rsidRPr="00562252">
        <w:rPr>
          <w:rFonts w:hint="cs"/>
          <w:spacing w:val="-2"/>
          <w:rtl/>
          <w:lang/>
        </w:rPr>
        <w:t xml:space="preserve"> </w:t>
      </w:r>
      <w:r w:rsidRPr="00562252">
        <w:rPr>
          <w:rStyle w:val="hps"/>
          <w:rFonts w:hint="cs"/>
          <w:color w:val="000000"/>
          <w:spacing w:val="-2"/>
          <w:rtl/>
          <w:lang/>
        </w:rPr>
        <w:t>القسم المخصص للخصائص</w:t>
      </w:r>
      <w:r w:rsidRPr="00562252">
        <w:rPr>
          <w:rFonts w:hint="cs"/>
          <w:spacing w:val="-2"/>
          <w:rtl/>
          <w:lang/>
        </w:rPr>
        <w:t xml:space="preserve"> </w:t>
      </w:r>
      <w:r w:rsidRPr="00562252">
        <w:rPr>
          <w:rStyle w:val="hps"/>
          <w:rFonts w:hint="cs"/>
          <w:color w:val="000000"/>
          <w:spacing w:val="-2"/>
          <w:rtl/>
          <w:lang/>
        </w:rPr>
        <w:t>الديمغرافية والاقتصادية</w:t>
      </w:r>
      <w:r w:rsidRPr="00562252">
        <w:rPr>
          <w:rFonts w:hint="cs"/>
          <w:spacing w:val="-2"/>
          <w:rtl/>
          <w:lang/>
        </w:rPr>
        <w:t xml:space="preserve"> </w:t>
      </w:r>
      <w:r w:rsidRPr="00562252">
        <w:rPr>
          <w:rStyle w:val="hps"/>
          <w:rFonts w:hint="cs"/>
          <w:color w:val="000000"/>
          <w:spacing w:val="-2"/>
          <w:rtl/>
          <w:lang/>
        </w:rPr>
        <w:t xml:space="preserve">والاجتماعية والثقافية أعلاه وفي التقارير </w:t>
      </w:r>
      <w:r w:rsidRPr="00562252">
        <w:rPr>
          <w:rFonts w:hint="cs"/>
          <w:spacing w:val="-2"/>
          <w:rtl/>
          <w:lang/>
        </w:rPr>
        <w:t>ال</w:t>
      </w:r>
      <w:r w:rsidRPr="00562252">
        <w:rPr>
          <w:rStyle w:val="hps"/>
          <w:rFonts w:hint="cs"/>
          <w:color w:val="000000"/>
          <w:spacing w:val="-2"/>
          <w:rtl/>
          <w:lang/>
        </w:rPr>
        <w:t>محددة</w:t>
      </w:r>
      <w:r w:rsidRPr="00562252">
        <w:rPr>
          <w:rFonts w:hint="cs"/>
          <w:spacing w:val="-2"/>
          <w:rtl/>
          <w:lang/>
        </w:rPr>
        <w:t xml:space="preserve"> </w:t>
      </w:r>
      <w:r w:rsidRPr="00562252">
        <w:rPr>
          <w:rStyle w:val="hps"/>
          <w:rFonts w:hint="cs"/>
          <w:color w:val="000000"/>
          <w:spacing w:val="-2"/>
          <w:rtl/>
          <w:lang/>
        </w:rPr>
        <w:t>لل</w:t>
      </w:r>
      <w:r w:rsidRPr="00562252">
        <w:rPr>
          <w:rFonts w:hint="cs"/>
          <w:spacing w:val="-2"/>
          <w:rtl/>
          <w:lang/>
        </w:rPr>
        <w:t>معاهدات</w:t>
      </w:r>
      <w:r w:rsidRPr="00562252">
        <w:rPr>
          <w:rStyle w:val="hps"/>
          <w:rFonts w:hint="cs"/>
          <w:color w:val="000000"/>
          <w:spacing w:val="-2"/>
          <w:rtl/>
          <w:lang/>
        </w:rPr>
        <w:t>.</w:t>
      </w:r>
      <w:r w:rsidRPr="00562252">
        <w:rPr>
          <w:rFonts w:hint="cs"/>
          <w:spacing w:val="-2"/>
          <w:rtl/>
          <w:lang/>
        </w:rPr>
        <w:t xml:space="preserve"> </w:t>
      </w:r>
      <w:r w:rsidRPr="00562252">
        <w:rPr>
          <w:rStyle w:val="hps"/>
          <w:rFonts w:hint="cs"/>
          <w:color w:val="000000"/>
          <w:spacing w:val="-2"/>
          <w:rtl/>
          <w:lang/>
        </w:rPr>
        <w:t>وبالنظر</w:t>
      </w:r>
      <w:r w:rsidRPr="00562252">
        <w:rPr>
          <w:rFonts w:hint="cs"/>
          <w:spacing w:val="-2"/>
          <w:rtl/>
          <w:lang/>
        </w:rPr>
        <w:t xml:space="preserve"> </w:t>
      </w:r>
      <w:r w:rsidRPr="00562252">
        <w:rPr>
          <w:rStyle w:val="hps"/>
          <w:rFonts w:hint="cs"/>
          <w:color w:val="000000"/>
          <w:spacing w:val="-2"/>
          <w:rtl/>
          <w:lang/>
        </w:rPr>
        <w:t>للعلاقة القانونية</w:t>
      </w:r>
      <w:r w:rsidRPr="00562252">
        <w:rPr>
          <w:rFonts w:hint="cs"/>
          <w:spacing w:val="-2"/>
          <w:rtl/>
          <w:lang/>
        </w:rPr>
        <w:t xml:space="preserve"> </w:t>
      </w:r>
      <w:r w:rsidRPr="00562252">
        <w:rPr>
          <w:rStyle w:val="hps"/>
          <w:rFonts w:hint="cs"/>
          <w:color w:val="000000"/>
          <w:spacing w:val="-2"/>
          <w:rtl/>
          <w:lang/>
        </w:rPr>
        <w:t>المتشعبة وال</w:t>
      </w:r>
      <w:r w:rsidRPr="00562252">
        <w:rPr>
          <w:rFonts w:hint="cs"/>
          <w:spacing w:val="-2"/>
          <w:rtl/>
          <w:lang/>
        </w:rPr>
        <w:t xml:space="preserve">خاصة </w:t>
      </w:r>
      <w:r w:rsidRPr="00562252">
        <w:rPr>
          <w:rStyle w:val="hps"/>
          <w:rFonts w:hint="cs"/>
          <w:color w:val="000000"/>
          <w:spacing w:val="-2"/>
          <w:rtl/>
          <w:lang/>
        </w:rPr>
        <w:t>التي تربط الولايات</w:t>
      </w:r>
      <w:r w:rsidRPr="00562252">
        <w:rPr>
          <w:rFonts w:hint="cs"/>
          <w:spacing w:val="-2"/>
          <w:rtl/>
          <w:lang/>
        </w:rPr>
        <w:t xml:space="preserve"> </w:t>
      </w:r>
      <w:r w:rsidRPr="00562252">
        <w:rPr>
          <w:rStyle w:val="hps"/>
          <w:rFonts w:hint="cs"/>
          <w:color w:val="000000"/>
          <w:spacing w:val="-2"/>
          <w:rtl/>
          <w:lang/>
        </w:rPr>
        <w:t>المتحدة</w:t>
      </w:r>
      <w:r w:rsidRPr="00562252">
        <w:rPr>
          <w:rFonts w:hint="cs"/>
          <w:spacing w:val="-2"/>
          <w:rtl/>
          <w:lang/>
        </w:rPr>
        <w:t xml:space="preserve"> </w:t>
      </w:r>
      <w:r w:rsidRPr="00562252">
        <w:rPr>
          <w:rStyle w:val="hps"/>
          <w:rFonts w:hint="cs"/>
          <w:color w:val="000000"/>
          <w:spacing w:val="-2"/>
          <w:rtl/>
          <w:lang/>
        </w:rPr>
        <w:t>بسكانها</w:t>
      </w:r>
      <w:r w:rsidRPr="00562252">
        <w:rPr>
          <w:rFonts w:hint="cs"/>
          <w:spacing w:val="-2"/>
          <w:rtl/>
          <w:lang/>
        </w:rPr>
        <w:t xml:space="preserve"> </w:t>
      </w:r>
      <w:r w:rsidRPr="00562252">
        <w:rPr>
          <w:rStyle w:val="hps"/>
          <w:rFonts w:hint="cs"/>
          <w:color w:val="000000"/>
          <w:spacing w:val="-2"/>
          <w:rtl/>
          <w:lang/>
        </w:rPr>
        <w:t xml:space="preserve">من هنود أمريكا/سكان ألاسكا </w:t>
      </w:r>
      <w:r w:rsidRPr="00562252">
        <w:rPr>
          <w:rFonts w:hint="cs"/>
          <w:spacing w:val="-2"/>
          <w:rtl/>
          <w:lang/>
        </w:rPr>
        <w:t xml:space="preserve">الأصليين، </w:t>
      </w:r>
      <w:r w:rsidRPr="00562252">
        <w:rPr>
          <w:rStyle w:val="hps"/>
          <w:rFonts w:hint="cs"/>
          <w:color w:val="000000"/>
          <w:spacing w:val="-2"/>
          <w:rtl/>
          <w:lang/>
        </w:rPr>
        <w:t>يجري هنا وصف</w:t>
      </w:r>
      <w:r w:rsidRPr="00562252">
        <w:rPr>
          <w:rFonts w:hint="cs"/>
          <w:spacing w:val="-2"/>
          <w:rtl/>
          <w:lang/>
        </w:rPr>
        <w:t xml:space="preserve"> </w:t>
      </w:r>
      <w:r w:rsidRPr="00562252">
        <w:rPr>
          <w:rStyle w:val="hps"/>
          <w:rFonts w:hint="cs"/>
          <w:color w:val="000000"/>
          <w:spacing w:val="-2"/>
          <w:rtl/>
          <w:lang/>
        </w:rPr>
        <w:t>هذه العلاقة</w:t>
      </w:r>
      <w:r w:rsidRPr="00562252">
        <w:rPr>
          <w:rFonts w:hint="cs"/>
          <w:spacing w:val="-2"/>
          <w:rtl/>
          <w:lang/>
        </w:rPr>
        <w:t xml:space="preserve"> </w:t>
      </w:r>
      <w:r w:rsidRPr="00562252">
        <w:rPr>
          <w:rStyle w:val="hps"/>
          <w:rFonts w:hint="cs"/>
          <w:color w:val="000000"/>
          <w:spacing w:val="-2"/>
          <w:rtl/>
          <w:lang/>
        </w:rPr>
        <w:t>و</w:t>
      </w:r>
      <w:r w:rsidRPr="00562252">
        <w:rPr>
          <w:rFonts w:hint="cs"/>
          <w:spacing w:val="-2"/>
          <w:rtl/>
          <w:lang/>
        </w:rPr>
        <w:t xml:space="preserve">المخاوف </w:t>
      </w:r>
      <w:r w:rsidRPr="00562252">
        <w:rPr>
          <w:rStyle w:val="hps"/>
          <w:rFonts w:hint="cs"/>
          <w:color w:val="000000"/>
          <w:spacing w:val="-2"/>
          <w:rtl/>
          <w:lang/>
        </w:rPr>
        <w:t>المتعلقة بوضع</w:t>
      </w:r>
      <w:r w:rsidRPr="00562252">
        <w:rPr>
          <w:rFonts w:hint="cs"/>
          <w:spacing w:val="-2"/>
          <w:rtl/>
          <w:lang/>
        </w:rPr>
        <w:t xml:space="preserve"> </w:t>
      </w:r>
      <w:r w:rsidRPr="00562252">
        <w:rPr>
          <w:rStyle w:val="hps"/>
          <w:rFonts w:hint="cs"/>
          <w:color w:val="000000"/>
          <w:spacing w:val="-2"/>
          <w:rtl/>
          <w:lang/>
        </w:rPr>
        <w:t xml:space="preserve">السكان من هنود أمريكا/سكان ألاسكا </w:t>
      </w:r>
      <w:r w:rsidRPr="00562252">
        <w:rPr>
          <w:rFonts w:hint="cs"/>
          <w:spacing w:val="-2"/>
          <w:rtl/>
          <w:lang/>
        </w:rPr>
        <w:t>الأصليين</w:t>
      </w:r>
      <w:r w:rsidRPr="00562252">
        <w:rPr>
          <w:rStyle w:val="hps"/>
          <w:rFonts w:hint="cs"/>
          <w:color w:val="000000"/>
          <w:spacing w:val="-2"/>
          <w:rtl/>
          <w:lang/>
        </w:rPr>
        <w:t xml:space="preserve"> بمزيد من التفصيل.</w:t>
      </w:r>
    </w:p>
    <w:p w:rsidR="00222407" w:rsidRPr="00562252" w:rsidRDefault="00562252" w:rsidP="00562252">
      <w:pPr>
        <w:pStyle w:val="H23GA"/>
        <w:rPr>
          <w:rStyle w:val="hps"/>
          <w:color w:val="000000"/>
          <w:rtl/>
          <w:lang/>
        </w:rPr>
      </w:pPr>
      <w:r w:rsidRPr="00562252">
        <w:rPr>
          <w:rStyle w:val="hps"/>
          <w:rFonts w:hint="cs"/>
          <w:color w:val="000000"/>
          <w:rtl/>
          <w:lang/>
        </w:rPr>
        <w:tab/>
      </w:r>
      <w:r w:rsidRPr="00562252">
        <w:rPr>
          <w:rStyle w:val="hps"/>
          <w:rFonts w:hint="cs"/>
          <w:color w:val="000000"/>
          <w:rtl/>
          <w:lang/>
        </w:rPr>
        <w:tab/>
      </w:r>
      <w:r w:rsidR="00222407" w:rsidRPr="00562252">
        <w:rPr>
          <w:rStyle w:val="hps"/>
          <w:rFonts w:hint="cs"/>
          <w:color w:val="000000"/>
          <w:rtl/>
          <w:lang/>
        </w:rPr>
        <w:t xml:space="preserve">هنود أمريكا/سكان ألاسكا </w:t>
      </w:r>
      <w:r w:rsidR="00222407" w:rsidRPr="00562252">
        <w:rPr>
          <w:rFonts w:hint="cs"/>
          <w:rtl/>
          <w:lang/>
        </w:rPr>
        <w:t>الأصليون</w:t>
      </w:r>
      <w:r w:rsidR="00222407" w:rsidRPr="00562252">
        <w:rPr>
          <w:rStyle w:val="hps"/>
          <w:color w:val="000000"/>
          <w:rtl/>
          <w:lang/>
        </w:rPr>
        <w:t xml:space="preserve"> </w:t>
      </w:r>
    </w:p>
    <w:p w:rsidR="00222407" w:rsidRPr="00FF1859" w:rsidRDefault="00222407" w:rsidP="00562252">
      <w:pPr>
        <w:pStyle w:val="SingleTxtGA"/>
      </w:pPr>
      <w:r w:rsidRPr="00FF1859">
        <w:rPr>
          <w:rFonts w:hint="cs"/>
          <w:rtl/>
        </w:rPr>
        <w:t>200-</w:t>
      </w:r>
      <w:r w:rsidR="00562252">
        <w:rPr>
          <w:rFonts w:hint="cs"/>
          <w:rtl/>
        </w:rPr>
        <w:tab/>
      </w:r>
      <w:r w:rsidRPr="00FF1859">
        <w:rPr>
          <w:rStyle w:val="hps"/>
          <w:rFonts w:hint="cs"/>
          <w:color w:val="000000"/>
          <w:rtl/>
          <w:lang/>
        </w:rPr>
        <w:t>وبحكم</w:t>
      </w:r>
      <w:r w:rsidRPr="00FF1859">
        <w:rPr>
          <w:rFonts w:hint="cs"/>
          <w:rtl/>
          <w:lang/>
        </w:rPr>
        <w:t xml:space="preserve"> </w:t>
      </w:r>
      <w:r w:rsidRPr="00FF1859">
        <w:rPr>
          <w:rStyle w:val="hps"/>
          <w:rFonts w:hint="cs"/>
          <w:color w:val="000000"/>
          <w:rtl/>
          <w:lang/>
        </w:rPr>
        <w:t>وضع قبائل الهنود ككيانات سيادية</w:t>
      </w:r>
      <w:r w:rsidRPr="00FF1859">
        <w:rPr>
          <w:rFonts w:hint="cs"/>
          <w:rtl/>
          <w:lang/>
        </w:rPr>
        <w:t xml:space="preserve"> </w:t>
      </w:r>
      <w:r w:rsidRPr="00FF1859">
        <w:rPr>
          <w:rStyle w:val="hps"/>
          <w:rFonts w:hint="cs"/>
          <w:color w:val="000000"/>
          <w:rtl/>
          <w:lang/>
        </w:rPr>
        <w:t>سبقت تأسيس الاتحاد</w:t>
      </w:r>
      <w:r w:rsidRPr="00FF1859">
        <w:rPr>
          <w:rFonts w:hint="cs"/>
          <w:rtl/>
          <w:lang/>
        </w:rPr>
        <w:t xml:space="preserve">، وبالنظر </w:t>
      </w:r>
      <w:r w:rsidRPr="00FF1859">
        <w:rPr>
          <w:rStyle w:val="hps"/>
          <w:rFonts w:hint="cs"/>
          <w:color w:val="000000"/>
          <w:rtl/>
          <w:lang/>
        </w:rPr>
        <w:t>للمعاهدات والأنظمة و</w:t>
      </w:r>
      <w:r w:rsidRPr="00FF1859">
        <w:rPr>
          <w:rFonts w:hint="cs"/>
          <w:rtl/>
          <w:lang/>
        </w:rPr>
        <w:t xml:space="preserve">الأوامر التنفيذية </w:t>
      </w:r>
      <w:r w:rsidRPr="00FF1859">
        <w:rPr>
          <w:rStyle w:val="hps"/>
          <w:rFonts w:hint="cs"/>
          <w:color w:val="000000"/>
          <w:rtl/>
          <w:lang/>
        </w:rPr>
        <w:t>والقرارات القضائية اللاحقة</w:t>
      </w:r>
      <w:r w:rsidRPr="00FF1859">
        <w:rPr>
          <w:rFonts w:hint="cs"/>
          <w:rtl/>
          <w:lang/>
        </w:rPr>
        <w:t xml:space="preserve">، </w:t>
      </w:r>
      <w:r w:rsidRPr="00FF1859">
        <w:rPr>
          <w:rStyle w:val="hps"/>
          <w:rFonts w:hint="cs"/>
          <w:color w:val="000000"/>
          <w:rtl/>
          <w:lang/>
        </w:rPr>
        <w:t>اعتُرف بها ككيانات</w:t>
      </w:r>
      <w:r w:rsidRPr="00FF1859">
        <w:rPr>
          <w:rFonts w:hint="cs"/>
          <w:rtl/>
          <w:lang/>
        </w:rPr>
        <w:t xml:space="preserve"> </w:t>
      </w:r>
      <w:r w:rsidRPr="00FF1859">
        <w:rPr>
          <w:rStyle w:val="hps"/>
          <w:rFonts w:hint="cs"/>
          <w:color w:val="000000"/>
          <w:rtl/>
          <w:lang/>
        </w:rPr>
        <w:t>سياسية</w:t>
      </w:r>
      <w:r w:rsidRPr="00FF1859">
        <w:rPr>
          <w:rFonts w:hint="cs"/>
          <w:rtl/>
          <w:lang/>
        </w:rPr>
        <w:t xml:space="preserve"> </w:t>
      </w:r>
      <w:r w:rsidRPr="00FF1859">
        <w:rPr>
          <w:rStyle w:val="hps"/>
          <w:rFonts w:hint="cs"/>
          <w:color w:val="000000"/>
          <w:rtl/>
          <w:lang/>
        </w:rPr>
        <w:t>ذات قوى</w:t>
      </w:r>
      <w:r w:rsidRPr="00FF1859">
        <w:rPr>
          <w:rFonts w:hint="cs"/>
          <w:rtl/>
          <w:lang/>
        </w:rPr>
        <w:t xml:space="preserve"> </w:t>
      </w:r>
      <w:r w:rsidRPr="00FF1859">
        <w:rPr>
          <w:rStyle w:val="hps"/>
          <w:rFonts w:hint="cs"/>
          <w:color w:val="000000"/>
          <w:rtl/>
          <w:lang/>
        </w:rPr>
        <w:t>حكم ذاتي كامنة</w:t>
      </w:r>
      <w:r w:rsidRPr="00FF1859">
        <w:rPr>
          <w:rFonts w:hint="cs"/>
          <w:rtl/>
          <w:lang/>
        </w:rPr>
        <w:t>. ولذلك ترتبط ا</w:t>
      </w:r>
      <w:r w:rsidRPr="00FF1859">
        <w:rPr>
          <w:rStyle w:val="hps"/>
          <w:rFonts w:hint="cs"/>
          <w:color w:val="000000"/>
          <w:rtl/>
          <w:lang/>
        </w:rPr>
        <w:t>لحكومة الاتحادية</w:t>
      </w:r>
      <w:r w:rsidRPr="00FF1859">
        <w:rPr>
          <w:rFonts w:hint="cs"/>
          <w:rtl/>
          <w:lang/>
        </w:rPr>
        <w:t xml:space="preserve"> </w:t>
      </w:r>
      <w:r w:rsidRPr="00FF1859">
        <w:rPr>
          <w:rStyle w:val="hps"/>
          <w:rFonts w:hint="cs"/>
          <w:color w:val="000000"/>
          <w:rtl/>
          <w:lang/>
        </w:rPr>
        <w:t>بأكثر من 560</w:t>
      </w:r>
      <w:r w:rsidRPr="00FF1859">
        <w:rPr>
          <w:rFonts w:hint="cs"/>
          <w:rtl/>
          <w:lang/>
        </w:rPr>
        <w:t xml:space="preserve"> قبيلة معترف بها على المستوى ال</w:t>
      </w:r>
      <w:r w:rsidRPr="00FF1859">
        <w:rPr>
          <w:rStyle w:val="hps"/>
          <w:rFonts w:hint="cs"/>
          <w:color w:val="000000"/>
          <w:rtl/>
          <w:lang/>
        </w:rPr>
        <w:t>اتحادي في الولايات</w:t>
      </w:r>
      <w:r w:rsidRPr="00FF1859">
        <w:rPr>
          <w:rFonts w:hint="cs"/>
          <w:rtl/>
          <w:lang/>
        </w:rPr>
        <w:t xml:space="preserve"> </w:t>
      </w:r>
      <w:r w:rsidRPr="00FF1859">
        <w:rPr>
          <w:rStyle w:val="hps"/>
          <w:rFonts w:hint="cs"/>
          <w:color w:val="000000"/>
          <w:rtl/>
          <w:lang/>
        </w:rPr>
        <w:t xml:space="preserve">المتحدة، </w:t>
      </w:r>
      <w:r w:rsidRPr="00FF1859">
        <w:rPr>
          <w:rFonts w:hint="cs"/>
          <w:rtl/>
          <w:lang/>
        </w:rPr>
        <w:t xml:space="preserve">في </w:t>
      </w:r>
      <w:r w:rsidRPr="00FF1859">
        <w:rPr>
          <w:rStyle w:val="hps"/>
          <w:rFonts w:hint="cs"/>
          <w:color w:val="000000"/>
          <w:rtl/>
          <w:lang/>
        </w:rPr>
        <w:t>علاقة</w:t>
      </w:r>
      <w:r w:rsidRPr="00FF1859">
        <w:rPr>
          <w:rFonts w:hint="cs"/>
          <w:rtl/>
          <w:lang/>
        </w:rPr>
        <w:t xml:space="preserve"> ال</w:t>
      </w:r>
      <w:r w:rsidRPr="00FF1859">
        <w:rPr>
          <w:rStyle w:val="hps"/>
          <w:rFonts w:hint="cs"/>
          <w:color w:val="000000"/>
          <w:rtl/>
          <w:lang/>
        </w:rPr>
        <w:t>حكومة</w:t>
      </w:r>
      <w:r w:rsidRPr="00FF1859">
        <w:rPr>
          <w:rFonts w:hint="cs"/>
          <w:rtl/>
          <w:lang/>
        </w:rPr>
        <w:t xml:space="preserve"> </w:t>
      </w:r>
      <w:r w:rsidRPr="00FF1859">
        <w:rPr>
          <w:rStyle w:val="hps"/>
          <w:rFonts w:hint="cs"/>
          <w:color w:val="000000"/>
          <w:rtl/>
          <w:lang/>
        </w:rPr>
        <w:t>بنظيرتها</w:t>
      </w:r>
      <w:r w:rsidRPr="00FF1859">
        <w:rPr>
          <w:rFonts w:hint="cs"/>
          <w:rtl/>
          <w:lang/>
        </w:rPr>
        <w:t xml:space="preserve">، </w:t>
      </w:r>
      <w:r w:rsidRPr="00FF1859">
        <w:rPr>
          <w:rStyle w:val="hps"/>
          <w:rFonts w:hint="cs"/>
          <w:color w:val="000000"/>
          <w:rtl/>
          <w:lang/>
        </w:rPr>
        <w:t>وهي تعزز</w:t>
      </w:r>
      <w:r w:rsidRPr="00FF1859">
        <w:rPr>
          <w:rFonts w:hint="cs"/>
          <w:rtl/>
          <w:lang/>
        </w:rPr>
        <w:t xml:space="preserve"> </w:t>
      </w:r>
      <w:r w:rsidRPr="00FF1859">
        <w:rPr>
          <w:rStyle w:val="hps"/>
          <w:rFonts w:hint="cs"/>
          <w:color w:val="000000"/>
          <w:rtl/>
          <w:lang/>
        </w:rPr>
        <w:t>الحكم الذاتي</w:t>
      </w:r>
      <w:r w:rsidRPr="00FF1859">
        <w:rPr>
          <w:rFonts w:hint="cs"/>
          <w:rtl/>
          <w:lang/>
        </w:rPr>
        <w:t xml:space="preserve"> </w:t>
      </w:r>
      <w:r w:rsidRPr="00FF1859">
        <w:rPr>
          <w:rStyle w:val="hps"/>
          <w:rFonts w:hint="cs"/>
          <w:color w:val="000000"/>
          <w:rtl/>
          <w:lang/>
        </w:rPr>
        <w:t>للقبائل</w:t>
      </w:r>
      <w:r w:rsidRPr="00FF1859">
        <w:rPr>
          <w:rFonts w:hint="cs"/>
          <w:rtl/>
          <w:lang/>
        </w:rPr>
        <w:t xml:space="preserve"> </w:t>
      </w:r>
      <w:r w:rsidRPr="00FF1859">
        <w:rPr>
          <w:rStyle w:val="hps"/>
          <w:rFonts w:hint="cs"/>
          <w:color w:val="000000"/>
          <w:rtl/>
          <w:lang/>
        </w:rPr>
        <w:t>بشأن مجموعة هامة</w:t>
      </w:r>
      <w:r w:rsidRPr="00FF1859">
        <w:rPr>
          <w:rFonts w:hint="cs"/>
          <w:rtl/>
          <w:lang/>
        </w:rPr>
        <w:t xml:space="preserve">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الشؤون الداخلية</w:t>
      </w:r>
      <w:r w:rsidRPr="00FF1859">
        <w:rPr>
          <w:rFonts w:hint="cs"/>
          <w:rtl/>
          <w:lang/>
        </w:rPr>
        <w:t xml:space="preserve"> </w:t>
      </w:r>
      <w:r w:rsidRPr="00FF1859">
        <w:rPr>
          <w:rStyle w:val="hps"/>
          <w:rFonts w:hint="cs"/>
          <w:color w:val="000000"/>
          <w:rtl/>
          <w:lang/>
        </w:rPr>
        <w:t>والمحلية،</w:t>
      </w:r>
      <w:r w:rsidRPr="00FF1859">
        <w:rPr>
          <w:rFonts w:hint="cs"/>
          <w:rtl/>
          <w:lang/>
        </w:rPr>
        <w:t xml:space="preserve"> </w:t>
      </w:r>
      <w:r w:rsidRPr="00FF1859">
        <w:rPr>
          <w:rStyle w:val="hps"/>
          <w:rFonts w:hint="cs"/>
          <w:color w:val="000000"/>
          <w:rtl/>
          <w:lang/>
        </w:rPr>
        <w:t>بما في ذلك التقرير فيما يتعلق</w:t>
      </w:r>
      <w:r w:rsidRPr="00FF1859">
        <w:rPr>
          <w:rFonts w:hint="cs"/>
          <w:rtl/>
          <w:lang/>
        </w:rPr>
        <w:t xml:space="preserve"> ب</w:t>
      </w:r>
      <w:r w:rsidRPr="00FF1859">
        <w:rPr>
          <w:rStyle w:val="hps"/>
          <w:rFonts w:hint="cs"/>
          <w:color w:val="000000"/>
          <w:rtl/>
          <w:lang/>
        </w:rPr>
        <w:t>الانتماء</w:t>
      </w:r>
      <w:r w:rsidRPr="00FF1859">
        <w:rPr>
          <w:rFonts w:hint="cs"/>
          <w:rtl/>
          <w:lang/>
        </w:rPr>
        <w:t xml:space="preserve"> </w:t>
      </w:r>
      <w:r w:rsidRPr="00FF1859">
        <w:rPr>
          <w:rStyle w:val="hps"/>
          <w:rFonts w:hint="cs"/>
          <w:color w:val="000000"/>
          <w:rtl/>
          <w:lang/>
        </w:rPr>
        <w:t>والثقافة</w:t>
      </w:r>
      <w:r w:rsidRPr="00FF1859">
        <w:rPr>
          <w:rFonts w:hint="cs"/>
          <w:rtl/>
          <w:lang/>
        </w:rPr>
        <w:t xml:space="preserve"> و</w:t>
      </w:r>
      <w:r w:rsidRPr="00FF1859">
        <w:rPr>
          <w:rStyle w:val="hps"/>
          <w:rFonts w:hint="cs"/>
          <w:color w:val="000000"/>
          <w:rtl/>
          <w:lang/>
        </w:rPr>
        <w:t>اللغة والدين و</w:t>
      </w:r>
      <w:r w:rsidRPr="00FF1859">
        <w:rPr>
          <w:rFonts w:hint="cs"/>
          <w:rtl/>
          <w:lang/>
        </w:rPr>
        <w:t xml:space="preserve">التعليم والإعلام والرعاية الاجتماعية والحفاظ على </w:t>
      </w:r>
      <w:r w:rsidRPr="00FF1859">
        <w:rPr>
          <w:rStyle w:val="hps"/>
          <w:rFonts w:hint="cs"/>
          <w:color w:val="000000"/>
          <w:rtl/>
          <w:lang/>
        </w:rPr>
        <w:t>سلامة</w:t>
      </w:r>
      <w:r w:rsidRPr="00FF1859">
        <w:rPr>
          <w:rFonts w:hint="cs"/>
          <w:rtl/>
          <w:lang/>
        </w:rPr>
        <w:t xml:space="preserve"> </w:t>
      </w:r>
      <w:r w:rsidRPr="00FF1859">
        <w:rPr>
          <w:rStyle w:val="hps"/>
          <w:rFonts w:hint="cs"/>
          <w:color w:val="000000"/>
          <w:rtl/>
          <w:lang/>
        </w:rPr>
        <w:t>المجتمع</w:t>
      </w:r>
      <w:r w:rsidRPr="00FF1859">
        <w:rPr>
          <w:rFonts w:hint="cs"/>
          <w:rtl/>
          <w:lang/>
        </w:rPr>
        <w:t xml:space="preserve"> </w:t>
      </w:r>
      <w:r w:rsidRPr="00FF1859">
        <w:rPr>
          <w:rStyle w:val="hps"/>
          <w:rFonts w:hint="cs"/>
          <w:color w:val="000000"/>
          <w:rtl/>
          <w:lang/>
        </w:rPr>
        <w:t>والعلاقات الأسرية</w:t>
      </w:r>
      <w:r w:rsidRPr="00FF1859">
        <w:rPr>
          <w:rFonts w:hint="cs"/>
          <w:rtl/>
          <w:lang/>
        </w:rPr>
        <w:t xml:space="preserve"> والنشاطات </w:t>
      </w:r>
      <w:r w:rsidRPr="00FF1859">
        <w:rPr>
          <w:rStyle w:val="hps"/>
          <w:rFonts w:hint="cs"/>
          <w:color w:val="000000"/>
          <w:rtl/>
          <w:lang/>
        </w:rPr>
        <w:t>الاقتصادية</w:t>
      </w:r>
      <w:r w:rsidRPr="00FF1859">
        <w:rPr>
          <w:rFonts w:hint="cs"/>
          <w:rtl/>
          <w:lang/>
        </w:rPr>
        <w:t xml:space="preserve"> </w:t>
      </w:r>
      <w:r w:rsidRPr="00FF1859">
        <w:rPr>
          <w:rStyle w:val="hps"/>
          <w:rFonts w:hint="cs"/>
          <w:color w:val="000000"/>
          <w:rtl/>
          <w:lang/>
        </w:rPr>
        <w:t>و</w:t>
      </w:r>
      <w:r w:rsidRPr="00FF1859">
        <w:rPr>
          <w:rFonts w:hint="cs"/>
          <w:rtl/>
          <w:lang/>
        </w:rPr>
        <w:t xml:space="preserve">إدارة </w:t>
      </w:r>
      <w:r w:rsidRPr="00FF1859">
        <w:rPr>
          <w:rStyle w:val="hps"/>
          <w:rFonts w:hint="cs"/>
          <w:color w:val="000000"/>
          <w:rtl/>
          <w:lang/>
        </w:rPr>
        <w:t>الأراضي و</w:t>
      </w:r>
      <w:r w:rsidRPr="00FF1859">
        <w:rPr>
          <w:rFonts w:hint="cs"/>
          <w:rtl/>
          <w:lang/>
        </w:rPr>
        <w:t>الموارد</w:t>
      </w:r>
      <w:r w:rsidRPr="00FF1859">
        <w:rPr>
          <w:rStyle w:val="hps"/>
          <w:rFonts w:hint="cs"/>
          <w:color w:val="000000"/>
          <w:rtl/>
          <w:lang/>
        </w:rPr>
        <w:t xml:space="preserve"> والبيئة والانتماء</w:t>
      </w:r>
      <w:r w:rsidRPr="00FF1859">
        <w:rPr>
          <w:rFonts w:hint="cs"/>
          <w:rtl/>
          <w:lang/>
        </w:rPr>
        <w:t xml:space="preserve"> بالنسبة </w:t>
      </w:r>
      <w:r w:rsidRPr="00FF1859">
        <w:rPr>
          <w:rStyle w:val="hps"/>
          <w:rFonts w:hint="cs"/>
          <w:color w:val="000000"/>
          <w:rtl/>
          <w:lang/>
        </w:rPr>
        <w:t>لغير المنتمين</w:t>
      </w:r>
      <w:r w:rsidRPr="00FF1859">
        <w:rPr>
          <w:rFonts w:hint="cs"/>
          <w:rtl/>
          <w:lang/>
        </w:rPr>
        <w:t xml:space="preserve">، وكذلك </w:t>
      </w:r>
      <w:r w:rsidRPr="00FF1859">
        <w:rPr>
          <w:rStyle w:val="hps"/>
          <w:rFonts w:hint="cs"/>
          <w:color w:val="000000"/>
          <w:rtl/>
          <w:lang/>
        </w:rPr>
        <w:t>سبل ووسائل</w:t>
      </w:r>
      <w:r w:rsidRPr="00FF1859">
        <w:rPr>
          <w:rFonts w:hint="cs"/>
          <w:rtl/>
          <w:lang/>
        </w:rPr>
        <w:t xml:space="preserve"> </w:t>
      </w:r>
      <w:r w:rsidRPr="00FF1859">
        <w:rPr>
          <w:rStyle w:val="hps"/>
          <w:rFonts w:hint="cs"/>
          <w:color w:val="000000"/>
          <w:rtl/>
          <w:lang/>
        </w:rPr>
        <w:t>تمويل هذه المهام الذاتية</w:t>
      </w:r>
      <w:r w:rsidRPr="00FF1859">
        <w:rPr>
          <w:rFonts w:hint="cs"/>
          <w:rtl/>
          <w:lang/>
        </w:rPr>
        <w:t xml:space="preserve">. </w:t>
      </w:r>
      <w:r w:rsidRPr="00FF1859">
        <w:rPr>
          <w:rStyle w:val="hps"/>
          <w:rFonts w:hint="cs"/>
          <w:color w:val="000000"/>
          <w:rtl/>
          <w:lang/>
        </w:rPr>
        <w:t>ويقر هذا النهج</w:t>
      </w:r>
      <w:r w:rsidRPr="00FF1859">
        <w:rPr>
          <w:rFonts w:hint="cs"/>
          <w:rtl/>
          <w:lang/>
        </w:rPr>
        <w:t xml:space="preserve"> </w:t>
      </w:r>
      <w:r w:rsidR="009B2EE1">
        <w:rPr>
          <w:rStyle w:val="hps"/>
          <w:rFonts w:hint="cs"/>
          <w:color w:val="000000"/>
          <w:rtl/>
          <w:lang/>
        </w:rPr>
        <w:t>أيضاً</w:t>
      </w:r>
      <w:r w:rsidRPr="00FF1859">
        <w:rPr>
          <w:rFonts w:hint="cs"/>
          <w:rtl/>
          <w:lang/>
        </w:rPr>
        <w:t xml:space="preserve"> </w:t>
      </w:r>
      <w:r w:rsidRPr="00FF1859">
        <w:rPr>
          <w:rStyle w:val="hps"/>
          <w:rFonts w:hint="cs"/>
          <w:color w:val="000000"/>
          <w:rtl/>
          <w:lang/>
        </w:rPr>
        <w:t>الطابع الجماعي</w:t>
      </w:r>
      <w:r w:rsidRPr="00FF1859">
        <w:rPr>
          <w:rFonts w:hint="cs"/>
          <w:rtl/>
          <w:lang/>
        </w:rPr>
        <w:t xml:space="preserve"> </w:t>
      </w:r>
      <w:r w:rsidRPr="00FF1859">
        <w:rPr>
          <w:rStyle w:val="hps"/>
          <w:rFonts w:hint="cs"/>
          <w:color w:val="000000"/>
          <w:rtl/>
          <w:lang/>
        </w:rPr>
        <w:t>لحقوق السكان الأصليين</w:t>
      </w:r>
      <w:r w:rsidRPr="00FF1859">
        <w:rPr>
          <w:rFonts w:hint="cs"/>
          <w:rtl/>
          <w:lang/>
        </w:rPr>
        <w:t>، ولا</w:t>
      </w:r>
      <w:r w:rsidR="007C3862">
        <w:rPr>
          <w:rFonts w:hint="cs"/>
          <w:rtl/>
          <w:lang/>
        </w:rPr>
        <w:t xml:space="preserve"> </w:t>
      </w:r>
      <w:r w:rsidRPr="00FF1859">
        <w:rPr>
          <w:rFonts w:hint="cs"/>
          <w:rtl/>
          <w:lang/>
        </w:rPr>
        <w:t xml:space="preserve">سيما </w:t>
      </w:r>
      <w:r w:rsidRPr="00FF1859">
        <w:rPr>
          <w:rStyle w:val="hps"/>
          <w:rFonts w:hint="cs"/>
          <w:color w:val="000000"/>
          <w:rtl/>
          <w:lang/>
        </w:rPr>
        <w:t>الحقوق في الأراضي</w:t>
      </w:r>
      <w:r w:rsidRPr="00FF1859">
        <w:rPr>
          <w:rFonts w:hint="cs"/>
          <w:rtl/>
          <w:lang/>
        </w:rPr>
        <w:t>. و</w:t>
      </w:r>
      <w:r w:rsidRPr="00FF1859">
        <w:rPr>
          <w:rStyle w:val="hps"/>
          <w:rFonts w:hint="cs"/>
          <w:color w:val="000000"/>
          <w:rtl/>
          <w:lang/>
        </w:rPr>
        <w:t>بدلا من تمثيل</w:t>
      </w:r>
      <w:r w:rsidRPr="00FF1859">
        <w:rPr>
          <w:rFonts w:hint="cs"/>
          <w:rtl/>
          <w:lang/>
        </w:rPr>
        <w:t xml:space="preserve"> ال</w:t>
      </w:r>
      <w:r w:rsidRPr="00FF1859">
        <w:rPr>
          <w:rStyle w:val="hps"/>
          <w:rFonts w:hint="cs"/>
          <w:color w:val="000000"/>
          <w:rtl/>
          <w:lang/>
        </w:rPr>
        <w:t>حقوق الفردية لملكية الأراضي</w:t>
      </w:r>
      <w:r w:rsidRPr="00FF1859">
        <w:rPr>
          <w:rFonts w:hint="cs"/>
          <w:rtl/>
          <w:lang/>
        </w:rPr>
        <w:t xml:space="preserve"> </w:t>
      </w:r>
      <w:r w:rsidRPr="00FF1859">
        <w:rPr>
          <w:rStyle w:val="hps"/>
          <w:rFonts w:hint="cs"/>
          <w:color w:val="000000"/>
          <w:rtl/>
          <w:lang/>
        </w:rPr>
        <w:t>مجتمعة،</w:t>
      </w:r>
      <w:r w:rsidRPr="00FF1859">
        <w:rPr>
          <w:rFonts w:hint="cs"/>
          <w:rtl/>
          <w:lang/>
        </w:rPr>
        <w:t xml:space="preserve"> </w:t>
      </w:r>
      <w:r w:rsidRPr="00FF1859">
        <w:rPr>
          <w:rStyle w:val="hps"/>
          <w:rFonts w:hint="cs"/>
          <w:color w:val="000000"/>
          <w:rtl/>
          <w:lang/>
        </w:rPr>
        <w:t>تُمسك</w:t>
      </w:r>
      <w:r w:rsidRPr="00FF1859">
        <w:rPr>
          <w:rFonts w:hint="cs"/>
          <w:rtl/>
          <w:lang/>
        </w:rPr>
        <w:t xml:space="preserve"> </w:t>
      </w:r>
      <w:r w:rsidRPr="00FF1859">
        <w:rPr>
          <w:rStyle w:val="hps"/>
          <w:rFonts w:hint="cs"/>
          <w:color w:val="000000"/>
          <w:rtl/>
          <w:lang/>
        </w:rPr>
        <w:t>الأراضي القبلية بشكل جماعي</w:t>
      </w:r>
      <w:r w:rsidRPr="00FF1859">
        <w:rPr>
          <w:rFonts w:hint="cs"/>
          <w:rtl/>
          <w:lang/>
        </w:rPr>
        <w:t>. ويسمح بال</w:t>
      </w:r>
      <w:r w:rsidRPr="00FF1859">
        <w:rPr>
          <w:rStyle w:val="hps"/>
          <w:rFonts w:hint="cs"/>
          <w:color w:val="000000"/>
          <w:rtl/>
          <w:lang/>
        </w:rPr>
        <w:t>معاملة الخاصة</w:t>
      </w:r>
      <w:r w:rsidRPr="00FF1859">
        <w:rPr>
          <w:rFonts w:hint="cs"/>
          <w:rtl/>
          <w:lang/>
        </w:rPr>
        <w:t xml:space="preserve"> </w:t>
      </w:r>
      <w:r w:rsidRPr="00FF1859">
        <w:rPr>
          <w:rStyle w:val="hps"/>
          <w:rFonts w:hint="cs"/>
          <w:color w:val="000000"/>
          <w:rtl/>
          <w:lang/>
        </w:rPr>
        <w:t>الأكثر</w:t>
      </w:r>
      <w:r w:rsidRPr="00FF1859">
        <w:rPr>
          <w:rFonts w:hint="cs"/>
          <w:rtl/>
          <w:lang/>
        </w:rPr>
        <w:t xml:space="preserve"> تفضيلا</w:t>
      </w:r>
      <w:r w:rsidR="007C3862">
        <w:rPr>
          <w:rFonts w:hint="cs"/>
          <w:rtl/>
          <w:lang/>
        </w:rPr>
        <w:t>ً</w:t>
      </w:r>
      <w:r w:rsidRPr="00FF1859">
        <w:rPr>
          <w:rFonts w:hint="cs"/>
          <w:rtl/>
          <w:lang/>
        </w:rPr>
        <w:t xml:space="preserve"> </w:t>
      </w:r>
      <w:r w:rsidRPr="00FF1859">
        <w:rPr>
          <w:rStyle w:val="hps"/>
          <w:rFonts w:hint="cs"/>
          <w:color w:val="000000"/>
          <w:rtl/>
          <w:lang/>
        </w:rPr>
        <w:t>المتاحة لل</w:t>
      </w:r>
      <w:r w:rsidRPr="00FF1859">
        <w:rPr>
          <w:rFonts w:hint="cs"/>
          <w:rtl/>
          <w:lang/>
        </w:rPr>
        <w:t xml:space="preserve">قبائل </w:t>
      </w:r>
      <w:r w:rsidRPr="00FF1859">
        <w:rPr>
          <w:rStyle w:val="hps"/>
          <w:rFonts w:hint="cs"/>
          <w:color w:val="000000"/>
          <w:rtl/>
          <w:lang/>
        </w:rPr>
        <w:t>والأفراد</w:t>
      </w:r>
      <w:r w:rsidRPr="00FF1859">
        <w:rPr>
          <w:rFonts w:hint="cs"/>
          <w:rtl/>
          <w:lang/>
        </w:rPr>
        <w:t xml:space="preserve"> </w:t>
      </w:r>
      <w:r w:rsidRPr="00FF1859">
        <w:rPr>
          <w:rStyle w:val="hps"/>
          <w:rFonts w:hint="cs"/>
          <w:color w:val="000000"/>
          <w:rtl/>
          <w:lang/>
        </w:rPr>
        <w:t>من هنود أمريكا</w:t>
      </w:r>
      <w:r w:rsidRPr="00FF1859">
        <w:rPr>
          <w:rFonts w:hint="cs"/>
          <w:rtl/>
          <w:lang/>
        </w:rPr>
        <w:t xml:space="preserve">/سكان </w:t>
      </w:r>
      <w:r w:rsidRPr="00FF1859">
        <w:rPr>
          <w:rStyle w:val="hps"/>
          <w:rFonts w:hint="cs"/>
          <w:color w:val="000000"/>
          <w:rtl/>
          <w:lang/>
        </w:rPr>
        <w:t>ألاسكا</w:t>
      </w:r>
      <w:r w:rsidRPr="00FF1859">
        <w:rPr>
          <w:rFonts w:hint="cs"/>
          <w:rtl/>
          <w:lang/>
        </w:rPr>
        <w:t xml:space="preserve"> </w:t>
      </w:r>
      <w:r w:rsidRPr="00FF1859">
        <w:rPr>
          <w:rStyle w:val="hps"/>
          <w:rFonts w:hint="cs"/>
          <w:color w:val="000000"/>
          <w:rtl/>
          <w:lang/>
        </w:rPr>
        <w:t>الأصليين</w:t>
      </w:r>
      <w:r w:rsidRPr="00FF1859">
        <w:rPr>
          <w:rFonts w:hint="cs"/>
          <w:rtl/>
          <w:lang/>
        </w:rPr>
        <w:t xml:space="preserve"> </w:t>
      </w:r>
      <w:r w:rsidRPr="00FF1859">
        <w:rPr>
          <w:rStyle w:val="hps"/>
          <w:rFonts w:hint="cs"/>
          <w:color w:val="000000"/>
          <w:rtl/>
          <w:lang/>
        </w:rPr>
        <w:t>في ظروف معينة</w:t>
      </w:r>
      <w:r w:rsidRPr="00FF1859">
        <w:rPr>
          <w:rFonts w:hint="cs"/>
          <w:rtl/>
          <w:lang/>
        </w:rPr>
        <w:t xml:space="preserve"> </w:t>
      </w:r>
      <w:r w:rsidRPr="00FF1859">
        <w:rPr>
          <w:rStyle w:val="hps"/>
          <w:rFonts w:hint="cs"/>
          <w:color w:val="000000"/>
          <w:rtl/>
          <w:lang/>
        </w:rPr>
        <w:t>(على سبيل المثال</w:t>
      </w:r>
      <w:r w:rsidRPr="00FF1859">
        <w:rPr>
          <w:rFonts w:hint="cs"/>
          <w:rtl/>
          <w:lang/>
        </w:rPr>
        <w:t xml:space="preserve">، التفضيل </w:t>
      </w:r>
      <w:r w:rsidRPr="00FF1859">
        <w:rPr>
          <w:rStyle w:val="hps"/>
          <w:rFonts w:hint="cs"/>
          <w:color w:val="000000"/>
          <w:rtl/>
          <w:lang/>
        </w:rPr>
        <w:t>في مجال العمالة)</w:t>
      </w:r>
      <w:r w:rsidRPr="00FF1859">
        <w:rPr>
          <w:rFonts w:hint="cs"/>
          <w:rtl/>
          <w:lang/>
        </w:rPr>
        <w:t xml:space="preserve"> </w:t>
      </w:r>
      <w:r w:rsidRPr="00FF1859">
        <w:rPr>
          <w:rStyle w:val="hps"/>
          <w:rFonts w:hint="cs"/>
          <w:color w:val="000000"/>
          <w:rtl/>
          <w:lang/>
        </w:rPr>
        <w:t>دون انتهاك</w:t>
      </w:r>
      <w:r w:rsidRPr="00FF1859">
        <w:rPr>
          <w:rFonts w:hint="cs"/>
          <w:rtl/>
          <w:lang/>
        </w:rPr>
        <w:t xml:space="preserve"> </w:t>
      </w:r>
      <w:r w:rsidRPr="00FF1859">
        <w:rPr>
          <w:rStyle w:val="hps"/>
          <w:rFonts w:hint="cs"/>
          <w:color w:val="000000"/>
          <w:rtl/>
          <w:lang/>
        </w:rPr>
        <w:t>معايير</w:t>
      </w:r>
      <w:r w:rsidRPr="00FF1859">
        <w:rPr>
          <w:rFonts w:hint="cs"/>
          <w:rtl/>
          <w:lang/>
        </w:rPr>
        <w:t xml:space="preserve"> ال</w:t>
      </w:r>
      <w:r w:rsidRPr="00FF1859">
        <w:rPr>
          <w:rStyle w:val="hps"/>
          <w:rFonts w:hint="cs"/>
          <w:color w:val="000000"/>
          <w:rtl/>
          <w:lang/>
        </w:rPr>
        <w:t>حماية المتساوية</w:t>
      </w:r>
      <w:r w:rsidRPr="00FF1859">
        <w:rPr>
          <w:rFonts w:hint="cs"/>
          <w:rtl/>
          <w:lang/>
        </w:rPr>
        <w:t xml:space="preserve"> </w:t>
      </w:r>
      <w:r w:rsidRPr="00FF1859">
        <w:rPr>
          <w:rStyle w:val="hps"/>
          <w:rFonts w:hint="cs"/>
          <w:color w:val="000000"/>
          <w:rtl/>
          <w:lang/>
        </w:rPr>
        <w:t>التي جاء بها الدستور</w:t>
      </w:r>
      <w:r w:rsidRPr="00FF1859">
        <w:rPr>
          <w:rFonts w:hint="cs"/>
          <w:rtl/>
          <w:lang/>
        </w:rPr>
        <w:t xml:space="preserve"> </w:t>
      </w:r>
      <w:r w:rsidRPr="00FF1859">
        <w:rPr>
          <w:rStyle w:val="hps"/>
          <w:rFonts w:hint="cs"/>
          <w:color w:val="000000"/>
          <w:rtl/>
          <w:lang/>
        </w:rPr>
        <w:t>لأنها تقوم</w:t>
      </w:r>
      <w:r w:rsidRPr="00FF1859">
        <w:rPr>
          <w:rFonts w:hint="cs"/>
          <w:rtl/>
          <w:lang/>
        </w:rPr>
        <w:t xml:space="preserve"> </w:t>
      </w:r>
      <w:r w:rsidRPr="00FF1859">
        <w:rPr>
          <w:rStyle w:val="hps"/>
          <w:rFonts w:hint="cs"/>
          <w:color w:val="000000"/>
          <w:rtl/>
          <w:lang/>
        </w:rPr>
        <w:t>على العلاقة</w:t>
      </w:r>
      <w:r w:rsidRPr="00FF1859">
        <w:rPr>
          <w:rFonts w:hint="cs"/>
          <w:rtl/>
          <w:lang/>
        </w:rPr>
        <w:t xml:space="preserve"> </w:t>
      </w:r>
      <w:r w:rsidRPr="00FF1859">
        <w:rPr>
          <w:rStyle w:val="hps"/>
          <w:rFonts w:hint="cs"/>
          <w:color w:val="000000"/>
          <w:rtl/>
          <w:lang/>
        </w:rPr>
        <w:t>السياسية بين</w:t>
      </w:r>
      <w:r w:rsidRPr="00FF1859">
        <w:rPr>
          <w:rFonts w:hint="cs"/>
          <w:rtl/>
          <w:lang/>
        </w:rPr>
        <w:t xml:space="preserve"> </w:t>
      </w:r>
      <w:r w:rsidRPr="00FF1859">
        <w:rPr>
          <w:rStyle w:val="hps"/>
          <w:rFonts w:hint="cs"/>
          <w:color w:val="000000"/>
          <w:rtl/>
          <w:lang/>
        </w:rPr>
        <w:t>القبائل</w:t>
      </w:r>
      <w:r w:rsidRPr="00FF1859">
        <w:rPr>
          <w:rFonts w:hint="cs"/>
          <w:rtl/>
          <w:lang/>
        </w:rPr>
        <w:t xml:space="preserve"> </w:t>
      </w:r>
      <w:r w:rsidRPr="00FF1859">
        <w:rPr>
          <w:rStyle w:val="hps"/>
          <w:rFonts w:hint="cs"/>
          <w:color w:val="000000"/>
          <w:rtl/>
          <w:lang/>
        </w:rPr>
        <w:t>والحكومة الأمريكية،</w:t>
      </w:r>
      <w:r w:rsidRPr="00FF1859">
        <w:rPr>
          <w:rFonts w:hint="cs"/>
          <w:rtl/>
          <w:lang/>
        </w:rPr>
        <w:t xml:space="preserve"> </w:t>
      </w:r>
      <w:r w:rsidRPr="00FF1859">
        <w:rPr>
          <w:rStyle w:val="hps"/>
          <w:rFonts w:hint="cs"/>
          <w:color w:val="000000"/>
          <w:rtl/>
          <w:lang/>
        </w:rPr>
        <w:t xml:space="preserve">بدل أن تقوم على الموروث العرقي لأفراد القبائل. قضية </w:t>
      </w:r>
      <w:r w:rsidRPr="007C3862">
        <w:rPr>
          <w:rStyle w:val="hps"/>
          <w:rFonts w:hint="cs"/>
          <w:i/>
          <w:iCs/>
          <w:color w:val="000000"/>
          <w:rtl/>
          <w:lang/>
        </w:rPr>
        <w:t>مورتون ضد مانكاري</w:t>
      </w:r>
      <w:r w:rsidR="007C3862">
        <w:rPr>
          <w:rStyle w:val="hps"/>
          <w:rFonts w:hint="cs"/>
          <w:i/>
          <w:iCs/>
          <w:color w:val="000000"/>
          <w:rtl/>
          <w:lang/>
        </w:rPr>
        <w:t xml:space="preserve"> </w:t>
      </w:r>
      <w:r w:rsidRPr="00FF1859">
        <w:rPr>
          <w:i/>
        </w:rPr>
        <w:t>Morton v. Mancari</w:t>
      </w:r>
      <w:r w:rsidRPr="00FF1859">
        <w:t xml:space="preserve"> 417 U.S. 535 </w:t>
      </w:r>
      <w:r w:rsidR="007C3862">
        <w:t>(1974)</w:t>
      </w:r>
      <w:r w:rsidRPr="00FF1859">
        <w:rPr>
          <w:rFonts w:hint="cs"/>
          <w:rtl/>
          <w:lang/>
        </w:rPr>
        <w:t>.</w:t>
      </w:r>
    </w:p>
    <w:p w:rsidR="00222407" w:rsidRPr="00FF1859" w:rsidRDefault="00222407" w:rsidP="007C3862">
      <w:pPr>
        <w:pStyle w:val="SingleTxtGA"/>
        <w:rPr>
          <w:rtl/>
          <w:lang/>
        </w:rPr>
      </w:pPr>
      <w:r w:rsidRPr="00FF1859">
        <w:rPr>
          <w:rFonts w:hint="cs"/>
          <w:rtl/>
        </w:rPr>
        <w:t>201-</w:t>
      </w:r>
      <w:r w:rsidR="007C3862">
        <w:rPr>
          <w:rFonts w:hint="cs"/>
          <w:rtl/>
        </w:rPr>
        <w:tab/>
      </w:r>
      <w:r w:rsidRPr="00FF1859">
        <w:rPr>
          <w:rStyle w:val="hps"/>
          <w:rFonts w:hint="cs"/>
          <w:color w:val="000000"/>
          <w:rtl/>
          <w:lang/>
        </w:rPr>
        <w:t>وحين يتعامل</w:t>
      </w:r>
      <w:r w:rsidRPr="00FF1859">
        <w:rPr>
          <w:rFonts w:hint="cs"/>
          <w:rtl/>
          <w:lang/>
        </w:rPr>
        <w:t xml:space="preserve"> </w:t>
      </w:r>
      <w:r w:rsidRPr="00FF1859">
        <w:rPr>
          <w:rStyle w:val="hps"/>
          <w:rFonts w:hint="cs"/>
          <w:color w:val="000000"/>
          <w:rtl/>
          <w:lang/>
        </w:rPr>
        <w:t>أفراد الشعوب الأصلية</w:t>
      </w:r>
      <w:r w:rsidRPr="00FF1859">
        <w:rPr>
          <w:rFonts w:hint="cs"/>
          <w:rtl/>
          <w:lang/>
        </w:rPr>
        <w:t xml:space="preserve"> </w:t>
      </w:r>
      <w:r w:rsidRPr="00FF1859">
        <w:rPr>
          <w:rStyle w:val="hps"/>
          <w:rFonts w:hint="cs"/>
          <w:color w:val="000000"/>
          <w:rtl/>
          <w:lang/>
        </w:rPr>
        <w:t>مع الحكومة</w:t>
      </w:r>
      <w:r w:rsidRPr="00FF1859">
        <w:rPr>
          <w:rFonts w:hint="cs"/>
          <w:rtl/>
          <w:lang/>
        </w:rPr>
        <w:t xml:space="preserve"> </w:t>
      </w:r>
      <w:r w:rsidRPr="00FF1859">
        <w:rPr>
          <w:rStyle w:val="hps"/>
          <w:rFonts w:hint="cs"/>
          <w:color w:val="000000"/>
          <w:rtl/>
          <w:lang/>
        </w:rPr>
        <w:t>الاتحادية</w:t>
      </w:r>
      <w:r w:rsidRPr="00FF1859">
        <w:rPr>
          <w:rFonts w:hint="cs"/>
          <w:rtl/>
          <w:lang/>
        </w:rPr>
        <w:t xml:space="preserve"> بصفة </w:t>
      </w:r>
      <w:r w:rsidRPr="00FF1859">
        <w:rPr>
          <w:rStyle w:val="hps"/>
          <w:rFonts w:hint="cs"/>
          <w:color w:val="000000"/>
          <w:rtl/>
          <w:lang/>
        </w:rPr>
        <w:t>شخصية</w:t>
      </w:r>
      <w:r w:rsidRPr="00FF1859">
        <w:rPr>
          <w:rFonts w:hint="cs"/>
          <w:rtl/>
          <w:lang/>
        </w:rPr>
        <w:t xml:space="preserve">، </w:t>
      </w:r>
      <w:r w:rsidRPr="00FF1859">
        <w:rPr>
          <w:rStyle w:val="hps"/>
          <w:rFonts w:hint="cs"/>
          <w:color w:val="000000"/>
          <w:rtl/>
          <w:lang/>
        </w:rPr>
        <w:t>يحق لهم</w:t>
      </w:r>
      <w:r w:rsidRPr="00FF1859">
        <w:rPr>
          <w:rFonts w:hint="cs"/>
          <w:rtl/>
          <w:lang/>
        </w:rPr>
        <w:t xml:space="preserve"> </w:t>
      </w:r>
      <w:r w:rsidRPr="00FF1859">
        <w:rPr>
          <w:rStyle w:val="hps"/>
          <w:rFonts w:hint="cs"/>
          <w:color w:val="000000"/>
          <w:rtl/>
          <w:lang/>
        </w:rPr>
        <w:t>بالطبع</w:t>
      </w:r>
      <w:r w:rsidRPr="00FF1859">
        <w:rPr>
          <w:rFonts w:hint="cs"/>
          <w:rtl/>
          <w:lang/>
        </w:rPr>
        <w:t xml:space="preserve"> التمتع ب</w:t>
      </w:r>
      <w:r w:rsidRPr="00FF1859">
        <w:rPr>
          <w:rStyle w:val="hps"/>
          <w:rFonts w:hint="cs"/>
          <w:color w:val="000000"/>
          <w:rtl/>
          <w:lang/>
        </w:rPr>
        <w:t>نفس</w:t>
      </w:r>
      <w:r w:rsidRPr="00FF1859">
        <w:rPr>
          <w:rFonts w:hint="cs"/>
          <w:rtl/>
          <w:lang/>
        </w:rPr>
        <w:t xml:space="preserve"> ال</w:t>
      </w:r>
      <w:r w:rsidRPr="00FF1859">
        <w:rPr>
          <w:rStyle w:val="hps"/>
          <w:rFonts w:hint="cs"/>
          <w:color w:val="000000"/>
          <w:rtl/>
          <w:lang/>
        </w:rPr>
        <w:t>حقوق</w:t>
      </w:r>
      <w:r w:rsidRPr="00FF1859">
        <w:rPr>
          <w:rFonts w:hint="cs"/>
          <w:rtl/>
          <w:lang/>
        </w:rPr>
        <w:t xml:space="preserve"> ال</w:t>
      </w:r>
      <w:r w:rsidRPr="00FF1859">
        <w:rPr>
          <w:rStyle w:val="hps"/>
          <w:rFonts w:hint="cs"/>
          <w:color w:val="000000"/>
          <w:rtl/>
          <w:lang/>
        </w:rPr>
        <w:t>دستورية</w:t>
      </w:r>
      <w:r w:rsidRPr="00FF1859">
        <w:rPr>
          <w:rFonts w:hint="cs"/>
          <w:rtl/>
          <w:lang/>
        </w:rPr>
        <w:t xml:space="preserve"> </w:t>
      </w:r>
      <w:r w:rsidRPr="00FF1859">
        <w:rPr>
          <w:rStyle w:val="hps"/>
          <w:rFonts w:hint="cs"/>
          <w:color w:val="000000"/>
          <w:rtl/>
          <w:lang/>
        </w:rPr>
        <w:t>التي يتمتع بها كل</w:t>
      </w:r>
      <w:r w:rsidRPr="00FF1859">
        <w:rPr>
          <w:rFonts w:hint="cs"/>
          <w:rtl/>
          <w:lang/>
        </w:rPr>
        <w:t xml:space="preserve"> </w:t>
      </w:r>
      <w:r w:rsidRPr="00FF1859">
        <w:rPr>
          <w:rStyle w:val="hps"/>
          <w:rFonts w:hint="cs"/>
          <w:color w:val="000000"/>
          <w:rtl/>
          <w:lang/>
        </w:rPr>
        <w:t>المواطنين الآخرين.</w:t>
      </w:r>
      <w:r w:rsidRPr="00FF1859">
        <w:rPr>
          <w:rFonts w:hint="cs"/>
          <w:rtl/>
          <w:lang/>
        </w:rPr>
        <w:t xml:space="preserve"> أما </w:t>
      </w:r>
      <w:r w:rsidRPr="00FF1859">
        <w:rPr>
          <w:rStyle w:val="hps"/>
          <w:rFonts w:hint="cs"/>
          <w:color w:val="000000"/>
          <w:rtl/>
          <w:lang/>
        </w:rPr>
        <w:t>بشأن المسائل</w:t>
      </w:r>
      <w:r w:rsidRPr="00FF1859">
        <w:rPr>
          <w:rFonts w:hint="cs"/>
          <w:rtl/>
          <w:lang/>
        </w:rPr>
        <w:t xml:space="preserve"> </w:t>
      </w:r>
      <w:r w:rsidRPr="00FF1859">
        <w:rPr>
          <w:rStyle w:val="hps"/>
          <w:rFonts w:hint="cs"/>
          <w:color w:val="000000"/>
          <w:rtl/>
          <w:lang/>
        </w:rPr>
        <w:t>القبلية</w:t>
      </w:r>
      <w:r w:rsidRPr="00FF1859">
        <w:rPr>
          <w:rFonts w:hint="cs"/>
          <w:rtl/>
          <w:lang/>
        </w:rPr>
        <w:t xml:space="preserve">، فيتعامل ممثلو القبائل </w:t>
      </w:r>
      <w:r w:rsidRPr="00FF1859">
        <w:rPr>
          <w:rStyle w:val="hps"/>
          <w:rFonts w:hint="cs"/>
          <w:color w:val="000000"/>
          <w:rtl/>
          <w:lang/>
        </w:rPr>
        <w:t>مع حكومة الولايات المتحدة</w:t>
      </w:r>
      <w:r w:rsidRPr="00FF1859">
        <w:rPr>
          <w:rFonts w:hint="cs"/>
          <w:rtl/>
          <w:lang/>
        </w:rPr>
        <w:t xml:space="preserve"> </w:t>
      </w:r>
      <w:r w:rsidRPr="00FF1859">
        <w:rPr>
          <w:rStyle w:val="hps"/>
          <w:rFonts w:hint="cs"/>
          <w:color w:val="000000"/>
          <w:rtl/>
          <w:lang/>
        </w:rPr>
        <w:t>في علاقة</w:t>
      </w:r>
      <w:r w:rsidRPr="00FF1859">
        <w:rPr>
          <w:rFonts w:hint="cs"/>
          <w:rtl/>
          <w:lang/>
        </w:rPr>
        <w:t xml:space="preserve"> </w:t>
      </w:r>
      <w:r w:rsidRPr="00FF1859">
        <w:rPr>
          <w:rStyle w:val="hps"/>
          <w:rFonts w:hint="cs"/>
          <w:color w:val="000000"/>
          <w:rtl/>
          <w:lang/>
        </w:rPr>
        <w:t>حكومة بنظيرتها،</w:t>
      </w:r>
      <w:r w:rsidRPr="00FF1859">
        <w:rPr>
          <w:rFonts w:hint="cs"/>
          <w:rtl/>
          <w:lang/>
        </w:rPr>
        <w:t xml:space="preserve"> </w:t>
      </w:r>
      <w:r w:rsidRPr="00FF1859">
        <w:rPr>
          <w:rStyle w:val="hps"/>
          <w:rFonts w:hint="cs"/>
          <w:color w:val="000000"/>
          <w:rtl/>
          <w:lang/>
        </w:rPr>
        <w:t>بين الحكومة الاتحادية</w:t>
      </w:r>
      <w:r w:rsidRPr="00FF1859">
        <w:rPr>
          <w:rFonts w:hint="cs"/>
          <w:rtl/>
          <w:lang/>
        </w:rPr>
        <w:t xml:space="preserve"> </w:t>
      </w:r>
      <w:r w:rsidRPr="00FF1859">
        <w:rPr>
          <w:rStyle w:val="hps"/>
          <w:rFonts w:hint="cs"/>
          <w:color w:val="000000"/>
          <w:rtl/>
          <w:lang/>
        </w:rPr>
        <w:t>والقبائل</w:t>
      </w:r>
      <w:r w:rsidRPr="00FF1859">
        <w:rPr>
          <w:rFonts w:hint="cs"/>
          <w:rtl/>
          <w:lang/>
        </w:rPr>
        <w:t>.</w:t>
      </w:r>
    </w:p>
    <w:p w:rsidR="00222407" w:rsidRPr="007C3862" w:rsidRDefault="00222407" w:rsidP="00A30B7F">
      <w:pPr>
        <w:pStyle w:val="SingleTxtGA"/>
        <w:rPr>
          <w:rFonts w:hint="cs"/>
          <w:spacing w:val="-2"/>
          <w:rtl/>
        </w:rPr>
      </w:pPr>
      <w:r w:rsidRPr="007C3862">
        <w:rPr>
          <w:rFonts w:hint="cs"/>
          <w:spacing w:val="-2"/>
          <w:rtl/>
        </w:rPr>
        <w:t>202-</w:t>
      </w:r>
      <w:r w:rsidR="007C3862" w:rsidRPr="007C3862">
        <w:rPr>
          <w:rFonts w:hint="cs"/>
          <w:spacing w:val="-2"/>
          <w:rtl/>
        </w:rPr>
        <w:tab/>
      </w:r>
      <w:r w:rsidRPr="007C3862">
        <w:rPr>
          <w:rStyle w:val="hps"/>
          <w:rFonts w:hint="cs"/>
          <w:color w:val="000000"/>
          <w:spacing w:val="-2"/>
          <w:rtl/>
          <w:lang/>
        </w:rPr>
        <w:t>ومن وجهة نظر تاريخية</w:t>
      </w:r>
      <w:r w:rsidRPr="007C3862">
        <w:rPr>
          <w:rFonts w:hint="cs"/>
          <w:spacing w:val="-2"/>
          <w:rtl/>
          <w:lang/>
        </w:rPr>
        <w:t xml:space="preserve">، أبرمت الولايات </w:t>
      </w:r>
      <w:r w:rsidRPr="007C3862">
        <w:rPr>
          <w:rStyle w:val="hps"/>
          <w:rFonts w:hint="cs"/>
          <w:color w:val="000000"/>
          <w:spacing w:val="-2"/>
          <w:rtl/>
          <w:lang/>
        </w:rPr>
        <w:t>المتحدة معاهدات</w:t>
      </w:r>
      <w:r w:rsidRPr="007C3862">
        <w:rPr>
          <w:rFonts w:hint="cs"/>
          <w:spacing w:val="-2"/>
          <w:rtl/>
          <w:lang/>
        </w:rPr>
        <w:t xml:space="preserve"> مع القبائل الهندية </w:t>
      </w:r>
      <w:r w:rsidRPr="007C3862">
        <w:rPr>
          <w:rStyle w:val="hps"/>
          <w:rFonts w:hint="cs"/>
          <w:color w:val="000000"/>
          <w:spacing w:val="-2"/>
          <w:rtl/>
          <w:lang/>
        </w:rPr>
        <w:t>من عام</w:t>
      </w:r>
      <w:r w:rsidR="007C3862">
        <w:rPr>
          <w:rStyle w:val="hps"/>
          <w:rFonts w:hint="eastAsia"/>
          <w:color w:val="000000"/>
          <w:spacing w:val="-2"/>
          <w:rtl/>
          <w:lang/>
        </w:rPr>
        <w:t> </w:t>
      </w:r>
      <w:r w:rsidRPr="007C3862">
        <w:rPr>
          <w:rStyle w:val="hps"/>
          <w:rFonts w:hint="cs"/>
          <w:color w:val="000000"/>
          <w:spacing w:val="-2"/>
          <w:rtl/>
          <w:lang/>
        </w:rPr>
        <w:t>1778</w:t>
      </w:r>
      <w:r w:rsidRPr="007C3862">
        <w:rPr>
          <w:rFonts w:hint="cs"/>
          <w:spacing w:val="-2"/>
          <w:rtl/>
          <w:lang/>
        </w:rPr>
        <w:t xml:space="preserve"> </w:t>
      </w:r>
      <w:r w:rsidRPr="007C3862">
        <w:rPr>
          <w:rStyle w:val="hps"/>
          <w:rFonts w:hint="cs"/>
          <w:color w:val="000000"/>
          <w:spacing w:val="-2"/>
          <w:rtl/>
          <w:lang/>
        </w:rPr>
        <w:t>إلى عام</w:t>
      </w:r>
      <w:r w:rsidRPr="007C3862">
        <w:rPr>
          <w:rFonts w:hint="cs"/>
          <w:spacing w:val="-2"/>
          <w:rtl/>
          <w:lang/>
        </w:rPr>
        <w:t xml:space="preserve"> </w:t>
      </w:r>
      <w:r w:rsidRPr="007C3862">
        <w:rPr>
          <w:rStyle w:val="hps"/>
          <w:rFonts w:hint="cs"/>
          <w:color w:val="000000"/>
          <w:spacing w:val="-2"/>
          <w:rtl/>
          <w:lang/>
        </w:rPr>
        <w:t xml:space="preserve">1871، </w:t>
      </w:r>
      <w:r w:rsidRPr="007C3862">
        <w:rPr>
          <w:rFonts w:hint="cs"/>
          <w:spacing w:val="-2"/>
          <w:rtl/>
          <w:lang/>
        </w:rPr>
        <w:t xml:space="preserve">على أساس </w:t>
      </w:r>
      <w:r w:rsidRPr="007C3862">
        <w:rPr>
          <w:rStyle w:val="hps"/>
          <w:rFonts w:hint="cs"/>
          <w:color w:val="000000"/>
          <w:spacing w:val="-2"/>
          <w:rtl/>
          <w:lang/>
        </w:rPr>
        <w:t>العلاقة</w:t>
      </w:r>
      <w:r w:rsidRPr="007C3862">
        <w:rPr>
          <w:rFonts w:hint="cs"/>
          <w:spacing w:val="-2"/>
          <w:rtl/>
          <w:lang/>
        </w:rPr>
        <w:t xml:space="preserve"> </w:t>
      </w:r>
      <w:r w:rsidRPr="007C3862">
        <w:rPr>
          <w:rStyle w:val="hps"/>
          <w:rFonts w:hint="cs"/>
          <w:color w:val="000000"/>
          <w:spacing w:val="-2"/>
          <w:rtl/>
          <w:lang/>
        </w:rPr>
        <w:t>بين حكومة ونظيرتها.</w:t>
      </w:r>
      <w:r w:rsidRPr="007C3862">
        <w:rPr>
          <w:rFonts w:hint="cs"/>
          <w:spacing w:val="-2"/>
          <w:rtl/>
          <w:lang/>
        </w:rPr>
        <w:t xml:space="preserve"> </w:t>
      </w:r>
      <w:r w:rsidRPr="007C3862">
        <w:rPr>
          <w:rStyle w:val="hps"/>
          <w:rFonts w:hint="cs"/>
          <w:color w:val="000000"/>
          <w:spacing w:val="-2"/>
          <w:rtl/>
          <w:lang/>
        </w:rPr>
        <w:t>وتَبُث المحاكم الفدرالية في</w:t>
      </w:r>
      <w:r w:rsidRPr="007C3862">
        <w:rPr>
          <w:rFonts w:hint="cs"/>
          <w:spacing w:val="-2"/>
          <w:rtl/>
          <w:lang/>
        </w:rPr>
        <w:t xml:space="preserve"> </w:t>
      </w:r>
      <w:r w:rsidRPr="007C3862">
        <w:rPr>
          <w:rStyle w:val="hps"/>
          <w:rFonts w:hint="cs"/>
          <w:color w:val="000000"/>
          <w:spacing w:val="-2"/>
          <w:rtl/>
          <w:lang/>
        </w:rPr>
        <w:t>المنازعات المتعلقة</w:t>
      </w:r>
      <w:r w:rsidRPr="007C3862">
        <w:rPr>
          <w:rFonts w:hint="cs"/>
          <w:spacing w:val="-2"/>
          <w:rtl/>
          <w:lang/>
        </w:rPr>
        <w:t xml:space="preserve"> </w:t>
      </w:r>
      <w:r w:rsidRPr="007C3862">
        <w:rPr>
          <w:rStyle w:val="hps"/>
          <w:rFonts w:hint="cs"/>
          <w:color w:val="000000"/>
          <w:spacing w:val="-2"/>
          <w:rtl/>
          <w:lang/>
        </w:rPr>
        <w:t>بالحقوق</w:t>
      </w:r>
      <w:r w:rsidRPr="007C3862">
        <w:rPr>
          <w:rFonts w:hint="cs"/>
          <w:spacing w:val="-2"/>
          <w:rtl/>
          <w:lang/>
        </w:rPr>
        <w:t xml:space="preserve"> </w:t>
      </w:r>
      <w:r w:rsidRPr="007C3862">
        <w:rPr>
          <w:rStyle w:val="hps"/>
          <w:rFonts w:hint="cs"/>
          <w:color w:val="000000"/>
          <w:spacing w:val="-2"/>
          <w:rtl/>
          <w:lang/>
        </w:rPr>
        <w:t>التعاهدية</w:t>
      </w:r>
      <w:r w:rsidRPr="007C3862">
        <w:rPr>
          <w:rFonts w:hint="cs"/>
          <w:spacing w:val="-2"/>
          <w:rtl/>
          <w:lang/>
        </w:rPr>
        <w:t xml:space="preserve"> </w:t>
      </w:r>
      <w:r w:rsidRPr="007C3862">
        <w:rPr>
          <w:rStyle w:val="hps"/>
          <w:rFonts w:hint="cs"/>
          <w:color w:val="000000"/>
          <w:spacing w:val="-2"/>
          <w:rtl/>
          <w:lang/>
        </w:rPr>
        <w:t>الناشئة عن</w:t>
      </w:r>
      <w:r w:rsidRPr="007C3862">
        <w:rPr>
          <w:rFonts w:hint="cs"/>
          <w:spacing w:val="-2"/>
          <w:rtl/>
          <w:lang/>
        </w:rPr>
        <w:t xml:space="preserve"> ال</w:t>
      </w:r>
      <w:r w:rsidRPr="007C3862">
        <w:rPr>
          <w:rStyle w:val="hps"/>
          <w:rFonts w:hint="cs"/>
          <w:color w:val="000000"/>
          <w:spacing w:val="-2"/>
          <w:rtl/>
          <w:lang/>
        </w:rPr>
        <w:t>تفسيرات المتضاربة</w:t>
      </w:r>
      <w:r w:rsidRPr="007C3862">
        <w:rPr>
          <w:rFonts w:hint="cs"/>
          <w:spacing w:val="-2"/>
          <w:rtl/>
          <w:lang/>
        </w:rPr>
        <w:t xml:space="preserve"> </w:t>
      </w:r>
      <w:r w:rsidRPr="007C3862">
        <w:rPr>
          <w:rStyle w:val="hps"/>
          <w:rFonts w:hint="cs"/>
          <w:color w:val="000000"/>
          <w:spacing w:val="-2"/>
          <w:rtl/>
          <w:lang/>
        </w:rPr>
        <w:t>للغة</w:t>
      </w:r>
      <w:r w:rsidRPr="007C3862">
        <w:rPr>
          <w:rFonts w:hint="cs"/>
          <w:spacing w:val="-2"/>
          <w:rtl/>
          <w:lang/>
        </w:rPr>
        <w:t xml:space="preserve"> </w:t>
      </w:r>
      <w:r w:rsidRPr="007C3862">
        <w:rPr>
          <w:rStyle w:val="hps"/>
          <w:rFonts w:hint="cs"/>
          <w:color w:val="000000"/>
          <w:spacing w:val="-2"/>
          <w:rtl/>
          <w:lang/>
        </w:rPr>
        <w:t>أحكام المعاهدات</w:t>
      </w:r>
      <w:r w:rsidRPr="007C3862">
        <w:rPr>
          <w:rFonts w:hint="cs"/>
          <w:spacing w:val="-2"/>
          <w:rtl/>
          <w:lang/>
        </w:rPr>
        <w:t xml:space="preserve"> ال</w:t>
      </w:r>
      <w:r w:rsidRPr="007C3862">
        <w:rPr>
          <w:rStyle w:val="hps"/>
          <w:rFonts w:hint="cs"/>
          <w:color w:val="000000"/>
          <w:spacing w:val="-2"/>
          <w:rtl/>
          <w:lang/>
        </w:rPr>
        <w:t>معينة.</w:t>
      </w:r>
      <w:r w:rsidRPr="007C3862">
        <w:rPr>
          <w:rFonts w:hint="cs"/>
          <w:spacing w:val="-2"/>
          <w:rtl/>
          <w:lang/>
        </w:rPr>
        <w:t xml:space="preserve"> </w:t>
      </w:r>
      <w:r w:rsidRPr="007C3862">
        <w:rPr>
          <w:rStyle w:val="hps"/>
          <w:rFonts w:hint="cs"/>
          <w:color w:val="000000"/>
          <w:spacing w:val="-2"/>
          <w:rtl/>
          <w:lang/>
        </w:rPr>
        <w:t>وقد</w:t>
      </w:r>
      <w:r w:rsidRPr="007C3862">
        <w:rPr>
          <w:rFonts w:hint="cs"/>
          <w:spacing w:val="-2"/>
          <w:rtl/>
          <w:lang/>
        </w:rPr>
        <w:t xml:space="preserve"> </w:t>
      </w:r>
      <w:r w:rsidRPr="007C3862">
        <w:rPr>
          <w:rStyle w:val="hps"/>
          <w:rFonts w:hint="cs"/>
          <w:color w:val="000000"/>
          <w:spacing w:val="-2"/>
          <w:rtl/>
          <w:lang/>
        </w:rPr>
        <w:t>اعتمدت</w:t>
      </w:r>
      <w:r w:rsidRPr="007C3862">
        <w:rPr>
          <w:rFonts w:hint="cs"/>
          <w:spacing w:val="-2"/>
          <w:rtl/>
          <w:lang/>
        </w:rPr>
        <w:t xml:space="preserve"> </w:t>
      </w:r>
      <w:r w:rsidRPr="007C3862">
        <w:rPr>
          <w:rStyle w:val="hps"/>
          <w:rFonts w:hint="cs"/>
          <w:color w:val="000000"/>
          <w:spacing w:val="-2"/>
          <w:rtl/>
          <w:lang/>
        </w:rPr>
        <w:t>المحكمة</w:t>
      </w:r>
      <w:r w:rsidRPr="007C3862">
        <w:rPr>
          <w:rFonts w:hint="cs"/>
          <w:spacing w:val="-2"/>
          <w:rtl/>
          <w:lang/>
        </w:rPr>
        <w:t xml:space="preserve"> </w:t>
      </w:r>
      <w:r w:rsidRPr="007C3862">
        <w:rPr>
          <w:rStyle w:val="hps"/>
          <w:rFonts w:hint="cs"/>
          <w:color w:val="000000"/>
          <w:spacing w:val="-2"/>
          <w:rtl/>
          <w:lang/>
        </w:rPr>
        <w:t>العليا للولايات المتحدة</w:t>
      </w:r>
      <w:r w:rsidRPr="007C3862">
        <w:rPr>
          <w:rFonts w:hint="cs"/>
          <w:spacing w:val="-2"/>
          <w:rtl/>
          <w:lang/>
        </w:rPr>
        <w:t xml:space="preserve"> </w:t>
      </w:r>
      <w:r w:rsidRPr="007C3862">
        <w:rPr>
          <w:rStyle w:val="hps"/>
          <w:rFonts w:hint="cs"/>
          <w:color w:val="000000"/>
          <w:spacing w:val="-2"/>
          <w:rtl/>
          <w:lang/>
        </w:rPr>
        <w:t>ثلاثة مبادئ أساسية</w:t>
      </w:r>
      <w:r w:rsidRPr="007C3862">
        <w:rPr>
          <w:rFonts w:hint="cs"/>
          <w:spacing w:val="-2"/>
          <w:rtl/>
          <w:lang/>
        </w:rPr>
        <w:t xml:space="preserve"> </w:t>
      </w:r>
      <w:r w:rsidRPr="007C3862">
        <w:rPr>
          <w:rStyle w:val="hpsatn"/>
          <w:rFonts w:hint="cs"/>
          <w:color w:val="000000"/>
          <w:spacing w:val="-2"/>
          <w:rtl/>
          <w:lang/>
        </w:rPr>
        <w:t>(</w:t>
      </w:r>
      <w:r w:rsidRPr="007C3862">
        <w:rPr>
          <w:rFonts w:hint="cs"/>
          <w:spacing w:val="-2"/>
          <w:rtl/>
          <w:lang/>
        </w:rPr>
        <w:t xml:space="preserve">تعرف عادة باسم </w:t>
      </w:r>
      <w:r w:rsidRPr="007C3862">
        <w:rPr>
          <w:rStyle w:val="hpsatn"/>
          <w:rFonts w:hint="cs"/>
          <w:color w:val="000000"/>
          <w:spacing w:val="-2"/>
          <w:rtl/>
          <w:lang/>
        </w:rPr>
        <w:t>"</w:t>
      </w:r>
      <w:r w:rsidRPr="007C3862">
        <w:rPr>
          <w:rFonts w:hint="cs"/>
          <w:spacing w:val="-2"/>
          <w:rtl/>
          <w:lang/>
        </w:rPr>
        <w:t xml:space="preserve">معايير </w:t>
      </w:r>
      <w:r w:rsidRPr="007C3862">
        <w:rPr>
          <w:rStyle w:val="hps"/>
          <w:rFonts w:hint="cs"/>
          <w:color w:val="000000"/>
          <w:spacing w:val="-2"/>
          <w:rtl/>
          <w:lang/>
        </w:rPr>
        <w:t>التفسير"</w:t>
      </w:r>
      <w:r w:rsidRPr="007C3862">
        <w:rPr>
          <w:rFonts w:hint="cs"/>
          <w:spacing w:val="-2"/>
          <w:rtl/>
          <w:lang/>
        </w:rPr>
        <w:t xml:space="preserve">) </w:t>
      </w:r>
      <w:r w:rsidRPr="007C3862">
        <w:rPr>
          <w:rStyle w:val="hps"/>
          <w:rFonts w:hint="cs"/>
          <w:color w:val="000000"/>
          <w:spacing w:val="-2"/>
          <w:rtl/>
          <w:lang/>
        </w:rPr>
        <w:t>من أجل توجيه</w:t>
      </w:r>
      <w:r w:rsidRPr="007C3862">
        <w:rPr>
          <w:rFonts w:hint="cs"/>
          <w:spacing w:val="-2"/>
          <w:rtl/>
          <w:lang/>
        </w:rPr>
        <w:t xml:space="preserve"> </w:t>
      </w:r>
      <w:r w:rsidRPr="007C3862">
        <w:rPr>
          <w:rStyle w:val="hps"/>
          <w:rFonts w:hint="cs"/>
          <w:color w:val="000000"/>
          <w:spacing w:val="-2"/>
          <w:rtl/>
          <w:lang/>
        </w:rPr>
        <w:t>المحاكم</w:t>
      </w:r>
      <w:r w:rsidRPr="007C3862">
        <w:rPr>
          <w:rFonts w:hint="cs"/>
          <w:spacing w:val="-2"/>
          <w:rtl/>
          <w:lang/>
        </w:rPr>
        <w:t xml:space="preserve"> </w:t>
      </w:r>
      <w:r w:rsidRPr="007C3862">
        <w:rPr>
          <w:rStyle w:val="hps"/>
          <w:rFonts w:hint="cs"/>
          <w:color w:val="000000"/>
          <w:spacing w:val="-2"/>
          <w:rtl/>
          <w:lang/>
        </w:rPr>
        <w:t>عند تفسير</w:t>
      </w:r>
      <w:r w:rsidRPr="007C3862">
        <w:rPr>
          <w:rFonts w:hint="cs"/>
          <w:spacing w:val="-2"/>
          <w:rtl/>
          <w:lang/>
        </w:rPr>
        <w:t xml:space="preserve"> </w:t>
      </w:r>
      <w:r w:rsidRPr="007C3862">
        <w:rPr>
          <w:rStyle w:val="hps"/>
          <w:rFonts w:hint="cs"/>
          <w:color w:val="000000"/>
          <w:spacing w:val="-2"/>
          <w:rtl/>
          <w:lang/>
        </w:rPr>
        <w:t>اللغة</w:t>
      </w:r>
      <w:r w:rsidRPr="007C3862">
        <w:rPr>
          <w:rFonts w:hint="cs"/>
          <w:spacing w:val="-2"/>
          <w:rtl/>
          <w:lang/>
        </w:rPr>
        <w:t xml:space="preserve"> </w:t>
      </w:r>
      <w:r w:rsidRPr="007C3862">
        <w:rPr>
          <w:rStyle w:val="hps"/>
          <w:rFonts w:hint="cs"/>
          <w:color w:val="000000"/>
          <w:spacing w:val="-2"/>
          <w:rtl/>
          <w:lang/>
        </w:rPr>
        <w:t>في المعاهدات التي تبرمها الولايات المتحدة</w:t>
      </w:r>
      <w:r w:rsidRPr="007C3862">
        <w:rPr>
          <w:rFonts w:hint="cs"/>
          <w:spacing w:val="-2"/>
          <w:rtl/>
          <w:lang/>
        </w:rPr>
        <w:t xml:space="preserve"> </w:t>
      </w:r>
      <w:r w:rsidRPr="007C3862">
        <w:rPr>
          <w:rStyle w:val="hps"/>
          <w:rFonts w:hint="cs"/>
          <w:color w:val="000000"/>
          <w:spacing w:val="-2"/>
          <w:rtl/>
          <w:lang/>
        </w:rPr>
        <w:t>مع القبائل</w:t>
      </w:r>
      <w:r w:rsidRPr="007C3862">
        <w:rPr>
          <w:rFonts w:hint="cs"/>
          <w:spacing w:val="-2"/>
          <w:rtl/>
          <w:lang/>
        </w:rPr>
        <w:t xml:space="preserve">: </w:t>
      </w:r>
      <w:r w:rsidRPr="007C3862">
        <w:rPr>
          <w:rStyle w:val="hps"/>
          <w:rFonts w:hint="cs"/>
          <w:color w:val="000000"/>
          <w:spacing w:val="-2"/>
          <w:rtl/>
          <w:lang/>
        </w:rPr>
        <w:t>(1)</w:t>
      </w:r>
      <w:r w:rsidRPr="007C3862">
        <w:rPr>
          <w:rFonts w:hint="cs"/>
          <w:spacing w:val="-2"/>
          <w:rtl/>
          <w:lang/>
        </w:rPr>
        <w:t xml:space="preserve"> ينبغي أن تفسر لغة </w:t>
      </w:r>
      <w:r w:rsidRPr="007C3862">
        <w:rPr>
          <w:rStyle w:val="hps"/>
          <w:rFonts w:hint="cs"/>
          <w:color w:val="000000"/>
          <w:spacing w:val="-2"/>
          <w:rtl/>
          <w:lang/>
        </w:rPr>
        <w:t>المعاهدات</w:t>
      </w:r>
      <w:r w:rsidRPr="007C3862">
        <w:rPr>
          <w:rFonts w:hint="cs"/>
          <w:spacing w:val="-2"/>
          <w:rtl/>
          <w:lang/>
        </w:rPr>
        <w:t xml:space="preserve"> </w:t>
      </w:r>
      <w:r w:rsidRPr="007C3862">
        <w:rPr>
          <w:rStyle w:val="hps"/>
          <w:rFonts w:hint="cs"/>
          <w:color w:val="000000"/>
          <w:spacing w:val="-2"/>
          <w:rtl/>
          <w:lang/>
        </w:rPr>
        <w:t>المبرمة مع</w:t>
      </w:r>
      <w:r w:rsidRPr="007C3862">
        <w:rPr>
          <w:rFonts w:hint="cs"/>
          <w:spacing w:val="-2"/>
          <w:rtl/>
          <w:lang/>
        </w:rPr>
        <w:t xml:space="preserve"> </w:t>
      </w:r>
      <w:r w:rsidRPr="007C3862">
        <w:rPr>
          <w:rStyle w:val="hps"/>
          <w:rFonts w:hint="cs"/>
          <w:color w:val="000000"/>
          <w:spacing w:val="-2"/>
          <w:rtl/>
          <w:lang/>
        </w:rPr>
        <w:t>الأمريكيي</w:t>
      </w:r>
      <w:r w:rsidRPr="007C3862">
        <w:rPr>
          <w:rStyle w:val="hps"/>
          <w:rFonts w:hint="eastAsia"/>
          <w:color w:val="000000"/>
          <w:spacing w:val="-2"/>
          <w:rtl/>
          <w:lang/>
        </w:rPr>
        <w:t>ن</w:t>
      </w:r>
      <w:r w:rsidRPr="007C3862">
        <w:rPr>
          <w:rStyle w:val="hps"/>
          <w:rFonts w:hint="cs"/>
          <w:color w:val="000000"/>
          <w:spacing w:val="-2"/>
          <w:rtl/>
          <w:lang/>
        </w:rPr>
        <w:t xml:space="preserve"> الأصليين غير الواضحة لصالح الأمريكيين الأصليين؛ (2)</w:t>
      </w:r>
      <w:r w:rsidRPr="007C3862">
        <w:rPr>
          <w:rFonts w:hint="cs"/>
          <w:spacing w:val="-2"/>
          <w:rtl/>
          <w:lang/>
        </w:rPr>
        <w:t xml:space="preserve"> </w:t>
      </w:r>
      <w:r w:rsidRPr="007C3862">
        <w:rPr>
          <w:rStyle w:val="hps"/>
          <w:rFonts w:hint="cs"/>
          <w:color w:val="000000"/>
          <w:spacing w:val="-2"/>
          <w:rtl/>
          <w:lang/>
        </w:rPr>
        <w:t>ينبغي أن تفسر</w:t>
      </w:r>
      <w:r w:rsidRPr="007C3862">
        <w:rPr>
          <w:rFonts w:hint="cs"/>
          <w:spacing w:val="-2"/>
          <w:rtl/>
          <w:lang/>
        </w:rPr>
        <w:t xml:space="preserve"> </w:t>
      </w:r>
      <w:r w:rsidRPr="007C3862">
        <w:rPr>
          <w:rStyle w:val="hps"/>
          <w:rFonts w:hint="cs"/>
          <w:color w:val="000000"/>
          <w:spacing w:val="-2"/>
          <w:rtl/>
          <w:lang/>
        </w:rPr>
        <w:t>المعاهدات المبرمة</w:t>
      </w:r>
      <w:r w:rsidRPr="007C3862">
        <w:rPr>
          <w:rFonts w:hint="cs"/>
          <w:spacing w:val="-2"/>
          <w:rtl/>
          <w:lang/>
        </w:rPr>
        <w:t xml:space="preserve"> </w:t>
      </w:r>
      <w:r w:rsidRPr="007C3862">
        <w:rPr>
          <w:rStyle w:val="hps"/>
          <w:rFonts w:hint="cs"/>
          <w:color w:val="000000"/>
          <w:spacing w:val="-2"/>
          <w:rtl/>
          <w:lang/>
        </w:rPr>
        <w:t xml:space="preserve">مع القبائل حسب المعنى الذي فهمه الأمريكيون الأصليون عند </w:t>
      </w:r>
      <w:r w:rsidRPr="007C3862">
        <w:rPr>
          <w:rFonts w:hint="cs"/>
          <w:spacing w:val="-2"/>
          <w:rtl/>
          <w:lang/>
        </w:rPr>
        <w:t xml:space="preserve">توقيع المعاهدة؛ (3) </w:t>
      </w:r>
      <w:r w:rsidRPr="007C3862">
        <w:rPr>
          <w:rStyle w:val="hps"/>
          <w:rFonts w:hint="cs"/>
          <w:color w:val="000000"/>
          <w:spacing w:val="-2"/>
          <w:rtl/>
          <w:lang/>
        </w:rPr>
        <w:t xml:space="preserve">يتعين أن </w:t>
      </w:r>
      <w:r w:rsidRPr="007C3862">
        <w:rPr>
          <w:rFonts w:hint="cs"/>
          <w:spacing w:val="-2"/>
          <w:rtl/>
          <w:lang/>
        </w:rPr>
        <w:t xml:space="preserve">تفسر </w:t>
      </w:r>
      <w:r w:rsidRPr="007C3862">
        <w:rPr>
          <w:rStyle w:val="hps"/>
          <w:rFonts w:hint="cs"/>
          <w:color w:val="000000"/>
          <w:spacing w:val="-2"/>
          <w:rtl/>
          <w:lang/>
        </w:rPr>
        <w:t>المعاهدات</w:t>
      </w:r>
      <w:r w:rsidRPr="007C3862">
        <w:rPr>
          <w:rFonts w:hint="cs"/>
          <w:spacing w:val="-2"/>
          <w:rtl/>
          <w:lang/>
        </w:rPr>
        <w:t xml:space="preserve"> المبرمة </w:t>
      </w:r>
      <w:r w:rsidRPr="007C3862">
        <w:rPr>
          <w:rStyle w:val="hps"/>
          <w:rFonts w:hint="cs"/>
          <w:color w:val="000000"/>
          <w:spacing w:val="-2"/>
          <w:rtl/>
          <w:lang/>
        </w:rPr>
        <w:t>مع القبائل</w:t>
      </w:r>
      <w:r w:rsidRPr="007C3862">
        <w:rPr>
          <w:rFonts w:hint="cs"/>
          <w:spacing w:val="-2"/>
          <w:rtl/>
          <w:lang/>
        </w:rPr>
        <w:t xml:space="preserve"> </w:t>
      </w:r>
      <w:r w:rsidRPr="007C3862">
        <w:rPr>
          <w:rStyle w:val="hps"/>
          <w:rFonts w:hint="cs"/>
          <w:color w:val="000000"/>
          <w:spacing w:val="-2"/>
          <w:rtl/>
          <w:lang/>
        </w:rPr>
        <w:t>تفسيرا</w:t>
      </w:r>
      <w:r w:rsidR="00A30B7F">
        <w:rPr>
          <w:rStyle w:val="hps"/>
          <w:rFonts w:hint="cs"/>
          <w:color w:val="000000"/>
          <w:spacing w:val="-2"/>
          <w:rtl/>
          <w:lang/>
        </w:rPr>
        <w:t>ً</w:t>
      </w:r>
      <w:r w:rsidRPr="007C3862">
        <w:rPr>
          <w:rStyle w:val="hps"/>
          <w:rFonts w:hint="cs"/>
          <w:color w:val="000000"/>
          <w:spacing w:val="-2"/>
          <w:rtl/>
          <w:lang/>
        </w:rPr>
        <w:t xml:space="preserve"> متحررا</w:t>
      </w:r>
      <w:r w:rsidR="00A30B7F">
        <w:rPr>
          <w:rFonts w:hint="cs"/>
          <w:spacing w:val="-2"/>
          <w:rtl/>
          <w:lang/>
        </w:rPr>
        <w:t>ً</w:t>
      </w:r>
      <w:r w:rsidRPr="007C3862">
        <w:rPr>
          <w:rFonts w:hint="cs"/>
          <w:spacing w:val="-2"/>
          <w:rtl/>
          <w:lang/>
        </w:rPr>
        <w:t xml:space="preserve"> </w:t>
      </w:r>
      <w:r w:rsidRPr="007C3862">
        <w:rPr>
          <w:rStyle w:val="hps"/>
          <w:rFonts w:hint="cs"/>
          <w:color w:val="000000"/>
          <w:spacing w:val="-2"/>
          <w:rtl/>
          <w:lang/>
        </w:rPr>
        <w:t>لصالح</w:t>
      </w:r>
      <w:r w:rsidRPr="007C3862">
        <w:rPr>
          <w:rFonts w:hint="cs"/>
          <w:spacing w:val="-2"/>
          <w:rtl/>
          <w:lang/>
        </w:rPr>
        <w:t xml:space="preserve"> </w:t>
      </w:r>
      <w:r w:rsidRPr="007C3862">
        <w:rPr>
          <w:rStyle w:val="hps"/>
          <w:rFonts w:hint="cs"/>
          <w:color w:val="000000"/>
          <w:spacing w:val="-2"/>
          <w:rtl/>
          <w:lang/>
        </w:rPr>
        <w:t>الأمريكيين الأصليين المعنيين،</w:t>
      </w:r>
      <w:r w:rsidRPr="007C3862">
        <w:rPr>
          <w:rFonts w:hint="cs"/>
          <w:spacing w:val="-2"/>
          <w:rtl/>
          <w:lang/>
        </w:rPr>
        <w:t xml:space="preserve"> </w:t>
      </w:r>
      <w:r w:rsidR="00BC1596" w:rsidRPr="007C3862">
        <w:rPr>
          <w:rStyle w:val="hps"/>
          <w:rFonts w:hint="cs"/>
          <w:i/>
          <w:iCs/>
          <w:color w:val="000000"/>
          <w:spacing w:val="-2"/>
          <w:rtl/>
          <w:lang/>
        </w:rPr>
        <w:t>انظر</w:t>
      </w:r>
      <w:r w:rsidRPr="007C3862">
        <w:rPr>
          <w:rStyle w:val="hps"/>
          <w:rFonts w:hint="cs"/>
          <w:i/>
          <w:iCs/>
          <w:color w:val="000000"/>
          <w:spacing w:val="-2"/>
          <w:rtl/>
          <w:lang/>
        </w:rPr>
        <w:t xml:space="preserve"> على سبيل المثال</w:t>
      </w:r>
      <w:r w:rsidRPr="007C3862">
        <w:rPr>
          <w:rFonts w:hint="cs"/>
          <w:i/>
          <w:iCs/>
          <w:spacing w:val="-2"/>
          <w:rtl/>
          <w:lang/>
        </w:rPr>
        <w:t xml:space="preserve"> قضية أمة شوكتاو ضد الولايات المتحدة</w:t>
      </w:r>
      <w:r w:rsidRPr="007C3862">
        <w:rPr>
          <w:rFonts w:hint="cs"/>
          <w:spacing w:val="-2"/>
          <w:rtl/>
          <w:lang/>
        </w:rPr>
        <w:t xml:space="preserve">، </w:t>
      </w:r>
      <w:r w:rsidRPr="007C3862">
        <w:rPr>
          <w:i/>
          <w:spacing w:val="-2"/>
        </w:rPr>
        <w:t>Choctaw Nation v. United States</w:t>
      </w:r>
      <w:r w:rsidRPr="007C3862">
        <w:rPr>
          <w:spacing w:val="-2"/>
        </w:rPr>
        <w:t>, 318 U.S. 423, 431-32 (1943)</w:t>
      </w:r>
      <w:r w:rsidRPr="007C3862">
        <w:rPr>
          <w:rFonts w:hint="cs"/>
          <w:i/>
          <w:spacing w:val="-2"/>
          <w:rtl/>
        </w:rPr>
        <w:t xml:space="preserve">؛ وقضية </w:t>
      </w:r>
      <w:r w:rsidRPr="007C3862">
        <w:rPr>
          <w:rFonts w:hint="cs"/>
          <w:iCs/>
          <w:spacing w:val="-2"/>
          <w:rtl/>
        </w:rPr>
        <w:t>وينترز ضد الولايات المتحدة</w:t>
      </w:r>
      <w:r w:rsidRPr="007C3862">
        <w:rPr>
          <w:rFonts w:hint="cs"/>
          <w:i/>
          <w:spacing w:val="-2"/>
          <w:rtl/>
        </w:rPr>
        <w:t xml:space="preserve"> </w:t>
      </w:r>
      <w:r w:rsidRPr="007C3862">
        <w:rPr>
          <w:i/>
          <w:spacing w:val="-2"/>
        </w:rPr>
        <w:t>Winters v. United States</w:t>
      </w:r>
      <w:r w:rsidRPr="007C3862">
        <w:rPr>
          <w:spacing w:val="-2"/>
        </w:rPr>
        <w:t>, 207 U.S. 564, 576-77 (1908)</w:t>
      </w:r>
      <w:r w:rsidRPr="007C3862">
        <w:rPr>
          <w:rFonts w:hint="cs"/>
          <w:spacing w:val="-2"/>
          <w:rtl/>
        </w:rPr>
        <w:t xml:space="preserve">؛ وقضية </w:t>
      </w:r>
      <w:r w:rsidRPr="007C3862">
        <w:rPr>
          <w:rFonts w:hint="cs"/>
          <w:i/>
          <w:iCs/>
          <w:spacing w:val="-2"/>
          <w:rtl/>
        </w:rPr>
        <w:t>أمة شوكتاو ضد الولايات المتحدة</w:t>
      </w:r>
      <w:r w:rsidRPr="007C3862">
        <w:rPr>
          <w:rFonts w:hint="cs"/>
          <w:spacing w:val="-2"/>
          <w:rtl/>
        </w:rPr>
        <w:t xml:space="preserve"> </w:t>
      </w:r>
      <w:r w:rsidRPr="007C3862">
        <w:rPr>
          <w:i/>
          <w:spacing w:val="-2"/>
        </w:rPr>
        <w:t>Choctaw Nation v. Oklahoma</w:t>
      </w:r>
      <w:r w:rsidRPr="007C3862">
        <w:rPr>
          <w:spacing w:val="-2"/>
        </w:rPr>
        <w:t>, 397 U.S. 620, 631 (1970)</w:t>
      </w:r>
      <w:r w:rsidRPr="007C3862">
        <w:rPr>
          <w:rFonts w:hint="cs"/>
          <w:spacing w:val="-2"/>
          <w:rtl/>
        </w:rPr>
        <w:t>.</w:t>
      </w:r>
    </w:p>
    <w:p w:rsidR="00222407" w:rsidRPr="00FF1859" w:rsidRDefault="00222407" w:rsidP="007C3862">
      <w:pPr>
        <w:pStyle w:val="SingleTxtGA"/>
        <w:rPr>
          <w:rFonts w:hint="cs"/>
          <w:rtl/>
          <w:lang/>
        </w:rPr>
      </w:pPr>
      <w:r w:rsidRPr="00FF1859">
        <w:rPr>
          <w:rFonts w:hint="cs"/>
          <w:rtl/>
        </w:rPr>
        <w:t>203-</w:t>
      </w:r>
      <w:r w:rsidR="007C3862">
        <w:rPr>
          <w:rFonts w:hint="cs"/>
          <w:rtl/>
        </w:rPr>
        <w:tab/>
      </w:r>
      <w:r w:rsidRPr="00FF1859">
        <w:rPr>
          <w:rStyle w:val="hps"/>
          <w:rFonts w:hint="cs"/>
          <w:color w:val="000000"/>
          <w:rtl/>
          <w:lang/>
        </w:rPr>
        <w:t>ومع نمو الولايات المتحدة</w:t>
      </w:r>
      <w:r w:rsidRPr="00FF1859">
        <w:rPr>
          <w:rFonts w:hint="cs"/>
          <w:rtl/>
          <w:lang/>
        </w:rPr>
        <w:t xml:space="preserve"> </w:t>
      </w:r>
      <w:r w:rsidRPr="00FF1859">
        <w:rPr>
          <w:rStyle w:val="hps"/>
          <w:rFonts w:hint="cs"/>
          <w:color w:val="000000"/>
          <w:rtl/>
          <w:lang/>
        </w:rPr>
        <w:t>وتوسعها</w:t>
      </w:r>
      <w:r w:rsidRPr="00FF1859">
        <w:rPr>
          <w:rFonts w:hint="cs"/>
          <w:rtl/>
          <w:lang/>
        </w:rPr>
        <w:t xml:space="preserve"> </w:t>
      </w:r>
      <w:r w:rsidRPr="00FF1859">
        <w:rPr>
          <w:rStyle w:val="hps"/>
          <w:rFonts w:hint="cs"/>
          <w:color w:val="000000"/>
          <w:rtl/>
          <w:lang/>
        </w:rPr>
        <w:t>باتجاه</w:t>
      </w:r>
      <w:r w:rsidRPr="00FF1859">
        <w:rPr>
          <w:rFonts w:hint="cs"/>
          <w:rtl/>
          <w:lang/>
        </w:rPr>
        <w:t xml:space="preserve"> </w:t>
      </w:r>
      <w:r w:rsidRPr="00FF1859">
        <w:rPr>
          <w:rStyle w:val="hps"/>
          <w:rFonts w:hint="cs"/>
          <w:color w:val="000000"/>
          <w:rtl/>
          <w:lang/>
        </w:rPr>
        <w:t>الغرب</w:t>
      </w:r>
      <w:r w:rsidRPr="00FF1859">
        <w:rPr>
          <w:rFonts w:hint="cs"/>
          <w:rtl/>
          <w:lang/>
        </w:rPr>
        <w:t xml:space="preserve"> </w:t>
      </w:r>
      <w:r w:rsidRPr="00FF1859">
        <w:rPr>
          <w:rStyle w:val="hps"/>
          <w:rFonts w:hint="cs"/>
          <w:color w:val="000000"/>
          <w:rtl/>
          <w:lang/>
        </w:rPr>
        <w:t>الأمريكي</w:t>
      </w:r>
      <w:r w:rsidRPr="00FF1859">
        <w:rPr>
          <w:rFonts w:hint="cs"/>
          <w:rtl/>
          <w:lang/>
        </w:rPr>
        <w:t xml:space="preserve">، ولا سيما خلال </w:t>
      </w:r>
      <w:r w:rsidRPr="00FF1859">
        <w:rPr>
          <w:rStyle w:val="hps"/>
          <w:rFonts w:hint="cs"/>
          <w:color w:val="000000"/>
          <w:rtl/>
          <w:lang/>
        </w:rPr>
        <w:t>القرن التاسع عشر</w:t>
      </w:r>
      <w:r w:rsidRPr="00FF1859">
        <w:rPr>
          <w:rFonts w:hint="cs"/>
          <w:rtl/>
          <w:lang/>
        </w:rPr>
        <w:t xml:space="preserve">، نشبت </w:t>
      </w:r>
      <w:r w:rsidRPr="00FF1859">
        <w:rPr>
          <w:rStyle w:val="hps"/>
          <w:rFonts w:hint="cs"/>
          <w:color w:val="000000"/>
          <w:rtl/>
          <w:lang/>
        </w:rPr>
        <w:t>نزاعات بشأن</w:t>
      </w:r>
      <w:r w:rsidRPr="00FF1859">
        <w:rPr>
          <w:rFonts w:hint="cs"/>
          <w:rtl/>
          <w:lang/>
        </w:rPr>
        <w:t xml:space="preserve"> </w:t>
      </w:r>
      <w:r w:rsidRPr="00FF1859">
        <w:rPr>
          <w:rStyle w:val="hps"/>
          <w:rFonts w:hint="cs"/>
          <w:color w:val="000000"/>
          <w:rtl/>
          <w:lang/>
        </w:rPr>
        <w:t>حقوق استخدام</w:t>
      </w:r>
      <w:r w:rsidRPr="00FF1859">
        <w:rPr>
          <w:rFonts w:hint="cs"/>
          <w:rtl/>
          <w:lang/>
        </w:rPr>
        <w:t xml:space="preserve"> </w:t>
      </w:r>
      <w:r w:rsidRPr="00FF1859">
        <w:rPr>
          <w:rStyle w:val="hps"/>
          <w:rFonts w:hint="cs"/>
          <w:color w:val="000000"/>
          <w:rtl/>
          <w:lang/>
        </w:rPr>
        <w:t>الأراضي</w:t>
      </w:r>
      <w:r w:rsidRPr="00FF1859">
        <w:rPr>
          <w:rFonts w:hint="cs"/>
          <w:rtl/>
          <w:lang/>
        </w:rPr>
        <w:t xml:space="preserve"> </w:t>
      </w:r>
      <w:r w:rsidRPr="00FF1859">
        <w:rPr>
          <w:rStyle w:val="hps"/>
          <w:rFonts w:hint="cs"/>
          <w:color w:val="000000"/>
          <w:rtl/>
          <w:lang/>
        </w:rPr>
        <w:t>في مناطق مختلفة</w:t>
      </w:r>
      <w:r w:rsidRPr="00FF1859">
        <w:rPr>
          <w:rFonts w:hint="cs"/>
          <w:rtl/>
          <w:lang/>
        </w:rPr>
        <w:t xml:space="preserve"> </w:t>
      </w:r>
      <w:r w:rsidRPr="00FF1859">
        <w:rPr>
          <w:rStyle w:val="hps"/>
          <w:rFonts w:hint="cs"/>
          <w:color w:val="000000"/>
          <w:rtl/>
          <w:lang/>
        </w:rPr>
        <w:t>بين</w:t>
      </w:r>
      <w:r w:rsidRPr="00FF1859">
        <w:rPr>
          <w:rFonts w:hint="cs"/>
          <w:rtl/>
          <w:lang/>
        </w:rPr>
        <w:t xml:space="preserve"> </w:t>
      </w:r>
      <w:r w:rsidRPr="00FF1859">
        <w:rPr>
          <w:rStyle w:val="hps"/>
          <w:rFonts w:hint="cs"/>
          <w:color w:val="000000"/>
          <w:rtl/>
          <w:lang/>
        </w:rPr>
        <w:t>هنود أمريكا</w:t>
      </w:r>
      <w:r w:rsidRPr="00FF1859">
        <w:rPr>
          <w:rFonts w:hint="cs"/>
          <w:rtl/>
          <w:lang/>
        </w:rPr>
        <w:t xml:space="preserve"> </w:t>
      </w:r>
      <w:r w:rsidRPr="00FF1859">
        <w:rPr>
          <w:rStyle w:val="hps"/>
          <w:rFonts w:hint="cs"/>
          <w:color w:val="000000"/>
          <w:rtl/>
          <w:lang/>
        </w:rPr>
        <w:t>من جهة،</w:t>
      </w:r>
      <w:r w:rsidRPr="00FF1859">
        <w:rPr>
          <w:rFonts w:hint="cs"/>
          <w:rtl/>
          <w:lang/>
        </w:rPr>
        <w:t xml:space="preserve"> </w:t>
      </w:r>
      <w:r w:rsidRPr="00FF1859">
        <w:rPr>
          <w:rStyle w:val="hps"/>
          <w:rFonts w:hint="cs"/>
          <w:color w:val="000000"/>
          <w:rtl/>
          <w:lang/>
        </w:rPr>
        <w:t>والحكومة</w:t>
      </w:r>
      <w:r w:rsidRPr="00FF1859">
        <w:rPr>
          <w:rFonts w:hint="cs"/>
          <w:rtl/>
          <w:lang/>
        </w:rPr>
        <w:t xml:space="preserve"> </w:t>
      </w:r>
      <w:r w:rsidRPr="00FF1859">
        <w:rPr>
          <w:rStyle w:val="hps"/>
          <w:rFonts w:hint="cs"/>
          <w:color w:val="000000"/>
          <w:rtl/>
          <w:lang/>
        </w:rPr>
        <w:t>و</w:t>
      </w:r>
      <w:r w:rsidRPr="00FF1859">
        <w:rPr>
          <w:rFonts w:hint="cs"/>
          <w:rtl/>
          <w:lang/>
        </w:rPr>
        <w:t xml:space="preserve">القادمين الجدد </w:t>
      </w:r>
      <w:r w:rsidRPr="00FF1859">
        <w:rPr>
          <w:rStyle w:val="hps"/>
          <w:rFonts w:hint="cs"/>
          <w:color w:val="000000"/>
          <w:rtl/>
          <w:lang/>
        </w:rPr>
        <w:t>من جهة أخرى.</w:t>
      </w:r>
      <w:r w:rsidRPr="00FF1859">
        <w:rPr>
          <w:rFonts w:hint="cs"/>
          <w:rtl/>
          <w:lang/>
        </w:rPr>
        <w:t xml:space="preserve"> وحيث اعترف </w:t>
      </w:r>
      <w:r w:rsidRPr="00FF1859">
        <w:rPr>
          <w:rStyle w:val="hps"/>
          <w:rFonts w:hint="cs"/>
          <w:color w:val="000000"/>
          <w:rtl/>
          <w:lang/>
        </w:rPr>
        <w:t>كونغرس الولايات المتحدة بأن</w:t>
      </w:r>
      <w:r w:rsidRPr="00FF1859">
        <w:rPr>
          <w:rFonts w:hint="cs"/>
          <w:rtl/>
          <w:lang/>
        </w:rPr>
        <w:t xml:space="preserve"> </w:t>
      </w:r>
      <w:r w:rsidRPr="00FF1859">
        <w:rPr>
          <w:rStyle w:val="hps"/>
          <w:rFonts w:hint="cs"/>
          <w:color w:val="000000"/>
          <w:rtl/>
          <w:lang/>
        </w:rPr>
        <w:t>السكان الأصليين</w:t>
      </w:r>
      <w:r w:rsidRPr="00FF1859">
        <w:rPr>
          <w:rFonts w:hint="cs"/>
          <w:rtl/>
          <w:lang/>
        </w:rPr>
        <w:t xml:space="preserve"> </w:t>
      </w:r>
      <w:r w:rsidRPr="00FF1859">
        <w:rPr>
          <w:rStyle w:val="hps"/>
          <w:rFonts w:hint="cs"/>
          <w:color w:val="000000"/>
          <w:rtl/>
          <w:lang/>
        </w:rPr>
        <w:t>في الولايات</w:t>
      </w:r>
      <w:r w:rsidRPr="00FF1859">
        <w:rPr>
          <w:rFonts w:hint="cs"/>
          <w:rtl/>
          <w:lang/>
        </w:rPr>
        <w:t xml:space="preserve"> </w:t>
      </w:r>
      <w:r w:rsidRPr="00FF1859">
        <w:rPr>
          <w:rStyle w:val="hps"/>
          <w:rFonts w:hint="cs"/>
          <w:color w:val="000000"/>
          <w:rtl/>
          <w:lang/>
        </w:rPr>
        <w:t>المتحدة</w:t>
      </w:r>
      <w:r w:rsidRPr="00FF1859">
        <w:rPr>
          <w:rFonts w:hint="cs"/>
          <w:rtl/>
          <w:lang/>
        </w:rPr>
        <w:t xml:space="preserve"> </w:t>
      </w:r>
      <w:r w:rsidRPr="00FF1859">
        <w:rPr>
          <w:rStyle w:val="hps"/>
          <w:rFonts w:hint="cs"/>
          <w:color w:val="000000"/>
          <w:rtl/>
          <w:lang/>
        </w:rPr>
        <w:t>حُرموا</w:t>
      </w:r>
      <w:r w:rsidRPr="00FF1859">
        <w:rPr>
          <w:rFonts w:hint="cs"/>
          <w:rtl/>
          <w:lang/>
        </w:rPr>
        <w:t xml:space="preserve"> </w:t>
      </w:r>
      <w:r w:rsidRPr="00FF1859">
        <w:rPr>
          <w:rStyle w:val="hps"/>
          <w:rFonts w:hint="cs"/>
          <w:color w:val="000000"/>
          <w:rtl/>
          <w:lang/>
        </w:rPr>
        <w:t>ظلما</w:t>
      </w:r>
      <w:r w:rsidRPr="00FF1859">
        <w:rPr>
          <w:rFonts w:hint="cs"/>
          <w:rtl/>
          <w:lang/>
        </w:rPr>
        <w:t xml:space="preserve">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الأراضي التي كانوا</w:t>
      </w:r>
      <w:r w:rsidRPr="00FF1859">
        <w:rPr>
          <w:rFonts w:hint="cs"/>
          <w:rtl/>
          <w:lang/>
        </w:rPr>
        <w:t xml:space="preserve"> </w:t>
      </w:r>
      <w:r w:rsidRPr="00FF1859">
        <w:rPr>
          <w:rStyle w:val="hps"/>
          <w:rFonts w:hint="cs"/>
          <w:color w:val="000000"/>
          <w:rtl/>
          <w:lang/>
        </w:rPr>
        <w:t>يشغلونها أو</w:t>
      </w:r>
      <w:r w:rsidRPr="00FF1859">
        <w:rPr>
          <w:rFonts w:hint="cs"/>
          <w:rtl/>
          <w:lang/>
        </w:rPr>
        <w:t xml:space="preserve"> </w:t>
      </w:r>
      <w:r w:rsidRPr="00FF1859">
        <w:rPr>
          <w:rStyle w:val="hps"/>
          <w:rFonts w:hint="cs"/>
          <w:color w:val="000000"/>
          <w:rtl/>
          <w:lang/>
        </w:rPr>
        <w:t xml:space="preserve">يجوبونها عادة، فقد </w:t>
      </w:r>
      <w:r w:rsidRPr="00FF1859">
        <w:rPr>
          <w:rFonts w:hint="cs"/>
          <w:rtl/>
          <w:lang/>
        </w:rPr>
        <w:t xml:space="preserve">أنشأ </w:t>
      </w:r>
      <w:r w:rsidRPr="00FF1859">
        <w:rPr>
          <w:rStyle w:val="hps"/>
          <w:rFonts w:hint="cs"/>
          <w:color w:val="000000"/>
          <w:rtl/>
          <w:lang/>
        </w:rPr>
        <w:t>هيئة خاصة عام 1946،</w:t>
      </w:r>
      <w:r w:rsidRPr="00FF1859">
        <w:rPr>
          <w:rFonts w:hint="cs"/>
          <w:rtl/>
          <w:lang/>
        </w:rPr>
        <w:t xml:space="preserve"> وهي ل</w:t>
      </w:r>
      <w:r w:rsidRPr="00FF1859">
        <w:rPr>
          <w:rStyle w:val="hps"/>
          <w:rFonts w:hint="cs"/>
          <w:color w:val="000000"/>
          <w:rtl/>
          <w:lang/>
        </w:rPr>
        <w:t>جنة المطالبات</w:t>
      </w:r>
      <w:r w:rsidRPr="00FF1859">
        <w:rPr>
          <w:rFonts w:hint="cs"/>
          <w:rtl/>
          <w:lang/>
        </w:rPr>
        <w:t xml:space="preserve"> الهندية، </w:t>
      </w:r>
      <w:r w:rsidRPr="00FF1859">
        <w:rPr>
          <w:rStyle w:val="hps"/>
          <w:rFonts w:hint="cs"/>
          <w:color w:val="000000"/>
          <w:rtl/>
          <w:lang/>
        </w:rPr>
        <w:t>للنظر في</w:t>
      </w:r>
      <w:r w:rsidRPr="00FF1859">
        <w:rPr>
          <w:rFonts w:hint="cs"/>
          <w:rtl/>
          <w:lang/>
        </w:rPr>
        <w:t xml:space="preserve"> </w:t>
      </w:r>
      <w:r w:rsidRPr="00FF1859">
        <w:rPr>
          <w:rStyle w:val="hps"/>
          <w:rFonts w:hint="cs"/>
          <w:color w:val="000000"/>
          <w:rtl/>
          <w:lang/>
        </w:rPr>
        <w:t>مطالبات</w:t>
      </w:r>
      <w:r w:rsidRPr="00FF1859">
        <w:rPr>
          <w:rFonts w:hint="cs"/>
          <w:rtl/>
          <w:lang/>
        </w:rPr>
        <w:t xml:space="preserve"> </w:t>
      </w:r>
      <w:r w:rsidRPr="00FF1859">
        <w:rPr>
          <w:rStyle w:val="hps"/>
          <w:rFonts w:hint="cs"/>
          <w:color w:val="000000"/>
          <w:rtl/>
          <w:lang/>
        </w:rPr>
        <w:t>القبائل</w:t>
      </w:r>
      <w:r w:rsidRPr="00FF1859">
        <w:rPr>
          <w:rFonts w:hint="cs"/>
          <w:rtl/>
          <w:lang/>
        </w:rPr>
        <w:t xml:space="preserve"> </w:t>
      </w:r>
      <w:r w:rsidRPr="00FF1859">
        <w:rPr>
          <w:rStyle w:val="hps"/>
          <w:rFonts w:hint="cs"/>
          <w:color w:val="000000"/>
          <w:rtl/>
          <w:lang/>
        </w:rPr>
        <w:t>الهندية</w:t>
      </w:r>
      <w:r w:rsidRPr="00FF1859">
        <w:rPr>
          <w:rFonts w:hint="cs"/>
          <w:rtl/>
          <w:lang/>
        </w:rPr>
        <w:t xml:space="preserve"> والمجموعات،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مجموعات السكان الأخرى المعينة للتعويض عن</w:t>
      </w:r>
      <w:r w:rsidRPr="00FF1859">
        <w:rPr>
          <w:rFonts w:hint="cs"/>
          <w:rtl/>
          <w:lang/>
        </w:rPr>
        <w:t xml:space="preserve"> </w:t>
      </w:r>
      <w:r w:rsidRPr="00FF1859">
        <w:rPr>
          <w:rStyle w:val="hps"/>
          <w:rFonts w:hint="cs"/>
          <w:color w:val="000000"/>
          <w:rtl/>
          <w:lang/>
        </w:rPr>
        <w:t>الأراضي</w:t>
      </w:r>
      <w:r w:rsidRPr="00FF1859">
        <w:rPr>
          <w:rFonts w:hint="cs"/>
          <w:rtl/>
          <w:lang/>
        </w:rPr>
        <w:t xml:space="preserve"> </w:t>
      </w:r>
      <w:r w:rsidRPr="00FF1859">
        <w:rPr>
          <w:rStyle w:val="hps"/>
          <w:rFonts w:hint="cs"/>
          <w:color w:val="000000"/>
          <w:rtl/>
          <w:lang/>
        </w:rPr>
        <w:t>التي أُخذت من قبل</w:t>
      </w:r>
      <w:r w:rsidRPr="00FF1859">
        <w:rPr>
          <w:rFonts w:hint="cs"/>
          <w:rtl/>
          <w:lang/>
        </w:rPr>
        <w:t xml:space="preserve"> </w:t>
      </w:r>
      <w:r w:rsidRPr="00FF1859">
        <w:rPr>
          <w:rStyle w:val="hps"/>
          <w:rFonts w:hint="cs"/>
          <w:color w:val="000000"/>
          <w:rtl/>
          <w:lang/>
        </w:rPr>
        <w:t>الأفراد</w:t>
      </w:r>
      <w:r w:rsidRPr="00FF1859">
        <w:rPr>
          <w:rFonts w:hint="cs"/>
          <w:rtl/>
          <w:lang/>
        </w:rPr>
        <w:t xml:space="preserve"> </w:t>
      </w:r>
      <w:r w:rsidRPr="00FF1859">
        <w:rPr>
          <w:rStyle w:val="hps"/>
          <w:rFonts w:hint="cs"/>
          <w:color w:val="000000"/>
          <w:rtl/>
          <w:lang/>
        </w:rPr>
        <w:t>أو الحكومة بمجموعة متنوعة من الطرق.</w:t>
      </w:r>
      <w:r w:rsidRPr="00FF1859">
        <w:rPr>
          <w:rFonts w:hint="cs"/>
          <w:rtl/>
          <w:lang/>
        </w:rPr>
        <w:t xml:space="preserve"> و</w:t>
      </w:r>
      <w:r w:rsidRPr="00FF1859">
        <w:rPr>
          <w:rStyle w:val="hps"/>
          <w:rFonts w:hint="cs"/>
          <w:color w:val="000000"/>
          <w:rtl/>
          <w:lang/>
        </w:rPr>
        <w:t>أتاحت</w:t>
      </w:r>
      <w:r w:rsidRPr="00FF1859">
        <w:rPr>
          <w:rFonts w:hint="cs"/>
          <w:rtl/>
          <w:lang/>
        </w:rPr>
        <w:t xml:space="preserve"> ل</w:t>
      </w:r>
      <w:r w:rsidRPr="00FF1859">
        <w:rPr>
          <w:rStyle w:val="hps"/>
          <w:rFonts w:hint="cs"/>
          <w:color w:val="000000"/>
          <w:rtl/>
          <w:lang/>
        </w:rPr>
        <w:t>جنة المطالبات</w:t>
      </w:r>
      <w:r w:rsidRPr="00FF1859">
        <w:rPr>
          <w:rFonts w:hint="cs"/>
          <w:rtl/>
          <w:lang/>
        </w:rPr>
        <w:t xml:space="preserve"> الهندية</w:t>
      </w:r>
      <w:r w:rsidRPr="00FF1859">
        <w:rPr>
          <w:rStyle w:val="hps"/>
          <w:rFonts w:hint="cs"/>
          <w:color w:val="000000"/>
          <w:rtl/>
          <w:lang/>
        </w:rPr>
        <w:t xml:space="preserve"> للمطالبين</w:t>
      </w:r>
      <w:r w:rsidRPr="00FF1859">
        <w:rPr>
          <w:rFonts w:hint="cs"/>
          <w:rtl/>
          <w:lang/>
        </w:rPr>
        <w:t xml:space="preserve"> من </w:t>
      </w:r>
      <w:r w:rsidRPr="00FF1859">
        <w:rPr>
          <w:rStyle w:val="hps"/>
          <w:rFonts w:hint="cs"/>
          <w:color w:val="000000"/>
          <w:rtl/>
          <w:lang/>
        </w:rPr>
        <w:t>هنود أمريكا/سكان ألاسكا</w:t>
      </w:r>
      <w:r w:rsidRPr="00FF1859">
        <w:rPr>
          <w:rFonts w:hint="cs"/>
          <w:rtl/>
          <w:lang/>
        </w:rPr>
        <w:t xml:space="preserve"> </w:t>
      </w:r>
      <w:r w:rsidRPr="00FF1859">
        <w:rPr>
          <w:rStyle w:val="hps"/>
          <w:rFonts w:hint="cs"/>
          <w:color w:val="000000"/>
          <w:rtl/>
          <w:lang/>
        </w:rPr>
        <w:t>الأصليين</w:t>
      </w:r>
      <w:r w:rsidRPr="00FF1859">
        <w:rPr>
          <w:rFonts w:hint="cs"/>
          <w:rtl/>
          <w:lang/>
        </w:rPr>
        <w:t xml:space="preserve"> </w:t>
      </w:r>
      <w:r w:rsidRPr="00FF1859">
        <w:rPr>
          <w:rStyle w:val="hps"/>
          <w:rFonts w:hint="cs"/>
          <w:color w:val="000000"/>
          <w:rtl/>
          <w:lang/>
        </w:rPr>
        <w:t>المزيد من فرص الانتصاف وقواعد</w:t>
      </w:r>
      <w:r w:rsidRPr="00FF1859">
        <w:rPr>
          <w:rFonts w:hint="cs"/>
          <w:rtl/>
          <w:lang/>
        </w:rPr>
        <w:t xml:space="preserve"> يتابعون </w:t>
      </w:r>
      <w:r w:rsidRPr="00FF1859">
        <w:rPr>
          <w:rStyle w:val="hps"/>
          <w:rFonts w:hint="cs"/>
          <w:color w:val="000000"/>
          <w:rtl/>
          <w:lang/>
        </w:rPr>
        <w:t>دعاواهم</w:t>
      </w:r>
      <w:r w:rsidRPr="00FF1859">
        <w:rPr>
          <w:rFonts w:hint="cs"/>
          <w:rtl/>
          <w:lang/>
        </w:rPr>
        <w:t xml:space="preserve"> </w:t>
      </w:r>
      <w:r w:rsidRPr="00FF1859">
        <w:rPr>
          <w:rStyle w:val="hps"/>
          <w:rFonts w:hint="cs"/>
          <w:color w:val="000000"/>
          <w:rtl/>
          <w:lang/>
        </w:rPr>
        <w:t>بموجبه</w:t>
      </w:r>
      <w:r w:rsidRPr="00FF1859">
        <w:rPr>
          <w:rFonts w:hint="cs"/>
          <w:rtl/>
          <w:lang/>
        </w:rPr>
        <w:t xml:space="preserve">ا تعد </w:t>
      </w:r>
      <w:r w:rsidRPr="00FF1859">
        <w:rPr>
          <w:rStyle w:val="hps"/>
          <w:rFonts w:hint="cs"/>
          <w:color w:val="000000"/>
          <w:rtl/>
          <w:lang/>
        </w:rPr>
        <w:t>أكثر مرونة</w:t>
      </w:r>
      <w:r w:rsidRPr="00FF1859">
        <w:rPr>
          <w:rFonts w:hint="cs"/>
          <w:rtl/>
          <w:lang/>
        </w:rPr>
        <w:t xml:space="preserve"> </w:t>
      </w:r>
      <w:r w:rsidRPr="00FF1859">
        <w:rPr>
          <w:rStyle w:val="hps"/>
          <w:rFonts w:hint="cs"/>
          <w:color w:val="000000"/>
          <w:rtl/>
          <w:lang/>
        </w:rPr>
        <w:t>من تلك المتاحة</w:t>
      </w:r>
      <w:r w:rsidRPr="00FF1859">
        <w:rPr>
          <w:rFonts w:hint="cs"/>
          <w:rtl/>
          <w:lang/>
        </w:rPr>
        <w:t xml:space="preserve"> </w:t>
      </w:r>
      <w:r w:rsidRPr="00FF1859">
        <w:rPr>
          <w:rStyle w:val="hps"/>
          <w:rFonts w:hint="cs"/>
          <w:color w:val="000000"/>
          <w:rtl/>
          <w:lang/>
        </w:rPr>
        <w:t>لعامة الناس</w:t>
      </w:r>
      <w:r w:rsidRPr="00FF1859">
        <w:rPr>
          <w:rFonts w:hint="cs"/>
          <w:rtl/>
          <w:lang/>
        </w:rPr>
        <w:t>. و</w:t>
      </w:r>
      <w:r w:rsidRPr="00FF1859">
        <w:rPr>
          <w:rStyle w:val="hps"/>
          <w:rFonts w:hint="cs"/>
          <w:color w:val="000000"/>
          <w:rtl/>
          <w:lang/>
        </w:rPr>
        <w:t>كان</w:t>
      </w:r>
      <w:r w:rsidRPr="00FF1859">
        <w:rPr>
          <w:rFonts w:hint="cs"/>
          <w:rtl/>
          <w:lang/>
        </w:rPr>
        <w:t xml:space="preserve"> </w:t>
      </w:r>
      <w:r w:rsidRPr="00FF1859">
        <w:rPr>
          <w:rStyle w:val="hps"/>
          <w:rFonts w:hint="cs"/>
          <w:color w:val="000000"/>
          <w:rtl/>
          <w:lang/>
        </w:rPr>
        <w:t xml:space="preserve">التعويض الذي تقدمه </w:t>
      </w:r>
      <w:r w:rsidRPr="00FF1859">
        <w:rPr>
          <w:rFonts w:hint="cs"/>
          <w:rtl/>
          <w:lang/>
        </w:rPr>
        <w:t>ل</w:t>
      </w:r>
      <w:r w:rsidRPr="00FF1859">
        <w:rPr>
          <w:rStyle w:val="hps"/>
          <w:rFonts w:hint="cs"/>
          <w:color w:val="000000"/>
          <w:rtl/>
          <w:lang/>
        </w:rPr>
        <w:t>جنة المطالبات</w:t>
      </w:r>
      <w:r w:rsidRPr="00FF1859">
        <w:rPr>
          <w:rFonts w:hint="cs"/>
          <w:rtl/>
          <w:lang/>
        </w:rPr>
        <w:t xml:space="preserve"> الهندية</w:t>
      </w:r>
      <w:r w:rsidRPr="00FF1859">
        <w:rPr>
          <w:rStyle w:val="hps"/>
          <w:rFonts w:hint="cs"/>
          <w:color w:val="000000"/>
          <w:rtl/>
          <w:lang/>
        </w:rPr>
        <w:t xml:space="preserve"> ماليا، فقد</w:t>
      </w:r>
      <w:r w:rsidRPr="00FF1859">
        <w:rPr>
          <w:rFonts w:hint="cs"/>
          <w:rtl/>
          <w:lang/>
        </w:rPr>
        <w:t xml:space="preserve"> </w:t>
      </w:r>
      <w:r w:rsidRPr="00FF1859">
        <w:rPr>
          <w:rStyle w:val="hps"/>
          <w:rFonts w:hint="cs"/>
          <w:color w:val="000000"/>
          <w:rtl/>
          <w:lang/>
        </w:rPr>
        <w:t>تلقت</w:t>
      </w:r>
      <w:r w:rsidRPr="00FF1859">
        <w:rPr>
          <w:rFonts w:hint="cs"/>
          <w:rtl/>
          <w:lang/>
        </w:rPr>
        <w:t xml:space="preserve"> </w:t>
      </w:r>
      <w:r w:rsidRPr="00FF1859">
        <w:rPr>
          <w:rStyle w:val="hps"/>
          <w:rFonts w:hint="cs"/>
          <w:color w:val="000000"/>
          <w:rtl/>
          <w:lang/>
        </w:rPr>
        <w:t>قبائل</w:t>
      </w:r>
      <w:r w:rsidRPr="00FF1859">
        <w:rPr>
          <w:rFonts w:hint="cs"/>
          <w:rtl/>
          <w:lang/>
        </w:rPr>
        <w:t xml:space="preserve"> عديدة </w:t>
      </w:r>
      <w:r w:rsidRPr="00FF1859">
        <w:rPr>
          <w:rStyle w:val="hps"/>
          <w:rFonts w:hint="cs"/>
          <w:color w:val="000000"/>
          <w:rtl/>
          <w:lang/>
        </w:rPr>
        <w:t>تعويضا عن</w:t>
      </w:r>
      <w:r w:rsidRPr="00FF1859">
        <w:rPr>
          <w:rFonts w:hint="cs"/>
          <w:rtl/>
          <w:lang/>
        </w:rPr>
        <w:t xml:space="preserve"> </w:t>
      </w:r>
      <w:r w:rsidRPr="00FF1859">
        <w:rPr>
          <w:rStyle w:val="hps"/>
          <w:rFonts w:hint="cs"/>
          <w:color w:val="000000"/>
          <w:rtl/>
          <w:lang/>
        </w:rPr>
        <w:t>مطالبات</w:t>
      </w:r>
      <w:r w:rsidRPr="00FF1859">
        <w:rPr>
          <w:rFonts w:hint="cs"/>
          <w:rtl/>
          <w:lang/>
        </w:rPr>
        <w:t xml:space="preserve"> </w:t>
      </w:r>
      <w:r w:rsidRPr="00FF1859">
        <w:rPr>
          <w:rStyle w:val="hps"/>
          <w:rFonts w:hint="cs"/>
          <w:color w:val="000000"/>
          <w:rtl/>
          <w:lang/>
        </w:rPr>
        <w:t xml:space="preserve">الأراضي من خلال </w:t>
      </w:r>
      <w:r w:rsidRPr="00FF1859">
        <w:rPr>
          <w:rFonts w:hint="cs"/>
          <w:rtl/>
          <w:lang/>
        </w:rPr>
        <w:t>ل</w:t>
      </w:r>
      <w:r w:rsidRPr="00FF1859">
        <w:rPr>
          <w:rStyle w:val="hps"/>
          <w:rFonts w:hint="cs"/>
          <w:color w:val="000000"/>
          <w:rtl/>
          <w:lang/>
        </w:rPr>
        <w:t>جنة المطالبات</w:t>
      </w:r>
      <w:r w:rsidRPr="00FF1859">
        <w:rPr>
          <w:rFonts w:hint="cs"/>
          <w:rtl/>
          <w:lang/>
        </w:rPr>
        <w:t xml:space="preserve"> الهندية</w:t>
      </w:r>
      <w:r w:rsidRPr="00FF1859">
        <w:rPr>
          <w:rStyle w:val="hps"/>
          <w:rFonts w:hint="cs"/>
          <w:color w:val="000000"/>
          <w:rtl/>
          <w:lang/>
        </w:rPr>
        <w:t>.</w:t>
      </w:r>
    </w:p>
    <w:p w:rsidR="00222407" w:rsidRPr="00FF1859" w:rsidRDefault="00222407" w:rsidP="007C3862">
      <w:pPr>
        <w:pStyle w:val="SingleTxtGA"/>
        <w:rPr>
          <w:rtl/>
          <w:lang/>
        </w:rPr>
      </w:pPr>
      <w:r w:rsidRPr="00FF1859">
        <w:rPr>
          <w:rFonts w:hint="cs"/>
          <w:rtl/>
        </w:rPr>
        <w:t>204-</w:t>
      </w:r>
      <w:r w:rsidR="007C3862">
        <w:rPr>
          <w:rFonts w:hint="cs"/>
          <w:rtl/>
        </w:rPr>
        <w:tab/>
      </w:r>
      <w:r w:rsidRPr="00FF1859">
        <w:rPr>
          <w:rStyle w:val="hps"/>
          <w:rFonts w:hint="cs"/>
          <w:color w:val="000000"/>
          <w:rtl/>
          <w:lang/>
        </w:rPr>
        <w:t>وفي أراضي الهنود</w:t>
      </w:r>
      <w:r w:rsidRPr="00FF1859">
        <w:rPr>
          <w:rFonts w:hint="cs"/>
          <w:rtl/>
          <w:lang/>
        </w:rPr>
        <w:t xml:space="preserve">، تمارس القبائل </w:t>
      </w:r>
      <w:r w:rsidRPr="00FF1859">
        <w:rPr>
          <w:rStyle w:val="hps"/>
          <w:rFonts w:hint="cs"/>
          <w:color w:val="000000"/>
          <w:rtl/>
          <w:lang/>
        </w:rPr>
        <w:t>عموما</w:t>
      </w:r>
      <w:r w:rsidR="00B857B7">
        <w:rPr>
          <w:rStyle w:val="hps"/>
          <w:rFonts w:hint="cs"/>
          <w:color w:val="000000"/>
          <w:rtl/>
          <w:lang/>
        </w:rPr>
        <w:t>ً</w:t>
      </w:r>
      <w:r w:rsidRPr="00FF1859">
        <w:rPr>
          <w:rFonts w:hint="cs"/>
          <w:rtl/>
          <w:lang/>
        </w:rPr>
        <w:t xml:space="preserve"> </w:t>
      </w:r>
      <w:r w:rsidRPr="00FF1859">
        <w:rPr>
          <w:rStyle w:val="hps"/>
          <w:rFonts w:hint="cs"/>
          <w:color w:val="000000"/>
          <w:rtl/>
          <w:lang/>
        </w:rPr>
        <w:t>سلطة على</w:t>
      </w:r>
      <w:r w:rsidRPr="00FF1859">
        <w:rPr>
          <w:rFonts w:hint="cs"/>
          <w:rtl/>
          <w:lang/>
        </w:rPr>
        <w:t xml:space="preserve"> </w:t>
      </w:r>
      <w:r w:rsidRPr="00FF1859">
        <w:rPr>
          <w:rStyle w:val="hps"/>
          <w:rFonts w:hint="cs"/>
          <w:color w:val="000000"/>
          <w:rtl/>
          <w:lang/>
        </w:rPr>
        <w:t>المناطق</w:t>
      </w:r>
      <w:r w:rsidRPr="00FF1859">
        <w:rPr>
          <w:rFonts w:hint="cs"/>
          <w:rtl/>
          <w:lang/>
        </w:rPr>
        <w:t xml:space="preserve"> </w:t>
      </w:r>
      <w:r w:rsidRPr="00FF1859">
        <w:rPr>
          <w:rStyle w:val="hps"/>
          <w:rFonts w:hint="cs"/>
          <w:color w:val="000000"/>
          <w:rtl/>
          <w:lang/>
        </w:rPr>
        <w:t>ذات الأهمية</w:t>
      </w:r>
      <w:r w:rsidRPr="00FF1859">
        <w:rPr>
          <w:rFonts w:hint="cs"/>
          <w:rtl/>
          <w:lang/>
        </w:rPr>
        <w:t xml:space="preserve"> </w:t>
      </w:r>
      <w:r w:rsidRPr="00FF1859">
        <w:rPr>
          <w:rStyle w:val="hps"/>
          <w:rFonts w:hint="cs"/>
          <w:color w:val="000000"/>
          <w:rtl/>
          <w:lang/>
        </w:rPr>
        <w:t>الروحية والثقافية</w:t>
      </w:r>
      <w:r w:rsidRPr="00FF1859">
        <w:rPr>
          <w:rFonts w:hint="cs"/>
          <w:rtl/>
          <w:lang/>
        </w:rPr>
        <w:t xml:space="preserve">، بالرغم من إمكانية تطبيق </w:t>
      </w:r>
      <w:r w:rsidRPr="00FF1859">
        <w:rPr>
          <w:rStyle w:val="hps"/>
          <w:rFonts w:hint="cs"/>
          <w:color w:val="000000"/>
          <w:rtl/>
          <w:lang/>
        </w:rPr>
        <w:t>بعض القوانين</w:t>
      </w:r>
      <w:r w:rsidRPr="00FF1859">
        <w:rPr>
          <w:rFonts w:hint="cs"/>
          <w:rtl/>
          <w:lang/>
        </w:rPr>
        <w:t xml:space="preserve"> </w:t>
      </w:r>
      <w:r w:rsidRPr="00FF1859">
        <w:rPr>
          <w:rStyle w:val="hps"/>
          <w:rFonts w:hint="cs"/>
          <w:color w:val="000000"/>
          <w:rtl/>
          <w:lang/>
        </w:rPr>
        <w:t>ذات الانطباق العام</w:t>
      </w:r>
      <w:r w:rsidRPr="00FF1859">
        <w:rPr>
          <w:rFonts w:hint="cs"/>
          <w:rtl/>
          <w:lang/>
        </w:rPr>
        <w:t xml:space="preserve">، مثل </w:t>
      </w:r>
      <w:r w:rsidRPr="00FF1859">
        <w:rPr>
          <w:rStyle w:val="hps"/>
          <w:rFonts w:hint="cs"/>
          <w:color w:val="000000"/>
          <w:rtl/>
          <w:lang/>
        </w:rPr>
        <w:t>القوانين البيئية.</w:t>
      </w:r>
      <w:r w:rsidRPr="00FF1859">
        <w:rPr>
          <w:rFonts w:hint="cs"/>
          <w:rtl/>
          <w:lang/>
        </w:rPr>
        <w:t xml:space="preserve"> وتعد </w:t>
      </w:r>
      <w:r w:rsidRPr="00FF1859">
        <w:rPr>
          <w:rStyle w:val="hps"/>
          <w:rFonts w:hint="cs"/>
          <w:color w:val="000000"/>
          <w:rtl/>
          <w:lang/>
        </w:rPr>
        <w:t>تلك المناطق التي</w:t>
      </w:r>
      <w:r w:rsidRPr="00FF1859">
        <w:rPr>
          <w:rFonts w:hint="cs"/>
          <w:rtl/>
          <w:lang/>
        </w:rPr>
        <w:t xml:space="preserve"> تمارس عليها القبائل سلطتها </w:t>
      </w:r>
      <w:r w:rsidRPr="00FF1859">
        <w:rPr>
          <w:rStyle w:val="hps"/>
          <w:rFonts w:hint="cs"/>
          <w:color w:val="000000"/>
          <w:rtl/>
          <w:lang/>
        </w:rPr>
        <w:t>محمية</w:t>
      </w:r>
      <w:r w:rsidRPr="00FF1859">
        <w:rPr>
          <w:rFonts w:hint="cs"/>
          <w:rtl/>
          <w:lang/>
        </w:rPr>
        <w:t xml:space="preserve"> </w:t>
      </w:r>
      <w:r w:rsidRPr="00FF1859">
        <w:rPr>
          <w:rStyle w:val="hps"/>
          <w:rFonts w:hint="cs"/>
          <w:color w:val="000000"/>
          <w:rtl/>
          <w:lang/>
        </w:rPr>
        <w:t>بموجب القانون</w:t>
      </w:r>
      <w:r w:rsidRPr="00FF1859">
        <w:rPr>
          <w:rFonts w:hint="cs"/>
          <w:rtl/>
          <w:lang/>
        </w:rPr>
        <w:t xml:space="preserve"> </w:t>
      </w:r>
      <w:r w:rsidRPr="00FF1859">
        <w:rPr>
          <w:rStyle w:val="hps"/>
          <w:rFonts w:hint="cs"/>
          <w:color w:val="000000"/>
          <w:rtl/>
          <w:lang/>
        </w:rPr>
        <w:t>والعرف</w:t>
      </w:r>
      <w:r w:rsidRPr="00FF1859">
        <w:rPr>
          <w:rFonts w:hint="cs"/>
          <w:rtl/>
          <w:lang/>
        </w:rPr>
        <w:t xml:space="preserve"> </w:t>
      </w:r>
      <w:r w:rsidRPr="00FF1859">
        <w:rPr>
          <w:rStyle w:val="hps"/>
          <w:rFonts w:hint="cs"/>
          <w:color w:val="000000"/>
          <w:rtl/>
          <w:lang/>
        </w:rPr>
        <w:t>القبليين</w:t>
      </w:r>
      <w:r w:rsidRPr="00FF1859">
        <w:rPr>
          <w:rFonts w:hint="cs"/>
          <w:rtl/>
          <w:lang/>
        </w:rPr>
        <w:t xml:space="preserve">. </w:t>
      </w:r>
      <w:r w:rsidRPr="00FF1859">
        <w:rPr>
          <w:rStyle w:val="hps"/>
          <w:rFonts w:hint="cs"/>
          <w:color w:val="000000"/>
          <w:rtl/>
          <w:lang/>
        </w:rPr>
        <w:t>وبالإضافة إلى ذلك</w:t>
      </w:r>
      <w:r w:rsidRPr="00FF1859">
        <w:rPr>
          <w:rFonts w:hint="cs"/>
          <w:rtl/>
          <w:lang/>
        </w:rPr>
        <w:t xml:space="preserve">، </w:t>
      </w:r>
      <w:r w:rsidRPr="00FF1859">
        <w:rPr>
          <w:rStyle w:val="hps"/>
          <w:rFonts w:hint="cs"/>
          <w:color w:val="000000"/>
          <w:rtl/>
          <w:lang/>
        </w:rPr>
        <w:t>ينص قانون الولايات</w:t>
      </w:r>
      <w:r w:rsidRPr="00FF1859">
        <w:rPr>
          <w:rFonts w:hint="cs"/>
          <w:rtl/>
          <w:lang/>
        </w:rPr>
        <w:t xml:space="preserve"> </w:t>
      </w:r>
      <w:r w:rsidRPr="00FF1859">
        <w:rPr>
          <w:rStyle w:val="hps"/>
          <w:rFonts w:hint="cs"/>
          <w:color w:val="000000"/>
          <w:rtl/>
          <w:lang/>
        </w:rPr>
        <w:t>المتحدة</w:t>
      </w:r>
      <w:r w:rsidRPr="00FF1859">
        <w:rPr>
          <w:rFonts w:hint="cs"/>
          <w:rtl/>
          <w:lang/>
        </w:rPr>
        <w:t xml:space="preserve"> على العديد من سبل </w:t>
      </w:r>
      <w:r w:rsidRPr="00FF1859">
        <w:rPr>
          <w:rStyle w:val="hps"/>
          <w:rFonts w:hint="cs"/>
          <w:color w:val="000000"/>
          <w:rtl/>
          <w:lang/>
        </w:rPr>
        <w:t>حماية</w:t>
      </w:r>
      <w:r w:rsidRPr="00FF1859">
        <w:rPr>
          <w:rFonts w:hint="cs"/>
          <w:rtl/>
          <w:lang/>
        </w:rPr>
        <w:t xml:space="preserve"> </w:t>
      </w:r>
      <w:r w:rsidRPr="00FF1859">
        <w:rPr>
          <w:rStyle w:val="hps"/>
          <w:rFonts w:hint="cs"/>
          <w:color w:val="000000"/>
          <w:rtl/>
          <w:lang/>
        </w:rPr>
        <w:t>حقوق</w:t>
      </w:r>
      <w:r w:rsidRPr="00FF1859">
        <w:rPr>
          <w:rFonts w:hint="cs"/>
          <w:rtl/>
          <w:lang/>
        </w:rPr>
        <w:t xml:space="preserve"> الأمريكيين الأصليين </w:t>
      </w:r>
      <w:r w:rsidRPr="00FF1859">
        <w:rPr>
          <w:rStyle w:val="hps"/>
          <w:rFonts w:hint="cs"/>
          <w:color w:val="000000"/>
          <w:rtl/>
          <w:lang/>
        </w:rPr>
        <w:t>لكونها</w:t>
      </w:r>
      <w:r w:rsidRPr="00FF1859">
        <w:rPr>
          <w:rFonts w:hint="cs"/>
          <w:rtl/>
          <w:lang/>
        </w:rPr>
        <w:t xml:space="preserve"> </w:t>
      </w:r>
      <w:r w:rsidRPr="00FF1859">
        <w:rPr>
          <w:rStyle w:val="hps"/>
          <w:rFonts w:hint="cs"/>
          <w:color w:val="000000"/>
          <w:rtl/>
          <w:lang/>
        </w:rPr>
        <w:t>تتعلق</w:t>
      </w:r>
      <w:r w:rsidRPr="00FF1859">
        <w:rPr>
          <w:rFonts w:hint="cs"/>
          <w:rtl/>
          <w:lang/>
        </w:rPr>
        <w:t xml:space="preserve"> </w:t>
      </w:r>
      <w:r w:rsidRPr="00FF1859">
        <w:rPr>
          <w:rStyle w:val="hps"/>
          <w:rFonts w:hint="cs"/>
          <w:color w:val="000000"/>
          <w:rtl/>
          <w:lang/>
        </w:rPr>
        <w:t>بمناطق</w:t>
      </w:r>
      <w:r w:rsidRPr="00FF1859">
        <w:rPr>
          <w:rFonts w:hint="cs"/>
          <w:rtl/>
          <w:lang/>
        </w:rPr>
        <w:t xml:space="preserve"> </w:t>
      </w:r>
      <w:r w:rsidRPr="00FF1859">
        <w:rPr>
          <w:rStyle w:val="hps"/>
          <w:rFonts w:hint="cs"/>
          <w:color w:val="000000"/>
          <w:rtl/>
          <w:lang/>
        </w:rPr>
        <w:t>ذات أهمية</w:t>
      </w:r>
      <w:r w:rsidRPr="00FF1859">
        <w:rPr>
          <w:rFonts w:hint="cs"/>
          <w:rtl/>
          <w:lang/>
        </w:rPr>
        <w:t xml:space="preserve"> </w:t>
      </w:r>
      <w:r w:rsidRPr="00FF1859">
        <w:rPr>
          <w:rStyle w:val="hps"/>
          <w:rFonts w:hint="cs"/>
          <w:color w:val="000000"/>
          <w:rtl/>
          <w:lang/>
        </w:rPr>
        <w:t>روحية</w:t>
      </w:r>
      <w:r w:rsidRPr="00FF1859">
        <w:rPr>
          <w:rFonts w:hint="cs"/>
          <w:rtl/>
          <w:lang/>
        </w:rPr>
        <w:t xml:space="preserve"> </w:t>
      </w:r>
      <w:r w:rsidRPr="00FF1859">
        <w:rPr>
          <w:rStyle w:val="hps"/>
          <w:rFonts w:hint="cs"/>
          <w:color w:val="000000"/>
          <w:rtl/>
          <w:lang/>
        </w:rPr>
        <w:t>و/أو</w:t>
      </w:r>
      <w:r w:rsidRPr="00FF1859">
        <w:rPr>
          <w:rFonts w:hint="cs"/>
          <w:rtl/>
          <w:lang/>
        </w:rPr>
        <w:t xml:space="preserve"> </w:t>
      </w:r>
      <w:r w:rsidRPr="00FF1859">
        <w:rPr>
          <w:rStyle w:val="hps"/>
          <w:rFonts w:hint="cs"/>
          <w:color w:val="000000"/>
          <w:rtl/>
          <w:lang/>
        </w:rPr>
        <w:t>ثقافية</w:t>
      </w:r>
      <w:r w:rsidRPr="00FF1859">
        <w:rPr>
          <w:rFonts w:hint="cs"/>
          <w:rtl/>
          <w:lang/>
        </w:rPr>
        <w:t xml:space="preserve"> </w:t>
      </w:r>
      <w:r w:rsidRPr="00FF1859">
        <w:rPr>
          <w:rStyle w:val="hps"/>
          <w:rFonts w:hint="cs"/>
          <w:color w:val="000000"/>
          <w:rtl/>
          <w:lang/>
        </w:rPr>
        <w:t>تقع في</w:t>
      </w:r>
      <w:r w:rsidRPr="00FF1859">
        <w:rPr>
          <w:rFonts w:hint="cs"/>
          <w:rtl/>
          <w:lang/>
        </w:rPr>
        <w:t xml:space="preserve"> </w:t>
      </w:r>
      <w:r w:rsidRPr="00FF1859">
        <w:rPr>
          <w:rStyle w:val="hps"/>
          <w:rFonts w:hint="cs"/>
          <w:color w:val="000000"/>
          <w:rtl/>
          <w:lang/>
        </w:rPr>
        <w:t>أراض عامة</w:t>
      </w:r>
      <w:r w:rsidRPr="00FF1859">
        <w:rPr>
          <w:rFonts w:hint="cs"/>
          <w:rtl/>
          <w:lang/>
        </w:rPr>
        <w:t xml:space="preserve">، </w:t>
      </w:r>
      <w:r w:rsidRPr="00FF1859">
        <w:rPr>
          <w:rStyle w:val="hps"/>
          <w:rFonts w:hint="cs"/>
          <w:color w:val="000000"/>
          <w:rtl/>
          <w:lang/>
        </w:rPr>
        <w:t>بما في ذلك حماية</w:t>
      </w:r>
      <w:r w:rsidRPr="00FF1859">
        <w:rPr>
          <w:rFonts w:hint="cs"/>
          <w:rtl/>
          <w:lang/>
        </w:rPr>
        <w:t xml:space="preserve"> </w:t>
      </w:r>
      <w:r w:rsidRPr="00FF1859">
        <w:rPr>
          <w:rStyle w:val="hps"/>
          <w:rFonts w:hint="cs"/>
          <w:color w:val="000000"/>
          <w:rtl/>
          <w:lang/>
        </w:rPr>
        <w:t>المواقع المقدسة</w:t>
      </w:r>
      <w:r w:rsidRPr="00FF1859">
        <w:rPr>
          <w:rFonts w:hint="cs"/>
          <w:rtl/>
          <w:lang/>
        </w:rPr>
        <w:t xml:space="preserve"> </w:t>
      </w:r>
      <w:r w:rsidRPr="00FF1859">
        <w:rPr>
          <w:rStyle w:val="hps"/>
          <w:rFonts w:hint="cs"/>
          <w:color w:val="000000"/>
          <w:rtl/>
          <w:lang/>
        </w:rPr>
        <w:t>القبلية</w:t>
      </w:r>
      <w:r w:rsidRPr="00FF1859">
        <w:rPr>
          <w:rFonts w:hint="cs"/>
          <w:rtl/>
          <w:lang/>
        </w:rPr>
        <w:t xml:space="preserve"> </w:t>
      </w:r>
      <w:r w:rsidRPr="00FF1859">
        <w:rPr>
          <w:rStyle w:val="hps"/>
          <w:rFonts w:hint="cs"/>
          <w:color w:val="000000"/>
          <w:rtl/>
          <w:lang/>
        </w:rPr>
        <w:t>بموجب قانون</w:t>
      </w:r>
      <w:r w:rsidRPr="00FF1859">
        <w:rPr>
          <w:rFonts w:hint="cs"/>
          <w:rtl/>
          <w:lang/>
        </w:rPr>
        <w:t xml:space="preserve"> </w:t>
      </w:r>
      <w:r w:rsidRPr="00FF1859">
        <w:rPr>
          <w:rStyle w:val="hps"/>
          <w:rFonts w:hint="cs"/>
          <w:color w:val="000000"/>
          <w:rtl/>
          <w:lang/>
        </w:rPr>
        <w:t>صون التراث التاريخي</w:t>
      </w:r>
      <w:r w:rsidRPr="00FF1859">
        <w:rPr>
          <w:rFonts w:hint="cs"/>
          <w:rtl/>
          <w:lang/>
        </w:rPr>
        <w:t xml:space="preserve"> </w:t>
      </w:r>
      <w:r w:rsidRPr="00FF1859">
        <w:rPr>
          <w:rStyle w:val="hps"/>
          <w:rFonts w:hint="cs"/>
          <w:color w:val="000000"/>
          <w:rtl/>
          <w:lang/>
        </w:rPr>
        <w:t>الوطني</w:t>
      </w:r>
      <w:r w:rsidRPr="00FF1859">
        <w:rPr>
          <w:rFonts w:hint="cs"/>
          <w:rtl/>
          <w:lang/>
        </w:rPr>
        <w:t xml:space="preserve"> </w:t>
      </w:r>
      <w:r w:rsidRPr="00FF1859">
        <w:rPr>
          <w:rStyle w:val="hps"/>
          <w:rFonts w:hint="cs"/>
          <w:color w:val="000000"/>
          <w:rtl/>
          <w:lang/>
        </w:rPr>
        <w:t xml:space="preserve">وحماية </w:t>
      </w:r>
      <w:r w:rsidRPr="00FF1859">
        <w:rPr>
          <w:rFonts w:hint="cs"/>
          <w:rtl/>
          <w:lang/>
        </w:rPr>
        <w:t xml:space="preserve">المواقع </w:t>
      </w:r>
      <w:r w:rsidRPr="00FF1859">
        <w:rPr>
          <w:rStyle w:val="hps"/>
          <w:rFonts w:hint="cs"/>
          <w:color w:val="000000"/>
          <w:rtl/>
          <w:lang/>
        </w:rPr>
        <w:t>المقدسة و</w:t>
      </w:r>
      <w:r w:rsidRPr="00FF1859">
        <w:rPr>
          <w:rFonts w:hint="cs"/>
          <w:rtl/>
          <w:lang/>
        </w:rPr>
        <w:t xml:space="preserve">الثقافية </w:t>
      </w:r>
      <w:r w:rsidRPr="00FF1859">
        <w:rPr>
          <w:rStyle w:val="hps"/>
          <w:rFonts w:hint="cs"/>
          <w:color w:val="000000"/>
          <w:rtl/>
          <w:lang/>
        </w:rPr>
        <w:t>بموجب قانون</w:t>
      </w:r>
      <w:r w:rsidRPr="00FF1859">
        <w:rPr>
          <w:rFonts w:hint="cs"/>
          <w:rtl/>
          <w:lang/>
        </w:rPr>
        <w:t xml:space="preserve"> </w:t>
      </w:r>
      <w:r w:rsidRPr="00FF1859">
        <w:rPr>
          <w:rStyle w:val="hps"/>
          <w:rFonts w:hint="cs"/>
          <w:color w:val="000000"/>
          <w:rtl/>
          <w:lang/>
        </w:rPr>
        <w:t>حماية</w:t>
      </w:r>
      <w:r w:rsidRPr="00FF1859">
        <w:rPr>
          <w:rFonts w:hint="cs"/>
          <w:rtl/>
          <w:lang/>
        </w:rPr>
        <w:t xml:space="preserve"> </w:t>
      </w:r>
      <w:r w:rsidRPr="00FF1859">
        <w:rPr>
          <w:rStyle w:val="hps"/>
          <w:rFonts w:hint="cs"/>
          <w:color w:val="000000"/>
          <w:rtl/>
          <w:lang/>
        </w:rPr>
        <w:t>الموارد الأثرية</w:t>
      </w:r>
      <w:r w:rsidRPr="00FF1859">
        <w:rPr>
          <w:rFonts w:hint="cs"/>
          <w:rtl/>
          <w:lang/>
        </w:rPr>
        <w:t xml:space="preserve"> وحماية </w:t>
      </w:r>
      <w:r w:rsidRPr="00FF1859">
        <w:rPr>
          <w:rStyle w:val="hps"/>
          <w:rFonts w:hint="cs"/>
          <w:color w:val="000000"/>
          <w:rtl/>
          <w:lang/>
        </w:rPr>
        <w:t>تراث</w:t>
      </w:r>
      <w:r w:rsidRPr="00FF1859">
        <w:rPr>
          <w:rFonts w:hint="cs"/>
          <w:rtl/>
          <w:lang/>
        </w:rPr>
        <w:t xml:space="preserve"> </w:t>
      </w:r>
      <w:r w:rsidRPr="00FF1859">
        <w:rPr>
          <w:rStyle w:val="hps"/>
          <w:rFonts w:hint="cs"/>
          <w:color w:val="000000"/>
          <w:rtl/>
          <w:lang/>
        </w:rPr>
        <w:t>الأمريكيين</w:t>
      </w:r>
      <w:r w:rsidRPr="00FF1859">
        <w:rPr>
          <w:rFonts w:hint="cs"/>
          <w:rtl/>
          <w:lang/>
        </w:rPr>
        <w:t xml:space="preserve"> الأصليين </w:t>
      </w:r>
      <w:r w:rsidRPr="00FF1859">
        <w:rPr>
          <w:rStyle w:val="hps"/>
          <w:rFonts w:hint="cs"/>
          <w:color w:val="000000"/>
          <w:rtl/>
          <w:lang/>
        </w:rPr>
        <w:t>بموجب قانون</w:t>
      </w:r>
      <w:r w:rsidRPr="00FF1859">
        <w:rPr>
          <w:rFonts w:hint="cs"/>
          <w:rtl/>
          <w:lang/>
        </w:rPr>
        <w:t xml:space="preserve"> </w:t>
      </w:r>
      <w:r w:rsidRPr="00FF1859">
        <w:rPr>
          <w:rStyle w:val="hps"/>
          <w:rFonts w:hint="cs"/>
          <w:color w:val="000000"/>
          <w:rtl/>
          <w:lang/>
        </w:rPr>
        <w:t>حماية</w:t>
      </w:r>
      <w:r w:rsidRPr="00FF1859">
        <w:rPr>
          <w:rFonts w:hint="cs"/>
          <w:rtl/>
          <w:lang/>
        </w:rPr>
        <w:t xml:space="preserve"> قبور </w:t>
      </w:r>
      <w:r w:rsidRPr="00FF1859">
        <w:rPr>
          <w:rStyle w:val="hps"/>
          <w:rFonts w:hint="cs"/>
          <w:color w:val="000000"/>
          <w:rtl/>
          <w:lang/>
        </w:rPr>
        <w:t>الأمريكيين</w:t>
      </w:r>
      <w:r w:rsidRPr="00FF1859">
        <w:rPr>
          <w:rFonts w:hint="cs"/>
          <w:rtl/>
          <w:lang/>
        </w:rPr>
        <w:t xml:space="preserve"> </w:t>
      </w:r>
      <w:r w:rsidRPr="00FF1859">
        <w:rPr>
          <w:rStyle w:val="hps"/>
          <w:rFonts w:hint="cs"/>
          <w:color w:val="000000"/>
          <w:rtl/>
          <w:lang/>
        </w:rPr>
        <w:t>الأصليين</w:t>
      </w:r>
      <w:r w:rsidRPr="00FF1859">
        <w:rPr>
          <w:rFonts w:hint="cs"/>
          <w:rtl/>
          <w:lang/>
        </w:rPr>
        <w:t xml:space="preserve"> </w:t>
      </w:r>
      <w:r w:rsidRPr="00FF1859">
        <w:rPr>
          <w:rStyle w:val="hps"/>
          <w:rFonts w:hint="cs"/>
          <w:color w:val="000000"/>
          <w:rtl/>
          <w:lang/>
        </w:rPr>
        <w:t>و</w:t>
      </w:r>
      <w:r w:rsidRPr="00FF1859">
        <w:rPr>
          <w:rFonts w:hint="cs"/>
          <w:rtl/>
          <w:lang/>
        </w:rPr>
        <w:t>إعادة رفاتهم وا</w:t>
      </w:r>
      <w:r w:rsidRPr="00FF1859">
        <w:rPr>
          <w:rStyle w:val="hps"/>
          <w:rFonts w:hint="cs"/>
          <w:color w:val="000000"/>
          <w:rtl/>
          <w:lang/>
        </w:rPr>
        <w:t>لحماية</w:t>
      </w:r>
      <w:r w:rsidRPr="00FF1859">
        <w:rPr>
          <w:rFonts w:hint="cs"/>
          <w:rtl/>
          <w:lang/>
        </w:rPr>
        <w:t xml:space="preserve"> بموجب قانون </w:t>
      </w:r>
      <w:r w:rsidRPr="00FF1859">
        <w:rPr>
          <w:rStyle w:val="hps"/>
          <w:rFonts w:hint="cs"/>
          <w:color w:val="000000"/>
          <w:rtl/>
          <w:lang/>
        </w:rPr>
        <w:t>الحرية الدينية لهنود أمريكا</w:t>
      </w:r>
      <w:r w:rsidRPr="00FF1859">
        <w:rPr>
          <w:rFonts w:hint="cs"/>
          <w:rtl/>
          <w:lang/>
        </w:rPr>
        <w:t xml:space="preserve"> </w:t>
      </w:r>
      <w:r w:rsidRPr="00FF1859">
        <w:rPr>
          <w:rStyle w:val="hps"/>
          <w:rFonts w:hint="cs"/>
          <w:color w:val="000000"/>
          <w:rtl/>
          <w:lang/>
        </w:rPr>
        <w:t>والحماية</w:t>
      </w:r>
      <w:r w:rsidRPr="00FF1859">
        <w:rPr>
          <w:rFonts w:hint="cs"/>
          <w:rtl/>
          <w:lang/>
        </w:rPr>
        <w:t xml:space="preserve"> بموجب قانون ا</w:t>
      </w:r>
      <w:r w:rsidRPr="00FF1859">
        <w:rPr>
          <w:rStyle w:val="hps"/>
          <w:rFonts w:hint="cs"/>
          <w:color w:val="000000"/>
          <w:rtl/>
          <w:lang/>
        </w:rPr>
        <w:t>ستخدام الأراضي لغرض ديني</w:t>
      </w:r>
      <w:r w:rsidRPr="00FF1859">
        <w:rPr>
          <w:rFonts w:hint="cs"/>
          <w:rtl/>
          <w:lang/>
        </w:rPr>
        <w:t xml:space="preserve"> </w:t>
      </w:r>
      <w:r w:rsidRPr="00FF1859">
        <w:rPr>
          <w:rStyle w:val="hps"/>
          <w:rFonts w:hint="cs"/>
          <w:color w:val="000000"/>
          <w:rtl/>
          <w:lang/>
        </w:rPr>
        <w:t>والأشخاص ذوي الطابع المؤسسي</w:t>
      </w:r>
      <w:r w:rsidRPr="00FF1859">
        <w:rPr>
          <w:rFonts w:hint="cs"/>
          <w:rtl/>
          <w:lang/>
        </w:rPr>
        <w:t xml:space="preserve"> </w:t>
      </w:r>
      <w:r w:rsidRPr="00FF1859">
        <w:rPr>
          <w:rStyle w:val="hps"/>
          <w:rFonts w:hint="cs"/>
          <w:color w:val="000000"/>
          <w:rtl/>
          <w:lang/>
        </w:rPr>
        <w:t>وعدد من الأوامر</w:t>
      </w:r>
      <w:r w:rsidRPr="00FF1859">
        <w:rPr>
          <w:rFonts w:hint="cs"/>
          <w:rtl/>
          <w:lang/>
        </w:rPr>
        <w:t xml:space="preserve"> </w:t>
      </w:r>
      <w:r w:rsidRPr="00FF1859">
        <w:rPr>
          <w:rStyle w:val="hps"/>
          <w:rFonts w:hint="cs"/>
          <w:color w:val="000000"/>
          <w:rtl/>
          <w:lang/>
        </w:rPr>
        <w:t>التنفيذية</w:t>
      </w:r>
      <w:r w:rsidRPr="00FF1859">
        <w:rPr>
          <w:rFonts w:hint="cs"/>
          <w:rtl/>
          <w:lang/>
        </w:rPr>
        <w:t xml:space="preserve">. </w:t>
      </w:r>
      <w:r w:rsidRPr="00FF1859">
        <w:rPr>
          <w:rStyle w:val="hps"/>
          <w:rFonts w:hint="cs"/>
          <w:color w:val="000000"/>
          <w:rtl/>
          <w:lang/>
        </w:rPr>
        <w:t>ويتمتع وزير</w:t>
      </w:r>
      <w:r w:rsidRPr="00FF1859">
        <w:rPr>
          <w:rFonts w:hint="cs"/>
          <w:rtl/>
          <w:lang/>
        </w:rPr>
        <w:t xml:space="preserve"> </w:t>
      </w:r>
      <w:r w:rsidRPr="00FF1859">
        <w:rPr>
          <w:rStyle w:val="hps"/>
          <w:rFonts w:hint="cs"/>
          <w:color w:val="000000"/>
          <w:rtl/>
          <w:lang/>
        </w:rPr>
        <w:t>الزراعة</w:t>
      </w:r>
      <w:r w:rsidRPr="00FF1859">
        <w:rPr>
          <w:rFonts w:hint="cs"/>
          <w:rtl/>
          <w:lang/>
        </w:rPr>
        <w:t xml:space="preserve"> </w:t>
      </w:r>
      <w:r w:rsidRPr="00FF1859">
        <w:rPr>
          <w:rStyle w:val="hps"/>
          <w:rFonts w:hint="cs"/>
          <w:color w:val="000000"/>
          <w:rtl/>
          <w:lang/>
        </w:rPr>
        <w:t>بالسلطة</w:t>
      </w:r>
      <w:r w:rsidRPr="00FF1859">
        <w:rPr>
          <w:rFonts w:hint="cs"/>
          <w:rtl/>
          <w:lang/>
        </w:rPr>
        <w:t xml:space="preserve"> </w:t>
      </w:r>
      <w:r w:rsidRPr="00FF1859">
        <w:rPr>
          <w:rStyle w:val="hps"/>
          <w:rFonts w:hint="cs"/>
          <w:color w:val="000000"/>
          <w:rtl/>
          <w:lang/>
        </w:rPr>
        <w:t>القانونية</w:t>
      </w:r>
      <w:r w:rsidRPr="00FF1859">
        <w:rPr>
          <w:rFonts w:hint="cs"/>
          <w:rtl/>
          <w:lang/>
        </w:rPr>
        <w:t xml:space="preserve"> </w:t>
      </w:r>
      <w:r w:rsidRPr="00FF1859">
        <w:rPr>
          <w:rStyle w:val="hps"/>
          <w:rFonts w:hint="cs"/>
          <w:color w:val="000000"/>
          <w:rtl/>
          <w:lang/>
        </w:rPr>
        <w:t>لاستيعاب</w:t>
      </w:r>
      <w:r w:rsidRPr="00FF1859">
        <w:rPr>
          <w:rFonts w:hint="cs"/>
          <w:rtl/>
          <w:lang/>
        </w:rPr>
        <w:t xml:space="preserve"> </w:t>
      </w:r>
      <w:r w:rsidRPr="00FF1859">
        <w:rPr>
          <w:rStyle w:val="hps"/>
          <w:rFonts w:hint="cs"/>
          <w:color w:val="000000"/>
          <w:rtl/>
          <w:lang/>
        </w:rPr>
        <w:t>العديد</w:t>
      </w:r>
      <w:r w:rsidRPr="00FF1859">
        <w:rPr>
          <w:rFonts w:hint="cs"/>
          <w:rtl/>
          <w:lang/>
        </w:rPr>
        <w:t xml:space="preserve"> </w:t>
      </w:r>
      <w:r w:rsidRPr="00FF1859">
        <w:rPr>
          <w:rStyle w:val="hps"/>
          <w:rFonts w:hint="cs"/>
          <w:color w:val="000000"/>
          <w:rtl/>
          <w:lang/>
        </w:rPr>
        <w:t>من الأغراض</w:t>
      </w:r>
      <w:r w:rsidRPr="00FF1859">
        <w:rPr>
          <w:rFonts w:hint="cs"/>
          <w:rtl/>
          <w:lang/>
        </w:rPr>
        <w:t xml:space="preserve"> </w:t>
      </w:r>
      <w:r w:rsidRPr="00FF1859">
        <w:rPr>
          <w:rStyle w:val="hps"/>
          <w:rFonts w:hint="cs"/>
          <w:color w:val="000000"/>
          <w:rtl/>
          <w:lang/>
        </w:rPr>
        <w:t>التقليدية</w:t>
      </w:r>
      <w:r w:rsidRPr="00FF1859">
        <w:rPr>
          <w:rFonts w:hint="cs"/>
          <w:rtl/>
          <w:lang/>
        </w:rPr>
        <w:t xml:space="preserve"> </w:t>
      </w:r>
      <w:r w:rsidRPr="00FF1859">
        <w:rPr>
          <w:rStyle w:val="hps"/>
          <w:rFonts w:hint="cs"/>
          <w:color w:val="000000"/>
          <w:rtl/>
          <w:lang/>
        </w:rPr>
        <w:t>والثقافية لل</w:t>
      </w:r>
      <w:r w:rsidRPr="00FF1859">
        <w:rPr>
          <w:rFonts w:hint="cs"/>
          <w:rtl/>
          <w:lang/>
        </w:rPr>
        <w:t>قبائل ال</w:t>
      </w:r>
      <w:r w:rsidRPr="00FF1859">
        <w:rPr>
          <w:rStyle w:val="hps"/>
          <w:rFonts w:hint="cs"/>
          <w:color w:val="000000"/>
          <w:rtl/>
          <w:lang/>
        </w:rPr>
        <w:t>معترف بها على المستوى الاتحادي</w:t>
      </w:r>
      <w:r w:rsidRPr="00FF1859">
        <w:rPr>
          <w:rFonts w:hint="cs"/>
          <w:rtl/>
          <w:lang/>
        </w:rPr>
        <w:t xml:space="preserve"> </w:t>
      </w:r>
      <w:r w:rsidRPr="00FF1859">
        <w:rPr>
          <w:rStyle w:val="hps"/>
          <w:rFonts w:hint="cs"/>
          <w:color w:val="000000"/>
          <w:rtl/>
          <w:lang/>
        </w:rPr>
        <w:t>إلى أراضي</w:t>
      </w:r>
      <w:r w:rsidRPr="00FF1859">
        <w:rPr>
          <w:rFonts w:hint="cs"/>
          <w:rtl/>
          <w:lang/>
        </w:rPr>
        <w:t xml:space="preserve"> </w:t>
      </w:r>
      <w:r w:rsidRPr="00FF1859">
        <w:rPr>
          <w:rStyle w:val="hps"/>
          <w:rFonts w:hint="cs"/>
          <w:color w:val="000000"/>
          <w:rtl/>
          <w:lang/>
        </w:rPr>
        <w:t>النظام الوطني</w:t>
      </w:r>
      <w:r w:rsidRPr="00FF1859">
        <w:rPr>
          <w:rFonts w:hint="cs"/>
          <w:rtl/>
          <w:lang/>
        </w:rPr>
        <w:t xml:space="preserve"> </w:t>
      </w:r>
      <w:r w:rsidRPr="00FF1859">
        <w:rPr>
          <w:rStyle w:val="hps"/>
          <w:rFonts w:hint="cs"/>
          <w:color w:val="000000"/>
          <w:rtl/>
          <w:lang/>
        </w:rPr>
        <w:t>للغابات</w:t>
      </w:r>
      <w:r w:rsidRPr="00FF1859">
        <w:rPr>
          <w:rFonts w:hint="cs"/>
          <w:rtl/>
          <w:lang/>
        </w:rPr>
        <w:t xml:space="preserve">، </w:t>
      </w:r>
      <w:r w:rsidR="00BC1596">
        <w:rPr>
          <w:rFonts w:hint="cs"/>
          <w:rtl/>
          <w:lang/>
        </w:rPr>
        <w:t>انظر</w:t>
      </w:r>
      <w:r w:rsidRPr="00FF1859">
        <w:rPr>
          <w:rFonts w:hint="cs"/>
          <w:rtl/>
          <w:lang/>
        </w:rPr>
        <w:t xml:space="preserve"> على سبيل المثال، </w:t>
      </w:r>
      <w:r w:rsidRPr="00FF1859">
        <w:t>25 U.S.C. 3051 et. seq</w:t>
      </w:r>
      <w:r w:rsidRPr="00FF1859">
        <w:rPr>
          <w:rFonts w:hint="cs"/>
          <w:rtl/>
          <w:lang/>
        </w:rPr>
        <w:t>.</w:t>
      </w:r>
    </w:p>
    <w:p w:rsidR="00222407" w:rsidRPr="00FF1859" w:rsidRDefault="00222407" w:rsidP="00CE75A0">
      <w:pPr>
        <w:pStyle w:val="SingleTxtGA"/>
        <w:spacing w:line="370" w:lineRule="exact"/>
        <w:rPr>
          <w:rtl/>
          <w:lang/>
        </w:rPr>
      </w:pPr>
      <w:r w:rsidRPr="00FF1859">
        <w:rPr>
          <w:rFonts w:hint="cs"/>
          <w:rtl/>
        </w:rPr>
        <w:t>205-</w:t>
      </w:r>
      <w:r w:rsidR="007C3862">
        <w:rPr>
          <w:rFonts w:hint="cs"/>
          <w:rtl/>
        </w:rPr>
        <w:tab/>
      </w:r>
      <w:r w:rsidRPr="00FF1859">
        <w:rPr>
          <w:rStyle w:val="hps"/>
          <w:rFonts w:hint="cs"/>
          <w:color w:val="000000"/>
          <w:rtl/>
          <w:lang/>
        </w:rPr>
        <w:t>وبالرغم من</w:t>
      </w:r>
      <w:r w:rsidRPr="00FF1859">
        <w:rPr>
          <w:rFonts w:hint="cs"/>
          <w:rtl/>
          <w:lang/>
        </w:rPr>
        <w:t xml:space="preserve"> </w:t>
      </w:r>
      <w:r w:rsidRPr="00FF1859">
        <w:rPr>
          <w:rStyle w:val="hps"/>
          <w:rFonts w:hint="cs"/>
          <w:color w:val="000000"/>
          <w:rtl/>
          <w:lang/>
        </w:rPr>
        <w:t>المركز القانوني الخاص</w:t>
      </w:r>
      <w:r w:rsidRPr="00FF1859">
        <w:rPr>
          <w:rFonts w:hint="cs"/>
          <w:rtl/>
          <w:lang/>
        </w:rPr>
        <w:t xml:space="preserve"> والعلاقة </w:t>
      </w:r>
      <w:r w:rsidRPr="00FF1859">
        <w:rPr>
          <w:rStyle w:val="hps"/>
          <w:rFonts w:hint="cs"/>
          <w:color w:val="000000"/>
          <w:rtl/>
          <w:lang/>
        </w:rPr>
        <w:t xml:space="preserve">وسبل </w:t>
      </w:r>
      <w:r w:rsidRPr="00FF1859">
        <w:rPr>
          <w:rFonts w:hint="cs"/>
          <w:rtl/>
          <w:lang/>
        </w:rPr>
        <w:t xml:space="preserve">الحماية </w:t>
      </w:r>
      <w:r w:rsidRPr="00FF1859">
        <w:rPr>
          <w:rStyle w:val="hps"/>
          <w:rFonts w:hint="cs"/>
          <w:color w:val="000000"/>
          <w:rtl/>
          <w:lang/>
        </w:rPr>
        <w:t>المشار إليها آنفا</w:t>
      </w:r>
      <w:r w:rsidRPr="00FF1859">
        <w:rPr>
          <w:rFonts w:hint="cs"/>
          <w:rtl/>
          <w:lang/>
        </w:rPr>
        <w:t xml:space="preserve">، </w:t>
      </w:r>
      <w:r w:rsidRPr="00FF1859">
        <w:rPr>
          <w:rStyle w:val="hps"/>
          <w:rFonts w:hint="cs"/>
          <w:color w:val="000000"/>
          <w:rtl/>
          <w:lang/>
        </w:rPr>
        <w:t xml:space="preserve">يواجه </w:t>
      </w:r>
      <w:r w:rsidRPr="00FF1859">
        <w:rPr>
          <w:rFonts w:hint="cs"/>
          <w:rtl/>
          <w:lang/>
        </w:rPr>
        <w:t xml:space="preserve">العديد من </w:t>
      </w:r>
      <w:r w:rsidRPr="00FF1859">
        <w:rPr>
          <w:rStyle w:val="hps"/>
          <w:rFonts w:hint="cs"/>
          <w:color w:val="000000"/>
          <w:rtl/>
          <w:lang/>
        </w:rPr>
        <w:t>القبائل الهندية</w:t>
      </w:r>
      <w:r w:rsidRPr="00FF1859">
        <w:rPr>
          <w:rFonts w:hint="cs"/>
          <w:rtl/>
          <w:lang/>
        </w:rPr>
        <w:t xml:space="preserve"> و</w:t>
      </w:r>
      <w:r w:rsidRPr="00FF1859">
        <w:rPr>
          <w:rStyle w:val="hps"/>
          <w:rFonts w:hint="cs"/>
          <w:color w:val="000000"/>
          <w:rtl/>
          <w:lang/>
        </w:rPr>
        <w:t>الأفراد</w:t>
      </w:r>
      <w:r w:rsidRPr="00FF1859">
        <w:rPr>
          <w:rFonts w:hint="cs"/>
          <w:rtl/>
          <w:lang/>
        </w:rPr>
        <w:t xml:space="preserve"> الهنود </w:t>
      </w:r>
      <w:r w:rsidRPr="00FF1859">
        <w:rPr>
          <w:rStyle w:val="hps"/>
          <w:rFonts w:hint="cs"/>
          <w:color w:val="000000"/>
          <w:rtl/>
          <w:lang/>
        </w:rPr>
        <w:t>تحديات جمة</w:t>
      </w:r>
      <w:r w:rsidRPr="00FF1859">
        <w:rPr>
          <w:rFonts w:hint="cs"/>
          <w:rtl/>
          <w:lang/>
        </w:rPr>
        <w:t xml:space="preserve">، </w:t>
      </w:r>
      <w:r w:rsidRPr="00FF1859">
        <w:rPr>
          <w:rStyle w:val="hps"/>
          <w:rFonts w:hint="cs"/>
          <w:color w:val="000000"/>
          <w:rtl/>
          <w:lang/>
        </w:rPr>
        <w:t>بما في ذلك الفقر</w:t>
      </w:r>
      <w:r w:rsidRPr="00FF1859">
        <w:rPr>
          <w:rFonts w:hint="cs"/>
          <w:rtl/>
          <w:lang/>
        </w:rPr>
        <w:t xml:space="preserve"> </w:t>
      </w:r>
      <w:r w:rsidRPr="00FF1859">
        <w:rPr>
          <w:rStyle w:val="hps"/>
          <w:rFonts w:hint="cs"/>
          <w:color w:val="000000"/>
          <w:rtl/>
          <w:lang/>
        </w:rPr>
        <w:t>والبطالة</w:t>
      </w:r>
      <w:r w:rsidRPr="00FF1859">
        <w:rPr>
          <w:rFonts w:hint="cs"/>
          <w:rtl/>
          <w:lang/>
        </w:rPr>
        <w:t xml:space="preserve"> والتدهور البيئي والتفاوت في الحصول على </w:t>
      </w:r>
      <w:r w:rsidRPr="00FF1859">
        <w:rPr>
          <w:rStyle w:val="hps"/>
          <w:rFonts w:hint="cs"/>
          <w:color w:val="000000"/>
          <w:rtl/>
          <w:lang/>
        </w:rPr>
        <w:t>الرعاية الصحية وال</w:t>
      </w:r>
      <w:r w:rsidRPr="00FF1859">
        <w:rPr>
          <w:rFonts w:hint="cs"/>
          <w:rtl/>
          <w:lang/>
        </w:rPr>
        <w:t xml:space="preserve">جرائم العنيفة </w:t>
      </w:r>
      <w:r w:rsidRPr="00FF1859">
        <w:rPr>
          <w:rStyle w:val="hps"/>
          <w:rFonts w:hint="cs"/>
          <w:color w:val="000000"/>
          <w:rtl/>
          <w:lang/>
        </w:rPr>
        <w:t>والتمييز.</w:t>
      </w:r>
      <w:r w:rsidRPr="00FF1859">
        <w:rPr>
          <w:rFonts w:hint="cs"/>
          <w:rtl/>
          <w:lang/>
        </w:rPr>
        <w:t xml:space="preserve"> وتعرف</w:t>
      </w:r>
      <w:r w:rsidRPr="00FF1859">
        <w:rPr>
          <w:rStyle w:val="hps"/>
          <w:rFonts w:hint="cs"/>
          <w:color w:val="000000"/>
          <w:rtl/>
          <w:lang/>
        </w:rPr>
        <w:t xml:space="preserve"> بعض المحميات</w:t>
      </w:r>
      <w:r w:rsidRPr="00FF1859">
        <w:rPr>
          <w:rFonts w:hint="cs"/>
          <w:rtl/>
          <w:lang/>
        </w:rPr>
        <w:t xml:space="preserve"> </w:t>
      </w:r>
      <w:r w:rsidR="00AA7A79">
        <w:rPr>
          <w:rStyle w:val="hps"/>
          <w:rFonts w:hint="cs"/>
          <w:color w:val="000000"/>
          <w:rtl/>
          <w:lang/>
        </w:rPr>
        <w:t>حالياً</w:t>
      </w:r>
      <w:r w:rsidRPr="00FF1859">
        <w:rPr>
          <w:rFonts w:hint="cs"/>
          <w:rtl/>
          <w:lang/>
        </w:rPr>
        <w:t xml:space="preserve"> </w:t>
      </w:r>
      <w:r w:rsidRPr="00FF1859">
        <w:rPr>
          <w:rStyle w:val="hps"/>
          <w:rFonts w:hint="cs"/>
          <w:color w:val="000000"/>
          <w:rtl/>
          <w:lang/>
        </w:rPr>
        <w:t>معدلات بطالة</w:t>
      </w:r>
      <w:r w:rsidRPr="00FF1859">
        <w:rPr>
          <w:rFonts w:hint="cs"/>
          <w:rtl/>
          <w:lang/>
        </w:rPr>
        <w:t xml:space="preserve"> بلغت </w:t>
      </w:r>
      <w:r w:rsidRPr="00FF1859">
        <w:rPr>
          <w:rStyle w:val="hps"/>
          <w:rFonts w:hint="cs"/>
          <w:color w:val="000000"/>
          <w:rtl/>
          <w:lang/>
        </w:rPr>
        <w:t>80</w:t>
      </w:r>
      <w:r w:rsidRPr="00FF1859">
        <w:rPr>
          <w:rFonts w:hint="cs"/>
          <w:rtl/>
          <w:lang/>
        </w:rPr>
        <w:t xml:space="preserve"> </w:t>
      </w:r>
      <w:r w:rsidRPr="00FF1859">
        <w:rPr>
          <w:rStyle w:val="hps"/>
          <w:rFonts w:hint="cs"/>
          <w:color w:val="000000"/>
          <w:rtl/>
          <w:lang/>
        </w:rPr>
        <w:t>في المائة؛</w:t>
      </w:r>
      <w:r w:rsidRPr="00FF1859">
        <w:rPr>
          <w:rFonts w:hint="cs"/>
          <w:rtl/>
          <w:lang/>
        </w:rPr>
        <w:t xml:space="preserve"> ويعاني </w:t>
      </w:r>
      <w:r w:rsidRPr="00FF1859">
        <w:rPr>
          <w:rStyle w:val="hps"/>
          <w:rFonts w:hint="cs"/>
          <w:color w:val="000000"/>
          <w:rtl/>
          <w:lang/>
        </w:rPr>
        <w:t>نحو ربع</w:t>
      </w:r>
      <w:r w:rsidRPr="00FF1859">
        <w:rPr>
          <w:rFonts w:hint="cs"/>
          <w:rtl/>
          <w:lang/>
        </w:rPr>
        <w:t xml:space="preserve"> </w:t>
      </w:r>
      <w:r w:rsidRPr="00FF1859">
        <w:rPr>
          <w:rStyle w:val="hps"/>
          <w:rFonts w:hint="cs"/>
          <w:color w:val="000000"/>
          <w:rtl/>
          <w:lang/>
        </w:rPr>
        <w:t>الأمريكيين الأصليين من الفقر؛</w:t>
      </w:r>
      <w:r w:rsidRPr="00FF1859">
        <w:rPr>
          <w:rFonts w:hint="cs"/>
          <w:rtl/>
          <w:lang/>
        </w:rPr>
        <w:t xml:space="preserve"> كما يواجه </w:t>
      </w:r>
      <w:r w:rsidRPr="00FF1859">
        <w:rPr>
          <w:rStyle w:val="hps"/>
          <w:rFonts w:hint="cs"/>
          <w:color w:val="000000"/>
          <w:rtl/>
          <w:lang/>
        </w:rPr>
        <w:t>هنود أمريكا</w:t>
      </w:r>
      <w:r w:rsidRPr="00FF1859">
        <w:rPr>
          <w:rFonts w:hint="cs"/>
          <w:rtl/>
          <w:lang/>
        </w:rPr>
        <w:t xml:space="preserve"> </w:t>
      </w:r>
      <w:r w:rsidRPr="00FF1859">
        <w:rPr>
          <w:rStyle w:val="hps"/>
          <w:rFonts w:hint="cs"/>
          <w:color w:val="000000"/>
          <w:rtl/>
          <w:lang/>
        </w:rPr>
        <w:t>وسكان ألاسكا الأصليون</w:t>
      </w:r>
      <w:r w:rsidRPr="00FF1859">
        <w:rPr>
          <w:rFonts w:hint="cs"/>
          <w:rtl/>
          <w:lang/>
        </w:rPr>
        <w:t xml:space="preserve"> </w:t>
      </w:r>
      <w:r w:rsidRPr="00FF1859">
        <w:rPr>
          <w:rStyle w:val="hps"/>
          <w:rFonts w:hint="cs"/>
          <w:color w:val="000000"/>
          <w:rtl/>
          <w:lang/>
        </w:rPr>
        <w:t>فوارق</w:t>
      </w:r>
      <w:r w:rsidRPr="00FF1859">
        <w:rPr>
          <w:rFonts w:hint="cs"/>
          <w:rtl/>
          <w:lang/>
        </w:rPr>
        <w:t xml:space="preserve"> كبيرة في الحصول على </w:t>
      </w:r>
      <w:r w:rsidRPr="00FF1859">
        <w:rPr>
          <w:rStyle w:val="hps"/>
          <w:rFonts w:hint="cs"/>
          <w:color w:val="000000"/>
          <w:rtl/>
          <w:lang/>
        </w:rPr>
        <w:t>الرعاية الصحية</w:t>
      </w:r>
      <w:r w:rsidRPr="00FF1859">
        <w:rPr>
          <w:rFonts w:hint="cs"/>
          <w:rtl/>
          <w:lang/>
        </w:rPr>
        <w:t xml:space="preserve">؛ وقد بلغت </w:t>
      </w:r>
      <w:r w:rsidRPr="00FF1859">
        <w:rPr>
          <w:rStyle w:val="hps"/>
          <w:rFonts w:hint="cs"/>
          <w:color w:val="000000"/>
          <w:rtl/>
          <w:lang/>
        </w:rPr>
        <w:t>معدلات الجريمة</w:t>
      </w:r>
      <w:r w:rsidRPr="00FF1859">
        <w:rPr>
          <w:rFonts w:hint="cs"/>
          <w:rtl/>
          <w:lang/>
        </w:rPr>
        <w:t xml:space="preserve"> </w:t>
      </w:r>
      <w:r w:rsidRPr="00FF1859">
        <w:rPr>
          <w:rStyle w:val="hps"/>
          <w:rFonts w:hint="cs"/>
          <w:color w:val="000000"/>
          <w:rtl/>
          <w:lang/>
        </w:rPr>
        <w:t>في بعض المحميات 10 أضعاف</w:t>
      </w:r>
      <w:r w:rsidRPr="00FF1859">
        <w:rPr>
          <w:rFonts w:hint="cs"/>
          <w:rtl/>
          <w:lang/>
        </w:rPr>
        <w:t xml:space="preserve"> ال</w:t>
      </w:r>
      <w:r w:rsidRPr="00FF1859">
        <w:rPr>
          <w:rStyle w:val="hps"/>
          <w:rFonts w:hint="cs"/>
          <w:color w:val="000000"/>
          <w:rtl/>
          <w:lang/>
        </w:rPr>
        <w:t>متوسط</w:t>
      </w:r>
      <w:r w:rsidRPr="00FF1859">
        <w:rPr>
          <w:rFonts w:hint="cs"/>
          <w:rtl/>
          <w:lang/>
        </w:rPr>
        <w:t xml:space="preserve"> </w:t>
      </w:r>
      <w:r w:rsidRPr="00FF1859">
        <w:rPr>
          <w:rStyle w:val="hps"/>
          <w:rFonts w:hint="cs"/>
          <w:color w:val="000000"/>
          <w:rtl/>
          <w:lang/>
        </w:rPr>
        <w:t>الوطني.</w:t>
      </w:r>
      <w:r w:rsidRPr="00FF1859">
        <w:rPr>
          <w:rFonts w:hint="cs"/>
          <w:rtl/>
          <w:lang/>
        </w:rPr>
        <w:t xml:space="preserve"> ف</w:t>
      </w:r>
      <w:r w:rsidRPr="00FF1859">
        <w:rPr>
          <w:rStyle w:val="hps"/>
          <w:rFonts w:hint="cs"/>
          <w:color w:val="000000"/>
          <w:rtl/>
          <w:lang/>
        </w:rPr>
        <w:t>على سبيل المثال، قدر استقصاء</w:t>
      </w:r>
      <w:r w:rsidRPr="00FF1859">
        <w:rPr>
          <w:rFonts w:hint="cs"/>
          <w:rtl/>
          <w:lang/>
        </w:rPr>
        <w:t xml:space="preserve"> </w:t>
      </w:r>
      <w:r w:rsidRPr="00FF1859">
        <w:rPr>
          <w:rStyle w:val="hps"/>
          <w:rFonts w:hint="cs"/>
          <w:color w:val="000000"/>
          <w:rtl/>
          <w:lang/>
        </w:rPr>
        <w:t>المجتمع الأمريكي لتعداد</w:t>
      </w:r>
      <w:r w:rsidRPr="00FF1859">
        <w:rPr>
          <w:rFonts w:hint="cs"/>
          <w:rtl/>
          <w:lang/>
        </w:rPr>
        <w:t xml:space="preserve"> </w:t>
      </w:r>
      <w:r w:rsidRPr="00FF1859">
        <w:rPr>
          <w:rStyle w:val="hps"/>
          <w:rFonts w:hint="cs"/>
          <w:color w:val="000000"/>
          <w:rtl/>
          <w:lang/>
        </w:rPr>
        <w:t>الولايات المتحدة الأمريكية</w:t>
      </w:r>
      <w:r w:rsidRPr="00FF1859">
        <w:rPr>
          <w:rFonts w:hint="cs"/>
          <w:rtl/>
          <w:lang/>
        </w:rPr>
        <w:t xml:space="preserve"> لفترة</w:t>
      </w:r>
      <w:r w:rsidR="007C3862">
        <w:rPr>
          <w:rFonts w:hint="eastAsia"/>
          <w:rtl/>
          <w:lang/>
        </w:rPr>
        <w:t> </w:t>
      </w:r>
      <w:r w:rsidR="007C3862">
        <w:rPr>
          <w:rStyle w:val="hps"/>
          <w:rFonts w:hint="cs"/>
          <w:color w:val="000000"/>
          <w:rtl/>
          <w:lang/>
        </w:rPr>
        <w:t>2005-</w:t>
      </w:r>
      <w:r w:rsidRPr="00FF1859">
        <w:rPr>
          <w:rStyle w:val="hps"/>
          <w:rFonts w:hint="cs"/>
          <w:color w:val="000000"/>
          <w:rtl/>
          <w:lang/>
        </w:rPr>
        <w:t>2009</w:t>
      </w:r>
      <w:r w:rsidRPr="00FF1859">
        <w:rPr>
          <w:rFonts w:hint="cs"/>
          <w:rtl/>
          <w:lang/>
        </w:rPr>
        <w:t xml:space="preserve"> </w:t>
      </w:r>
      <w:r w:rsidRPr="00FF1859">
        <w:rPr>
          <w:rStyle w:val="hps"/>
          <w:rFonts w:hint="cs"/>
          <w:color w:val="000000"/>
          <w:rtl/>
          <w:lang/>
        </w:rPr>
        <w:t>أن حوالي 12 في المائة من</w:t>
      </w:r>
      <w:r w:rsidRPr="00FF1859">
        <w:rPr>
          <w:rFonts w:hint="cs"/>
          <w:rtl/>
          <w:lang/>
        </w:rPr>
        <w:t xml:space="preserve"> </w:t>
      </w:r>
      <w:r w:rsidRPr="00FF1859">
        <w:rPr>
          <w:rStyle w:val="hps"/>
          <w:rFonts w:hint="cs"/>
          <w:color w:val="000000"/>
          <w:rtl/>
          <w:lang/>
        </w:rPr>
        <w:t>هنود أمريكا</w:t>
      </w:r>
      <w:r w:rsidRPr="00FF1859">
        <w:rPr>
          <w:rFonts w:hint="cs"/>
          <w:rtl/>
          <w:lang/>
        </w:rPr>
        <w:t xml:space="preserve"> </w:t>
      </w:r>
      <w:r w:rsidRPr="00FF1859">
        <w:rPr>
          <w:rStyle w:val="hps"/>
          <w:rFonts w:hint="cs"/>
          <w:color w:val="000000"/>
          <w:rtl/>
          <w:lang/>
        </w:rPr>
        <w:t>وسكان ألاسكا الأصليين</w:t>
      </w:r>
      <w:r w:rsidRPr="00FF1859">
        <w:rPr>
          <w:rFonts w:hint="cs"/>
          <w:rtl/>
          <w:lang/>
        </w:rPr>
        <w:t xml:space="preserve"> </w:t>
      </w:r>
      <w:r w:rsidRPr="00FF1859">
        <w:rPr>
          <w:rStyle w:val="hps"/>
          <w:rFonts w:hint="cs"/>
          <w:color w:val="000000"/>
          <w:rtl/>
          <w:lang/>
        </w:rPr>
        <w:t>يعيشون</w:t>
      </w:r>
      <w:r w:rsidRPr="00FF1859">
        <w:rPr>
          <w:rFonts w:hint="cs"/>
          <w:rtl/>
          <w:lang/>
        </w:rPr>
        <w:t xml:space="preserve"> في مستوى </w:t>
      </w:r>
      <w:r w:rsidRPr="00FF1859">
        <w:rPr>
          <w:rStyle w:val="hps"/>
          <w:rFonts w:hint="cs"/>
          <w:color w:val="000000"/>
          <w:rtl/>
          <w:lang/>
        </w:rPr>
        <w:t>يقل عن 50</w:t>
      </w:r>
      <w:r w:rsidRPr="00FF1859">
        <w:rPr>
          <w:rFonts w:hint="cs"/>
          <w:rtl/>
          <w:lang/>
        </w:rPr>
        <w:t xml:space="preserve"> في المائة من </w:t>
      </w:r>
      <w:r w:rsidRPr="00FF1859">
        <w:rPr>
          <w:rStyle w:val="hps"/>
          <w:rFonts w:hint="cs"/>
          <w:color w:val="000000"/>
          <w:rtl/>
          <w:lang/>
        </w:rPr>
        <w:t>مستوى الفقر</w:t>
      </w:r>
      <w:r w:rsidRPr="00FF1859">
        <w:rPr>
          <w:rFonts w:hint="cs"/>
          <w:rtl/>
          <w:lang/>
        </w:rPr>
        <w:t xml:space="preserve">، بينما تعيش نسبة </w:t>
      </w:r>
      <w:r w:rsidRPr="00FF1859">
        <w:rPr>
          <w:rStyle w:val="hps"/>
          <w:rFonts w:hint="cs"/>
          <w:color w:val="000000"/>
          <w:rtl/>
          <w:lang/>
        </w:rPr>
        <w:t>25.9 في مستوى يقل عن 100 في المائة</w:t>
      </w:r>
      <w:r w:rsidRPr="00FF1859">
        <w:rPr>
          <w:rFonts w:hint="cs"/>
          <w:rtl/>
          <w:lang/>
        </w:rPr>
        <w:t xml:space="preserve"> </w:t>
      </w:r>
      <w:r w:rsidRPr="00FF1859">
        <w:rPr>
          <w:rStyle w:val="hps"/>
          <w:rFonts w:hint="cs"/>
          <w:color w:val="000000"/>
          <w:rtl/>
          <w:lang/>
        </w:rPr>
        <w:t>من مستوى الفقر</w:t>
      </w:r>
      <w:r w:rsidRPr="00FF1859">
        <w:rPr>
          <w:rFonts w:hint="cs"/>
          <w:rtl/>
          <w:lang/>
        </w:rPr>
        <w:t xml:space="preserve"> </w:t>
      </w:r>
      <w:r w:rsidRPr="00FF1859">
        <w:rPr>
          <w:rStyle w:val="hps"/>
          <w:rFonts w:hint="cs"/>
          <w:color w:val="000000"/>
          <w:rtl/>
          <w:lang/>
        </w:rPr>
        <w:t>وتعيش 33</w:t>
      </w:r>
      <w:r w:rsidRPr="00FF1859">
        <w:rPr>
          <w:rFonts w:hint="cs"/>
          <w:rtl/>
          <w:lang/>
        </w:rPr>
        <w:t xml:space="preserve"> في المائة مستوى ي</w:t>
      </w:r>
      <w:r w:rsidRPr="00FF1859">
        <w:rPr>
          <w:rStyle w:val="hps"/>
          <w:rFonts w:hint="cs"/>
          <w:color w:val="000000"/>
          <w:rtl/>
          <w:lang/>
        </w:rPr>
        <w:t>قل عن 125</w:t>
      </w:r>
      <w:r w:rsidRPr="00FF1859">
        <w:rPr>
          <w:rFonts w:hint="cs"/>
          <w:rtl/>
          <w:lang/>
        </w:rPr>
        <w:t xml:space="preserve"> في المائة </w:t>
      </w:r>
      <w:r w:rsidRPr="00FF1859">
        <w:rPr>
          <w:rStyle w:val="hps"/>
          <w:rFonts w:hint="cs"/>
          <w:color w:val="000000"/>
          <w:rtl/>
          <w:lang/>
        </w:rPr>
        <w:t>من مستوى الفقر</w:t>
      </w:r>
      <w:r w:rsidRPr="00FF1859">
        <w:rPr>
          <w:rFonts w:hint="cs"/>
          <w:rtl/>
          <w:lang/>
        </w:rPr>
        <w:t>. و</w:t>
      </w:r>
      <w:r w:rsidRPr="00FF1859">
        <w:rPr>
          <w:rStyle w:val="hps"/>
          <w:rFonts w:hint="cs"/>
          <w:color w:val="000000"/>
          <w:rtl/>
          <w:lang/>
        </w:rPr>
        <w:t>هذه النسب المئوية هي</w:t>
      </w:r>
      <w:r w:rsidRPr="00FF1859">
        <w:rPr>
          <w:rFonts w:hint="cs"/>
          <w:rtl/>
          <w:lang/>
        </w:rPr>
        <w:t xml:space="preserve"> </w:t>
      </w:r>
      <w:r w:rsidRPr="00FF1859">
        <w:rPr>
          <w:rStyle w:val="hps"/>
          <w:rFonts w:hint="cs"/>
          <w:color w:val="000000"/>
          <w:rtl/>
          <w:lang/>
        </w:rPr>
        <w:t>أعلى</w:t>
      </w:r>
      <w:r w:rsidRPr="00FF1859">
        <w:rPr>
          <w:rFonts w:hint="cs"/>
          <w:rtl/>
          <w:lang/>
        </w:rPr>
        <w:t xml:space="preserve"> </w:t>
      </w:r>
      <w:r w:rsidRPr="00FF1859">
        <w:rPr>
          <w:rStyle w:val="hps"/>
          <w:rFonts w:hint="cs"/>
          <w:color w:val="000000"/>
          <w:rtl/>
          <w:lang/>
        </w:rPr>
        <w:t>من نسب أي مجموعة</w:t>
      </w:r>
      <w:r w:rsidRPr="00FF1859">
        <w:rPr>
          <w:rFonts w:hint="cs"/>
          <w:rtl/>
          <w:lang/>
        </w:rPr>
        <w:t xml:space="preserve"> </w:t>
      </w:r>
      <w:r w:rsidRPr="00FF1859">
        <w:rPr>
          <w:rStyle w:val="hps"/>
          <w:rFonts w:hint="cs"/>
          <w:color w:val="000000"/>
          <w:rtl/>
          <w:lang/>
        </w:rPr>
        <w:t>عرقية أو</w:t>
      </w:r>
      <w:r w:rsidR="007C3862">
        <w:rPr>
          <w:rStyle w:val="hps"/>
          <w:rFonts w:hint="eastAsia"/>
          <w:color w:val="000000"/>
          <w:rtl/>
          <w:lang/>
        </w:rPr>
        <w:t> </w:t>
      </w:r>
      <w:r w:rsidRPr="00FF1859">
        <w:rPr>
          <w:rStyle w:val="hps"/>
          <w:rFonts w:hint="cs"/>
          <w:color w:val="000000"/>
          <w:rtl/>
          <w:lang/>
        </w:rPr>
        <w:t>إثنية</w:t>
      </w:r>
      <w:r w:rsidRPr="00FF1859">
        <w:rPr>
          <w:rFonts w:hint="cs"/>
          <w:rtl/>
          <w:lang/>
        </w:rPr>
        <w:t xml:space="preserve"> </w:t>
      </w:r>
      <w:r w:rsidRPr="00FF1859">
        <w:rPr>
          <w:rStyle w:val="hps"/>
          <w:rFonts w:hint="cs"/>
          <w:color w:val="000000"/>
          <w:rtl/>
          <w:lang/>
        </w:rPr>
        <w:t>أخرى</w:t>
      </w:r>
      <w:r w:rsidRPr="00FF1859">
        <w:rPr>
          <w:rFonts w:hint="cs"/>
          <w:rtl/>
          <w:lang/>
        </w:rPr>
        <w:t xml:space="preserve">. ويمثل </w:t>
      </w:r>
      <w:r w:rsidRPr="00FF1859">
        <w:rPr>
          <w:rStyle w:val="hps"/>
          <w:rFonts w:hint="cs"/>
          <w:color w:val="000000"/>
          <w:rtl/>
          <w:lang/>
        </w:rPr>
        <w:t>العنف</w:t>
      </w:r>
      <w:r w:rsidRPr="00FF1859">
        <w:rPr>
          <w:rFonts w:hint="cs"/>
          <w:rtl/>
          <w:lang/>
        </w:rPr>
        <w:t xml:space="preserve"> </w:t>
      </w:r>
      <w:r w:rsidRPr="00FF1859">
        <w:rPr>
          <w:rStyle w:val="hps"/>
          <w:rFonts w:hint="cs"/>
          <w:color w:val="000000"/>
          <w:rtl/>
          <w:lang/>
        </w:rPr>
        <w:t>ضد المرأة</w:t>
      </w:r>
      <w:r w:rsidRPr="00FF1859">
        <w:rPr>
          <w:rFonts w:hint="cs"/>
          <w:rtl/>
          <w:lang/>
        </w:rPr>
        <w:t xml:space="preserve"> </w:t>
      </w:r>
      <w:r w:rsidRPr="00FF1859">
        <w:rPr>
          <w:rStyle w:val="hps"/>
          <w:rFonts w:hint="cs"/>
          <w:color w:val="000000"/>
          <w:rtl/>
          <w:lang/>
        </w:rPr>
        <w:t>مشكلة خطيرة</w:t>
      </w:r>
      <w:r w:rsidRPr="00FF1859">
        <w:rPr>
          <w:rFonts w:hint="cs"/>
          <w:rtl/>
          <w:lang/>
        </w:rPr>
        <w:t xml:space="preserve"> </w:t>
      </w:r>
      <w:r w:rsidRPr="00FF1859">
        <w:rPr>
          <w:rStyle w:val="hps"/>
          <w:rFonts w:hint="cs"/>
          <w:color w:val="000000"/>
          <w:rtl/>
          <w:lang/>
        </w:rPr>
        <w:t>في المحميات الهندية</w:t>
      </w:r>
      <w:r w:rsidRPr="00FF1859">
        <w:rPr>
          <w:rFonts w:hint="cs"/>
          <w:rtl/>
          <w:lang/>
        </w:rPr>
        <w:t xml:space="preserve">، </w:t>
      </w:r>
      <w:r w:rsidRPr="00FF1859">
        <w:rPr>
          <w:rStyle w:val="hps"/>
          <w:rFonts w:hint="cs"/>
          <w:color w:val="000000"/>
          <w:rtl/>
          <w:lang/>
        </w:rPr>
        <w:t>وما</w:t>
      </w:r>
      <w:r w:rsidR="004A27CC">
        <w:rPr>
          <w:rStyle w:val="hps"/>
          <w:rFonts w:hint="cs"/>
          <w:color w:val="000000"/>
          <w:rtl/>
          <w:lang/>
        </w:rPr>
        <w:t xml:space="preserve"> </w:t>
      </w:r>
      <w:r w:rsidRPr="00FF1859">
        <w:rPr>
          <w:rStyle w:val="hps"/>
          <w:rFonts w:hint="cs"/>
          <w:color w:val="000000"/>
          <w:rtl/>
          <w:lang/>
        </w:rPr>
        <w:t>زالت تطرح القضايا</w:t>
      </w:r>
      <w:r w:rsidRPr="00FF1859">
        <w:rPr>
          <w:rFonts w:hint="cs"/>
          <w:rtl/>
          <w:lang/>
        </w:rPr>
        <w:t xml:space="preserve"> </w:t>
      </w:r>
      <w:r w:rsidRPr="00FF1859">
        <w:rPr>
          <w:rStyle w:val="hps"/>
          <w:rFonts w:hint="cs"/>
          <w:color w:val="000000"/>
          <w:rtl/>
          <w:lang/>
        </w:rPr>
        <w:t>المتعلقة بممارسة السلطة</w:t>
      </w:r>
      <w:r w:rsidRPr="00FF1859">
        <w:rPr>
          <w:rFonts w:hint="cs"/>
          <w:rtl/>
          <w:lang/>
        </w:rPr>
        <w:t xml:space="preserve"> </w:t>
      </w:r>
      <w:r w:rsidRPr="00FF1859">
        <w:rPr>
          <w:rStyle w:val="hps"/>
          <w:rFonts w:hint="cs"/>
          <w:color w:val="000000"/>
          <w:rtl/>
          <w:lang/>
        </w:rPr>
        <w:t>القبلية</w:t>
      </w:r>
      <w:r w:rsidRPr="00FF1859">
        <w:rPr>
          <w:rFonts w:hint="cs"/>
          <w:rtl/>
          <w:lang/>
        </w:rPr>
        <w:t xml:space="preserve"> </w:t>
      </w:r>
      <w:r w:rsidRPr="00FF1859">
        <w:rPr>
          <w:rStyle w:val="hps"/>
          <w:rFonts w:hint="cs"/>
          <w:color w:val="000000"/>
          <w:rtl/>
          <w:lang/>
        </w:rPr>
        <w:t>على المناطق</w:t>
      </w:r>
      <w:r w:rsidRPr="00FF1859">
        <w:rPr>
          <w:rFonts w:hint="cs"/>
          <w:rtl/>
          <w:lang/>
        </w:rPr>
        <w:t xml:space="preserve"> </w:t>
      </w:r>
      <w:r w:rsidRPr="00FF1859">
        <w:rPr>
          <w:rStyle w:val="hps"/>
          <w:rFonts w:hint="cs"/>
          <w:color w:val="000000"/>
          <w:rtl/>
          <w:lang/>
        </w:rPr>
        <w:t>ذات الأهمية</w:t>
      </w:r>
      <w:r w:rsidRPr="00FF1859">
        <w:rPr>
          <w:rFonts w:hint="cs"/>
          <w:rtl/>
          <w:lang/>
        </w:rPr>
        <w:t xml:space="preserve"> ال</w:t>
      </w:r>
      <w:r w:rsidRPr="00FF1859">
        <w:rPr>
          <w:rStyle w:val="hps"/>
          <w:rFonts w:hint="cs"/>
          <w:color w:val="000000"/>
          <w:rtl/>
          <w:lang/>
        </w:rPr>
        <w:t>روحية والثقافية</w:t>
      </w:r>
      <w:r w:rsidRPr="00FF1859">
        <w:rPr>
          <w:rFonts w:hint="cs"/>
          <w:rtl/>
          <w:lang/>
        </w:rPr>
        <w:t xml:space="preserve">. </w:t>
      </w:r>
      <w:r w:rsidRPr="00FF1859">
        <w:rPr>
          <w:rStyle w:val="hps"/>
          <w:rFonts w:hint="cs"/>
          <w:color w:val="000000"/>
          <w:rtl/>
          <w:lang/>
        </w:rPr>
        <w:t>كما أن</w:t>
      </w:r>
      <w:r w:rsidRPr="00FF1859">
        <w:rPr>
          <w:rFonts w:hint="cs"/>
          <w:rtl/>
          <w:lang/>
        </w:rPr>
        <w:t xml:space="preserve"> العنصرية </w:t>
      </w:r>
      <w:r w:rsidRPr="00FF1859">
        <w:rPr>
          <w:rStyle w:val="hps"/>
          <w:rFonts w:hint="cs"/>
          <w:color w:val="000000"/>
          <w:rtl/>
          <w:lang/>
        </w:rPr>
        <w:t>و</w:t>
      </w:r>
      <w:r w:rsidRPr="00FF1859">
        <w:rPr>
          <w:rFonts w:hint="cs"/>
          <w:rtl/>
          <w:lang/>
        </w:rPr>
        <w:t>التنميط العنصري ما</w:t>
      </w:r>
      <w:r w:rsidR="004A27CC">
        <w:rPr>
          <w:rFonts w:hint="cs"/>
          <w:rtl/>
          <w:lang/>
        </w:rPr>
        <w:t xml:space="preserve"> </w:t>
      </w:r>
      <w:r w:rsidRPr="00FF1859">
        <w:rPr>
          <w:rFonts w:hint="cs"/>
          <w:rtl/>
          <w:lang/>
        </w:rPr>
        <w:t>زالا م</w:t>
      </w:r>
      <w:r w:rsidRPr="00FF1859">
        <w:rPr>
          <w:rStyle w:val="hps"/>
          <w:rFonts w:hint="cs"/>
          <w:color w:val="000000"/>
          <w:rtl/>
          <w:lang/>
        </w:rPr>
        <w:t>تواصلين</w:t>
      </w:r>
      <w:r w:rsidRPr="00FF1859">
        <w:rPr>
          <w:rFonts w:hint="cs"/>
          <w:rtl/>
          <w:lang/>
        </w:rPr>
        <w:t>؛ وفي أيار/</w:t>
      </w:r>
      <w:r w:rsidRPr="00FF1859">
        <w:rPr>
          <w:rStyle w:val="hps"/>
          <w:rFonts w:hint="cs"/>
          <w:color w:val="000000"/>
          <w:rtl/>
          <w:lang/>
        </w:rPr>
        <w:t>مايو 2011، عقدت</w:t>
      </w:r>
      <w:r w:rsidRPr="00FF1859">
        <w:rPr>
          <w:rFonts w:hint="cs"/>
          <w:rtl/>
          <w:lang/>
        </w:rPr>
        <w:t xml:space="preserve"> </w:t>
      </w:r>
      <w:r w:rsidRPr="00FF1859">
        <w:rPr>
          <w:rStyle w:val="hps"/>
          <w:rFonts w:hint="cs"/>
          <w:color w:val="000000"/>
          <w:rtl/>
          <w:lang/>
        </w:rPr>
        <w:t>لجنة مجلس الشيوخ</w:t>
      </w:r>
      <w:r w:rsidRPr="00FF1859">
        <w:rPr>
          <w:rFonts w:hint="cs"/>
          <w:rtl/>
          <w:lang/>
        </w:rPr>
        <w:t xml:space="preserve"> </w:t>
      </w:r>
      <w:r w:rsidRPr="00FF1859">
        <w:rPr>
          <w:rStyle w:val="hps"/>
          <w:rFonts w:hint="cs"/>
          <w:color w:val="000000"/>
          <w:rtl/>
          <w:lang/>
        </w:rPr>
        <w:t>للشؤون</w:t>
      </w:r>
      <w:r w:rsidRPr="00FF1859">
        <w:rPr>
          <w:rFonts w:hint="cs"/>
          <w:rtl/>
          <w:lang/>
        </w:rPr>
        <w:t xml:space="preserve"> </w:t>
      </w:r>
      <w:r w:rsidRPr="00FF1859">
        <w:rPr>
          <w:rStyle w:val="hps"/>
          <w:rFonts w:hint="cs"/>
          <w:color w:val="000000"/>
          <w:rtl/>
          <w:lang/>
        </w:rPr>
        <w:t>الهندية جلسة للنظر في هذه</w:t>
      </w:r>
      <w:r w:rsidRPr="00FF1859">
        <w:rPr>
          <w:rFonts w:hint="cs"/>
          <w:rtl/>
          <w:lang/>
        </w:rPr>
        <w:t xml:space="preserve"> </w:t>
      </w:r>
      <w:r w:rsidRPr="00FF1859">
        <w:rPr>
          <w:rStyle w:val="hps"/>
          <w:rFonts w:hint="cs"/>
          <w:color w:val="000000"/>
          <w:rtl/>
          <w:lang/>
        </w:rPr>
        <w:t>القضايا،</w:t>
      </w:r>
      <w:r w:rsidRPr="00FF1859">
        <w:rPr>
          <w:rFonts w:hint="cs"/>
          <w:rtl/>
          <w:lang/>
        </w:rPr>
        <w:t xml:space="preserve"> </w:t>
      </w:r>
      <w:r w:rsidRPr="00FF1859">
        <w:rPr>
          <w:rStyle w:val="hps"/>
          <w:rFonts w:hint="cs"/>
          <w:color w:val="000000"/>
          <w:rtl/>
          <w:lang/>
        </w:rPr>
        <w:t>بعنوان</w:t>
      </w:r>
      <w:r w:rsidRPr="00FF1859">
        <w:rPr>
          <w:rFonts w:hint="cs"/>
          <w:rtl/>
          <w:lang/>
        </w:rPr>
        <w:t xml:space="preserve"> </w:t>
      </w:r>
      <w:r w:rsidRPr="00FF1859">
        <w:rPr>
          <w:rStyle w:val="hpsatn"/>
          <w:rFonts w:hint="cs"/>
          <w:color w:val="000000"/>
          <w:rtl/>
          <w:lang/>
        </w:rPr>
        <w:t>"ال</w:t>
      </w:r>
      <w:r w:rsidRPr="00FF1859">
        <w:rPr>
          <w:rFonts w:hint="cs"/>
          <w:rtl/>
          <w:lang/>
        </w:rPr>
        <w:t>هويات ال</w:t>
      </w:r>
      <w:r w:rsidRPr="00FF1859">
        <w:rPr>
          <w:rStyle w:val="hps"/>
          <w:rFonts w:hint="cs"/>
          <w:color w:val="000000"/>
          <w:rtl/>
          <w:lang/>
        </w:rPr>
        <w:t>مسروقة</w:t>
      </w:r>
      <w:r w:rsidRPr="00FF1859">
        <w:rPr>
          <w:rFonts w:hint="cs"/>
          <w:rtl/>
          <w:lang/>
        </w:rPr>
        <w:t xml:space="preserve">: أثر </w:t>
      </w:r>
      <w:r w:rsidRPr="00FF1859">
        <w:rPr>
          <w:rStyle w:val="hps"/>
          <w:rFonts w:hint="cs"/>
          <w:color w:val="000000"/>
          <w:rtl/>
          <w:lang/>
        </w:rPr>
        <w:t>الصور النمطية العنصرية</w:t>
      </w:r>
      <w:r w:rsidRPr="00FF1859">
        <w:rPr>
          <w:rFonts w:hint="cs"/>
          <w:rtl/>
          <w:lang/>
        </w:rPr>
        <w:t xml:space="preserve"> </w:t>
      </w:r>
      <w:r w:rsidRPr="00FF1859">
        <w:rPr>
          <w:rStyle w:val="hps"/>
          <w:rFonts w:hint="cs"/>
          <w:color w:val="000000"/>
          <w:rtl/>
          <w:lang/>
        </w:rPr>
        <w:t>على السكان الأصليين.</w:t>
      </w:r>
      <w:r w:rsidRPr="00FF1859">
        <w:rPr>
          <w:rFonts w:hint="cs"/>
          <w:rtl/>
          <w:lang/>
        </w:rPr>
        <w:t>"</w:t>
      </w:r>
    </w:p>
    <w:p w:rsidR="00222407" w:rsidRPr="00FF1859" w:rsidRDefault="00222407" w:rsidP="00CE75A0">
      <w:pPr>
        <w:pStyle w:val="SingleTxtGA"/>
        <w:spacing w:line="370" w:lineRule="exact"/>
        <w:rPr>
          <w:rFonts w:hint="cs"/>
          <w:rtl/>
        </w:rPr>
      </w:pPr>
      <w:r w:rsidRPr="00FF1859">
        <w:rPr>
          <w:rFonts w:hint="cs"/>
          <w:rtl/>
        </w:rPr>
        <w:t>206-</w:t>
      </w:r>
      <w:r w:rsidR="007C3862">
        <w:rPr>
          <w:rFonts w:hint="cs"/>
          <w:rtl/>
        </w:rPr>
        <w:tab/>
      </w:r>
      <w:r w:rsidRPr="00FF1859">
        <w:rPr>
          <w:rStyle w:val="hps"/>
          <w:rFonts w:hint="cs"/>
          <w:color w:val="000000"/>
          <w:rtl/>
          <w:lang/>
        </w:rPr>
        <w:t>وتعترف</w:t>
      </w:r>
      <w:r w:rsidRPr="00FF1859">
        <w:rPr>
          <w:rFonts w:hint="cs"/>
          <w:rtl/>
          <w:lang/>
        </w:rPr>
        <w:t xml:space="preserve"> </w:t>
      </w:r>
      <w:r w:rsidRPr="00FF1859">
        <w:rPr>
          <w:rStyle w:val="hps"/>
          <w:rFonts w:hint="cs"/>
          <w:color w:val="000000"/>
          <w:rtl/>
          <w:lang/>
        </w:rPr>
        <w:t>الولايات</w:t>
      </w:r>
      <w:r w:rsidRPr="00FF1859">
        <w:rPr>
          <w:rFonts w:hint="cs"/>
          <w:rtl/>
          <w:lang/>
        </w:rPr>
        <w:t xml:space="preserve"> </w:t>
      </w:r>
      <w:r w:rsidRPr="00FF1859">
        <w:rPr>
          <w:rStyle w:val="hps"/>
          <w:rFonts w:hint="cs"/>
          <w:color w:val="000000"/>
          <w:rtl/>
          <w:lang/>
        </w:rPr>
        <w:t>المتحدة بأخطاء الماضي</w:t>
      </w:r>
      <w:r w:rsidRPr="00FF1859">
        <w:rPr>
          <w:rFonts w:hint="cs"/>
          <w:rtl/>
          <w:lang/>
        </w:rPr>
        <w:t xml:space="preserve"> </w:t>
      </w:r>
      <w:r w:rsidRPr="00FF1859">
        <w:rPr>
          <w:rStyle w:val="hps"/>
          <w:rFonts w:hint="cs"/>
          <w:color w:val="000000"/>
          <w:rtl/>
          <w:lang/>
        </w:rPr>
        <w:t>وبعدم الوفاء بالوعود</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علاقة</w:t>
      </w:r>
      <w:r w:rsidRPr="00FF1859">
        <w:rPr>
          <w:rFonts w:hint="cs"/>
          <w:rtl/>
          <w:lang/>
        </w:rPr>
        <w:t xml:space="preserve"> </w:t>
      </w:r>
      <w:r w:rsidRPr="00FF1859">
        <w:rPr>
          <w:rStyle w:val="hps"/>
          <w:rFonts w:hint="cs"/>
          <w:color w:val="000000"/>
          <w:rtl/>
          <w:lang/>
        </w:rPr>
        <w:t>الحكومة الاتحادية</w:t>
      </w:r>
      <w:r w:rsidRPr="00FF1859">
        <w:rPr>
          <w:rFonts w:hint="cs"/>
          <w:rtl/>
          <w:lang/>
        </w:rPr>
        <w:t xml:space="preserve"> </w:t>
      </w:r>
      <w:r w:rsidRPr="00FF1859">
        <w:rPr>
          <w:rStyle w:val="hps"/>
          <w:rFonts w:hint="cs"/>
          <w:color w:val="000000"/>
          <w:rtl/>
          <w:lang/>
        </w:rPr>
        <w:t>بهنود أمريكا</w:t>
      </w:r>
      <w:r w:rsidRPr="00FF1859">
        <w:rPr>
          <w:rFonts w:hint="cs"/>
          <w:rtl/>
          <w:lang/>
        </w:rPr>
        <w:t xml:space="preserve"> </w:t>
      </w:r>
      <w:r w:rsidRPr="00FF1859">
        <w:rPr>
          <w:rStyle w:val="hps"/>
          <w:rFonts w:hint="cs"/>
          <w:color w:val="000000"/>
          <w:rtl/>
          <w:lang/>
        </w:rPr>
        <w:t>وسكان ألاسكا الأصليين</w:t>
      </w:r>
      <w:r w:rsidRPr="00FF1859">
        <w:rPr>
          <w:rFonts w:hint="cs"/>
          <w:rtl/>
          <w:lang/>
        </w:rPr>
        <w:t xml:space="preserve">، </w:t>
      </w:r>
      <w:r w:rsidRPr="00FF1859">
        <w:rPr>
          <w:rStyle w:val="hps"/>
          <w:rFonts w:hint="cs"/>
          <w:color w:val="000000"/>
          <w:rtl/>
          <w:lang/>
        </w:rPr>
        <w:t xml:space="preserve">كما </w:t>
      </w:r>
      <w:r w:rsidRPr="00FF1859">
        <w:rPr>
          <w:rFonts w:hint="cs"/>
          <w:rtl/>
          <w:lang/>
        </w:rPr>
        <w:t>تعترف بالحاجة إلى ال</w:t>
      </w:r>
      <w:r w:rsidRPr="00FF1859">
        <w:rPr>
          <w:rStyle w:val="hps"/>
          <w:rFonts w:hint="cs"/>
          <w:color w:val="000000"/>
          <w:rtl/>
          <w:lang/>
        </w:rPr>
        <w:t>اهتمام عاجلا</w:t>
      </w:r>
      <w:r w:rsidR="007C3862">
        <w:rPr>
          <w:rStyle w:val="hps"/>
          <w:rFonts w:hint="cs"/>
          <w:color w:val="000000"/>
          <w:rtl/>
          <w:lang/>
        </w:rPr>
        <w:t>ً</w:t>
      </w:r>
      <w:r w:rsidRPr="00FF1859">
        <w:rPr>
          <w:rStyle w:val="hps"/>
          <w:rFonts w:hint="cs"/>
          <w:color w:val="000000"/>
          <w:rtl/>
          <w:lang/>
        </w:rPr>
        <w:t xml:space="preserve"> ب</w:t>
      </w:r>
      <w:r w:rsidRPr="00FF1859">
        <w:rPr>
          <w:rFonts w:hint="cs"/>
          <w:rtl/>
          <w:lang/>
        </w:rPr>
        <w:t>هذه القضايا. و</w:t>
      </w:r>
      <w:r w:rsidRPr="00FF1859">
        <w:rPr>
          <w:rStyle w:val="hps"/>
          <w:rFonts w:hint="cs"/>
          <w:color w:val="000000"/>
          <w:rtl/>
          <w:lang/>
        </w:rPr>
        <w:t>كما</w:t>
      </w:r>
      <w:r w:rsidRPr="00FF1859">
        <w:rPr>
          <w:rFonts w:hint="cs"/>
          <w:rtl/>
          <w:lang/>
        </w:rPr>
        <w:t xml:space="preserve"> </w:t>
      </w:r>
      <w:r w:rsidRPr="00FF1859">
        <w:rPr>
          <w:rStyle w:val="hps"/>
          <w:rFonts w:hint="cs"/>
          <w:color w:val="000000"/>
          <w:rtl/>
          <w:lang/>
        </w:rPr>
        <w:t>قال الرئيس أوباما</w:t>
      </w:r>
      <w:r w:rsidRPr="00FF1859">
        <w:rPr>
          <w:rFonts w:hint="cs"/>
          <w:rtl/>
          <w:lang/>
        </w:rPr>
        <w:t xml:space="preserve">، </w:t>
      </w:r>
      <w:r w:rsidRPr="00FF1859">
        <w:rPr>
          <w:rStyle w:val="hps"/>
          <w:rFonts w:hint="cs"/>
          <w:color w:val="000000"/>
          <w:rtl/>
          <w:lang/>
        </w:rPr>
        <w:t>"</w:t>
      </w:r>
      <w:r w:rsidRPr="00FF1859">
        <w:rPr>
          <w:rFonts w:hint="cs"/>
          <w:rtl/>
          <w:lang/>
        </w:rPr>
        <w:t xml:space="preserve">قليل هم من تم تهميشهم وتجاهلهم </w:t>
      </w:r>
      <w:r w:rsidRPr="00FF1859">
        <w:rPr>
          <w:rStyle w:val="hps"/>
          <w:rFonts w:hint="cs"/>
          <w:color w:val="000000"/>
          <w:rtl/>
          <w:lang/>
        </w:rPr>
        <w:t>من قبل</w:t>
      </w:r>
      <w:r w:rsidRPr="00FF1859">
        <w:rPr>
          <w:rFonts w:hint="cs"/>
          <w:rtl/>
          <w:lang/>
        </w:rPr>
        <w:t xml:space="preserve"> </w:t>
      </w:r>
      <w:r w:rsidRPr="00FF1859">
        <w:rPr>
          <w:rStyle w:val="hps"/>
          <w:rFonts w:hint="cs"/>
          <w:color w:val="000000"/>
          <w:rtl/>
          <w:lang/>
        </w:rPr>
        <w:t>واشنطن</w:t>
      </w:r>
      <w:r w:rsidRPr="00FF1859">
        <w:rPr>
          <w:rFonts w:hint="cs"/>
          <w:rtl/>
          <w:lang/>
        </w:rPr>
        <w:t xml:space="preserve"> لمدة أطول من تلك التي تم خلالها تهميش وتجاهل </w:t>
      </w:r>
      <w:r w:rsidRPr="00FF1859">
        <w:rPr>
          <w:rStyle w:val="hps"/>
          <w:rFonts w:hint="cs"/>
          <w:color w:val="000000"/>
          <w:rtl/>
          <w:lang/>
        </w:rPr>
        <w:t>هنود</w:t>
      </w:r>
      <w:r w:rsidRPr="00FF1859">
        <w:rPr>
          <w:rFonts w:hint="cs"/>
          <w:rtl/>
          <w:lang/>
        </w:rPr>
        <w:t xml:space="preserve"> </w:t>
      </w:r>
      <w:r w:rsidRPr="00FF1859">
        <w:rPr>
          <w:rStyle w:val="hps"/>
          <w:rFonts w:hint="cs"/>
          <w:color w:val="000000"/>
          <w:rtl/>
          <w:lang/>
        </w:rPr>
        <w:t>أمريكا - أمريكيينا</w:t>
      </w:r>
      <w:r w:rsidRPr="00FF1859">
        <w:rPr>
          <w:rFonts w:hint="cs"/>
          <w:rtl/>
          <w:lang/>
        </w:rPr>
        <w:t xml:space="preserve"> </w:t>
      </w:r>
      <w:r w:rsidRPr="00FF1859">
        <w:rPr>
          <w:rStyle w:val="hps"/>
          <w:rFonts w:hint="cs"/>
          <w:color w:val="000000"/>
          <w:rtl/>
          <w:lang/>
        </w:rPr>
        <w:t>الأوائل</w:t>
      </w:r>
      <w:r w:rsidR="007C3862">
        <w:rPr>
          <w:rStyle w:val="hps"/>
          <w:rFonts w:hint="cs"/>
          <w:color w:val="000000"/>
          <w:rtl/>
          <w:lang/>
        </w:rPr>
        <w:t>".</w:t>
      </w:r>
    </w:p>
    <w:p w:rsidR="00222407" w:rsidRPr="00FF1859" w:rsidRDefault="00222407" w:rsidP="00CE75A0">
      <w:pPr>
        <w:pStyle w:val="SingleTxtGA"/>
        <w:spacing w:line="370" w:lineRule="exact"/>
        <w:rPr>
          <w:rStyle w:val="hps"/>
          <w:rFonts w:hint="cs"/>
          <w:color w:val="000000"/>
          <w:rtl/>
          <w:lang/>
        </w:rPr>
      </w:pPr>
      <w:r w:rsidRPr="00FF1859">
        <w:rPr>
          <w:rFonts w:hint="cs"/>
          <w:rtl/>
        </w:rPr>
        <w:t>207-</w:t>
      </w:r>
      <w:r w:rsidR="007C3862">
        <w:rPr>
          <w:rFonts w:hint="cs"/>
          <w:rtl/>
        </w:rPr>
        <w:tab/>
      </w:r>
      <w:r w:rsidRPr="00FF1859">
        <w:rPr>
          <w:rStyle w:val="hps"/>
          <w:rFonts w:hint="cs"/>
          <w:color w:val="000000"/>
          <w:rtl/>
          <w:lang/>
        </w:rPr>
        <w:t>وقد وضعت الحكومة</w:t>
      </w:r>
      <w:r w:rsidRPr="00FF1859">
        <w:rPr>
          <w:rFonts w:hint="cs"/>
          <w:rtl/>
          <w:lang/>
        </w:rPr>
        <w:t xml:space="preserve"> </w:t>
      </w:r>
      <w:r w:rsidRPr="00FF1859">
        <w:rPr>
          <w:rStyle w:val="hps"/>
          <w:rFonts w:hint="cs"/>
          <w:color w:val="000000"/>
          <w:rtl/>
          <w:lang/>
        </w:rPr>
        <w:t>الاتحادية</w:t>
      </w:r>
      <w:r w:rsidRPr="00FF1859">
        <w:rPr>
          <w:rFonts w:hint="cs"/>
          <w:rtl/>
          <w:lang/>
        </w:rPr>
        <w:t xml:space="preserve"> </w:t>
      </w:r>
      <w:r w:rsidRPr="00FF1859">
        <w:rPr>
          <w:rStyle w:val="hps"/>
          <w:rFonts w:hint="cs"/>
          <w:color w:val="000000"/>
          <w:rtl/>
          <w:lang/>
        </w:rPr>
        <w:t>العديد من القوانين</w:t>
      </w:r>
      <w:r w:rsidRPr="00FF1859">
        <w:rPr>
          <w:rFonts w:hint="cs"/>
          <w:rtl/>
          <w:lang/>
        </w:rPr>
        <w:t xml:space="preserve"> </w:t>
      </w:r>
      <w:r w:rsidRPr="00FF1859">
        <w:rPr>
          <w:rStyle w:val="hps"/>
          <w:rFonts w:hint="cs"/>
          <w:color w:val="000000"/>
          <w:rtl/>
          <w:lang/>
        </w:rPr>
        <w:t>والبرامج</w:t>
      </w:r>
      <w:r w:rsidRPr="00FF1859">
        <w:rPr>
          <w:rFonts w:hint="cs"/>
          <w:rtl/>
          <w:lang/>
        </w:rPr>
        <w:t xml:space="preserve"> </w:t>
      </w:r>
      <w:r w:rsidRPr="00FF1859">
        <w:rPr>
          <w:rStyle w:val="hps"/>
          <w:rFonts w:hint="cs"/>
          <w:color w:val="000000"/>
          <w:rtl/>
          <w:lang/>
        </w:rPr>
        <w:t>للتصدي لهذه المشكلات</w:t>
      </w:r>
      <w:r w:rsidRPr="00FF1859">
        <w:rPr>
          <w:rFonts w:hint="cs"/>
          <w:rtl/>
          <w:lang/>
        </w:rPr>
        <w:t xml:space="preserve">، </w:t>
      </w:r>
      <w:r w:rsidRPr="00FF1859">
        <w:rPr>
          <w:rStyle w:val="hps"/>
          <w:rFonts w:hint="cs"/>
          <w:color w:val="000000"/>
          <w:rtl/>
          <w:lang/>
        </w:rPr>
        <w:t>ويُناقش</w:t>
      </w:r>
      <w:r w:rsidRPr="00FF1859">
        <w:rPr>
          <w:rFonts w:hint="cs"/>
          <w:rtl/>
          <w:lang/>
        </w:rPr>
        <w:t xml:space="preserve"> </w:t>
      </w:r>
      <w:r w:rsidRPr="00FF1859">
        <w:rPr>
          <w:rStyle w:val="hps"/>
          <w:rFonts w:hint="cs"/>
          <w:color w:val="000000"/>
          <w:rtl/>
          <w:lang/>
        </w:rPr>
        <w:t>العديد منها</w:t>
      </w:r>
      <w:r w:rsidRPr="00FF1859">
        <w:rPr>
          <w:rFonts w:hint="cs"/>
          <w:rtl/>
          <w:lang/>
        </w:rPr>
        <w:t xml:space="preserve"> </w:t>
      </w:r>
      <w:r w:rsidRPr="00FF1859">
        <w:rPr>
          <w:rStyle w:val="hps"/>
          <w:rFonts w:hint="cs"/>
          <w:color w:val="000000"/>
          <w:rtl/>
          <w:lang/>
        </w:rPr>
        <w:t>في التقارير المقدمة بموجب</w:t>
      </w:r>
      <w:r w:rsidRPr="00FF1859">
        <w:rPr>
          <w:rFonts w:hint="cs"/>
          <w:rtl/>
          <w:lang/>
        </w:rPr>
        <w:t xml:space="preserve"> </w:t>
      </w:r>
      <w:r w:rsidRPr="00FF1859">
        <w:rPr>
          <w:rStyle w:val="hps"/>
          <w:rFonts w:hint="cs"/>
          <w:color w:val="000000"/>
          <w:rtl/>
          <w:lang/>
        </w:rPr>
        <w:t>معاهدات</w:t>
      </w:r>
      <w:r w:rsidRPr="00FF1859">
        <w:rPr>
          <w:rFonts w:hint="cs"/>
          <w:rtl/>
          <w:lang/>
        </w:rPr>
        <w:t xml:space="preserve"> </w:t>
      </w:r>
      <w:r w:rsidRPr="00FF1859">
        <w:rPr>
          <w:rStyle w:val="hps"/>
          <w:rFonts w:hint="cs"/>
          <w:color w:val="000000"/>
          <w:rtl/>
          <w:lang/>
        </w:rPr>
        <w:t xml:space="preserve">محددة وفي </w:t>
      </w:r>
      <w:r w:rsidRPr="00FF1859">
        <w:rPr>
          <w:rFonts w:hint="cs"/>
          <w:rtl/>
          <w:lang/>
        </w:rPr>
        <w:t xml:space="preserve">الرد على </w:t>
      </w:r>
      <w:r w:rsidRPr="00FF1859">
        <w:rPr>
          <w:rStyle w:val="hps"/>
          <w:rFonts w:hint="cs"/>
          <w:color w:val="000000"/>
          <w:rtl/>
          <w:lang/>
        </w:rPr>
        <w:t>شواغل اللجنة</w:t>
      </w:r>
      <w:r w:rsidRPr="00FF1859">
        <w:rPr>
          <w:rFonts w:hint="cs"/>
          <w:rtl/>
          <w:lang/>
        </w:rPr>
        <w:t xml:space="preserve"> </w:t>
      </w:r>
      <w:r w:rsidRPr="00FF1859">
        <w:rPr>
          <w:rStyle w:val="hps"/>
          <w:rFonts w:hint="cs"/>
          <w:color w:val="000000"/>
          <w:rtl/>
          <w:lang/>
        </w:rPr>
        <w:t>وتوصياتها.</w:t>
      </w:r>
      <w:r w:rsidRPr="00FF1859">
        <w:rPr>
          <w:rFonts w:hint="cs"/>
          <w:rtl/>
          <w:lang/>
        </w:rPr>
        <w:t xml:space="preserve"> </w:t>
      </w:r>
      <w:r w:rsidRPr="00FF1859">
        <w:rPr>
          <w:rStyle w:val="hps"/>
          <w:rFonts w:hint="cs"/>
          <w:color w:val="000000"/>
          <w:rtl/>
          <w:lang/>
        </w:rPr>
        <w:t>ومع ذلك،</w:t>
      </w:r>
      <w:r w:rsidRPr="00FF1859">
        <w:rPr>
          <w:rFonts w:hint="cs"/>
          <w:rtl/>
          <w:lang/>
        </w:rPr>
        <w:t xml:space="preserve"> </w:t>
      </w:r>
      <w:r w:rsidRPr="00FF1859">
        <w:rPr>
          <w:rStyle w:val="hps"/>
          <w:rFonts w:hint="cs"/>
          <w:color w:val="000000"/>
          <w:rtl/>
          <w:lang/>
        </w:rPr>
        <w:t>ما</w:t>
      </w:r>
      <w:r w:rsidR="004A27CC">
        <w:rPr>
          <w:rStyle w:val="hps"/>
          <w:rFonts w:hint="cs"/>
          <w:color w:val="000000"/>
          <w:rtl/>
          <w:lang/>
        </w:rPr>
        <w:t xml:space="preserve"> </w:t>
      </w:r>
      <w:r w:rsidRPr="00FF1859">
        <w:rPr>
          <w:rStyle w:val="hps"/>
          <w:rFonts w:hint="cs"/>
          <w:color w:val="000000"/>
          <w:rtl/>
          <w:lang/>
        </w:rPr>
        <w:t>زال يتعين القيام</w:t>
      </w:r>
      <w:r w:rsidRPr="00FF1859">
        <w:rPr>
          <w:rFonts w:hint="cs"/>
          <w:rtl/>
          <w:lang/>
        </w:rPr>
        <w:t xml:space="preserve"> ب</w:t>
      </w:r>
      <w:r w:rsidRPr="00FF1859">
        <w:rPr>
          <w:rStyle w:val="hps"/>
          <w:rFonts w:hint="cs"/>
          <w:color w:val="000000"/>
          <w:rtl/>
          <w:lang/>
        </w:rPr>
        <w:t>أكثر من ذلك بكثير.</w:t>
      </w:r>
      <w:r w:rsidRPr="00FF1859">
        <w:rPr>
          <w:rFonts w:hint="cs"/>
          <w:rtl/>
          <w:lang/>
        </w:rPr>
        <w:t xml:space="preserve"> وقد استضاف الرئيس </w:t>
      </w:r>
      <w:r w:rsidRPr="00FF1859">
        <w:rPr>
          <w:rStyle w:val="hps"/>
          <w:rFonts w:hint="cs"/>
          <w:color w:val="000000"/>
          <w:rtl/>
          <w:lang/>
        </w:rPr>
        <w:t>أوباما</w:t>
      </w:r>
      <w:r w:rsidRPr="00FF1859">
        <w:rPr>
          <w:rFonts w:hint="cs"/>
          <w:rtl/>
          <w:lang/>
        </w:rPr>
        <w:t xml:space="preserve"> </w:t>
      </w:r>
      <w:r w:rsidRPr="00FF1859">
        <w:rPr>
          <w:rStyle w:val="hps"/>
          <w:rFonts w:hint="cs"/>
          <w:color w:val="000000"/>
          <w:rtl/>
          <w:lang/>
        </w:rPr>
        <w:t xml:space="preserve">خلال أعوام </w:t>
      </w:r>
      <w:r w:rsidRPr="00FF1859">
        <w:rPr>
          <w:rFonts w:hint="cs"/>
          <w:rtl/>
          <w:lang/>
        </w:rPr>
        <w:t>2009 و</w:t>
      </w:r>
      <w:r w:rsidRPr="00FF1859">
        <w:rPr>
          <w:rStyle w:val="hps"/>
          <w:rFonts w:hint="cs"/>
          <w:color w:val="000000"/>
          <w:rtl/>
          <w:lang/>
        </w:rPr>
        <w:t>2010</w:t>
      </w:r>
      <w:r w:rsidRPr="00FF1859">
        <w:rPr>
          <w:rFonts w:hint="cs"/>
          <w:rtl/>
          <w:lang/>
        </w:rPr>
        <w:t xml:space="preserve"> </w:t>
      </w:r>
      <w:r w:rsidRPr="00FF1859">
        <w:rPr>
          <w:rStyle w:val="hps"/>
          <w:rFonts w:hint="cs"/>
          <w:color w:val="000000"/>
          <w:rtl/>
          <w:lang/>
        </w:rPr>
        <w:t>و2011</w:t>
      </w:r>
      <w:r w:rsidRPr="00FF1859">
        <w:rPr>
          <w:rFonts w:hint="cs"/>
          <w:rtl/>
          <w:lang/>
        </w:rPr>
        <w:t xml:space="preserve">، </w:t>
      </w:r>
      <w:r w:rsidRPr="00FF1859">
        <w:rPr>
          <w:rStyle w:val="hps"/>
          <w:rFonts w:hint="cs"/>
          <w:color w:val="000000"/>
          <w:rtl/>
          <w:lang/>
        </w:rPr>
        <w:t>ثلاثة مؤتمرات قمة</w:t>
      </w:r>
      <w:r w:rsidRPr="00FF1859">
        <w:rPr>
          <w:rFonts w:hint="cs"/>
          <w:rtl/>
          <w:lang/>
        </w:rPr>
        <w:t xml:space="preserve"> </w:t>
      </w:r>
      <w:r w:rsidRPr="00FF1859">
        <w:rPr>
          <w:rStyle w:val="hps"/>
          <w:rFonts w:hint="cs"/>
          <w:color w:val="000000"/>
          <w:rtl/>
          <w:lang/>
        </w:rPr>
        <w:t>تاريخية</w:t>
      </w:r>
      <w:r w:rsidRPr="00FF1859">
        <w:rPr>
          <w:rFonts w:hint="cs"/>
          <w:rtl/>
          <w:lang/>
        </w:rPr>
        <w:t xml:space="preserve"> </w:t>
      </w:r>
      <w:r w:rsidRPr="00FF1859">
        <w:rPr>
          <w:rStyle w:val="hps"/>
          <w:rFonts w:hint="cs"/>
          <w:color w:val="000000"/>
          <w:rtl/>
          <w:lang/>
        </w:rPr>
        <w:t>مع زعماء القبائل</w:t>
      </w:r>
      <w:r w:rsidRPr="00FF1859">
        <w:rPr>
          <w:rFonts w:hint="cs"/>
          <w:rtl/>
          <w:lang/>
        </w:rPr>
        <w:t xml:space="preserve"> </w:t>
      </w:r>
      <w:r w:rsidRPr="00FF1859">
        <w:rPr>
          <w:rStyle w:val="hps"/>
          <w:rFonts w:hint="cs"/>
          <w:color w:val="000000"/>
          <w:rtl/>
          <w:lang/>
        </w:rPr>
        <w:t>من أجل وضع جدول أعمال</w:t>
      </w:r>
      <w:r w:rsidRPr="00FF1859">
        <w:rPr>
          <w:rFonts w:hint="cs"/>
          <w:rtl/>
          <w:lang/>
        </w:rPr>
        <w:t xml:space="preserve"> </w:t>
      </w:r>
      <w:r w:rsidRPr="00FF1859">
        <w:rPr>
          <w:rStyle w:val="hps"/>
          <w:rFonts w:hint="cs"/>
          <w:color w:val="000000"/>
          <w:rtl/>
          <w:lang/>
        </w:rPr>
        <w:t>السياسات المتعلقة</w:t>
      </w:r>
      <w:r w:rsidRPr="00FF1859">
        <w:rPr>
          <w:rFonts w:hint="cs"/>
          <w:rtl/>
          <w:lang/>
        </w:rPr>
        <w:t xml:space="preserve"> </w:t>
      </w:r>
      <w:r w:rsidRPr="00FF1859">
        <w:rPr>
          <w:rStyle w:val="hps"/>
          <w:rFonts w:hint="cs"/>
          <w:color w:val="000000"/>
          <w:rtl/>
          <w:lang/>
        </w:rPr>
        <w:t>بالأمريكيين الأصليين،</w:t>
      </w:r>
      <w:r w:rsidRPr="00FF1859">
        <w:rPr>
          <w:rFonts w:hint="cs"/>
          <w:rtl/>
          <w:lang/>
        </w:rPr>
        <w:t xml:space="preserve"> </w:t>
      </w:r>
      <w:r w:rsidRPr="00FF1859">
        <w:rPr>
          <w:rStyle w:val="hps"/>
          <w:rFonts w:hint="cs"/>
          <w:color w:val="000000"/>
          <w:rtl/>
          <w:lang/>
        </w:rPr>
        <w:t>مؤكدا</w:t>
      </w:r>
      <w:r w:rsidRPr="00FF1859">
        <w:rPr>
          <w:rFonts w:hint="cs"/>
          <w:rtl/>
          <w:lang/>
        </w:rPr>
        <w:t xml:space="preserve"> بذلك </w:t>
      </w:r>
      <w:r w:rsidRPr="00FF1859">
        <w:rPr>
          <w:rStyle w:val="hps"/>
          <w:rFonts w:hint="cs"/>
          <w:color w:val="000000"/>
          <w:rtl/>
          <w:lang/>
        </w:rPr>
        <w:t>التزامه</w:t>
      </w:r>
      <w:r w:rsidRPr="00FF1859">
        <w:rPr>
          <w:rFonts w:hint="cs"/>
          <w:rtl/>
          <w:lang/>
        </w:rPr>
        <w:t xml:space="preserve"> بإجراء م</w:t>
      </w:r>
      <w:r w:rsidRPr="00FF1859">
        <w:rPr>
          <w:rStyle w:val="hps"/>
          <w:rFonts w:hint="cs"/>
          <w:color w:val="000000"/>
          <w:rtl/>
          <w:lang/>
        </w:rPr>
        <w:t>شاورات منتظمة</w:t>
      </w:r>
      <w:r w:rsidRPr="00FF1859">
        <w:rPr>
          <w:rFonts w:hint="cs"/>
          <w:rtl/>
          <w:lang/>
        </w:rPr>
        <w:t xml:space="preserve"> </w:t>
      </w:r>
      <w:r w:rsidRPr="00FF1859">
        <w:rPr>
          <w:rStyle w:val="hps"/>
          <w:rFonts w:hint="cs"/>
          <w:color w:val="000000"/>
          <w:rtl/>
          <w:lang/>
        </w:rPr>
        <w:t>ومجدية مع مسؤولي</w:t>
      </w:r>
      <w:r w:rsidRPr="00FF1859">
        <w:rPr>
          <w:rFonts w:hint="cs"/>
          <w:rtl/>
          <w:lang/>
        </w:rPr>
        <w:t xml:space="preserve"> </w:t>
      </w:r>
      <w:r w:rsidRPr="00FF1859">
        <w:rPr>
          <w:rStyle w:val="hps"/>
          <w:rFonts w:hint="cs"/>
          <w:color w:val="000000"/>
          <w:rtl/>
          <w:lang/>
        </w:rPr>
        <w:t>القبائل</w:t>
      </w:r>
      <w:r w:rsidRPr="00FF1859">
        <w:rPr>
          <w:rFonts w:hint="cs"/>
          <w:rtl/>
          <w:lang/>
        </w:rPr>
        <w:t>. و</w:t>
      </w:r>
      <w:r w:rsidRPr="00FF1859">
        <w:rPr>
          <w:rStyle w:val="hps"/>
          <w:rFonts w:hint="cs"/>
          <w:color w:val="000000"/>
          <w:rtl/>
          <w:lang/>
        </w:rPr>
        <w:t>خلال</w:t>
      </w:r>
      <w:r w:rsidRPr="00FF1859">
        <w:rPr>
          <w:rFonts w:hint="cs"/>
          <w:rtl/>
          <w:lang/>
        </w:rPr>
        <w:t xml:space="preserve"> مؤتمر </w:t>
      </w:r>
      <w:r w:rsidRPr="00FF1859">
        <w:rPr>
          <w:rStyle w:val="hps"/>
          <w:rFonts w:hint="cs"/>
          <w:color w:val="000000"/>
          <w:rtl/>
          <w:lang/>
        </w:rPr>
        <w:t>القمة الثاني المنعقد</w:t>
      </w:r>
      <w:r w:rsidRPr="00FF1859">
        <w:rPr>
          <w:rFonts w:hint="cs"/>
          <w:rtl/>
          <w:lang/>
        </w:rPr>
        <w:t xml:space="preserve"> </w:t>
      </w:r>
      <w:r w:rsidRPr="00FF1859">
        <w:rPr>
          <w:rStyle w:val="hps"/>
          <w:rFonts w:hint="cs"/>
          <w:color w:val="000000"/>
          <w:rtl/>
          <w:lang/>
        </w:rPr>
        <w:t>في كانون الأول/ديسمبر</w:t>
      </w:r>
      <w:r w:rsidRPr="00FF1859">
        <w:rPr>
          <w:rFonts w:hint="cs"/>
          <w:rtl/>
          <w:lang/>
        </w:rPr>
        <w:t xml:space="preserve"> </w:t>
      </w:r>
      <w:r w:rsidRPr="00FF1859">
        <w:rPr>
          <w:rStyle w:val="hps"/>
          <w:rFonts w:hint="cs"/>
          <w:color w:val="000000"/>
          <w:rtl/>
          <w:lang/>
        </w:rPr>
        <w:t>2010</w:t>
      </w:r>
      <w:r w:rsidRPr="00FF1859">
        <w:rPr>
          <w:rFonts w:hint="cs"/>
          <w:rtl/>
          <w:lang/>
        </w:rPr>
        <w:t xml:space="preserve">، أعلن الرئيس </w:t>
      </w:r>
      <w:r w:rsidRPr="00FF1859">
        <w:rPr>
          <w:rStyle w:val="hps"/>
          <w:rFonts w:hint="cs"/>
          <w:color w:val="000000"/>
          <w:rtl/>
          <w:lang/>
        </w:rPr>
        <w:t>دعم الولايات المتحدة</w:t>
      </w:r>
      <w:r w:rsidRPr="00FF1859">
        <w:rPr>
          <w:rFonts w:hint="cs"/>
          <w:rtl/>
          <w:lang/>
        </w:rPr>
        <w:t xml:space="preserve"> لإعلان الأمم </w:t>
      </w:r>
      <w:r w:rsidRPr="00FF1859">
        <w:rPr>
          <w:rStyle w:val="hps"/>
          <w:rFonts w:hint="cs"/>
          <w:color w:val="000000"/>
          <w:rtl/>
          <w:lang/>
        </w:rPr>
        <w:t>المتحدة بشأن حقوق</w:t>
      </w:r>
      <w:r w:rsidRPr="00FF1859">
        <w:rPr>
          <w:rFonts w:hint="cs"/>
          <w:rtl/>
          <w:lang/>
        </w:rPr>
        <w:t xml:space="preserve"> </w:t>
      </w:r>
      <w:r w:rsidRPr="00FF1859">
        <w:rPr>
          <w:rStyle w:val="hps"/>
          <w:rFonts w:hint="cs"/>
          <w:color w:val="000000"/>
          <w:rtl/>
          <w:lang/>
        </w:rPr>
        <w:t>الشعوب الأصلية</w:t>
      </w:r>
      <w:r w:rsidRPr="00FF1859">
        <w:rPr>
          <w:rFonts w:hint="cs"/>
          <w:rtl/>
          <w:lang/>
        </w:rPr>
        <w:t xml:space="preserve">، وهو ما يمثل </w:t>
      </w:r>
      <w:r w:rsidRPr="00FF1859">
        <w:rPr>
          <w:rStyle w:val="hps"/>
          <w:rFonts w:hint="cs"/>
          <w:color w:val="000000"/>
          <w:rtl/>
          <w:lang/>
        </w:rPr>
        <w:t>تغييرا</w:t>
      </w:r>
      <w:r w:rsidR="009100BA">
        <w:rPr>
          <w:rStyle w:val="hps"/>
          <w:rFonts w:hint="cs"/>
          <w:color w:val="000000"/>
          <w:rtl/>
          <w:lang/>
        </w:rPr>
        <w:t>ً</w:t>
      </w:r>
      <w:r w:rsidRPr="00FF1859">
        <w:rPr>
          <w:rStyle w:val="hps"/>
          <w:rFonts w:hint="cs"/>
          <w:color w:val="000000"/>
          <w:rtl/>
          <w:lang/>
        </w:rPr>
        <w:t xml:space="preserve"> كبيرا</w:t>
      </w:r>
      <w:r w:rsidR="009100BA">
        <w:rPr>
          <w:rFonts w:hint="cs"/>
          <w:rtl/>
          <w:lang/>
        </w:rPr>
        <w:t>ً</w:t>
      </w:r>
      <w:r w:rsidRPr="00FF1859">
        <w:rPr>
          <w:rFonts w:hint="cs"/>
          <w:rtl/>
          <w:lang/>
        </w:rPr>
        <w:t xml:space="preserve"> </w:t>
      </w:r>
      <w:r w:rsidRPr="00FF1859">
        <w:rPr>
          <w:rStyle w:val="hps"/>
          <w:rFonts w:hint="cs"/>
          <w:color w:val="000000"/>
          <w:rtl/>
          <w:lang/>
        </w:rPr>
        <w:t>في سياسة الولايات المتحدة</w:t>
      </w:r>
      <w:r w:rsidRPr="00FF1859">
        <w:rPr>
          <w:rFonts w:hint="cs"/>
          <w:rtl/>
          <w:lang/>
        </w:rPr>
        <w:t xml:space="preserve"> </w:t>
      </w:r>
      <w:r w:rsidRPr="00FF1859">
        <w:rPr>
          <w:rStyle w:val="hps"/>
          <w:rFonts w:hint="cs"/>
          <w:color w:val="000000"/>
          <w:rtl/>
          <w:lang/>
        </w:rPr>
        <w:t>بشأن الإعلان.</w:t>
      </w:r>
    </w:p>
    <w:p w:rsidR="00222407" w:rsidRPr="00FF1859" w:rsidRDefault="00222407" w:rsidP="007C3862">
      <w:pPr>
        <w:pStyle w:val="H1GA"/>
        <w:rPr>
          <w:rtl/>
        </w:rPr>
      </w:pPr>
      <w:r w:rsidRPr="00FF1859">
        <w:rPr>
          <w:rFonts w:hint="cs"/>
          <w:rtl/>
        </w:rPr>
        <w:tab/>
        <w:t>واو-</w:t>
      </w:r>
      <w:r w:rsidR="007C3862">
        <w:rPr>
          <w:rFonts w:hint="cs"/>
          <w:rtl/>
        </w:rPr>
        <w:tab/>
      </w:r>
      <w:r w:rsidRPr="00FF1859">
        <w:rPr>
          <w:rFonts w:hint="cs"/>
          <w:rtl/>
        </w:rPr>
        <w:t>التدابير الخاصة</w:t>
      </w:r>
    </w:p>
    <w:p w:rsidR="00222407" w:rsidRPr="00FF1859" w:rsidRDefault="00222407" w:rsidP="00ED0F9D">
      <w:pPr>
        <w:pStyle w:val="SingleTxtGA"/>
        <w:rPr>
          <w:rFonts w:hint="cs"/>
          <w:color w:val="000000"/>
          <w:rtl/>
          <w:lang/>
        </w:rPr>
      </w:pPr>
      <w:r w:rsidRPr="00FF1859">
        <w:rPr>
          <w:rFonts w:hint="cs"/>
          <w:rtl/>
        </w:rPr>
        <w:t>208</w:t>
      </w:r>
      <w:r w:rsidRPr="00FF1859">
        <w:rPr>
          <w:rFonts w:hint="cs"/>
          <w:color w:val="000000"/>
          <w:rtl/>
        </w:rPr>
        <w:t>-</w:t>
      </w:r>
      <w:r w:rsidR="007C3862">
        <w:rPr>
          <w:rFonts w:hint="cs"/>
          <w:color w:val="000000"/>
          <w:rtl/>
        </w:rPr>
        <w:tab/>
      </w:r>
      <w:r w:rsidRPr="00FF1859">
        <w:rPr>
          <w:rStyle w:val="hps"/>
          <w:rFonts w:hint="cs"/>
          <w:color w:val="000000"/>
          <w:rtl/>
          <w:lang/>
        </w:rPr>
        <w:t>تنص المادة</w:t>
      </w:r>
      <w:r w:rsidRPr="00FF1859">
        <w:rPr>
          <w:rFonts w:hint="cs"/>
          <w:color w:val="000000"/>
          <w:rtl/>
          <w:lang/>
        </w:rPr>
        <w:t xml:space="preserve"> </w:t>
      </w:r>
      <w:r w:rsidRPr="00FF1859">
        <w:rPr>
          <w:rStyle w:val="hps"/>
          <w:rFonts w:hint="cs"/>
          <w:color w:val="000000"/>
          <w:rtl/>
          <w:lang/>
        </w:rPr>
        <w:t xml:space="preserve">2 من </w:t>
      </w:r>
      <w:r w:rsidRPr="00FF1859">
        <w:rPr>
          <w:rtl/>
        </w:rPr>
        <w:t>الاتفاقية الدولية للقضاء على جميع أشكال التمييز العنصر</w:t>
      </w:r>
      <w:r w:rsidRPr="00FF1859">
        <w:rPr>
          <w:rFonts w:hint="cs"/>
          <w:rtl/>
        </w:rPr>
        <w:t>ي على</w:t>
      </w:r>
      <w:r w:rsidRPr="00FF1859">
        <w:rPr>
          <w:rFonts w:hint="cs"/>
          <w:color w:val="000000"/>
          <w:rtl/>
          <w:lang/>
        </w:rPr>
        <w:t xml:space="preserve"> </w:t>
      </w:r>
      <w:r w:rsidRPr="00FF1859">
        <w:rPr>
          <w:rFonts w:hint="cs"/>
          <w:rtl/>
          <w:lang/>
        </w:rPr>
        <w:t xml:space="preserve">أن تقوم الدول الأطراف عند اقتضاء الظروف ذلك، باتخاذ </w:t>
      </w:r>
      <w:r w:rsidRPr="00FF1859">
        <w:rPr>
          <w:rFonts w:hint="cs"/>
          <w:rtl/>
        </w:rPr>
        <w:t>"</w:t>
      </w:r>
      <w:r w:rsidRPr="00FF1859">
        <w:rPr>
          <w:rFonts w:hint="cs"/>
          <w:rtl/>
          <w:lang/>
        </w:rPr>
        <w:t>التدابير الخاصة والملموسة" اللازمة لتأمين "النماء الكافي والحماية الكافية لبعض الجماعات العرقية أو للأفراد المنتمين إليها، بقصد ضمان تمتعها وتمتعهم التام المتساوي بحقوق الإنسان والحريات الأساسية</w:t>
      </w:r>
      <w:r w:rsidR="00ED0F9D" w:rsidRPr="00ED0F9D">
        <w:rPr>
          <w:rFonts w:hint="cs"/>
          <w:rtl/>
        </w:rPr>
        <w:t>"</w:t>
      </w:r>
      <w:r w:rsidR="00ED0F9D" w:rsidRPr="009B2EE1">
        <w:rPr>
          <w:rFonts w:hint="cs"/>
          <w:vertAlign w:val="superscript"/>
          <w:rtl/>
        </w:rPr>
        <w:t>(</w:t>
      </w:r>
      <w:r w:rsidR="00ED0F9D" w:rsidRPr="009B2EE1">
        <w:rPr>
          <w:rStyle w:val="FootnoteReference"/>
          <w:sz w:val="20"/>
          <w:szCs w:val="30"/>
          <w:rtl/>
        </w:rPr>
        <w:footnoteReference w:id="7"/>
      </w:r>
      <w:r w:rsidR="00ED0F9D" w:rsidRPr="009B2EE1">
        <w:rPr>
          <w:rFonts w:hint="cs"/>
          <w:vertAlign w:val="superscript"/>
          <w:rtl/>
        </w:rPr>
        <w:t>)</w:t>
      </w:r>
      <w:r w:rsidRPr="00FF1859">
        <w:rPr>
          <w:rFonts w:hint="cs"/>
          <w:rtl/>
          <w:lang/>
        </w:rPr>
        <w:t xml:space="preserve">. </w:t>
      </w:r>
      <w:r w:rsidRPr="00FF1859">
        <w:rPr>
          <w:rStyle w:val="hps"/>
          <w:rFonts w:hint="cs"/>
          <w:color w:val="000000"/>
          <w:rtl/>
          <w:lang/>
        </w:rPr>
        <w:t>وتلتزم الولايات</w:t>
      </w:r>
      <w:r w:rsidRPr="00FF1859">
        <w:rPr>
          <w:rFonts w:hint="cs"/>
          <w:color w:val="000000"/>
          <w:rtl/>
          <w:lang/>
        </w:rPr>
        <w:t xml:space="preserve"> </w:t>
      </w:r>
      <w:r w:rsidRPr="00FF1859">
        <w:rPr>
          <w:rStyle w:val="hps"/>
          <w:rFonts w:hint="cs"/>
          <w:color w:val="000000"/>
          <w:rtl/>
          <w:lang/>
        </w:rPr>
        <w:t>المتحدة</w:t>
      </w:r>
      <w:r w:rsidRPr="00FF1859">
        <w:rPr>
          <w:rFonts w:hint="cs"/>
          <w:color w:val="000000"/>
          <w:rtl/>
          <w:lang/>
        </w:rPr>
        <w:t xml:space="preserve"> </w:t>
      </w:r>
      <w:r w:rsidRPr="00FF1859">
        <w:rPr>
          <w:rStyle w:val="hps"/>
          <w:rFonts w:hint="cs"/>
          <w:color w:val="000000"/>
          <w:rtl/>
          <w:lang/>
        </w:rPr>
        <w:t>بتسخير</w:t>
      </w:r>
      <w:r w:rsidRPr="00FF1859">
        <w:rPr>
          <w:rFonts w:hint="cs"/>
          <w:color w:val="000000"/>
          <w:rtl/>
          <w:lang/>
        </w:rPr>
        <w:t xml:space="preserve"> </w:t>
      </w:r>
      <w:r w:rsidRPr="00FF1859">
        <w:rPr>
          <w:rStyle w:val="hps"/>
          <w:rFonts w:hint="cs"/>
          <w:color w:val="000000"/>
          <w:rtl/>
          <w:lang/>
        </w:rPr>
        <w:t>كل الوسائل</w:t>
      </w:r>
      <w:r w:rsidRPr="00FF1859">
        <w:rPr>
          <w:rFonts w:hint="cs"/>
          <w:color w:val="000000"/>
          <w:rtl/>
          <w:lang/>
        </w:rPr>
        <w:t xml:space="preserve"> </w:t>
      </w:r>
      <w:r w:rsidRPr="00FF1859">
        <w:rPr>
          <w:rStyle w:val="hps"/>
          <w:rFonts w:hint="cs"/>
          <w:color w:val="000000"/>
          <w:rtl/>
          <w:lang/>
        </w:rPr>
        <w:t>المتاحة لها</w:t>
      </w:r>
      <w:r w:rsidRPr="00FF1859">
        <w:rPr>
          <w:rFonts w:hint="cs"/>
          <w:color w:val="000000"/>
          <w:rtl/>
          <w:lang/>
        </w:rPr>
        <w:t xml:space="preserve"> </w:t>
      </w:r>
      <w:r w:rsidRPr="00FF1859">
        <w:rPr>
          <w:rStyle w:val="hps"/>
          <w:rFonts w:hint="cs"/>
          <w:color w:val="000000"/>
          <w:rtl/>
          <w:lang/>
        </w:rPr>
        <w:t>لمعالجة أوجه التفاوت</w:t>
      </w:r>
      <w:r w:rsidRPr="00FF1859">
        <w:rPr>
          <w:rFonts w:hint="cs"/>
          <w:color w:val="000000"/>
          <w:rtl/>
          <w:lang/>
        </w:rPr>
        <w:t xml:space="preserve"> </w:t>
      </w:r>
      <w:r w:rsidRPr="00FF1859">
        <w:rPr>
          <w:rStyle w:val="hps"/>
          <w:rFonts w:hint="cs"/>
          <w:color w:val="000000"/>
          <w:rtl/>
          <w:lang/>
        </w:rPr>
        <w:t>في</w:t>
      </w:r>
      <w:r w:rsidRPr="00FF1859">
        <w:rPr>
          <w:rFonts w:hint="cs"/>
          <w:color w:val="000000"/>
          <w:rtl/>
          <w:lang/>
        </w:rPr>
        <w:t xml:space="preserve"> </w:t>
      </w:r>
      <w:r w:rsidRPr="00FF1859">
        <w:rPr>
          <w:rStyle w:val="hps"/>
          <w:rFonts w:hint="cs"/>
          <w:color w:val="000000"/>
          <w:rtl/>
          <w:lang/>
        </w:rPr>
        <w:t>النتائج،</w:t>
      </w:r>
      <w:r w:rsidRPr="00FF1859">
        <w:rPr>
          <w:rFonts w:hint="cs"/>
          <w:color w:val="000000"/>
          <w:rtl/>
          <w:lang/>
        </w:rPr>
        <w:t xml:space="preserve"> </w:t>
      </w:r>
      <w:r w:rsidRPr="00FF1859">
        <w:rPr>
          <w:rStyle w:val="hps"/>
          <w:rFonts w:hint="cs"/>
          <w:color w:val="000000"/>
          <w:rtl/>
          <w:lang/>
        </w:rPr>
        <w:t>عبر</w:t>
      </w:r>
      <w:r w:rsidRPr="00FF1859">
        <w:rPr>
          <w:rFonts w:hint="cs"/>
          <w:color w:val="000000"/>
          <w:rtl/>
          <w:lang/>
        </w:rPr>
        <w:t xml:space="preserve"> </w:t>
      </w:r>
      <w:r w:rsidRPr="00FF1859">
        <w:rPr>
          <w:rStyle w:val="hps"/>
          <w:rFonts w:hint="cs"/>
          <w:color w:val="000000"/>
          <w:rtl/>
          <w:lang/>
        </w:rPr>
        <w:t>مجموعة من</w:t>
      </w:r>
      <w:r w:rsidRPr="00FF1859">
        <w:rPr>
          <w:rFonts w:hint="cs"/>
          <w:color w:val="000000"/>
          <w:rtl/>
          <w:lang/>
        </w:rPr>
        <w:t xml:space="preserve"> </w:t>
      </w:r>
      <w:r w:rsidRPr="00FF1859">
        <w:rPr>
          <w:rStyle w:val="hps"/>
          <w:rFonts w:hint="cs"/>
          <w:color w:val="000000"/>
          <w:rtl/>
          <w:lang/>
        </w:rPr>
        <w:t>المؤشرات، بالنسبة</w:t>
      </w:r>
      <w:r w:rsidRPr="00FF1859">
        <w:rPr>
          <w:rFonts w:hint="cs"/>
          <w:color w:val="000000"/>
          <w:rtl/>
          <w:lang/>
        </w:rPr>
        <w:t xml:space="preserve"> </w:t>
      </w:r>
      <w:r w:rsidRPr="00FF1859">
        <w:rPr>
          <w:rStyle w:val="hps"/>
          <w:rFonts w:hint="cs"/>
          <w:color w:val="000000"/>
          <w:rtl/>
          <w:lang/>
        </w:rPr>
        <w:t>للأقليات</w:t>
      </w:r>
      <w:r w:rsidRPr="00FF1859">
        <w:rPr>
          <w:rFonts w:hint="cs"/>
          <w:color w:val="000000"/>
          <w:rtl/>
          <w:lang/>
        </w:rPr>
        <w:t xml:space="preserve"> </w:t>
      </w:r>
      <w:r w:rsidRPr="00FF1859">
        <w:rPr>
          <w:rStyle w:val="hps"/>
          <w:rFonts w:hint="cs"/>
          <w:color w:val="000000"/>
          <w:rtl/>
          <w:lang/>
        </w:rPr>
        <w:t>العرقية والإثنية</w:t>
      </w:r>
      <w:r w:rsidRPr="00FF1859">
        <w:rPr>
          <w:rFonts w:hint="cs"/>
          <w:color w:val="000000"/>
          <w:rtl/>
          <w:lang/>
        </w:rPr>
        <w:t>، و</w:t>
      </w:r>
      <w:r w:rsidRPr="00FF1859">
        <w:rPr>
          <w:rStyle w:val="hps"/>
          <w:rFonts w:hint="cs"/>
          <w:color w:val="000000"/>
          <w:rtl/>
          <w:lang/>
        </w:rPr>
        <w:t>غيرها من الجماعات المحرومة</w:t>
      </w:r>
      <w:r w:rsidRPr="00FF1859">
        <w:rPr>
          <w:rFonts w:hint="cs"/>
          <w:color w:val="000000"/>
          <w:rtl/>
          <w:lang/>
        </w:rPr>
        <w:t xml:space="preserve">، </w:t>
      </w:r>
      <w:r w:rsidRPr="00FF1859">
        <w:rPr>
          <w:rStyle w:val="hps"/>
          <w:rFonts w:hint="cs"/>
          <w:color w:val="000000"/>
          <w:rtl/>
          <w:lang/>
        </w:rPr>
        <w:t>وقد وضعت</w:t>
      </w:r>
      <w:r w:rsidRPr="00FF1859">
        <w:rPr>
          <w:rFonts w:hint="cs"/>
          <w:color w:val="000000"/>
          <w:rtl/>
          <w:lang/>
        </w:rPr>
        <w:t xml:space="preserve"> </w:t>
      </w:r>
      <w:r w:rsidRPr="00FF1859">
        <w:rPr>
          <w:rStyle w:val="hps"/>
          <w:rFonts w:hint="cs"/>
          <w:color w:val="000000"/>
          <w:rtl/>
          <w:lang/>
        </w:rPr>
        <w:t>الولايات المتحدة</w:t>
      </w:r>
      <w:r w:rsidRPr="00FF1859">
        <w:rPr>
          <w:rFonts w:hint="cs"/>
          <w:color w:val="000000"/>
          <w:rtl/>
          <w:lang/>
        </w:rPr>
        <w:t xml:space="preserve"> </w:t>
      </w:r>
      <w:r w:rsidRPr="00FF1859">
        <w:rPr>
          <w:rStyle w:val="hps"/>
          <w:rFonts w:hint="cs"/>
          <w:color w:val="000000"/>
          <w:rtl/>
          <w:lang/>
        </w:rPr>
        <w:t>العديد من</w:t>
      </w:r>
      <w:r w:rsidRPr="00FF1859">
        <w:rPr>
          <w:rFonts w:hint="cs"/>
          <w:color w:val="000000"/>
          <w:rtl/>
          <w:lang/>
        </w:rPr>
        <w:t xml:space="preserve"> </w:t>
      </w:r>
      <w:r w:rsidRPr="00FF1859">
        <w:rPr>
          <w:rStyle w:val="hps"/>
          <w:rFonts w:hint="cs"/>
          <w:color w:val="000000"/>
          <w:rtl/>
          <w:lang/>
        </w:rPr>
        <w:t>التدابير المماثلة</w:t>
      </w:r>
      <w:r w:rsidRPr="00FF1859">
        <w:rPr>
          <w:rFonts w:hint="cs"/>
          <w:color w:val="000000"/>
          <w:rtl/>
          <w:lang/>
        </w:rPr>
        <w:t xml:space="preserve">، </w:t>
      </w:r>
      <w:r w:rsidRPr="00FF1859">
        <w:rPr>
          <w:rStyle w:val="hps"/>
          <w:rFonts w:hint="cs"/>
          <w:color w:val="000000"/>
          <w:rtl/>
          <w:lang/>
        </w:rPr>
        <w:t>بما في ذلك التدابير</w:t>
      </w:r>
      <w:r w:rsidRPr="00FF1859">
        <w:rPr>
          <w:rFonts w:hint="cs"/>
          <w:color w:val="000000"/>
          <w:rtl/>
          <w:lang/>
        </w:rPr>
        <w:t xml:space="preserve"> </w:t>
      </w:r>
      <w:r w:rsidRPr="00FF1859">
        <w:rPr>
          <w:rStyle w:val="hps"/>
          <w:rFonts w:hint="cs"/>
          <w:color w:val="000000"/>
          <w:rtl/>
          <w:lang/>
        </w:rPr>
        <w:t>القائمة على العرق</w:t>
      </w:r>
      <w:r w:rsidRPr="00FF1859">
        <w:rPr>
          <w:rFonts w:hint="cs"/>
          <w:color w:val="000000"/>
          <w:rtl/>
          <w:lang/>
        </w:rPr>
        <w:t xml:space="preserve"> </w:t>
      </w:r>
      <w:r w:rsidRPr="00FF1859">
        <w:rPr>
          <w:rStyle w:val="hps"/>
          <w:rFonts w:hint="cs"/>
          <w:color w:val="000000"/>
          <w:rtl/>
          <w:lang/>
        </w:rPr>
        <w:t>وكذلك</w:t>
      </w:r>
      <w:r w:rsidRPr="00FF1859">
        <w:rPr>
          <w:rFonts w:hint="cs"/>
          <w:color w:val="000000"/>
          <w:rtl/>
          <w:lang/>
        </w:rPr>
        <w:t xml:space="preserve"> </w:t>
      </w:r>
      <w:r w:rsidRPr="00FF1859">
        <w:rPr>
          <w:rStyle w:val="hps"/>
          <w:rFonts w:hint="cs"/>
          <w:color w:val="000000"/>
          <w:rtl/>
          <w:lang/>
        </w:rPr>
        <w:t>تلك التي</w:t>
      </w:r>
      <w:r w:rsidRPr="00FF1859">
        <w:rPr>
          <w:rFonts w:hint="cs"/>
          <w:color w:val="000000"/>
          <w:rtl/>
          <w:lang/>
        </w:rPr>
        <w:t xml:space="preserve"> </w:t>
      </w:r>
      <w:r w:rsidRPr="00FF1859">
        <w:rPr>
          <w:rStyle w:val="hps"/>
          <w:rFonts w:hint="cs"/>
          <w:color w:val="000000"/>
          <w:rtl/>
          <w:lang/>
        </w:rPr>
        <w:t>قد تنبني على</w:t>
      </w:r>
      <w:r w:rsidRPr="00FF1859">
        <w:rPr>
          <w:rFonts w:hint="cs"/>
          <w:color w:val="000000"/>
          <w:rtl/>
          <w:lang/>
        </w:rPr>
        <w:t xml:space="preserve"> </w:t>
      </w:r>
      <w:r w:rsidRPr="00FF1859">
        <w:rPr>
          <w:rStyle w:val="hps"/>
          <w:rFonts w:hint="cs"/>
          <w:color w:val="000000"/>
          <w:rtl/>
          <w:lang/>
        </w:rPr>
        <w:t>عوامل أخرى،</w:t>
      </w:r>
      <w:r w:rsidRPr="00FF1859">
        <w:rPr>
          <w:rFonts w:hint="cs"/>
          <w:color w:val="000000"/>
          <w:rtl/>
          <w:lang/>
        </w:rPr>
        <w:t xml:space="preserve"> </w:t>
      </w:r>
      <w:r w:rsidRPr="00FF1859">
        <w:rPr>
          <w:rStyle w:val="hps"/>
          <w:rFonts w:hint="cs"/>
          <w:color w:val="000000"/>
          <w:rtl/>
          <w:lang/>
        </w:rPr>
        <w:t>مثل</w:t>
      </w:r>
      <w:r w:rsidRPr="00FF1859">
        <w:rPr>
          <w:rFonts w:hint="cs"/>
          <w:color w:val="000000"/>
          <w:rtl/>
          <w:lang/>
        </w:rPr>
        <w:t xml:space="preserve"> </w:t>
      </w:r>
      <w:r w:rsidRPr="00FF1859">
        <w:rPr>
          <w:rStyle w:val="hps"/>
          <w:rFonts w:hint="cs"/>
          <w:color w:val="000000"/>
          <w:rtl/>
          <w:lang/>
        </w:rPr>
        <w:t>العوامل الاقتصادية</w:t>
      </w:r>
      <w:r w:rsidRPr="00FF1859">
        <w:rPr>
          <w:rFonts w:hint="cs"/>
          <w:color w:val="000000"/>
          <w:rtl/>
          <w:lang/>
        </w:rPr>
        <w:t>.</w:t>
      </w:r>
    </w:p>
    <w:p w:rsidR="00222407" w:rsidRPr="00FF1859" w:rsidRDefault="00222407" w:rsidP="004A27CC">
      <w:pPr>
        <w:pStyle w:val="SingleTxtGA"/>
      </w:pPr>
      <w:r w:rsidRPr="00FF1859">
        <w:rPr>
          <w:rFonts w:hint="cs"/>
          <w:rtl/>
        </w:rPr>
        <w:t>209-</w:t>
      </w:r>
      <w:r w:rsidR="00ED0F9D">
        <w:rPr>
          <w:rFonts w:hint="cs"/>
          <w:rtl/>
        </w:rPr>
        <w:tab/>
      </w:r>
      <w:r w:rsidRPr="00FF1859">
        <w:rPr>
          <w:rStyle w:val="hps"/>
          <w:rFonts w:hint="cs"/>
          <w:color w:val="000000"/>
          <w:rtl/>
          <w:lang/>
        </w:rPr>
        <w:t>ويمكن</w:t>
      </w:r>
      <w:r w:rsidRPr="00FF1859">
        <w:rPr>
          <w:rFonts w:hint="cs"/>
          <w:rtl/>
          <w:lang/>
        </w:rPr>
        <w:t xml:space="preserve"> </w:t>
      </w:r>
      <w:r w:rsidRPr="00FF1859">
        <w:rPr>
          <w:rStyle w:val="hps"/>
          <w:rFonts w:hint="cs"/>
          <w:color w:val="000000"/>
          <w:rtl/>
          <w:lang/>
        </w:rPr>
        <w:t>اعتبار عدد</w:t>
      </w:r>
      <w:r w:rsidRPr="00FF1859">
        <w:rPr>
          <w:rFonts w:hint="cs"/>
          <w:rtl/>
          <w:lang/>
        </w:rPr>
        <w:t xml:space="preserve"> </w:t>
      </w:r>
      <w:r w:rsidRPr="00FF1859">
        <w:rPr>
          <w:rStyle w:val="hps"/>
          <w:rFonts w:hint="cs"/>
          <w:color w:val="000000"/>
          <w:rtl/>
          <w:lang/>
        </w:rPr>
        <w:t>هام من</w:t>
      </w:r>
      <w:r w:rsidRPr="00FF1859">
        <w:rPr>
          <w:rFonts w:hint="cs"/>
          <w:rtl/>
          <w:lang/>
        </w:rPr>
        <w:t xml:space="preserve"> ال</w:t>
      </w:r>
      <w:r w:rsidRPr="00FF1859">
        <w:rPr>
          <w:rStyle w:val="hps"/>
          <w:rFonts w:hint="cs"/>
          <w:color w:val="000000"/>
          <w:rtl/>
          <w:lang/>
        </w:rPr>
        <w:t>تدابير التحسينية</w:t>
      </w:r>
      <w:r w:rsidRPr="00FF1859">
        <w:rPr>
          <w:rFonts w:hint="cs"/>
          <w:rtl/>
          <w:lang/>
        </w:rPr>
        <w:t xml:space="preserve"> </w:t>
      </w:r>
      <w:r w:rsidRPr="00FF1859">
        <w:rPr>
          <w:rStyle w:val="hps"/>
          <w:rFonts w:hint="cs"/>
          <w:color w:val="000000"/>
          <w:rtl/>
          <w:lang/>
        </w:rPr>
        <w:t>الاتحادية</w:t>
      </w:r>
      <w:r w:rsidRPr="00FF1859">
        <w:rPr>
          <w:rFonts w:hint="cs"/>
          <w:rtl/>
          <w:lang/>
        </w:rPr>
        <w:t xml:space="preserve"> بمثابة </w:t>
      </w:r>
      <w:r w:rsidRPr="00FF1859">
        <w:rPr>
          <w:rStyle w:val="hpsatn"/>
          <w:rFonts w:hint="cs"/>
          <w:color w:val="000000"/>
          <w:rtl/>
          <w:lang/>
        </w:rPr>
        <w:t>"</w:t>
      </w:r>
      <w:r w:rsidRPr="00FF1859">
        <w:rPr>
          <w:rFonts w:hint="cs"/>
          <w:rtl/>
          <w:lang/>
        </w:rPr>
        <w:t xml:space="preserve">تدابير خاصة ومحددة" </w:t>
      </w:r>
      <w:r w:rsidRPr="00FF1859">
        <w:rPr>
          <w:rStyle w:val="hps"/>
          <w:rFonts w:hint="cs"/>
          <w:color w:val="000000"/>
          <w:rtl/>
          <w:lang/>
        </w:rPr>
        <w:t>لأغراض</w:t>
      </w:r>
      <w:r w:rsidRPr="00FF1859">
        <w:rPr>
          <w:rFonts w:hint="cs"/>
          <w:rtl/>
          <w:lang/>
        </w:rPr>
        <w:t xml:space="preserve"> الفقرة </w:t>
      </w:r>
      <w:r w:rsidRPr="00FF1859">
        <w:rPr>
          <w:rStyle w:val="hps"/>
          <w:rFonts w:hint="cs"/>
          <w:color w:val="000000"/>
          <w:rtl/>
          <w:lang/>
        </w:rPr>
        <w:t>2 من المادة</w:t>
      </w:r>
      <w:r w:rsidRPr="00FF1859">
        <w:rPr>
          <w:rFonts w:hint="cs"/>
          <w:rtl/>
          <w:lang/>
        </w:rPr>
        <w:t xml:space="preserve"> </w:t>
      </w:r>
      <w:r w:rsidRPr="00FF1859">
        <w:rPr>
          <w:rStyle w:val="hps"/>
          <w:rFonts w:hint="cs"/>
          <w:color w:val="000000"/>
          <w:rtl/>
          <w:lang/>
        </w:rPr>
        <w:t>2</w:t>
      </w:r>
      <w:r w:rsidRPr="00FF1859">
        <w:rPr>
          <w:rFonts w:hint="cs"/>
          <w:rtl/>
          <w:lang/>
        </w:rPr>
        <w:t xml:space="preserve">. </w:t>
      </w:r>
      <w:r w:rsidRPr="00FF1859">
        <w:rPr>
          <w:rStyle w:val="hps"/>
          <w:rFonts w:hint="cs"/>
          <w:color w:val="000000"/>
          <w:rtl/>
          <w:lang/>
        </w:rPr>
        <w:t>وهي تشمل مجموعة من</w:t>
      </w:r>
      <w:r w:rsidRPr="00FF1859">
        <w:rPr>
          <w:rFonts w:hint="cs"/>
          <w:rtl/>
          <w:lang/>
        </w:rPr>
        <w:t xml:space="preserve"> </w:t>
      </w:r>
      <w:r w:rsidRPr="00FF1859">
        <w:rPr>
          <w:rStyle w:val="hps"/>
          <w:rFonts w:hint="cs"/>
          <w:color w:val="000000"/>
          <w:rtl/>
          <w:lang/>
        </w:rPr>
        <w:t>الجهود</w:t>
      </w:r>
      <w:r w:rsidRPr="00FF1859">
        <w:rPr>
          <w:rFonts w:hint="cs"/>
          <w:rtl/>
          <w:lang/>
        </w:rPr>
        <w:t xml:space="preserve"> التي تروم تعزيز الإنصاف في التوظيف </w:t>
      </w:r>
      <w:r w:rsidRPr="00FF1859">
        <w:rPr>
          <w:rStyle w:val="hps"/>
          <w:rFonts w:hint="cs"/>
          <w:color w:val="000000"/>
          <w:rtl/>
          <w:lang/>
        </w:rPr>
        <w:t>والإسكان؛</w:t>
      </w:r>
      <w:r w:rsidRPr="00FF1859">
        <w:rPr>
          <w:rFonts w:hint="cs"/>
          <w:rtl/>
          <w:lang/>
        </w:rPr>
        <w:t xml:space="preserve"> </w:t>
      </w:r>
      <w:r w:rsidRPr="00FF1859">
        <w:rPr>
          <w:rStyle w:val="hps"/>
          <w:rFonts w:hint="cs"/>
          <w:color w:val="000000"/>
          <w:rtl/>
          <w:lang/>
        </w:rPr>
        <w:t>تدابير من قبيل تلك التي جاءت في</w:t>
      </w:r>
      <w:r w:rsidRPr="00FF1859">
        <w:rPr>
          <w:rFonts w:hint="cs"/>
          <w:rtl/>
          <w:lang/>
        </w:rPr>
        <w:t xml:space="preserve"> </w:t>
      </w:r>
      <w:r w:rsidRPr="00FF1859">
        <w:rPr>
          <w:rStyle w:val="hps"/>
          <w:rFonts w:hint="cs"/>
          <w:color w:val="000000"/>
          <w:rtl/>
          <w:lang/>
        </w:rPr>
        <w:t>قانون الرعاية الميسرة لعام 2010</w:t>
      </w:r>
      <w:r w:rsidRPr="00FF1859">
        <w:rPr>
          <w:rFonts w:hint="cs"/>
          <w:rtl/>
          <w:lang/>
        </w:rPr>
        <w:t xml:space="preserve"> </w:t>
      </w:r>
      <w:r w:rsidRPr="00FF1859">
        <w:rPr>
          <w:rStyle w:val="hps"/>
          <w:rFonts w:hint="cs"/>
          <w:color w:val="000000"/>
          <w:rtl/>
          <w:lang/>
        </w:rPr>
        <w:t>و</w:t>
      </w:r>
      <w:r w:rsidRPr="00FF1859">
        <w:rPr>
          <w:rFonts w:hint="cs"/>
          <w:rtl/>
          <w:lang/>
        </w:rPr>
        <w:t xml:space="preserve">التعديلات التي أدخلت على </w:t>
      </w:r>
      <w:r w:rsidRPr="00FF1859">
        <w:rPr>
          <w:rStyle w:val="hps"/>
          <w:rFonts w:hint="cs"/>
          <w:color w:val="000000"/>
          <w:rtl/>
          <w:lang/>
        </w:rPr>
        <w:t>قانون التعليم</w:t>
      </w:r>
      <w:r w:rsidRPr="00FF1859">
        <w:rPr>
          <w:rFonts w:hint="cs"/>
          <w:rtl/>
          <w:lang/>
        </w:rPr>
        <w:t xml:space="preserve"> </w:t>
      </w:r>
      <w:r w:rsidRPr="00FF1859">
        <w:rPr>
          <w:rStyle w:val="hps"/>
          <w:rFonts w:hint="cs"/>
          <w:color w:val="000000"/>
          <w:rtl/>
          <w:lang/>
        </w:rPr>
        <w:t>الابتدائي والثانوي</w:t>
      </w:r>
      <w:r w:rsidRPr="00FF1859">
        <w:rPr>
          <w:rFonts w:hint="cs"/>
          <w:rtl/>
          <w:lang/>
        </w:rPr>
        <w:t xml:space="preserve">، وهي </w:t>
      </w:r>
      <w:r w:rsidRPr="00FF1859">
        <w:rPr>
          <w:rStyle w:val="hps"/>
          <w:rFonts w:hint="cs"/>
          <w:color w:val="000000"/>
          <w:rtl/>
          <w:lang/>
        </w:rPr>
        <w:t>تعالج الفوارق في مجال الصحة والتعليم</w:t>
      </w:r>
      <w:r w:rsidRPr="00FF1859">
        <w:rPr>
          <w:rFonts w:hint="cs"/>
          <w:rtl/>
          <w:lang/>
        </w:rPr>
        <w:t xml:space="preserve"> </w:t>
      </w:r>
      <w:r w:rsidRPr="00FF1859">
        <w:rPr>
          <w:rStyle w:val="hps"/>
          <w:rFonts w:hint="cs"/>
          <w:color w:val="000000"/>
          <w:rtl/>
          <w:lang/>
        </w:rPr>
        <w:t>التي تعاني منها</w:t>
      </w:r>
      <w:r w:rsidRPr="00FF1859">
        <w:rPr>
          <w:rFonts w:hint="cs"/>
          <w:rtl/>
          <w:lang/>
        </w:rPr>
        <w:t xml:space="preserve"> </w:t>
      </w:r>
      <w:r w:rsidRPr="00FF1859">
        <w:rPr>
          <w:rStyle w:val="hps"/>
          <w:rFonts w:hint="cs"/>
          <w:color w:val="000000"/>
          <w:rtl/>
          <w:lang/>
        </w:rPr>
        <w:t>الأقليات</w:t>
      </w:r>
      <w:r w:rsidRPr="00FF1859">
        <w:rPr>
          <w:rFonts w:hint="cs"/>
          <w:rtl/>
          <w:lang/>
        </w:rPr>
        <w:t xml:space="preserve"> </w:t>
      </w:r>
      <w:r w:rsidRPr="00FF1859">
        <w:rPr>
          <w:rStyle w:val="hps"/>
          <w:rFonts w:hint="cs"/>
          <w:color w:val="000000"/>
          <w:rtl/>
          <w:lang/>
        </w:rPr>
        <w:t>العرقية والإثنية</w:t>
      </w:r>
      <w:r w:rsidRPr="00FF1859">
        <w:rPr>
          <w:rFonts w:hint="cs"/>
          <w:rtl/>
          <w:lang/>
        </w:rPr>
        <w:t xml:space="preserve">؛ </w:t>
      </w:r>
      <w:r w:rsidRPr="00FF1859">
        <w:rPr>
          <w:rStyle w:val="hps"/>
          <w:rFonts w:hint="cs"/>
          <w:color w:val="000000"/>
          <w:rtl/>
          <w:lang/>
        </w:rPr>
        <w:t>البرامج القانونية</w:t>
      </w:r>
      <w:r w:rsidRPr="00FF1859">
        <w:rPr>
          <w:rFonts w:hint="cs"/>
          <w:rtl/>
          <w:lang/>
        </w:rPr>
        <w:t xml:space="preserve"> </w:t>
      </w:r>
      <w:r w:rsidRPr="00FF1859">
        <w:rPr>
          <w:rStyle w:val="hps"/>
          <w:rFonts w:hint="cs"/>
          <w:color w:val="000000"/>
          <w:rtl/>
          <w:lang/>
        </w:rPr>
        <w:t>التي تتطلب</w:t>
      </w:r>
      <w:r w:rsidRPr="00FF1859">
        <w:rPr>
          <w:rFonts w:hint="cs"/>
          <w:rtl/>
          <w:lang/>
        </w:rPr>
        <w:t xml:space="preserve"> </w:t>
      </w:r>
      <w:r w:rsidRPr="00FF1859">
        <w:rPr>
          <w:rStyle w:val="hps"/>
          <w:rFonts w:hint="cs"/>
          <w:color w:val="000000"/>
          <w:rtl/>
          <w:lang/>
        </w:rPr>
        <w:t>العمل الإيجابي</w:t>
      </w:r>
      <w:r w:rsidRPr="00FF1859">
        <w:rPr>
          <w:rFonts w:hint="cs"/>
          <w:rtl/>
          <w:lang/>
        </w:rPr>
        <w:t xml:space="preserve"> </w:t>
      </w:r>
      <w:r w:rsidRPr="00FF1859">
        <w:rPr>
          <w:rStyle w:val="hps"/>
          <w:rFonts w:hint="cs"/>
          <w:color w:val="000000"/>
          <w:rtl/>
          <w:lang/>
        </w:rPr>
        <w:t>في مجال التعاقد</w:t>
      </w:r>
      <w:r w:rsidRPr="00FF1859">
        <w:rPr>
          <w:rFonts w:hint="cs"/>
          <w:rtl/>
          <w:lang/>
        </w:rPr>
        <w:t xml:space="preserve"> </w:t>
      </w:r>
      <w:r w:rsidRPr="00FF1859">
        <w:rPr>
          <w:rStyle w:val="hps"/>
          <w:rFonts w:hint="cs"/>
          <w:color w:val="000000"/>
          <w:rtl/>
          <w:lang/>
        </w:rPr>
        <w:t>الاتحادي</w:t>
      </w:r>
      <w:r w:rsidRPr="00FF1859">
        <w:rPr>
          <w:rFonts w:hint="cs"/>
          <w:rtl/>
          <w:lang/>
        </w:rPr>
        <w:t xml:space="preserve">، وتقديم الدعم </w:t>
      </w:r>
      <w:r w:rsidRPr="00FF1859">
        <w:rPr>
          <w:rStyle w:val="hps"/>
          <w:rFonts w:hint="cs"/>
          <w:color w:val="000000"/>
          <w:rtl/>
          <w:lang/>
        </w:rPr>
        <w:t>المباشر</w:t>
      </w:r>
      <w:r w:rsidRPr="00FF1859">
        <w:rPr>
          <w:rFonts w:hint="cs"/>
          <w:rtl/>
          <w:lang/>
        </w:rPr>
        <w:t xml:space="preserve"> </w:t>
      </w:r>
      <w:r w:rsidRPr="00FF1859">
        <w:rPr>
          <w:rStyle w:val="hps"/>
          <w:rFonts w:hint="cs"/>
          <w:color w:val="000000"/>
          <w:rtl/>
          <w:lang/>
        </w:rPr>
        <w:t>لكليات</w:t>
      </w:r>
      <w:r w:rsidRPr="00FF1859">
        <w:rPr>
          <w:rFonts w:hint="cs"/>
          <w:rtl/>
          <w:lang/>
        </w:rPr>
        <w:t xml:space="preserve"> </w:t>
      </w:r>
      <w:r w:rsidRPr="00FF1859">
        <w:rPr>
          <w:rStyle w:val="hps"/>
          <w:rFonts w:hint="cs"/>
          <w:color w:val="000000"/>
          <w:rtl/>
          <w:lang/>
        </w:rPr>
        <w:t>وجامعات</w:t>
      </w:r>
      <w:r w:rsidRPr="00FF1859">
        <w:rPr>
          <w:rFonts w:hint="cs"/>
          <w:rtl/>
          <w:lang/>
        </w:rPr>
        <w:t xml:space="preserve"> </w:t>
      </w:r>
      <w:r w:rsidRPr="00FF1859">
        <w:rPr>
          <w:rStyle w:val="hps"/>
          <w:rFonts w:hint="cs"/>
          <w:color w:val="000000"/>
          <w:rtl/>
          <w:lang/>
        </w:rPr>
        <w:t>السود</w:t>
      </w:r>
      <w:r w:rsidRPr="00FF1859">
        <w:rPr>
          <w:rFonts w:hint="cs"/>
          <w:rtl/>
          <w:lang/>
        </w:rPr>
        <w:t xml:space="preserve"> ال</w:t>
      </w:r>
      <w:r w:rsidRPr="00FF1859">
        <w:rPr>
          <w:rStyle w:val="hps"/>
          <w:rFonts w:hint="cs"/>
          <w:color w:val="000000"/>
          <w:rtl/>
          <w:lang/>
        </w:rPr>
        <w:t>تاريخية</w:t>
      </w:r>
      <w:r w:rsidRPr="00FF1859">
        <w:rPr>
          <w:rFonts w:hint="cs"/>
          <w:rtl/>
          <w:lang/>
        </w:rPr>
        <w:t xml:space="preserve">، </w:t>
      </w:r>
      <w:r w:rsidRPr="00FF1859">
        <w:rPr>
          <w:rStyle w:val="hps"/>
          <w:rFonts w:hint="cs"/>
          <w:color w:val="000000"/>
          <w:rtl/>
          <w:lang/>
        </w:rPr>
        <w:t>و</w:t>
      </w:r>
      <w:r w:rsidRPr="00FF1859">
        <w:rPr>
          <w:rFonts w:hint="cs"/>
          <w:rtl/>
          <w:lang/>
        </w:rPr>
        <w:t>المؤسسات التي تخدم الأشخاص المنحدرين من أصل هسباني و</w:t>
      </w:r>
      <w:r w:rsidRPr="00FF1859">
        <w:rPr>
          <w:rStyle w:val="hps"/>
          <w:rFonts w:hint="cs"/>
          <w:color w:val="000000"/>
          <w:rtl/>
          <w:lang/>
        </w:rPr>
        <w:t>الكليات</w:t>
      </w:r>
      <w:r w:rsidRPr="00FF1859">
        <w:rPr>
          <w:rFonts w:hint="cs"/>
          <w:rtl/>
          <w:lang/>
        </w:rPr>
        <w:t xml:space="preserve"> </w:t>
      </w:r>
      <w:r w:rsidRPr="00FF1859">
        <w:rPr>
          <w:rStyle w:val="hps"/>
          <w:rFonts w:hint="cs"/>
          <w:color w:val="000000"/>
          <w:rtl/>
          <w:lang/>
        </w:rPr>
        <w:t>القبلية</w:t>
      </w:r>
      <w:r w:rsidRPr="00FF1859">
        <w:rPr>
          <w:rFonts w:hint="cs"/>
          <w:rtl/>
          <w:lang/>
        </w:rPr>
        <w:t xml:space="preserve">. وتكتسي </w:t>
      </w:r>
      <w:r w:rsidRPr="00FF1859">
        <w:rPr>
          <w:rStyle w:val="hps"/>
          <w:rFonts w:hint="cs"/>
          <w:color w:val="000000"/>
          <w:rtl/>
          <w:lang/>
        </w:rPr>
        <w:t>بعض الأحكام صبغة نُصحية</w:t>
      </w:r>
      <w:r w:rsidRPr="00FF1859">
        <w:rPr>
          <w:rFonts w:hint="cs"/>
          <w:rtl/>
          <w:lang/>
        </w:rPr>
        <w:t xml:space="preserve">، مثل </w:t>
      </w:r>
      <w:r w:rsidRPr="00FF1859">
        <w:rPr>
          <w:rStyle w:val="hps"/>
          <w:rFonts w:hint="cs"/>
          <w:color w:val="000000"/>
          <w:rtl/>
          <w:lang/>
        </w:rPr>
        <w:t>تشجيع</w:t>
      </w:r>
      <w:r w:rsidRPr="00FF1859">
        <w:rPr>
          <w:rFonts w:hint="cs"/>
          <w:rtl/>
          <w:lang/>
        </w:rPr>
        <w:t xml:space="preserve"> </w:t>
      </w:r>
      <w:r w:rsidRPr="00FF1859">
        <w:rPr>
          <w:rStyle w:val="hps"/>
          <w:rFonts w:hint="cs"/>
          <w:color w:val="000000"/>
          <w:rtl/>
          <w:lang/>
        </w:rPr>
        <w:t>القانون</w:t>
      </w:r>
      <w:r w:rsidRPr="00FF1859">
        <w:rPr>
          <w:rFonts w:hint="cs"/>
          <w:rtl/>
          <w:lang/>
        </w:rPr>
        <w:t xml:space="preserve"> </w:t>
      </w:r>
      <w:r w:rsidRPr="00FF1859">
        <w:rPr>
          <w:rStyle w:val="hps"/>
          <w:rFonts w:hint="cs"/>
          <w:color w:val="000000"/>
          <w:rtl/>
          <w:lang/>
        </w:rPr>
        <w:t>للمستفيدين</w:t>
      </w:r>
      <w:r w:rsidRPr="00FF1859">
        <w:rPr>
          <w:rFonts w:hint="cs"/>
          <w:rtl/>
          <w:lang/>
        </w:rPr>
        <w:t xml:space="preserve">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الأموال الاتحادية</w:t>
      </w:r>
      <w:r w:rsidRPr="00FF1859">
        <w:rPr>
          <w:rFonts w:hint="cs"/>
          <w:rtl/>
          <w:lang/>
        </w:rPr>
        <w:t xml:space="preserve"> </w:t>
      </w:r>
      <w:r w:rsidRPr="00FF1859">
        <w:rPr>
          <w:rStyle w:val="hps"/>
          <w:rFonts w:hint="cs"/>
          <w:color w:val="000000"/>
          <w:rtl/>
          <w:lang/>
        </w:rPr>
        <w:t>على استخدام</w:t>
      </w:r>
      <w:r w:rsidRPr="00FF1859">
        <w:rPr>
          <w:rFonts w:hint="cs"/>
          <w:rtl/>
          <w:lang/>
        </w:rPr>
        <w:t xml:space="preserve"> </w:t>
      </w:r>
      <w:r w:rsidRPr="00FF1859">
        <w:rPr>
          <w:rStyle w:val="hps"/>
          <w:rFonts w:hint="cs"/>
          <w:color w:val="000000"/>
          <w:rtl/>
          <w:lang/>
        </w:rPr>
        <w:t>البنوك</w:t>
      </w:r>
      <w:r w:rsidRPr="00FF1859">
        <w:rPr>
          <w:rFonts w:hint="cs"/>
          <w:rtl/>
          <w:lang/>
        </w:rPr>
        <w:t xml:space="preserve"> </w:t>
      </w:r>
      <w:r w:rsidRPr="00FF1859">
        <w:rPr>
          <w:rStyle w:val="hps"/>
          <w:rFonts w:hint="cs"/>
          <w:color w:val="000000"/>
          <w:rtl/>
          <w:lang/>
        </w:rPr>
        <w:t>المملوكة لل</w:t>
      </w:r>
      <w:r w:rsidRPr="00FF1859">
        <w:rPr>
          <w:rFonts w:hint="cs"/>
          <w:rtl/>
          <w:lang/>
        </w:rPr>
        <w:t xml:space="preserve">أقليات </w:t>
      </w:r>
      <w:r w:rsidRPr="00FF1859">
        <w:rPr>
          <w:rStyle w:val="hps"/>
          <w:rFonts w:hint="cs"/>
          <w:color w:val="000000"/>
          <w:rtl/>
          <w:lang/>
        </w:rPr>
        <w:t>وللنساء</w:t>
      </w:r>
      <w:r w:rsidRPr="00FF1859">
        <w:rPr>
          <w:rFonts w:hint="cs"/>
          <w:rtl/>
          <w:lang/>
        </w:rPr>
        <w:t xml:space="preserve">. كما أن </w:t>
      </w:r>
      <w:r w:rsidRPr="00FF1859">
        <w:rPr>
          <w:rStyle w:val="hps"/>
          <w:rFonts w:hint="cs"/>
          <w:color w:val="000000"/>
          <w:rtl/>
          <w:lang/>
        </w:rPr>
        <w:t>بعض الأحكام</w:t>
      </w:r>
      <w:r w:rsidRPr="00FF1859">
        <w:rPr>
          <w:rFonts w:hint="cs"/>
          <w:rtl/>
          <w:lang/>
        </w:rPr>
        <w:t xml:space="preserve"> الأخرى تتخذ طابعا </w:t>
      </w:r>
      <w:r w:rsidRPr="00FF1859">
        <w:rPr>
          <w:rStyle w:val="hps"/>
          <w:rFonts w:hint="cs"/>
          <w:color w:val="000000"/>
          <w:rtl/>
          <w:lang/>
        </w:rPr>
        <w:t>إلزاميا</w:t>
      </w:r>
      <w:r w:rsidR="009100BA">
        <w:rPr>
          <w:rStyle w:val="hps"/>
          <w:rFonts w:hint="cs"/>
          <w:color w:val="000000"/>
          <w:rtl/>
          <w:lang/>
        </w:rPr>
        <w:t>ً</w:t>
      </w:r>
      <w:r w:rsidRPr="00FF1859">
        <w:rPr>
          <w:rFonts w:hint="cs"/>
          <w:rtl/>
          <w:lang/>
        </w:rPr>
        <w:t xml:space="preserve">؛ فعلى سبيل المثال، </w:t>
      </w:r>
      <w:r w:rsidRPr="00FF1859">
        <w:rPr>
          <w:rStyle w:val="hps"/>
          <w:rFonts w:hint="cs"/>
          <w:color w:val="000000"/>
          <w:rtl/>
          <w:lang/>
        </w:rPr>
        <w:t>يتطلب قانون</w:t>
      </w:r>
      <w:r w:rsidRPr="00FF1859">
        <w:rPr>
          <w:rFonts w:hint="cs"/>
          <w:rtl/>
          <w:lang/>
        </w:rPr>
        <w:t xml:space="preserve"> إعادة الاستثمار </w:t>
      </w:r>
      <w:r w:rsidRPr="00FF1859">
        <w:rPr>
          <w:rStyle w:val="hps"/>
          <w:rFonts w:hint="cs"/>
          <w:color w:val="000000"/>
          <w:rtl/>
          <w:lang/>
        </w:rPr>
        <w:t>للمجتمع</w:t>
      </w:r>
      <w:r w:rsidRPr="00FF1859">
        <w:rPr>
          <w:rFonts w:hint="cs"/>
          <w:rtl/>
          <w:lang/>
        </w:rPr>
        <w:t xml:space="preserve">، </w:t>
      </w:r>
      <w:r w:rsidRPr="00FF1859">
        <w:t>12 U.S.C. 2901</w:t>
      </w:r>
      <w:r w:rsidRPr="00FF1859">
        <w:rPr>
          <w:rStyle w:val="hps"/>
          <w:rFonts w:hint="cs"/>
          <w:color w:val="000000"/>
          <w:rtl/>
          <w:lang/>
        </w:rPr>
        <w:t>،</w:t>
      </w:r>
      <w:r w:rsidRPr="00FF1859">
        <w:rPr>
          <w:rFonts w:hint="cs"/>
          <w:rtl/>
          <w:lang/>
        </w:rPr>
        <w:t xml:space="preserve"> </w:t>
      </w:r>
      <w:r w:rsidRPr="00FF1859">
        <w:rPr>
          <w:rStyle w:val="hps"/>
          <w:rFonts w:hint="cs"/>
          <w:color w:val="000000"/>
          <w:rtl/>
          <w:lang/>
        </w:rPr>
        <w:t>وجود مؤسسات</w:t>
      </w:r>
      <w:r w:rsidRPr="00FF1859">
        <w:rPr>
          <w:rFonts w:hint="cs"/>
          <w:rtl/>
          <w:lang/>
        </w:rPr>
        <w:t xml:space="preserve"> </w:t>
      </w:r>
      <w:r w:rsidRPr="00FF1859">
        <w:rPr>
          <w:rStyle w:val="hps"/>
          <w:rFonts w:hint="cs"/>
          <w:color w:val="000000"/>
          <w:rtl/>
          <w:lang/>
        </w:rPr>
        <w:t>مالية</w:t>
      </w:r>
      <w:r w:rsidRPr="00FF1859">
        <w:rPr>
          <w:rFonts w:hint="cs"/>
          <w:rtl/>
          <w:lang/>
        </w:rPr>
        <w:t xml:space="preserve"> </w:t>
      </w:r>
      <w:r w:rsidRPr="00FF1859">
        <w:rPr>
          <w:rStyle w:val="hps"/>
          <w:rFonts w:hint="cs"/>
          <w:color w:val="000000"/>
          <w:rtl/>
          <w:lang/>
        </w:rPr>
        <w:t>مرخص لها على المستوى</w:t>
      </w:r>
      <w:r w:rsidRPr="00FF1859">
        <w:rPr>
          <w:rFonts w:hint="cs"/>
          <w:rtl/>
          <w:lang/>
        </w:rPr>
        <w:t xml:space="preserve"> ال</w:t>
      </w:r>
      <w:r w:rsidRPr="00FF1859">
        <w:rPr>
          <w:rStyle w:val="hps"/>
          <w:rFonts w:hint="cs"/>
          <w:color w:val="000000"/>
          <w:rtl/>
          <w:lang/>
        </w:rPr>
        <w:t>اتحادي من أجل بذل</w:t>
      </w:r>
      <w:r w:rsidRPr="00FF1859">
        <w:rPr>
          <w:rFonts w:hint="cs"/>
          <w:rtl/>
          <w:lang/>
        </w:rPr>
        <w:t xml:space="preserve"> </w:t>
      </w:r>
      <w:r w:rsidRPr="00FF1859">
        <w:rPr>
          <w:rStyle w:val="hps"/>
          <w:rFonts w:hint="cs"/>
          <w:color w:val="000000"/>
          <w:rtl/>
          <w:lang/>
        </w:rPr>
        <w:t>وتسجيل</w:t>
      </w:r>
      <w:r w:rsidRPr="00FF1859">
        <w:rPr>
          <w:rFonts w:hint="cs"/>
          <w:rtl/>
          <w:lang/>
        </w:rPr>
        <w:t xml:space="preserve"> </w:t>
      </w:r>
      <w:r w:rsidRPr="00FF1859">
        <w:rPr>
          <w:rStyle w:val="hps"/>
          <w:rFonts w:hint="cs"/>
          <w:color w:val="000000"/>
          <w:rtl/>
          <w:lang/>
        </w:rPr>
        <w:t>الجهود الرامية</w:t>
      </w:r>
      <w:r w:rsidRPr="00FF1859">
        <w:rPr>
          <w:rFonts w:hint="cs"/>
          <w:rtl/>
          <w:lang/>
        </w:rPr>
        <w:t xml:space="preserve"> </w:t>
      </w:r>
      <w:r w:rsidRPr="00FF1859">
        <w:rPr>
          <w:rStyle w:val="hps"/>
          <w:rFonts w:hint="cs"/>
          <w:color w:val="000000"/>
          <w:rtl/>
          <w:lang/>
        </w:rPr>
        <w:t>للوصول إلى</w:t>
      </w:r>
      <w:r w:rsidRPr="00FF1859">
        <w:rPr>
          <w:rFonts w:hint="cs"/>
          <w:rtl/>
          <w:lang/>
        </w:rPr>
        <w:t xml:space="preserve"> المجتمعات التي تعاني من </w:t>
      </w:r>
      <w:r w:rsidRPr="00FF1859">
        <w:rPr>
          <w:rStyle w:val="hps"/>
          <w:rFonts w:hint="cs"/>
          <w:color w:val="000000"/>
          <w:rtl/>
          <w:lang/>
        </w:rPr>
        <w:t>نقص في الخدمات</w:t>
      </w:r>
      <w:r w:rsidRPr="00FF1859">
        <w:rPr>
          <w:rFonts w:hint="cs"/>
          <w:rtl/>
          <w:lang/>
        </w:rPr>
        <w:t xml:space="preserve">، بما في ذلك </w:t>
      </w:r>
      <w:r w:rsidRPr="00FF1859">
        <w:rPr>
          <w:rStyle w:val="hps"/>
          <w:rFonts w:hint="cs"/>
          <w:color w:val="000000"/>
          <w:rtl/>
          <w:lang/>
        </w:rPr>
        <w:t>الأقليات</w:t>
      </w:r>
      <w:r w:rsidRPr="00FF1859">
        <w:rPr>
          <w:rFonts w:hint="cs"/>
          <w:rtl/>
          <w:lang/>
        </w:rPr>
        <w:t xml:space="preserve"> وغيرها. </w:t>
      </w:r>
      <w:r w:rsidRPr="00FF1859">
        <w:rPr>
          <w:rStyle w:val="hps"/>
          <w:rFonts w:hint="cs"/>
          <w:color w:val="000000"/>
          <w:rtl/>
          <w:lang/>
        </w:rPr>
        <w:t>وما</w:t>
      </w:r>
      <w:r w:rsidR="004A27CC">
        <w:rPr>
          <w:rStyle w:val="hps"/>
          <w:rFonts w:hint="eastAsia"/>
          <w:color w:val="000000"/>
          <w:rtl/>
          <w:lang/>
        </w:rPr>
        <w:t> </w:t>
      </w:r>
      <w:r w:rsidRPr="00FF1859">
        <w:rPr>
          <w:rStyle w:val="hps"/>
          <w:rFonts w:hint="cs"/>
          <w:color w:val="000000"/>
          <w:rtl/>
          <w:lang/>
        </w:rPr>
        <w:t>زالت بعض الجهود الأخرى تركز</w:t>
      </w:r>
      <w:r w:rsidRPr="00FF1859">
        <w:rPr>
          <w:rFonts w:hint="cs"/>
          <w:rtl/>
          <w:lang/>
        </w:rPr>
        <w:t xml:space="preserve"> </w:t>
      </w:r>
      <w:r w:rsidRPr="00FF1859">
        <w:rPr>
          <w:rStyle w:val="hps"/>
          <w:rFonts w:hint="cs"/>
          <w:color w:val="000000"/>
          <w:rtl/>
          <w:lang/>
        </w:rPr>
        <w:t>على البحوث</w:t>
      </w:r>
      <w:r w:rsidRPr="00FF1859">
        <w:rPr>
          <w:rFonts w:hint="cs"/>
          <w:rtl/>
          <w:lang/>
        </w:rPr>
        <w:t xml:space="preserve"> </w:t>
      </w:r>
      <w:r w:rsidRPr="00FF1859">
        <w:rPr>
          <w:rStyle w:val="hps"/>
          <w:rFonts w:hint="cs"/>
          <w:color w:val="000000"/>
          <w:rtl/>
          <w:lang/>
        </w:rPr>
        <w:t>الهادفة و</w:t>
      </w:r>
      <w:r w:rsidRPr="00FF1859">
        <w:rPr>
          <w:rFonts w:hint="cs"/>
          <w:rtl/>
          <w:lang/>
        </w:rPr>
        <w:t>جهود التدريب.</w:t>
      </w:r>
    </w:p>
    <w:p w:rsidR="00222407" w:rsidRPr="00FF1859" w:rsidRDefault="00222407" w:rsidP="004A27CC">
      <w:pPr>
        <w:pStyle w:val="SingleTxtGA"/>
      </w:pPr>
      <w:r w:rsidRPr="00FF1859">
        <w:rPr>
          <w:rFonts w:hint="cs"/>
          <w:rtl/>
        </w:rPr>
        <w:t>210-</w:t>
      </w:r>
      <w:r w:rsidR="00C36AEC">
        <w:rPr>
          <w:rFonts w:hint="cs"/>
          <w:rtl/>
        </w:rPr>
        <w:tab/>
      </w:r>
      <w:r w:rsidRPr="00FF1859">
        <w:rPr>
          <w:rFonts w:hint="cs"/>
          <w:rtl/>
        </w:rPr>
        <w:t>تشمل البرامج القانونية ما يلي، على سبيل المثال</w:t>
      </w:r>
      <w:r w:rsidR="004A27CC">
        <w:rPr>
          <w:rFonts w:hint="cs"/>
          <w:rtl/>
        </w:rPr>
        <w:t xml:space="preserve"> </w:t>
      </w:r>
      <w:r w:rsidRPr="00FF1859">
        <w:rPr>
          <w:rFonts w:hint="cs"/>
          <w:rtl/>
        </w:rPr>
        <w:t>لا</w:t>
      </w:r>
      <w:r w:rsidR="004A27CC">
        <w:rPr>
          <w:rFonts w:hint="cs"/>
          <w:rtl/>
        </w:rPr>
        <w:t xml:space="preserve"> </w:t>
      </w:r>
      <w:r w:rsidRPr="00FF1859">
        <w:rPr>
          <w:rFonts w:hint="cs"/>
          <w:rtl/>
        </w:rPr>
        <w:t>الحصر:</w:t>
      </w:r>
    </w:p>
    <w:p w:rsidR="00222407" w:rsidRPr="00C36AEC" w:rsidRDefault="00222407" w:rsidP="00C36AEC">
      <w:pPr>
        <w:pStyle w:val="Bullet1GA"/>
        <w:tabs>
          <w:tab w:val="clear" w:pos="2041"/>
          <w:tab w:val="left" w:pos="1953"/>
        </w:tabs>
        <w:bidi/>
        <w:ind w:left="1939"/>
        <w:rPr>
          <w:spacing w:val="-2"/>
          <w:rtl/>
        </w:rPr>
      </w:pPr>
      <w:r w:rsidRPr="00C36AEC">
        <w:rPr>
          <w:rFonts w:hint="cs"/>
          <w:spacing w:val="-2"/>
          <w:rtl/>
        </w:rPr>
        <w:t>تدابير ق</w:t>
      </w:r>
      <w:r w:rsidR="007B086D">
        <w:rPr>
          <w:rFonts w:hint="cs"/>
          <w:spacing w:val="-2"/>
          <w:rtl/>
        </w:rPr>
        <w:t xml:space="preserve">انون الرعاية الميسرة لعام 2010 </w:t>
      </w:r>
      <w:r w:rsidRPr="00C36AEC">
        <w:rPr>
          <w:rFonts w:hint="cs"/>
          <w:spacing w:val="-2"/>
          <w:rtl/>
        </w:rPr>
        <w:t>لمعالجة أوجه التفاوت في التمتع بالحق في الصحة التي تعاني منها الأقليات العرقية والإثنية، بما في ذلك المطالبة بوضع الخطط الصحية لتغطية الخدمات التي تروم الوقاية من الأمراض المزمنة التي تصيب الأقليات العرقية والإثنية بشكل متفاوت؛ الاستثمارات الهامة في مجال البحوث وتدريب الكفاءة الثقافية، وإنشاء معهد يعنى بصحة الأقليات وبالتفاوت في التمتع بالحق في الصحة؛</w:t>
      </w:r>
    </w:p>
    <w:p w:rsidR="00222407" w:rsidRPr="00FF1859" w:rsidRDefault="00222407" w:rsidP="00C36AEC">
      <w:pPr>
        <w:pStyle w:val="Bullet1GA"/>
        <w:tabs>
          <w:tab w:val="clear" w:pos="2041"/>
          <w:tab w:val="left" w:pos="1953"/>
        </w:tabs>
        <w:bidi/>
        <w:ind w:left="1939"/>
      </w:pPr>
      <w:r w:rsidRPr="00FF1859">
        <w:rPr>
          <w:rFonts w:hint="cs"/>
          <w:rtl/>
        </w:rPr>
        <w:t xml:space="preserve">قانون البحث والتعليم في مجال </w:t>
      </w:r>
      <w:r w:rsidRPr="00FF1859">
        <w:rPr>
          <w:rFonts w:hint="cs"/>
          <w:color w:val="000000"/>
          <w:rtl/>
        </w:rPr>
        <w:t xml:space="preserve">صحة الأقليات وأوجه التفاوت في التمتع بالحق في الصحة </w:t>
      </w:r>
      <w:r w:rsidRPr="00FF1859">
        <w:rPr>
          <w:rFonts w:hint="cs"/>
          <w:rtl/>
        </w:rPr>
        <w:t xml:space="preserve">والقوانين والبرامج ذات الصلة، مثل الشراكة الوطنية للعمل من أجل القضاء على أوجه التفاوت </w:t>
      </w:r>
      <w:r w:rsidRPr="00FF1859">
        <w:rPr>
          <w:rFonts w:hint="cs"/>
          <w:color w:val="000000"/>
          <w:rtl/>
        </w:rPr>
        <w:t>في التمتع بالحق في الصحة،</w:t>
      </w:r>
      <w:r w:rsidRPr="00FF1859">
        <w:rPr>
          <w:rFonts w:hint="cs"/>
          <w:rtl/>
        </w:rPr>
        <w:t xml:space="preserve"> ومعهد العمل للقضاء على أوجه التفاوت ذات الأسباب العرقية والإثنية، وشعب معافى 2020، وهي تسعى كلها إلى تحقيق فهم أفضل لأوجه التفاوت في التمتع بالحق في الصحة وفي العلاج الطبي والقضاء عليها؛</w:t>
      </w:r>
    </w:p>
    <w:p w:rsidR="00222407" w:rsidRPr="00FF1859" w:rsidRDefault="00222407" w:rsidP="00C36AEC">
      <w:pPr>
        <w:pStyle w:val="Bullet1GA"/>
        <w:tabs>
          <w:tab w:val="clear" w:pos="2041"/>
          <w:tab w:val="left" w:pos="1953"/>
        </w:tabs>
        <w:bidi/>
        <w:ind w:left="1939"/>
        <w:rPr>
          <w:color w:val="000000"/>
        </w:rPr>
      </w:pPr>
      <w:r w:rsidRPr="00FF1859">
        <w:rPr>
          <w:rFonts w:hint="cs"/>
          <w:color w:val="000000"/>
          <w:rtl/>
        </w:rPr>
        <w:t xml:space="preserve">قانون </w:t>
      </w:r>
      <w:r w:rsidRPr="00C36AEC">
        <w:rPr>
          <w:rFonts w:hint="cs"/>
          <w:rtl/>
        </w:rPr>
        <w:t>التعليم</w:t>
      </w:r>
      <w:r w:rsidRPr="00FF1859">
        <w:rPr>
          <w:rFonts w:hint="cs"/>
          <w:color w:val="000000"/>
          <w:rtl/>
          <w:lang/>
        </w:rPr>
        <w:t xml:space="preserve"> </w:t>
      </w:r>
      <w:r w:rsidRPr="00FF1859">
        <w:rPr>
          <w:rStyle w:val="hps"/>
          <w:rFonts w:hint="cs"/>
          <w:color w:val="000000"/>
          <w:rtl/>
          <w:lang/>
        </w:rPr>
        <w:t>الابتدائي والثانوي</w:t>
      </w:r>
      <w:r w:rsidRPr="00FF1859">
        <w:rPr>
          <w:rFonts w:hint="cs"/>
          <w:color w:val="000000"/>
          <w:rtl/>
          <w:lang/>
        </w:rPr>
        <w:t xml:space="preserve"> </w:t>
      </w:r>
      <w:r w:rsidRPr="00FF1859">
        <w:rPr>
          <w:rStyle w:val="hps"/>
          <w:rFonts w:hint="cs"/>
          <w:color w:val="000000"/>
          <w:rtl/>
          <w:lang/>
        </w:rPr>
        <w:t>لعام 1965</w:t>
      </w:r>
      <w:r w:rsidRPr="00FF1859">
        <w:rPr>
          <w:rFonts w:hint="cs"/>
          <w:color w:val="000000"/>
          <w:rtl/>
          <w:lang/>
        </w:rPr>
        <w:t xml:space="preserve">، بصيغته المعدلة، </w:t>
      </w:r>
      <w:r w:rsidRPr="00FF1859">
        <w:rPr>
          <w:rStyle w:val="hps"/>
          <w:rFonts w:hint="cs"/>
          <w:color w:val="000000"/>
          <w:rtl/>
          <w:lang/>
        </w:rPr>
        <w:t>الذي يسعى إلى</w:t>
      </w:r>
      <w:r w:rsidRPr="00FF1859">
        <w:rPr>
          <w:rFonts w:hint="cs"/>
          <w:color w:val="000000"/>
          <w:rtl/>
          <w:lang/>
        </w:rPr>
        <w:t xml:space="preserve"> </w:t>
      </w:r>
      <w:r w:rsidRPr="00FF1859">
        <w:rPr>
          <w:rStyle w:val="hps"/>
          <w:rFonts w:hint="cs"/>
          <w:color w:val="000000"/>
          <w:rtl/>
          <w:lang/>
        </w:rPr>
        <w:t>تحسين الأداء بالنسبة</w:t>
      </w:r>
      <w:r w:rsidRPr="00FF1859">
        <w:rPr>
          <w:rFonts w:hint="cs"/>
          <w:color w:val="000000"/>
          <w:rtl/>
          <w:lang/>
        </w:rPr>
        <w:t xml:space="preserve"> </w:t>
      </w:r>
      <w:r w:rsidRPr="00FF1859">
        <w:rPr>
          <w:rStyle w:val="hps"/>
          <w:rFonts w:hint="cs"/>
          <w:color w:val="000000"/>
          <w:rtl/>
          <w:lang/>
        </w:rPr>
        <w:t>لجميع الطلاب</w:t>
      </w:r>
      <w:r w:rsidRPr="00FF1859">
        <w:rPr>
          <w:rFonts w:hint="cs"/>
          <w:color w:val="000000"/>
          <w:rtl/>
          <w:lang/>
        </w:rPr>
        <w:t xml:space="preserve"> </w:t>
      </w:r>
      <w:r w:rsidRPr="00FF1859">
        <w:rPr>
          <w:rStyle w:val="hps"/>
          <w:rFonts w:hint="cs"/>
          <w:color w:val="000000"/>
          <w:rtl/>
          <w:lang/>
        </w:rPr>
        <w:t>والقضاء على</w:t>
      </w:r>
      <w:r w:rsidRPr="00FF1859">
        <w:rPr>
          <w:rFonts w:hint="cs"/>
          <w:color w:val="000000"/>
          <w:rtl/>
          <w:lang/>
        </w:rPr>
        <w:t xml:space="preserve"> </w:t>
      </w:r>
      <w:r w:rsidRPr="00FF1859">
        <w:rPr>
          <w:rStyle w:val="hps"/>
          <w:rFonts w:hint="cs"/>
          <w:color w:val="000000"/>
          <w:rtl/>
          <w:lang/>
        </w:rPr>
        <w:t>فجوات</w:t>
      </w:r>
      <w:r w:rsidRPr="00FF1859">
        <w:rPr>
          <w:rFonts w:hint="cs"/>
          <w:color w:val="000000"/>
          <w:rtl/>
          <w:lang/>
        </w:rPr>
        <w:t xml:space="preserve"> الإنجاز </w:t>
      </w:r>
      <w:r w:rsidRPr="00FF1859">
        <w:rPr>
          <w:rStyle w:val="hps"/>
          <w:rFonts w:hint="cs"/>
          <w:color w:val="000000"/>
          <w:rtl/>
          <w:lang/>
        </w:rPr>
        <w:t>بين</w:t>
      </w:r>
      <w:r w:rsidRPr="00FF1859">
        <w:rPr>
          <w:rFonts w:hint="cs"/>
          <w:color w:val="000000"/>
          <w:rtl/>
          <w:lang/>
        </w:rPr>
        <w:t xml:space="preserve"> </w:t>
      </w:r>
      <w:r w:rsidRPr="00FF1859">
        <w:rPr>
          <w:rStyle w:val="hps"/>
          <w:rFonts w:hint="cs"/>
          <w:color w:val="000000"/>
          <w:rtl/>
          <w:lang/>
        </w:rPr>
        <w:t>الطلاب</w:t>
      </w:r>
      <w:r w:rsidRPr="00FF1859">
        <w:rPr>
          <w:rFonts w:hint="cs"/>
          <w:color w:val="000000"/>
          <w:rtl/>
          <w:lang/>
        </w:rPr>
        <w:t xml:space="preserve"> المنتمين </w:t>
      </w:r>
      <w:r w:rsidRPr="00FF1859">
        <w:rPr>
          <w:rStyle w:val="hps"/>
          <w:rFonts w:hint="cs"/>
          <w:color w:val="000000"/>
          <w:rtl/>
          <w:lang/>
        </w:rPr>
        <w:t>للأقليات والطلاب غير</w:t>
      </w:r>
      <w:r w:rsidRPr="00FF1859">
        <w:rPr>
          <w:rFonts w:hint="cs"/>
          <w:color w:val="000000"/>
          <w:rtl/>
          <w:lang/>
        </w:rPr>
        <w:t xml:space="preserve"> المنتمين </w:t>
      </w:r>
      <w:r w:rsidRPr="00FF1859">
        <w:rPr>
          <w:rStyle w:val="hps"/>
          <w:rFonts w:hint="cs"/>
          <w:color w:val="000000"/>
          <w:rtl/>
          <w:lang/>
        </w:rPr>
        <w:t>للأقليات؛</w:t>
      </w:r>
    </w:p>
    <w:p w:rsidR="00222407" w:rsidRPr="00FF1859" w:rsidRDefault="00222407" w:rsidP="00C36AEC">
      <w:pPr>
        <w:pStyle w:val="Bullet1GA"/>
        <w:tabs>
          <w:tab w:val="clear" w:pos="2041"/>
          <w:tab w:val="left" w:pos="1953"/>
        </w:tabs>
        <w:bidi/>
        <w:ind w:left="1939"/>
        <w:rPr>
          <w:color w:val="000000"/>
        </w:rPr>
      </w:pPr>
      <w:r w:rsidRPr="00FF1859">
        <w:rPr>
          <w:rStyle w:val="hps"/>
          <w:rFonts w:hint="cs"/>
          <w:color w:val="000000"/>
          <w:rtl/>
          <w:lang/>
        </w:rPr>
        <w:t>برنامج وزارة</w:t>
      </w:r>
      <w:r w:rsidRPr="00FF1859">
        <w:rPr>
          <w:rFonts w:hint="cs"/>
          <w:color w:val="000000"/>
          <w:rtl/>
          <w:lang/>
        </w:rPr>
        <w:t xml:space="preserve"> </w:t>
      </w:r>
      <w:r w:rsidRPr="00FF1859">
        <w:rPr>
          <w:rStyle w:val="hps"/>
          <w:rFonts w:hint="cs"/>
          <w:color w:val="000000"/>
          <w:rtl/>
          <w:lang/>
        </w:rPr>
        <w:t>التعليم</w:t>
      </w:r>
      <w:r w:rsidRPr="00FF1859">
        <w:rPr>
          <w:rFonts w:hint="cs"/>
          <w:color w:val="000000"/>
          <w:rtl/>
          <w:lang/>
        </w:rPr>
        <w:t xml:space="preserve"> </w:t>
      </w:r>
      <w:r w:rsidRPr="00FF1859">
        <w:rPr>
          <w:rStyle w:val="hps"/>
          <w:rFonts w:hint="cs"/>
          <w:color w:val="000000"/>
          <w:rtl/>
          <w:lang/>
        </w:rPr>
        <w:t>لاكتساب</w:t>
      </w:r>
      <w:r w:rsidRPr="00FF1859">
        <w:rPr>
          <w:rFonts w:hint="cs"/>
          <w:color w:val="000000"/>
          <w:rtl/>
          <w:lang/>
        </w:rPr>
        <w:t xml:space="preserve"> </w:t>
      </w:r>
      <w:r w:rsidRPr="00FF1859">
        <w:rPr>
          <w:rStyle w:val="hps"/>
          <w:rFonts w:hint="cs"/>
          <w:color w:val="000000"/>
          <w:rtl/>
          <w:lang/>
        </w:rPr>
        <w:t>الوعي</w:t>
      </w:r>
      <w:r w:rsidRPr="00FF1859">
        <w:rPr>
          <w:rFonts w:hint="cs"/>
          <w:color w:val="000000"/>
          <w:rtl/>
          <w:lang/>
        </w:rPr>
        <w:t xml:space="preserve"> </w:t>
      </w:r>
      <w:r w:rsidRPr="00FF1859">
        <w:rPr>
          <w:rStyle w:val="hps"/>
          <w:rFonts w:hint="cs"/>
          <w:color w:val="000000"/>
          <w:rtl/>
          <w:lang/>
        </w:rPr>
        <w:t>المبكر</w:t>
      </w:r>
      <w:r w:rsidRPr="00FF1859">
        <w:rPr>
          <w:rFonts w:hint="cs"/>
          <w:color w:val="000000"/>
          <w:rtl/>
          <w:lang/>
        </w:rPr>
        <w:t xml:space="preserve"> </w:t>
      </w:r>
      <w:r w:rsidRPr="00FF1859">
        <w:rPr>
          <w:rStyle w:val="hps"/>
          <w:rFonts w:hint="cs"/>
          <w:color w:val="000000"/>
          <w:rtl/>
          <w:lang/>
        </w:rPr>
        <w:t>بال</w:t>
      </w:r>
      <w:r w:rsidRPr="00FF1859">
        <w:rPr>
          <w:rFonts w:hint="cs"/>
          <w:color w:val="000000"/>
          <w:rtl/>
          <w:lang/>
        </w:rPr>
        <w:t xml:space="preserve">برامج </w:t>
      </w:r>
      <w:r w:rsidRPr="00FF1859">
        <w:rPr>
          <w:rStyle w:val="hps"/>
          <w:rFonts w:hint="cs"/>
          <w:color w:val="000000"/>
          <w:rtl/>
          <w:lang/>
        </w:rPr>
        <w:t>الجامعية</w:t>
      </w:r>
      <w:r w:rsidRPr="00FF1859">
        <w:rPr>
          <w:rFonts w:hint="cs"/>
          <w:color w:val="000000"/>
          <w:rtl/>
          <w:lang/>
        </w:rPr>
        <w:t xml:space="preserve"> </w:t>
      </w:r>
      <w:r w:rsidRPr="00FF1859">
        <w:rPr>
          <w:rStyle w:val="hps"/>
          <w:rFonts w:hint="cs"/>
          <w:color w:val="000000"/>
          <w:rtl/>
          <w:lang/>
        </w:rPr>
        <w:t>والاستعداد المبكر لها</w:t>
      </w:r>
      <w:r w:rsidRPr="00FF1859">
        <w:rPr>
          <w:rFonts w:hint="cs"/>
          <w:color w:val="000000"/>
          <w:rtl/>
          <w:lang/>
        </w:rPr>
        <w:t xml:space="preserve">، وهو </w:t>
      </w:r>
      <w:r w:rsidRPr="00FF1859">
        <w:rPr>
          <w:rStyle w:val="hps"/>
          <w:rFonts w:hint="cs"/>
          <w:color w:val="000000"/>
          <w:rtl/>
          <w:lang/>
        </w:rPr>
        <w:t>برنامج منح</w:t>
      </w:r>
      <w:r w:rsidRPr="00FF1859">
        <w:rPr>
          <w:rFonts w:hint="cs"/>
          <w:color w:val="000000"/>
          <w:rtl/>
          <w:lang/>
        </w:rPr>
        <w:t xml:space="preserve"> </w:t>
      </w:r>
      <w:r w:rsidRPr="00FF1859">
        <w:rPr>
          <w:rStyle w:val="hps"/>
          <w:rFonts w:hint="cs"/>
          <w:color w:val="000000"/>
          <w:rtl/>
          <w:lang/>
        </w:rPr>
        <w:t>تقديرية</w:t>
      </w:r>
      <w:r w:rsidRPr="00FF1859">
        <w:rPr>
          <w:rFonts w:hint="cs"/>
          <w:color w:val="000000"/>
          <w:rtl/>
          <w:lang/>
        </w:rPr>
        <w:t xml:space="preserve"> للمدارس </w:t>
      </w:r>
      <w:r w:rsidRPr="00FF1859">
        <w:rPr>
          <w:rStyle w:val="hps"/>
          <w:rFonts w:hint="cs"/>
          <w:color w:val="000000"/>
          <w:rtl/>
          <w:lang/>
        </w:rPr>
        <w:t>المتوسطة</w:t>
      </w:r>
      <w:r w:rsidRPr="00FF1859">
        <w:rPr>
          <w:rFonts w:hint="cs"/>
          <w:color w:val="000000"/>
          <w:rtl/>
          <w:lang/>
        </w:rPr>
        <w:t xml:space="preserve"> </w:t>
      </w:r>
      <w:r w:rsidRPr="00FF1859">
        <w:rPr>
          <w:rStyle w:val="hps"/>
          <w:rFonts w:hint="cs"/>
          <w:color w:val="000000"/>
          <w:rtl/>
          <w:lang/>
        </w:rPr>
        <w:t>و</w:t>
      </w:r>
      <w:r w:rsidRPr="00FF1859">
        <w:rPr>
          <w:rFonts w:hint="cs"/>
          <w:color w:val="000000"/>
          <w:rtl/>
          <w:lang/>
        </w:rPr>
        <w:t xml:space="preserve">الجامعات التي تعرف ارتفاعا في معدل الفقر والمنظمات المجتمعية </w:t>
      </w:r>
      <w:r w:rsidRPr="00FF1859">
        <w:rPr>
          <w:rStyle w:val="hps"/>
          <w:rFonts w:hint="cs"/>
          <w:color w:val="000000"/>
          <w:rtl/>
          <w:lang/>
        </w:rPr>
        <w:t>والأعمال التجارية</w:t>
      </w:r>
      <w:r w:rsidRPr="00FF1859">
        <w:rPr>
          <w:rFonts w:hint="cs"/>
          <w:color w:val="000000"/>
          <w:rtl/>
          <w:lang/>
        </w:rPr>
        <w:t>؛</w:t>
      </w:r>
    </w:p>
    <w:p w:rsidR="00222407" w:rsidRPr="00FF1859" w:rsidRDefault="00222407" w:rsidP="00C36AEC">
      <w:pPr>
        <w:pStyle w:val="Bullet1GA"/>
        <w:tabs>
          <w:tab w:val="clear" w:pos="2041"/>
          <w:tab w:val="left" w:pos="1953"/>
        </w:tabs>
        <w:bidi/>
        <w:ind w:left="1939"/>
        <w:rPr>
          <w:color w:val="000000"/>
        </w:rPr>
      </w:pPr>
      <w:r w:rsidRPr="00FF1859">
        <w:rPr>
          <w:rStyle w:val="hps"/>
          <w:rFonts w:hint="cs"/>
          <w:color w:val="000000"/>
          <w:rtl/>
        </w:rPr>
        <w:t>الج</w:t>
      </w:r>
      <w:r w:rsidRPr="00FF1859">
        <w:rPr>
          <w:rFonts w:hint="cs"/>
          <w:color w:val="000000"/>
          <w:rtl/>
          <w:lang/>
        </w:rPr>
        <w:t xml:space="preserve">هود </w:t>
      </w:r>
      <w:r w:rsidRPr="00FF1859">
        <w:rPr>
          <w:rStyle w:val="hps"/>
          <w:rFonts w:hint="cs"/>
          <w:color w:val="000000"/>
          <w:rtl/>
          <w:lang/>
        </w:rPr>
        <w:t>التي تبذلها وزارة التعليم</w:t>
      </w:r>
      <w:r w:rsidRPr="00FF1859">
        <w:rPr>
          <w:rFonts w:hint="cs"/>
          <w:color w:val="000000"/>
          <w:rtl/>
          <w:lang/>
        </w:rPr>
        <w:t xml:space="preserve"> </w:t>
      </w:r>
      <w:r w:rsidRPr="00FF1859">
        <w:rPr>
          <w:rStyle w:val="hps"/>
          <w:rFonts w:hint="cs"/>
          <w:color w:val="000000"/>
          <w:rtl/>
          <w:lang/>
        </w:rPr>
        <w:t>الولايات والحكومات المحلية</w:t>
      </w:r>
      <w:r w:rsidRPr="00FF1859">
        <w:rPr>
          <w:rFonts w:hint="cs"/>
          <w:color w:val="000000"/>
          <w:rtl/>
          <w:lang/>
        </w:rPr>
        <w:t xml:space="preserve"> </w:t>
      </w:r>
      <w:r w:rsidRPr="00FF1859">
        <w:rPr>
          <w:rStyle w:val="hps"/>
          <w:rFonts w:hint="cs"/>
          <w:color w:val="000000"/>
          <w:rtl/>
          <w:lang/>
        </w:rPr>
        <w:t>لمساعدة الطلاب</w:t>
      </w:r>
      <w:r w:rsidRPr="00FF1859">
        <w:rPr>
          <w:rFonts w:hint="cs"/>
          <w:color w:val="000000"/>
          <w:rtl/>
          <w:lang/>
        </w:rPr>
        <w:t xml:space="preserve"> </w:t>
      </w:r>
      <w:r w:rsidRPr="00FF1859">
        <w:rPr>
          <w:rStyle w:val="hps"/>
          <w:rFonts w:hint="cs"/>
          <w:color w:val="000000"/>
          <w:rtl/>
          <w:lang/>
        </w:rPr>
        <w:t>والآباء والأمهات</w:t>
      </w:r>
      <w:r w:rsidRPr="00FF1859">
        <w:rPr>
          <w:rFonts w:hint="cs"/>
          <w:color w:val="000000"/>
          <w:rtl/>
          <w:lang/>
        </w:rPr>
        <w:t xml:space="preserve"> </w:t>
      </w:r>
      <w:r w:rsidRPr="00C36AEC">
        <w:rPr>
          <w:rFonts w:hint="cs"/>
          <w:rtl/>
        </w:rPr>
        <w:t>الذين</w:t>
      </w:r>
      <w:r w:rsidRPr="00FF1859">
        <w:rPr>
          <w:rStyle w:val="hps"/>
          <w:rFonts w:hint="cs"/>
          <w:color w:val="000000"/>
          <w:rtl/>
          <w:lang/>
        </w:rPr>
        <w:t xml:space="preserve"> لا يجيدون اللغة</w:t>
      </w:r>
      <w:r w:rsidRPr="00FF1859">
        <w:rPr>
          <w:rFonts w:hint="cs"/>
          <w:color w:val="000000"/>
          <w:rtl/>
          <w:lang/>
        </w:rPr>
        <w:t xml:space="preserve"> </w:t>
      </w:r>
      <w:r w:rsidRPr="00FF1859">
        <w:rPr>
          <w:rStyle w:val="hps"/>
          <w:rFonts w:hint="cs"/>
          <w:color w:val="000000"/>
          <w:rtl/>
          <w:lang/>
        </w:rPr>
        <w:t>الإنكليزية</w:t>
      </w:r>
      <w:r w:rsidRPr="00FF1859">
        <w:rPr>
          <w:rFonts w:hint="cs"/>
          <w:color w:val="000000"/>
          <w:rtl/>
          <w:lang/>
        </w:rPr>
        <w:t xml:space="preserve"> </w:t>
      </w:r>
      <w:r w:rsidRPr="00FF1859">
        <w:rPr>
          <w:rStyle w:val="hps"/>
          <w:rFonts w:hint="cs"/>
          <w:color w:val="000000"/>
          <w:rtl/>
          <w:lang/>
        </w:rPr>
        <w:t>على التغلب على</w:t>
      </w:r>
      <w:r w:rsidRPr="00FF1859">
        <w:rPr>
          <w:rFonts w:hint="cs"/>
          <w:color w:val="000000"/>
          <w:rtl/>
          <w:lang/>
        </w:rPr>
        <w:t xml:space="preserve"> </w:t>
      </w:r>
      <w:r w:rsidRPr="00FF1859">
        <w:rPr>
          <w:rStyle w:val="hps"/>
          <w:rFonts w:hint="cs"/>
          <w:color w:val="000000"/>
          <w:rtl/>
          <w:lang/>
        </w:rPr>
        <w:t>الحواجز اللغوية</w:t>
      </w:r>
      <w:r w:rsidRPr="00FF1859">
        <w:rPr>
          <w:rFonts w:hint="cs"/>
          <w:color w:val="000000"/>
          <w:rtl/>
          <w:lang/>
        </w:rPr>
        <w:t xml:space="preserve"> </w:t>
      </w:r>
      <w:r w:rsidRPr="00FF1859">
        <w:rPr>
          <w:rStyle w:val="hps"/>
          <w:rFonts w:hint="cs"/>
          <w:color w:val="000000"/>
          <w:rtl/>
          <w:lang/>
        </w:rPr>
        <w:t>التي تعيق</w:t>
      </w:r>
      <w:r w:rsidRPr="00FF1859">
        <w:rPr>
          <w:rFonts w:hint="cs"/>
          <w:color w:val="000000"/>
          <w:rtl/>
          <w:lang/>
        </w:rPr>
        <w:t xml:space="preserve"> </w:t>
      </w:r>
      <w:r w:rsidRPr="00FF1859">
        <w:rPr>
          <w:rStyle w:val="hps"/>
          <w:rFonts w:hint="cs"/>
          <w:color w:val="000000"/>
          <w:rtl/>
          <w:lang/>
        </w:rPr>
        <w:t>المشاركة المتكافئة في البرامج التعليمية</w:t>
      </w:r>
      <w:r w:rsidRPr="00FF1859">
        <w:rPr>
          <w:rFonts w:hint="cs"/>
          <w:color w:val="000000"/>
          <w:rtl/>
          <w:lang/>
        </w:rPr>
        <w:t>؛</w:t>
      </w:r>
    </w:p>
    <w:p w:rsidR="00222407" w:rsidRPr="00FF1859" w:rsidRDefault="00222407" w:rsidP="00C36AEC">
      <w:pPr>
        <w:pStyle w:val="Bullet1GA"/>
        <w:tabs>
          <w:tab w:val="clear" w:pos="2041"/>
          <w:tab w:val="left" w:pos="1953"/>
        </w:tabs>
        <w:bidi/>
        <w:ind w:left="1939"/>
        <w:rPr>
          <w:color w:val="000000"/>
        </w:rPr>
      </w:pPr>
      <w:r w:rsidRPr="00FF1859">
        <w:rPr>
          <w:rFonts w:hint="cs"/>
          <w:color w:val="000000"/>
          <w:rtl/>
          <w:lang/>
        </w:rPr>
        <w:t xml:space="preserve">قانون قضاء الأحداث ومنع </w:t>
      </w:r>
      <w:r w:rsidRPr="00FF1859">
        <w:rPr>
          <w:rStyle w:val="hps"/>
          <w:rFonts w:hint="cs"/>
          <w:color w:val="000000"/>
          <w:rtl/>
          <w:lang/>
        </w:rPr>
        <w:t>جنوح الأحداث</w:t>
      </w:r>
      <w:r w:rsidRPr="00FF1859">
        <w:rPr>
          <w:rFonts w:hint="cs"/>
          <w:color w:val="000000"/>
          <w:rtl/>
          <w:lang/>
        </w:rPr>
        <w:t xml:space="preserve">، بصيغته المعدلة </w:t>
      </w:r>
      <w:r w:rsidRPr="00FF1859">
        <w:rPr>
          <w:rStyle w:val="hps"/>
          <w:rFonts w:hint="cs"/>
          <w:color w:val="000000"/>
          <w:rtl/>
          <w:lang/>
        </w:rPr>
        <w:t>عام 2002،</w:t>
      </w:r>
      <w:r w:rsidRPr="00FF1859">
        <w:rPr>
          <w:rFonts w:hint="cs"/>
          <w:color w:val="000000"/>
          <w:rtl/>
          <w:lang/>
        </w:rPr>
        <w:t xml:space="preserve"> </w:t>
      </w:r>
      <w:r w:rsidRPr="00FF1859">
        <w:rPr>
          <w:rStyle w:val="hps"/>
          <w:rFonts w:hint="cs"/>
          <w:color w:val="000000"/>
          <w:rtl/>
          <w:lang/>
        </w:rPr>
        <w:t>الذي يتضمن أحكاما</w:t>
      </w:r>
      <w:r w:rsidRPr="00FF1859">
        <w:rPr>
          <w:rFonts w:hint="cs"/>
          <w:color w:val="000000"/>
          <w:rtl/>
          <w:lang/>
        </w:rPr>
        <w:t xml:space="preserve"> </w:t>
      </w:r>
      <w:r w:rsidRPr="00FF1859">
        <w:rPr>
          <w:rStyle w:val="hps"/>
          <w:rFonts w:hint="cs"/>
          <w:color w:val="000000"/>
          <w:rtl/>
          <w:lang/>
        </w:rPr>
        <w:t>تتطرق لمسألة اتصال</w:t>
      </w:r>
      <w:r w:rsidRPr="00FF1859">
        <w:rPr>
          <w:rFonts w:hint="cs"/>
          <w:color w:val="000000"/>
          <w:rtl/>
          <w:lang/>
        </w:rPr>
        <w:t xml:space="preserve"> </w:t>
      </w:r>
      <w:r w:rsidRPr="00FF1859">
        <w:rPr>
          <w:rStyle w:val="hps"/>
          <w:rFonts w:hint="cs"/>
          <w:color w:val="000000"/>
          <w:rtl/>
          <w:lang/>
        </w:rPr>
        <w:t>الأقليات</w:t>
      </w:r>
      <w:r w:rsidRPr="00FF1859">
        <w:rPr>
          <w:rFonts w:hint="cs"/>
          <w:color w:val="000000"/>
          <w:rtl/>
          <w:lang/>
        </w:rPr>
        <w:t xml:space="preserve"> </w:t>
      </w:r>
      <w:r w:rsidRPr="00FF1859">
        <w:rPr>
          <w:rStyle w:val="hps"/>
          <w:rFonts w:hint="cs"/>
          <w:color w:val="000000"/>
          <w:rtl/>
          <w:lang/>
        </w:rPr>
        <w:t>غير المتناسب</w:t>
      </w:r>
      <w:r w:rsidRPr="00FF1859">
        <w:rPr>
          <w:rFonts w:hint="cs"/>
          <w:color w:val="000000"/>
          <w:rtl/>
          <w:lang/>
        </w:rPr>
        <w:t>؛</w:t>
      </w:r>
    </w:p>
    <w:p w:rsidR="00222407" w:rsidRPr="00FF1859" w:rsidRDefault="00222407" w:rsidP="00C36AEC">
      <w:pPr>
        <w:pStyle w:val="Bullet1GA"/>
        <w:tabs>
          <w:tab w:val="clear" w:pos="2041"/>
          <w:tab w:val="left" w:pos="1953"/>
        </w:tabs>
        <w:bidi/>
        <w:ind w:left="1939"/>
        <w:rPr>
          <w:color w:val="000000"/>
        </w:rPr>
      </w:pPr>
      <w:r w:rsidRPr="00FF1859">
        <w:rPr>
          <w:rStyle w:val="hps"/>
          <w:rFonts w:hint="cs"/>
          <w:color w:val="000000"/>
          <w:rtl/>
          <w:lang/>
        </w:rPr>
        <w:t>برامج</w:t>
      </w:r>
      <w:r w:rsidRPr="00FF1859">
        <w:rPr>
          <w:rFonts w:hint="cs"/>
          <w:color w:val="000000"/>
          <w:rtl/>
          <w:lang/>
        </w:rPr>
        <w:t xml:space="preserve"> </w:t>
      </w:r>
      <w:r w:rsidRPr="00FF1859">
        <w:rPr>
          <w:rStyle w:val="hps"/>
          <w:rFonts w:hint="cs"/>
          <w:color w:val="000000"/>
          <w:rtl/>
          <w:lang/>
        </w:rPr>
        <w:t>بموجب قانون</w:t>
      </w:r>
      <w:r w:rsidRPr="00FF1859">
        <w:rPr>
          <w:rFonts w:hint="cs"/>
          <w:color w:val="000000"/>
          <w:rtl/>
          <w:lang/>
        </w:rPr>
        <w:t xml:space="preserve"> </w:t>
      </w:r>
      <w:r w:rsidRPr="00FF1859">
        <w:rPr>
          <w:rStyle w:val="hps"/>
          <w:rFonts w:hint="cs"/>
          <w:color w:val="000000"/>
          <w:rtl/>
          <w:lang/>
        </w:rPr>
        <w:t>الإسكان العادل</w:t>
      </w:r>
      <w:r w:rsidRPr="00FF1859">
        <w:rPr>
          <w:rFonts w:hint="cs"/>
          <w:color w:val="000000"/>
          <w:rtl/>
          <w:lang/>
        </w:rPr>
        <w:t xml:space="preserve">، </w:t>
      </w:r>
      <w:r w:rsidRPr="00FF1859">
        <w:rPr>
          <w:rStyle w:val="hps"/>
          <w:rFonts w:hint="cs"/>
          <w:color w:val="000000"/>
          <w:rtl/>
          <w:lang/>
        </w:rPr>
        <w:t>تتطلب من جميع</w:t>
      </w:r>
      <w:r w:rsidRPr="00FF1859">
        <w:rPr>
          <w:rFonts w:hint="cs"/>
          <w:color w:val="000000"/>
          <w:rtl/>
          <w:lang/>
        </w:rPr>
        <w:t xml:space="preserve"> </w:t>
      </w:r>
      <w:r w:rsidRPr="00FF1859">
        <w:rPr>
          <w:rStyle w:val="hps"/>
          <w:rFonts w:hint="cs"/>
          <w:color w:val="000000"/>
          <w:rtl/>
          <w:lang/>
        </w:rPr>
        <w:t>السلطات</w:t>
      </w:r>
      <w:r w:rsidRPr="00FF1859">
        <w:rPr>
          <w:rFonts w:hint="cs"/>
          <w:color w:val="000000"/>
          <w:rtl/>
          <w:lang/>
        </w:rPr>
        <w:t xml:space="preserve"> في مجال ا</w:t>
      </w:r>
      <w:r w:rsidRPr="00FF1859">
        <w:rPr>
          <w:rStyle w:val="hps"/>
          <w:rFonts w:hint="cs"/>
          <w:color w:val="000000"/>
          <w:rtl/>
          <w:lang/>
        </w:rPr>
        <w:t>ل</w:t>
      </w:r>
      <w:r w:rsidRPr="00FF1859">
        <w:rPr>
          <w:rFonts w:hint="cs"/>
          <w:color w:val="000000"/>
          <w:rtl/>
          <w:lang/>
        </w:rPr>
        <w:t xml:space="preserve">إسكان </w:t>
      </w:r>
      <w:r w:rsidRPr="00FF1859">
        <w:rPr>
          <w:rStyle w:val="hps"/>
          <w:rFonts w:hint="cs"/>
          <w:color w:val="000000"/>
          <w:rtl/>
          <w:lang/>
        </w:rPr>
        <w:t xml:space="preserve">اتخاذ خطوات </w:t>
      </w:r>
      <w:r w:rsidR="00B857B7">
        <w:rPr>
          <w:rStyle w:val="hpsatn"/>
          <w:rFonts w:hint="cs"/>
          <w:color w:val="000000"/>
          <w:rtl/>
          <w:lang/>
        </w:rPr>
        <w:t>"</w:t>
      </w:r>
      <w:r w:rsidRPr="00FF1859">
        <w:rPr>
          <w:rStyle w:val="hpsatn"/>
          <w:rFonts w:hint="cs"/>
          <w:color w:val="000000"/>
          <w:rtl/>
          <w:lang/>
        </w:rPr>
        <w:t>لتعزيز الإ</w:t>
      </w:r>
      <w:r w:rsidRPr="00FF1859">
        <w:rPr>
          <w:rFonts w:hint="cs"/>
          <w:color w:val="000000"/>
          <w:rtl/>
          <w:lang/>
        </w:rPr>
        <w:t xml:space="preserve">سكان العادل </w:t>
      </w:r>
      <w:r w:rsidRPr="00FF1859">
        <w:rPr>
          <w:rStyle w:val="hps"/>
          <w:rFonts w:hint="cs"/>
          <w:color w:val="000000"/>
          <w:rtl/>
          <w:lang/>
        </w:rPr>
        <w:t>بشكل إيجابي</w:t>
      </w:r>
      <w:r w:rsidRPr="00FF1859">
        <w:rPr>
          <w:rFonts w:hint="cs"/>
          <w:color w:val="000000"/>
          <w:rtl/>
          <w:lang/>
        </w:rPr>
        <w:t>"؛</w:t>
      </w:r>
    </w:p>
    <w:p w:rsidR="00222407" w:rsidRPr="00FF1859" w:rsidRDefault="00222407" w:rsidP="00C36AEC">
      <w:pPr>
        <w:pStyle w:val="Bullet1GA"/>
        <w:tabs>
          <w:tab w:val="clear" w:pos="2041"/>
          <w:tab w:val="left" w:pos="1953"/>
        </w:tabs>
        <w:bidi/>
        <w:ind w:left="1939"/>
        <w:rPr>
          <w:color w:val="000000"/>
        </w:rPr>
      </w:pPr>
      <w:r w:rsidRPr="00FF1859">
        <w:rPr>
          <w:rStyle w:val="hps"/>
          <w:rFonts w:hint="cs"/>
          <w:color w:val="000000"/>
          <w:rtl/>
          <w:lang/>
        </w:rPr>
        <w:t>برامج</w:t>
      </w:r>
      <w:r w:rsidRPr="00FF1859">
        <w:rPr>
          <w:rFonts w:hint="cs"/>
          <w:color w:val="000000"/>
          <w:rtl/>
          <w:lang/>
        </w:rPr>
        <w:t xml:space="preserve"> </w:t>
      </w:r>
      <w:r w:rsidRPr="00FF1859">
        <w:rPr>
          <w:rStyle w:val="hps"/>
          <w:rFonts w:hint="cs"/>
          <w:color w:val="000000"/>
          <w:rtl/>
          <w:lang/>
        </w:rPr>
        <w:t>يقوم بإنفاذها مكتب</w:t>
      </w:r>
      <w:r w:rsidRPr="00FF1859">
        <w:rPr>
          <w:rFonts w:hint="cs"/>
          <w:color w:val="000000"/>
          <w:rtl/>
          <w:lang/>
        </w:rPr>
        <w:t xml:space="preserve"> ال</w:t>
      </w:r>
      <w:r w:rsidRPr="00FF1859">
        <w:rPr>
          <w:rStyle w:val="hps"/>
          <w:rFonts w:hint="cs"/>
          <w:color w:val="000000"/>
          <w:rtl/>
          <w:lang/>
        </w:rPr>
        <w:t>امتثال للعقود</w:t>
      </w:r>
      <w:r w:rsidRPr="00FF1859">
        <w:rPr>
          <w:rFonts w:hint="cs"/>
          <w:color w:val="000000"/>
          <w:rtl/>
          <w:lang/>
        </w:rPr>
        <w:t xml:space="preserve"> </w:t>
      </w:r>
      <w:r w:rsidRPr="00FF1859">
        <w:rPr>
          <w:rStyle w:val="hps"/>
          <w:rFonts w:hint="cs"/>
          <w:color w:val="000000"/>
          <w:rtl/>
          <w:lang/>
        </w:rPr>
        <w:t>الاتحادية التابع لوزارة</w:t>
      </w:r>
      <w:r w:rsidRPr="00FF1859">
        <w:rPr>
          <w:rFonts w:hint="cs"/>
          <w:color w:val="000000"/>
          <w:rtl/>
          <w:lang/>
        </w:rPr>
        <w:t xml:space="preserve"> </w:t>
      </w:r>
      <w:r w:rsidRPr="00FF1859">
        <w:rPr>
          <w:rStyle w:val="hps"/>
          <w:rFonts w:hint="cs"/>
          <w:color w:val="000000"/>
          <w:rtl/>
          <w:lang/>
        </w:rPr>
        <w:t>العمل للولايات المتحدة</w:t>
      </w:r>
      <w:r w:rsidRPr="00FF1859">
        <w:rPr>
          <w:rFonts w:hint="cs"/>
          <w:color w:val="000000"/>
          <w:rtl/>
          <w:lang/>
        </w:rPr>
        <w:t xml:space="preserve">، لا </w:t>
      </w:r>
      <w:r w:rsidRPr="00FF1859">
        <w:rPr>
          <w:rStyle w:val="hps"/>
          <w:rFonts w:hint="cs"/>
          <w:color w:val="000000"/>
          <w:rtl/>
          <w:lang/>
        </w:rPr>
        <w:t>تحظر التمييز</w:t>
      </w:r>
      <w:r w:rsidRPr="00FF1859">
        <w:rPr>
          <w:rFonts w:hint="cs"/>
          <w:color w:val="000000"/>
          <w:rtl/>
          <w:lang/>
        </w:rPr>
        <w:t xml:space="preserve"> </w:t>
      </w:r>
      <w:r w:rsidRPr="00FF1859">
        <w:rPr>
          <w:rStyle w:val="hps"/>
          <w:rFonts w:hint="cs"/>
          <w:color w:val="000000"/>
          <w:rtl/>
          <w:lang/>
        </w:rPr>
        <w:t>من قبل المتعاقدين</w:t>
      </w:r>
      <w:r w:rsidRPr="00FF1859">
        <w:rPr>
          <w:rFonts w:hint="cs"/>
          <w:color w:val="000000"/>
          <w:rtl/>
          <w:lang/>
        </w:rPr>
        <w:t xml:space="preserve"> </w:t>
      </w:r>
      <w:r w:rsidRPr="00FF1859">
        <w:rPr>
          <w:rStyle w:val="hps"/>
          <w:rFonts w:hint="cs"/>
          <w:color w:val="000000"/>
          <w:rtl/>
          <w:lang/>
        </w:rPr>
        <w:t>والمتعاقدين من الباطن</w:t>
      </w:r>
      <w:r w:rsidRPr="00FF1859">
        <w:rPr>
          <w:rFonts w:hint="cs"/>
          <w:color w:val="000000"/>
          <w:rtl/>
          <w:lang/>
        </w:rPr>
        <w:t xml:space="preserve"> </w:t>
      </w:r>
      <w:r w:rsidRPr="00FF1859">
        <w:rPr>
          <w:rStyle w:val="hps"/>
          <w:rFonts w:hint="cs"/>
          <w:color w:val="000000"/>
          <w:rtl/>
          <w:lang/>
        </w:rPr>
        <w:t>الاتحاديين فحسب</w:t>
      </w:r>
      <w:r w:rsidRPr="00FF1859">
        <w:rPr>
          <w:rFonts w:hint="cs"/>
          <w:color w:val="000000"/>
          <w:rtl/>
          <w:lang/>
        </w:rPr>
        <w:t xml:space="preserve">، بل تقتضي </w:t>
      </w:r>
      <w:r w:rsidR="009B2EE1">
        <w:rPr>
          <w:rFonts w:hint="cs"/>
          <w:color w:val="000000"/>
          <w:rtl/>
          <w:lang/>
        </w:rPr>
        <w:t>أيضاً</w:t>
      </w:r>
      <w:r w:rsidRPr="00FF1859">
        <w:rPr>
          <w:rFonts w:hint="cs"/>
          <w:color w:val="000000"/>
          <w:rtl/>
          <w:lang/>
        </w:rPr>
        <w:t xml:space="preserve"> </w:t>
      </w:r>
      <w:r w:rsidRPr="00C36AEC">
        <w:rPr>
          <w:rFonts w:hint="cs"/>
          <w:rtl/>
        </w:rPr>
        <w:t>من</w:t>
      </w:r>
      <w:r w:rsidRPr="00FF1859">
        <w:rPr>
          <w:rFonts w:hint="cs"/>
          <w:color w:val="000000"/>
          <w:rtl/>
          <w:lang/>
        </w:rPr>
        <w:t xml:space="preserve"> </w:t>
      </w:r>
      <w:r w:rsidRPr="00FF1859">
        <w:rPr>
          <w:rStyle w:val="hps"/>
          <w:rFonts w:hint="cs"/>
          <w:color w:val="000000"/>
          <w:rtl/>
          <w:lang/>
        </w:rPr>
        <w:t>هذه الكيانات</w:t>
      </w:r>
      <w:r w:rsidRPr="00FF1859">
        <w:rPr>
          <w:rFonts w:hint="cs"/>
          <w:color w:val="000000"/>
          <w:rtl/>
          <w:lang/>
        </w:rPr>
        <w:t xml:space="preserve"> </w:t>
      </w:r>
      <w:r w:rsidRPr="00FF1859">
        <w:rPr>
          <w:rStyle w:val="hps"/>
          <w:rFonts w:hint="cs"/>
          <w:color w:val="000000"/>
          <w:rtl/>
          <w:lang/>
        </w:rPr>
        <w:t>اتخاذ تدابير</w:t>
      </w:r>
      <w:r w:rsidRPr="00FF1859">
        <w:rPr>
          <w:rFonts w:hint="cs"/>
          <w:color w:val="000000"/>
          <w:rtl/>
          <w:lang/>
        </w:rPr>
        <w:t xml:space="preserve"> </w:t>
      </w:r>
      <w:r w:rsidRPr="00FF1859">
        <w:rPr>
          <w:rStyle w:val="hps"/>
          <w:rFonts w:hint="cs"/>
          <w:color w:val="000000"/>
          <w:rtl/>
          <w:lang/>
        </w:rPr>
        <w:t>إيجابية لضمان</w:t>
      </w:r>
      <w:r w:rsidRPr="00FF1859">
        <w:rPr>
          <w:rFonts w:hint="cs"/>
          <w:color w:val="000000"/>
          <w:rtl/>
          <w:lang/>
        </w:rPr>
        <w:t xml:space="preserve"> </w:t>
      </w:r>
      <w:r w:rsidRPr="00FF1859">
        <w:rPr>
          <w:rStyle w:val="hps"/>
          <w:rFonts w:hint="cs"/>
          <w:color w:val="000000"/>
          <w:rtl/>
          <w:lang/>
        </w:rPr>
        <w:t>تكافؤ فرص العمل في عمليات</w:t>
      </w:r>
      <w:r w:rsidRPr="00FF1859">
        <w:rPr>
          <w:rFonts w:hint="cs"/>
          <w:color w:val="000000"/>
          <w:rtl/>
          <w:lang/>
        </w:rPr>
        <w:t xml:space="preserve"> </w:t>
      </w:r>
      <w:r w:rsidRPr="00FF1859">
        <w:rPr>
          <w:rStyle w:val="hps"/>
          <w:rFonts w:hint="cs"/>
          <w:color w:val="000000"/>
          <w:rtl/>
          <w:lang/>
        </w:rPr>
        <w:t>التوظيف التي يقومون بها</w:t>
      </w:r>
      <w:r w:rsidRPr="00FF1859">
        <w:rPr>
          <w:rFonts w:hint="cs"/>
          <w:color w:val="000000"/>
          <w:rtl/>
          <w:lang/>
        </w:rPr>
        <w:t>؛</w:t>
      </w:r>
    </w:p>
    <w:p w:rsidR="00222407" w:rsidRPr="00FF1859" w:rsidRDefault="00222407" w:rsidP="00C36AEC">
      <w:pPr>
        <w:pStyle w:val="Bullet1GA"/>
        <w:tabs>
          <w:tab w:val="clear" w:pos="2041"/>
          <w:tab w:val="left" w:pos="1953"/>
        </w:tabs>
        <w:bidi/>
        <w:ind w:left="1939"/>
        <w:rPr>
          <w:color w:val="000000"/>
        </w:rPr>
      </w:pPr>
      <w:r w:rsidRPr="00FF1859">
        <w:rPr>
          <w:rStyle w:val="hps"/>
          <w:rFonts w:hint="cs"/>
          <w:color w:val="000000"/>
          <w:rtl/>
          <w:lang/>
        </w:rPr>
        <w:t>متطلب قانون</w:t>
      </w:r>
      <w:r w:rsidRPr="00FF1859">
        <w:rPr>
          <w:rFonts w:hint="cs"/>
          <w:color w:val="000000"/>
          <w:rtl/>
          <w:lang/>
        </w:rPr>
        <w:t xml:space="preserve"> </w:t>
      </w:r>
      <w:r w:rsidRPr="00FF1859">
        <w:rPr>
          <w:rStyle w:val="hps"/>
          <w:rFonts w:hint="cs"/>
          <w:color w:val="000000"/>
          <w:rtl/>
          <w:lang/>
        </w:rPr>
        <w:t>الأعمال التجارية الصغيرة</w:t>
      </w:r>
      <w:r w:rsidRPr="00FF1859">
        <w:rPr>
          <w:rFonts w:hint="cs"/>
          <w:color w:val="000000"/>
          <w:rtl/>
          <w:lang/>
        </w:rPr>
        <w:t xml:space="preserve"> </w:t>
      </w:r>
      <w:r w:rsidRPr="00FF1859">
        <w:rPr>
          <w:rStyle w:val="hps"/>
          <w:rFonts w:hint="cs"/>
          <w:color w:val="000000"/>
          <w:rtl/>
          <w:lang/>
        </w:rPr>
        <w:t>الذي تحدد</w:t>
      </w:r>
      <w:r w:rsidRPr="00FF1859">
        <w:rPr>
          <w:rFonts w:hint="cs"/>
          <w:color w:val="000000"/>
          <w:rtl/>
          <w:lang/>
        </w:rPr>
        <w:t xml:space="preserve"> </w:t>
      </w:r>
      <w:r w:rsidRPr="00FF1859">
        <w:rPr>
          <w:rStyle w:val="hps"/>
          <w:rFonts w:hint="cs"/>
          <w:color w:val="000000"/>
          <w:rtl/>
          <w:lang/>
        </w:rPr>
        <w:t>الوكالات الاتحادية بموجبه</w:t>
      </w:r>
      <w:r w:rsidRPr="00FF1859">
        <w:rPr>
          <w:rFonts w:hint="cs"/>
          <w:color w:val="000000"/>
          <w:rtl/>
          <w:lang/>
        </w:rPr>
        <w:t xml:space="preserve"> </w:t>
      </w:r>
      <w:r w:rsidRPr="00FF1859">
        <w:rPr>
          <w:rStyle w:val="hps"/>
          <w:rFonts w:hint="cs"/>
          <w:color w:val="000000"/>
          <w:rtl/>
          <w:lang/>
        </w:rPr>
        <w:t>أهدافا</w:t>
      </w:r>
      <w:r w:rsidR="009100BA">
        <w:rPr>
          <w:rStyle w:val="hps"/>
          <w:rFonts w:hint="cs"/>
          <w:color w:val="000000"/>
          <w:rtl/>
          <w:lang/>
        </w:rPr>
        <w:t>ً</w:t>
      </w:r>
      <w:r w:rsidRPr="00FF1859">
        <w:rPr>
          <w:rFonts w:hint="cs"/>
          <w:color w:val="000000"/>
          <w:rtl/>
          <w:lang/>
        </w:rPr>
        <w:t xml:space="preserve"> </w:t>
      </w:r>
      <w:r w:rsidRPr="00FF1859">
        <w:rPr>
          <w:rStyle w:val="hps"/>
          <w:rFonts w:hint="cs"/>
          <w:color w:val="000000"/>
          <w:rtl/>
          <w:lang/>
        </w:rPr>
        <w:t>للتعاقد مع</w:t>
      </w:r>
      <w:r w:rsidRPr="00FF1859">
        <w:rPr>
          <w:rFonts w:hint="cs"/>
          <w:color w:val="000000"/>
          <w:rtl/>
          <w:lang/>
        </w:rPr>
        <w:t xml:space="preserve"> </w:t>
      </w:r>
      <w:r w:rsidRPr="00FF1859">
        <w:rPr>
          <w:rStyle w:val="hps"/>
          <w:rFonts w:hint="cs"/>
          <w:color w:val="000000"/>
          <w:rtl/>
          <w:lang/>
        </w:rPr>
        <w:t>"</w:t>
      </w:r>
      <w:r w:rsidRPr="00C36AEC">
        <w:rPr>
          <w:rFonts w:hint="cs"/>
          <w:rtl/>
        </w:rPr>
        <w:t>الأعمال</w:t>
      </w:r>
      <w:r w:rsidRPr="00FF1859">
        <w:rPr>
          <w:rStyle w:val="hps"/>
          <w:rFonts w:hint="cs"/>
          <w:color w:val="000000"/>
          <w:rtl/>
          <w:lang/>
        </w:rPr>
        <w:t xml:space="preserve"> التجارية الصغيرة</w:t>
      </w:r>
      <w:r w:rsidRPr="00FF1859">
        <w:rPr>
          <w:rFonts w:hint="cs"/>
          <w:color w:val="000000"/>
          <w:rtl/>
          <w:lang/>
        </w:rPr>
        <w:t xml:space="preserve"> </w:t>
      </w:r>
      <w:r w:rsidRPr="00FF1859">
        <w:rPr>
          <w:rStyle w:val="hps"/>
          <w:rFonts w:hint="cs"/>
          <w:color w:val="000000"/>
          <w:rtl/>
          <w:lang/>
        </w:rPr>
        <w:t>المتضررة</w:t>
      </w:r>
      <w:r w:rsidRPr="00FF1859">
        <w:rPr>
          <w:rFonts w:hint="cs"/>
          <w:color w:val="000000"/>
          <w:rtl/>
          <w:lang/>
        </w:rPr>
        <w:t>"؛</w:t>
      </w:r>
    </w:p>
    <w:p w:rsidR="00222407" w:rsidRPr="00FF1859" w:rsidRDefault="00222407" w:rsidP="00C36AEC">
      <w:pPr>
        <w:pStyle w:val="Bullet1GA"/>
        <w:tabs>
          <w:tab w:val="clear" w:pos="2041"/>
          <w:tab w:val="left" w:pos="1953"/>
        </w:tabs>
        <w:bidi/>
        <w:ind w:left="1939"/>
        <w:rPr>
          <w:color w:val="000000"/>
        </w:rPr>
      </w:pPr>
      <w:r w:rsidRPr="00FF1859">
        <w:rPr>
          <w:rStyle w:val="hps"/>
          <w:rFonts w:hint="cs"/>
          <w:color w:val="000000"/>
          <w:rtl/>
          <w:lang/>
        </w:rPr>
        <w:t>قانون</w:t>
      </w:r>
      <w:r w:rsidRPr="00FF1859">
        <w:rPr>
          <w:rFonts w:hint="cs"/>
          <w:color w:val="000000"/>
          <w:rtl/>
          <w:lang/>
        </w:rPr>
        <w:t xml:space="preserve"> </w:t>
      </w:r>
      <w:r w:rsidRPr="00FF1859">
        <w:rPr>
          <w:rStyle w:val="hps"/>
          <w:rFonts w:hint="cs"/>
          <w:color w:val="000000"/>
          <w:rtl/>
          <w:lang/>
        </w:rPr>
        <w:t xml:space="preserve">الأعمال التجارية الصغيرة الفقرة </w:t>
      </w:r>
      <w:r w:rsidR="00C36AEC">
        <w:rPr>
          <w:rStyle w:val="hps"/>
          <w:rFonts w:hint="cs"/>
          <w:color w:val="000000"/>
          <w:rtl/>
          <w:lang/>
        </w:rPr>
        <w:t>(</w:t>
      </w:r>
      <w:r w:rsidRPr="00FF1859">
        <w:rPr>
          <w:rStyle w:val="hps"/>
          <w:rFonts w:hint="cs"/>
          <w:color w:val="000000"/>
          <w:rtl/>
          <w:lang/>
        </w:rPr>
        <w:t>أ</w:t>
      </w:r>
      <w:r w:rsidR="00C36AEC">
        <w:rPr>
          <w:rStyle w:val="hps"/>
          <w:rFonts w:hint="cs"/>
          <w:color w:val="000000"/>
          <w:rtl/>
          <w:lang/>
        </w:rPr>
        <w:t>)</w:t>
      </w:r>
      <w:r w:rsidRPr="00FF1859">
        <w:rPr>
          <w:rStyle w:val="hps"/>
          <w:rFonts w:hint="cs"/>
          <w:color w:val="000000"/>
          <w:rtl/>
          <w:lang/>
        </w:rPr>
        <w:t xml:space="preserve"> من القسم 8 برنامج تنمية الأعمال التجارية الصغيرة المتضررة </w:t>
      </w:r>
      <w:r w:rsidRPr="00C36AEC">
        <w:rPr>
          <w:rFonts w:hint="cs"/>
          <w:rtl/>
        </w:rPr>
        <w:t>اجتماعيا</w:t>
      </w:r>
      <w:r w:rsidR="00C36AEC">
        <w:rPr>
          <w:rStyle w:val="hps"/>
          <w:rFonts w:hint="cs"/>
          <w:color w:val="000000"/>
          <w:rtl/>
          <w:lang/>
        </w:rPr>
        <w:t>ً</w:t>
      </w:r>
      <w:r w:rsidRPr="00FF1859">
        <w:rPr>
          <w:rStyle w:val="hps"/>
          <w:rFonts w:hint="cs"/>
          <w:color w:val="000000"/>
          <w:rtl/>
          <w:lang/>
        </w:rPr>
        <w:t xml:space="preserve"> واقتصاديا</w:t>
      </w:r>
      <w:r w:rsidR="00C36AEC">
        <w:rPr>
          <w:rStyle w:val="hps"/>
          <w:rFonts w:hint="cs"/>
          <w:color w:val="000000"/>
          <w:rtl/>
          <w:lang/>
        </w:rPr>
        <w:t>ً</w:t>
      </w:r>
      <w:r w:rsidRPr="00FF1859">
        <w:rPr>
          <w:rStyle w:val="hps"/>
          <w:rFonts w:hint="cs"/>
          <w:color w:val="000000"/>
          <w:rtl/>
          <w:lang/>
        </w:rPr>
        <w:t>؛</w:t>
      </w:r>
    </w:p>
    <w:p w:rsidR="00222407" w:rsidRPr="00FF1859" w:rsidRDefault="00222407" w:rsidP="00C36AEC">
      <w:pPr>
        <w:pStyle w:val="Bullet1GA"/>
        <w:tabs>
          <w:tab w:val="clear" w:pos="2041"/>
          <w:tab w:val="left" w:pos="1953"/>
        </w:tabs>
        <w:bidi/>
        <w:ind w:left="1939"/>
        <w:rPr>
          <w:rStyle w:val="hps"/>
          <w:rFonts w:hint="cs"/>
          <w:color w:val="000000"/>
          <w:rtl/>
          <w:lang/>
        </w:rPr>
      </w:pPr>
      <w:r w:rsidRPr="00FF1859">
        <w:rPr>
          <w:rStyle w:val="hps"/>
          <w:rFonts w:hint="cs"/>
          <w:color w:val="000000"/>
          <w:rtl/>
          <w:lang/>
        </w:rPr>
        <w:t>قانون</w:t>
      </w:r>
      <w:r w:rsidRPr="00FF1859">
        <w:rPr>
          <w:rFonts w:hint="cs"/>
          <w:color w:val="000000"/>
          <w:rtl/>
          <w:lang/>
        </w:rPr>
        <w:t xml:space="preserve"> </w:t>
      </w:r>
      <w:r w:rsidRPr="00FF1859">
        <w:rPr>
          <w:rStyle w:val="hps"/>
          <w:rFonts w:hint="cs"/>
          <w:color w:val="000000"/>
          <w:rtl/>
          <w:lang/>
        </w:rPr>
        <w:t>الأعمال التجارية الصغيرة القسم 31 برنامج "هابزون" للتعاقد المتعلق بالأعمال التجارية الصغيرة والمناطق التجارية</w:t>
      </w:r>
      <w:r w:rsidRPr="00FF1859">
        <w:rPr>
          <w:rStyle w:val="shorttext"/>
          <w:rFonts w:hint="cs"/>
          <w:rtl/>
          <w:lang/>
        </w:rPr>
        <w:t xml:space="preserve"> </w:t>
      </w:r>
      <w:r w:rsidRPr="00FF1859">
        <w:rPr>
          <w:rStyle w:val="hps"/>
          <w:rFonts w:hint="cs"/>
          <w:color w:val="000000"/>
          <w:rtl/>
          <w:lang/>
        </w:rPr>
        <w:t>التي لا يستفاد منها تاريخيا</w:t>
      </w:r>
      <w:r w:rsidR="009100BA">
        <w:rPr>
          <w:rStyle w:val="hps"/>
          <w:rFonts w:hint="cs"/>
          <w:color w:val="000000"/>
          <w:rtl/>
          <w:lang/>
        </w:rPr>
        <w:t>ً</w:t>
      </w:r>
      <w:r w:rsidRPr="00FF1859">
        <w:rPr>
          <w:rStyle w:val="hps"/>
          <w:rFonts w:hint="cs"/>
          <w:color w:val="000000"/>
          <w:rtl/>
          <w:lang/>
        </w:rPr>
        <w:t xml:space="preserve"> استفادة كاملة</w:t>
      </w:r>
      <w:r w:rsidRPr="00FF1859">
        <w:rPr>
          <w:rStyle w:val="shorttext"/>
          <w:rFonts w:hint="cs"/>
          <w:rtl/>
          <w:lang/>
        </w:rPr>
        <w:t>؛</w:t>
      </w:r>
    </w:p>
    <w:p w:rsidR="00222407" w:rsidRPr="00FF1859" w:rsidRDefault="00222407" w:rsidP="007B086D">
      <w:pPr>
        <w:pStyle w:val="Bullet1GA"/>
        <w:tabs>
          <w:tab w:val="clear" w:pos="2041"/>
          <w:tab w:val="left" w:pos="1953"/>
        </w:tabs>
        <w:bidi/>
        <w:ind w:left="1939"/>
        <w:rPr>
          <w:color w:val="000000"/>
        </w:rPr>
      </w:pPr>
      <w:r w:rsidRPr="00FF1859">
        <w:rPr>
          <w:rStyle w:val="hps"/>
          <w:rFonts w:hint="cs"/>
          <w:color w:val="000000"/>
          <w:rtl/>
          <w:lang/>
        </w:rPr>
        <w:t>قانون</w:t>
      </w:r>
      <w:r w:rsidRPr="00FF1859">
        <w:rPr>
          <w:rFonts w:hint="cs"/>
          <w:color w:val="000000"/>
          <w:rtl/>
          <w:lang/>
        </w:rPr>
        <w:t xml:space="preserve"> </w:t>
      </w:r>
      <w:r w:rsidRPr="00FF1859">
        <w:rPr>
          <w:rStyle w:val="hps"/>
          <w:rFonts w:hint="cs"/>
          <w:color w:val="000000"/>
          <w:rtl/>
          <w:lang/>
        </w:rPr>
        <w:t>الأعمال التجارية الصغيرة الفقرة ي من القسم 7</w:t>
      </w:r>
      <w:r w:rsidR="007B086D">
        <w:rPr>
          <w:rStyle w:val="hps"/>
          <w:rFonts w:hint="cs"/>
          <w:color w:val="000000"/>
          <w:rtl/>
          <w:lang/>
        </w:rPr>
        <w:t xml:space="preserve"> </w:t>
      </w:r>
      <w:r w:rsidRPr="00FF1859">
        <w:rPr>
          <w:rFonts w:hint="cs"/>
          <w:color w:val="000000"/>
          <w:rtl/>
          <w:lang/>
        </w:rPr>
        <w:t>التي تتيح ل</w:t>
      </w:r>
      <w:r w:rsidRPr="00FF1859">
        <w:rPr>
          <w:rStyle w:val="hps"/>
          <w:rFonts w:hint="cs"/>
          <w:color w:val="000000"/>
          <w:rtl/>
          <w:lang/>
        </w:rPr>
        <w:t xml:space="preserve">إدارة الأعمال التجارية </w:t>
      </w:r>
      <w:r w:rsidRPr="00C36AEC">
        <w:rPr>
          <w:rFonts w:hint="cs"/>
          <w:rtl/>
        </w:rPr>
        <w:t>الصغيرة</w:t>
      </w:r>
      <w:r w:rsidRPr="00FF1859">
        <w:rPr>
          <w:rFonts w:hint="cs"/>
          <w:color w:val="000000"/>
          <w:rtl/>
          <w:lang/>
        </w:rPr>
        <w:t xml:space="preserve"> </w:t>
      </w:r>
      <w:r w:rsidRPr="00FF1859">
        <w:rPr>
          <w:rStyle w:val="hps"/>
          <w:rFonts w:hint="cs"/>
          <w:color w:val="000000"/>
          <w:rtl/>
          <w:lang/>
        </w:rPr>
        <w:t>توفير</w:t>
      </w:r>
      <w:r w:rsidRPr="00FF1859">
        <w:rPr>
          <w:rFonts w:hint="cs"/>
          <w:color w:val="000000"/>
          <w:rtl/>
          <w:lang/>
        </w:rPr>
        <w:t xml:space="preserve"> </w:t>
      </w:r>
      <w:r w:rsidRPr="00FF1859">
        <w:rPr>
          <w:rStyle w:val="hps"/>
          <w:rFonts w:hint="cs"/>
          <w:color w:val="000000"/>
          <w:rtl/>
          <w:lang/>
        </w:rPr>
        <w:t>المساعدة المالية</w:t>
      </w:r>
      <w:r w:rsidRPr="00FF1859">
        <w:rPr>
          <w:rFonts w:hint="cs"/>
          <w:color w:val="000000"/>
          <w:rtl/>
          <w:lang/>
        </w:rPr>
        <w:t xml:space="preserve"> </w:t>
      </w:r>
      <w:r w:rsidRPr="00FF1859">
        <w:rPr>
          <w:rStyle w:val="hps"/>
          <w:rFonts w:hint="cs"/>
          <w:color w:val="000000"/>
          <w:rtl/>
          <w:lang/>
        </w:rPr>
        <w:t>(</w:t>
      </w:r>
      <w:r w:rsidRPr="00FF1859">
        <w:rPr>
          <w:rStyle w:val="hps"/>
          <w:rFonts w:hint="cs"/>
          <w:color w:val="000000"/>
          <w:rtl/>
        </w:rPr>
        <w:t>المنح</w:t>
      </w:r>
      <w:r w:rsidRPr="00FF1859">
        <w:rPr>
          <w:rFonts w:hint="cs"/>
          <w:color w:val="000000"/>
          <w:rtl/>
          <w:lang/>
        </w:rPr>
        <w:t xml:space="preserve"> </w:t>
      </w:r>
      <w:r w:rsidRPr="00FF1859">
        <w:rPr>
          <w:rStyle w:val="hps"/>
          <w:rFonts w:hint="cs"/>
          <w:color w:val="000000"/>
          <w:rtl/>
          <w:lang/>
        </w:rPr>
        <w:t>أو العقود</w:t>
      </w:r>
      <w:r w:rsidRPr="00FF1859">
        <w:rPr>
          <w:rFonts w:hint="cs"/>
          <w:color w:val="000000"/>
          <w:rtl/>
          <w:lang/>
        </w:rPr>
        <w:t xml:space="preserve">) </w:t>
      </w:r>
      <w:r w:rsidRPr="00FF1859">
        <w:rPr>
          <w:rStyle w:val="hps"/>
          <w:rFonts w:hint="cs"/>
          <w:color w:val="000000"/>
          <w:rtl/>
          <w:lang/>
        </w:rPr>
        <w:t>للمنظمات التي تقدم</w:t>
      </w:r>
      <w:r w:rsidRPr="00FF1859">
        <w:rPr>
          <w:rFonts w:hint="cs"/>
          <w:color w:val="000000"/>
          <w:rtl/>
          <w:lang/>
        </w:rPr>
        <w:t xml:space="preserve"> </w:t>
      </w:r>
      <w:r w:rsidRPr="00FF1859">
        <w:rPr>
          <w:rStyle w:val="hps"/>
          <w:rFonts w:hint="cs"/>
          <w:color w:val="000000"/>
          <w:rtl/>
          <w:lang/>
        </w:rPr>
        <w:t>المساعدة التقنية</w:t>
      </w:r>
      <w:r w:rsidRPr="00FF1859">
        <w:rPr>
          <w:rFonts w:hint="cs"/>
          <w:color w:val="000000"/>
          <w:rtl/>
          <w:lang/>
        </w:rPr>
        <w:t xml:space="preserve"> </w:t>
      </w:r>
      <w:r w:rsidRPr="00FF1859">
        <w:rPr>
          <w:rStyle w:val="hps"/>
          <w:rFonts w:hint="cs"/>
          <w:color w:val="000000"/>
          <w:rtl/>
          <w:lang/>
        </w:rPr>
        <w:t>والمساعدة في مجال الإدارة</w:t>
      </w:r>
      <w:r w:rsidRPr="00FF1859">
        <w:rPr>
          <w:rFonts w:hint="cs"/>
          <w:color w:val="000000"/>
          <w:rtl/>
          <w:lang/>
        </w:rPr>
        <w:t xml:space="preserve"> بالنسبة </w:t>
      </w:r>
      <w:r w:rsidRPr="00FF1859">
        <w:rPr>
          <w:rStyle w:val="hps"/>
          <w:rFonts w:hint="cs"/>
          <w:color w:val="000000"/>
          <w:rtl/>
          <w:lang/>
        </w:rPr>
        <w:t>للأفراد</w:t>
      </w:r>
      <w:r w:rsidRPr="00FF1859">
        <w:rPr>
          <w:rFonts w:hint="cs"/>
          <w:color w:val="000000"/>
          <w:rtl/>
          <w:lang/>
        </w:rPr>
        <w:t xml:space="preserve"> </w:t>
      </w:r>
      <w:r w:rsidRPr="00FF1859">
        <w:rPr>
          <w:rStyle w:val="hps"/>
          <w:rFonts w:hint="cs"/>
          <w:color w:val="000000"/>
          <w:rtl/>
          <w:lang/>
        </w:rPr>
        <w:t>أو الأعمال التجارية الصغيرة المؤهلة للحصول على</w:t>
      </w:r>
      <w:r w:rsidRPr="00FF1859">
        <w:rPr>
          <w:rFonts w:hint="cs"/>
          <w:color w:val="000000"/>
          <w:rtl/>
          <w:lang/>
        </w:rPr>
        <w:t xml:space="preserve"> </w:t>
      </w:r>
      <w:r w:rsidRPr="00FF1859">
        <w:rPr>
          <w:rStyle w:val="hps"/>
          <w:rFonts w:hint="cs"/>
          <w:color w:val="000000"/>
          <w:rtl/>
          <w:lang/>
        </w:rPr>
        <w:t>المساعدة</w:t>
      </w:r>
      <w:r w:rsidRPr="00FF1859">
        <w:rPr>
          <w:rFonts w:hint="cs"/>
          <w:color w:val="000000"/>
          <w:rtl/>
          <w:lang/>
        </w:rPr>
        <w:t xml:space="preserve"> </w:t>
      </w:r>
      <w:r w:rsidRPr="00FF1859">
        <w:rPr>
          <w:rStyle w:val="hps"/>
          <w:rFonts w:hint="cs"/>
          <w:color w:val="000000"/>
          <w:rtl/>
          <w:lang/>
        </w:rPr>
        <w:t>بموجب الفقرة ط من المادة</w:t>
      </w:r>
      <w:r w:rsidRPr="00FF1859">
        <w:rPr>
          <w:rFonts w:hint="cs"/>
          <w:color w:val="000000"/>
          <w:rtl/>
          <w:lang/>
        </w:rPr>
        <w:t xml:space="preserve"> </w:t>
      </w:r>
      <w:r w:rsidRPr="00FF1859">
        <w:rPr>
          <w:rStyle w:val="hps"/>
          <w:rFonts w:hint="cs"/>
          <w:color w:val="000000"/>
          <w:rtl/>
          <w:lang/>
        </w:rPr>
        <w:t xml:space="preserve">7 </w:t>
      </w:r>
      <w:r w:rsidRPr="00FF1859">
        <w:rPr>
          <w:rStyle w:val="atn"/>
          <w:rFonts w:hint="cs"/>
          <w:color w:val="000000"/>
          <w:rtl/>
          <w:lang/>
        </w:rPr>
        <w:t>و</w:t>
      </w:r>
      <w:r w:rsidRPr="00FF1859">
        <w:rPr>
          <w:rStyle w:val="hps"/>
          <w:rFonts w:hint="cs"/>
          <w:color w:val="000000"/>
          <w:rtl/>
          <w:lang/>
        </w:rPr>
        <w:t xml:space="preserve">الفقرة </w:t>
      </w:r>
      <w:r w:rsidR="00C36AEC">
        <w:rPr>
          <w:rStyle w:val="hps"/>
          <w:rFonts w:hint="cs"/>
          <w:color w:val="000000"/>
          <w:rtl/>
          <w:lang/>
        </w:rPr>
        <w:t>(</w:t>
      </w:r>
      <w:r w:rsidRPr="00FF1859">
        <w:rPr>
          <w:rStyle w:val="hps"/>
          <w:rFonts w:hint="cs"/>
          <w:color w:val="000000"/>
          <w:rtl/>
          <w:lang/>
        </w:rPr>
        <w:t>ي</w:t>
      </w:r>
      <w:r w:rsidR="00C36AEC">
        <w:rPr>
          <w:rStyle w:val="hps"/>
          <w:rFonts w:hint="cs"/>
          <w:color w:val="000000"/>
          <w:rtl/>
          <w:lang/>
        </w:rPr>
        <w:t>)</w:t>
      </w:r>
      <w:r w:rsidRPr="00FF1859">
        <w:rPr>
          <w:rStyle w:val="hps"/>
          <w:rFonts w:hint="cs"/>
          <w:color w:val="000000"/>
          <w:rtl/>
          <w:lang/>
        </w:rPr>
        <w:t xml:space="preserve"> من المادة</w:t>
      </w:r>
      <w:r w:rsidRPr="00FF1859">
        <w:rPr>
          <w:rStyle w:val="atn"/>
          <w:rFonts w:hint="cs"/>
          <w:color w:val="000000"/>
          <w:rtl/>
          <w:lang/>
        </w:rPr>
        <w:t xml:space="preserve"> 7 </w:t>
      </w:r>
      <w:r w:rsidRPr="00FF1859">
        <w:rPr>
          <w:rStyle w:val="hps"/>
          <w:rFonts w:hint="cs"/>
          <w:color w:val="000000"/>
          <w:rtl/>
          <w:lang/>
        </w:rPr>
        <w:t>الفقرة 1 من المادة</w:t>
      </w:r>
      <w:r w:rsidRPr="00FF1859">
        <w:rPr>
          <w:rFonts w:hint="cs"/>
          <w:color w:val="000000"/>
          <w:rtl/>
          <w:lang/>
        </w:rPr>
        <w:t xml:space="preserve"> 7 والفقرة </w:t>
      </w:r>
      <w:r w:rsidR="00C36AEC">
        <w:rPr>
          <w:rFonts w:hint="cs"/>
          <w:color w:val="000000"/>
          <w:rtl/>
          <w:lang/>
        </w:rPr>
        <w:t>(</w:t>
      </w:r>
      <w:r w:rsidRPr="00FF1859">
        <w:rPr>
          <w:rFonts w:hint="cs"/>
          <w:color w:val="000000"/>
          <w:rtl/>
          <w:lang/>
        </w:rPr>
        <w:t>أ</w:t>
      </w:r>
      <w:r w:rsidR="00C36AEC">
        <w:rPr>
          <w:rFonts w:hint="cs"/>
          <w:color w:val="000000"/>
          <w:rtl/>
          <w:lang/>
        </w:rPr>
        <w:t>)</w:t>
      </w:r>
      <w:r w:rsidRPr="00FF1859">
        <w:rPr>
          <w:rFonts w:hint="cs"/>
          <w:color w:val="000000"/>
          <w:rtl/>
          <w:lang/>
        </w:rPr>
        <w:t xml:space="preserve"> من المادة 8 </w:t>
      </w:r>
      <w:r w:rsidRPr="00FF1859">
        <w:rPr>
          <w:rStyle w:val="hps"/>
          <w:rFonts w:hint="cs"/>
          <w:color w:val="000000"/>
          <w:rtl/>
          <w:lang/>
        </w:rPr>
        <w:t>-</w:t>
      </w:r>
      <w:r w:rsidRPr="00FF1859">
        <w:rPr>
          <w:rFonts w:hint="cs"/>
          <w:color w:val="000000"/>
          <w:rtl/>
          <w:lang/>
        </w:rPr>
        <w:t xml:space="preserve"> </w:t>
      </w:r>
      <w:r w:rsidRPr="00FF1859">
        <w:rPr>
          <w:rStyle w:val="hps"/>
          <w:rFonts w:hint="cs"/>
          <w:color w:val="000000"/>
          <w:rtl/>
          <w:lang/>
        </w:rPr>
        <w:t>مع</w:t>
      </w:r>
      <w:r w:rsidRPr="00FF1859">
        <w:rPr>
          <w:rFonts w:hint="cs"/>
          <w:color w:val="000000"/>
          <w:rtl/>
          <w:lang/>
        </w:rPr>
        <w:t xml:space="preserve"> </w:t>
      </w:r>
      <w:r w:rsidRPr="00FF1859">
        <w:rPr>
          <w:rStyle w:val="hps"/>
          <w:rFonts w:hint="cs"/>
          <w:color w:val="000000"/>
          <w:rtl/>
          <w:lang/>
        </w:rPr>
        <w:t>التركيز بشكل خاص على</w:t>
      </w:r>
      <w:r w:rsidRPr="00FF1859">
        <w:rPr>
          <w:rFonts w:hint="cs"/>
          <w:color w:val="000000"/>
          <w:rtl/>
          <w:lang/>
        </w:rPr>
        <w:t xml:space="preserve"> </w:t>
      </w:r>
      <w:r w:rsidRPr="00FF1859">
        <w:rPr>
          <w:rStyle w:val="hps"/>
          <w:rFonts w:hint="cs"/>
          <w:color w:val="000000"/>
          <w:rtl/>
          <w:lang/>
        </w:rPr>
        <w:t>الأعمال التجارية الصغيرة التي تقع</w:t>
      </w:r>
      <w:r w:rsidRPr="00FF1859">
        <w:rPr>
          <w:rFonts w:hint="cs"/>
          <w:color w:val="000000"/>
          <w:rtl/>
          <w:lang/>
        </w:rPr>
        <w:t xml:space="preserve"> </w:t>
      </w:r>
      <w:r w:rsidRPr="00FF1859">
        <w:rPr>
          <w:rStyle w:val="hps"/>
          <w:rFonts w:hint="cs"/>
          <w:color w:val="000000"/>
          <w:rtl/>
          <w:lang/>
        </w:rPr>
        <w:t>في مناطق تعرف</w:t>
      </w:r>
      <w:r w:rsidRPr="00FF1859">
        <w:rPr>
          <w:rFonts w:hint="cs"/>
          <w:color w:val="000000"/>
          <w:rtl/>
          <w:lang/>
        </w:rPr>
        <w:t xml:space="preserve"> </w:t>
      </w:r>
      <w:r w:rsidRPr="00FF1859">
        <w:rPr>
          <w:rStyle w:val="hps"/>
          <w:rFonts w:hint="cs"/>
          <w:color w:val="000000"/>
          <w:rtl/>
          <w:lang/>
        </w:rPr>
        <w:t>ارتفاعا</w:t>
      </w:r>
      <w:r w:rsidR="00C36AEC">
        <w:rPr>
          <w:rStyle w:val="hps"/>
          <w:rFonts w:hint="cs"/>
          <w:color w:val="000000"/>
          <w:rtl/>
          <w:lang/>
        </w:rPr>
        <w:t>ً</w:t>
      </w:r>
      <w:r w:rsidRPr="00FF1859">
        <w:rPr>
          <w:rStyle w:val="hps"/>
          <w:rFonts w:hint="cs"/>
          <w:color w:val="000000"/>
          <w:rtl/>
          <w:lang/>
        </w:rPr>
        <w:t xml:space="preserve"> في معدلات البطالة</w:t>
      </w:r>
      <w:r w:rsidRPr="00FF1859">
        <w:rPr>
          <w:rFonts w:hint="cs"/>
          <w:color w:val="000000"/>
          <w:rtl/>
          <w:lang/>
        </w:rPr>
        <w:t xml:space="preserve"> </w:t>
      </w:r>
      <w:r w:rsidRPr="00FF1859">
        <w:rPr>
          <w:rStyle w:val="hps"/>
          <w:rFonts w:hint="cs"/>
          <w:color w:val="000000"/>
          <w:rtl/>
          <w:lang/>
        </w:rPr>
        <w:t>وانخفاضا</w:t>
      </w:r>
      <w:r w:rsidR="00C36AEC">
        <w:rPr>
          <w:rStyle w:val="hps"/>
          <w:rFonts w:hint="cs"/>
          <w:color w:val="000000"/>
          <w:rtl/>
          <w:lang/>
        </w:rPr>
        <w:t>ً</w:t>
      </w:r>
      <w:r w:rsidRPr="00FF1859">
        <w:rPr>
          <w:rStyle w:val="hps"/>
          <w:rFonts w:hint="cs"/>
          <w:color w:val="000000"/>
          <w:rtl/>
          <w:lang/>
        </w:rPr>
        <w:t xml:space="preserve"> في الدخل</w:t>
      </w:r>
      <w:r w:rsidRPr="00FF1859">
        <w:rPr>
          <w:rFonts w:hint="cs"/>
          <w:color w:val="000000"/>
          <w:rtl/>
          <w:lang/>
        </w:rPr>
        <w:t>؛</w:t>
      </w:r>
    </w:p>
    <w:p w:rsidR="00222407" w:rsidRPr="00FF1859" w:rsidRDefault="00222407" w:rsidP="00C36AEC">
      <w:pPr>
        <w:pStyle w:val="Bullet1GA"/>
        <w:tabs>
          <w:tab w:val="clear" w:pos="2041"/>
          <w:tab w:val="left" w:pos="1953"/>
        </w:tabs>
        <w:bidi/>
        <w:ind w:left="1939"/>
        <w:rPr>
          <w:color w:val="000000"/>
        </w:rPr>
      </w:pPr>
      <w:r w:rsidRPr="00FF1859">
        <w:rPr>
          <w:rStyle w:val="hps"/>
          <w:rFonts w:hint="cs"/>
          <w:color w:val="000000"/>
          <w:rtl/>
          <w:lang/>
        </w:rPr>
        <w:t>وزارة</w:t>
      </w:r>
      <w:r w:rsidRPr="00FF1859">
        <w:rPr>
          <w:rFonts w:hint="cs"/>
          <w:color w:val="000000"/>
          <w:rtl/>
          <w:lang/>
        </w:rPr>
        <w:t xml:space="preserve"> </w:t>
      </w:r>
      <w:r w:rsidRPr="00FF1859">
        <w:rPr>
          <w:rStyle w:val="hps"/>
          <w:rFonts w:hint="cs"/>
          <w:color w:val="000000"/>
          <w:rtl/>
          <w:lang/>
        </w:rPr>
        <w:t>الداخلية</w:t>
      </w:r>
      <w:r w:rsidRPr="00FF1859">
        <w:rPr>
          <w:rFonts w:hint="cs"/>
          <w:color w:val="000000"/>
          <w:rtl/>
          <w:lang/>
        </w:rPr>
        <w:t xml:space="preserve"> </w:t>
      </w:r>
      <w:r w:rsidRPr="00FF1859">
        <w:rPr>
          <w:rStyle w:val="hps"/>
          <w:rFonts w:hint="cs"/>
          <w:color w:val="000000"/>
          <w:rtl/>
          <w:lang/>
        </w:rPr>
        <w:t>برنامج ضمان قروض الهنود</w:t>
      </w:r>
      <w:r w:rsidRPr="00FF1859">
        <w:rPr>
          <w:rFonts w:hint="cs"/>
          <w:color w:val="000000"/>
          <w:rtl/>
          <w:lang/>
        </w:rPr>
        <w:t xml:space="preserve"> </w:t>
      </w:r>
      <w:r w:rsidRPr="00FF1859">
        <w:rPr>
          <w:rStyle w:val="hps"/>
          <w:rFonts w:hint="cs"/>
          <w:color w:val="000000"/>
          <w:rtl/>
          <w:lang/>
        </w:rPr>
        <w:t>والتأمين</w:t>
      </w:r>
      <w:r w:rsidRPr="00FF1859">
        <w:rPr>
          <w:rFonts w:hint="cs"/>
          <w:color w:val="000000"/>
          <w:rtl/>
          <w:lang/>
        </w:rPr>
        <w:t xml:space="preserve"> </w:t>
      </w:r>
      <w:r w:rsidRPr="00FF1859">
        <w:rPr>
          <w:rStyle w:val="hps"/>
          <w:rFonts w:hint="cs"/>
          <w:color w:val="000000"/>
          <w:rtl/>
          <w:lang/>
        </w:rPr>
        <w:t>ودعم الفائدة،</w:t>
      </w:r>
      <w:r w:rsidRPr="00FF1859">
        <w:rPr>
          <w:rFonts w:hint="cs"/>
          <w:color w:val="000000"/>
          <w:rtl/>
          <w:lang/>
        </w:rPr>
        <w:t xml:space="preserve"> </w:t>
      </w:r>
      <w:r w:rsidRPr="00FF1859">
        <w:rPr>
          <w:rStyle w:val="hps"/>
          <w:rFonts w:hint="cs"/>
          <w:color w:val="000000"/>
          <w:rtl/>
          <w:lang/>
        </w:rPr>
        <w:t>المُعد ل</w:t>
      </w:r>
      <w:r w:rsidRPr="00FF1859">
        <w:rPr>
          <w:rFonts w:hint="cs"/>
          <w:color w:val="000000"/>
          <w:rtl/>
          <w:lang/>
        </w:rPr>
        <w:t>اختراق حواجز ا</w:t>
      </w:r>
      <w:r w:rsidRPr="00FF1859">
        <w:rPr>
          <w:rStyle w:val="hps"/>
          <w:rFonts w:hint="cs"/>
          <w:color w:val="000000"/>
          <w:rtl/>
          <w:lang/>
        </w:rPr>
        <w:t>ل</w:t>
      </w:r>
      <w:r w:rsidRPr="00FF1859">
        <w:rPr>
          <w:rFonts w:hint="cs"/>
          <w:color w:val="000000"/>
          <w:rtl/>
          <w:lang/>
        </w:rPr>
        <w:t xml:space="preserve">تمويل </w:t>
      </w:r>
      <w:r w:rsidRPr="00FF1859">
        <w:rPr>
          <w:rStyle w:val="hps"/>
          <w:rFonts w:hint="cs"/>
          <w:color w:val="000000"/>
          <w:rtl/>
          <w:lang/>
        </w:rPr>
        <w:t>التقليدية بالنسبة للقبائل</w:t>
      </w:r>
      <w:r w:rsidRPr="00FF1859">
        <w:rPr>
          <w:rFonts w:hint="cs"/>
          <w:color w:val="000000"/>
          <w:rtl/>
          <w:lang/>
        </w:rPr>
        <w:t xml:space="preserve"> والأفراد </w:t>
      </w:r>
      <w:r w:rsidRPr="00FF1859">
        <w:rPr>
          <w:rStyle w:val="hps"/>
          <w:rFonts w:hint="cs"/>
          <w:color w:val="000000"/>
          <w:rtl/>
          <w:lang/>
        </w:rPr>
        <w:t>الهنود</w:t>
      </w:r>
      <w:r w:rsidRPr="00FF1859">
        <w:rPr>
          <w:rFonts w:hint="cs"/>
          <w:color w:val="000000"/>
          <w:rtl/>
          <w:lang/>
        </w:rPr>
        <w:t xml:space="preserve"> </w:t>
      </w:r>
      <w:r w:rsidRPr="00FF1859">
        <w:rPr>
          <w:rStyle w:val="hps"/>
          <w:rFonts w:hint="cs"/>
          <w:color w:val="000000"/>
          <w:rtl/>
          <w:lang/>
        </w:rPr>
        <w:t>و</w:t>
      </w:r>
      <w:r w:rsidRPr="00FF1859">
        <w:rPr>
          <w:rFonts w:hint="cs"/>
          <w:color w:val="000000"/>
          <w:rtl/>
          <w:lang/>
        </w:rPr>
        <w:t>سكان ألاسكا الأصليين. و</w:t>
      </w:r>
      <w:r w:rsidRPr="00FF1859">
        <w:rPr>
          <w:rStyle w:val="hps"/>
          <w:rFonts w:hint="cs"/>
          <w:color w:val="000000"/>
          <w:rtl/>
          <w:lang/>
        </w:rPr>
        <w:t>يساعد</w:t>
      </w:r>
      <w:r w:rsidRPr="00FF1859">
        <w:rPr>
          <w:rFonts w:hint="cs"/>
          <w:color w:val="000000"/>
          <w:rtl/>
          <w:lang/>
        </w:rPr>
        <w:t xml:space="preserve"> </w:t>
      </w:r>
      <w:r w:rsidRPr="00FF1859">
        <w:rPr>
          <w:rStyle w:val="hps"/>
          <w:rFonts w:hint="cs"/>
          <w:color w:val="000000"/>
          <w:rtl/>
          <w:lang/>
        </w:rPr>
        <w:t>برنامج</w:t>
      </w:r>
      <w:r w:rsidRPr="00FF1859">
        <w:rPr>
          <w:rFonts w:hint="cs"/>
          <w:color w:val="000000"/>
          <w:rtl/>
          <w:lang/>
        </w:rPr>
        <w:t xml:space="preserve"> ال</w:t>
      </w:r>
      <w:r w:rsidRPr="00FF1859">
        <w:rPr>
          <w:rStyle w:val="hps"/>
          <w:rFonts w:hint="cs"/>
          <w:color w:val="000000"/>
          <w:rtl/>
          <w:lang/>
        </w:rPr>
        <w:t>قرض على تيسير</w:t>
      </w:r>
      <w:r w:rsidRPr="00FF1859">
        <w:rPr>
          <w:rFonts w:hint="cs"/>
          <w:color w:val="000000"/>
          <w:rtl/>
          <w:lang/>
        </w:rPr>
        <w:t xml:space="preserve"> </w:t>
      </w:r>
      <w:r w:rsidRPr="00FF1859">
        <w:rPr>
          <w:rStyle w:val="hps"/>
          <w:rFonts w:hint="cs"/>
          <w:color w:val="000000"/>
          <w:rtl/>
          <w:lang/>
        </w:rPr>
        <w:t>تمويل القروض</w:t>
      </w:r>
      <w:r w:rsidRPr="00FF1859">
        <w:rPr>
          <w:rFonts w:hint="cs"/>
          <w:color w:val="000000"/>
          <w:rtl/>
          <w:lang/>
        </w:rPr>
        <w:t xml:space="preserve"> </w:t>
      </w:r>
      <w:r w:rsidRPr="00FF1859">
        <w:rPr>
          <w:rStyle w:val="hps"/>
          <w:rFonts w:hint="cs"/>
          <w:color w:val="000000"/>
          <w:rtl/>
          <w:lang/>
        </w:rPr>
        <w:t>للمقترضين الذين ليس بوسعهم اللجوء إلى حل آخر</w:t>
      </w:r>
      <w:r w:rsidRPr="00FF1859">
        <w:rPr>
          <w:rFonts w:hint="cs"/>
          <w:color w:val="000000"/>
          <w:rtl/>
          <w:lang/>
        </w:rPr>
        <w:t xml:space="preserve">، مع </w:t>
      </w:r>
      <w:r w:rsidRPr="00FF1859">
        <w:rPr>
          <w:rStyle w:val="hps"/>
          <w:rFonts w:hint="cs"/>
          <w:color w:val="000000"/>
          <w:rtl/>
          <w:lang/>
        </w:rPr>
        <w:t>المساعدة على ضمان</w:t>
      </w:r>
      <w:r w:rsidRPr="00FF1859">
        <w:rPr>
          <w:rFonts w:hint="cs"/>
          <w:color w:val="000000"/>
          <w:rtl/>
          <w:lang/>
        </w:rPr>
        <w:t xml:space="preserve"> </w:t>
      </w:r>
      <w:r w:rsidRPr="00FF1859">
        <w:rPr>
          <w:rStyle w:val="hps"/>
          <w:rFonts w:hint="cs"/>
          <w:color w:val="000000"/>
          <w:rtl/>
          <w:lang/>
        </w:rPr>
        <w:t>أسعار</w:t>
      </w:r>
      <w:r w:rsidRPr="00FF1859">
        <w:rPr>
          <w:rFonts w:hint="cs"/>
          <w:color w:val="000000"/>
          <w:rtl/>
          <w:lang/>
        </w:rPr>
        <w:t xml:space="preserve"> </w:t>
      </w:r>
      <w:r w:rsidRPr="00FF1859">
        <w:rPr>
          <w:rStyle w:val="hps"/>
          <w:rFonts w:hint="cs"/>
          <w:color w:val="000000"/>
          <w:rtl/>
          <w:lang/>
        </w:rPr>
        <w:t>فائدة معقولة</w:t>
      </w:r>
      <w:r w:rsidRPr="00FF1859">
        <w:rPr>
          <w:rFonts w:hint="cs"/>
          <w:color w:val="000000"/>
          <w:rtl/>
          <w:lang/>
        </w:rPr>
        <w:t xml:space="preserve"> </w:t>
      </w:r>
      <w:r w:rsidRPr="00FF1859">
        <w:rPr>
          <w:rStyle w:val="hps"/>
          <w:rFonts w:hint="cs"/>
          <w:color w:val="000000"/>
          <w:rtl/>
          <w:lang/>
        </w:rPr>
        <w:t>و</w:t>
      </w:r>
      <w:r w:rsidRPr="00FF1859">
        <w:rPr>
          <w:rFonts w:hint="cs"/>
          <w:color w:val="000000"/>
          <w:rtl/>
          <w:lang/>
        </w:rPr>
        <w:t xml:space="preserve">الحد من المخاطر </w:t>
      </w:r>
      <w:r w:rsidRPr="00FF1859">
        <w:rPr>
          <w:rStyle w:val="hps"/>
          <w:rFonts w:hint="cs"/>
          <w:color w:val="000000"/>
          <w:rtl/>
          <w:lang/>
        </w:rPr>
        <w:t>لجميع</w:t>
      </w:r>
      <w:r w:rsidRPr="00FF1859">
        <w:rPr>
          <w:rFonts w:hint="cs"/>
          <w:color w:val="000000"/>
          <w:rtl/>
          <w:lang/>
        </w:rPr>
        <w:t xml:space="preserve"> </w:t>
      </w:r>
      <w:r w:rsidRPr="00FF1859">
        <w:rPr>
          <w:rStyle w:val="hps"/>
          <w:rFonts w:hint="cs"/>
          <w:color w:val="000000"/>
          <w:rtl/>
          <w:lang/>
        </w:rPr>
        <w:t>الأطراف المعنية؛</w:t>
      </w:r>
    </w:p>
    <w:p w:rsidR="00222407" w:rsidRPr="00FF1859" w:rsidRDefault="00222407" w:rsidP="00C36AEC">
      <w:pPr>
        <w:pStyle w:val="Bullet1GA"/>
        <w:tabs>
          <w:tab w:val="clear" w:pos="2041"/>
          <w:tab w:val="left" w:pos="1953"/>
        </w:tabs>
        <w:bidi/>
        <w:ind w:left="1939"/>
        <w:rPr>
          <w:rStyle w:val="hps"/>
          <w:rFonts w:hint="cs"/>
          <w:color w:val="000000"/>
          <w:rtl/>
          <w:lang/>
        </w:rPr>
      </w:pPr>
      <w:r w:rsidRPr="00FF1859">
        <w:rPr>
          <w:rFonts w:hint="cs"/>
          <w:color w:val="000000"/>
          <w:rtl/>
        </w:rPr>
        <w:t xml:space="preserve">برامج </w:t>
      </w:r>
      <w:r w:rsidRPr="00FF1859">
        <w:rPr>
          <w:rStyle w:val="hps"/>
          <w:rFonts w:hint="cs"/>
          <w:color w:val="000000"/>
          <w:rtl/>
          <w:lang/>
        </w:rPr>
        <w:t>وزارة الزراعة الخاصة بالمزارعين ومربي الماشية "المحرومين اجتماعيا</w:t>
      </w:r>
      <w:r w:rsidR="009100BA">
        <w:rPr>
          <w:rStyle w:val="hps"/>
          <w:rFonts w:hint="cs"/>
          <w:color w:val="000000"/>
          <w:rtl/>
          <w:lang/>
        </w:rPr>
        <w:t>ً</w:t>
      </w:r>
      <w:r w:rsidRPr="00FF1859">
        <w:rPr>
          <w:rStyle w:val="hps"/>
          <w:rFonts w:hint="cs"/>
          <w:color w:val="000000"/>
          <w:rtl/>
          <w:lang/>
        </w:rPr>
        <w:t>"؛</w:t>
      </w:r>
    </w:p>
    <w:p w:rsidR="00222407" w:rsidRPr="00FF1859" w:rsidRDefault="00222407" w:rsidP="00C36AEC">
      <w:pPr>
        <w:pStyle w:val="Bullet1GA"/>
        <w:tabs>
          <w:tab w:val="clear" w:pos="2041"/>
          <w:tab w:val="left" w:pos="1953"/>
        </w:tabs>
        <w:bidi/>
        <w:ind w:left="1939"/>
        <w:rPr>
          <w:rFonts w:hint="cs"/>
          <w:color w:val="000000"/>
          <w:rtl/>
          <w:lang/>
        </w:rPr>
      </w:pPr>
      <w:r w:rsidRPr="00FF1859">
        <w:rPr>
          <w:rFonts w:hint="cs"/>
          <w:color w:val="000000"/>
          <w:rtl/>
          <w:lang/>
        </w:rPr>
        <w:t xml:space="preserve">صندوق </w:t>
      </w:r>
      <w:r w:rsidRPr="00C36AEC">
        <w:rPr>
          <w:rFonts w:hint="cs"/>
          <w:rtl/>
        </w:rPr>
        <w:t>وزارة</w:t>
      </w:r>
      <w:r w:rsidRPr="00FF1859">
        <w:rPr>
          <w:rStyle w:val="hps"/>
          <w:rFonts w:hint="cs"/>
          <w:color w:val="000000"/>
          <w:rtl/>
          <w:lang/>
        </w:rPr>
        <w:t xml:space="preserve"> الخزانة</w:t>
      </w:r>
      <w:r w:rsidRPr="00FF1859">
        <w:rPr>
          <w:rFonts w:hint="cs"/>
          <w:color w:val="000000"/>
          <w:rtl/>
          <w:lang/>
        </w:rPr>
        <w:t xml:space="preserve"> للمؤسسات المالية المعنية ب</w:t>
      </w:r>
      <w:r w:rsidRPr="00FF1859">
        <w:rPr>
          <w:rStyle w:val="hps"/>
          <w:rFonts w:hint="cs"/>
          <w:color w:val="000000"/>
          <w:rtl/>
        </w:rPr>
        <w:t>التنمية المجتمعية</w:t>
      </w:r>
      <w:r w:rsidRPr="00FF1859">
        <w:rPr>
          <w:rFonts w:hint="cs"/>
          <w:color w:val="000000"/>
          <w:rtl/>
          <w:lang/>
        </w:rPr>
        <w:t>، وهو يهدف إلى ال</w:t>
      </w:r>
      <w:r w:rsidRPr="00FF1859">
        <w:rPr>
          <w:rStyle w:val="hps"/>
          <w:rFonts w:hint="cs"/>
          <w:color w:val="000000"/>
          <w:rtl/>
          <w:lang/>
        </w:rPr>
        <w:t xml:space="preserve">زيادة في فرص حصول </w:t>
      </w:r>
      <w:r w:rsidRPr="00FF1859">
        <w:rPr>
          <w:rFonts w:hint="cs"/>
          <w:color w:val="000000"/>
          <w:rtl/>
          <w:lang/>
        </w:rPr>
        <w:t xml:space="preserve">الفقراء </w:t>
      </w:r>
      <w:r w:rsidRPr="00FF1859">
        <w:rPr>
          <w:rStyle w:val="hps"/>
          <w:rFonts w:hint="cs"/>
          <w:color w:val="000000"/>
          <w:rtl/>
          <w:lang/>
        </w:rPr>
        <w:t>والأقليات و</w:t>
      </w:r>
      <w:r w:rsidRPr="00FF1859">
        <w:rPr>
          <w:rFonts w:hint="cs"/>
          <w:color w:val="000000"/>
          <w:rtl/>
          <w:lang/>
        </w:rPr>
        <w:t xml:space="preserve">السكان </w:t>
      </w:r>
      <w:r w:rsidRPr="00FF1859">
        <w:rPr>
          <w:rStyle w:val="hps"/>
          <w:rFonts w:hint="cs"/>
          <w:color w:val="000000"/>
          <w:rtl/>
          <w:lang/>
        </w:rPr>
        <w:t>الأصليين</w:t>
      </w:r>
      <w:r w:rsidRPr="00FF1859">
        <w:rPr>
          <w:rFonts w:hint="cs"/>
          <w:color w:val="000000"/>
          <w:rtl/>
          <w:lang/>
        </w:rPr>
        <w:t xml:space="preserve"> </w:t>
      </w:r>
      <w:r w:rsidRPr="00FF1859">
        <w:rPr>
          <w:rStyle w:val="hps"/>
          <w:rFonts w:hint="cs"/>
          <w:color w:val="000000"/>
          <w:rtl/>
          <w:lang/>
        </w:rPr>
        <w:t>في مختلف أنحاء البلد على</w:t>
      </w:r>
      <w:r w:rsidRPr="00FF1859">
        <w:rPr>
          <w:rFonts w:hint="cs"/>
          <w:color w:val="000000"/>
          <w:rtl/>
          <w:lang/>
        </w:rPr>
        <w:t xml:space="preserve"> </w:t>
      </w:r>
      <w:r w:rsidRPr="00FF1859">
        <w:rPr>
          <w:rStyle w:val="hps"/>
          <w:rFonts w:hint="cs"/>
          <w:color w:val="000000"/>
          <w:rtl/>
          <w:lang/>
        </w:rPr>
        <w:t>رأس المال</w:t>
      </w:r>
      <w:r w:rsidRPr="00FF1859">
        <w:rPr>
          <w:rFonts w:hint="cs"/>
          <w:color w:val="000000"/>
          <w:rtl/>
          <w:lang/>
        </w:rPr>
        <w:t xml:space="preserve"> </w:t>
      </w:r>
      <w:r w:rsidRPr="00FF1859">
        <w:rPr>
          <w:rStyle w:val="hps"/>
          <w:rFonts w:hint="cs"/>
          <w:color w:val="000000"/>
          <w:rtl/>
          <w:lang/>
        </w:rPr>
        <w:t>والائتمان</w:t>
      </w:r>
      <w:r w:rsidRPr="00FF1859">
        <w:rPr>
          <w:rFonts w:hint="cs"/>
          <w:color w:val="000000"/>
          <w:rtl/>
          <w:lang/>
        </w:rPr>
        <w:t xml:space="preserve"> </w:t>
      </w:r>
      <w:r w:rsidRPr="00FF1859">
        <w:rPr>
          <w:rStyle w:val="hps"/>
          <w:rFonts w:hint="cs"/>
          <w:color w:val="000000"/>
          <w:rtl/>
          <w:lang/>
        </w:rPr>
        <w:t xml:space="preserve">والخدمات </w:t>
      </w:r>
      <w:r w:rsidRPr="00FF1859">
        <w:rPr>
          <w:rFonts w:hint="cs"/>
          <w:color w:val="000000"/>
          <w:rtl/>
          <w:lang/>
        </w:rPr>
        <w:t>المالية؛</w:t>
      </w:r>
    </w:p>
    <w:p w:rsidR="00222407" w:rsidRPr="00FF1859" w:rsidRDefault="00222407" w:rsidP="00C36AEC">
      <w:pPr>
        <w:pStyle w:val="Bullet1GA"/>
        <w:tabs>
          <w:tab w:val="clear" w:pos="2041"/>
          <w:tab w:val="left" w:pos="1953"/>
        </w:tabs>
        <w:bidi/>
        <w:ind w:left="1939"/>
        <w:rPr>
          <w:rFonts w:hint="cs"/>
          <w:color w:val="000000"/>
          <w:rtl/>
          <w:lang/>
        </w:rPr>
      </w:pPr>
      <w:r w:rsidRPr="00FF1859">
        <w:rPr>
          <w:rFonts w:hint="cs"/>
          <w:color w:val="000000"/>
          <w:rtl/>
          <w:lang/>
        </w:rPr>
        <w:t xml:space="preserve">برنامج </w:t>
      </w:r>
      <w:r w:rsidRPr="00FF1859">
        <w:rPr>
          <w:rStyle w:val="hps"/>
          <w:rFonts w:hint="cs"/>
          <w:color w:val="000000"/>
          <w:rtl/>
          <w:lang/>
        </w:rPr>
        <w:t>وزارة الخزانة لبنك الودائع</w:t>
      </w:r>
      <w:r w:rsidRPr="00FF1859">
        <w:rPr>
          <w:rFonts w:hint="cs"/>
          <w:color w:val="000000"/>
          <w:rtl/>
          <w:lang/>
        </w:rPr>
        <w:t xml:space="preserve"> </w:t>
      </w:r>
      <w:r w:rsidRPr="00FF1859">
        <w:rPr>
          <w:rStyle w:val="hps"/>
          <w:rFonts w:hint="cs"/>
          <w:color w:val="000000"/>
          <w:rtl/>
          <w:lang/>
        </w:rPr>
        <w:t>للأقليات</w:t>
      </w:r>
      <w:r w:rsidRPr="00FF1859">
        <w:rPr>
          <w:rFonts w:hint="cs"/>
          <w:color w:val="000000"/>
          <w:rtl/>
          <w:lang/>
        </w:rPr>
        <w:t xml:space="preserve"> وال</w:t>
      </w:r>
      <w:r w:rsidRPr="00FF1859">
        <w:rPr>
          <w:rStyle w:val="hps"/>
          <w:rFonts w:hint="cs"/>
          <w:color w:val="000000"/>
          <w:rtl/>
          <w:lang/>
        </w:rPr>
        <w:t>شركة</w:t>
      </w:r>
      <w:r w:rsidRPr="00FF1859">
        <w:rPr>
          <w:rFonts w:hint="cs"/>
          <w:color w:val="000000"/>
          <w:rtl/>
          <w:lang/>
        </w:rPr>
        <w:t xml:space="preserve"> </w:t>
      </w:r>
      <w:r w:rsidRPr="00FF1859">
        <w:rPr>
          <w:rStyle w:val="hps"/>
          <w:rFonts w:hint="cs"/>
          <w:color w:val="000000"/>
          <w:rtl/>
          <w:lang/>
        </w:rPr>
        <w:t>الاتحادية</w:t>
      </w:r>
      <w:r w:rsidRPr="00FF1859">
        <w:rPr>
          <w:rFonts w:hint="cs"/>
          <w:color w:val="000000"/>
          <w:rtl/>
          <w:lang/>
        </w:rPr>
        <w:t xml:space="preserve"> </w:t>
      </w:r>
      <w:r w:rsidRPr="00FF1859">
        <w:rPr>
          <w:rStyle w:val="hps"/>
          <w:rFonts w:hint="cs"/>
          <w:color w:val="000000"/>
          <w:rtl/>
          <w:lang/>
        </w:rPr>
        <w:t>للتأمين على الودائع</w:t>
      </w:r>
      <w:r w:rsidRPr="00FF1859">
        <w:rPr>
          <w:rFonts w:hint="cs"/>
          <w:color w:val="000000"/>
          <w:rtl/>
          <w:lang/>
        </w:rPr>
        <w:t xml:space="preserve"> </w:t>
      </w:r>
      <w:r w:rsidRPr="00FF1859">
        <w:rPr>
          <w:rStyle w:val="hps"/>
          <w:rFonts w:hint="cs"/>
          <w:color w:val="000000"/>
          <w:rtl/>
          <w:lang/>
        </w:rPr>
        <w:t xml:space="preserve">وبرنامج </w:t>
      </w:r>
      <w:r w:rsidRPr="00C36AEC">
        <w:rPr>
          <w:rFonts w:hint="cs"/>
          <w:rtl/>
        </w:rPr>
        <w:t>وزارة</w:t>
      </w:r>
      <w:r w:rsidRPr="00FF1859">
        <w:rPr>
          <w:rStyle w:val="hps"/>
          <w:rFonts w:hint="cs"/>
          <w:color w:val="000000"/>
          <w:rtl/>
          <w:lang/>
        </w:rPr>
        <w:t xml:space="preserve"> الطاقة للمساعدة المالية الموجهة للودائع</w:t>
      </w:r>
      <w:r w:rsidRPr="00FF1859">
        <w:rPr>
          <w:rFonts w:hint="cs"/>
          <w:color w:val="000000"/>
          <w:rtl/>
          <w:lang/>
        </w:rPr>
        <w:t xml:space="preserve"> </w:t>
      </w:r>
      <w:r w:rsidRPr="00FF1859">
        <w:rPr>
          <w:rStyle w:val="hps"/>
          <w:rFonts w:hint="cs"/>
          <w:color w:val="000000"/>
          <w:rtl/>
          <w:lang/>
        </w:rPr>
        <w:t>المصرفية</w:t>
      </w:r>
      <w:r w:rsidRPr="00FF1859">
        <w:rPr>
          <w:rFonts w:hint="cs"/>
          <w:color w:val="000000"/>
          <w:rtl/>
          <w:lang/>
        </w:rPr>
        <w:t xml:space="preserve">؛ </w:t>
      </w:r>
    </w:p>
    <w:p w:rsidR="00222407" w:rsidRPr="00FF1859" w:rsidRDefault="00222407" w:rsidP="00C36AEC">
      <w:pPr>
        <w:pStyle w:val="Bullet1GA"/>
        <w:tabs>
          <w:tab w:val="clear" w:pos="2041"/>
          <w:tab w:val="left" w:pos="1953"/>
        </w:tabs>
        <w:bidi/>
        <w:ind w:left="1939"/>
        <w:rPr>
          <w:color w:val="000000"/>
        </w:rPr>
      </w:pPr>
      <w:r w:rsidRPr="00FF1859">
        <w:rPr>
          <w:rStyle w:val="hps"/>
          <w:rFonts w:hint="cs"/>
          <w:color w:val="000000"/>
          <w:rtl/>
          <w:lang/>
        </w:rPr>
        <w:t>تفضيل</w:t>
      </w:r>
      <w:r w:rsidRPr="00FF1859">
        <w:rPr>
          <w:rFonts w:hint="cs"/>
          <w:color w:val="000000"/>
          <w:rtl/>
          <w:lang/>
        </w:rPr>
        <w:t xml:space="preserve"> وزارة </w:t>
      </w:r>
      <w:r w:rsidRPr="00FF1859">
        <w:rPr>
          <w:rStyle w:val="hps"/>
          <w:rFonts w:hint="cs"/>
          <w:color w:val="000000"/>
          <w:rtl/>
          <w:lang/>
        </w:rPr>
        <w:t>النقل</w:t>
      </w:r>
      <w:r w:rsidRPr="00FF1859">
        <w:rPr>
          <w:rFonts w:hint="cs"/>
          <w:color w:val="000000"/>
          <w:rtl/>
          <w:lang/>
        </w:rPr>
        <w:t xml:space="preserve"> </w:t>
      </w:r>
      <w:r w:rsidRPr="00FF1859">
        <w:rPr>
          <w:rStyle w:val="hps"/>
          <w:rFonts w:hint="cs"/>
          <w:color w:val="000000"/>
          <w:rtl/>
          <w:lang/>
        </w:rPr>
        <w:t>للأعمال التجارية الصغيرة</w:t>
      </w:r>
      <w:r w:rsidRPr="00FF1859">
        <w:rPr>
          <w:rFonts w:hint="cs"/>
          <w:color w:val="000000"/>
          <w:rtl/>
          <w:lang/>
        </w:rPr>
        <w:t xml:space="preserve"> </w:t>
      </w:r>
      <w:r w:rsidRPr="00FF1859">
        <w:rPr>
          <w:rStyle w:val="hps"/>
          <w:rFonts w:hint="cs"/>
          <w:color w:val="000000"/>
          <w:rtl/>
          <w:lang/>
        </w:rPr>
        <w:t>التي يملكها الأفراد</w:t>
      </w:r>
      <w:r w:rsidRPr="00FF1859">
        <w:rPr>
          <w:rFonts w:hint="cs"/>
          <w:color w:val="000000"/>
          <w:rtl/>
          <w:lang/>
        </w:rPr>
        <w:t xml:space="preserve"> </w:t>
      </w:r>
      <w:r w:rsidRPr="00FF1859">
        <w:rPr>
          <w:rStyle w:val="hps"/>
          <w:rFonts w:hint="cs"/>
          <w:color w:val="000000"/>
          <w:rtl/>
          <w:lang/>
        </w:rPr>
        <w:t>المحرومون</w:t>
      </w:r>
      <w:r w:rsidRPr="00FF1859">
        <w:rPr>
          <w:rFonts w:hint="cs"/>
          <w:color w:val="000000"/>
          <w:rtl/>
          <w:lang/>
        </w:rPr>
        <w:t xml:space="preserve"> </w:t>
      </w:r>
      <w:r w:rsidRPr="00FF1859">
        <w:rPr>
          <w:rStyle w:val="hps"/>
          <w:rFonts w:hint="cs"/>
          <w:color w:val="000000"/>
          <w:rtl/>
          <w:lang/>
        </w:rPr>
        <w:t>اجتماعيا</w:t>
      </w:r>
      <w:r w:rsidR="00C36AEC">
        <w:rPr>
          <w:rStyle w:val="hps"/>
          <w:rFonts w:hint="cs"/>
          <w:color w:val="000000"/>
          <w:rtl/>
          <w:lang/>
        </w:rPr>
        <w:t>ً</w:t>
      </w:r>
      <w:r w:rsidRPr="00FF1859">
        <w:rPr>
          <w:rStyle w:val="hps"/>
          <w:rFonts w:hint="cs"/>
          <w:color w:val="000000"/>
          <w:rtl/>
          <w:lang/>
        </w:rPr>
        <w:t xml:space="preserve"> و</w:t>
      </w:r>
      <w:r w:rsidRPr="00FF1859">
        <w:rPr>
          <w:rFonts w:hint="cs"/>
          <w:color w:val="000000"/>
          <w:rtl/>
          <w:lang/>
        </w:rPr>
        <w:t>اقتصاديا</w:t>
      </w:r>
      <w:r w:rsidR="00C36AEC">
        <w:rPr>
          <w:rFonts w:hint="cs"/>
          <w:color w:val="000000"/>
          <w:rtl/>
          <w:lang/>
        </w:rPr>
        <w:t>ً</w:t>
      </w:r>
      <w:r w:rsidRPr="00FF1859">
        <w:rPr>
          <w:rFonts w:hint="cs"/>
          <w:color w:val="000000"/>
          <w:rtl/>
          <w:lang/>
        </w:rPr>
        <w:t xml:space="preserve"> </w:t>
      </w:r>
      <w:r w:rsidRPr="00C36AEC">
        <w:rPr>
          <w:rFonts w:hint="cs"/>
          <w:rtl/>
        </w:rPr>
        <w:t>ويسيطرون</w:t>
      </w:r>
      <w:r w:rsidRPr="00FF1859">
        <w:rPr>
          <w:rFonts w:hint="cs"/>
          <w:color w:val="000000"/>
          <w:rtl/>
          <w:lang/>
        </w:rPr>
        <w:t xml:space="preserve"> عليها، </w:t>
      </w:r>
      <w:r w:rsidRPr="00FF1859">
        <w:rPr>
          <w:rStyle w:val="hps"/>
          <w:rFonts w:hint="cs"/>
          <w:color w:val="000000"/>
          <w:rtl/>
          <w:lang/>
        </w:rPr>
        <w:t>فيما يتعلق</w:t>
      </w:r>
      <w:r w:rsidRPr="00FF1859">
        <w:rPr>
          <w:rFonts w:hint="cs"/>
          <w:color w:val="000000"/>
          <w:rtl/>
          <w:lang/>
        </w:rPr>
        <w:t xml:space="preserve"> ب</w:t>
      </w:r>
      <w:r w:rsidRPr="00FF1859">
        <w:rPr>
          <w:rStyle w:val="hps"/>
          <w:rFonts w:hint="cs"/>
          <w:color w:val="000000"/>
          <w:rtl/>
          <w:lang/>
        </w:rPr>
        <w:t xml:space="preserve">العقود التي تحظى بمساعدة </w:t>
      </w:r>
      <w:r w:rsidRPr="00FF1859">
        <w:rPr>
          <w:rFonts w:hint="cs"/>
          <w:color w:val="000000"/>
          <w:rtl/>
          <w:lang/>
        </w:rPr>
        <w:t xml:space="preserve">وزارة </w:t>
      </w:r>
      <w:r w:rsidRPr="00FF1859">
        <w:rPr>
          <w:rStyle w:val="hps"/>
          <w:rFonts w:hint="cs"/>
          <w:color w:val="000000"/>
          <w:rtl/>
          <w:lang/>
        </w:rPr>
        <w:t>النقل.</w:t>
      </w:r>
    </w:p>
    <w:p w:rsidR="00222407" w:rsidRPr="00165C91" w:rsidRDefault="00222407" w:rsidP="00165C91">
      <w:pPr>
        <w:pStyle w:val="SingleTxtGA"/>
        <w:rPr>
          <w:rtl/>
        </w:rPr>
      </w:pPr>
      <w:r w:rsidRPr="00165C91">
        <w:rPr>
          <w:rFonts w:hint="cs"/>
          <w:rtl/>
        </w:rPr>
        <w:t>211-</w:t>
      </w:r>
      <w:r w:rsidR="00C36AEC" w:rsidRPr="00165C91">
        <w:rPr>
          <w:rFonts w:hint="cs"/>
          <w:rtl/>
        </w:rPr>
        <w:tab/>
      </w:r>
      <w:r w:rsidRPr="00165C91">
        <w:rPr>
          <w:rFonts w:hint="cs"/>
          <w:rtl/>
        </w:rPr>
        <w:t>و</w:t>
      </w:r>
      <w:r w:rsidRPr="00165C91">
        <w:rPr>
          <w:rStyle w:val="hps"/>
          <w:rFonts w:hint="cs"/>
          <w:color w:val="000000"/>
          <w:rtl/>
          <w:lang/>
        </w:rPr>
        <w:t>يتبين من إجراءات عديدة</w:t>
      </w:r>
      <w:r w:rsidRPr="00165C91">
        <w:rPr>
          <w:rFonts w:hint="cs"/>
          <w:rtl/>
          <w:lang/>
        </w:rPr>
        <w:t xml:space="preserve"> الالتزام </w:t>
      </w:r>
      <w:r w:rsidRPr="00165C91">
        <w:rPr>
          <w:rStyle w:val="hps"/>
          <w:rFonts w:hint="cs"/>
          <w:color w:val="000000"/>
          <w:rtl/>
          <w:lang/>
        </w:rPr>
        <w:t>باللجوء إلى</w:t>
      </w:r>
      <w:r w:rsidRPr="00165C91">
        <w:rPr>
          <w:rFonts w:hint="cs"/>
          <w:rtl/>
          <w:lang/>
        </w:rPr>
        <w:t xml:space="preserve"> </w:t>
      </w:r>
      <w:r w:rsidRPr="00165C91">
        <w:rPr>
          <w:rStyle w:val="hps"/>
          <w:rFonts w:hint="cs"/>
          <w:color w:val="000000"/>
          <w:rtl/>
          <w:lang/>
        </w:rPr>
        <w:t>المرونة في المجال</w:t>
      </w:r>
      <w:r w:rsidRPr="00165C91">
        <w:rPr>
          <w:rFonts w:hint="cs"/>
          <w:rtl/>
          <w:lang/>
        </w:rPr>
        <w:t xml:space="preserve"> </w:t>
      </w:r>
      <w:r w:rsidRPr="00165C91">
        <w:rPr>
          <w:rStyle w:val="hps"/>
          <w:rFonts w:hint="cs"/>
          <w:color w:val="000000"/>
          <w:rtl/>
          <w:lang/>
        </w:rPr>
        <w:t>القانوني</w:t>
      </w:r>
      <w:r w:rsidRPr="00165C91">
        <w:rPr>
          <w:rFonts w:hint="cs"/>
          <w:rtl/>
          <w:lang/>
        </w:rPr>
        <w:t xml:space="preserve"> </w:t>
      </w:r>
      <w:r w:rsidRPr="00165C91">
        <w:rPr>
          <w:rStyle w:val="hps"/>
          <w:rFonts w:hint="cs"/>
          <w:color w:val="000000"/>
          <w:rtl/>
          <w:lang/>
        </w:rPr>
        <w:t>لتشجيع ودعم</w:t>
      </w:r>
      <w:r w:rsidRPr="00165C91">
        <w:rPr>
          <w:rFonts w:hint="cs"/>
          <w:rtl/>
          <w:lang/>
        </w:rPr>
        <w:t xml:space="preserve"> </w:t>
      </w:r>
      <w:r w:rsidRPr="00165C91">
        <w:rPr>
          <w:rStyle w:val="hps"/>
          <w:rFonts w:hint="cs"/>
          <w:color w:val="000000"/>
          <w:rtl/>
          <w:lang/>
        </w:rPr>
        <w:t>البرامج التي</w:t>
      </w:r>
      <w:r w:rsidRPr="00165C91">
        <w:rPr>
          <w:rFonts w:hint="cs"/>
          <w:rtl/>
          <w:lang/>
        </w:rPr>
        <w:t xml:space="preserve"> </w:t>
      </w:r>
      <w:r w:rsidRPr="00165C91">
        <w:rPr>
          <w:rStyle w:val="hps"/>
          <w:rFonts w:hint="cs"/>
          <w:color w:val="000000"/>
          <w:rtl/>
          <w:lang/>
        </w:rPr>
        <w:t>تزيل الحواجز</w:t>
      </w:r>
      <w:r w:rsidRPr="00165C91">
        <w:rPr>
          <w:rFonts w:hint="cs"/>
          <w:rtl/>
          <w:lang/>
        </w:rPr>
        <w:t xml:space="preserve"> </w:t>
      </w:r>
      <w:r w:rsidRPr="00165C91">
        <w:rPr>
          <w:rStyle w:val="hps"/>
          <w:rFonts w:hint="cs"/>
          <w:color w:val="000000"/>
          <w:rtl/>
          <w:lang/>
        </w:rPr>
        <w:t>وتعزز</w:t>
      </w:r>
      <w:r w:rsidRPr="00165C91">
        <w:rPr>
          <w:rFonts w:hint="cs"/>
          <w:rtl/>
          <w:lang/>
        </w:rPr>
        <w:t xml:space="preserve"> </w:t>
      </w:r>
      <w:r w:rsidRPr="00165C91">
        <w:rPr>
          <w:rStyle w:val="hps"/>
          <w:rFonts w:hint="cs"/>
          <w:color w:val="000000"/>
          <w:rtl/>
          <w:lang/>
        </w:rPr>
        <w:t xml:space="preserve">تكافؤ </w:t>
      </w:r>
      <w:r w:rsidRPr="00165C91">
        <w:rPr>
          <w:rFonts w:hint="cs"/>
          <w:rtl/>
          <w:lang/>
        </w:rPr>
        <w:t xml:space="preserve">الفرص </w:t>
      </w:r>
      <w:r w:rsidRPr="00165C91">
        <w:rPr>
          <w:rStyle w:val="hps"/>
          <w:rFonts w:hint="cs"/>
          <w:color w:val="000000"/>
          <w:rtl/>
          <w:lang/>
        </w:rPr>
        <w:t xml:space="preserve">الحقيقي </w:t>
      </w:r>
      <w:r w:rsidRPr="00165C91">
        <w:rPr>
          <w:rFonts w:hint="cs"/>
          <w:rtl/>
          <w:lang/>
        </w:rPr>
        <w:t xml:space="preserve">بالنسبة </w:t>
      </w:r>
      <w:r w:rsidRPr="00165C91">
        <w:rPr>
          <w:rStyle w:val="hps"/>
          <w:rFonts w:hint="cs"/>
          <w:color w:val="000000"/>
          <w:rtl/>
          <w:lang/>
        </w:rPr>
        <w:t>للأقليات</w:t>
      </w:r>
      <w:r w:rsidRPr="00165C91">
        <w:rPr>
          <w:rFonts w:hint="cs"/>
          <w:rtl/>
          <w:lang/>
        </w:rPr>
        <w:t xml:space="preserve"> </w:t>
      </w:r>
      <w:r w:rsidRPr="00165C91">
        <w:rPr>
          <w:rStyle w:val="hps"/>
          <w:rFonts w:hint="cs"/>
          <w:color w:val="000000"/>
          <w:rtl/>
          <w:lang/>
        </w:rPr>
        <w:t>العرقية والإثنية.</w:t>
      </w:r>
      <w:r w:rsidRPr="00165C91">
        <w:rPr>
          <w:rFonts w:hint="cs"/>
          <w:rtl/>
          <w:lang/>
        </w:rPr>
        <w:t xml:space="preserve"> ف</w:t>
      </w:r>
      <w:r w:rsidRPr="00165C91">
        <w:rPr>
          <w:rStyle w:val="hps"/>
          <w:rFonts w:hint="cs"/>
          <w:color w:val="000000"/>
          <w:rtl/>
          <w:lang/>
        </w:rPr>
        <w:t>على سبيل المثال</w:t>
      </w:r>
      <w:r w:rsidRPr="00165C91">
        <w:rPr>
          <w:rFonts w:hint="cs"/>
          <w:rtl/>
          <w:lang/>
        </w:rPr>
        <w:t xml:space="preserve">، قامت لجنة فرص العمل المتساوية </w:t>
      </w:r>
      <w:r w:rsidRPr="00165C91">
        <w:rPr>
          <w:rStyle w:val="hps"/>
          <w:rFonts w:hint="cs"/>
          <w:color w:val="000000"/>
          <w:rtl/>
          <w:lang/>
        </w:rPr>
        <w:t xml:space="preserve">عام 2010 </w:t>
      </w:r>
      <w:r w:rsidRPr="00165C91">
        <w:rPr>
          <w:rFonts w:hint="cs"/>
          <w:rtl/>
          <w:lang/>
        </w:rPr>
        <w:t>بتسوية مطالبة متعلقة بالتمييز على أساس الجنس بعد رفع دعوى جماعية، كان على أحد تجار التقسيط على</w:t>
      </w:r>
      <w:r w:rsidR="00165C91">
        <w:rPr>
          <w:rFonts w:hint="cs"/>
          <w:rtl/>
          <w:lang/>
        </w:rPr>
        <w:t xml:space="preserve"> </w:t>
      </w:r>
      <w:r w:rsidRPr="00165C91">
        <w:rPr>
          <w:rFonts w:hint="cs"/>
          <w:rtl/>
          <w:lang/>
        </w:rPr>
        <w:t xml:space="preserve">الصعيد الوطني، بالإضافة إلى </w:t>
      </w:r>
      <w:r w:rsidRPr="00165C91">
        <w:rPr>
          <w:rStyle w:val="hps"/>
          <w:rFonts w:hint="cs"/>
          <w:color w:val="000000"/>
          <w:rtl/>
          <w:lang/>
        </w:rPr>
        <w:t>دفع</w:t>
      </w:r>
      <w:r w:rsidRPr="00165C91">
        <w:rPr>
          <w:rFonts w:hint="cs"/>
          <w:rtl/>
          <w:lang/>
        </w:rPr>
        <w:t xml:space="preserve"> مبلغ </w:t>
      </w:r>
      <w:r w:rsidRPr="00165C91">
        <w:rPr>
          <w:rStyle w:val="hps"/>
          <w:rFonts w:hint="cs"/>
          <w:color w:val="000000"/>
          <w:rtl/>
          <w:lang/>
        </w:rPr>
        <w:t>11.7 مليون دولار العمال</w:t>
      </w:r>
      <w:r w:rsidRPr="00165C91">
        <w:rPr>
          <w:rFonts w:hint="cs"/>
          <w:rtl/>
          <w:lang/>
        </w:rPr>
        <w:t xml:space="preserve"> </w:t>
      </w:r>
      <w:r w:rsidRPr="00165C91">
        <w:rPr>
          <w:rStyle w:val="hps"/>
          <w:rFonts w:hint="cs"/>
          <w:color w:val="000000"/>
          <w:rtl/>
          <w:lang/>
        </w:rPr>
        <w:t>المتضررين</w:t>
      </w:r>
      <w:r w:rsidRPr="00165C91">
        <w:rPr>
          <w:rFonts w:hint="cs"/>
          <w:rtl/>
          <w:lang/>
        </w:rPr>
        <w:t xml:space="preserve">، </w:t>
      </w:r>
      <w:r w:rsidRPr="00165C91">
        <w:rPr>
          <w:rStyle w:val="hps"/>
          <w:rFonts w:hint="cs"/>
          <w:color w:val="000000"/>
          <w:rtl/>
          <w:lang/>
        </w:rPr>
        <w:t>أن يخصص بموجبها</w:t>
      </w:r>
      <w:r w:rsidRPr="00165C91">
        <w:rPr>
          <w:rFonts w:hint="cs"/>
          <w:rtl/>
          <w:lang/>
        </w:rPr>
        <w:t xml:space="preserve"> </w:t>
      </w:r>
      <w:r w:rsidRPr="00165C91">
        <w:rPr>
          <w:rStyle w:val="hps"/>
          <w:rFonts w:hint="cs"/>
          <w:color w:val="000000"/>
          <w:rtl/>
          <w:lang/>
        </w:rPr>
        <w:t>أول 50</w:t>
      </w:r>
      <w:r w:rsidRPr="00165C91">
        <w:rPr>
          <w:rFonts w:hint="cs"/>
          <w:rtl/>
          <w:lang/>
        </w:rPr>
        <w:t xml:space="preserve"> منصبا </w:t>
      </w:r>
      <w:r w:rsidRPr="00165C91">
        <w:rPr>
          <w:rStyle w:val="hps"/>
          <w:rFonts w:hint="cs"/>
          <w:color w:val="000000"/>
          <w:rtl/>
          <w:lang/>
        </w:rPr>
        <w:t>شاغرا لرافعي الدعوى الجماعية من</w:t>
      </w:r>
      <w:r w:rsidRPr="00165C91">
        <w:rPr>
          <w:rFonts w:hint="cs"/>
          <w:rtl/>
          <w:lang/>
        </w:rPr>
        <w:t xml:space="preserve"> </w:t>
      </w:r>
      <w:r w:rsidRPr="00165C91">
        <w:rPr>
          <w:rStyle w:val="hps"/>
          <w:rFonts w:hint="cs"/>
          <w:color w:val="000000"/>
          <w:rtl/>
          <w:lang/>
        </w:rPr>
        <w:t>الإناث</w:t>
      </w:r>
      <w:r w:rsidRPr="00165C91">
        <w:rPr>
          <w:rFonts w:hint="cs"/>
          <w:rtl/>
          <w:lang/>
        </w:rPr>
        <w:t>، ثم يخصص منصبا شاغرا</w:t>
      </w:r>
      <w:r w:rsidR="00C36AEC" w:rsidRPr="00165C91">
        <w:rPr>
          <w:rFonts w:hint="cs"/>
          <w:rtl/>
          <w:lang/>
        </w:rPr>
        <w:t>ً</w:t>
      </w:r>
      <w:r w:rsidRPr="00165C91">
        <w:rPr>
          <w:rFonts w:hint="cs"/>
          <w:rtl/>
          <w:lang/>
        </w:rPr>
        <w:t xml:space="preserve"> من كل منصبين شاغرين لخمسين امرأة التالية من بين رافعي الدعوى الجماعية، ثم يخصص منصبا</w:t>
      </w:r>
      <w:r w:rsidR="00C36AEC" w:rsidRPr="00165C91">
        <w:rPr>
          <w:rFonts w:hint="cs"/>
          <w:rtl/>
          <w:lang/>
        </w:rPr>
        <w:t>ً</w:t>
      </w:r>
      <w:r w:rsidRPr="00165C91">
        <w:rPr>
          <w:rFonts w:hint="cs"/>
          <w:rtl/>
          <w:lang/>
        </w:rPr>
        <w:t xml:space="preserve"> شاغرا</w:t>
      </w:r>
      <w:r w:rsidR="00C36AEC" w:rsidRPr="00165C91">
        <w:rPr>
          <w:rFonts w:hint="cs"/>
          <w:rtl/>
          <w:lang/>
        </w:rPr>
        <w:t>ً</w:t>
      </w:r>
      <w:r w:rsidRPr="00165C91">
        <w:rPr>
          <w:rFonts w:hint="cs"/>
          <w:rtl/>
          <w:lang/>
        </w:rPr>
        <w:t xml:space="preserve"> واحدا</w:t>
      </w:r>
      <w:r w:rsidR="00C36AEC" w:rsidRPr="00165C91">
        <w:rPr>
          <w:rFonts w:hint="cs"/>
          <w:rtl/>
          <w:lang/>
        </w:rPr>
        <w:t>ً</w:t>
      </w:r>
      <w:r w:rsidRPr="00165C91">
        <w:rPr>
          <w:rFonts w:hint="cs"/>
          <w:rtl/>
          <w:lang/>
        </w:rPr>
        <w:t xml:space="preserve"> من كل ثلاثة مناصب للنساء من بين رافعي الدعوى الجماعية.</w:t>
      </w:r>
      <w:r w:rsidR="00165C91">
        <w:rPr>
          <w:rFonts w:hint="cs"/>
          <w:rtl/>
          <w:lang/>
        </w:rPr>
        <w:t xml:space="preserve"> </w:t>
      </w:r>
      <w:r w:rsidRPr="00165C91">
        <w:rPr>
          <w:rFonts w:hint="cs"/>
          <w:rtl/>
          <w:lang/>
        </w:rPr>
        <w:t>مرسوم</w:t>
      </w:r>
      <w:r w:rsidR="00165C91">
        <w:rPr>
          <w:rFonts w:hint="eastAsia"/>
          <w:rtl/>
          <w:lang/>
        </w:rPr>
        <w:t> </w:t>
      </w:r>
      <w:r w:rsidRPr="00165C91">
        <w:rPr>
          <w:rFonts w:hint="cs"/>
          <w:rtl/>
          <w:lang/>
        </w:rPr>
        <w:t>الموافق</w:t>
      </w:r>
      <w:r w:rsidR="00165C91">
        <w:rPr>
          <w:rFonts w:hint="cs"/>
          <w:rtl/>
          <w:lang/>
        </w:rPr>
        <w:t>ـ</w:t>
      </w:r>
      <w:r w:rsidRPr="00165C91">
        <w:rPr>
          <w:rFonts w:hint="cs"/>
          <w:rtl/>
          <w:lang/>
        </w:rPr>
        <w:t xml:space="preserve">ة، قضية </w:t>
      </w:r>
      <w:r w:rsidRPr="00165C91">
        <w:rPr>
          <w:rFonts w:hint="cs"/>
          <w:i/>
          <w:iCs/>
          <w:rtl/>
          <w:lang/>
        </w:rPr>
        <w:t>لجنة ممارسات العمالة المنصفة ضد شركة متاجر وال</w:t>
      </w:r>
      <w:r w:rsidR="00C36AEC" w:rsidRPr="00165C91">
        <w:rPr>
          <w:rFonts w:hint="cs"/>
          <w:i/>
          <w:iCs/>
          <w:rtl/>
          <w:lang/>
        </w:rPr>
        <w:t xml:space="preserve"> </w:t>
      </w:r>
      <w:r w:rsidRPr="00165C91">
        <w:rPr>
          <w:rFonts w:hint="cs"/>
          <w:i/>
          <w:iCs/>
          <w:rtl/>
          <w:lang/>
        </w:rPr>
        <w:t>-</w:t>
      </w:r>
      <w:r w:rsidR="00C36AEC" w:rsidRPr="00165C91">
        <w:rPr>
          <w:rFonts w:hint="cs"/>
          <w:i/>
          <w:iCs/>
          <w:rtl/>
          <w:lang/>
        </w:rPr>
        <w:t xml:space="preserve"> </w:t>
      </w:r>
      <w:r w:rsidRPr="00165C91">
        <w:rPr>
          <w:rFonts w:hint="cs"/>
          <w:i/>
          <w:iCs/>
          <w:rtl/>
          <w:lang/>
        </w:rPr>
        <w:t>مارت</w:t>
      </w:r>
      <w:r w:rsidRPr="00165C91">
        <w:rPr>
          <w:rFonts w:hint="cs"/>
          <w:rtl/>
          <w:lang/>
        </w:rPr>
        <w:t xml:space="preserve">، </w:t>
      </w:r>
      <w:r w:rsidRPr="00165C91">
        <w:rPr>
          <w:i/>
          <w:spacing w:val="-2"/>
        </w:rPr>
        <w:t>EEOC v. Wal-Mart Stores, Inc.</w:t>
      </w:r>
      <w:r w:rsidRPr="00165C91">
        <w:rPr>
          <w:spacing w:val="-2"/>
        </w:rPr>
        <w:t>, Case No. 6:01-CV-339 (E.D. Ky., Mar. 1, 2011)</w:t>
      </w:r>
      <w:r w:rsidRPr="00165C91">
        <w:rPr>
          <w:rFonts w:hint="cs"/>
          <w:spacing w:val="-2"/>
          <w:rtl/>
        </w:rPr>
        <w:t xml:space="preserve">. كما أن </w:t>
      </w:r>
      <w:r w:rsidRPr="00165C91">
        <w:rPr>
          <w:rFonts w:hint="cs"/>
          <w:rtl/>
        </w:rPr>
        <w:t>وزارة العدل، بوصفها صديقة للمحكمة، قدمت مذكرة موجزة تدعم اعتبار جامعة تكساس</w:t>
      </w:r>
      <w:r w:rsidR="00165C91">
        <w:rPr>
          <w:rFonts w:hint="eastAsia"/>
          <w:rtl/>
        </w:rPr>
        <w:t> </w:t>
      </w:r>
      <w:r w:rsidRPr="00165C91">
        <w:rPr>
          <w:rFonts w:hint="cs"/>
          <w:rtl/>
        </w:rPr>
        <w:t xml:space="preserve">للعرق والانتماء الإثني لتعزيز مزايا التنوع </w:t>
      </w:r>
      <w:r w:rsidR="00165C91">
        <w:rPr>
          <w:rFonts w:hint="cs"/>
          <w:rtl/>
        </w:rPr>
        <w:t xml:space="preserve">في مجال التعليم، قضية </w:t>
      </w:r>
      <w:r w:rsidR="00165C91" w:rsidRPr="00165C91">
        <w:rPr>
          <w:rFonts w:hint="cs"/>
          <w:i/>
          <w:iCs/>
          <w:rtl/>
        </w:rPr>
        <w:t>فيشر ضد ت</w:t>
      </w:r>
      <w:r w:rsidRPr="00165C91">
        <w:rPr>
          <w:rFonts w:hint="cs"/>
          <w:i/>
          <w:iCs/>
          <w:rtl/>
        </w:rPr>
        <w:t>كساس</w:t>
      </w:r>
      <w:r w:rsidRPr="00165C91">
        <w:rPr>
          <w:rFonts w:hint="cs"/>
          <w:rtl/>
        </w:rPr>
        <w:t xml:space="preserve">، </w:t>
      </w:r>
      <w:r w:rsidRPr="00165C91">
        <w:rPr>
          <w:i/>
        </w:rPr>
        <w:t>Fisher v. Texas</w:t>
      </w:r>
      <w:r w:rsidRPr="00165C91">
        <w:t>, No. 09-50822 (5</w:t>
      </w:r>
      <w:r w:rsidRPr="00165C91">
        <w:rPr>
          <w:vertAlign w:val="superscript"/>
        </w:rPr>
        <w:t>th</w:t>
      </w:r>
      <w:r w:rsidRPr="00165C91">
        <w:t xml:space="preserve"> Cir., Jan. 18 2011)</w:t>
      </w:r>
      <w:r w:rsidRPr="00165C91">
        <w:rPr>
          <w:rFonts w:hint="cs"/>
          <w:rtl/>
        </w:rPr>
        <w:t>.</w:t>
      </w:r>
    </w:p>
    <w:p w:rsidR="00222407" w:rsidRPr="00165C91" w:rsidRDefault="00222407" w:rsidP="00165C91">
      <w:pPr>
        <w:pStyle w:val="SingleTxtGA"/>
        <w:rPr>
          <w:spacing w:val="-2"/>
          <w:rtl/>
        </w:rPr>
      </w:pPr>
      <w:r w:rsidRPr="00FF1859">
        <w:rPr>
          <w:rFonts w:hint="cs"/>
          <w:rtl/>
        </w:rPr>
        <w:t>212-</w:t>
      </w:r>
      <w:r w:rsidR="00165C91">
        <w:rPr>
          <w:rFonts w:hint="cs"/>
          <w:rtl/>
        </w:rPr>
        <w:tab/>
      </w:r>
      <w:r w:rsidRPr="00FF1859">
        <w:rPr>
          <w:rFonts w:hint="cs"/>
          <w:rtl/>
          <w:lang/>
        </w:rPr>
        <w:t>و</w:t>
      </w:r>
      <w:r w:rsidRPr="00FF1859">
        <w:rPr>
          <w:rStyle w:val="hps"/>
          <w:rFonts w:hint="cs"/>
          <w:color w:val="000000"/>
          <w:rtl/>
          <w:lang/>
        </w:rPr>
        <w:t>يجوز</w:t>
      </w:r>
      <w:r w:rsidRPr="00FF1859">
        <w:rPr>
          <w:rFonts w:hint="cs"/>
          <w:rtl/>
          <w:lang/>
        </w:rPr>
        <w:t xml:space="preserve"> التصنيف </w:t>
      </w:r>
      <w:r w:rsidRPr="00FF1859">
        <w:rPr>
          <w:rStyle w:val="hps"/>
          <w:rFonts w:hint="cs"/>
          <w:color w:val="000000"/>
          <w:rtl/>
          <w:lang/>
        </w:rPr>
        <w:t>على أساس العرق بموجب دستور الولايات المتحدة</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بعض الظروف</w:t>
      </w:r>
      <w:r w:rsidRPr="00FF1859">
        <w:rPr>
          <w:rFonts w:hint="cs"/>
          <w:rtl/>
          <w:lang/>
        </w:rPr>
        <w:t xml:space="preserve"> و</w:t>
      </w:r>
      <w:r w:rsidRPr="00FF1859">
        <w:rPr>
          <w:rStyle w:val="hps"/>
          <w:rFonts w:hint="cs"/>
          <w:color w:val="000000"/>
          <w:rtl/>
          <w:lang/>
        </w:rPr>
        <w:t>لأغراض</w:t>
      </w:r>
      <w:r w:rsidRPr="00FF1859">
        <w:rPr>
          <w:rFonts w:hint="cs"/>
          <w:rtl/>
          <w:lang/>
        </w:rPr>
        <w:t xml:space="preserve"> </w:t>
      </w:r>
      <w:r w:rsidRPr="00FF1859">
        <w:rPr>
          <w:rStyle w:val="hps"/>
          <w:rFonts w:hint="cs"/>
          <w:color w:val="000000"/>
          <w:rtl/>
          <w:lang/>
        </w:rPr>
        <w:t>معينة، مثل</w:t>
      </w:r>
      <w:r w:rsidRPr="00FF1859">
        <w:rPr>
          <w:rFonts w:hint="cs"/>
          <w:rtl/>
          <w:lang/>
        </w:rPr>
        <w:t xml:space="preserve"> </w:t>
      </w:r>
      <w:r w:rsidRPr="00FF1859">
        <w:rPr>
          <w:rStyle w:val="hps"/>
          <w:rFonts w:hint="cs"/>
          <w:color w:val="000000"/>
          <w:rtl/>
          <w:lang/>
        </w:rPr>
        <w:t>تدارك</w:t>
      </w:r>
      <w:r w:rsidRPr="00FF1859">
        <w:rPr>
          <w:rFonts w:hint="cs"/>
          <w:rtl/>
          <w:lang/>
        </w:rPr>
        <w:t xml:space="preserve"> </w:t>
      </w:r>
      <w:r w:rsidRPr="00FF1859">
        <w:rPr>
          <w:rStyle w:val="hps"/>
          <w:rFonts w:hint="cs"/>
          <w:color w:val="000000"/>
          <w:rtl/>
          <w:lang/>
        </w:rPr>
        <w:t>التمييز العنصري</w:t>
      </w:r>
      <w:r w:rsidRPr="00FF1859">
        <w:rPr>
          <w:rFonts w:hint="cs"/>
          <w:rtl/>
          <w:lang/>
        </w:rPr>
        <w:t xml:space="preserve"> الذي مورس </w:t>
      </w:r>
      <w:r w:rsidRPr="00FF1859">
        <w:rPr>
          <w:rStyle w:val="hps"/>
          <w:rFonts w:hint="cs"/>
          <w:color w:val="000000"/>
          <w:rtl/>
          <w:lang/>
        </w:rPr>
        <w:t>في الماضي و</w:t>
      </w:r>
      <w:r w:rsidRPr="00FF1859">
        <w:rPr>
          <w:rFonts w:hint="cs"/>
          <w:rtl/>
          <w:lang/>
        </w:rPr>
        <w:t xml:space="preserve">تعزيز التنوع في </w:t>
      </w:r>
      <w:r w:rsidRPr="00FF1859">
        <w:rPr>
          <w:rStyle w:val="hps"/>
          <w:rFonts w:hint="cs"/>
          <w:color w:val="000000"/>
          <w:rtl/>
          <w:lang/>
        </w:rPr>
        <w:t>الأوساط التعليمية</w:t>
      </w:r>
      <w:r w:rsidRPr="00FF1859">
        <w:rPr>
          <w:rFonts w:hint="cs"/>
          <w:rtl/>
          <w:lang/>
        </w:rPr>
        <w:t xml:space="preserve">. </w:t>
      </w:r>
      <w:r w:rsidRPr="00FF1859">
        <w:rPr>
          <w:rStyle w:val="hps"/>
          <w:rFonts w:hint="cs"/>
          <w:color w:val="000000"/>
          <w:rtl/>
          <w:lang/>
        </w:rPr>
        <w:t>وحيث</w:t>
      </w:r>
      <w:r w:rsidRPr="00FF1859">
        <w:rPr>
          <w:rFonts w:hint="cs"/>
          <w:rtl/>
          <w:lang/>
        </w:rPr>
        <w:t xml:space="preserve"> </w:t>
      </w:r>
      <w:r w:rsidRPr="00FF1859">
        <w:rPr>
          <w:rStyle w:val="hps"/>
          <w:rFonts w:hint="cs"/>
          <w:color w:val="000000"/>
          <w:rtl/>
          <w:lang/>
        </w:rPr>
        <w:t xml:space="preserve">اعتُرف بكون التصنيف حسب العرق يعتبر </w:t>
      </w:r>
      <w:r w:rsidRPr="00FF1859">
        <w:rPr>
          <w:rStyle w:val="hpsatn"/>
          <w:rFonts w:hint="cs"/>
          <w:color w:val="000000"/>
          <w:rtl/>
          <w:lang/>
        </w:rPr>
        <w:t>"</w:t>
      </w:r>
      <w:r w:rsidRPr="00FF1859">
        <w:rPr>
          <w:rFonts w:hint="cs"/>
          <w:rtl/>
          <w:lang/>
        </w:rPr>
        <w:t>تصنيفا</w:t>
      </w:r>
      <w:r w:rsidR="009100BA">
        <w:rPr>
          <w:rFonts w:hint="cs"/>
          <w:rtl/>
          <w:lang/>
        </w:rPr>
        <w:t>ً</w:t>
      </w:r>
      <w:r w:rsidRPr="00FF1859">
        <w:rPr>
          <w:rFonts w:hint="cs"/>
          <w:rtl/>
          <w:lang/>
        </w:rPr>
        <w:t xml:space="preserve"> </w:t>
      </w:r>
      <w:r w:rsidRPr="00FF1859">
        <w:rPr>
          <w:rStyle w:val="hps"/>
          <w:rFonts w:hint="cs"/>
          <w:color w:val="000000"/>
          <w:rtl/>
          <w:lang/>
        </w:rPr>
        <w:t>مشتبها</w:t>
      </w:r>
      <w:r w:rsidR="009100BA">
        <w:rPr>
          <w:rStyle w:val="hps"/>
          <w:rFonts w:hint="cs"/>
          <w:color w:val="000000"/>
          <w:rtl/>
          <w:lang/>
        </w:rPr>
        <w:t>ً</w:t>
      </w:r>
      <w:r w:rsidRPr="00FF1859">
        <w:rPr>
          <w:rStyle w:val="hps"/>
          <w:rFonts w:hint="cs"/>
          <w:color w:val="000000"/>
          <w:rtl/>
          <w:lang/>
        </w:rPr>
        <w:t xml:space="preserve"> فيه</w:t>
      </w:r>
      <w:r w:rsidRPr="00FF1859">
        <w:rPr>
          <w:rFonts w:hint="cs"/>
          <w:rtl/>
          <w:lang/>
        </w:rPr>
        <w:t xml:space="preserve">" </w:t>
      </w:r>
      <w:r w:rsidRPr="00FF1859">
        <w:rPr>
          <w:rStyle w:val="hps"/>
          <w:rFonts w:hint="cs"/>
          <w:color w:val="000000"/>
          <w:rtl/>
          <w:lang/>
        </w:rPr>
        <w:t>تخضع</w:t>
      </w:r>
      <w:r w:rsidRPr="00FF1859">
        <w:rPr>
          <w:rFonts w:hint="cs"/>
          <w:rtl/>
          <w:lang/>
        </w:rPr>
        <w:t xml:space="preserve"> </w:t>
      </w:r>
      <w:r w:rsidRPr="00FF1859">
        <w:rPr>
          <w:rStyle w:val="hps"/>
          <w:rFonts w:hint="cs"/>
          <w:color w:val="000000"/>
          <w:rtl/>
          <w:lang/>
        </w:rPr>
        <w:t>التصنيفات</w:t>
      </w:r>
      <w:r w:rsidRPr="00FF1859">
        <w:rPr>
          <w:rFonts w:hint="cs"/>
          <w:rtl/>
          <w:lang/>
        </w:rPr>
        <w:t xml:space="preserve"> </w:t>
      </w:r>
      <w:r w:rsidRPr="00FF1859">
        <w:rPr>
          <w:rStyle w:val="hps"/>
          <w:rFonts w:hint="cs"/>
          <w:color w:val="000000"/>
          <w:rtl/>
          <w:lang/>
        </w:rPr>
        <w:t xml:space="preserve">على أساس العرق </w:t>
      </w:r>
      <w:r w:rsidRPr="00FF1859">
        <w:rPr>
          <w:rStyle w:val="atn"/>
          <w:rFonts w:hint="cs"/>
          <w:color w:val="000000"/>
          <w:rtl/>
          <w:lang/>
        </w:rPr>
        <w:t>"</w:t>
      </w:r>
      <w:r w:rsidRPr="00FF1859">
        <w:rPr>
          <w:rFonts w:hint="cs"/>
          <w:rtl/>
          <w:lang/>
        </w:rPr>
        <w:t xml:space="preserve">للتدقيق </w:t>
      </w:r>
      <w:r w:rsidRPr="00FF1859">
        <w:rPr>
          <w:rStyle w:val="hps"/>
          <w:rFonts w:hint="cs"/>
          <w:color w:val="000000"/>
          <w:rtl/>
          <w:lang/>
        </w:rPr>
        <w:t>الصارم</w:t>
      </w:r>
      <w:r w:rsidRPr="00FF1859">
        <w:rPr>
          <w:rFonts w:hint="cs"/>
          <w:rtl/>
          <w:lang/>
        </w:rPr>
        <w:t xml:space="preserve">" </w:t>
      </w:r>
      <w:r w:rsidRPr="00FF1859">
        <w:rPr>
          <w:rStyle w:val="hps"/>
          <w:rFonts w:hint="cs"/>
          <w:color w:val="000000"/>
          <w:rtl/>
          <w:lang/>
        </w:rPr>
        <w:t>من قبل المحاكم.</w:t>
      </w:r>
      <w:r w:rsidRPr="00FF1859">
        <w:rPr>
          <w:rFonts w:hint="cs"/>
          <w:rtl/>
          <w:lang/>
        </w:rPr>
        <w:t xml:space="preserve"> </w:t>
      </w:r>
      <w:r w:rsidRPr="00FF1859">
        <w:rPr>
          <w:rStyle w:val="hps"/>
          <w:rFonts w:hint="cs"/>
          <w:color w:val="000000"/>
          <w:rtl/>
          <w:lang/>
        </w:rPr>
        <w:t>وحين يكون</w:t>
      </w:r>
      <w:r w:rsidRPr="00FF1859">
        <w:rPr>
          <w:rFonts w:hint="cs"/>
          <w:rtl/>
          <w:lang/>
        </w:rPr>
        <w:t xml:space="preserve"> </w:t>
      </w:r>
      <w:r w:rsidRPr="00FF1859">
        <w:rPr>
          <w:rStyle w:val="hps"/>
          <w:rFonts w:hint="cs"/>
          <w:color w:val="000000"/>
          <w:rtl/>
          <w:lang/>
        </w:rPr>
        <w:t>صاحب العمل</w:t>
      </w:r>
      <w:r w:rsidRPr="00FF1859">
        <w:rPr>
          <w:rFonts w:hint="cs"/>
          <w:rtl/>
          <w:lang/>
        </w:rPr>
        <w:t xml:space="preserve"> ال</w:t>
      </w:r>
      <w:r w:rsidRPr="00FF1859">
        <w:rPr>
          <w:rStyle w:val="hps"/>
          <w:rFonts w:hint="cs"/>
          <w:color w:val="000000"/>
          <w:rtl/>
          <w:lang/>
        </w:rPr>
        <w:t>حكومي أو أي كيان حكومي آخر</w:t>
      </w:r>
      <w:r w:rsidRPr="00FF1859">
        <w:rPr>
          <w:rFonts w:hint="cs"/>
          <w:rtl/>
          <w:lang/>
        </w:rPr>
        <w:t xml:space="preserve"> </w:t>
      </w:r>
      <w:r w:rsidRPr="00FF1859">
        <w:rPr>
          <w:rStyle w:val="hps"/>
          <w:rFonts w:hint="cs"/>
          <w:color w:val="000000"/>
          <w:rtl/>
          <w:lang/>
        </w:rPr>
        <w:t>مارس التمييز العنصري</w:t>
      </w:r>
      <w:r w:rsidRPr="00FF1859">
        <w:rPr>
          <w:rFonts w:hint="cs"/>
          <w:rtl/>
          <w:lang/>
        </w:rPr>
        <w:t xml:space="preserve"> </w:t>
      </w:r>
      <w:r w:rsidRPr="00FF1859">
        <w:rPr>
          <w:rStyle w:val="hps"/>
          <w:rFonts w:hint="cs"/>
          <w:color w:val="000000"/>
          <w:rtl/>
          <w:lang/>
        </w:rPr>
        <w:t>في الماضي</w:t>
      </w:r>
      <w:r w:rsidRPr="00FF1859">
        <w:rPr>
          <w:rFonts w:hint="cs"/>
          <w:rtl/>
          <w:lang/>
        </w:rPr>
        <w:t xml:space="preserve">، </w:t>
      </w:r>
      <w:r w:rsidRPr="00FF1859">
        <w:rPr>
          <w:rStyle w:val="hps"/>
          <w:rFonts w:hint="cs"/>
          <w:color w:val="000000"/>
          <w:rtl/>
          <w:lang/>
        </w:rPr>
        <w:t>يُسمح</w:t>
      </w:r>
      <w:r w:rsidRPr="00FF1859">
        <w:rPr>
          <w:rFonts w:hint="cs"/>
          <w:rtl/>
          <w:lang/>
        </w:rPr>
        <w:t xml:space="preserve"> له </w:t>
      </w:r>
      <w:r w:rsidRPr="00FF1859">
        <w:rPr>
          <w:rStyle w:val="hps"/>
          <w:rFonts w:hint="cs"/>
          <w:color w:val="000000"/>
          <w:rtl/>
          <w:lang/>
        </w:rPr>
        <w:t>عموما</w:t>
      </w:r>
      <w:r w:rsidR="00165C91">
        <w:rPr>
          <w:rFonts w:hint="cs"/>
          <w:rtl/>
          <w:lang/>
        </w:rPr>
        <w:t>ً</w:t>
      </w:r>
      <w:r w:rsidRPr="00FF1859">
        <w:rPr>
          <w:rFonts w:hint="cs"/>
          <w:rtl/>
          <w:lang/>
        </w:rPr>
        <w:t xml:space="preserve"> </w:t>
      </w:r>
      <w:r w:rsidRPr="00FF1859">
        <w:rPr>
          <w:rStyle w:val="hpsatn"/>
          <w:rFonts w:hint="cs"/>
          <w:color w:val="000000"/>
          <w:rtl/>
          <w:lang/>
        </w:rPr>
        <w:t>(</w:t>
      </w:r>
      <w:r w:rsidRPr="00FF1859">
        <w:rPr>
          <w:rFonts w:hint="cs"/>
          <w:rtl/>
          <w:lang/>
        </w:rPr>
        <w:t xml:space="preserve">ولربما يُطلب منه </w:t>
      </w:r>
      <w:r w:rsidRPr="00FF1859">
        <w:rPr>
          <w:rStyle w:val="hps"/>
          <w:rFonts w:hint="cs"/>
          <w:color w:val="000000"/>
          <w:rtl/>
          <w:lang/>
        </w:rPr>
        <w:t>في بعض الأحيان</w:t>
      </w:r>
      <w:r w:rsidRPr="00FF1859">
        <w:rPr>
          <w:rFonts w:hint="cs"/>
          <w:rtl/>
          <w:lang/>
        </w:rPr>
        <w:t>) اعتبار العرق اعتبارا دقيقا للغاية من</w:t>
      </w:r>
      <w:r w:rsidR="00165C91">
        <w:rPr>
          <w:rFonts w:hint="eastAsia"/>
          <w:rtl/>
          <w:lang/>
        </w:rPr>
        <w:t> </w:t>
      </w:r>
      <w:r w:rsidRPr="00FF1859">
        <w:rPr>
          <w:rFonts w:hint="cs"/>
          <w:rtl/>
          <w:lang/>
        </w:rPr>
        <w:t xml:space="preserve">أجل تدارك </w:t>
      </w:r>
      <w:r w:rsidRPr="00FF1859">
        <w:rPr>
          <w:rStyle w:val="hps"/>
          <w:rFonts w:hint="cs"/>
          <w:color w:val="000000"/>
          <w:rtl/>
          <w:lang/>
        </w:rPr>
        <w:t>آثار</w:t>
      </w:r>
      <w:r w:rsidRPr="00FF1859">
        <w:rPr>
          <w:rFonts w:hint="cs"/>
          <w:rtl/>
          <w:lang/>
        </w:rPr>
        <w:t xml:space="preserve"> </w:t>
      </w:r>
      <w:r w:rsidRPr="00FF1859">
        <w:rPr>
          <w:rStyle w:val="hps"/>
          <w:rFonts w:hint="cs"/>
          <w:color w:val="000000"/>
          <w:rtl/>
          <w:lang/>
        </w:rPr>
        <w:t>سلوكه السابق.</w:t>
      </w:r>
      <w:r w:rsidRPr="00FF1859">
        <w:rPr>
          <w:rFonts w:hint="cs"/>
          <w:rtl/>
          <w:lang/>
        </w:rPr>
        <w:t xml:space="preserve"> </w:t>
      </w:r>
      <w:r w:rsidR="00BC1596">
        <w:rPr>
          <w:rStyle w:val="hps"/>
          <w:rFonts w:hint="cs"/>
          <w:color w:val="000000"/>
          <w:rtl/>
          <w:lang/>
        </w:rPr>
        <w:t>انظر</w:t>
      </w:r>
      <w:r w:rsidRPr="00FF1859">
        <w:rPr>
          <w:rStyle w:val="hps"/>
          <w:rFonts w:hint="cs"/>
          <w:color w:val="000000"/>
          <w:rtl/>
          <w:lang/>
        </w:rPr>
        <w:t xml:space="preserve"> قضية </w:t>
      </w:r>
      <w:r w:rsidRPr="00165C91">
        <w:rPr>
          <w:rStyle w:val="hps"/>
          <w:rFonts w:hint="cs"/>
          <w:i/>
          <w:iCs/>
          <w:color w:val="000000"/>
          <w:rtl/>
          <w:lang/>
        </w:rPr>
        <w:t>وايغانت ضد مجلس جاكسون للتعليم</w:t>
      </w:r>
      <w:r w:rsidRPr="00FF1859">
        <w:rPr>
          <w:rStyle w:val="hps"/>
          <w:rFonts w:hint="cs"/>
          <w:color w:val="000000"/>
          <w:rtl/>
          <w:lang/>
        </w:rPr>
        <w:t xml:space="preserve"> </w:t>
      </w:r>
      <w:r w:rsidRPr="00165C91">
        <w:rPr>
          <w:i/>
          <w:spacing w:val="-2"/>
        </w:rPr>
        <w:t>Wygant v. Jackson Bd. of Educ.</w:t>
      </w:r>
      <w:r w:rsidRPr="00165C91">
        <w:rPr>
          <w:spacing w:val="-2"/>
        </w:rPr>
        <w:t>, 476 U.S. 267 (1986)</w:t>
      </w:r>
      <w:r w:rsidRPr="00165C91">
        <w:rPr>
          <w:rFonts w:hint="cs"/>
          <w:spacing w:val="-2"/>
          <w:rtl/>
          <w:lang/>
        </w:rPr>
        <w:t xml:space="preserve">. </w:t>
      </w:r>
      <w:r w:rsidRPr="00165C91">
        <w:rPr>
          <w:rStyle w:val="hps"/>
          <w:rFonts w:hint="cs"/>
          <w:color w:val="000000"/>
          <w:spacing w:val="-2"/>
          <w:rtl/>
          <w:lang/>
        </w:rPr>
        <w:t>كما يمكن أن تأخذ</w:t>
      </w:r>
      <w:r w:rsidRPr="00165C91">
        <w:rPr>
          <w:rFonts w:hint="cs"/>
          <w:spacing w:val="-2"/>
          <w:rtl/>
          <w:lang/>
        </w:rPr>
        <w:t xml:space="preserve"> </w:t>
      </w:r>
      <w:r w:rsidRPr="00165C91">
        <w:rPr>
          <w:rStyle w:val="hps"/>
          <w:rFonts w:hint="cs"/>
          <w:color w:val="000000"/>
          <w:spacing w:val="-2"/>
          <w:rtl/>
          <w:lang/>
        </w:rPr>
        <w:t>الجهات الحكومية</w:t>
      </w:r>
      <w:r w:rsidRPr="00165C91">
        <w:rPr>
          <w:rFonts w:hint="cs"/>
          <w:spacing w:val="-2"/>
          <w:rtl/>
          <w:lang/>
        </w:rPr>
        <w:t xml:space="preserve"> العرق في الاعتبار </w:t>
      </w:r>
      <w:r w:rsidRPr="00165C91">
        <w:rPr>
          <w:rStyle w:val="hps"/>
          <w:rFonts w:hint="cs"/>
          <w:color w:val="000000"/>
          <w:spacing w:val="-2"/>
          <w:rtl/>
          <w:lang/>
        </w:rPr>
        <w:t>في ظروف معينة</w:t>
      </w:r>
      <w:r w:rsidRPr="00165C91">
        <w:rPr>
          <w:rFonts w:hint="cs"/>
          <w:spacing w:val="-2"/>
          <w:rtl/>
          <w:lang/>
        </w:rPr>
        <w:t xml:space="preserve">، </w:t>
      </w:r>
      <w:r w:rsidRPr="00165C91">
        <w:rPr>
          <w:rStyle w:val="hps"/>
          <w:rFonts w:hint="cs"/>
          <w:color w:val="000000"/>
          <w:spacing w:val="-2"/>
          <w:rtl/>
          <w:lang/>
        </w:rPr>
        <w:t>حين يكون من</w:t>
      </w:r>
      <w:r w:rsidRPr="00165C91">
        <w:rPr>
          <w:rFonts w:hint="cs"/>
          <w:spacing w:val="-2"/>
          <w:rtl/>
          <w:lang/>
        </w:rPr>
        <w:t xml:space="preserve"> </w:t>
      </w:r>
      <w:r w:rsidRPr="00165C91">
        <w:rPr>
          <w:rStyle w:val="hps"/>
          <w:rFonts w:hint="cs"/>
          <w:color w:val="000000"/>
          <w:spacing w:val="-2"/>
          <w:rtl/>
          <w:lang/>
        </w:rPr>
        <w:t>الضروري</w:t>
      </w:r>
      <w:r w:rsidRPr="00165C91">
        <w:rPr>
          <w:rFonts w:hint="cs"/>
          <w:spacing w:val="-2"/>
          <w:rtl/>
          <w:lang/>
        </w:rPr>
        <w:t xml:space="preserve"> </w:t>
      </w:r>
      <w:r w:rsidRPr="00165C91">
        <w:rPr>
          <w:rStyle w:val="hps"/>
          <w:rFonts w:hint="cs"/>
          <w:color w:val="000000"/>
          <w:spacing w:val="-2"/>
          <w:rtl/>
          <w:lang/>
        </w:rPr>
        <w:t>تدارك</w:t>
      </w:r>
      <w:r w:rsidRPr="00165C91">
        <w:rPr>
          <w:rFonts w:hint="cs"/>
          <w:spacing w:val="-2"/>
          <w:rtl/>
          <w:lang/>
        </w:rPr>
        <w:t xml:space="preserve"> </w:t>
      </w:r>
      <w:r w:rsidRPr="00165C91">
        <w:rPr>
          <w:rStyle w:val="hps"/>
          <w:rFonts w:hint="cs"/>
          <w:color w:val="000000"/>
          <w:spacing w:val="-2"/>
          <w:rtl/>
          <w:lang/>
        </w:rPr>
        <w:t>الأفعال التمييزية</w:t>
      </w:r>
      <w:r w:rsidRPr="00165C91">
        <w:rPr>
          <w:rFonts w:hint="cs"/>
          <w:spacing w:val="-2"/>
          <w:rtl/>
          <w:lang/>
        </w:rPr>
        <w:t xml:space="preserve"> </w:t>
      </w:r>
      <w:r w:rsidRPr="00165C91">
        <w:rPr>
          <w:rStyle w:val="hps"/>
          <w:rFonts w:hint="cs"/>
          <w:color w:val="000000"/>
          <w:spacing w:val="-2"/>
          <w:rtl/>
          <w:lang/>
        </w:rPr>
        <w:t>للآخرين</w:t>
      </w:r>
      <w:r w:rsidRPr="00165C91">
        <w:rPr>
          <w:rFonts w:hint="cs"/>
          <w:spacing w:val="-2"/>
          <w:rtl/>
          <w:lang/>
        </w:rPr>
        <w:t xml:space="preserve"> </w:t>
      </w:r>
      <w:r w:rsidRPr="00165C91">
        <w:rPr>
          <w:rStyle w:val="hps"/>
          <w:rFonts w:hint="cs"/>
          <w:color w:val="000000"/>
          <w:spacing w:val="-2"/>
          <w:rtl/>
          <w:lang/>
        </w:rPr>
        <w:t>حيث تكرس السياسات الحكومية آثار تلك</w:t>
      </w:r>
      <w:r w:rsidRPr="00165C91">
        <w:rPr>
          <w:rFonts w:hint="cs"/>
          <w:spacing w:val="-2"/>
          <w:rtl/>
          <w:lang/>
        </w:rPr>
        <w:t xml:space="preserve"> </w:t>
      </w:r>
      <w:r w:rsidRPr="00165C91">
        <w:rPr>
          <w:rStyle w:val="hps"/>
          <w:rFonts w:hint="cs"/>
          <w:color w:val="000000"/>
          <w:spacing w:val="-2"/>
          <w:rtl/>
          <w:lang/>
        </w:rPr>
        <w:t>الأفعال</w:t>
      </w:r>
      <w:r w:rsidRPr="00165C91">
        <w:rPr>
          <w:rFonts w:hint="cs"/>
          <w:spacing w:val="-2"/>
          <w:rtl/>
          <w:lang/>
        </w:rPr>
        <w:t xml:space="preserve">. </w:t>
      </w:r>
      <w:r w:rsidR="00BC1596" w:rsidRPr="00165C91">
        <w:rPr>
          <w:rStyle w:val="hps"/>
          <w:rFonts w:hint="cs"/>
          <w:color w:val="000000"/>
          <w:spacing w:val="-2"/>
          <w:rtl/>
          <w:lang/>
        </w:rPr>
        <w:t>انظر</w:t>
      </w:r>
      <w:r w:rsidRPr="00165C91">
        <w:rPr>
          <w:rStyle w:val="hps"/>
          <w:rFonts w:hint="cs"/>
          <w:color w:val="000000"/>
          <w:spacing w:val="-2"/>
          <w:rtl/>
          <w:lang/>
        </w:rPr>
        <w:t xml:space="preserve"> قضية </w:t>
      </w:r>
      <w:r w:rsidRPr="00165C91">
        <w:rPr>
          <w:rStyle w:val="hps"/>
          <w:rFonts w:hint="cs"/>
          <w:i/>
          <w:iCs/>
          <w:color w:val="000000"/>
          <w:spacing w:val="-2"/>
          <w:rtl/>
          <w:lang/>
        </w:rPr>
        <w:t>مدينة ريتشموند ضد شركة</w:t>
      </w:r>
      <w:r w:rsidR="00165C91">
        <w:rPr>
          <w:rStyle w:val="hps"/>
          <w:rFonts w:hint="eastAsia"/>
          <w:i/>
          <w:iCs/>
          <w:color w:val="000000"/>
          <w:spacing w:val="-2"/>
          <w:rtl/>
          <w:lang/>
        </w:rPr>
        <w:t> </w:t>
      </w:r>
      <w:r w:rsidRPr="00165C91">
        <w:rPr>
          <w:rStyle w:val="hps"/>
          <w:rFonts w:hint="cs"/>
          <w:i/>
          <w:iCs/>
          <w:color w:val="000000"/>
          <w:spacing w:val="-2"/>
          <w:rtl/>
          <w:lang/>
        </w:rPr>
        <w:t>ج.</w:t>
      </w:r>
      <w:r w:rsidR="00165C91" w:rsidRPr="00165C91">
        <w:rPr>
          <w:rStyle w:val="hps"/>
          <w:rFonts w:hint="cs"/>
          <w:i/>
          <w:iCs/>
          <w:color w:val="000000"/>
          <w:spacing w:val="-2"/>
          <w:rtl/>
          <w:lang/>
        </w:rPr>
        <w:t xml:space="preserve"> </w:t>
      </w:r>
      <w:r w:rsidRPr="00165C91">
        <w:rPr>
          <w:rStyle w:val="hps"/>
          <w:rFonts w:hint="cs"/>
          <w:i/>
          <w:iCs/>
          <w:color w:val="000000"/>
          <w:spacing w:val="-2"/>
          <w:rtl/>
          <w:lang/>
        </w:rPr>
        <w:t>أ. كروسون</w:t>
      </w:r>
      <w:r w:rsidRPr="00165C91">
        <w:rPr>
          <w:rFonts w:hint="cs"/>
          <w:spacing w:val="-2"/>
          <w:rtl/>
          <w:lang/>
        </w:rPr>
        <w:t xml:space="preserve"> </w:t>
      </w:r>
      <w:r w:rsidRPr="00165C91">
        <w:rPr>
          <w:i/>
          <w:spacing w:val="-2"/>
        </w:rPr>
        <w:t>City of Richmond v. J.A. Croson Co.</w:t>
      </w:r>
      <w:r w:rsidRPr="00165C91">
        <w:rPr>
          <w:spacing w:val="-2"/>
        </w:rPr>
        <w:t>, 488 U.S. 469 (1989)</w:t>
      </w:r>
      <w:r w:rsidRPr="00165C91">
        <w:rPr>
          <w:rFonts w:hint="cs"/>
          <w:spacing w:val="-2"/>
          <w:rtl/>
        </w:rPr>
        <w:t>.</w:t>
      </w:r>
    </w:p>
    <w:p w:rsidR="00222407" w:rsidRPr="00FF1859" w:rsidRDefault="00222407" w:rsidP="00A30B7F">
      <w:pPr>
        <w:pStyle w:val="SingleTxtGA"/>
        <w:rPr>
          <w:rStyle w:val="hps"/>
          <w:color w:val="000000"/>
          <w:rtl/>
          <w:lang/>
        </w:rPr>
      </w:pPr>
      <w:r w:rsidRPr="00FF1859">
        <w:rPr>
          <w:rFonts w:hint="cs"/>
          <w:rtl/>
        </w:rPr>
        <w:t>213-</w:t>
      </w:r>
      <w:r w:rsidR="00165C91">
        <w:rPr>
          <w:rFonts w:hint="cs"/>
          <w:rtl/>
          <w:lang/>
        </w:rPr>
        <w:tab/>
      </w:r>
      <w:r w:rsidRPr="00FF1859">
        <w:rPr>
          <w:rFonts w:hint="cs"/>
          <w:rtl/>
          <w:lang/>
        </w:rPr>
        <w:t>و</w:t>
      </w:r>
      <w:r w:rsidRPr="00FF1859">
        <w:rPr>
          <w:rStyle w:val="hps"/>
          <w:rFonts w:hint="cs"/>
          <w:color w:val="000000"/>
          <w:rtl/>
          <w:lang/>
        </w:rPr>
        <w:t>في عام 2003</w:t>
      </w:r>
      <w:r w:rsidRPr="00FF1859">
        <w:rPr>
          <w:rFonts w:hint="cs"/>
          <w:rtl/>
          <w:lang/>
        </w:rPr>
        <w:t xml:space="preserve">، تطرقت </w:t>
      </w:r>
      <w:r w:rsidRPr="00FF1859">
        <w:rPr>
          <w:rStyle w:val="hps"/>
          <w:rFonts w:hint="cs"/>
          <w:color w:val="000000"/>
          <w:rtl/>
          <w:lang/>
        </w:rPr>
        <w:t>المحكمة العليا للولايات المتحدة</w:t>
      </w:r>
      <w:r w:rsidRPr="00FF1859">
        <w:rPr>
          <w:rFonts w:hint="cs"/>
          <w:rtl/>
          <w:lang/>
        </w:rPr>
        <w:t xml:space="preserve"> ل</w:t>
      </w:r>
      <w:r w:rsidRPr="00FF1859">
        <w:rPr>
          <w:rStyle w:val="hps"/>
          <w:rFonts w:hint="cs"/>
          <w:color w:val="000000"/>
          <w:rtl/>
          <w:lang/>
        </w:rPr>
        <w:t>خطط</w:t>
      </w:r>
      <w:r w:rsidRPr="00FF1859">
        <w:rPr>
          <w:rFonts w:hint="cs"/>
          <w:rtl/>
          <w:lang/>
        </w:rPr>
        <w:t xml:space="preserve"> </w:t>
      </w:r>
      <w:r w:rsidRPr="00FF1859">
        <w:rPr>
          <w:rStyle w:val="hps"/>
          <w:rFonts w:hint="cs"/>
          <w:color w:val="000000"/>
          <w:rtl/>
          <w:lang/>
        </w:rPr>
        <w:t>العمل الإيجابي</w:t>
      </w:r>
      <w:r w:rsidRPr="00FF1859">
        <w:rPr>
          <w:rFonts w:hint="cs"/>
          <w:rtl/>
          <w:lang/>
        </w:rPr>
        <w:t xml:space="preserve"> </w:t>
      </w:r>
      <w:r w:rsidRPr="00FF1859">
        <w:rPr>
          <w:rStyle w:val="hps"/>
          <w:rFonts w:hint="cs"/>
          <w:color w:val="000000"/>
          <w:rtl/>
          <w:lang/>
        </w:rPr>
        <w:t>في سياق</w:t>
      </w:r>
      <w:r w:rsidRPr="00FF1859">
        <w:rPr>
          <w:rFonts w:hint="cs"/>
          <w:rtl/>
          <w:lang/>
        </w:rPr>
        <w:t xml:space="preserve"> </w:t>
      </w:r>
      <w:r w:rsidRPr="00FF1859">
        <w:rPr>
          <w:rStyle w:val="hps"/>
          <w:rFonts w:hint="cs"/>
          <w:color w:val="000000"/>
          <w:rtl/>
          <w:lang/>
        </w:rPr>
        <w:t>التعليم.</w:t>
      </w:r>
      <w:r w:rsidRPr="00FF1859">
        <w:rPr>
          <w:rFonts w:hint="cs"/>
          <w:rtl/>
          <w:lang/>
        </w:rPr>
        <w:t xml:space="preserve"> </w:t>
      </w:r>
      <w:r w:rsidRPr="00FF1859">
        <w:rPr>
          <w:rStyle w:val="hps"/>
          <w:rFonts w:hint="cs"/>
          <w:color w:val="000000"/>
          <w:rtl/>
          <w:lang/>
        </w:rPr>
        <w:t>في</w:t>
      </w:r>
      <w:r w:rsidRPr="00FF1859">
        <w:rPr>
          <w:rFonts w:hint="cs"/>
          <w:rtl/>
          <w:lang/>
        </w:rPr>
        <w:t xml:space="preserve"> قضية </w:t>
      </w:r>
      <w:r w:rsidRPr="00165C91">
        <w:rPr>
          <w:rFonts w:hint="cs"/>
          <w:i/>
          <w:iCs/>
          <w:rtl/>
          <w:lang/>
        </w:rPr>
        <w:t>غروتر ضد بولينغر</w:t>
      </w:r>
      <w:r w:rsidRPr="00FF1859">
        <w:rPr>
          <w:rFonts w:hint="cs"/>
          <w:rtl/>
          <w:lang/>
        </w:rPr>
        <w:t xml:space="preserve"> </w:t>
      </w:r>
      <w:r w:rsidRPr="00FF1859">
        <w:rPr>
          <w:i/>
        </w:rPr>
        <w:t>Grutter v. Bollinger</w:t>
      </w:r>
      <w:r w:rsidRPr="00FF1859">
        <w:t>, 539 U.S. 306 (2003)</w:t>
      </w:r>
      <w:r w:rsidRPr="00FF1859">
        <w:rPr>
          <w:rFonts w:hint="cs"/>
          <w:rtl/>
        </w:rPr>
        <w:t xml:space="preserve">. </w:t>
      </w:r>
      <w:r w:rsidRPr="00FF1859">
        <w:rPr>
          <w:rFonts w:hint="cs"/>
          <w:rtl/>
          <w:lang/>
        </w:rPr>
        <w:t xml:space="preserve">واعترفت المحكمة بالمصلحة المُلحة المتجلية في تكوين </w:t>
      </w:r>
      <w:r w:rsidRPr="00FF1859">
        <w:rPr>
          <w:rStyle w:val="hps"/>
          <w:rFonts w:hint="cs"/>
          <w:color w:val="000000"/>
          <w:rtl/>
          <w:lang/>
        </w:rPr>
        <w:t>هيئة طلابية متنوعة</w:t>
      </w:r>
      <w:r w:rsidRPr="00FF1859">
        <w:rPr>
          <w:rFonts w:hint="cs"/>
          <w:rtl/>
          <w:lang/>
        </w:rPr>
        <w:t xml:space="preserve"> </w:t>
      </w:r>
      <w:r w:rsidRPr="00FF1859">
        <w:rPr>
          <w:rStyle w:val="hps"/>
          <w:rFonts w:hint="cs"/>
          <w:color w:val="000000"/>
          <w:rtl/>
          <w:lang/>
        </w:rPr>
        <w:t>حقا</w:t>
      </w:r>
      <w:r w:rsidR="00B857B7">
        <w:rPr>
          <w:rStyle w:val="hps"/>
          <w:rFonts w:hint="cs"/>
          <w:color w:val="000000"/>
          <w:rtl/>
          <w:lang/>
        </w:rPr>
        <w:t>ً</w:t>
      </w:r>
      <w:r w:rsidRPr="00FF1859">
        <w:rPr>
          <w:rFonts w:hint="cs"/>
          <w:rtl/>
          <w:lang/>
        </w:rPr>
        <w:t xml:space="preserve"> </w:t>
      </w:r>
      <w:r w:rsidRPr="00FF1859">
        <w:rPr>
          <w:rStyle w:val="hps"/>
          <w:rFonts w:hint="cs"/>
          <w:color w:val="000000"/>
          <w:rtl/>
          <w:lang/>
        </w:rPr>
        <w:t>وقررت أنه يمكن أخذ العرق في الاعتبار كوسيلة لتحقيق التنوع</w:t>
      </w:r>
      <w:r w:rsidRPr="00FF1859">
        <w:rPr>
          <w:rFonts w:hint="cs"/>
          <w:rtl/>
          <w:lang/>
        </w:rPr>
        <w:t xml:space="preserve">، بما في ذلك </w:t>
      </w:r>
      <w:r w:rsidRPr="00FF1859">
        <w:rPr>
          <w:rStyle w:val="hps"/>
          <w:rFonts w:hint="cs"/>
          <w:color w:val="000000"/>
          <w:rtl/>
          <w:lang/>
        </w:rPr>
        <w:t>من خلال ضمان</w:t>
      </w:r>
      <w:r w:rsidRPr="00FF1859">
        <w:rPr>
          <w:rFonts w:hint="cs"/>
          <w:rtl/>
          <w:lang/>
        </w:rPr>
        <w:t xml:space="preserve"> </w:t>
      </w:r>
      <w:r w:rsidRPr="00FF1859">
        <w:rPr>
          <w:rStyle w:val="hps"/>
          <w:rFonts w:hint="cs"/>
          <w:color w:val="000000"/>
          <w:rtl/>
          <w:lang/>
        </w:rPr>
        <w:t>التحاق</w:t>
      </w:r>
      <w:r w:rsidRPr="00FF1859">
        <w:rPr>
          <w:rFonts w:hint="cs"/>
          <w:rtl/>
          <w:lang/>
        </w:rPr>
        <w:t xml:space="preserve"> </w:t>
      </w:r>
      <w:r w:rsidRPr="00FF1859">
        <w:rPr>
          <w:rStyle w:val="hps"/>
          <w:rFonts w:hint="cs"/>
          <w:color w:val="000000"/>
          <w:rtl/>
          <w:lang/>
        </w:rPr>
        <w:t>فئة هامة من</w:t>
      </w:r>
      <w:r w:rsidRPr="00FF1859">
        <w:rPr>
          <w:rFonts w:hint="cs"/>
          <w:rtl/>
          <w:lang/>
        </w:rPr>
        <w:t xml:space="preserve"> </w:t>
      </w:r>
      <w:r w:rsidRPr="00FF1859">
        <w:rPr>
          <w:rStyle w:val="hps"/>
          <w:rFonts w:hint="cs"/>
          <w:color w:val="000000"/>
          <w:rtl/>
          <w:lang/>
        </w:rPr>
        <w:t>الطلاب</w:t>
      </w:r>
      <w:r w:rsidRPr="00FF1859">
        <w:rPr>
          <w:rFonts w:hint="cs"/>
          <w:rtl/>
          <w:lang/>
        </w:rPr>
        <w:t xml:space="preserve"> الذين ينتمون إلى </w:t>
      </w:r>
      <w:r w:rsidRPr="00FF1859">
        <w:rPr>
          <w:rStyle w:val="hps"/>
          <w:rFonts w:hint="cs"/>
          <w:color w:val="000000"/>
          <w:rtl/>
          <w:lang/>
        </w:rPr>
        <w:t>الأقليات بالجامعات</w:t>
      </w:r>
      <w:r w:rsidRPr="00FF1859">
        <w:rPr>
          <w:rFonts w:hint="cs"/>
          <w:rtl/>
          <w:lang/>
        </w:rPr>
        <w:t xml:space="preserve"> </w:t>
      </w:r>
      <w:r w:rsidRPr="00FF1859">
        <w:rPr>
          <w:rStyle w:val="hps"/>
          <w:rFonts w:hint="cs"/>
          <w:color w:val="000000"/>
          <w:rtl/>
          <w:lang/>
        </w:rPr>
        <w:t>والمدارس</w:t>
      </w:r>
      <w:r w:rsidRPr="00FF1859">
        <w:rPr>
          <w:rFonts w:hint="cs"/>
          <w:rtl/>
          <w:lang/>
        </w:rPr>
        <w:t xml:space="preserve"> </w:t>
      </w:r>
      <w:r w:rsidRPr="00FF1859">
        <w:rPr>
          <w:rStyle w:val="hps"/>
          <w:rFonts w:hint="cs"/>
          <w:color w:val="000000"/>
          <w:rtl/>
          <w:lang/>
        </w:rPr>
        <w:t>العليا.</w:t>
      </w:r>
      <w:r w:rsidRPr="00FF1859">
        <w:rPr>
          <w:rFonts w:hint="cs"/>
          <w:rtl/>
          <w:lang/>
        </w:rPr>
        <w:t xml:space="preserve"> وقد ارتأت المحكمة، تحديدا</w:t>
      </w:r>
      <w:r w:rsidR="00B857B7">
        <w:rPr>
          <w:rFonts w:hint="cs"/>
          <w:rtl/>
          <w:lang/>
        </w:rPr>
        <w:t>ً</w:t>
      </w:r>
      <w:r w:rsidRPr="00FF1859">
        <w:rPr>
          <w:rFonts w:hint="cs"/>
          <w:rtl/>
          <w:lang/>
        </w:rPr>
        <w:t xml:space="preserve">، أن </w:t>
      </w:r>
      <w:r w:rsidRPr="00FF1859">
        <w:rPr>
          <w:rStyle w:val="hps"/>
          <w:rFonts w:hint="cs"/>
          <w:color w:val="000000"/>
          <w:rtl/>
          <w:lang/>
        </w:rPr>
        <w:t>مصلحة جمع كلية الحقوق</w:t>
      </w:r>
      <w:r w:rsidRPr="00FF1859">
        <w:rPr>
          <w:rFonts w:hint="cs"/>
          <w:rtl/>
          <w:lang/>
        </w:rPr>
        <w:t xml:space="preserve"> التابعة ل</w:t>
      </w:r>
      <w:r w:rsidRPr="00FF1859">
        <w:rPr>
          <w:rStyle w:val="hps"/>
          <w:rFonts w:hint="cs"/>
          <w:color w:val="000000"/>
          <w:rtl/>
          <w:lang/>
        </w:rPr>
        <w:t>جامعة ميشيغان</w:t>
      </w:r>
      <w:r w:rsidRPr="00FF1859">
        <w:rPr>
          <w:rFonts w:hint="cs"/>
          <w:rtl/>
          <w:lang/>
        </w:rPr>
        <w:t xml:space="preserve"> </w:t>
      </w:r>
      <w:r w:rsidRPr="00FF1859">
        <w:rPr>
          <w:rStyle w:val="hpsatn"/>
          <w:rFonts w:hint="cs"/>
          <w:color w:val="000000"/>
          <w:rtl/>
          <w:lang/>
        </w:rPr>
        <w:t>"</w:t>
      </w:r>
      <w:r w:rsidRPr="00FF1859">
        <w:rPr>
          <w:rStyle w:val="hps"/>
          <w:rFonts w:hint="cs"/>
          <w:color w:val="000000"/>
          <w:rtl/>
          <w:lang/>
        </w:rPr>
        <w:t>فئة</w:t>
      </w:r>
      <w:r w:rsidRPr="00FF1859">
        <w:rPr>
          <w:rFonts w:hint="cs"/>
          <w:rtl/>
          <w:lang/>
        </w:rPr>
        <w:t xml:space="preserve"> </w:t>
      </w:r>
      <w:r w:rsidRPr="00FF1859">
        <w:rPr>
          <w:rStyle w:val="hps"/>
          <w:rFonts w:hint="cs"/>
          <w:color w:val="000000"/>
          <w:rtl/>
          <w:lang/>
        </w:rPr>
        <w:t>تكون</w:t>
      </w:r>
      <w:r w:rsidR="00B857B7">
        <w:rPr>
          <w:rStyle w:val="hps"/>
          <w:rFonts w:hint="cs"/>
          <w:color w:val="000000"/>
          <w:rtl/>
          <w:lang/>
        </w:rPr>
        <w:t xml:space="preserve"> ...</w:t>
      </w:r>
      <w:r w:rsidRPr="00FF1859">
        <w:rPr>
          <w:rFonts w:hint="cs"/>
          <w:rtl/>
          <w:lang/>
        </w:rPr>
        <w:t xml:space="preserve"> </w:t>
      </w:r>
      <w:r w:rsidRPr="00FF1859">
        <w:rPr>
          <w:rStyle w:val="hps"/>
          <w:rFonts w:hint="cs"/>
          <w:color w:val="000000"/>
          <w:rtl/>
          <w:lang/>
        </w:rPr>
        <w:t>على نطاق واسع</w:t>
      </w:r>
      <w:r w:rsidRPr="00FF1859">
        <w:rPr>
          <w:rFonts w:hint="cs"/>
          <w:rtl/>
          <w:lang/>
        </w:rPr>
        <w:t xml:space="preserve"> من الت</w:t>
      </w:r>
      <w:r w:rsidRPr="00FF1859">
        <w:rPr>
          <w:rStyle w:val="hps"/>
          <w:rFonts w:hint="cs"/>
          <w:color w:val="000000"/>
          <w:rtl/>
          <w:lang/>
        </w:rPr>
        <w:t>نوع</w:t>
      </w:r>
      <w:r w:rsidRPr="00FF1859">
        <w:rPr>
          <w:rStyle w:val="hpsatn"/>
          <w:rFonts w:hint="cs"/>
          <w:color w:val="000000"/>
          <w:rtl/>
          <w:lang/>
        </w:rPr>
        <w:t>"</w:t>
      </w:r>
      <w:r w:rsidR="00B857B7">
        <w:rPr>
          <w:rStyle w:val="hpsatn"/>
          <w:rFonts w:hint="cs"/>
          <w:color w:val="000000"/>
          <w:rtl/>
          <w:lang/>
        </w:rPr>
        <w:t xml:space="preserve"> </w:t>
      </w:r>
      <w:r w:rsidRPr="00FF1859">
        <w:rPr>
          <w:rStyle w:val="hpsatn"/>
          <w:rFonts w:hint="cs"/>
          <w:color w:val="000000"/>
          <w:rtl/>
          <w:lang/>
        </w:rPr>
        <w:t xml:space="preserve">هي مصلحة ملحة </w:t>
      </w:r>
      <w:r w:rsidRPr="00FF1859">
        <w:rPr>
          <w:rStyle w:val="hps"/>
          <w:rFonts w:hint="cs"/>
          <w:color w:val="000000"/>
          <w:rtl/>
          <w:lang/>
        </w:rPr>
        <w:t>لأن</w:t>
      </w:r>
      <w:r w:rsidR="00B857B7">
        <w:rPr>
          <w:rStyle w:val="hps"/>
          <w:rFonts w:hint="cs"/>
          <w:color w:val="000000"/>
          <w:rtl/>
          <w:lang/>
        </w:rPr>
        <w:t xml:space="preserve"> </w:t>
      </w:r>
      <w:r w:rsidRPr="00FF1859">
        <w:rPr>
          <w:rStyle w:val="hps"/>
          <w:rFonts w:hint="cs"/>
          <w:color w:val="000000"/>
          <w:rtl/>
          <w:lang/>
        </w:rPr>
        <w:t>"تكوين</w:t>
      </w:r>
      <w:r w:rsidRPr="00FF1859">
        <w:rPr>
          <w:rFonts w:hint="cs"/>
          <w:rtl/>
          <w:lang/>
        </w:rPr>
        <w:t xml:space="preserve"> </w:t>
      </w:r>
      <w:r w:rsidRPr="00FF1859">
        <w:rPr>
          <w:rStyle w:val="hps"/>
          <w:rFonts w:hint="cs"/>
          <w:color w:val="000000"/>
          <w:rtl/>
          <w:lang/>
        </w:rPr>
        <w:t>هيئة طلابية متنوعة</w:t>
      </w:r>
      <w:r w:rsidRPr="00FF1859">
        <w:rPr>
          <w:rFonts w:hint="cs"/>
          <w:rtl/>
          <w:lang/>
        </w:rPr>
        <w:t xml:space="preserve"> </w:t>
      </w:r>
      <w:r w:rsidRPr="00FF1859">
        <w:rPr>
          <w:rStyle w:val="hps"/>
          <w:rFonts w:hint="cs"/>
          <w:color w:val="000000"/>
          <w:rtl/>
          <w:lang/>
        </w:rPr>
        <w:t xml:space="preserve">هو في صميم </w:t>
      </w:r>
      <w:r w:rsidRPr="00FF1859">
        <w:rPr>
          <w:rFonts w:hint="cs"/>
          <w:rtl/>
          <w:lang/>
        </w:rPr>
        <w:t>ال</w:t>
      </w:r>
      <w:r w:rsidRPr="00FF1859">
        <w:rPr>
          <w:rStyle w:val="hps"/>
          <w:rFonts w:hint="cs"/>
          <w:color w:val="000000"/>
          <w:rtl/>
          <w:lang/>
        </w:rPr>
        <w:t>مهمة</w:t>
      </w:r>
      <w:r w:rsidRPr="00FF1859">
        <w:rPr>
          <w:rFonts w:hint="cs"/>
          <w:rtl/>
          <w:lang/>
        </w:rPr>
        <w:t xml:space="preserve"> </w:t>
      </w:r>
      <w:r w:rsidRPr="00FF1859">
        <w:rPr>
          <w:rStyle w:val="hps"/>
          <w:rFonts w:hint="cs"/>
          <w:color w:val="000000"/>
          <w:rtl/>
          <w:lang/>
        </w:rPr>
        <w:t>المؤسسية</w:t>
      </w:r>
      <w:r w:rsidRPr="00FF1859">
        <w:rPr>
          <w:rFonts w:hint="cs"/>
          <w:rtl/>
          <w:lang/>
        </w:rPr>
        <w:t xml:space="preserve"> </w:t>
      </w:r>
      <w:r w:rsidRPr="00FF1859">
        <w:rPr>
          <w:rStyle w:val="hps"/>
          <w:rFonts w:hint="cs"/>
          <w:color w:val="000000"/>
          <w:rtl/>
          <w:lang/>
        </w:rPr>
        <w:t xml:space="preserve">المحددة </w:t>
      </w:r>
      <w:r w:rsidR="00165C91" w:rsidRPr="00165C91">
        <w:rPr>
          <w:rStyle w:val="hps"/>
          <w:rFonts w:hint="cs"/>
          <w:color w:val="000000"/>
          <w:sz w:val="30"/>
          <w:rtl/>
          <w:lang/>
        </w:rPr>
        <w:t>ل‍</w:t>
      </w:r>
      <w:r w:rsidRPr="00FF1859">
        <w:rPr>
          <w:rStyle w:val="hpsatn"/>
          <w:rFonts w:hint="cs"/>
          <w:color w:val="000000"/>
          <w:rtl/>
          <w:lang/>
        </w:rPr>
        <w:t xml:space="preserve"> </w:t>
      </w:r>
      <w:r w:rsidR="00A30B7F">
        <w:rPr>
          <w:rStyle w:val="hpsatn"/>
          <w:rFonts w:hint="cs"/>
          <w:color w:val="000000"/>
          <w:rtl/>
          <w:lang/>
        </w:rPr>
        <w:t>[</w:t>
      </w:r>
      <w:r w:rsidRPr="00FF1859">
        <w:rPr>
          <w:rStyle w:val="hps"/>
          <w:rFonts w:hint="cs"/>
          <w:color w:val="000000"/>
          <w:rtl/>
          <w:lang/>
        </w:rPr>
        <w:t>كلية القانون</w:t>
      </w:r>
      <w:r w:rsidRPr="00FF1859">
        <w:rPr>
          <w:rFonts w:hint="cs"/>
          <w:rtl/>
          <w:lang/>
        </w:rPr>
        <w:t>]</w:t>
      </w:r>
      <w:r w:rsidRPr="00FF1859">
        <w:rPr>
          <w:rStyle w:val="hpsatn"/>
          <w:rFonts w:hint="cs"/>
          <w:color w:val="000000"/>
          <w:rtl/>
          <w:lang/>
        </w:rPr>
        <w:t>"</w:t>
      </w:r>
      <w:r w:rsidRPr="00FF1859">
        <w:rPr>
          <w:rFonts w:hint="cs"/>
          <w:rtl/>
          <w:lang/>
        </w:rPr>
        <w:t xml:space="preserve"> </w:t>
      </w:r>
      <w:r w:rsidRPr="00FF1859">
        <w:rPr>
          <w:i/>
        </w:rPr>
        <w:t>Grutter</w:t>
      </w:r>
      <w:r w:rsidRPr="00FF1859">
        <w:t>, 539 U.S. at 329</w:t>
      </w:r>
      <w:r w:rsidRPr="00FF1859">
        <w:rPr>
          <w:rStyle w:val="hps"/>
          <w:rFonts w:hint="cs"/>
          <w:color w:val="000000"/>
          <w:rtl/>
          <w:lang/>
        </w:rPr>
        <w:t>.</w:t>
      </w:r>
      <w:r w:rsidRPr="00FF1859">
        <w:rPr>
          <w:rFonts w:hint="cs"/>
          <w:rtl/>
          <w:lang/>
        </w:rPr>
        <w:t xml:space="preserve"> </w:t>
      </w:r>
      <w:r w:rsidRPr="00FF1859">
        <w:rPr>
          <w:rStyle w:val="hps"/>
          <w:rFonts w:hint="cs"/>
          <w:color w:val="000000"/>
          <w:rtl/>
          <w:lang/>
        </w:rPr>
        <w:t>وتوصلت المحكمة</w:t>
      </w:r>
      <w:r w:rsidRPr="00FF1859">
        <w:rPr>
          <w:rFonts w:hint="cs"/>
          <w:rtl/>
          <w:lang/>
        </w:rPr>
        <w:t xml:space="preserve"> إلى أن </w:t>
      </w:r>
      <w:r w:rsidRPr="00FF1859">
        <w:rPr>
          <w:rStyle w:val="hps"/>
          <w:rFonts w:hint="cs"/>
          <w:color w:val="000000"/>
          <w:rtl/>
          <w:lang/>
        </w:rPr>
        <w:t>برنامج</w:t>
      </w:r>
      <w:r w:rsidRPr="00FF1859">
        <w:rPr>
          <w:rFonts w:hint="cs"/>
          <w:rtl/>
          <w:lang/>
        </w:rPr>
        <w:t xml:space="preserve"> </w:t>
      </w:r>
      <w:r w:rsidRPr="00FF1859">
        <w:rPr>
          <w:rStyle w:val="hps"/>
          <w:rFonts w:hint="cs"/>
          <w:color w:val="000000"/>
          <w:rtl/>
          <w:lang/>
        </w:rPr>
        <w:t>كلية القانون</w:t>
      </w:r>
      <w:r w:rsidRPr="00FF1859">
        <w:rPr>
          <w:rFonts w:hint="cs"/>
          <w:rtl/>
          <w:lang/>
        </w:rPr>
        <w:t xml:space="preserve"> </w:t>
      </w:r>
      <w:r w:rsidRPr="00FF1859">
        <w:rPr>
          <w:rStyle w:val="hps"/>
          <w:rFonts w:hint="cs"/>
          <w:color w:val="000000"/>
          <w:rtl/>
          <w:lang/>
        </w:rPr>
        <w:t>مصمم بدقة ل</w:t>
      </w:r>
      <w:r w:rsidRPr="00FF1859">
        <w:rPr>
          <w:rFonts w:hint="cs"/>
          <w:rtl/>
          <w:lang/>
        </w:rPr>
        <w:t xml:space="preserve">تحقيق </w:t>
      </w:r>
      <w:r w:rsidRPr="00FF1859">
        <w:rPr>
          <w:rStyle w:val="hps"/>
          <w:rFonts w:hint="cs"/>
          <w:color w:val="000000"/>
          <w:rtl/>
          <w:lang/>
        </w:rPr>
        <w:t>تلك المهمة</w:t>
      </w:r>
      <w:r w:rsidRPr="00FF1859">
        <w:rPr>
          <w:rFonts w:hint="cs"/>
          <w:rtl/>
          <w:lang/>
        </w:rPr>
        <w:t xml:space="preserve"> </w:t>
      </w:r>
      <w:r w:rsidRPr="00FF1859">
        <w:rPr>
          <w:rStyle w:val="hps"/>
          <w:rFonts w:hint="cs"/>
          <w:color w:val="000000"/>
          <w:rtl/>
          <w:lang/>
        </w:rPr>
        <w:t>لأنه</w:t>
      </w:r>
      <w:r w:rsidRPr="00FF1859">
        <w:rPr>
          <w:rFonts w:hint="cs"/>
          <w:rtl/>
          <w:lang/>
        </w:rPr>
        <w:t xml:space="preserve"> </w:t>
      </w:r>
      <w:r w:rsidRPr="00FF1859">
        <w:rPr>
          <w:rStyle w:val="hps"/>
          <w:rFonts w:hint="cs"/>
          <w:color w:val="000000"/>
          <w:rtl/>
          <w:lang/>
        </w:rPr>
        <w:t>يطبق</w:t>
      </w:r>
      <w:r w:rsidRPr="00FF1859">
        <w:rPr>
          <w:rFonts w:hint="cs"/>
          <w:rtl/>
          <w:lang/>
        </w:rPr>
        <w:t xml:space="preserve"> </w:t>
      </w:r>
      <w:r w:rsidRPr="00FF1859">
        <w:rPr>
          <w:rStyle w:val="hps"/>
          <w:rFonts w:hint="cs"/>
          <w:color w:val="000000"/>
          <w:rtl/>
          <w:lang/>
        </w:rPr>
        <w:t>هدفا</w:t>
      </w:r>
      <w:r w:rsidR="00B857B7">
        <w:rPr>
          <w:rFonts w:hint="cs"/>
          <w:rtl/>
          <w:lang/>
        </w:rPr>
        <w:t>ً</w:t>
      </w:r>
      <w:r w:rsidRPr="00FF1859">
        <w:rPr>
          <w:rFonts w:hint="cs"/>
          <w:rtl/>
          <w:lang/>
        </w:rPr>
        <w:t xml:space="preserve"> </w:t>
      </w:r>
      <w:r w:rsidRPr="00FF1859">
        <w:rPr>
          <w:rStyle w:val="hps"/>
          <w:rFonts w:hint="cs"/>
          <w:color w:val="000000"/>
          <w:rtl/>
          <w:lang/>
        </w:rPr>
        <w:t>مرنا</w:t>
      </w:r>
      <w:r w:rsidR="00B857B7">
        <w:rPr>
          <w:rFonts w:hint="cs"/>
          <w:rtl/>
          <w:lang/>
        </w:rPr>
        <w:t>ً</w:t>
      </w:r>
      <w:r w:rsidRPr="00FF1859">
        <w:rPr>
          <w:rFonts w:hint="cs"/>
          <w:rtl/>
          <w:lang/>
        </w:rPr>
        <w:t xml:space="preserve"> </w:t>
      </w:r>
      <w:r w:rsidRPr="00FF1859">
        <w:rPr>
          <w:rStyle w:val="hps"/>
          <w:rFonts w:hint="cs"/>
          <w:color w:val="000000"/>
          <w:rtl/>
          <w:lang/>
        </w:rPr>
        <w:t>بدلا</w:t>
      </w:r>
      <w:r w:rsidR="00B857B7">
        <w:rPr>
          <w:rStyle w:val="hps"/>
          <w:rFonts w:hint="cs"/>
          <w:color w:val="000000"/>
          <w:rtl/>
          <w:lang/>
        </w:rPr>
        <w:t>ً</w:t>
      </w:r>
      <w:r w:rsidRPr="00FF1859">
        <w:rPr>
          <w:rStyle w:val="hps"/>
          <w:rFonts w:hint="cs"/>
          <w:color w:val="000000"/>
          <w:rtl/>
          <w:lang/>
        </w:rPr>
        <w:t xml:space="preserve"> من تطبيق</w:t>
      </w:r>
      <w:r w:rsidRPr="00FF1859">
        <w:rPr>
          <w:rFonts w:hint="cs"/>
          <w:rtl/>
          <w:lang/>
        </w:rPr>
        <w:t xml:space="preserve"> </w:t>
      </w:r>
      <w:r w:rsidRPr="00FF1859">
        <w:rPr>
          <w:rStyle w:val="hps"/>
          <w:rFonts w:hint="cs"/>
          <w:color w:val="000000"/>
          <w:rtl/>
          <w:lang/>
        </w:rPr>
        <w:t>حصة ما</w:t>
      </w:r>
      <w:r w:rsidRPr="00FF1859">
        <w:rPr>
          <w:rFonts w:hint="cs"/>
          <w:rtl/>
          <w:lang/>
        </w:rPr>
        <w:t xml:space="preserve">، لكونه </w:t>
      </w:r>
      <w:r w:rsidRPr="00FF1859">
        <w:rPr>
          <w:rStyle w:val="hps"/>
          <w:rFonts w:hint="cs"/>
          <w:color w:val="000000"/>
          <w:rtl/>
          <w:lang/>
        </w:rPr>
        <w:t>ينطوي على</w:t>
      </w:r>
      <w:r w:rsidRPr="00FF1859">
        <w:rPr>
          <w:rFonts w:hint="cs"/>
          <w:rtl/>
          <w:lang/>
        </w:rPr>
        <w:t xml:space="preserve"> </w:t>
      </w:r>
      <w:r w:rsidRPr="00FF1859">
        <w:rPr>
          <w:rStyle w:val="hps"/>
          <w:rFonts w:hint="cs"/>
          <w:color w:val="000000"/>
          <w:rtl/>
          <w:lang/>
        </w:rPr>
        <w:t>الاستعراض الفردي</w:t>
      </w:r>
      <w:r w:rsidRPr="00FF1859">
        <w:rPr>
          <w:rFonts w:hint="cs"/>
          <w:rtl/>
          <w:lang/>
        </w:rPr>
        <w:t xml:space="preserve"> ال</w:t>
      </w:r>
      <w:r w:rsidRPr="00FF1859">
        <w:rPr>
          <w:rStyle w:val="hps"/>
          <w:rFonts w:hint="cs"/>
          <w:color w:val="000000"/>
          <w:rtl/>
          <w:lang/>
        </w:rPr>
        <w:t>شمولي ل</w:t>
      </w:r>
      <w:r w:rsidRPr="00FF1859">
        <w:rPr>
          <w:rFonts w:hint="cs"/>
          <w:rtl/>
          <w:lang/>
        </w:rPr>
        <w:t xml:space="preserve">ملف </w:t>
      </w:r>
      <w:r w:rsidRPr="00FF1859">
        <w:rPr>
          <w:rStyle w:val="hps"/>
          <w:rFonts w:hint="cs"/>
          <w:color w:val="000000"/>
          <w:rtl/>
          <w:lang/>
        </w:rPr>
        <w:t>كل طالب</w:t>
      </w:r>
      <w:r w:rsidRPr="00FF1859">
        <w:rPr>
          <w:rFonts w:hint="cs"/>
          <w:rtl/>
          <w:lang/>
        </w:rPr>
        <w:t xml:space="preserve">، ولكونه </w:t>
      </w:r>
      <w:r w:rsidRPr="00FF1859">
        <w:rPr>
          <w:rStyle w:val="hpsatn"/>
          <w:rFonts w:hint="cs"/>
          <w:color w:val="000000"/>
          <w:rtl/>
          <w:lang/>
        </w:rPr>
        <w:t>"لا</w:t>
      </w:r>
      <w:r w:rsidR="00165C91">
        <w:rPr>
          <w:rStyle w:val="hpsatn"/>
          <w:rFonts w:hint="eastAsia"/>
          <w:color w:val="000000"/>
          <w:rtl/>
          <w:lang/>
        </w:rPr>
        <w:t> </w:t>
      </w:r>
      <w:r w:rsidRPr="00FF1859">
        <w:rPr>
          <w:rStyle w:val="hpsatn"/>
          <w:rFonts w:hint="cs"/>
          <w:color w:val="000000"/>
          <w:rtl/>
          <w:lang/>
        </w:rPr>
        <w:t>يثقل ب</w:t>
      </w:r>
      <w:r w:rsidRPr="00FF1859">
        <w:rPr>
          <w:rFonts w:hint="cs"/>
          <w:rtl/>
          <w:lang/>
        </w:rPr>
        <w:t xml:space="preserve">دون مبرر </w:t>
      </w:r>
      <w:r w:rsidRPr="00FF1859">
        <w:rPr>
          <w:rStyle w:val="hpsatn"/>
          <w:rFonts w:hint="cs"/>
          <w:color w:val="000000"/>
          <w:rtl/>
          <w:lang/>
        </w:rPr>
        <w:t>كاهل</w:t>
      </w:r>
      <w:r w:rsidRPr="00FF1859">
        <w:rPr>
          <w:rFonts w:hint="cs"/>
          <w:rtl/>
          <w:lang/>
        </w:rPr>
        <w:t xml:space="preserve">" </w:t>
      </w:r>
      <w:r w:rsidRPr="00FF1859">
        <w:rPr>
          <w:rStyle w:val="hps"/>
          <w:rFonts w:hint="cs"/>
          <w:color w:val="000000"/>
          <w:rtl/>
          <w:lang/>
        </w:rPr>
        <w:t>الأفراد</w:t>
      </w:r>
      <w:r w:rsidRPr="00FF1859">
        <w:rPr>
          <w:rFonts w:hint="cs"/>
          <w:rtl/>
          <w:lang/>
        </w:rPr>
        <w:t xml:space="preserve"> </w:t>
      </w:r>
      <w:r w:rsidRPr="00FF1859">
        <w:rPr>
          <w:rStyle w:val="hps"/>
          <w:rFonts w:hint="cs"/>
          <w:color w:val="000000"/>
          <w:rtl/>
          <w:lang/>
        </w:rPr>
        <w:t>الذين لا ينتمون للجماعات</w:t>
      </w:r>
      <w:r w:rsidRPr="00FF1859">
        <w:rPr>
          <w:rFonts w:hint="cs"/>
          <w:rtl/>
          <w:lang/>
        </w:rPr>
        <w:t xml:space="preserve"> </w:t>
      </w:r>
      <w:r w:rsidRPr="00FF1859">
        <w:rPr>
          <w:rStyle w:val="hps"/>
          <w:rFonts w:hint="cs"/>
          <w:color w:val="000000"/>
          <w:rtl/>
          <w:lang/>
        </w:rPr>
        <w:t>العرقية والإثنية</w:t>
      </w:r>
      <w:r w:rsidRPr="00FF1859">
        <w:rPr>
          <w:rFonts w:hint="cs"/>
          <w:rtl/>
          <w:lang/>
        </w:rPr>
        <w:t xml:space="preserve"> </w:t>
      </w:r>
      <w:r w:rsidRPr="00FF1859">
        <w:rPr>
          <w:rStyle w:val="hps"/>
          <w:rFonts w:hint="cs"/>
          <w:color w:val="000000"/>
          <w:rtl/>
          <w:lang/>
        </w:rPr>
        <w:t>التي تحظى بالتفضيل</w:t>
      </w:r>
      <w:r w:rsidRPr="00FF1859">
        <w:rPr>
          <w:rFonts w:hint="cs"/>
          <w:rtl/>
          <w:lang/>
        </w:rPr>
        <w:t xml:space="preserve">، من بين </w:t>
      </w:r>
      <w:r w:rsidRPr="00FF1859">
        <w:rPr>
          <w:rStyle w:val="hps"/>
          <w:rFonts w:hint="cs"/>
          <w:color w:val="000000"/>
          <w:rtl/>
          <w:lang/>
        </w:rPr>
        <w:t>أسباب أخرى</w:t>
      </w:r>
      <w:r w:rsidR="00165C91">
        <w:rPr>
          <w:rStyle w:val="hps"/>
          <w:rFonts w:hint="cs"/>
          <w:color w:val="000000"/>
          <w:rtl/>
          <w:lang/>
        </w:rPr>
        <w:t xml:space="preserve"> </w:t>
      </w:r>
      <w:r w:rsidRPr="00FF1859">
        <w:rPr>
          <w:i/>
        </w:rPr>
        <w:t>Id</w:t>
      </w:r>
      <w:r w:rsidRPr="00FF1859">
        <w:t>. at 342-43</w:t>
      </w:r>
      <w:r w:rsidRPr="00FF1859">
        <w:rPr>
          <w:rFonts w:hint="cs"/>
          <w:rtl/>
          <w:lang/>
        </w:rPr>
        <w:t>. بيد أنه، و</w:t>
      </w:r>
      <w:r w:rsidRPr="00FF1859">
        <w:rPr>
          <w:rStyle w:val="hps"/>
          <w:rFonts w:hint="cs"/>
          <w:color w:val="000000"/>
          <w:rtl/>
          <w:lang/>
        </w:rPr>
        <w:t>في نفس الوقت</w:t>
      </w:r>
      <w:r w:rsidRPr="00FF1859">
        <w:rPr>
          <w:rFonts w:hint="cs"/>
          <w:rtl/>
          <w:lang/>
        </w:rPr>
        <w:t xml:space="preserve">، </w:t>
      </w:r>
      <w:r w:rsidRPr="00FF1859">
        <w:rPr>
          <w:rStyle w:val="hps"/>
          <w:rFonts w:hint="cs"/>
          <w:color w:val="000000"/>
          <w:rtl/>
          <w:lang/>
        </w:rPr>
        <w:t xml:space="preserve">في قضية </w:t>
      </w:r>
      <w:r w:rsidRPr="00165C91">
        <w:rPr>
          <w:rStyle w:val="hps"/>
          <w:rFonts w:hint="cs"/>
          <w:i/>
          <w:iCs/>
          <w:color w:val="000000"/>
          <w:rtl/>
          <w:lang/>
        </w:rPr>
        <w:t>غراتز ضد بولينغر</w:t>
      </w:r>
      <w:r w:rsidRPr="00FF1859">
        <w:rPr>
          <w:rFonts w:hint="cs"/>
          <w:rtl/>
          <w:lang/>
        </w:rPr>
        <w:t xml:space="preserve"> </w:t>
      </w:r>
      <w:r w:rsidRPr="00FF1859">
        <w:rPr>
          <w:i/>
        </w:rPr>
        <w:t>Gratz v. Bollinger</w:t>
      </w:r>
      <w:r w:rsidRPr="00FF1859">
        <w:t>, 539 U.S. 244 (2003)</w:t>
      </w:r>
      <w:r w:rsidRPr="00FF1859">
        <w:rPr>
          <w:rFonts w:hint="cs"/>
          <w:rtl/>
          <w:lang/>
        </w:rPr>
        <w:t xml:space="preserve">، </w:t>
      </w:r>
      <w:r w:rsidRPr="00FF1859">
        <w:rPr>
          <w:rStyle w:val="hps"/>
          <w:rFonts w:hint="cs"/>
          <w:color w:val="000000"/>
          <w:rtl/>
          <w:lang/>
        </w:rPr>
        <w:t>أبطلت المحكمة</w:t>
      </w:r>
      <w:r w:rsidRPr="00FF1859">
        <w:rPr>
          <w:rFonts w:hint="cs"/>
          <w:rtl/>
          <w:lang/>
        </w:rPr>
        <w:t xml:space="preserve"> </w:t>
      </w:r>
      <w:r w:rsidRPr="00FF1859">
        <w:rPr>
          <w:rStyle w:val="hps"/>
          <w:rFonts w:hint="cs"/>
          <w:color w:val="000000"/>
          <w:rtl/>
          <w:lang/>
        </w:rPr>
        <w:t>سياسات القبول</w:t>
      </w:r>
      <w:r w:rsidRPr="00FF1859">
        <w:rPr>
          <w:rFonts w:hint="cs"/>
          <w:rtl/>
          <w:lang/>
        </w:rPr>
        <w:t xml:space="preserve"> لبرنامج العمل الإيجابي ل</w:t>
      </w:r>
      <w:r w:rsidRPr="00FF1859">
        <w:rPr>
          <w:rStyle w:val="hps"/>
          <w:rFonts w:hint="cs"/>
          <w:color w:val="000000"/>
          <w:rtl/>
          <w:lang/>
        </w:rPr>
        <w:t>جامعة</w:t>
      </w:r>
      <w:r w:rsidRPr="00FF1859">
        <w:rPr>
          <w:rFonts w:hint="cs"/>
          <w:rtl/>
          <w:lang/>
        </w:rPr>
        <w:t xml:space="preserve"> </w:t>
      </w:r>
      <w:r w:rsidRPr="00FF1859">
        <w:rPr>
          <w:rStyle w:val="hps"/>
          <w:rFonts w:hint="cs"/>
          <w:color w:val="000000"/>
          <w:rtl/>
          <w:lang/>
        </w:rPr>
        <w:t xml:space="preserve">ولاية ميشيغان </w:t>
      </w:r>
      <w:r w:rsidRPr="00FF1859">
        <w:rPr>
          <w:rFonts w:hint="cs"/>
          <w:rtl/>
          <w:lang/>
        </w:rPr>
        <w:t xml:space="preserve">المتعلق بالسلك الجامعي، حيث ارتأت أنه يُطَبق </w:t>
      </w:r>
      <w:r w:rsidRPr="00FF1859">
        <w:rPr>
          <w:rStyle w:val="hps"/>
          <w:rFonts w:hint="cs"/>
          <w:color w:val="000000"/>
          <w:rtl/>
          <w:lang/>
        </w:rPr>
        <w:t>حصة</w:t>
      </w:r>
      <w:r w:rsidRPr="00FF1859">
        <w:rPr>
          <w:rFonts w:hint="cs"/>
          <w:rtl/>
          <w:lang/>
        </w:rPr>
        <w:t xml:space="preserve"> </w:t>
      </w:r>
      <w:r w:rsidRPr="00FF1859">
        <w:rPr>
          <w:rStyle w:val="hps"/>
          <w:rFonts w:hint="cs"/>
          <w:color w:val="000000"/>
          <w:rtl/>
          <w:lang/>
        </w:rPr>
        <w:t xml:space="preserve">ميكانيكية </w:t>
      </w:r>
      <w:r w:rsidRPr="00FF1859">
        <w:rPr>
          <w:rStyle w:val="hpsatn"/>
          <w:rFonts w:hint="cs"/>
          <w:color w:val="000000"/>
          <w:rtl/>
          <w:lang/>
        </w:rPr>
        <w:t>لم تكن "</w:t>
      </w:r>
      <w:r w:rsidRPr="00FF1859">
        <w:rPr>
          <w:rStyle w:val="hps"/>
          <w:rFonts w:hint="cs"/>
          <w:color w:val="000000"/>
          <w:rtl/>
          <w:lang/>
        </w:rPr>
        <w:t>مصممة بدقة</w:t>
      </w:r>
      <w:r w:rsidRPr="00FF1859">
        <w:rPr>
          <w:rStyle w:val="hpsatn"/>
          <w:rFonts w:hint="cs"/>
          <w:color w:val="000000"/>
          <w:rtl/>
          <w:lang/>
        </w:rPr>
        <w:t xml:space="preserve">" </w:t>
      </w:r>
      <w:r w:rsidRPr="00FF1859">
        <w:rPr>
          <w:rFonts w:hint="cs"/>
          <w:rtl/>
          <w:lang/>
        </w:rPr>
        <w:t xml:space="preserve">لبلوغ </w:t>
      </w:r>
      <w:r w:rsidRPr="00FF1859">
        <w:rPr>
          <w:rStyle w:val="hps"/>
          <w:rFonts w:hint="cs"/>
          <w:color w:val="000000"/>
          <w:rtl/>
          <w:lang/>
        </w:rPr>
        <w:t>هدف</w:t>
      </w:r>
      <w:r w:rsidRPr="00FF1859">
        <w:rPr>
          <w:rFonts w:hint="cs"/>
          <w:rtl/>
          <w:lang/>
        </w:rPr>
        <w:t xml:space="preserve"> </w:t>
      </w:r>
      <w:r w:rsidRPr="00FF1859">
        <w:rPr>
          <w:rStyle w:val="hps"/>
          <w:rFonts w:hint="cs"/>
          <w:color w:val="000000"/>
          <w:rtl/>
          <w:lang/>
        </w:rPr>
        <w:t>الجامعة</w:t>
      </w:r>
      <w:r w:rsidRPr="00FF1859">
        <w:rPr>
          <w:rFonts w:hint="cs"/>
          <w:rtl/>
          <w:lang/>
        </w:rPr>
        <w:t xml:space="preserve"> </w:t>
      </w:r>
      <w:r w:rsidRPr="00FF1859">
        <w:rPr>
          <w:rStyle w:val="hps"/>
          <w:rFonts w:hint="cs"/>
          <w:color w:val="000000"/>
          <w:rtl/>
          <w:lang/>
        </w:rPr>
        <w:t>المتمثل في تحقيق</w:t>
      </w:r>
      <w:r w:rsidRPr="00FF1859">
        <w:rPr>
          <w:rFonts w:hint="cs"/>
          <w:rtl/>
          <w:lang/>
        </w:rPr>
        <w:t xml:space="preserve"> </w:t>
      </w:r>
      <w:r w:rsidRPr="00FF1859">
        <w:rPr>
          <w:rStyle w:val="hps"/>
          <w:rFonts w:hint="cs"/>
          <w:color w:val="000000"/>
          <w:rtl/>
          <w:lang/>
        </w:rPr>
        <w:t>التنوع.</w:t>
      </w:r>
      <w:r w:rsidRPr="00FF1859">
        <w:rPr>
          <w:rFonts w:hint="cs"/>
          <w:rtl/>
          <w:lang/>
        </w:rPr>
        <w:t xml:space="preserve"> </w:t>
      </w:r>
      <w:r w:rsidR="00BC1596">
        <w:rPr>
          <w:rStyle w:val="hps"/>
          <w:rFonts w:hint="cs"/>
          <w:color w:val="000000"/>
          <w:rtl/>
          <w:lang/>
        </w:rPr>
        <w:t>انظر</w:t>
      </w:r>
      <w:r w:rsidR="00165C91">
        <w:rPr>
          <w:rFonts w:hint="eastAsia"/>
          <w:rtl/>
          <w:lang/>
        </w:rPr>
        <w:t> </w:t>
      </w:r>
      <w:r w:rsidRPr="00FF1859">
        <w:t>539 U.S. at 270</w:t>
      </w:r>
      <w:r w:rsidRPr="00FF1859">
        <w:rPr>
          <w:rStyle w:val="hps"/>
          <w:rFonts w:hint="cs"/>
          <w:color w:val="000000"/>
          <w:rtl/>
          <w:lang/>
        </w:rPr>
        <w:t>.</w:t>
      </w:r>
    </w:p>
    <w:p w:rsidR="00222407" w:rsidRPr="00165C91" w:rsidRDefault="00222407" w:rsidP="00755810">
      <w:pPr>
        <w:pStyle w:val="SingleTxtGA"/>
        <w:rPr>
          <w:spacing w:val="-2"/>
        </w:rPr>
      </w:pPr>
      <w:r w:rsidRPr="00165C91">
        <w:rPr>
          <w:rFonts w:hint="cs"/>
          <w:spacing w:val="-2"/>
          <w:rtl/>
        </w:rPr>
        <w:t>214-</w:t>
      </w:r>
      <w:r w:rsidR="00165C91" w:rsidRPr="00165C91">
        <w:rPr>
          <w:rFonts w:hint="cs"/>
          <w:spacing w:val="-2"/>
          <w:rtl/>
        </w:rPr>
        <w:tab/>
      </w:r>
      <w:r w:rsidRPr="00165C91">
        <w:rPr>
          <w:rStyle w:val="hps"/>
          <w:rFonts w:hint="cs"/>
          <w:color w:val="000000"/>
          <w:spacing w:val="-2"/>
          <w:rtl/>
          <w:lang/>
        </w:rPr>
        <w:t>وفي قضي</w:t>
      </w:r>
      <w:r w:rsidR="00165C91">
        <w:rPr>
          <w:rStyle w:val="hps"/>
          <w:rFonts w:hint="cs"/>
          <w:color w:val="000000"/>
          <w:spacing w:val="-2"/>
          <w:rtl/>
          <w:lang/>
        </w:rPr>
        <w:t>ـ</w:t>
      </w:r>
      <w:r w:rsidRPr="00165C91">
        <w:rPr>
          <w:rStyle w:val="hps"/>
          <w:rFonts w:hint="cs"/>
          <w:color w:val="000000"/>
          <w:spacing w:val="-2"/>
          <w:rtl/>
          <w:lang/>
        </w:rPr>
        <w:t xml:space="preserve">ة </w:t>
      </w:r>
      <w:r w:rsidRPr="00165C91">
        <w:rPr>
          <w:rStyle w:val="hps"/>
          <w:rFonts w:hint="cs"/>
          <w:i/>
          <w:iCs/>
          <w:color w:val="000000"/>
          <w:spacing w:val="-2"/>
          <w:rtl/>
          <w:lang/>
        </w:rPr>
        <w:t>الآباء المهتمين بالمدارس المجتمعية ضد منطق</w:t>
      </w:r>
      <w:r w:rsidR="00165C91">
        <w:rPr>
          <w:rStyle w:val="hps"/>
          <w:rFonts w:hint="cs"/>
          <w:i/>
          <w:iCs/>
          <w:color w:val="000000"/>
          <w:spacing w:val="-2"/>
          <w:rtl/>
          <w:lang/>
        </w:rPr>
        <w:t>ـ</w:t>
      </w:r>
      <w:r w:rsidRPr="00165C91">
        <w:rPr>
          <w:rStyle w:val="hps"/>
          <w:rFonts w:hint="cs"/>
          <w:i/>
          <w:iCs/>
          <w:color w:val="000000"/>
          <w:spacing w:val="-2"/>
          <w:rtl/>
          <w:lang/>
        </w:rPr>
        <w:t>ة سياتل التعليمية</w:t>
      </w:r>
      <w:r w:rsidR="00165C91">
        <w:rPr>
          <w:rStyle w:val="hps"/>
          <w:rFonts w:hint="cs"/>
          <w:i/>
          <w:iCs/>
          <w:color w:val="000000"/>
          <w:spacing w:val="-2"/>
          <w:rtl/>
          <w:lang/>
        </w:rPr>
        <w:t xml:space="preserve"> </w:t>
      </w:r>
      <w:r w:rsidRPr="00165C91">
        <w:rPr>
          <w:i/>
          <w:spacing w:val="-2"/>
        </w:rPr>
        <w:t>Parents Involved in Community Schools v. Seattle School District No. 1</w:t>
      </w:r>
      <w:r w:rsidRPr="00165C91">
        <w:rPr>
          <w:spacing w:val="-2"/>
        </w:rPr>
        <w:t>, 551 U.S. 701 (2007)</w:t>
      </w:r>
      <w:r w:rsidRPr="00165C91">
        <w:rPr>
          <w:rFonts w:hint="cs"/>
          <w:spacing w:val="-2"/>
          <w:rtl/>
          <w:lang/>
        </w:rPr>
        <w:t xml:space="preserve">، تطرقت </w:t>
      </w:r>
      <w:r w:rsidRPr="00165C91">
        <w:rPr>
          <w:rStyle w:val="hps"/>
          <w:rFonts w:hint="cs"/>
          <w:color w:val="000000"/>
          <w:spacing w:val="-2"/>
          <w:rtl/>
          <w:lang/>
        </w:rPr>
        <w:t>المحكمة العليا</w:t>
      </w:r>
      <w:r w:rsidRPr="00165C91">
        <w:rPr>
          <w:rFonts w:hint="cs"/>
          <w:spacing w:val="-2"/>
          <w:rtl/>
          <w:lang/>
        </w:rPr>
        <w:t xml:space="preserve"> ل</w:t>
      </w:r>
      <w:r w:rsidRPr="00165C91">
        <w:rPr>
          <w:rStyle w:val="hps"/>
          <w:rFonts w:hint="cs"/>
          <w:color w:val="000000"/>
          <w:spacing w:val="-2"/>
          <w:rtl/>
          <w:lang/>
        </w:rPr>
        <w:t>استخدام</w:t>
      </w:r>
      <w:r w:rsidRPr="00165C91">
        <w:rPr>
          <w:rFonts w:hint="cs"/>
          <w:spacing w:val="-2"/>
          <w:rtl/>
          <w:lang/>
        </w:rPr>
        <w:t xml:space="preserve"> </w:t>
      </w:r>
      <w:r w:rsidRPr="00165C91">
        <w:rPr>
          <w:rStyle w:val="hps"/>
          <w:rFonts w:hint="cs"/>
          <w:color w:val="000000"/>
          <w:spacing w:val="-2"/>
          <w:rtl/>
          <w:lang/>
        </w:rPr>
        <w:t>التصنيفات العرقية</w:t>
      </w:r>
      <w:r w:rsidRPr="00165C91">
        <w:rPr>
          <w:rFonts w:hint="cs"/>
          <w:spacing w:val="-2"/>
          <w:rtl/>
          <w:lang/>
        </w:rPr>
        <w:t xml:space="preserve"> </w:t>
      </w:r>
      <w:r w:rsidRPr="00165C91">
        <w:rPr>
          <w:rStyle w:val="hps"/>
          <w:rFonts w:hint="cs"/>
          <w:color w:val="000000"/>
          <w:spacing w:val="-2"/>
          <w:rtl/>
          <w:lang/>
        </w:rPr>
        <w:t>عند</w:t>
      </w:r>
      <w:r w:rsidRPr="00165C91">
        <w:rPr>
          <w:rFonts w:hint="cs"/>
          <w:spacing w:val="-2"/>
          <w:rtl/>
          <w:lang/>
        </w:rPr>
        <w:t xml:space="preserve"> </w:t>
      </w:r>
      <w:r w:rsidRPr="00165C91">
        <w:rPr>
          <w:rStyle w:val="hps"/>
          <w:rFonts w:hint="cs"/>
          <w:color w:val="000000"/>
          <w:spacing w:val="-2"/>
          <w:rtl/>
          <w:lang/>
        </w:rPr>
        <w:t>إحالة</w:t>
      </w:r>
      <w:r w:rsidRPr="00165C91">
        <w:rPr>
          <w:rFonts w:hint="cs"/>
          <w:spacing w:val="-2"/>
          <w:rtl/>
          <w:lang/>
        </w:rPr>
        <w:t xml:space="preserve"> </w:t>
      </w:r>
      <w:r w:rsidRPr="00165C91">
        <w:rPr>
          <w:rStyle w:val="hps"/>
          <w:rFonts w:hint="cs"/>
          <w:color w:val="000000"/>
          <w:spacing w:val="-2"/>
          <w:rtl/>
          <w:lang/>
        </w:rPr>
        <w:t>الطلاب</w:t>
      </w:r>
      <w:r w:rsidRPr="00165C91">
        <w:rPr>
          <w:rFonts w:hint="cs"/>
          <w:spacing w:val="-2"/>
          <w:rtl/>
          <w:lang/>
        </w:rPr>
        <w:t xml:space="preserve"> </w:t>
      </w:r>
      <w:r w:rsidRPr="00165C91">
        <w:rPr>
          <w:rStyle w:val="hps"/>
          <w:rFonts w:hint="cs"/>
          <w:color w:val="000000"/>
          <w:spacing w:val="-2"/>
          <w:rtl/>
          <w:lang/>
        </w:rPr>
        <w:t>إلى المدارس العامة</w:t>
      </w:r>
      <w:r w:rsidRPr="00165C91">
        <w:rPr>
          <w:rFonts w:hint="cs"/>
          <w:spacing w:val="-2"/>
          <w:rtl/>
          <w:lang/>
        </w:rPr>
        <w:t xml:space="preserve"> </w:t>
      </w:r>
      <w:r w:rsidRPr="00165C91">
        <w:rPr>
          <w:rStyle w:val="hps"/>
          <w:rFonts w:hint="cs"/>
          <w:color w:val="000000"/>
          <w:spacing w:val="-2"/>
          <w:rtl/>
          <w:lang/>
        </w:rPr>
        <w:t>الابتدائية</w:t>
      </w:r>
      <w:r w:rsidRPr="00165C91">
        <w:rPr>
          <w:rFonts w:hint="cs"/>
          <w:spacing w:val="-2"/>
          <w:rtl/>
          <w:lang/>
        </w:rPr>
        <w:t xml:space="preserve"> </w:t>
      </w:r>
      <w:r w:rsidRPr="00165C91">
        <w:rPr>
          <w:rStyle w:val="hps"/>
          <w:rFonts w:hint="cs"/>
          <w:color w:val="000000"/>
          <w:spacing w:val="-2"/>
          <w:rtl/>
          <w:lang/>
        </w:rPr>
        <w:t>والثانوية في</w:t>
      </w:r>
      <w:r w:rsidRPr="00165C91">
        <w:rPr>
          <w:rFonts w:hint="cs"/>
          <w:spacing w:val="-2"/>
          <w:rtl/>
          <w:lang/>
        </w:rPr>
        <w:t xml:space="preserve"> </w:t>
      </w:r>
      <w:r w:rsidRPr="00165C91">
        <w:rPr>
          <w:rStyle w:val="hps"/>
          <w:rFonts w:hint="cs"/>
          <w:color w:val="000000"/>
          <w:spacing w:val="-2"/>
          <w:rtl/>
          <w:lang/>
        </w:rPr>
        <w:t>حالتين</w:t>
      </w:r>
      <w:r w:rsidRPr="00165C91">
        <w:rPr>
          <w:rFonts w:hint="cs"/>
          <w:spacing w:val="-2"/>
          <w:rtl/>
          <w:lang/>
        </w:rPr>
        <w:t xml:space="preserve"> </w:t>
      </w:r>
      <w:r w:rsidRPr="00165C91">
        <w:rPr>
          <w:rStyle w:val="hps"/>
          <w:rFonts w:hint="cs"/>
          <w:color w:val="000000"/>
          <w:spacing w:val="-2"/>
          <w:rtl/>
          <w:lang/>
        </w:rPr>
        <w:t>موحدتين.</w:t>
      </w:r>
      <w:r w:rsidRPr="00165C91">
        <w:rPr>
          <w:rFonts w:hint="cs"/>
          <w:spacing w:val="-2"/>
          <w:rtl/>
          <w:lang/>
        </w:rPr>
        <w:t xml:space="preserve"> </w:t>
      </w:r>
      <w:r w:rsidRPr="00165C91">
        <w:rPr>
          <w:rStyle w:val="hps"/>
          <w:rFonts w:hint="cs"/>
          <w:color w:val="000000"/>
          <w:spacing w:val="-2"/>
          <w:rtl/>
          <w:lang/>
        </w:rPr>
        <w:t>وارتأى</w:t>
      </w:r>
      <w:r w:rsidRPr="00165C91">
        <w:rPr>
          <w:rFonts w:hint="cs"/>
          <w:spacing w:val="-2"/>
          <w:rtl/>
          <w:lang/>
        </w:rPr>
        <w:t xml:space="preserve"> </w:t>
      </w:r>
      <w:r w:rsidRPr="00165C91">
        <w:rPr>
          <w:rStyle w:val="hps"/>
          <w:rFonts w:hint="cs"/>
          <w:color w:val="000000"/>
          <w:spacing w:val="-2"/>
          <w:rtl/>
          <w:lang/>
        </w:rPr>
        <w:t>أغلبية</w:t>
      </w:r>
      <w:r w:rsidRPr="00165C91">
        <w:rPr>
          <w:rFonts w:hint="cs"/>
          <w:spacing w:val="-2"/>
          <w:rtl/>
          <w:lang/>
        </w:rPr>
        <w:t xml:space="preserve"> </w:t>
      </w:r>
      <w:r w:rsidRPr="00165C91">
        <w:rPr>
          <w:rStyle w:val="hps"/>
          <w:rFonts w:hint="cs"/>
          <w:color w:val="000000"/>
          <w:spacing w:val="-2"/>
          <w:rtl/>
          <w:lang/>
        </w:rPr>
        <w:t>القضاة</w:t>
      </w:r>
      <w:r w:rsidRPr="00165C91">
        <w:rPr>
          <w:rFonts w:hint="cs"/>
          <w:spacing w:val="-2"/>
          <w:rtl/>
          <w:lang/>
        </w:rPr>
        <w:t xml:space="preserve"> </w:t>
      </w:r>
      <w:r w:rsidRPr="00165C91">
        <w:rPr>
          <w:rStyle w:val="hps"/>
          <w:rFonts w:hint="cs"/>
          <w:color w:val="000000"/>
          <w:spacing w:val="-2"/>
          <w:rtl/>
          <w:lang/>
        </w:rPr>
        <w:t>أن تجنب</w:t>
      </w:r>
      <w:r w:rsidRPr="00165C91">
        <w:rPr>
          <w:rFonts w:hint="cs"/>
          <w:spacing w:val="-2"/>
          <w:rtl/>
          <w:lang/>
        </w:rPr>
        <w:t xml:space="preserve"> </w:t>
      </w:r>
      <w:r w:rsidRPr="00165C91">
        <w:rPr>
          <w:rStyle w:val="hps"/>
          <w:rFonts w:hint="cs"/>
          <w:color w:val="000000"/>
          <w:spacing w:val="-2"/>
          <w:rtl/>
          <w:lang/>
        </w:rPr>
        <w:t>العزل</w:t>
      </w:r>
      <w:r w:rsidRPr="00165C91">
        <w:rPr>
          <w:rFonts w:hint="cs"/>
          <w:spacing w:val="-2"/>
          <w:rtl/>
          <w:lang/>
        </w:rPr>
        <w:t xml:space="preserve"> </w:t>
      </w:r>
      <w:r w:rsidRPr="00165C91">
        <w:rPr>
          <w:rStyle w:val="hps"/>
          <w:rFonts w:hint="cs"/>
          <w:color w:val="000000"/>
          <w:spacing w:val="-2"/>
          <w:rtl/>
          <w:lang/>
        </w:rPr>
        <w:t xml:space="preserve">العرقي والسعي إلى تحقيق </w:t>
      </w:r>
      <w:r w:rsidRPr="00165C91">
        <w:rPr>
          <w:rFonts w:hint="cs"/>
          <w:spacing w:val="-2"/>
          <w:rtl/>
          <w:lang/>
        </w:rPr>
        <w:t xml:space="preserve">التنوع </w:t>
      </w:r>
      <w:r w:rsidRPr="00165C91">
        <w:rPr>
          <w:rStyle w:val="hps"/>
          <w:rFonts w:hint="cs"/>
          <w:color w:val="000000"/>
          <w:spacing w:val="-2"/>
          <w:rtl/>
          <w:lang/>
        </w:rPr>
        <w:t xml:space="preserve">مصلحتان </w:t>
      </w:r>
      <w:r w:rsidRPr="00165C91">
        <w:rPr>
          <w:rFonts w:hint="cs"/>
          <w:spacing w:val="-2"/>
          <w:rtl/>
          <w:lang/>
        </w:rPr>
        <w:t xml:space="preserve">ملحتان </w:t>
      </w:r>
      <w:r w:rsidRPr="00165C91">
        <w:rPr>
          <w:rStyle w:val="hps"/>
          <w:rFonts w:hint="cs"/>
          <w:color w:val="000000"/>
          <w:spacing w:val="-2"/>
          <w:rtl/>
          <w:lang/>
        </w:rPr>
        <w:t>بالنسبة للمناطق التعليمية</w:t>
      </w:r>
      <w:r w:rsidRPr="00165C91">
        <w:rPr>
          <w:rFonts w:hint="cs"/>
          <w:spacing w:val="-2"/>
          <w:rtl/>
          <w:lang/>
        </w:rPr>
        <w:t xml:space="preserve">. </w:t>
      </w:r>
      <w:r w:rsidR="00165C91" w:rsidRPr="00165C91">
        <w:rPr>
          <w:spacing w:val="-2"/>
        </w:rPr>
        <w:t>.</w:t>
      </w:r>
      <w:r w:rsidRPr="00165C91">
        <w:rPr>
          <w:i/>
          <w:spacing w:val="-2"/>
        </w:rPr>
        <w:t>Id</w:t>
      </w:r>
      <w:r w:rsidRPr="00165C91">
        <w:rPr>
          <w:spacing w:val="-2"/>
        </w:rPr>
        <w:t xml:space="preserve">. at 783, 797 (Kennedy, J., concurring); </w:t>
      </w:r>
      <w:r w:rsidRPr="00165C91">
        <w:rPr>
          <w:i/>
          <w:spacing w:val="-2"/>
        </w:rPr>
        <w:t>id</w:t>
      </w:r>
      <w:r w:rsidRPr="00165C91">
        <w:rPr>
          <w:spacing w:val="-2"/>
        </w:rPr>
        <w:t>. at 838-47 (Breyer, J., dissenting)</w:t>
      </w:r>
      <w:r w:rsidRPr="00165C91">
        <w:rPr>
          <w:rFonts w:hint="cs"/>
          <w:spacing w:val="-2"/>
          <w:rtl/>
        </w:rPr>
        <w:t xml:space="preserve">. </w:t>
      </w:r>
      <w:r w:rsidRPr="00165C91">
        <w:rPr>
          <w:rStyle w:val="hps"/>
          <w:rFonts w:hint="cs"/>
          <w:color w:val="000000"/>
          <w:spacing w:val="-2"/>
          <w:rtl/>
          <w:lang/>
        </w:rPr>
        <w:t>ومع ذلك،</w:t>
      </w:r>
      <w:r w:rsidRPr="00165C91">
        <w:rPr>
          <w:rFonts w:hint="cs"/>
          <w:spacing w:val="-2"/>
          <w:rtl/>
          <w:lang/>
        </w:rPr>
        <w:t xml:space="preserve"> </w:t>
      </w:r>
      <w:r w:rsidRPr="00165C91">
        <w:rPr>
          <w:rStyle w:val="hps"/>
          <w:rFonts w:hint="cs"/>
          <w:color w:val="000000"/>
          <w:spacing w:val="-2"/>
          <w:rtl/>
          <w:lang/>
        </w:rPr>
        <w:t xml:space="preserve">ارتأت المحكمة </w:t>
      </w:r>
      <w:r w:rsidR="009B2EE1" w:rsidRPr="00165C91">
        <w:rPr>
          <w:rStyle w:val="hps"/>
          <w:rFonts w:hint="cs"/>
          <w:color w:val="000000"/>
          <w:spacing w:val="-2"/>
          <w:rtl/>
          <w:lang/>
        </w:rPr>
        <w:t>أيضاً</w:t>
      </w:r>
      <w:r w:rsidRPr="00165C91">
        <w:rPr>
          <w:rFonts w:hint="cs"/>
          <w:spacing w:val="-2"/>
          <w:rtl/>
          <w:lang/>
        </w:rPr>
        <w:t xml:space="preserve"> </w:t>
      </w:r>
      <w:r w:rsidRPr="00165C91">
        <w:rPr>
          <w:rStyle w:val="hps"/>
          <w:rFonts w:hint="cs"/>
          <w:color w:val="000000"/>
          <w:spacing w:val="-2"/>
          <w:rtl/>
          <w:lang/>
        </w:rPr>
        <w:t>في</w:t>
      </w:r>
      <w:r w:rsidRPr="00165C91">
        <w:rPr>
          <w:rFonts w:hint="cs"/>
          <w:spacing w:val="-2"/>
          <w:rtl/>
          <w:lang/>
        </w:rPr>
        <w:t xml:space="preserve"> </w:t>
      </w:r>
      <w:r w:rsidRPr="00165C91">
        <w:rPr>
          <w:rStyle w:val="hps"/>
          <w:rFonts w:hint="cs"/>
          <w:color w:val="000000"/>
          <w:spacing w:val="-2"/>
          <w:rtl/>
          <w:lang/>
        </w:rPr>
        <w:t>كلتا الحالتين المعروضتين عليها</w:t>
      </w:r>
      <w:r w:rsidRPr="00165C91">
        <w:rPr>
          <w:rFonts w:hint="cs"/>
          <w:spacing w:val="-2"/>
          <w:rtl/>
          <w:lang/>
        </w:rPr>
        <w:t xml:space="preserve"> أن استخدام </w:t>
      </w:r>
      <w:r w:rsidRPr="00165C91">
        <w:rPr>
          <w:rStyle w:val="hps"/>
          <w:rFonts w:hint="cs"/>
          <w:color w:val="000000"/>
          <w:spacing w:val="-2"/>
          <w:rtl/>
          <w:lang/>
        </w:rPr>
        <w:t>المناطق التعليمية</w:t>
      </w:r>
      <w:r w:rsidRPr="00165C91">
        <w:rPr>
          <w:rFonts w:hint="cs"/>
          <w:spacing w:val="-2"/>
          <w:rtl/>
          <w:lang/>
        </w:rPr>
        <w:t xml:space="preserve"> للتصنيفات </w:t>
      </w:r>
      <w:r w:rsidRPr="00165C91">
        <w:rPr>
          <w:rStyle w:val="hps"/>
          <w:rFonts w:hint="cs"/>
          <w:color w:val="000000"/>
          <w:spacing w:val="-2"/>
          <w:rtl/>
          <w:lang/>
        </w:rPr>
        <w:t>الفردية</w:t>
      </w:r>
      <w:r w:rsidRPr="00165C91">
        <w:rPr>
          <w:rFonts w:hint="cs"/>
          <w:spacing w:val="-2"/>
          <w:rtl/>
          <w:lang/>
        </w:rPr>
        <w:t xml:space="preserve"> </w:t>
      </w:r>
      <w:r w:rsidRPr="00165C91">
        <w:rPr>
          <w:rStyle w:val="hps"/>
          <w:rFonts w:hint="cs"/>
          <w:color w:val="000000"/>
          <w:spacing w:val="-2"/>
          <w:rtl/>
          <w:lang/>
        </w:rPr>
        <w:t>العرقية</w:t>
      </w:r>
      <w:r w:rsidRPr="00165C91">
        <w:rPr>
          <w:rFonts w:hint="cs"/>
          <w:spacing w:val="-2"/>
          <w:rtl/>
          <w:lang/>
        </w:rPr>
        <w:t xml:space="preserve"> عند إحالة </w:t>
      </w:r>
      <w:r w:rsidRPr="00165C91">
        <w:rPr>
          <w:rStyle w:val="hps"/>
          <w:rFonts w:hint="cs"/>
          <w:color w:val="000000"/>
          <w:spacing w:val="-2"/>
          <w:rtl/>
          <w:lang/>
        </w:rPr>
        <w:t>الطلاب</w:t>
      </w:r>
      <w:r w:rsidRPr="00165C91">
        <w:rPr>
          <w:rFonts w:hint="cs"/>
          <w:spacing w:val="-2"/>
          <w:rtl/>
          <w:lang/>
        </w:rPr>
        <w:t xml:space="preserve"> </w:t>
      </w:r>
      <w:r w:rsidRPr="00165C91">
        <w:rPr>
          <w:rStyle w:val="hps"/>
          <w:rFonts w:hint="cs"/>
          <w:color w:val="000000"/>
          <w:spacing w:val="-2"/>
          <w:rtl/>
          <w:lang/>
        </w:rPr>
        <w:t>يعتبر أمرا</w:t>
      </w:r>
      <w:r w:rsidR="00755810">
        <w:rPr>
          <w:rStyle w:val="hps"/>
          <w:rFonts w:hint="cs"/>
          <w:color w:val="000000"/>
          <w:spacing w:val="-2"/>
          <w:rtl/>
          <w:lang/>
        </w:rPr>
        <w:t>ً</w:t>
      </w:r>
      <w:r w:rsidRPr="00165C91">
        <w:rPr>
          <w:rStyle w:val="hps"/>
          <w:rFonts w:hint="cs"/>
          <w:color w:val="000000"/>
          <w:spacing w:val="-2"/>
          <w:rtl/>
          <w:lang/>
        </w:rPr>
        <w:t xml:space="preserve"> غير مسموح به.</w:t>
      </w:r>
      <w:r w:rsidRPr="00165C91">
        <w:rPr>
          <w:rFonts w:hint="cs"/>
          <w:spacing w:val="-2"/>
          <w:rtl/>
          <w:lang/>
        </w:rPr>
        <w:t xml:space="preserve"> </w:t>
      </w:r>
      <w:r w:rsidR="00BC1596" w:rsidRPr="00165C91">
        <w:rPr>
          <w:rStyle w:val="hps"/>
          <w:rFonts w:hint="cs"/>
          <w:color w:val="000000"/>
          <w:spacing w:val="-2"/>
          <w:rtl/>
          <w:lang/>
        </w:rPr>
        <w:t>انظر</w:t>
      </w:r>
      <w:r w:rsidRPr="00165C91">
        <w:rPr>
          <w:rFonts w:hint="cs"/>
          <w:spacing w:val="-2"/>
          <w:rtl/>
          <w:lang/>
        </w:rPr>
        <w:t xml:space="preserve"> </w:t>
      </w:r>
      <w:r w:rsidRPr="00165C91">
        <w:rPr>
          <w:i/>
          <w:spacing w:val="-2"/>
        </w:rPr>
        <w:t>id</w:t>
      </w:r>
      <w:r w:rsidRPr="00165C91">
        <w:rPr>
          <w:spacing w:val="-2"/>
        </w:rPr>
        <w:t>. at 720-25 733-35</w:t>
      </w:r>
      <w:r w:rsidRPr="00165C91">
        <w:rPr>
          <w:rStyle w:val="hps"/>
          <w:rFonts w:hint="cs"/>
          <w:color w:val="000000"/>
          <w:spacing w:val="-2"/>
          <w:rtl/>
          <w:lang/>
        </w:rPr>
        <w:t xml:space="preserve"> </w:t>
      </w:r>
      <w:r w:rsidRPr="00165C91">
        <w:rPr>
          <w:rStyle w:val="hpsatn"/>
          <w:rFonts w:hint="cs"/>
          <w:color w:val="000000"/>
          <w:spacing w:val="-2"/>
          <w:rtl/>
          <w:lang/>
        </w:rPr>
        <w:t>(</w:t>
      </w:r>
      <w:r w:rsidRPr="00165C91">
        <w:rPr>
          <w:rFonts w:hint="cs"/>
          <w:spacing w:val="-2"/>
          <w:rtl/>
          <w:lang/>
        </w:rPr>
        <w:t xml:space="preserve">رأي الأكثرية)؛ </w:t>
      </w:r>
      <w:r w:rsidRPr="00165C91">
        <w:rPr>
          <w:i/>
          <w:spacing w:val="-2"/>
        </w:rPr>
        <w:t>id</w:t>
      </w:r>
      <w:r w:rsidRPr="00165C91">
        <w:rPr>
          <w:spacing w:val="-2"/>
        </w:rPr>
        <w:t>. at 782 (Kennedy, J., concurring)</w:t>
      </w:r>
      <w:r w:rsidRPr="00165C91">
        <w:rPr>
          <w:rFonts w:hint="cs"/>
          <w:spacing w:val="-2"/>
          <w:rtl/>
        </w:rPr>
        <w:t xml:space="preserve">. </w:t>
      </w:r>
      <w:r w:rsidRPr="00165C91">
        <w:rPr>
          <w:rStyle w:val="hps"/>
          <w:rFonts w:hint="cs"/>
          <w:color w:val="000000"/>
          <w:spacing w:val="-2"/>
          <w:rtl/>
          <w:lang/>
        </w:rPr>
        <w:t>واقترح</w:t>
      </w:r>
      <w:r w:rsidRPr="00165C91">
        <w:rPr>
          <w:rFonts w:hint="cs"/>
          <w:spacing w:val="-2"/>
          <w:rtl/>
          <w:lang/>
        </w:rPr>
        <w:t xml:space="preserve"> </w:t>
      </w:r>
      <w:r w:rsidRPr="00165C91">
        <w:rPr>
          <w:rStyle w:val="hps"/>
          <w:rFonts w:hint="cs"/>
          <w:color w:val="000000"/>
          <w:spacing w:val="-2"/>
          <w:rtl/>
          <w:lang/>
        </w:rPr>
        <w:t>القاضي</w:t>
      </w:r>
      <w:r w:rsidRPr="00165C91">
        <w:rPr>
          <w:rFonts w:hint="cs"/>
          <w:spacing w:val="-2"/>
          <w:rtl/>
          <w:lang/>
        </w:rPr>
        <w:t xml:space="preserve"> </w:t>
      </w:r>
      <w:r w:rsidRPr="00165C91">
        <w:rPr>
          <w:rStyle w:val="hps"/>
          <w:rFonts w:hint="cs"/>
          <w:color w:val="000000"/>
          <w:spacing w:val="-2"/>
          <w:rtl/>
          <w:lang/>
        </w:rPr>
        <w:t>كينيدي</w:t>
      </w:r>
      <w:r w:rsidRPr="00165C91">
        <w:rPr>
          <w:rFonts w:hint="cs"/>
          <w:spacing w:val="-2"/>
          <w:rtl/>
          <w:lang/>
        </w:rPr>
        <w:t xml:space="preserve"> </w:t>
      </w:r>
      <w:r w:rsidRPr="00165C91">
        <w:rPr>
          <w:rStyle w:val="hps"/>
          <w:rFonts w:hint="cs"/>
          <w:color w:val="000000"/>
          <w:spacing w:val="-2"/>
          <w:rtl/>
          <w:lang/>
        </w:rPr>
        <w:t>في رأيه</w:t>
      </w:r>
      <w:r w:rsidRPr="00165C91">
        <w:rPr>
          <w:rFonts w:hint="cs"/>
          <w:spacing w:val="-2"/>
          <w:rtl/>
          <w:lang/>
        </w:rPr>
        <w:t xml:space="preserve"> </w:t>
      </w:r>
      <w:r w:rsidRPr="00165C91">
        <w:rPr>
          <w:rStyle w:val="hps"/>
          <w:rFonts w:hint="cs"/>
          <w:color w:val="000000"/>
          <w:spacing w:val="-2"/>
          <w:rtl/>
          <w:lang/>
        </w:rPr>
        <w:t>الموافق</w:t>
      </w:r>
      <w:r w:rsidRPr="00165C91">
        <w:rPr>
          <w:rFonts w:hint="cs"/>
          <w:spacing w:val="-2"/>
          <w:rtl/>
          <w:lang/>
        </w:rPr>
        <w:t xml:space="preserve"> </w:t>
      </w:r>
      <w:r w:rsidRPr="00165C91">
        <w:rPr>
          <w:rStyle w:val="hps"/>
          <w:rFonts w:hint="cs"/>
          <w:color w:val="000000"/>
          <w:spacing w:val="-2"/>
          <w:rtl/>
          <w:lang/>
        </w:rPr>
        <w:t>في هذه الحالة</w:t>
      </w:r>
      <w:r w:rsidRPr="00165C91">
        <w:rPr>
          <w:rFonts w:hint="cs"/>
          <w:spacing w:val="-2"/>
          <w:rtl/>
          <w:lang/>
        </w:rPr>
        <w:t xml:space="preserve"> </w:t>
      </w:r>
      <w:r w:rsidRPr="00165C91">
        <w:rPr>
          <w:rStyle w:val="hps"/>
          <w:rFonts w:hint="cs"/>
          <w:color w:val="000000"/>
          <w:spacing w:val="-2"/>
          <w:rtl/>
          <w:lang/>
        </w:rPr>
        <w:t>أنه</w:t>
      </w:r>
      <w:r w:rsidRPr="00165C91">
        <w:rPr>
          <w:rFonts w:hint="cs"/>
          <w:spacing w:val="-2"/>
          <w:rtl/>
          <w:lang/>
        </w:rPr>
        <w:t xml:space="preserve"> </w:t>
      </w:r>
      <w:r w:rsidRPr="00165C91">
        <w:rPr>
          <w:rStyle w:val="hps"/>
          <w:rFonts w:hint="cs"/>
          <w:color w:val="000000"/>
          <w:spacing w:val="-2"/>
          <w:rtl/>
          <w:lang/>
        </w:rPr>
        <w:t>يمكن أن</w:t>
      </w:r>
      <w:r w:rsidRPr="00165C91">
        <w:rPr>
          <w:rFonts w:hint="cs"/>
          <w:spacing w:val="-2"/>
          <w:rtl/>
          <w:lang/>
        </w:rPr>
        <w:t xml:space="preserve"> </w:t>
      </w:r>
      <w:r w:rsidRPr="00165C91">
        <w:rPr>
          <w:rStyle w:val="hps"/>
          <w:rFonts w:hint="cs"/>
          <w:color w:val="000000"/>
          <w:spacing w:val="-2"/>
          <w:rtl/>
          <w:lang/>
        </w:rPr>
        <w:t>تحاول المناطق التعليمية</w:t>
      </w:r>
      <w:r w:rsidRPr="00165C91">
        <w:rPr>
          <w:rFonts w:hint="cs"/>
          <w:spacing w:val="-2"/>
          <w:rtl/>
          <w:lang/>
        </w:rPr>
        <w:t xml:space="preserve"> </w:t>
      </w:r>
      <w:r w:rsidRPr="00165C91">
        <w:rPr>
          <w:rStyle w:val="hps"/>
          <w:rFonts w:hint="cs"/>
          <w:color w:val="000000"/>
          <w:spacing w:val="-2"/>
          <w:rtl/>
          <w:lang/>
        </w:rPr>
        <w:t>مواصلة</w:t>
      </w:r>
      <w:r w:rsidRPr="00165C91">
        <w:rPr>
          <w:rFonts w:hint="cs"/>
          <w:spacing w:val="-2"/>
          <w:rtl/>
          <w:lang/>
        </w:rPr>
        <w:t xml:space="preserve"> </w:t>
      </w:r>
      <w:r w:rsidRPr="00165C91">
        <w:rPr>
          <w:rStyle w:val="hps"/>
          <w:rFonts w:hint="cs"/>
          <w:color w:val="000000"/>
          <w:spacing w:val="-2"/>
          <w:rtl/>
          <w:lang/>
        </w:rPr>
        <w:t>تعزيز الضرورات الملحة في سياق تحقيق</w:t>
      </w:r>
      <w:r w:rsidRPr="00165C91">
        <w:rPr>
          <w:rFonts w:hint="cs"/>
          <w:spacing w:val="-2"/>
          <w:rtl/>
          <w:lang/>
        </w:rPr>
        <w:t xml:space="preserve"> </w:t>
      </w:r>
      <w:r w:rsidRPr="00165C91">
        <w:rPr>
          <w:rStyle w:val="hps"/>
          <w:rFonts w:hint="cs"/>
          <w:color w:val="000000"/>
          <w:spacing w:val="-2"/>
          <w:rtl/>
          <w:lang/>
        </w:rPr>
        <w:t>التنوع</w:t>
      </w:r>
      <w:r w:rsidRPr="00165C91">
        <w:rPr>
          <w:rFonts w:hint="cs"/>
          <w:spacing w:val="-2"/>
          <w:rtl/>
          <w:lang/>
        </w:rPr>
        <w:t xml:space="preserve"> </w:t>
      </w:r>
      <w:r w:rsidRPr="00165C91">
        <w:rPr>
          <w:rStyle w:val="hps"/>
          <w:rFonts w:hint="cs"/>
          <w:color w:val="000000"/>
          <w:spacing w:val="-2"/>
          <w:rtl/>
          <w:lang/>
        </w:rPr>
        <w:t>التعليمي و</w:t>
      </w:r>
      <w:r w:rsidRPr="00165C91">
        <w:rPr>
          <w:rFonts w:hint="cs"/>
          <w:spacing w:val="-2"/>
          <w:rtl/>
          <w:lang/>
        </w:rPr>
        <w:t>القضاء</w:t>
      </w:r>
      <w:r w:rsidR="007B086D">
        <w:rPr>
          <w:rFonts w:hint="eastAsia"/>
          <w:spacing w:val="-2"/>
          <w:rtl/>
          <w:lang/>
        </w:rPr>
        <w:t> </w:t>
      </w:r>
      <w:r w:rsidRPr="00165C91">
        <w:rPr>
          <w:rFonts w:hint="cs"/>
          <w:spacing w:val="-2"/>
          <w:rtl/>
          <w:lang/>
        </w:rPr>
        <w:t xml:space="preserve">على </w:t>
      </w:r>
      <w:r w:rsidRPr="00165C91">
        <w:rPr>
          <w:rStyle w:val="hps"/>
          <w:rFonts w:hint="cs"/>
          <w:color w:val="000000"/>
          <w:spacing w:val="-2"/>
          <w:rtl/>
          <w:lang/>
        </w:rPr>
        <w:t>العزل العرقي من خلال استخدام</w:t>
      </w:r>
      <w:r w:rsidRPr="00165C91">
        <w:rPr>
          <w:rFonts w:hint="cs"/>
          <w:spacing w:val="-2"/>
          <w:rtl/>
          <w:lang/>
        </w:rPr>
        <w:t xml:space="preserve"> </w:t>
      </w:r>
      <w:r w:rsidRPr="00165C91">
        <w:rPr>
          <w:rStyle w:val="hps"/>
          <w:rFonts w:hint="cs"/>
          <w:color w:val="000000"/>
          <w:spacing w:val="-2"/>
          <w:rtl/>
          <w:lang/>
        </w:rPr>
        <w:t>العوامل التي</w:t>
      </w:r>
      <w:r w:rsidRPr="00165C91">
        <w:rPr>
          <w:rFonts w:hint="cs"/>
          <w:spacing w:val="-2"/>
          <w:rtl/>
          <w:lang/>
        </w:rPr>
        <w:t xml:space="preserve"> </w:t>
      </w:r>
      <w:r w:rsidRPr="00165C91">
        <w:rPr>
          <w:rStyle w:val="hps"/>
          <w:rFonts w:hint="cs"/>
          <w:color w:val="000000"/>
          <w:spacing w:val="-2"/>
          <w:rtl/>
          <w:lang/>
        </w:rPr>
        <w:t>لا تعتمد على</w:t>
      </w:r>
      <w:r w:rsidRPr="00165C91">
        <w:rPr>
          <w:rFonts w:hint="cs"/>
          <w:spacing w:val="-2"/>
          <w:rtl/>
          <w:lang/>
        </w:rPr>
        <w:t xml:space="preserve"> </w:t>
      </w:r>
      <w:r w:rsidRPr="00165C91">
        <w:rPr>
          <w:rStyle w:val="hps"/>
          <w:rFonts w:hint="cs"/>
          <w:color w:val="000000"/>
          <w:spacing w:val="-2"/>
          <w:rtl/>
          <w:lang/>
        </w:rPr>
        <w:t>أعراق الطلاب</w:t>
      </w:r>
      <w:r w:rsidRPr="00165C91">
        <w:rPr>
          <w:rFonts w:hint="cs"/>
          <w:spacing w:val="-2"/>
          <w:rtl/>
          <w:lang/>
        </w:rPr>
        <w:t xml:space="preserve"> </w:t>
      </w:r>
      <w:r w:rsidRPr="00165C91">
        <w:rPr>
          <w:rStyle w:val="hps"/>
          <w:rFonts w:hint="cs"/>
          <w:color w:val="000000"/>
          <w:spacing w:val="-2"/>
          <w:rtl/>
          <w:lang/>
        </w:rPr>
        <w:t>أو</w:t>
      </w:r>
      <w:r w:rsidRPr="00165C91">
        <w:rPr>
          <w:rFonts w:hint="cs"/>
          <w:spacing w:val="-2"/>
          <w:rtl/>
          <w:lang/>
        </w:rPr>
        <w:t>،</w:t>
      </w:r>
      <w:r w:rsidR="00755810">
        <w:rPr>
          <w:rFonts w:hint="eastAsia"/>
          <w:spacing w:val="-2"/>
          <w:rtl/>
          <w:lang/>
        </w:rPr>
        <w:t> </w:t>
      </w:r>
      <w:r w:rsidRPr="00165C91">
        <w:rPr>
          <w:rFonts w:hint="cs"/>
          <w:spacing w:val="-2"/>
          <w:rtl/>
          <w:lang/>
        </w:rPr>
        <w:t xml:space="preserve">عند الاقتضاء، </w:t>
      </w:r>
      <w:r w:rsidRPr="00165C91">
        <w:rPr>
          <w:rStyle w:val="hps"/>
          <w:rFonts w:hint="cs"/>
          <w:color w:val="000000"/>
          <w:spacing w:val="-2"/>
          <w:rtl/>
          <w:lang/>
        </w:rPr>
        <w:t>باستخدام</w:t>
      </w:r>
      <w:r w:rsidRPr="00165C91">
        <w:rPr>
          <w:rFonts w:hint="cs"/>
          <w:spacing w:val="-2"/>
          <w:rtl/>
          <w:lang/>
        </w:rPr>
        <w:t xml:space="preserve"> </w:t>
      </w:r>
      <w:r w:rsidR="007B086D">
        <w:rPr>
          <w:rStyle w:val="hps"/>
          <w:rFonts w:hint="cs"/>
          <w:color w:val="000000"/>
          <w:spacing w:val="-2"/>
          <w:rtl/>
          <w:lang/>
        </w:rPr>
        <w:t>الاعتبارات الفردية</w:t>
      </w:r>
      <w:r w:rsidRPr="00165C91">
        <w:rPr>
          <w:rStyle w:val="hps"/>
          <w:rFonts w:hint="cs"/>
          <w:color w:val="000000"/>
          <w:spacing w:val="-2"/>
          <w:rtl/>
          <w:lang/>
        </w:rPr>
        <w:t xml:space="preserve"> المحددة بدقة لحد ما</w:t>
      </w:r>
      <w:r w:rsidRPr="00165C91">
        <w:rPr>
          <w:rFonts w:hint="cs"/>
          <w:spacing w:val="-2"/>
          <w:rtl/>
          <w:lang/>
        </w:rPr>
        <w:t xml:space="preserve">، والتي جرى تأييدها </w:t>
      </w:r>
      <w:r w:rsidRPr="00165C91">
        <w:rPr>
          <w:rStyle w:val="hps"/>
          <w:rFonts w:hint="cs"/>
          <w:color w:val="000000"/>
          <w:spacing w:val="-2"/>
          <w:rtl/>
          <w:lang/>
        </w:rPr>
        <w:t>في</w:t>
      </w:r>
      <w:r w:rsidRPr="00165C91">
        <w:rPr>
          <w:rFonts w:hint="cs"/>
          <w:spacing w:val="-2"/>
          <w:rtl/>
          <w:lang/>
        </w:rPr>
        <w:t xml:space="preserve"> حالة غروتر </w:t>
      </w:r>
      <w:r w:rsidRPr="00165C91">
        <w:rPr>
          <w:i/>
          <w:spacing w:val="-2"/>
        </w:rPr>
        <w:t>Grutter</w:t>
      </w:r>
      <w:r w:rsidRPr="00165C91">
        <w:rPr>
          <w:rFonts w:hint="cs"/>
          <w:spacing w:val="-2"/>
          <w:rtl/>
          <w:lang/>
        </w:rPr>
        <w:t>.</w:t>
      </w:r>
    </w:p>
    <w:p w:rsidR="00222407" w:rsidRPr="00FF1859" w:rsidRDefault="00222407" w:rsidP="00165C91">
      <w:pPr>
        <w:pStyle w:val="SingleTxtGA"/>
      </w:pPr>
      <w:r w:rsidRPr="00FF1859">
        <w:rPr>
          <w:rFonts w:hint="cs"/>
          <w:rtl/>
        </w:rPr>
        <w:t>215-</w:t>
      </w:r>
      <w:r w:rsidR="00165C91">
        <w:rPr>
          <w:rFonts w:hint="cs"/>
          <w:rtl/>
        </w:rPr>
        <w:tab/>
      </w:r>
      <w:r w:rsidRPr="00FF1859">
        <w:rPr>
          <w:rFonts w:hint="cs"/>
          <w:rtl/>
        </w:rPr>
        <w:t>و</w:t>
      </w:r>
      <w:r w:rsidRPr="00FF1859">
        <w:rPr>
          <w:rStyle w:val="hps"/>
          <w:rFonts w:hint="cs"/>
          <w:color w:val="000000"/>
          <w:rtl/>
          <w:lang/>
        </w:rPr>
        <w:t>استنادا</w:t>
      </w:r>
      <w:r w:rsidR="00165C91">
        <w:rPr>
          <w:rStyle w:val="hps"/>
          <w:rFonts w:hint="cs"/>
          <w:color w:val="000000"/>
          <w:rtl/>
          <w:lang/>
        </w:rPr>
        <w:t>ً</w:t>
      </w:r>
      <w:r w:rsidRPr="00FF1859">
        <w:rPr>
          <w:rStyle w:val="hps"/>
          <w:rFonts w:hint="cs"/>
          <w:color w:val="000000"/>
          <w:rtl/>
          <w:lang/>
        </w:rPr>
        <w:t xml:space="preserve"> إلى</w:t>
      </w:r>
      <w:r w:rsidRPr="00FF1859">
        <w:rPr>
          <w:rFonts w:hint="cs"/>
          <w:rtl/>
          <w:lang/>
        </w:rPr>
        <w:t xml:space="preserve"> </w:t>
      </w:r>
      <w:r w:rsidRPr="00FF1859">
        <w:rPr>
          <w:rStyle w:val="hps"/>
          <w:rFonts w:hint="cs"/>
          <w:color w:val="000000"/>
          <w:rtl/>
          <w:lang/>
        </w:rPr>
        <w:t>قانون</w:t>
      </w:r>
      <w:r w:rsidRPr="00FF1859">
        <w:rPr>
          <w:rFonts w:hint="cs"/>
          <w:rtl/>
          <w:lang/>
        </w:rPr>
        <w:t xml:space="preserve"> </w:t>
      </w:r>
      <w:r w:rsidRPr="00FF1859">
        <w:rPr>
          <w:rStyle w:val="hps"/>
          <w:rFonts w:hint="cs"/>
          <w:color w:val="000000"/>
          <w:rtl/>
          <w:lang/>
        </w:rPr>
        <w:t>تكافؤ الفرص التعليمية</w:t>
      </w:r>
      <w:r w:rsidRPr="00FF1859">
        <w:rPr>
          <w:rFonts w:hint="cs"/>
          <w:rtl/>
          <w:lang/>
        </w:rPr>
        <w:t xml:space="preserve"> </w:t>
      </w:r>
      <w:r w:rsidRPr="00FF1859">
        <w:rPr>
          <w:rStyle w:val="hpsatn"/>
          <w:rFonts w:hint="cs"/>
          <w:color w:val="000000"/>
          <w:rtl/>
          <w:lang/>
        </w:rPr>
        <w:t>لعام 1974</w:t>
      </w:r>
      <w:r w:rsidRPr="00FF1859">
        <w:rPr>
          <w:rFonts w:hint="cs"/>
          <w:rtl/>
          <w:lang/>
        </w:rPr>
        <w:t xml:space="preserve"> </w:t>
      </w:r>
      <w:r w:rsidRPr="00FF1859">
        <w:rPr>
          <w:rStyle w:val="hps"/>
          <w:rFonts w:hint="cs"/>
          <w:color w:val="000000"/>
          <w:rtl/>
          <w:lang/>
        </w:rPr>
        <w:t>و</w:t>
      </w:r>
      <w:r w:rsidRPr="00FF1859">
        <w:rPr>
          <w:rFonts w:hint="cs"/>
          <w:rtl/>
          <w:lang/>
        </w:rPr>
        <w:t xml:space="preserve">الباب السادس </w:t>
      </w:r>
      <w:r w:rsidRPr="00FF1859">
        <w:rPr>
          <w:rStyle w:val="hps"/>
          <w:rFonts w:hint="cs"/>
          <w:color w:val="000000"/>
          <w:rtl/>
          <w:lang/>
        </w:rPr>
        <w:t>من قانون الحقوق</w:t>
      </w:r>
      <w:r w:rsidRPr="00FF1859">
        <w:rPr>
          <w:rFonts w:hint="cs"/>
          <w:rtl/>
          <w:lang/>
        </w:rPr>
        <w:t xml:space="preserve"> </w:t>
      </w:r>
      <w:r w:rsidRPr="00FF1859">
        <w:rPr>
          <w:rStyle w:val="hps"/>
          <w:rFonts w:hint="cs"/>
          <w:color w:val="000000"/>
          <w:rtl/>
          <w:lang/>
        </w:rPr>
        <w:t>المدنية لعام 1964</w:t>
      </w:r>
      <w:r w:rsidRPr="00FF1859">
        <w:rPr>
          <w:rFonts w:hint="cs"/>
          <w:rtl/>
          <w:lang/>
        </w:rPr>
        <w:t xml:space="preserve">، واصلت </w:t>
      </w:r>
      <w:r w:rsidRPr="00FF1859">
        <w:rPr>
          <w:rStyle w:val="hps"/>
          <w:rFonts w:hint="cs"/>
          <w:color w:val="000000"/>
          <w:rtl/>
          <w:lang/>
        </w:rPr>
        <w:t>المحاكم</w:t>
      </w:r>
      <w:r w:rsidRPr="00FF1859">
        <w:rPr>
          <w:rFonts w:hint="cs"/>
          <w:rtl/>
          <w:lang/>
        </w:rPr>
        <w:t xml:space="preserve"> </w:t>
      </w:r>
      <w:r w:rsidR="009B2EE1">
        <w:rPr>
          <w:rStyle w:val="hps"/>
          <w:rFonts w:hint="cs"/>
          <w:color w:val="000000"/>
          <w:rtl/>
          <w:lang/>
        </w:rPr>
        <w:t>أيضاً</w:t>
      </w:r>
      <w:r w:rsidRPr="00FF1859">
        <w:rPr>
          <w:rFonts w:hint="cs"/>
          <w:rtl/>
          <w:lang/>
        </w:rPr>
        <w:t xml:space="preserve"> </w:t>
      </w:r>
      <w:r w:rsidRPr="00FF1859">
        <w:rPr>
          <w:rStyle w:val="hps"/>
          <w:rFonts w:hint="cs"/>
          <w:color w:val="000000"/>
          <w:rtl/>
          <w:lang/>
        </w:rPr>
        <w:t>تأييد</w:t>
      </w:r>
      <w:r w:rsidRPr="00FF1859">
        <w:rPr>
          <w:rFonts w:hint="cs"/>
          <w:rtl/>
          <w:lang/>
        </w:rPr>
        <w:t xml:space="preserve"> </w:t>
      </w:r>
      <w:r w:rsidRPr="00FF1859">
        <w:rPr>
          <w:rStyle w:val="hps"/>
          <w:rFonts w:hint="cs"/>
          <w:color w:val="000000"/>
          <w:rtl/>
          <w:lang/>
        </w:rPr>
        <w:t>مسؤولية الولايات والم</w:t>
      </w:r>
      <w:r w:rsidRPr="00FF1859">
        <w:rPr>
          <w:rFonts w:hint="cs"/>
          <w:rtl/>
          <w:lang/>
        </w:rPr>
        <w:t xml:space="preserve">ناطق التعليمية </w:t>
      </w:r>
      <w:r w:rsidRPr="00FF1859">
        <w:rPr>
          <w:rStyle w:val="hps"/>
          <w:rFonts w:hint="cs"/>
          <w:color w:val="000000"/>
          <w:rtl/>
          <w:lang/>
        </w:rPr>
        <w:t>المحلية</w:t>
      </w:r>
      <w:r w:rsidRPr="00FF1859">
        <w:rPr>
          <w:rFonts w:hint="cs"/>
          <w:rtl/>
          <w:lang/>
        </w:rPr>
        <w:t xml:space="preserve"> </w:t>
      </w:r>
      <w:r w:rsidRPr="00FF1859">
        <w:rPr>
          <w:rStyle w:val="hps"/>
          <w:rFonts w:hint="cs"/>
          <w:color w:val="000000"/>
          <w:rtl/>
          <w:lang/>
        </w:rPr>
        <w:t>في اتخاذ تدابير</w:t>
      </w:r>
      <w:r w:rsidRPr="00FF1859">
        <w:rPr>
          <w:rFonts w:hint="cs"/>
          <w:rtl/>
          <w:lang/>
        </w:rPr>
        <w:t xml:space="preserve"> </w:t>
      </w:r>
      <w:r w:rsidRPr="00FF1859">
        <w:rPr>
          <w:rStyle w:val="hps"/>
          <w:rFonts w:hint="cs"/>
          <w:color w:val="000000"/>
          <w:rtl/>
          <w:lang/>
        </w:rPr>
        <w:t>إيجابية لضمان الوصول</w:t>
      </w:r>
      <w:r w:rsidRPr="00FF1859">
        <w:rPr>
          <w:rFonts w:hint="cs"/>
          <w:rtl/>
          <w:lang/>
        </w:rPr>
        <w:t xml:space="preserve"> المجدي ل</w:t>
      </w:r>
      <w:r w:rsidRPr="00FF1859">
        <w:rPr>
          <w:rStyle w:val="hps"/>
          <w:rFonts w:hint="cs"/>
          <w:color w:val="000000"/>
          <w:rtl/>
          <w:lang/>
        </w:rPr>
        <w:t>لطلاب</w:t>
      </w:r>
      <w:r w:rsidRPr="00FF1859">
        <w:rPr>
          <w:rFonts w:hint="cs"/>
          <w:rtl/>
          <w:lang/>
        </w:rPr>
        <w:t xml:space="preserve"> </w:t>
      </w:r>
      <w:r w:rsidRPr="00FF1859">
        <w:rPr>
          <w:rStyle w:val="hps"/>
          <w:rFonts w:hint="cs"/>
          <w:color w:val="000000"/>
          <w:rtl/>
          <w:lang/>
        </w:rPr>
        <w:t>الذين لا يجيدون اللغة الإنكليزية</w:t>
      </w:r>
      <w:r w:rsidR="00165C91">
        <w:rPr>
          <w:rFonts w:hint="eastAsia"/>
          <w:rtl/>
          <w:lang/>
        </w:rPr>
        <w:t> </w:t>
      </w:r>
      <w:r w:rsidRPr="00FF1859">
        <w:rPr>
          <w:rStyle w:val="hps"/>
          <w:rFonts w:hint="cs"/>
          <w:color w:val="000000"/>
          <w:rtl/>
          <w:lang/>
        </w:rPr>
        <w:t>إلى برامج</w:t>
      </w:r>
      <w:r w:rsidRPr="00FF1859">
        <w:rPr>
          <w:rFonts w:hint="cs"/>
          <w:rtl/>
          <w:lang/>
        </w:rPr>
        <w:t xml:space="preserve"> </w:t>
      </w:r>
      <w:r w:rsidRPr="00FF1859">
        <w:rPr>
          <w:rStyle w:val="hps"/>
          <w:rFonts w:hint="cs"/>
          <w:color w:val="000000"/>
          <w:rtl/>
          <w:lang/>
        </w:rPr>
        <w:t>المدارس،</w:t>
      </w:r>
      <w:r w:rsidRPr="00FF1859">
        <w:rPr>
          <w:rFonts w:hint="cs"/>
          <w:rtl/>
          <w:lang/>
        </w:rPr>
        <w:t xml:space="preserve"> </w:t>
      </w:r>
      <w:r w:rsidRPr="00FF1859">
        <w:rPr>
          <w:rStyle w:val="hps"/>
          <w:rFonts w:hint="cs"/>
          <w:color w:val="000000"/>
          <w:rtl/>
          <w:lang/>
        </w:rPr>
        <w:t>كما هو مطلوب في</w:t>
      </w:r>
      <w:r w:rsidRPr="00FF1859">
        <w:rPr>
          <w:rFonts w:hint="cs"/>
          <w:rtl/>
          <w:lang/>
        </w:rPr>
        <w:t xml:space="preserve"> ال</w:t>
      </w:r>
      <w:r w:rsidRPr="00FF1859">
        <w:rPr>
          <w:rStyle w:val="hps"/>
          <w:rFonts w:hint="cs"/>
          <w:color w:val="000000"/>
          <w:rtl/>
          <w:lang/>
        </w:rPr>
        <w:t xml:space="preserve">قرار البارز المتعلق بقضية </w:t>
      </w:r>
      <w:r w:rsidRPr="00165C91">
        <w:rPr>
          <w:rStyle w:val="hps"/>
          <w:rFonts w:hint="cs"/>
          <w:i/>
          <w:iCs/>
          <w:color w:val="000000"/>
          <w:rtl/>
          <w:lang/>
        </w:rPr>
        <w:t>لو ضد نيكولس</w:t>
      </w:r>
      <w:r w:rsidRPr="00FF1859">
        <w:rPr>
          <w:rStyle w:val="hps"/>
          <w:rFonts w:hint="cs"/>
          <w:color w:val="000000"/>
          <w:rtl/>
          <w:lang/>
        </w:rPr>
        <w:t xml:space="preserve"> </w:t>
      </w:r>
      <w:r w:rsidRPr="00FF1859">
        <w:rPr>
          <w:i/>
        </w:rPr>
        <w:t>Lau v. Nichols</w:t>
      </w:r>
      <w:r w:rsidRPr="00FF1859">
        <w:t>, 414 U.S. 563 (1974)</w:t>
      </w:r>
      <w:r w:rsidRPr="00FF1859">
        <w:rPr>
          <w:rFonts w:hint="cs"/>
          <w:rtl/>
          <w:lang/>
        </w:rPr>
        <w:t>.</w:t>
      </w:r>
    </w:p>
    <w:p w:rsidR="00222407" w:rsidRPr="00FF1859" w:rsidRDefault="00222407" w:rsidP="00165C91">
      <w:pPr>
        <w:pStyle w:val="SingleTxtGA"/>
        <w:rPr>
          <w:rtl/>
          <w:lang/>
        </w:rPr>
      </w:pPr>
      <w:r w:rsidRPr="00FF1859">
        <w:rPr>
          <w:rFonts w:hint="cs"/>
          <w:rtl/>
        </w:rPr>
        <w:t>216-</w:t>
      </w:r>
      <w:r w:rsidR="00165C91">
        <w:rPr>
          <w:rFonts w:hint="cs"/>
          <w:rtl/>
        </w:rPr>
        <w:tab/>
      </w:r>
      <w:r w:rsidRPr="00FF1859">
        <w:rPr>
          <w:rStyle w:val="hps"/>
          <w:rFonts w:hint="cs"/>
          <w:color w:val="000000"/>
          <w:rtl/>
          <w:lang/>
        </w:rPr>
        <w:t>وبينما يتطلب التدقيق</w:t>
      </w:r>
      <w:r w:rsidRPr="00FF1859">
        <w:rPr>
          <w:rFonts w:hint="cs"/>
          <w:rtl/>
          <w:lang/>
        </w:rPr>
        <w:t xml:space="preserve"> </w:t>
      </w:r>
      <w:r w:rsidRPr="00FF1859">
        <w:rPr>
          <w:rStyle w:val="hps"/>
          <w:rFonts w:hint="cs"/>
          <w:color w:val="000000"/>
          <w:rtl/>
          <w:lang/>
        </w:rPr>
        <w:t>الصارم للعمل الحكومي</w:t>
      </w:r>
      <w:r w:rsidRPr="00FF1859">
        <w:rPr>
          <w:rFonts w:hint="cs"/>
          <w:rtl/>
          <w:lang/>
        </w:rPr>
        <w:t xml:space="preserve"> الواعي بالمسائل العرقية </w:t>
      </w:r>
      <w:r w:rsidRPr="00FF1859">
        <w:rPr>
          <w:rStyle w:val="hps"/>
          <w:rFonts w:hint="cs"/>
          <w:color w:val="000000"/>
          <w:rtl/>
          <w:lang/>
        </w:rPr>
        <w:t>أن</w:t>
      </w:r>
      <w:r w:rsidRPr="00FF1859">
        <w:rPr>
          <w:rFonts w:hint="cs"/>
          <w:rtl/>
          <w:lang/>
        </w:rPr>
        <w:t xml:space="preserve"> </w:t>
      </w:r>
      <w:r w:rsidRPr="00FF1859">
        <w:rPr>
          <w:rStyle w:val="hps"/>
          <w:rFonts w:hint="cs"/>
          <w:color w:val="000000"/>
          <w:rtl/>
          <w:lang/>
        </w:rPr>
        <w:t>تُصمم خطة بدقة</w:t>
      </w:r>
      <w:r w:rsidRPr="00FF1859">
        <w:rPr>
          <w:rFonts w:hint="cs"/>
          <w:rtl/>
          <w:lang/>
        </w:rPr>
        <w:t xml:space="preserve">، فإن هذا الأمر ليس </w:t>
      </w:r>
      <w:r w:rsidRPr="00FF1859">
        <w:rPr>
          <w:rStyle w:val="hps"/>
          <w:rFonts w:hint="cs"/>
          <w:color w:val="000000"/>
          <w:rtl/>
          <w:lang/>
        </w:rPr>
        <w:t>بالضرورة</w:t>
      </w:r>
      <w:r w:rsidRPr="00FF1859">
        <w:rPr>
          <w:rFonts w:hint="cs"/>
          <w:rtl/>
          <w:lang/>
        </w:rPr>
        <w:t xml:space="preserve"> </w:t>
      </w:r>
      <w:r w:rsidRPr="00FF1859">
        <w:rPr>
          <w:rStyle w:val="hps"/>
          <w:rFonts w:hint="cs"/>
          <w:color w:val="000000"/>
          <w:rtl/>
          <w:lang/>
        </w:rPr>
        <w:t>حيويا</w:t>
      </w:r>
      <w:r w:rsidR="009100BA">
        <w:rPr>
          <w:rStyle w:val="hps"/>
          <w:rFonts w:hint="cs"/>
          <w:color w:val="000000"/>
          <w:rtl/>
          <w:lang/>
        </w:rPr>
        <w:t>ً</w:t>
      </w:r>
      <w:r w:rsidRPr="00FF1859">
        <w:rPr>
          <w:rFonts w:hint="cs"/>
          <w:rtl/>
          <w:lang/>
        </w:rPr>
        <w:t xml:space="preserve"> </w:t>
      </w:r>
      <w:r w:rsidRPr="00FF1859">
        <w:rPr>
          <w:rStyle w:val="hps"/>
          <w:rFonts w:hint="cs"/>
          <w:color w:val="000000"/>
          <w:rtl/>
          <w:lang/>
        </w:rPr>
        <w:t>بالنسبة</w:t>
      </w:r>
      <w:r w:rsidRPr="00FF1859">
        <w:rPr>
          <w:rFonts w:hint="cs"/>
          <w:rtl/>
          <w:lang/>
        </w:rPr>
        <w:t xml:space="preserve"> لل</w:t>
      </w:r>
      <w:r w:rsidRPr="00FF1859">
        <w:rPr>
          <w:rStyle w:val="hps"/>
          <w:rFonts w:hint="cs"/>
          <w:color w:val="000000"/>
          <w:rtl/>
          <w:lang/>
        </w:rPr>
        <w:t>برنامج أو السياسة</w:t>
      </w:r>
      <w:r w:rsidRPr="00FF1859">
        <w:rPr>
          <w:rFonts w:hint="cs"/>
          <w:rtl/>
          <w:lang/>
        </w:rPr>
        <w:t xml:space="preserve"> </w:t>
      </w:r>
      <w:r w:rsidRPr="00FF1859">
        <w:rPr>
          <w:rStyle w:val="hps"/>
          <w:rFonts w:hint="cs"/>
          <w:color w:val="000000"/>
          <w:rtl/>
          <w:lang/>
        </w:rPr>
        <w:t>التي</w:t>
      </w:r>
      <w:r w:rsidRPr="00FF1859">
        <w:rPr>
          <w:rFonts w:hint="cs"/>
          <w:rtl/>
          <w:lang/>
        </w:rPr>
        <w:t xml:space="preserve"> </w:t>
      </w:r>
      <w:r w:rsidRPr="00FF1859">
        <w:rPr>
          <w:rStyle w:val="hps"/>
          <w:rFonts w:hint="cs"/>
          <w:color w:val="000000"/>
          <w:rtl/>
          <w:lang/>
        </w:rPr>
        <w:t>تطبق عليهما. وإن</w:t>
      </w:r>
      <w:r w:rsidRPr="00FF1859">
        <w:rPr>
          <w:rFonts w:hint="cs"/>
          <w:rtl/>
          <w:lang/>
        </w:rPr>
        <w:t xml:space="preserve"> ال</w:t>
      </w:r>
      <w:r w:rsidRPr="00FF1859">
        <w:rPr>
          <w:rStyle w:val="hps"/>
          <w:rFonts w:hint="cs"/>
          <w:color w:val="000000"/>
          <w:rtl/>
          <w:lang/>
        </w:rPr>
        <w:t>برامج</w:t>
      </w:r>
      <w:r w:rsidRPr="00FF1859">
        <w:rPr>
          <w:rFonts w:hint="cs"/>
          <w:rtl/>
          <w:lang/>
        </w:rPr>
        <w:t xml:space="preserve"> الموضوعة </w:t>
      </w:r>
      <w:r w:rsidRPr="00FF1859">
        <w:rPr>
          <w:rStyle w:val="hps"/>
          <w:rFonts w:hint="cs"/>
          <w:color w:val="000000"/>
          <w:rtl/>
          <w:lang/>
        </w:rPr>
        <w:t>بعناية</w:t>
      </w:r>
      <w:r w:rsidRPr="00FF1859">
        <w:rPr>
          <w:rFonts w:hint="cs"/>
          <w:rtl/>
          <w:lang/>
        </w:rPr>
        <w:t xml:space="preserve"> و</w:t>
      </w:r>
      <w:r w:rsidRPr="00FF1859">
        <w:rPr>
          <w:rStyle w:val="hps"/>
          <w:rFonts w:hint="cs"/>
          <w:color w:val="000000"/>
          <w:rtl/>
          <w:lang/>
        </w:rPr>
        <w:t>التي تأخذ مسألة</w:t>
      </w:r>
      <w:r w:rsidRPr="00FF1859">
        <w:rPr>
          <w:rFonts w:hint="cs"/>
          <w:rtl/>
          <w:lang/>
        </w:rPr>
        <w:t xml:space="preserve"> </w:t>
      </w:r>
      <w:r w:rsidRPr="00FF1859">
        <w:rPr>
          <w:rStyle w:val="hps"/>
          <w:rFonts w:hint="cs"/>
          <w:color w:val="000000"/>
          <w:rtl/>
          <w:lang/>
        </w:rPr>
        <w:t>العرق</w:t>
      </w:r>
      <w:r w:rsidRPr="00FF1859">
        <w:rPr>
          <w:rFonts w:hint="cs"/>
          <w:rtl/>
          <w:lang/>
        </w:rPr>
        <w:t xml:space="preserve"> </w:t>
      </w:r>
      <w:r w:rsidRPr="00FF1859">
        <w:rPr>
          <w:rStyle w:val="hps"/>
          <w:rFonts w:hint="cs"/>
          <w:color w:val="000000"/>
          <w:rtl/>
          <w:lang/>
        </w:rPr>
        <w:t>في الاعتبار مسموح بها</w:t>
      </w:r>
      <w:r w:rsidRPr="00FF1859">
        <w:rPr>
          <w:rFonts w:hint="cs"/>
          <w:rtl/>
          <w:lang/>
        </w:rPr>
        <w:t>، مثلا</w:t>
      </w:r>
      <w:r w:rsidR="00165C91">
        <w:rPr>
          <w:rFonts w:hint="cs"/>
          <w:rtl/>
          <w:lang/>
        </w:rPr>
        <w:t>ً</w:t>
      </w:r>
      <w:r w:rsidRPr="00FF1859">
        <w:rPr>
          <w:rFonts w:hint="cs"/>
          <w:rtl/>
          <w:lang/>
        </w:rPr>
        <w:t xml:space="preserve">، </w:t>
      </w:r>
      <w:r w:rsidRPr="00FF1859">
        <w:rPr>
          <w:rStyle w:val="hps"/>
          <w:rFonts w:hint="cs"/>
          <w:color w:val="000000"/>
          <w:rtl/>
          <w:lang/>
        </w:rPr>
        <w:t>من أجل تعزيز التنوع</w:t>
      </w:r>
      <w:r w:rsidRPr="00FF1859">
        <w:rPr>
          <w:rFonts w:hint="cs"/>
          <w:rtl/>
          <w:lang/>
        </w:rPr>
        <w:t xml:space="preserve"> </w:t>
      </w:r>
      <w:r w:rsidRPr="00FF1859">
        <w:rPr>
          <w:rStyle w:val="hps"/>
          <w:rFonts w:hint="cs"/>
          <w:color w:val="000000"/>
          <w:rtl/>
          <w:lang/>
        </w:rPr>
        <w:t>في المدارس الابتدائية</w:t>
      </w:r>
      <w:r w:rsidRPr="00FF1859">
        <w:rPr>
          <w:rFonts w:hint="cs"/>
          <w:rtl/>
          <w:lang/>
        </w:rPr>
        <w:t xml:space="preserve"> </w:t>
      </w:r>
      <w:r w:rsidRPr="00FF1859">
        <w:rPr>
          <w:rStyle w:val="hps"/>
          <w:rFonts w:hint="cs"/>
          <w:color w:val="000000"/>
          <w:rtl/>
          <w:lang/>
        </w:rPr>
        <w:t>والثانوية</w:t>
      </w:r>
      <w:r w:rsidRPr="00FF1859">
        <w:rPr>
          <w:rFonts w:hint="cs"/>
          <w:rtl/>
          <w:lang/>
        </w:rPr>
        <w:t xml:space="preserve"> </w:t>
      </w:r>
      <w:r w:rsidRPr="00FF1859">
        <w:rPr>
          <w:rStyle w:val="hps"/>
          <w:rFonts w:hint="cs"/>
          <w:color w:val="000000"/>
          <w:rtl/>
          <w:lang/>
        </w:rPr>
        <w:t>وفي مدارس</w:t>
      </w:r>
      <w:r w:rsidRPr="00FF1859">
        <w:rPr>
          <w:rFonts w:hint="cs"/>
          <w:rtl/>
          <w:lang/>
        </w:rPr>
        <w:t xml:space="preserve"> ما </w:t>
      </w:r>
      <w:r w:rsidRPr="00FF1859">
        <w:rPr>
          <w:rStyle w:val="hps"/>
          <w:rFonts w:hint="cs"/>
          <w:color w:val="000000"/>
          <w:rtl/>
          <w:lang/>
        </w:rPr>
        <w:t>بعد المرحلة الثانوية</w:t>
      </w:r>
      <w:r w:rsidRPr="00FF1859">
        <w:rPr>
          <w:rFonts w:hint="cs"/>
          <w:rtl/>
          <w:lang/>
        </w:rPr>
        <w:t xml:space="preserve">، وفي </w:t>
      </w:r>
      <w:r w:rsidRPr="00FF1859">
        <w:rPr>
          <w:rStyle w:val="hps"/>
          <w:rFonts w:hint="cs"/>
          <w:color w:val="000000"/>
          <w:rtl/>
          <w:lang/>
        </w:rPr>
        <w:t>حالة</w:t>
      </w:r>
      <w:r w:rsidRPr="00FF1859">
        <w:rPr>
          <w:rFonts w:hint="cs"/>
          <w:rtl/>
          <w:lang/>
        </w:rPr>
        <w:t xml:space="preserve"> </w:t>
      </w:r>
      <w:r w:rsidRPr="00FF1859">
        <w:rPr>
          <w:rStyle w:val="hps"/>
          <w:rFonts w:hint="cs"/>
          <w:color w:val="000000"/>
          <w:rtl/>
          <w:lang/>
        </w:rPr>
        <w:t>المدارس الابتدائية</w:t>
      </w:r>
      <w:r w:rsidRPr="00FF1859">
        <w:rPr>
          <w:rFonts w:hint="cs"/>
          <w:rtl/>
          <w:lang/>
        </w:rPr>
        <w:t xml:space="preserve"> </w:t>
      </w:r>
      <w:r w:rsidRPr="00FF1859">
        <w:rPr>
          <w:rStyle w:val="hps"/>
          <w:rFonts w:hint="cs"/>
          <w:color w:val="000000"/>
          <w:rtl/>
          <w:lang/>
        </w:rPr>
        <w:t>والثانوية</w:t>
      </w:r>
      <w:r w:rsidRPr="00FF1859">
        <w:rPr>
          <w:rFonts w:hint="cs"/>
          <w:rtl/>
          <w:lang/>
        </w:rPr>
        <w:t xml:space="preserve">، للحد من </w:t>
      </w:r>
      <w:r w:rsidRPr="00FF1859">
        <w:rPr>
          <w:rStyle w:val="hps"/>
          <w:rFonts w:hint="cs"/>
          <w:color w:val="000000"/>
          <w:rtl/>
          <w:lang/>
        </w:rPr>
        <w:t>العزل</w:t>
      </w:r>
      <w:r w:rsidRPr="00FF1859">
        <w:rPr>
          <w:rFonts w:hint="cs"/>
          <w:rtl/>
          <w:lang/>
        </w:rPr>
        <w:t xml:space="preserve"> </w:t>
      </w:r>
      <w:r w:rsidRPr="00FF1859">
        <w:rPr>
          <w:rStyle w:val="hps"/>
          <w:rFonts w:hint="cs"/>
          <w:color w:val="000000"/>
          <w:rtl/>
          <w:lang/>
        </w:rPr>
        <w:t>العنصري</w:t>
      </w:r>
      <w:r w:rsidRPr="00FF1859">
        <w:rPr>
          <w:rFonts w:hint="cs"/>
          <w:rtl/>
          <w:lang/>
        </w:rPr>
        <w:t xml:space="preserve">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تجنبه.</w:t>
      </w:r>
      <w:r w:rsidRPr="00FF1859">
        <w:rPr>
          <w:rFonts w:hint="cs"/>
          <w:rtl/>
          <w:lang/>
        </w:rPr>
        <w:t xml:space="preserve"> </w:t>
      </w:r>
      <w:r w:rsidRPr="00FF1859">
        <w:rPr>
          <w:rStyle w:val="hps"/>
          <w:rFonts w:hint="cs"/>
          <w:color w:val="000000"/>
          <w:rtl/>
          <w:lang/>
        </w:rPr>
        <w:t>ومن بين السياقات</w:t>
      </w:r>
      <w:r w:rsidRPr="00FF1859">
        <w:rPr>
          <w:rFonts w:hint="cs"/>
          <w:rtl/>
          <w:lang/>
        </w:rPr>
        <w:t xml:space="preserve"> </w:t>
      </w:r>
      <w:r w:rsidRPr="00FF1859">
        <w:rPr>
          <w:rStyle w:val="hps"/>
          <w:rFonts w:hint="cs"/>
          <w:color w:val="000000"/>
          <w:rtl/>
          <w:lang/>
        </w:rPr>
        <w:t>التعليمية</w:t>
      </w:r>
      <w:r w:rsidRPr="00FF1859">
        <w:rPr>
          <w:rFonts w:hint="cs"/>
          <w:rtl/>
          <w:lang/>
        </w:rPr>
        <w:t xml:space="preserve"> </w:t>
      </w:r>
      <w:r w:rsidRPr="00FF1859">
        <w:rPr>
          <w:rStyle w:val="hps"/>
          <w:rFonts w:hint="cs"/>
          <w:color w:val="000000"/>
          <w:rtl/>
          <w:lang/>
        </w:rPr>
        <w:t>المختلفة التي يسمح فيها</w:t>
      </w:r>
      <w:r w:rsidRPr="00FF1859">
        <w:rPr>
          <w:rFonts w:hint="cs"/>
          <w:rtl/>
          <w:lang/>
        </w:rPr>
        <w:t xml:space="preserve"> </w:t>
      </w:r>
      <w:r w:rsidRPr="00FF1859">
        <w:rPr>
          <w:rStyle w:val="hps"/>
          <w:rFonts w:hint="cs"/>
          <w:color w:val="000000"/>
          <w:rtl/>
          <w:lang/>
        </w:rPr>
        <w:t>للمؤسسات</w:t>
      </w:r>
      <w:r w:rsidRPr="00FF1859">
        <w:rPr>
          <w:rFonts w:hint="cs"/>
          <w:rtl/>
          <w:lang/>
        </w:rPr>
        <w:t xml:space="preserve"> ب</w:t>
      </w:r>
      <w:r w:rsidRPr="00FF1859">
        <w:rPr>
          <w:rStyle w:val="hps"/>
          <w:rFonts w:hint="cs"/>
          <w:color w:val="000000"/>
          <w:rtl/>
          <w:lang/>
        </w:rPr>
        <w:t>أن تأخذ مسألة العرق في الاعتبار ل</w:t>
      </w:r>
      <w:r w:rsidRPr="00FF1859">
        <w:rPr>
          <w:rFonts w:hint="cs"/>
          <w:rtl/>
          <w:lang/>
        </w:rPr>
        <w:t xml:space="preserve">تحقيق أهدافها المُلحة، نجد </w:t>
      </w:r>
      <w:r w:rsidRPr="00FF1859">
        <w:rPr>
          <w:rStyle w:val="hps"/>
          <w:rFonts w:hint="cs"/>
          <w:color w:val="000000"/>
          <w:rtl/>
          <w:lang/>
        </w:rPr>
        <w:t>على مستوى المدارس</w:t>
      </w:r>
      <w:r w:rsidRPr="00FF1859">
        <w:rPr>
          <w:rFonts w:hint="cs"/>
          <w:rtl/>
          <w:lang/>
        </w:rPr>
        <w:t xml:space="preserve"> </w:t>
      </w:r>
      <w:r w:rsidRPr="00FF1859">
        <w:rPr>
          <w:rStyle w:val="hps"/>
          <w:rFonts w:hint="cs"/>
          <w:color w:val="000000"/>
          <w:rtl/>
          <w:lang/>
        </w:rPr>
        <w:t>الابتدائية</w:t>
      </w:r>
      <w:r w:rsidRPr="00FF1859">
        <w:rPr>
          <w:rFonts w:hint="cs"/>
          <w:rtl/>
          <w:lang/>
        </w:rPr>
        <w:t xml:space="preserve"> </w:t>
      </w:r>
      <w:r w:rsidRPr="00FF1859">
        <w:rPr>
          <w:rStyle w:val="hps"/>
          <w:rFonts w:hint="cs"/>
          <w:color w:val="000000"/>
          <w:rtl/>
          <w:lang/>
        </w:rPr>
        <w:t>والثانوية</w:t>
      </w:r>
      <w:r w:rsidRPr="00FF1859">
        <w:rPr>
          <w:rFonts w:hint="cs"/>
          <w:rtl/>
          <w:lang/>
        </w:rPr>
        <w:t xml:space="preserve">، تعيين </w:t>
      </w:r>
      <w:r w:rsidRPr="00FF1859">
        <w:rPr>
          <w:rStyle w:val="hps"/>
          <w:rFonts w:hint="cs"/>
          <w:color w:val="000000"/>
          <w:rtl/>
          <w:lang/>
        </w:rPr>
        <w:t>الطلاب</w:t>
      </w:r>
      <w:r w:rsidRPr="00FF1859">
        <w:rPr>
          <w:rFonts w:hint="cs"/>
          <w:rtl/>
          <w:lang/>
        </w:rPr>
        <w:t xml:space="preserve"> وتحويلهم و</w:t>
      </w:r>
      <w:r w:rsidRPr="00FF1859">
        <w:rPr>
          <w:rStyle w:val="hps"/>
          <w:rFonts w:hint="cs"/>
          <w:color w:val="000000"/>
          <w:rtl/>
          <w:lang/>
        </w:rPr>
        <w:t>تحديد مواقع</w:t>
      </w:r>
      <w:r w:rsidRPr="00FF1859">
        <w:rPr>
          <w:rFonts w:hint="cs"/>
          <w:rtl/>
          <w:lang/>
        </w:rPr>
        <w:t xml:space="preserve"> </w:t>
      </w:r>
      <w:r w:rsidRPr="00FF1859">
        <w:rPr>
          <w:rStyle w:val="hps"/>
          <w:rFonts w:hint="cs"/>
          <w:color w:val="000000"/>
          <w:rtl/>
          <w:lang/>
        </w:rPr>
        <w:t>المدارس</w:t>
      </w:r>
      <w:r w:rsidRPr="00FF1859">
        <w:rPr>
          <w:rFonts w:hint="cs"/>
          <w:rtl/>
          <w:lang/>
        </w:rPr>
        <w:t xml:space="preserve"> وأنماط </w:t>
      </w:r>
      <w:r w:rsidRPr="00FF1859">
        <w:rPr>
          <w:rStyle w:val="hps"/>
          <w:rFonts w:hint="cs"/>
          <w:color w:val="000000"/>
          <w:rtl/>
          <w:lang/>
        </w:rPr>
        <w:t>التغذية</w:t>
      </w:r>
      <w:r w:rsidRPr="00FF1859">
        <w:rPr>
          <w:rFonts w:hint="cs"/>
          <w:rtl/>
          <w:lang/>
        </w:rPr>
        <w:t xml:space="preserve"> وتحديد مناطق </w:t>
      </w:r>
      <w:r w:rsidRPr="00FF1859">
        <w:rPr>
          <w:rStyle w:val="hps"/>
          <w:rFonts w:hint="cs"/>
          <w:color w:val="000000"/>
          <w:rtl/>
          <w:lang/>
        </w:rPr>
        <w:t>المدارس</w:t>
      </w:r>
      <w:r w:rsidRPr="00FF1859">
        <w:rPr>
          <w:rFonts w:hint="cs"/>
          <w:rtl/>
          <w:lang/>
        </w:rPr>
        <w:t xml:space="preserve">، وعلى مستوى مدارس ما </w:t>
      </w:r>
      <w:r w:rsidRPr="00FF1859">
        <w:rPr>
          <w:rStyle w:val="hps"/>
          <w:rFonts w:hint="cs"/>
          <w:color w:val="000000"/>
          <w:rtl/>
          <w:lang/>
        </w:rPr>
        <w:t>بعد</w:t>
      </w:r>
      <w:r w:rsidRPr="00FF1859">
        <w:rPr>
          <w:rFonts w:hint="cs"/>
          <w:rtl/>
          <w:lang/>
        </w:rPr>
        <w:t xml:space="preserve"> ال</w:t>
      </w:r>
      <w:r w:rsidRPr="00FF1859">
        <w:rPr>
          <w:rStyle w:val="hps"/>
          <w:rFonts w:hint="cs"/>
          <w:color w:val="000000"/>
          <w:rtl/>
          <w:lang/>
        </w:rPr>
        <w:t>مرحلة الثانوية،</w:t>
      </w:r>
      <w:r w:rsidRPr="00FF1859">
        <w:rPr>
          <w:rFonts w:hint="cs"/>
          <w:rtl/>
          <w:lang/>
        </w:rPr>
        <w:t xml:space="preserve"> </w:t>
      </w:r>
      <w:r w:rsidRPr="00FF1859">
        <w:rPr>
          <w:rStyle w:val="hps"/>
          <w:rFonts w:hint="cs"/>
          <w:color w:val="000000"/>
          <w:rtl/>
          <w:lang/>
        </w:rPr>
        <w:t>القبول وبرامج</w:t>
      </w:r>
      <w:r w:rsidRPr="00FF1859">
        <w:rPr>
          <w:rFonts w:hint="cs"/>
          <w:rtl/>
          <w:lang/>
        </w:rPr>
        <w:t xml:space="preserve"> </w:t>
      </w:r>
      <w:r w:rsidRPr="00FF1859">
        <w:rPr>
          <w:rStyle w:val="hps"/>
          <w:rFonts w:hint="cs"/>
          <w:color w:val="000000"/>
          <w:rtl/>
          <w:lang/>
        </w:rPr>
        <w:t>الاستقطاب</w:t>
      </w:r>
      <w:r w:rsidRPr="00FF1859">
        <w:rPr>
          <w:rFonts w:hint="cs"/>
          <w:rtl/>
          <w:lang/>
        </w:rPr>
        <w:t xml:space="preserve"> والتوظيف والتوعية </w:t>
      </w:r>
      <w:r w:rsidRPr="00FF1859">
        <w:rPr>
          <w:rStyle w:val="hps"/>
          <w:rFonts w:hint="cs"/>
          <w:color w:val="000000"/>
          <w:rtl/>
          <w:lang/>
        </w:rPr>
        <w:t>و</w:t>
      </w:r>
      <w:r w:rsidRPr="00FF1859">
        <w:rPr>
          <w:rFonts w:hint="cs"/>
          <w:rtl/>
          <w:lang/>
        </w:rPr>
        <w:t xml:space="preserve">التوجيه والإرشاد </w:t>
      </w:r>
      <w:r w:rsidRPr="00FF1859">
        <w:rPr>
          <w:rStyle w:val="hps"/>
          <w:rFonts w:hint="cs"/>
          <w:color w:val="000000"/>
          <w:rtl/>
          <w:lang/>
        </w:rPr>
        <w:t>وبرامج الدعم</w:t>
      </w:r>
      <w:r w:rsidRPr="00FF1859">
        <w:rPr>
          <w:rFonts w:hint="cs"/>
          <w:rtl/>
          <w:lang/>
        </w:rPr>
        <w:t>.</w:t>
      </w:r>
    </w:p>
    <w:p w:rsidR="00222407" w:rsidRPr="00FF1859" w:rsidRDefault="00222407" w:rsidP="00864F47">
      <w:pPr>
        <w:pStyle w:val="SingleTxtGA"/>
      </w:pPr>
      <w:r w:rsidRPr="00FF1859">
        <w:rPr>
          <w:rFonts w:hint="cs"/>
          <w:rtl/>
        </w:rPr>
        <w:t>217-</w:t>
      </w:r>
      <w:r w:rsidR="00864F47">
        <w:rPr>
          <w:rFonts w:hint="cs"/>
          <w:rtl/>
        </w:rPr>
        <w:tab/>
      </w:r>
      <w:r w:rsidRPr="00FF1859">
        <w:rPr>
          <w:rStyle w:val="hps"/>
          <w:rFonts w:hint="cs"/>
          <w:color w:val="000000"/>
          <w:rtl/>
        </w:rPr>
        <w:t xml:space="preserve">وما </w:t>
      </w:r>
      <w:r w:rsidRPr="00FF1859">
        <w:rPr>
          <w:rStyle w:val="hps"/>
          <w:rFonts w:hint="cs"/>
          <w:color w:val="000000"/>
          <w:rtl/>
          <w:lang/>
        </w:rPr>
        <w:t>زال</w:t>
      </w:r>
      <w:r w:rsidRPr="00FF1859">
        <w:rPr>
          <w:rFonts w:hint="cs"/>
          <w:rtl/>
          <w:lang/>
        </w:rPr>
        <w:t xml:space="preserve"> </w:t>
      </w:r>
      <w:r w:rsidRPr="00FF1859">
        <w:rPr>
          <w:rStyle w:val="hps"/>
          <w:rFonts w:hint="cs"/>
          <w:color w:val="000000"/>
          <w:rtl/>
          <w:lang/>
        </w:rPr>
        <w:t>رأي الولايات</w:t>
      </w:r>
      <w:r w:rsidRPr="00FF1859">
        <w:rPr>
          <w:rFonts w:hint="cs"/>
          <w:rtl/>
          <w:lang/>
        </w:rPr>
        <w:t xml:space="preserve"> </w:t>
      </w:r>
      <w:r w:rsidR="00864F47">
        <w:rPr>
          <w:rStyle w:val="hps"/>
          <w:rFonts w:hint="cs"/>
          <w:color w:val="000000"/>
          <w:rtl/>
          <w:lang/>
        </w:rPr>
        <w:t xml:space="preserve">المتحدة </w:t>
      </w:r>
      <w:r w:rsidRPr="00FF1859">
        <w:rPr>
          <w:rStyle w:val="hps"/>
          <w:rFonts w:hint="cs"/>
          <w:color w:val="000000"/>
          <w:rtl/>
          <w:lang/>
        </w:rPr>
        <w:t>مستقرا</w:t>
      </w:r>
      <w:r w:rsidR="00864F47">
        <w:rPr>
          <w:rStyle w:val="hps"/>
          <w:rFonts w:hint="cs"/>
          <w:color w:val="000000"/>
          <w:rtl/>
          <w:lang/>
        </w:rPr>
        <w:t>ً</w:t>
      </w:r>
      <w:r w:rsidRPr="00FF1859">
        <w:rPr>
          <w:rStyle w:val="hps"/>
          <w:rFonts w:hint="cs"/>
          <w:color w:val="000000"/>
          <w:rtl/>
          <w:lang/>
        </w:rPr>
        <w:t xml:space="preserve"> على أنه،</w:t>
      </w:r>
      <w:r w:rsidRPr="00FF1859">
        <w:rPr>
          <w:rFonts w:hint="cs"/>
          <w:rtl/>
          <w:lang/>
        </w:rPr>
        <w:t xml:space="preserve"> </w:t>
      </w:r>
      <w:r w:rsidRPr="00FF1859">
        <w:rPr>
          <w:rStyle w:val="hps"/>
          <w:rFonts w:hint="cs"/>
          <w:color w:val="000000"/>
          <w:rtl/>
          <w:lang/>
        </w:rPr>
        <w:t>تماشيا</w:t>
      </w:r>
      <w:r w:rsidR="00864F47">
        <w:rPr>
          <w:rStyle w:val="hps"/>
          <w:rFonts w:hint="cs"/>
          <w:color w:val="000000"/>
          <w:rtl/>
          <w:lang/>
        </w:rPr>
        <w:t>ً</w:t>
      </w:r>
      <w:r w:rsidRPr="00FF1859">
        <w:rPr>
          <w:rStyle w:val="hps"/>
          <w:rFonts w:hint="cs"/>
          <w:color w:val="000000"/>
          <w:rtl/>
          <w:lang/>
        </w:rPr>
        <w:t xml:space="preserve"> مع</w:t>
      </w:r>
      <w:r w:rsidRPr="00FF1859">
        <w:rPr>
          <w:rFonts w:hint="cs"/>
          <w:rtl/>
          <w:lang/>
        </w:rPr>
        <w:t xml:space="preserve"> </w:t>
      </w:r>
      <w:r w:rsidRPr="00FF1859">
        <w:rPr>
          <w:rStyle w:val="hps"/>
          <w:rFonts w:hint="cs"/>
          <w:color w:val="000000"/>
          <w:rtl/>
          <w:lang/>
        </w:rPr>
        <w:t>التزاماتها الواردة</w:t>
      </w:r>
      <w:r w:rsidRPr="00FF1859">
        <w:rPr>
          <w:rFonts w:hint="cs"/>
          <w:rtl/>
          <w:lang/>
        </w:rPr>
        <w:t xml:space="preserve"> في </w:t>
      </w:r>
      <w:r w:rsidRPr="00FF1859">
        <w:rPr>
          <w:rStyle w:val="hps"/>
          <w:rFonts w:hint="cs"/>
          <w:color w:val="000000"/>
          <w:rtl/>
          <w:lang/>
        </w:rPr>
        <w:t>معاهدات حقوق الإنسان</w:t>
      </w:r>
      <w:r w:rsidRPr="00FF1859">
        <w:rPr>
          <w:rFonts w:hint="cs"/>
          <w:rtl/>
          <w:lang/>
        </w:rPr>
        <w:t xml:space="preserve">، بوسعها </w:t>
      </w:r>
      <w:r w:rsidRPr="00FF1859">
        <w:rPr>
          <w:rStyle w:val="hps"/>
          <w:rFonts w:hint="cs"/>
          <w:color w:val="000000"/>
          <w:rtl/>
          <w:lang/>
        </w:rPr>
        <w:t>أن</w:t>
      </w:r>
      <w:r w:rsidRPr="00FF1859">
        <w:rPr>
          <w:rFonts w:hint="cs"/>
          <w:rtl/>
          <w:lang/>
        </w:rPr>
        <w:t xml:space="preserve"> </w:t>
      </w:r>
      <w:r w:rsidRPr="00FF1859">
        <w:rPr>
          <w:rStyle w:val="hps"/>
          <w:rFonts w:hint="cs"/>
          <w:color w:val="000000"/>
          <w:rtl/>
          <w:lang/>
        </w:rPr>
        <w:t>تعتمد وتنفذ تدابير خاصة</w:t>
      </w:r>
      <w:r w:rsidRPr="00FF1859">
        <w:rPr>
          <w:rFonts w:hint="cs"/>
          <w:rtl/>
          <w:lang/>
        </w:rPr>
        <w:t xml:space="preserve"> </w:t>
      </w:r>
      <w:r w:rsidRPr="00FF1859">
        <w:rPr>
          <w:rStyle w:val="hps"/>
          <w:rFonts w:hint="cs"/>
          <w:color w:val="000000"/>
          <w:rtl/>
          <w:lang/>
        </w:rPr>
        <w:t>تتناسب مع</w:t>
      </w:r>
      <w:r w:rsidRPr="00FF1859">
        <w:rPr>
          <w:rFonts w:hint="cs"/>
          <w:rtl/>
          <w:lang/>
        </w:rPr>
        <w:t xml:space="preserve"> </w:t>
      </w:r>
      <w:r w:rsidRPr="00FF1859">
        <w:rPr>
          <w:rStyle w:val="hps"/>
          <w:rFonts w:hint="cs"/>
          <w:color w:val="000000"/>
          <w:rtl/>
          <w:lang/>
        </w:rPr>
        <w:t>أحكامها</w:t>
      </w:r>
      <w:r w:rsidRPr="00FF1859">
        <w:rPr>
          <w:rFonts w:hint="cs"/>
          <w:rtl/>
          <w:lang/>
        </w:rPr>
        <w:t xml:space="preserve"> </w:t>
      </w:r>
      <w:r w:rsidRPr="00FF1859">
        <w:rPr>
          <w:rStyle w:val="hps"/>
          <w:rFonts w:hint="cs"/>
          <w:color w:val="000000"/>
          <w:rtl/>
          <w:lang/>
        </w:rPr>
        <w:t>الدستورية والقانونية</w:t>
      </w:r>
      <w:r w:rsidRPr="00FF1859">
        <w:rPr>
          <w:rFonts w:hint="cs"/>
          <w:rtl/>
          <w:lang/>
        </w:rPr>
        <w:t xml:space="preserve">، </w:t>
      </w:r>
      <w:r w:rsidRPr="00FF1859">
        <w:rPr>
          <w:rStyle w:val="hps"/>
          <w:rFonts w:hint="cs"/>
          <w:color w:val="000000"/>
          <w:rtl/>
          <w:lang/>
        </w:rPr>
        <w:t>وأنها تتمتع</w:t>
      </w:r>
      <w:r w:rsidRPr="00FF1859">
        <w:rPr>
          <w:rFonts w:hint="cs"/>
          <w:rtl/>
          <w:lang/>
        </w:rPr>
        <w:t xml:space="preserve"> ب</w:t>
      </w:r>
      <w:r w:rsidRPr="00FF1859">
        <w:rPr>
          <w:rStyle w:val="hps"/>
          <w:rFonts w:hint="cs"/>
          <w:color w:val="000000"/>
          <w:rtl/>
          <w:lang/>
        </w:rPr>
        <w:t>سلطة تقديرية واسعة</w:t>
      </w:r>
      <w:r w:rsidRPr="00FF1859">
        <w:rPr>
          <w:rFonts w:hint="cs"/>
          <w:rtl/>
          <w:lang/>
        </w:rPr>
        <w:t xml:space="preserve"> </w:t>
      </w:r>
      <w:r w:rsidRPr="00FF1859">
        <w:rPr>
          <w:rStyle w:val="hps"/>
          <w:rFonts w:hint="cs"/>
          <w:color w:val="000000"/>
          <w:rtl/>
          <w:lang/>
        </w:rPr>
        <w:t>لتحديد</w:t>
      </w:r>
      <w:r w:rsidRPr="00FF1859">
        <w:rPr>
          <w:rFonts w:hint="cs"/>
          <w:rtl/>
          <w:lang/>
        </w:rPr>
        <w:t xml:space="preserve"> </w:t>
      </w:r>
      <w:r w:rsidRPr="00FF1859">
        <w:rPr>
          <w:rStyle w:val="hps"/>
          <w:rFonts w:hint="cs"/>
          <w:color w:val="000000"/>
          <w:rtl/>
          <w:lang/>
        </w:rPr>
        <w:t>الظروف التي تقتضي اتخاذ</w:t>
      </w:r>
      <w:r w:rsidRPr="00FF1859">
        <w:rPr>
          <w:rFonts w:hint="cs"/>
          <w:rtl/>
          <w:lang/>
        </w:rPr>
        <w:t xml:space="preserve"> </w:t>
      </w:r>
      <w:r w:rsidRPr="00FF1859">
        <w:rPr>
          <w:rStyle w:val="hps"/>
          <w:rFonts w:hint="cs"/>
          <w:color w:val="000000"/>
          <w:rtl/>
          <w:lang/>
        </w:rPr>
        <w:t>تدابير خاصة</w:t>
      </w:r>
      <w:r w:rsidRPr="00FF1859">
        <w:rPr>
          <w:rFonts w:hint="cs"/>
          <w:rtl/>
          <w:lang/>
        </w:rPr>
        <w:t xml:space="preserve"> وكيفية اتخاذها، و</w:t>
      </w:r>
      <w:r w:rsidRPr="00FF1859">
        <w:rPr>
          <w:rStyle w:val="hps"/>
          <w:rFonts w:hint="cs"/>
          <w:color w:val="000000"/>
          <w:rtl/>
          <w:lang/>
        </w:rPr>
        <w:t>في هذه الحالات</w:t>
      </w:r>
      <w:r w:rsidRPr="00FF1859">
        <w:rPr>
          <w:rFonts w:hint="cs"/>
          <w:rtl/>
          <w:lang/>
        </w:rPr>
        <w:t xml:space="preserve">، أنها ستتولى تحديد </w:t>
      </w:r>
      <w:r w:rsidRPr="00FF1859">
        <w:rPr>
          <w:rStyle w:val="hps"/>
          <w:rFonts w:hint="cs"/>
          <w:color w:val="000000"/>
          <w:rtl/>
          <w:lang/>
        </w:rPr>
        <w:t>تلك التدابير الخاصة.</w:t>
      </w:r>
    </w:p>
    <w:p w:rsidR="00222407" w:rsidRPr="00FF1859" w:rsidRDefault="00864F47" w:rsidP="00864F47">
      <w:pPr>
        <w:pStyle w:val="HChGA"/>
        <w:spacing w:before="120"/>
        <w:rPr>
          <w:rFonts w:hint="cs"/>
          <w:rtl/>
        </w:rPr>
      </w:pPr>
      <w:r>
        <w:rPr>
          <w:rtl/>
        </w:rPr>
        <w:br w:type="page"/>
      </w:r>
      <w:r w:rsidR="00222407" w:rsidRPr="00FF1859">
        <w:rPr>
          <w:rFonts w:hint="cs"/>
          <w:rtl/>
        </w:rPr>
        <w:t>المرفق</w:t>
      </w:r>
    </w:p>
    <w:p w:rsidR="00222407" w:rsidRPr="00FF1859" w:rsidRDefault="00222407" w:rsidP="00864F47">
      <w:pPr>
        <w:pStyle w:val="HChGA"/>
        <w:rPr>
          <w:rFonts w:hint="cs"/>
          <w:rtl/>
        </w:rPr>
      </w:pPr>
      <w:r w:rsidRPr="00FF1859">
        <w:rPr>
          <w:rFonts w:hint="cs"/>
          <w:rtl/>
        </w:rPr>
        <w:tab/>
      </w:r>
      <w:r w:rsidRPr="00FF1859">
        <w:rPr>
          <w:rFonts w:hint="cs"/>
          <w:rtl/>
        </w:rPr>
        <w:tab/>
        <w:t>منظمات وبرامج حقوق الإنسان الولائية والمحلية والقبلية والإقليمية</w:t>
      </w:r>
    </w:p>
    <w:p w:rsidR="00222407" w:rsidRPr="00FF1859" w:rsidRDefault="00222407" w:rsidP="00864F47">
      <w:pPr>
        <w:pStyle w:val="SingleTxtGA"/>
        <w:rPr>
          <w:rFonts w:hint="cs"/>
          <w:rtl/>
          <w:lang/>
        </w:rPr>
      </w:pPr>
      <w:r w:rsidRPr="00FF1859">
        <w:rPr>
          <w:rFonts w:hint="cs"/>
          <w:rtl/>
        </w:rPr>
        <w:t>1-</w:t>
      </w:r>
      <w:r w:rsidR="00864F47">
        <w:rPr>
          <w:rFonts w:hint="cs"/>
          <w:rtl/>
        </w:rPr>
        <w:tab/>
      </w:r>
      <w:r w:rsidRPr="00FF1859">
        <w:rPr>
          <w:rStyle w:val="hps"/>
          <w:rFonts w:hint="cs"/>
          <w:color w:val="000000"/>
          <w:rtl/>
          <w:lang/>
        </w:rPr>
        <w:t xml:space="preserve">تضطلع </w:t>
      </w:r>
      <w:r w:rsidRPr="00FF1859">
        <w:rPr>
          <w:rFonts w:hint="cs"/>
          <w:rtl/>
          <w:lang/>
        </w:rPr>
        <w:t xml:space="preserve">منظمات </w:t>
      </w:r>
      <w:r w:rsidRPr="00FF1859">
        <w:rPr>
          <w:rStyle w:val="hps"/>
          <w:rFonts w:hint="cs"/>
          <w:color w:val="000000"/>
          <w:rtl/>
          <w:lang/>
        </w:rPr>
        <w:t>وبرامج</w:t>
      </w:r>
      <w:r w:rsidRPr="00FF1859">
        <w:rPr>
          <w:rFonts w:hint="cs"/>
          <w:rtl/>
          <w:lang/>
        </w:rPr>
        <w:t xml:space="preserve"> حقوق الإنسان </w:t>
      </w:r>
      <w:r w:rsidRPr="00FF1859">
        <w:rPr>
          <w:rStyle w:val="hps"/>
          <w:rFonts w:hint="cs"/>
          <w:color w:val="000000"/>
          <w:rtl/>
          <w:lang/>
        </w:rPr>
        <w:t>الولائية والمحلية والقبلية والإقليمية بدور حاسم</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تنفيذ</w:t>
      </w:r>
      <w:r w:rsidRPr="00FF1859">
        <w:rPr>
          <w:rFonts w:hint="cs"/>
          <w:rtl/>
          <w:lang/>
        </w:rPr>
        <w:t xml:space="preserve"> </w:t>
      </w:r>
      <w:r w:rsidRPr="00FF1859">
        <w:rPr>
          <w:rStyle w:val="hps"/>
          <w:rFonts w:hint="cs"/>
          <w:color w:val="000000"/>
          <w:rtl/>
          <w:lang/>
        </w:rPr>
        <w:t>الولايات المتحدة</w:t>
      </w:r>
      <w:r w:rsidRPr="00FF1859">
        <w:rPr>
          <w:rFonts w:hint="cs"/>
          <w:rtl/>
          <w:lang/>
        </w:rPr>
        <w:t xml:space="preserve"> </w:t>
      </w:r>
      <w:r w:rsidRPr="00FF1859">
        <w:rPr>
          <w:rStyle w:val="hps"/>
          <w:rFonts w:hint="cs"/>
          <w:color w:val="000000"/>
          <w:rtl/>
          <w:lang/>
        </w:rPr>
        <w:t>لمعاهدات حقوق</w:t>
      </w:r>
      <w:r w:rsidRPr="00FF1859">
        <w:rPr>
          <w:rFonts w:hint="cs"/>
          <w:rtl/>
          <w:lang/>
        </w:rPr>
        <w:t xml:space="preserve"> </w:t>
      </w:r>
      <w:r w:rsidRPr="00FF1859">
        <w:rPr>
          <w:rStyle w:val="hps"/>
          <w:rFonts w:hint="cs"/>
          <w:color w:val="000000"/>
          <w:rtl/>
          <w:lang/>
        </w:rPr>
        <w:t>الإنسان التي</w:t>
      </w:r>
      <w:r w:rsidRPr="00FF1859">
        <w:rPr>
          <w:rFonts w:hint="cs"/>
          <w:rtl/>
          <w:lang/>
        </w:rPr>
        <w:t xml:space="preserve"> </w:t>
      </w:r>
      <w:r w:rsidRPr="00FF1859">
        <w:rPr>
          <w:rStyle w:val="hps"/>
          <w:rFonts w:hint="cs"/>
          <w:color w:val="000000"/>
          <w:rtl/>
          <w:lang/>
        </w:rPr>
        <w:t>تعتبر الولايات المتحدة</w:t>
      </w:r>
      <w:r w:rsidRPr="00FF1859">
        <w:rPr>
          <w:rFonts w:hint="cs"/>
          <w:rtl/>
          <w:lang/>
        </w:rPr>
        <w:t xml:space="preserve"> </w:t>
      </w:r>
      <w:r w:rsidRPr="00FF1859">
        <w:rPr>
          <w:rStyle w:val="hps"/>
          <w:rFonts w:hint="cs"/>
          <w:color w:val="000000"/>
          <w:rtl/>
          <w:lang/>
        </w:rPr>
        <w:t>طرفا</w:t>
      </w:r>
      <w:r w:rsidR="00864F47">
        <w:rPr>
          <w:rStyle w:val="hps"/>
          <w:rFonts w:hint="cs"/>
          <w:color w:val="000000"/>
          <w:rtl/>
          <w:lang/>
        </w:rPr>
        <w:t>ً</w:t>
      </w:r>
      <w:r w:rsidRPr="00FF1859">
        <w:rPr>
          <w:rStyle w:val="hps"/>
          <w:rFonts w:hint="cs"/>
          <w:color w:val="000000"/>
          <w:rtl/>
          <w:lang/>
        </w:rPr>
        <w:t xml:space="preserve"> فيها،</w:t>
      </w:r>
      <w:r w:rsidRPr="00FF1859">
        <w:rPr>
          <w:rFonts w:hint="cs"/>
          <w:rtl/>
          <w:lang/>
        </w:rPr>
        <w:t xml:space="preserve"> </w:t>
      </w:r>
      <w:r w:rsidRPr="00FF1859">
        <w:rPr>
          <w:rStyle w:val="hps"/>
          <w:rFonts w:hint="cs"/>
          <w:color w:val="000000"/>
          <w:rtl/>
          <w:lang/>
        </w:rPr>
        <w:t>بما في ذلك العهد</w:t>
      </w:r>
      <w:r w:rsidRPr="00FF1859">
        <w:rPr>
          <w:rFonts w:hint="cs"/>
          <w:rtl/>
          <w:lang/>
        </w:rPr>
        <w:t xml:space="preserve"> </w:t>
      </w:r>
      <w:r w:rsidRPr="00FF1859">
        <w:rPr>
          <w:rStyle w:val="hps"/>
          <w:rFonts w:hint="cs"/>
          <w:color w:val="000000"/>
          <w:rtl/>
          <w:lang/>
        </w:rPr>
        <w:t>الدولي الخاص بالحقوق</w:t>
      </w:r>
      <w:r w:rsidRPr="00FF1859">
        <w:rPr>
          <w:rFonts w:hint="cs"/>
          <w:rtl/>
          <w:lang/>
        </w:rPr>
        <w:t xml:space="preserve"> </w:t>
      </w:r>
      <w:r w:rsidRPr="00FF1859">
        <w:rPr>
          <w:rStyle w:val="hps"/>
          <w:rFonts w:hint="cs"/>
          <w:color w:val="000000"/>
          <w:rtl/>
          <w:lang/>
        </w:rPr>
        <w:t>المدنية والسياسية</w:t>
      </w:r>
      <w:r w:rsidRPr="00FF1859">
        <w:rPr>
          <w:rFonts w:hint="cs"/>
          <w:rtl/>
          <w:lang/>
        </w:rPr>
        <w:t xml:space="preserve"> واتفاقية </w:t>
      </w:r>
      <w:r w:rsidRPr="00FF1859">
        <w:rPr>
          <w:rStyle w:val="hps"/>
          <w:rFonts w:hint="cs"/>
          <w:color w:val="000000"/>
          <w:rtl/>
          <w:lang/>
        </w:rPr>
        <w:t>القضاء على جميع</w:t>
      </w:r>
      <w:r w:rsidRPr="00FF1859">
        <w:rPr>
          <w:rFonts w:hint="cs"/>
          <w:rtl/>
          <w:lang/>
        </w:rPr>
        <w:t xml:space="preserve"> </w:t>
      </w:r>
      <w:r w:rsidRPr="00FF1859">
        <w:rPr>
          <w:rStyle w:val="hps"/>
          <w:rFonts w:hint="cs"/>
          <w:color w:val="000000"/>
          <w:rtl/>
          <w:lang/>
        </w:rPr>
        <w:t>أشكال التمييز</w:t>
      </w:r>
      <w:r w:rsidRPr="00FF1859">
        <w:rPr>
          <w:rFonts w:hint="cs"/>
          <w:rtl/>
          <w:lang/>
        </w:rPr>
        <w:t xml:space="preserve"> </w:t>
      </w:r>
      <w:r w:rsidRPr="00FF1859">
        <w:rPr>
          <w:rStyle w:val="hps"/>
          <w:rFonts w:hint="cs"/>
          <w:color w:val="000000"/>
          <w:rtl/>
          <w:lang/>
        </w:rPr>
        <w:t>العنصري</w:t>
      </w:r>
      <w:r w:rsidRPr="00FF1859">
        <w:rPr>
          <w:rFonts w:hint="cs"/>
          <w:rtl/>
          <w:lang/>
        </w:rPr>
        <w:t xml:space="preserve"> واتفاقية مناهضة </w:t>
      </w:r>
      <w:r w:rsidRPr="00FF1859">
        <w:rPr>
          <w:rStyle w:val="hps"/>
          <w:rFonts w:hint="cs"/>
          <w:color w:val="000000"/>
          <w:rtl/>
          <w:lang/>
        </w:rPr>
        <w:t>التعذيب و</w:t>
      </w:r>
      <w:r w:rsidRPr="00FF1859">
        <w:rPr>
          <w:rFonts w:hint="cs"/>
          <w:rtl/>
          <w:lang/>
        </w:rPr>
        <w:t xml:space="preserve">غيره من ضروب </w:t>
      </w:r>
      <w:r w:rsidRPr="00FF1859">
        <w:rPr>
          <w:rStyle w:val="hps"/>
          <w:rFonts w:hint="cs"/>
          <w:color w:val="000000"/>
          <w:rtl/>
          <w:lang/>
        </w:rPr>
        <w:t>المعاملة أو العقوبة القاسية</w:t>
      </w:r>
      <w:r w:rsidRPr="00FF1859">
        <w:rPr>
          <w:rFonts w:hint="cs"/>
          <w:rtl/>
          <w:lang/>
        </w:rPr>
        <w:t xml:space="preserve"> </w:t>
      </w:r>
      <w:r w:rsidRPr="00FF1859">
        <w:rPr>
          <w:rStyle w:val="hps"/>
          <w:rFonts w:hint="cs"/>
          <w:color w:val="000000"/>
          <w:rtl/>
          <w:lang/>
        </w:rPr>
        <w:t>أو اللاإنسانية</w:t>
      </w:r>
      <w:r w:rsidRPr="00FF1859">
        <w:rPr>
          <w:rFonts w:hint="cs"/>
          <w:rtl/>
          <w:lang/>
        </w:rPr>
        <w:t xml:space="preserve"> </w:t>
      </w:r>
      <w:r w:rsidRPr="00FF1859">
        <w:rPr>
          <w:rStyle w:val="hps"/>
          <w:rFonts w:hint="cs"/>
          <w:color w:val="000000"/>
          <w:rtl/>
          <w:lang/>
        </w:rPr>
        <w:t>أو المهينة</w:t>
      </w:r>
      <w:r w:rsidRPr="00FF1859">
        <w:rPr>
          <w:rFonts w:hint="cs"/>
          <w:rtl/>
          <w:lang/>
        </w:rPr>
        <w:t xml:space="preserve"> </w:t>
      </w:r>
      <w:r w:rsidRPr="00FF1859">
        <w:rPr>
          <w:rStyle w:val="hps"/>
          <w:rFonts w:hint="cs"/>
          <w:color w:val="000000"/>
          <w:rtl/>
          <w:lang/>
        </w:rPr>
        <w:t>والبروتوكول الاختياري</w:t>
      </w:r>
      <w:r w:rsidRPr="00FF1859">
        <w:rPr>
          <w:rFonts w:hint="cs"/>
          <w:rtl/>
          <w:lang/>
        </w:rPr>
        <w:t xml:space="preserve"> </w:t>
      </w:r>
      <w:r w:rsidRPr="00FF1859">
        <w:rPr>
          <w:rStyle w:val="hps"/>
          <w:rFonts w:hint="cs"/>
          <w:color w:val="000000"/>
          <w:rtl/>
          <w:lang/>
        </w:rPr>
        <w:t>الملحق باتفاقية</w:t>
      </w:r>
      <w:r w:rsidRPr="00FF1859">
        <w:rPr>
          <w:rFonts w:hint="cs"/>
          <w:rtl/>
          <w:lang/>
        </w:rPr>
        <w:t xml:space="preserve"> </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الطفل بشأن</w:t>
      </w:r>
      <w:r w:rsidRPr="00FF1859">
        <w:rPr>
          <w:rFonts w:hint="cs"/>
          <w:rtl/>
          <w:lang/>
        </w:rPr>
        <w:t xml:space="preserve"> </w:t>
      </w:r>
      <w:r w:rsidRPr="00FF1859">
        <w:rPr>
          <w:rStyle w:val="hps"/>
          <w:rFonts w:hint="cs"/>
          <w:color w:val="000000"/>
          <w:rtl/>
          <w:lang/>
        </w:rPr>
        <w:t>بيع الأطفال واستغلال الأطفال في البغاء</w:t>
      </w:r>
      <w:r w:rsidRPr="00FF1859">
        <w:rPr>
          <w:rFonts w:hint="cs"/>
          <w:rtl/>
          <w:lang/>
        </w:rPr>
        <w:t xml:space="preserve"> </w:t>
      </w:r>
      <w:r w:rsidRPr="00FF1859">
        <w:rPr>
          <w:rStyle w:val="hps"/>
          <w:rFonts w:hint="cs"/>
          <w:color w:val="000000"/>
          <w:rtl/>
          <w:lang/>
        </w:rPr>
        <w:t>وفي المواد الإباحية</w:t>
      </w:r>
      <w:r w:rsidRPr="00FF1859">
        <w:rPr>
          <w:rFonts w:hint="cs"/>
          <w:rtl/>
          <w:lang/>
        </w:rPr>
        <w:t xml:space="preserve">. ويقدم </w:t>
      </w:r>
      <w:r w:rsidRPr="00FF1859">
        <w:rPr>
          <w:rStyle w:val="hps"/>
          <w:rFonts w:hint="cs"/>
          <w:color w:val="000000"/>
          <w:rtl/>
          <w:lang/>
        </w:rPr>
        <w:t>هذا المرفق</w:t>
      </w:r>
      <w:r w:rsidRPr="00FF1859">
        <w:rPr>
          <w:rFonts w:hint="cs"/>
          <w:rtl/>
          <w:lang/>
        </w:rPr>
        <w:t xml:space="preserve"> </w:t>
      </w:r>
      <w:r w:rsidRPr="00FF1859">
        <w:rPr>
          <w:rStyle w:val="hps"/>
          <w:rFonts w:hint="cs"/>
          <w:color w:val="000000"/>
          <w:rtl/>
          <w:lang/>
        </w:rPr>
        <w:t>معلومات</w:t>
      </w:r>
      <w:r w:rsidRPr="00FF1859">
        <w:rPr>
          <w:rFonts w:hint="cs"/>
          <w:rtl/>
          <w:lang/>
        </w:rPr>
        <w:t xml:space="preserve"> </w:t>
      </w:r>
      <w:r w:rsidRPr="00FF1859">
        <w:rPr>
          <w:rStyle w:val="hps"/>
          <w:rFonts w:hint="cs"/>
          <w:color w:val="000000"/>
          <w:rtl/>
          <w:lang/>
        </w:rPr>
        <w:t>عن القوانين الولائية والمحلية والقبلية والإقليمية</w:t>
      </w:r>
      <w:r w:rsidRPr="00FF1859">
        <w:rPr>
          <w:rFonts w:hint="cs"/>
          <w:rtl/>
          <w:lang/>
        </w:rPr>
        <w:t xml:space="preserve"> وآليات </w:t>
      </w:r>
      <w:r w:rsidRPr="00FF1859">
        <w:rPr>
          <w:rStyle w:val="hps"/>
          <w:rFonts w:hint="cs"/>
          <w:color w:val="000000"/>
          <w:rtl/>
          <w:lang/>
        </w:rPr>
        <w:t>التنفيذ</w:t>
      </w:r>
      <w:r w:rsidRPr="00FF1859">
        <w:rPr>
          <w:rFonts w:hint="cs"/>
          <w:rtl/>
          <w:lang/>
        </w:rPr>
        <w:t xml:space="preserve"> </w:t>
      </w:r>
      <w:r w:rsidRPr="00FF1859">
        <w:rPr>
          <w:rStyle w:val="hps"/>
          <w:rFonts w:hint="cs"/>
          <w:color w:val="000000"/>
          <w:rtl/>
          <w:lang/>
        </w:rPr>
        <w:t>وبرامج التوعية</w:t>
      </w:r>
      <w:r w:rsidRPr="00FF1859">
        <w:rPr>
          <w:rFonts w:hint="cs"/>
          <w:rtl/>
          <w:lang/>
        </w:rPr>
        <w:t xml:space="preserve"> </w:t>
      </w:r>
      <w:r w:rsidRPr="00FF1859">
        <w:rPr>
          <w:rStyle w:val="hps"/>
          <w:rFonts w:hint="cs"/>
          <w:color w:val="000000"/>
          <w:rtl/>
          <w:lang/>
        </w:rPr>
        <w:t>المتعلقة</w:t>
      </w:r>
      <w:r w:rsidRPr="00FF1859">
        <w:rPr>
          <w:rFonts w:hint="cs"/>
          <w:rtl/>
          <w:lang/>
        </w:rPr>
        <w:t xml:space="preserve"> ب</w:t>
      </w:r>
      <w:r w:rsidRPr="00FF1859">
        <w:rPr>
          <w:rStyle w:val="hps"/>
          <w:rFonts w:hint="cs"/>
          <w:color w:val="000000"/>
          <w:rtl/>
          <w:lang/>
        </w:rPr>
        <w:t>المسائل التي جرى تناولها</w:t>
      </w:r>
      <w:r w:rsidRPr="00FF1859">
        <w:rPr>
          <w:rFonts w:hint="cs"/>
          <w:rtl/>
          <w:lang/>
        </w:rPr>
        <w:t xml:space="preserve"> </w:t>
      </w:r>
      <w:r w:rsidRPr="00FF1859">
        <w:rPr>
          <w:rStyle w:val="hps"/>
          <w:rFonts w:hint="cs"/>
          <w:color w:val="000000"/>
          <w:rtl/>
          <w:lang/>
        </w:rPr>
        <w:t>في تقارير</w:t>
      </w:r>
      <w:r w:rsidRPr="00FF1859">
        <w:rPr>
          <w:rFonts w:hint="cs"/>
          <w:rtl/>
          <w:lang/>
        </w:rPr>
        <w:t xml:space="preserve"> </w:t>
      </w:r>
      <w:r w:rsidRPr="00FF1859">
        <w:rPr>
          <w:rStyle w:val="hps"/>
          <w:rFonts w:hint="cs"/>
          <w:color w:val="000000"/>
          <w:rtl/>
          <w:lang/>
        </w:rPr>
        <w:t>المعاهدات.</w:t>
      </w:r>
    </w:p>
    <w:p w:rsidR="00222407" w:rsidRPr="00FF1859" w:rsidRDefault="00222407" w:rsidP="00864F47">
      <w:pPr>
        <w:pStyle w:val="SingleTxtGA"/>
        <w:rPr>
          <w:rStyle w:val="hps"/>
          <w:rFonts w:hint="cs"/>
          <w:color w:val="000000"/>
          <w:rtl/>
          <w:lang/>
        </w:rPr>
      </w:pPr>
      <w:r w:rsidRPr="00FF1859">
        <w:rPr>
          <w:rFonts w:hint="cs"/>
          <w:rtl/>
        </w:rPr>
        <w:t>2-</w:t>
      </w:r>
      <w:r w:rsidR="00864F47">
        <w:rPr>
          <w:rFonts w:hint="cs"/>
          <w:rtl/>
        </w:rPr>
        <w:tab/>
      </w:r>
      <w:r w:rsidRPr="00FF1859">
        <w:rPr>
          <w:rStyle w:val="hps"/>
          <w:rFonts w:hint="cs"/>
          <w:color w:val="000000"/>
          <w:rtl/>
          <w:lang/>
        </w:rPr>
        <w:t>ونظرا</w:t>
      </w:r>
      <w:r w:rsidR="00864F47">
        <w:rPr>
          <w:rStyle w:val="hps"/>
          <w:rFonts w:hint="cs"/>
          <w:color w:val="000000"/>
          <w:rtl/>
          <w:lang/>
        </w:rPr>
        <w:t>ً</w:t>
      </w:r>
      <w:r w:rsidRPr="00FF1859">
        <w:rPr>
          <w:rStyle w:val="hps"/>
          <w:rFonts w:hint="cs"/>
          <w:color w:val="000000"/>
          <w:rtl/>
          <w:lang/>
        </w:rPr>
        <w:t xml:space="preserve"> لنظام</w:t>
      </w:r>
      <w:r w:rsidRPr="00FF1859">
        <w:rPr>
          <w:rFonts w:hint="cs"/>
          <w:rtl/>
          <w:lang/>
        </w:rPr>
        <w:t xml:space="preserve"> </w:t>
      </w:r>
      <w:r w:rsidRPr="00FF1859">
        <w:rPr>
          <w:rStyle w:val="hps"/>
          <w:rFonts w:hint="cs"/>
          <w:color w:val="000000"/>
          <w:rtl/>
          <w:lang/>
        </w:rPr>
        <w:t>الحكم الاتحادي</w:t>
      </w:r>
      <w:r w:rsidRPr="00FF1859">
        <w:rPr>
          <w:rFonts w:hint="cs"/>
          <w:rtl/>
          <w:lang/>
        </w:rPr>
        <w:t xml:space="preserve"> السائد </w:t>
      </w:r>
      <w:r w:rsidRPr="00FF1859">
        <w:rPr>
          <w:rStyle w:val="hps"/>
          <w:rFonts w:hint="cs"/>
          <w:color w:val="000000"/>
          <w:rtl/>
          <w:lang/>
        </w:rPr>
        <w:t>في الولايات</w:t>
      </w:r>
      <w:r w:rsidRPr="00FF1859">
        <w:rPr>
          <w:rFonts w:hint="cs"/>
          <w:rtl/>
          <w:lang/>
        </w:rPr>
        <w:t xml:space="preserve"> </w:t>
      </w:r>
      <w:r w:rsidRPr="00FF1859">
        <w:rPr>
          <w:rStyle w:val="hps"/>
          <w:rFonts w:hint="cs"/>
          <w:color w:val="000000"/>
          <w:rtl/>
          <w:lang/>
        </w:rPr>
        <w:t>المتحدة</w:t>
      </w:r>
      <w:r w:rsidRPr="00FF1859">
        <w:rPr>
          <w:rFonts w:hint="cs"/>
          <w:rtl/>
          <w:lang/>
        </w:rPr>
        <w:t xml:space="preserve">، على النحو المبين </w:t>
      </w:r>
      <w:r w:rsidRPr="00FF1859">
        <w:rPr>
          <w:rStyle w:val="hps"/>
          <w:rFonts w:hint="cs"/>
          <w:color w:val="000000"/>
          <w:rtl/>
          <w:lang/>
        </w:rPr>
        <w:t>في الوثيقة الأساسية</w:t>
      </w:r>
      <w:r w:rsidRPr="00FF1859">
        <w:rPr>
          <w:rFonts w:hint="cs"/>
          <w:rtl/>
          <w:lang/>
        </w:rPr>
        <w:t xml:space="preserve">، </w:t>
      </w:r>
      <w:r w:rsidRPr="00FF1859">
        <w:rPr>
          <w:rStyle w:val="hps"/>
          <w:rFonts w:hint="cs"/>
          <w:color w:val="000000"/>
          <w:rtl/>
          <w:lang/>
        </w:rPr>
        <w:t>تُنفذ</w:t>
      </w:r>
      <w:r w:rsidRPr="00FF1859">
        <w:rPr>
          <w:rFonts w:hint="cs"/>
          <w:rtl/>
          <w:lang/>
        </w:rPr>
        <w:t xml:space="preserve"> </w:t>
      </w:r>
      <w:r w:rsidRPr="00FF1859">
        <w:rPr>
          <w:rStyle w:val="hps"/>
          <w:rFonts w:hint="cs"/>
          <w:color w:val="000000"/>
          <w:rtl/>
          <w:lang/>
        </w:rPr>
        <w:t>مسؤوليات</w:t>
      </w:r>
      <w:r w:rsidRPr="00FF1859">
        <w:rPr>
          <w:rFonts w:hint="cs"/>
          <w:rtl/>
          <w:lang/>
        </w:rPr>
        <w:t xml:space="preserve"> ا</w:t>
      </w:r>
      <w:r w:rsidRPr="00FF1859">
        <w:rPr>
          <w:rStyle w:val="hps"/>
          <w:rFonts w:hint="cs"/>
          <w:color w:val="000000"/>
          <w:rtl/>
          <w:lang/>
        </w:rPr>
        <w:t>لولايات</w:t>
      </w:r>
      <w:r w:rsidRPr="00FF1859">
        <w:rPr>
          <w:rFonts w:hint="cs"/>
          <w:rtl/>
          <w:lang/>
        </w:rPr>
        <w:t xml:space="preserve"> </w:t>
      </w:r>
      <w:r w:rsidRPr="00FF1859">
        <w:rPr>
          <w:rStyle w:val="hps"/>
          <w:rFonts w:hint="cs"/>
          <w:color w:val="000000"/>
          <w:rtl/>
          <w:lang/>
        </w:rPr>
        <w:t>المتحدة بموجب المعاهدات،</w:t>
      </w:r>
      <w:r w:rsidRPr="00FF1859">
        <w:rPr>
          <w:rFonts w:hint="cs"/>
          <w:rtl/>
          <w:lang/>
        </w:rPr>
        <w:t xml:space="preserve"> </w:t>
      </w:r>
      <w:r w:rsidRPr="00FF1859">
        <w:rPr>
          <w:rStyle w:val="hps"/>
          <w:rFonts w:hint="cs"/>
          <w:color w:val="000000"/>
          <w:rtl/>
          <w:lang/>
        </w:rPr>
        <w:t>ليس بمقتضى القانون الاتحادي</w:t>
      </w:r>
      <w:r w:rsidRPr="00FF1859">
        <w:rPr>
          <w:rFonts w:hint="cs"/>
          <w:rtl/>
          <w:lang/>
        </w:rPr>
        <w:t xml:space="preserve"> </w:t>
      </w:r>
      <w:r w:rsidRPr="00FF1859">
        <w:rPr>
          <w:rStyle w:val="hps"/>
          <w:rFonts w:hint="cs"/>
          <w:color w:val="000000"/>
          <w:rtl/>
          <w:lang/>
        </w:rPr>
        <w:t>ومن</w:t>
      </w:r>
      <w:r w:rsidRPr="00FF1859">
        <w:rPr>
          <w:rFonts w:hint="cs"/>
          <w:rtl/>
          <w:lang/>
        </w:rPr>
        <w:t xml:space="preserve"> </w:t>
      </w:r>
      <w:r w:rsidRPr="00FF1859">
        <w:rPr>
          <w:rStyle w:val="hps"/>
          <w:rFonts w:hint="cs"/>
          <w:color w:val="000000"/>
          <w:rtl/>
          <w:lang/>
        </w:rPr>
        <w:t>قبل</w:t>
      </w:r>
      <w:r w:rsidRPr="00FF1859">
        <w:rPr>
          <w:rFonts w:hint="cs"/>
          <w:rtl/>
          <w:lang/>
        </w:rPr>
        <w:t xml:space="preserve"> </w:t>
      </w:r>
      <w:r w:rsidRPr="00FF1859">
        <w:rPr>
          <w:rStyle w:val="hps"/>
          <w:rFonts w:hint="cs"/>
          <w:color w:val="000000"/>
          <w:rtl/>
          <w:lang/>
        </w:rPr>
        <w:t>الحكومة الاتحادية فحسب</w:t>
      </w:r>
      <w:r w:rsidRPr="00FF1859">
        <w:rPr>
          <w:rFonts w:hint="cs"/>
          <w:rtl/>
          <w:lang/>
        </w:rPr>
        <w:t xml:space="preserve">، ولكن </w:t>
      </w:r>
      <w:r w:rsidR="009B2EE1">
        <w:rPr>
          <w:rStyle w:val="hps"/>
          <w:rFonts w:hint="cs"/>
          <w:color w:val="000000"/>
          <w:rtl/>
          <w:lang/>
        </w:rPr>
        <w:t>أيضاً</w:t>
      </w:r>
      <w:r w:rsidRPr="00FF1859">
        <w:rPr>
          <w:rStyle w:val="hps"/>
          <w:rFonts w:hint="cs"/>
          <w:color w:val="000000"/>
          <w:rtl/>
          <w:lang/>
        </w:rPr>
        <w:t xml:space="preserve"> بمقتضى القوانين ومن قبل</w:t>
      </w:r>
      <w:r w:rsidRPr="00FF1859">
        <w:rPr>
          <w:rFonts w:hint="cs"/>
          <w:rtl/>
          <w:lang/>
        </w:rPr>
        <w:t xml:space="preserve"> </w:t>
      </w:r>
      <w:r w:rsidRPr="00FF1859">
        <w:rPr>
          <w:rStyle w:val="hps"/>
          <w:rFonts w:hint="cs"/>
          <w:color w:val="000000"/>
          <w:rtl/>
          <w:lang/>
        </w:rPr>
        <w:t>المؤسسات الولائية والمحلية</w:t>
      </w:r>
      <w:r w:rsidRPr="00FF1859">
        <w:rPr>
          <w:rFonts w:hint="cs"/>
          <w:rtl/>
          <w:lang/>
        </w:rPr>
        <w:t xml:space="preserve"> </w:t>
      </w:r>
      <w:r w:rsidRPr="00FF1859">
        <w:rPr>
          <w:rStyle w:val="hps"/>
          <w:rFonts w:hint="cs"/>
          <w:color w:val="000000"/>
          <w:rtl/>
          <w:lang/>
        </w:rPr>
        <w:t>و</w:t>
      </w:r>
      <w:r w:rsidRPr="00FF1859">
        <w:rPr>
          <w:rFonts w:hint="cs"/>
          <w:rtl/>
          <w:lang/>
        </w:rPr>
        <w:t>الإقليمية</w:t>
      </w:r>
      <w:r w:rsidRPr="00FF1859">
        <w:rPr>
          <w:rStyle w:val="hps"/>
          <w:rFonts w:hint="cs"/>
          <w:color w:val="000000"/>
          <w:rtl/>
          <w:lang/>
        </w:rPr>
        <w:t>.</w:t>
      </w:r>
      <w:r w:rsidRPr="00FF1859">
        <w:rPr>
          <w:rFonts w:hint="cs"/>
          <w:rtl/>
          <w:lang/>
        </w:rPr>
        <w:t xml:space="preserve"> كما تتوفر </w:t>
      </w:r>
      <w:r w:rsidRPr="00FF1859">
        <w:rPr>
          <w:rStyle w:val="hps"/>
          <w:rFonts w:hint="cs"/>
          <w:color w:val="000000"/>
          <w:rtl/>
          <w:lang/>
        </w:rPr>
        <w:t>الحكومات القبلية</w:t>
      </w:r>
      <w:r w:rsidRPr="00FF1859">
        <w:rPr>
          <w:rFonts w:hint="cs"/>
          <w:rtl/>
          <w:lang/>
        </w:rPr>
        <w:t xml:space="preserve"> </w:t>
      </w:r>
      <w:r w:rsidR="009B2EE1">
        <w:rPr>
          <w:rStyle w:val="hps"/>
          <w:rFonts w:hint="cs"/>
          <w:color w:val="000000"/>
          <w:rtl/>
          <w:lang/>
        </w:rPr>
        <w:t>أيضاً</w:t>
      </w:r>
      <w:r w:rsidRPr="00FF1859">
        <w:rPr>
          <w:rStyle w:val="hps"/>
          <w:rFonts w:hint="cs"/>
          <w:color w:val="000000"/>
          <w:rtl/>
          <w:lang/>
        </w:rPr>
        <w:t xml:space="preserve"> على قوانين</w:t>
      </w:r>
      <w:r w:rsidRPr="00FF1859">
        <w:rPr>
          <w:rFonts w:hint="cs"/>
          <w:rtl/>
          <w:lang/>
        </w:rPr>
        <w:t xml:space="preserve"> </w:t>
      </w:r>
      <w:r w:rsidRPr="00FF1859">
        <w:rPr>
          <w:rStyle w:val="hps"/>
          <w:rFonts w:hint="cs"/>
          <w:color w:val="000000"/>
          <w:rtl/>
          <w:lang/>
        </w:rPr>
        <w:t>و</w:t>
      </w:r>
      <w:r w:rsidRPr="00FF1859">
        <w:rPr>
          <w:rFonts w:hint="cs"/>
          <w:rtl/>
          <w:lang/>
        </w:rPr>
        <w:t xml:space="preserve">مؤسسات </w:t>
      </w:r>
      <w:r w:rsidRPr="00FF1859">
        <w:rPr>
          <w:rStyle w:val="hps"/>
          <w:rFonts w:hint="cs"/>
          <w:color w:val="000000"/>
          <w:rtl/>
          <w:lang/>
        </w:rPr>
        <w:t>تتصدى للتمييز</w:t>
      </w:r>
      <w:r w:rsidRPr="00FF1859">
        <w:rPr>
          <w:rFonts w:hint="cs"/>
          <w:rtl/>
          <w:lang/>
        </w:rPr>
        <w:t xml:space="preserve">. </w:t>
      </w:r>
      <w:r w:rsidRPr="00FF1859">
        <w:rPr>
          <w:rStyle w:val="hps"/>
          <w:rFonts w:hint="cs"/>
          <w:color w:val="000000"/>
          <w:rtl/>
          <w:lang/>
        </w:rPr>
        <w:t>ولذلك، فإن</w:t>
      </w:r>
      <w:r w:rsidRPr="00FF1859">
        <w:rPr>
          <w:rFonts w:hint="cs"/>
          <w:rtl/>
          <w:lang/>
        </w:rPr>
        <w:t xml:space="preserve"> </w:t>
      </w:r>
      <w:r w:rsidRPr="00FF1859">
        <w:rPr>
          <w:rStyle w:val="hps"/>
          <w:rFonts w:hint="cs"/>
          <w:color w:val="000000"/>
          <w:rtl/>
          <w:lang/>
        </w:rPr>
        <w:t>قدرة الدوائر الانتخابية الأمريكية على الوصول إلى</w:t>
      </w:r>
      <w:r w:rsidRPr="00FF1859">
        <w:rPr>
          <w:rFonts w:hint="cs"/>
          <w:rtl/>
          <w:lang/>
        </w:rPr>
        <w:t xml:space="preserve"> منظمات حقوق الإنسان </w:t>
      </w:r>
      <w:r w:rsidRPr="00FF1859">
        <w:rPr>
          <w:rStyle w:val="hps"/>
          <w:rFonts w:hint="cs"/>
          <w:color w:val="000000"/>
          <w:rtl/>
          <w:lang/>
        </w:rPr>
        <w:t>الولائية والمحلية</w:t>
      </w:r>
      <w:r w:rsidRPr="00FF1859">
        <w:rPr>
          <w:rFonts w:hint="cs"/>
          <w:rtl/>
          <w:lang/>
        </w:rPr>
        <w:t xml:space="preserve"> والقبلية </w:t>
      </w:r>
      <w:r w:rsidRPr="00FF1859">
        <w:rPr>
          <w:rStyle w:val="hps"/>
          <w:rFonts w:hint="cs"/>
          <w:color w:val="000000"/>
          <w:rtl/>
          <w:lang/>
        </w:rPr>
        <w:t>و</w:t>
      </w:r>
      <w:r w:rsidRPr="00FF1859">
        <w:rPr>
          <w:rFonts w:hint="cs"/>
          <w:rtl/>
          <w:lang/>
        </w:rPr>
        <w:t xml:space="preserve">الإقليمية المذكورة </w:t>
      </w:r>
      <w:r w:rsidRPr="00FF1859">
        <w:rPr>
          <w:rStyle w:val="hps"/>
          <w:rFonts w:hint="cs"/>
          <w:color w:val="000000"/>
          <w:rtl/>
          <w:lang/>
        </w:rPr>
        <w:t>أمر هام بالنسبة لها.</w:t>
      </w:r>
      <w:r w:rsidRPr="00FF1859">
        <w:rPr>
          <w:rFonts w:hint="cs"/>
          <w:rtl/>
          <w:lang/>
        </w:rPr>
        <w:t xml:space="preserve"> كما يسود </w:t>
      </w:r>
      <w:r w:rsidRPr="00FF1859">
        <w:rPr>
          <w:rStyle w:val="hps"/>
          <w:rFonts w:hint="cs"/>
          <w:color w:val="000000"/>
          <w:rtl/>
          <w:lang/>
        </w:rPr>
        <w:t>تواصل وتعاون قويان بين</w:t>
      </w:r>
      <w:r w:rsidRPr="00FF1859">
        <w:rPr>
          <w:rFonts w:hint="cs"/>
          <w:rtl/>
          <w:lang/>
        </w:rPr>
        <w:t xml:space="preserve"> </w:t>
      </w:r>
      <w:r w:rsidRPr="00FF1859">
        <w:rPr>
          <w:rStyle w:val="hps"/>
          <w:rFonts w:hint="cs"/>
          <w:color w:val="000000"/>
          <w:rtl/>
          <w:lang/>
        </w:rPr>
        <w:t>منظمات حقوق</w:t>
      </w:r>
      <w:r w:rsidRPr="00FF1859">
        <w:rPr>
          <w:rFonts w:hint="cs"/>
          <w:rtl/>
          <w:lang/>
        </w:rPr>
        <w:t xml:space="preserve"> </w:t>
      </w:r>
      <w:r w:rsidRPr="00FF1859">
        <w:rPr>
          <w:rStyle w:val="hps"/>
          <w:rFonts w:hint="cs"/>
          <w:color w:val="000000"/>
          <w:rtl/>
          <w:lang/>
        </w:rPr>
        <w:t>الإنسان</w:t>
      </w:r>
      <w:r w:rsidRPr="00FF1859">
        <w:rPr>
          <w:rFonts w:hint="cs"/>
          <w:rtl/>
          <w:lang/>
        </w:rPr>
        <w:t xml:space="preserve"> </w:t>
      </w:r>
      <w:r w:rsidRPr="00FF1859">
        <w:rPr>
          <w:rStyle w:val="hps"/>
          <w:rFonts w:hint="cs"/>
          <w:color w:val="000000"/>
          <w:rtl/>
          <w:lang/>
        </w:rPr>
        <w:t>على</w:t>
      </w:r>
      <w:r w:rsidRPr="00FF1859">
        <w:rPr>
          <w:rFonts w:hint="cs"/>
          <w:rtl/>
          <w:lang/>
        </w:rPr>
        <w:t xml:space="preserve"> </w:t>
      </w:r>
      <w:r w:rsidRPr="00FF1859">
        <w:rPr>
          <w:rStyle w:val="hps"/>
          <w:rFonts w:hint="cs"/>
          <w:color w:val="000000"/>
          <w:rtl/>
          <w:lang/>
        </w:rPr>
        <w:t>المستوى الاتحادي</w:t>
      </w:r>
      <w:r w:rsidRPr="00FF1859">
        <w:rPr>
          <w:rFonts w:hint="cs"/>
          <w:rtl/>
          <w:lang/>
        </w:rPr>
        <w:t xml:space="preserve"> والولائي و</w:t>
      </w:r>
      <w:r w:rsidRPr="00FF1859">
        <w:rPr>
          <w:rStyle w:val="hps"/>
          <w:rFonts w:hint="cs"/>
          <w:color w:val="000000"/>
          <w:rtl/>
          <w:lang/>
        </w:rPr>
        <w:t>المحلي</w:t>
      </w:r>
      <w:r w:rsidRPr="00FF1859">
        <w:rPr>
          <w:rFonts w:hint="cs"/>
          <w:rtl/>
          <w:lang/>
        </w:rPr>
        <w:t xml:space="preserve"> </w:t>
      </w:r>
      <w:r w:rsidRPr="00FF1859">
        <w:rPr>
          <w:rStyle w:val="hps"/>
          <w:rFonts w:hint="cs"/>
          <w:color w:val="000000"/>
          <w:rtl/>
          <w:lang/>
        </w:rPr>
        <w:t>والقبلي</w:t>
      </w:r>
      <w:r w:rsidRPr="00FF1859">
        <w:rPr>
          <w:rFonts w:hint="cs"/>
          <w:rtl/>
          <w:lang/>
        </w:rPr>
        <w:t xml:space="preserve"> </w:t>
      </w:r>
      <w:r w:rsidRPr="00FF1859">
        <w:rPr>
          <w:rStyle w:val="hps"/>
          <w:rFonts w:hint="cs"/>
          <w:color w:val="000000"/>
          <w:rtl/>
          <w:lang/>
        </w:rPr>
        <w:t>و</w:t>
      </w:r>
      <w:r w:rsidRPr="00FF1859">
        <w:rPr>
          <w:rFonts w:hint="cs"/>
          <w:rtl/>
          <w:lang/>
        </w:rPr>
        <w:t xml:space="preserve">الإقليمي </w:t>
      </w:r>
      <w:r w:rsidRPr="00FF1859">
        <w:rPr>
          <w:rStyle w:val="hps"/>
          <w:rFonts w:hint="cs"/>
          <w:color w:val="000000"/>
          <w:rtl/>
          <w:lang/>
        </w:rPr>
        <w:t>كما هو مبين في</w:t>
      </w:r>
      <w:r w:rsidRPr="00FF1859">
        <w:rPr>
          <w:rFonts w:hint="cs"/>
          <w:rtl/>
          <w:lang/>
        </w:rPr>
        <w:t xml:space="preserve"> </w:t>
      </w:r>
      <w:r w:rsidRPr="00FF1859">
        <w:rPr>
          <w:rStyle w:val="hps"/>
          <w:rFonts w:hint="cs"/>
          <w:color w:val="000000"/>
          <w:rtl/>
          <w:lang/>
        </w:rPr>
        <w:t>نهاية هذا</w:t>
      </w:r>
      <w:r w:rsidRPr="00FF1859">
        <w:rPr>
          <w:rFonts w:hint="cs"/>
          <w:rtl/>
          <w:lang/>
        </w:rPr>
        <w:t xml:space="preserve"> </w:t>
      </w:r>
      <w:r w:rsidRPr="00FF1859">
        <w:rPr>
          <w:rStyle w:val="hps"/>
          <w:rFonts w:hint="cs"/>
          <w:color w:val="000000"/>
          <w:rtl/>
          <w:lang/>
        </w:rPr>
        <w:t>المرفق</w:t>
      </w:r>
      <w:r w:rsidRPr="00FF1859">
        <w:rPr>
          <w:rFonts w:hint="cs"/>
          <w:rtl/>
          <w:lang/>
        </w:rPr>
        <w:t xml:space="preserve">. وتعمل </w:t>
      </w:r>
      <w:r w:rsidRPr="00FF1859">
        <w:rPr>
          <w:rStyle w:val="hps"/>
          <w:rFonts w:hint="cs"/>
          <w:color w:val="000000"/>
          <w:rtl/>
          <w:lang/>
        </w:rPr>
        <w:t>جميع الأجزاء</w:t>
      </w:r>
      <w:r w:rsidRPr="00FF1859">
        <w:rPr>
          <w:rFonts w:hint="cs"/>
          <w:rtl/>
          <w:lang/>
        </w:rPr>
        <w:t xml:space="preserve"> </w:t>
      </w:r>
      <w:r w:rsidRPr="00FF1859">
        <w:rPr>
          <w:rStyle w:val="hps"/>
          <w:rFonts w:hint="cs"/>
          <w:color w:val="000000"/>
          <w:rtl/>
          <w:lang/>
        </w:rPr>
        <w:t>مع بعضها ل</w:t>
      </w:r>
      <w:r w:rsidRPr="00FF1859">
        <w:rPr>
          <w:rFonts w:hint="cs"/>
          <w:rtl/>
          <w:lang/>
        </w:rPr>
        <w:t xml:space="preserve">ضمان معالجة </w:t>
      </w:r>
      <w:r w:rsidRPr="00FF1859">
        <w:rPr>
          <w:rStyle w:val="hps"/>
          <w:rFonts w:hint="cs"/>
          <w:color w:val="000000"/>
          <w:rtl/>
          <w:lang/>
        </w:rPr>
        <w:t>قضايا حقوق الإنسان</w:t>
      </w:r>
      <w:r w:rsidRPr="00FF1859">
        <w:rPr>
          <w:rFonts w:hint="cs"/>
          <w:rtl/>
          <w:lang/>
        </w:rPr>
        <w:t xml:space="preserve"> </w:t>
      </w:r>
      <w:r w:rsidRPr="00FF1859">
        <w:rPr>
          <w:rStyle w:val="hps"/>
          <w:rFonts w:hint="cs"/>
          <w:color w:val="000000"/>
          <w:rtl/>
          <w:lang/>
        </w:rPr>
        <w:t>بشكل صحيح</w:t>
      </w:r>
      <w:r w:rsidRPr="00FF1859">
        <w:rPr>
          <w:rFonts w:hint="cs"/>
          <w:rtl/>
          <w:lang/>
        </w:rPr>
        <w:t xml:space="preserve"> </w:t>
      </w:r>
      <w:r w:rsidRPr="00FF1859">
        <w:rPr>
          <w:rStyle w:val="hps"/>
          <w:rFonts w:hint="cs"/>
          <w:color w:val="000000"/>
          <w:rtl/>
          <w:lang/>
        </w:rPr>
        <w:t>وكامل</w:t>
      </w:r>
      <w:r w:rsidRPr="00FF1859">
        <w:rPr>
          <w:rFonts w:hint="cs"/>
          <w:rtl/>
          <w:lang/>
        </w:rPr>
        <w:t xml:space="preserve"> </w:t>
      </w:r>
      <w:r w:rsidRPr="00FF1859">
        <w:rPr>
          <w:rStyle w:val="hps"/>
          <w:rFonts w:hint="cs"/>
          <w:color w:val="000000"/>
          <w:rtl/>
          <w:lang/>
        </w:rPr>
        <w:t>من جانب</w:t>
      </w:r>
      <w:r w:rsidRPr="00FF1859">
        <w:rPr>
          <w:rFonts w:hint="cs"/>
          <w:rtl/>
          <w:lang/>
        </w:rPr>
        <w:t xml:space="preserve"> </w:t>
      </w:r>
      <w:r w:rsidRPr="00FF1859">
        <w:rPr>
          <w:rStyle w:val="hps"/>
          <w:rFonts w:hint="cs"/>
          <w:color w:val="000000"/>
          <w:rtl/>
          <w:lang/>
        </w:rPr>
        <w:t>الجهات المعنية.</w:t>
      </w:r>
      <w:r w:rsidRPr="00FF1859">
        <w:rPr>
          <w:rFonts w:hint="cs"/>
          <w:rtl/>
          <w:lang/>
        </w:rPr>
        <w:t xml:space="preserve"> وتتوفر </w:t>
      </w:r>
      <w:r w:rsidRPr="00FF1859">
        <w:rPr>
          <w:rStyle w:val="hps"/>
          <w:rFonts w:hint="cs"/>
          <w:color w:val="000000"/>
          <w:rtl/>
          <w:lang/>
        </w:rPr>
        <w:t>ثمان وأربعون</w:t>
      </w:r>
      <w:r w:rsidRPr="00FF1859">
        <w:rPr>
          <w:rFonts w:hint="cs"/>
          <w:rtl/>
          <w:lang/>
        </w:rPr>
        <w:t xml:space="preserve"> </w:t>
      </w:r>
      <w:r w:rsidRPr="00FF1859">
        <w:rPr>
          <w:rStyle w:val="hps"/>
          <w:rFonts w:hint="cs"/>
          <w:color w:val="000000"/>
          <w:rtl/>
          <w:lang/>
        </w:rPr>
        <w:t>ولاية</w:t>
      </w:r>
      <w:r w:rsidRPr="00FF1859">
        <w:rPr>
          <w:rFonts w:hint="cs"/>
          <w:rtl/>
          <w:lang/>
        </w:rPr>
        <w:t xml:space="preserve"> </w:t>
      </w:r>
      <w:r w:rsidRPr="00FF1859">
        <w:rPr>
          <w:rStyle w:val="hps"/>
          <w:rFonts w:hint="cs"/>
          <w:color w:val="000000"/>
          <w:rtl/>
          <w:lang/>
        </w:rPr>
        <w:t>على منظمات لحقوق الإنسان</w:t>
      </w:r>
      <w:r w:rsidRPr="00FF1859">
        <w:rPr>
          <w:rFonts w:hint="cs"/>
          <w:rtl/>
          <w:lang/>
        </w:rPr>
        <w:t xml:space="preserve"> </w:t>
      </w:r>
      <w:r w:rsidRPr="00FF1859">
        <w:rPr>
          <w:rStyle w:val="hps"/>
          <w:rFonts w:hint="cs"/>
          <w:color w:val="000000"/>
          <w:rtl/>
          <w:lang/>
        </w:rPr>
        <w:t>من نوع معين</w:t>
      </w:r>
      <w:r w:rsidRPr="00FF1859">
        <w:rPr>
          <w:rFonts w:hint="cs"/>
          <w:rtl/>
          <w:lang/>
        </w:rPr>
        <w:t xml:space="preserve">، منشأة بحكم القانون. </w:t>
      </w:r>
      <w:r w:rsidRPr="00FF1859">
        <w:rPr>
          <w:rStyle w:val="hps"/>
          <w:rFonts w:hint="cs"/>
          <w:color w:val="000000"/>
          <w:rtl/>
          <w:lang/>
        </w:rPr>
        <w:t>وبالإضافة إلى ذلك</w:t>
      </w:r>
      <w:r w:rsidRPr="00FF1859">
        <w:rPr>
          <w:rFonts w:hint="cs"/>
          <w:rtl/>
          <w:lang/>
        </w:rPr>
        <w:t>، توجد ب</w:t>
      </w:r>
      <w:r w:rsidRPr="00FF1859">
        <w:rPr>
          <w:rStyle w:val="hps"/>
          <w:rFonts w:hint="cs"/>
          <w:color w:val="000000"/>
          <w:rtl/>
          <w:lang/>
        </w:rPr>
        <w:t>العديد من المدن</w:t>
      </w:r>
      <w:r w:rsidRPr="00FF1859">
        <w:rPr>
          <w:rFonts w:hint="cs"/>
          <w:rtl/>
          <w:lang/>
        </w:rPr>
        <w:t xml:space="preserve"> </w:t>
      </w:r>
      <w:r w:rsidRPr="00FF1859">
        <w:rPr>
          <w:rStyle w:val="hps"/>
          <w:rFonts w:hint="cs"/>
          <w:color w:val="000000"/>
          <w:rtl/>
          <w:lang/>
        </w:rPr>
        <w:t>والمحافظات</w:t>
      </w:r>
      <w:r w:rsidRPr="00FF1859">
        <w:rPr>
          <w:rFonts w:hint="cs"/>
          <w:rtl/>
          <w:lang/>
        </w:rPr>
        <w:t xml:space="preserve">، بما في ذلك </w:t>
      </w:r>
      <w:r w:rsidRPr="00FF1859">
        <w:rPr>
          <w:rStyle w:val="hps"/>
          <w:rFonts w:hint="cs"/>
          <w:color w:val="000000"/>
          <w:rtl/>
          <w:lang/>
        </w:rPr>
        <w:t>مقاطعة كولومبيا</w:t>
      </w:r>
      <w:r w:rsidRPr="00FF1859">
        <w:rPr>
          <w:rFonts w:hint="cs"/>
          <w:rtl/>
          <w:lang/>
        </w:rPr>
        <w:t xml:space="preserve">، </w:t>
      </w:r>
      <w:r w:rsidRPr="00FF1859">
        <w:rPr>
          <w:rStyle w:val="hps"/>
          <w:rFonts w:hint="cs"/>
          <w:color w:val="000000"/>
          <w:rtl/>
          <w:lang/>
        </w:rPr>
        <w:t>منظمات لحقوق الإنسان</w:t>
      </w:r>
      <w:r w:rsidRPr="00FF1859">
        <w:rPr>
          <w:rFonts w:hint="cs"/>
          <w:rtl/>
          <w:lang/>
        </w:rPr>
        <w:t>، تماما</w:t>
      </w:r>
      <w:r w:rsidR="00755810">
        <w:rPr>
          <w:rFonts w:hint="cs"/>
          <w:rtl/>
          <w:lang/>
        </w:rPr>
        <w:t>ً</w:t>
      </w:r>
      <w:r w:rsidRPr="00FF1859">
        <w:rPr>
          <w:rFonts w:hint="cs"/>
          <w:rtl/>
          <w:lang/>
        </w:rPr>
        <w:t xml:space="preserve"> مثل </w:t>
      </w:r>
      <w:r w:rsidRPr="00FF1859">
        <w:rPr>
          <w:rStyle w:val="hps"/>
          <w:rFonts w:hint="cs"/>
          <w:color w:val="000000"/>
          <w:rtl/>
          <w:lang/>
        </w:rPr>
        <w:t>بعض القبائل والحكومات الإقليمية.</w:t>
      </w:r>
      <w:r w:rsidRPr="00FF1859">
        <w:rPr>
          <w:rFonts w:hint="cs"/>
          <w:rtl/>
          <w:lang/>
        </w:rPr>
        <w:t xml:space="preserve"> </w:t>
      </w:r>
      <w:r w:rsidRPr="00FF1859">
        <w:rPr>
          <w:rStyle w:val="hps"/>
          <w:rFonts w:hint="cs"/>
          <w:color w:val="000000"/>
          <w:rtl/>
          <w:lang/>
        </w:rPr>
        <w:t>ويقدم</w:t>
      </w:r>
      <w:r w:rsidRPr="00FF1859">
        <w:rPr>
          <w:rFonts w:hint="cs"/>
          <w:rtl/>
          <w:lang/>
        </w:rPr>
        <w:t xml:space="preserve"> </w:t>
      </w:r>
      <w:r w:rsidRPr="00FF1859">
        <w:rPr>
          <w:rStyle w:val="hps"/>
          <w:rFonts w:hint="cs"/>
          <w:color w:val="000000"/>
          <w:rtl/>
          <w:lang/>
        </w:rPr>
        <w:t>هذا المرفق</w:t>
      </w:r>
      <w:r w:rsidRPr="00FF1859">
        <w:rPr>
          <w:rFonts w:hint="cs"/>
          <w:rtl/>
          <w:lang/>
        </w:rPr>
        <w:t xml:space="preserve"> </w:t>
      </w:r>
      <w:r w:rsidRPr="00FF1859">
        <w:rPr>
          <w:rStyle w:val="hps"/>
          <w:rFonts w:hint="cs"/>
          <w:color w:val="000000"/>
          <w:rtl/>
          <w:lang/>
        </w:rPr>
        <w:t>مجرد</w:t>
      </w:r>
      <w:r w:rsidRPr="00FF1859">
        <w:rPr>
          <w:rFonts w:hint="cs"/>
          <w:rtl/>
          <w:lang/>
        </w:rPr>
        <w:t xml:space="preserve"> </w:t>
      </w:r>
      <w:r w:rsidRPr="00FF1859">
        <w:rPr>
          <w:rStyle w:val="hps"/>
          <w:rFonts w:hint="cs"/>
          <w:color w:val="000000"/>
          <w:rtl/>
          <w:lang/>
        </w:rPr>
        <w:t>نظرة وجيزة عن</w:t>
      </w:r>
      <w:r w:rsidRPr="00FF1859">
        <w:rPr>
          <w:rFonts w:hint="cs"/>
          <w:rtl/>
          <w:lang/>
        </w:rPr>
        <w:t xml:space="preserve"> </w:t>
      </w:r>
      <w:r w:rsidRPr="00FF1859">
        <w:rPr>
          <w:rStyle w:val="hps"/>
          <w:rFonts w:hint="cs"/>
          <w:color w:val="000000"/>
          <w:rtl/>
          <w:lang/>
        </w:rPr>
        <w:t>الهياكل المشتركة</w:t>
      </w:r>
      <w:r w:rsidRPr="00FF1859">
        <w:rPr>
          <w:rFonts w:hint="cs"/>
          <w:rtl/>
          <w:lang/>
        </w:rPr>
        <w:t xml:space="preserve"> </w:t>
      </w:r>
      <w:r w:rsidRPr="00FF1859">
        <w:rPr>
          <w:rStyle w:val="hps"/>
          <w:rFonts w:hint="cs"/>
          <w:color w:val="000000"/>
          <w:rtl/>
          <w:lang/>
        </w:rPr>
        <w:t>وو</w:t>
      </w:r>
      <w:r w:rsidRPr="00FF1859">
        <w:rPr>
          <w:rFonts w:hint="cs"/>
          <w:rtl/>
          <w:lang/>
        </w:rPr>
        <w:t xml:space="preserve">ظائف </w:t>
      </w:r>
      <w:r w:rsidRPr="00FF1859">
        <w:rPr>
          <w:rStyle w:val="hps"/>
          <w:rFonts w:hint="cs"/>
          <w:color w:val="000000"/>
          <w:rtl/>
          <w:lang/>
        </w:rPr>
        <w:t>منظمات حقوق</w:t>
      </w:r>
      <w:r w:rsidRPr="00FF1859">
        <w:rPr>
          <w:rFonts w:hint="cs"/>
          <w:rtl/>
          <w:lang/>
        </w:rPr>
        <w:t xml:space="preserve"> </w:t>
      </w:r>
      <w:r w:rsidRPr="00FF1859">
        <w:rPr>
          <w:rStyle w:val="hps"/>
          <w:rFonts w:hint="cs"/>
          <w:color w:val="000000"/>
          <w:rtl/>
          <w:lang/>
        </w:rPr>
        <w:t>الإنسان المذكورة</w:t>
      </w:r>
      <w:r w:rsidRPr="00FF1859">
        <w:rPr>
          <w:rFonts w:hint="cs"/>
          <w:rtl/>
          <w:lang/>
        </w:rPr>
        <w:t xml:space="preserve">، حيث يورد </w:t>
      </w:r>
      <w:r w:rsidRPr="00FF1859">
        <w:rPr>
          <w:rStyle w:val="hps"/>
          <w:rFonts w:hint="cs"/>
          <w:color w:val="000000"/>
          <w:rtl/>
          <w:lang/>
        </w:rPr>
        <w:t>عينات</w:t>
      </w:r>
      <w:r w:rsidRPr="00FF1859">
        <w:rPr>
          <w:rFonts w:hint="cs"/>
          <w:rtl/>
          <w:lang/>
        </w:rPr>
        <w:t xml:space="preserve"> </w:t>
      </w:r>
      <w:r w:rsidRPr="00FF1859">
        <w:rPr>
          <w:rStyle w:val="hps"/>
          <w:rFonts w:hint="cs"/>
          <w:color w:val="000000"/>
          <w:rtl/>
          <w:lang/>
        </w:rPr>
        <w:t>متنوعة من</w:t>
      </w:r>
      <w:r w:rsidRPr="00FF1859">
        <w:rPr>
          <w:rFonts w:hint="cs"/>
          <w:rtl/>
          <w:lang/>
        </w:rPr>
        <w:t xml:space="preserve"> </w:t>
      </w:r>
      <w:r w:rsidRPr="00FF1859">
        <w:rPr>
          <w:rStyle w:val="hps"/>
          <w:rFonts w:hint="cs"/>
          <w:color w:val="000000"/>
          <w:rtl/>
          <w:lang/>
        </w:rPr>
        <w:t>تلك المؤسسات</w:t>
      </w:r>
      <w:r w:rsidRPr="00FF1859">
        <w:rPr>
          <w:rFonts w:hint="cs"/>
          <w:rtl/>
          <w:lang/>
        </w:rPr>
        <w:t xml:space="preserve"> </w:t>
      </w:r>
      <w:r w:rsidRPr="00FF1859">
        <w:rPr>
          <w:rStyle w:val="hps"/>
          <w:rFonts w:hint="cs"/>
          <w:color w:val="000000"/>
          <w:rtl/>
          <w:lang/>
        </w:rPr>
        <w:t>من جميع أرجاء البلد</w:t>
      </w:r>
      <w:r w:rsidRPr="00FF1859">
        <w:rPr>
          <w:rFonts w:hint="cs"/>
          <w:rtl/>
          <w:lang/>
        </w:rPr>
        <w:t>. و</w:t>
      </w:r>
      <w:r w:rsidRPr="00FF1859">
        <w:rPr>
          <w:rStyle w:val="hps"/>
          <w:rFonts w:hint="cs"/>
          <w:color w:val="000000"/>
          <w:rtl/>
          <w:lang/>
        </w:rPr>
        <w:t>قد جُمعت هذه المعلومات</w:t>
      </w:r>
      <w:r w:rsidRPr="00FF1859">
        <w:rPr>
          <w:rFonts w:hint="cs"/>
          <w:rtl/>
          <w:lang/>
        </w:rPr>
        <w:t xml:space="preserve"> </w:t>
      </w:r>
      <w:r w:rsidRPr="00FF1859">
        <w:rPr>
          <w:rStyle w:val="hps"/>
          <w:rFonts w:hint="cs"/>
          <w:color w:val="000000"/>
          <w:rtl/>
          <w:lang/>
        </w:rPr>
        <w:t>من خلال</w:t>
      </w:r>
      <w:r w:rsidRPr="00FF1859">
        <w:rPr>
          <w:rFonts w:hint="cs"/>
          <w:rtl/>
          <w:lang/>
        </w:rPr>
        <w:t xml:space="preserve"> </w:t>
      </w:r>
      <w:r w:rsidRPr="00FF1859">
        <w:rPr>
          <w:rStyle w:val="hps"/>
          <w:rFonts w:hint="cs"/>
          <w:color w:val="000000"/>
          <w:rtl/>
          <w:lang/>
        </w:rPr>
        <w:t>جهود التوعية الموجهة</w:t>
      </w:r>
      <w:r w:rsidRPr="00FF1859">
        <w:rPr>
          <w:rFonts w:hint="cs"/>
          <w:rtl/>
          <w:lang/>
        </w:rPr>
        <w:t xml:space="preserve"> </w:t>
      </w:r>
      <w:r w:rsidRPr="00FF1859">
        <w:rPr>
          <w:rStyle w:val="hps"/>
          <w:rFonts w:hint="cs"/>
          <w:color w:val="000000"/>
          <w:rtl/>
          <w:lang/>
        </w:rPr>
        <w:t>للولايات</w:t>
      </w:r>
      <w:r w:rsidRPr="00FF1859">
        <w:rPr>
          <w:rFonts w:hint="cs"/>
          <w:rtl/>
          <w:lang/>
        </w:rPr>
        <w:t xml:space="preserve"> </w:t>
      </w:r>
      <w:r w:rsidRPr="00FF1859">
        <w:rPr>
          <w:rStyle w:val="hps"/>
          <w:rFonts w:hint="cs"/>
          <w:color w:val="000000"/>
          <w:rtl/>
          <w:lang/>
        </w:rPr>
        <w:t>ومنظمات حقوق الإنسان</w:t>
      </w:r>
      <w:r w:rsidRPr="00FF1859">
        <w:rPr>
          <w:rFonts w:hint="cs"/>
          <w:rtl/>
          <w:lang/>
        </w:rPr>
        <w:t xml:space="preserve">، </w:t>
      </w:r>
      <w:r w:rsidRPr="00FF1859">
        <w:rPr>
          <w:rStyle w:val="hps"/>
          <w:rFonts w:hint="cs"/>
          <w:color w:val="000000"/>
          <w:rtl/>
          <w:lang/>
        </w:rPr>
        <w:t>وكذلك من خلال</w:t>
      </w:r>
      <w:r w:rsidRPr="00FF1859">
        <w:rPr>
          <w:rFonts w:hint="cs"/>
          <w:rtl/>
          <w:lang/>
        </w:rPr>
        <w:t xml:space="preserve"> </w:t>
      </w:r>
      <w:r w:rsidRPr="00FF1859">
        <w:rPr>
          <w:rStyle w:val="hps"/>
          <w:rFonts w:hint="cs"/>
          <w:color w:val="000000"/>
          <w:rtl/>
          <w:lang/>
        </w:rPr>
        <w:t>بحثنا</w:t>
      </w:r>
      <w:r w:rsidRPr="00FF1859">
        <w:rPr>
          <w:rFonts w:hint="cs"/>
          <w:rtl/>
          <w:lang/>
        </w:rPr>
        <w:t xml:space="preserve"> </w:t>
      </w:r>
      <w:r w:rsidRPr="00FF1859">
        <w:rPr>
          <w:rStyle w:val="hps"/>
          <w:rFonts w:hint="cs"/>
          <w:color w:val="000000"/>
          <w:rtl/>
          <w:lang/>
        </w:rPr>
        <w:t>الخاص على شبكة الإنترنت.</w:t>
      </w:r>
    </w:p>
    <w:p w:rsidR="00222407" w:rsidRPr="00864F47" w:rsidRDefault="00864F47" w:rsidP="00864F47">
      <w:pPr>
        <w:pStyle w:val="H1GA"/>
        <w:spacing w:before="120"/>
        <w:rPr>
          <w:rtl/>
        </w:rPr>
      </w:pPr>
      <w:r w:rsidRPr="00864F47">
        <w:rPr>
          <w:rFonts w:hint="cs"/>
          <w:rtl/>
        </w:rPr>
        <w:tab/>
      </w:r>
      <w:r w:rsidR="00222407" w:rsidRPr="00864F47">
        <w:rPr>
          <w:rFonts w:hint="cs"/>
          <w:rtl/>
        </w:rPr>
        <w:t>ألف-</w:t>
      </w:r>
      <w:r w:rsidRPr="00864F47">
        <w:rPr>
          <w:rFonts w:hint="cs"/>
          <w:rtl/>
        </w:rPr>
        <w:tab/>
      </w:r>
      <w:r w:rsidR="00222407" w:rsidRPr="00864F47">
        <w:rPr>
          <w:rStyle w:val="hps"/>
          <w:rFonts w:hint="cs"/>
          <w:color w:val="000000"/>
          <w:rtl/>
          <w:lang/>
        </w:rPr>
        <w:t>الوصف العام</w:t>
      </w:r>
      <w:r w:rsidR="00222407" w:rsidRPr="00864F47">
        <w:rPr>
          <w:rFonts w:hint="cs"/>
          <w:rtl/>
          <w:lang/>
        </w:rPr>
        <w:t xml:space="preserve"> </w:t>
      </w:r>
      <w:r w:rsidR="00222407" w:rsidRPr="00864F47">
        <w:rPr>
          <w:rStyle w:val="hps"/>
          <w:rFonts w:hint="cs"/>
          <w:color w:val="000000"/>
          <w:rtl/>
          <w:lang/>
        </w:rPr>
        <w:t>وأمثلة</w:t>
      </w:r>
      <w:r w:rsidR="00222407" w:rsidRPr="00864F47">
        <w:rPr>
          <w:rFonts w:hint="cs"/>
          <w:rtl/>
          <w:lang/>
        </w:rPr>
        <w:t xml:space="preserve"> عن </w:t>
      </w:r>
      <w:r w:rsidR="00222407" w:rsidRPr="00864F47">
        <w:rPr>
          <w:rFonts w:hint="cs"/>
          <w:rtl/>
        </w:rPr>
        <w:t>منظمات وبرامج حقوق الإنسان الولائية والمحلية والقبلية والإقليمية</w:t>
      </w:r>
    </w:p>
    <w:p w:rsidR="00222407" w:rsidRPr="00FF1859" w:rsidRDefault="00222407" w:rsidP="00864F47">
      <w:pPr>
        <w:pStyle w:val="SingleTxtGA"/>
        <w:rPr>
          <w:rFonts w:hint="cs"/>
          <w:rtl/>
          <w:lang/>
        </w:rPr>
      </w:pPr>
      <w:r w:rsidRPr="00FF1859">
        <w:rPr>
          <w:rFonts w:hint="cs"/>
          <w:rtl/>
        </w:rPr>
        <w:t>3-</w:t>
      </w:r>
      <w:r w:rsidR="00864F47">
        <w:rPr>
          <w:rFonts w:hint="cs"/>
          <w:rtl/>
          <w:lang/>
        </w:rPr>
        <w:tab/>
      </w:r>
      <w:r w:rsidRPr="00FF1859">
        <w:rPr>
          <w:rFonts w:hint="cs"/>
          <w:rtl/>
          <w:lang/>
        </w:rPr>
        <w:t xml:space="preserve">تربط منظمات حقوق الإنسان </w:t>
      </w:r>
      <w:r w:rsidRPr="00FF1859">
        <w:rPr>
          <w:rStyle w:val="hps"/>
          <w:rFonts w:hint="cs"/>
          <w:color w:val="000000"/>
          <w:rtl/>
          <w:lang/>
        </w:rPr>
        <w:t>الولائية والمحلية</w:t>
      </w:r>
      <w:r w:rsidRPr="00FF1859">
        <w:rPr>
          <w:rFonts w:hint="cs"/>
          <w:rtl/>
          <w:lang/>
        </w:rPr>
        <w:t xml:space="preserve"> والقبلية </w:t>
      </w:r>
      <w:r w:rsidRPr="00FF1859">
        <w:rPr>
          <w:rStyle w:val="hps"/>
          <w:rFonts w:hint="cs"/>
          <w:color w:val="000000"/>
          <w:rtl/>
          <w:lang/>
        </w:rPr>
        <w:t>و</w:t>
      </w:r>
      <w:r w:rsidRPr="00FF1859">
        <w:rPr>
          <w:rFonts w:hint="cs"/>
          <w:rtl/>
          <w:lang/>
        </w:rPr>
        <w:t xml:space="preserve">الإقليمية علاقات </w:t>
      </w:r>
      <w:r w:rsidRPr="00FF1859">
        <w:rPr>
          <w:rStyle w:val="hps"/>
          <w:rFonts w:hint="cs"/>
          <w:color w:val="000000"/>
          <w:rtl/>
          <w:lang/>
        </w:rPr>
        <w:t>مختلفة</w:t>
      </w:r>
      <w:r w:rsidRPr="00FF1859">
        <w:rPr>
          <w:rFonts w:hint="cs"/>
          <w:rtl/>
          <w:lang/>
        </w:rPr>
        <w:t xml:space="preserve"> </w:t>
      </w:r>
      <w:r w:rsidRPr="00FF1859">
        <w:rPr>
          <w:rStyle w:val="hps"/>
          <w:rFonts w:hint="cs"/>
          <w:color w:val="000000"/>
          <w:rtl/>
          <w:lang/>
        </w:rPr>
        <w:t>مع أكبر الكيانات</w:t>
      </w:r>
      <w:r w:rsidRPr="00FF1859">
        <w:rPr>
          <w:rFonts w:hint="cs"/>
          <w:rtl/>
          <w:lang/>
        </w:rPr>
        <w:t xml:space="preserve"> </w:t>
      </w:r>
      <w:r w:rsidRPr="00FF1859">
        <w:rPr>
          <w:rStyle w:val="hps"/>
          <w:rFonts w:hint="cs"/>
          <w:color w:val="000000"/>
          <w:rtl/>
          <w:lang/>
        </w:rPr>
        <w:t>الحكومية</w:t>
      </w:r>
      <w:r w:rsidRPr="00FF1859">
        <w:rPr>
          <w:rFonts w:hint="cs"/>
          <w:rtl/>
          <w:lang/>
        </w:rPr>
        <w:t xml:space="preserve"> في ولاياتها </w:t>
      </w:r>
      <w:r w:rsidRPr="00FF1859">
        <w:rPr>
          <w:rStyle w:val="hps"/>
          <w:rFonts w:hint="cs"/>
          <w:color w:val="000000"/>
          <w:rtl/>
          <w:lang/>
        </w:rPr>
        <w:t>أو</w:t>
      </w:r>
      <w:r w:rsidRPr="00FF1859">
        <w:rPr>
          <w:rFonts w:hint="cs"/>
          <w:rtl/>
          <w:lang/>
        </w:rPr>
        <w:t xml:space="preserve"> مناطقها </w:t>
      </w:r>
      <w:r w:rsidRPr="00FF1859">
        <w:rPr>
          <w:rStyle w:val="hps"/>
          <w:rFonts w:hint="cs"/>
          <w:color w:val="000000"/>
          <w:rtl/>
          <w:lang/>
        </w:rPr>
        <w:t>المحلية</w:t>
      </w:r>
      <w:r w:rsidRPr="00FF1859">
        <w:rPr>
          <w:rFonts w:hint="cs"/>
          <w:rtl/>
          <w:lang/>
        </w:rPr>
        <w:t xml:space="preserve">، </w:t>
      </w:r>
      <w:r w:rsidRPr="00FF1859">
        <w:rPr>
          <w:rStyle w:val="hps"/>
          <w:rFonts w:hint="cs"/>
          <w:color w:val="000000"/>
          <w:rtl/>
          <w:lang/>
        </w:rPr>
        <w:t>كما أنها تضطلع بوظائف مختلفة.</w:t>
      </w:r>
      <w:r w:rsidRPr="00FF1859">
        <w:rPr>
          <w:rFonts w:hint="cs"/>
          <w:rtl/>
          <w:lang/>
        </w:rPr>
        <w:t xml:space="preserve"> وتتوفر في </w:t>
      </w:r>
      <w:r w:rsidRPr="00FF1859">
        <w:rPr>
          <w:rStyle w:val="hps"/>
          <w:rFonts w:hint="cs"/>
          <w:color w:val="000000"/>
          <w:rtl/>
          <w:lang/>
        </w:rPr>
        <w:t>العديد من المنظمات</w:t>
      </w:r>
      <w:r w:rsidRPr="00FF1859">
        <w:rPr>
          <w:rFonts w:hint="cs"/>
          <w:rtl/>
          <w:lang/>
        </w:rPr>
        <w:t xml:space="preserve"> ال</w:t>
      </w:r>
      <w:r w:rsidRPr="00FF1859">
        <w:rPr>
          <w:rStyle w:val="hps"/>
          <w:rFonts w:hint="cs"/>
          <w:color w:val="000000"/>
          <w:rtl/>
          <w:lang/>
        </w:rPr>
        <w:t>موجودة صفة كيانات قانونية</w:t>
      </w:r>
      <w:r w:rsidRPr="00FF1859">
        <w:rPr>
          <w:rFonts w:hint="cs"/>
          <w:rtl/>
          <w:lang/>
        </w:rPr>
        <w:t xml:space="preserve"> </w:t>
      </w:r>
      <w:r w:rsidRPr="00FF1859">
        <w:rPr>
          <w:rStyle w:val="hps"/>
          <w:rFonts w:hint="cs"/>
          <w:color w:val="000000"/>
          <w:rtl/>
          <w:lang/>
        </w:rPr>
        <w:t>مستقلة ومنفصلة</w:t>
      </w:r>
      <w:r w:rsidRPr="00FF1859">
        <w:rPr>
          <w:rFonts w:hint="cs"/>
          <w:rtl/>
          <w:lang/>
        </w:rPr>
        <w:t xml:space="preserve"> </w:t>
      </w:r>
      <w:r w:rsidRPr="00FF1859">
        <w:rPr>
          <w:rStyle w:val="hps"/>
          <w:rFonts w:hint="cs"/>
          <w:color w:val="000000"/>
          <w:rtl/>
          <w:lang/>
        </w:rPr>
        <w:t>عن بعضها</w:t>
      </w:r>
      <w:r w:rsidRPr="00FF1859">
        <w:rPr>
          <w:rFonts w:hint="cs"/>
          <w:rtl/>
          <w:lang/>
        </w:rPr>
        <w:t xml:space="preserve">. وإن </w:t>
      </w:r>
      <w:r w:rsidRPr="00FF1859">
        <w:rPr>
          <w:rStyle w:val="hps"/>
          <w:rFonts w:hint="cs"/>
          <w:color w:val="000000"/>
          <w:rtl/>
          <w:lang/>
        </w:rPr>
        <w:t>بعض المنظمات</w:t>
      </w:r>
      <w:r w:rsidRPr="00FF1859">
        <w:rPr>
          <w:rFonts w:hint="cs"/>
          <w:rtl/>
          <w:lang/>
        </w:rPr>
        <w:t xml:space="preserve"> هي </w:t>
      </w:r>
      <w:r w:rsidRPr="00FF1859">
        <w:rPr>
          <w:rStyle w:val="hps"/>
          <w:rFonts w:hint="cs"/>
          <w:color w:val="000000"/>
          <w:rtl/>
          <w:lang/>
        </w:rPr>
        <w:t>نفسها</w:t>
      </w:r>
      <w:r w:rsidRPr="00FF1859">
        <w:rPr>
          <w:rFonts w:hint="cs"/>
          <w:rtl/>
          <w:lang/>
        </w:rPr>
        <w:t xml:space="preserve"> </w:t>
      </w:r>
      <w:r w:rsidRPr="00FF1859">
        <w:rPr>
          <w:rStyle w:val="hps"/>
          <w:rFonts w:hint="cs"/>
          <w:color w:val="000000"/>
          <w:rtl/>
          <w:lang/>
        </w:rPr>
        <w:t>وكالات</w:t>
      </w:r>
      <w:r w:rsidRPr="00FF1859">
        <w:rPr>
          <w:rFonts w:hint="cs"/>
          <w:rtl/>
          <w:lang/>
        </w:rPr>
        <w:t xml:space="preserve"> </w:t>
      </w:r>
      <w:r w:rsidRPr="00FF1859">
        <w:rPr>
          <w:rStyle w:val="hps"/>
          <w:rFonts w:hint="cs"/>
          <w:color w:val="000000"/>
          <w:rtl/>
          <w:lang/>
        </w:rPr>
        <w:t>حكومية</w:t>
      </w:r>
      <w:r w:rsidRPr="00FF1859">
        <w:rPr>
          <w:rFonts w:hint="cs"/>
          <w:rtl/>
          <w:lang/>
        </w:rPr>
        <w:t xml:space="preserve">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جزء من</w:t>
      </w:r>
      <w:r w:rsidRPr="00FF1859">
        <w:rPr>
          <w:rFonts w:hint="cs"/>
          <w:rtl/>
          <w:lang/>
        </w:rPr>
        <w:t xml:space="preserve"> </w:t>
      </w:r>
      <w:r w:rsidRPr="00FF1859">
        <w:rPr>
          <w:rStyle w:val="hps"/>
          <w:rFonts w:hint="cs"/>
          <w:color w:val="000000"/>
          <w:rtl/>
          <w:lang/>
        </w:rPr>
        <w:t>وكالات حكومية</w:t>
      </w:r>
      <w:r w:rsidRPr="00FF1859">
        <w:rPr>
          <w:rFonts w:hint="cs"/>
          <w:rtl/>
          <w:lang/>
        </w:rPr>
        <w:t xml:space="preserve"> </w:t>
      </w:r>
      <w:r w:rsidRPr="00FF1859">
        <w:rPr>
          <w:rStyle w:val="hps"/>
          <w:rFonts w:hint="cs"/>
          <w:color w:val="000000"/>
          <w:rtl/>
          <w:lang/>
        </w:rPr>
        <w:t>أو</w:t>
      </w:r>
      <w:r w:rsidRPr="00FF1859">
        <w:rPr>
          <w:rFonts w:hint="cs"/>
          <w:rtl/>
          <w:lang/>
        </w:rPr>
        <w:t xml:space="preserve"> من </w:t>
      </w:r>
      <w:r w:rsidRPr="00FF1859">
        <w:rPr>
          <w:rStyle w:val="hps"/>
          <w:rFonts w:hint="cs"/>
          <w:color w:val="000000"/>
          <w:rtl/>
          <w:lang/>
        </w:rPr>
        <w:t>وزارات.</w:t>
      </w:r>
      <w:r w:rsidRPr="00FF1859">
        <w:rPr>
          <w:rFonts w:hint="cs"/>
          <w:rtl/>
          <w:lang/>
        </w:rPr>
        <w:t xml:space="preserve"> </w:t>
      </w:r>
      <w:r w:rsidRPr="00FF1859">
        <w:rPr>
          <w:rStyle w:val="hps"/>
          <w:rFonts w:hint="cs"/>
          <w:color w:val="000000"/>
          <w:rtl/>
          <w:lang/>
        </w:rPr>
        <w:t xml:space="preserve">أما عن </w:t>
      </w:r>
      <w:r w:rsidRPr="00FF1859">
        <w:rPr>
          <w:rFonts w:hint="cs"/>
          <w:rtl/>
          <w:lang/>
        </w:rPr>
        <w:t xml:space="preserve">مهام تلك المنظمات، </w:t>
      </w:r>
      <w:r w:rsidRPr="00FF1859">
        <w:rPr>
          <w:rStyle w:val="hps"/>
          <w:rFonts w:hint="cs"/>
          <w:color w:val="000000"/>
          <w:rtl/>
          <w:lang/>
        </w:rPr>
        <w:t>فيمكن أن تعالج مجموعة كبيرة من</w:t>
      </w:r>
      <w:r w:rsidRPr="00FF1859">
        <w:rPr>
          <w:rFonts w:hint="cs"/>
          <w:rtl/>
          <w:lang/>
        </w:rPr>
        <w:t xml:space="preserve"> </w:t>
      </w:r>
      <w:r w:rsidRPr="00FF1859">
        <w:rPr>
          <w:rStyle w:val="hps"/>
          <w:rFonts w:hint="cs"/>
          <w:color w:val="000000"/>
          <w:rtl/>
          <w:lang/>
        </w:rPr>
        <w:t>القضايا،</w:t>
      </w:r>
      <w:r w:rsidRPr="00FF1859">
        <w:rPr>
          <w:rFonts w:hint="cs"/>
          <w:rtl/>
          <w:lang/>
        </w:rPr>
        <w:t xml:space="preserve"> </w:t>
      </w:r>
      <w:r w:rsidRPr="00FF1859">
        <w:rPr>
          <w:rStyle w:val="hps"/>
          <w:rFonts w:hint="cs"/>
          <w:color w:val="000000"/>
          <w:rtl/>
          <w:lang/>
        </w:rPr>
        <w:t>بما في ذلك</w:t>
      </w:r>
      <w:r w:rsidRPr="00FF1859">
        <w:rPr>
          <w:rFonts w:hint="cs"/>
          <w:rtl/>
          <w:lang/>
        </w:rPr>
        <w:t xml:space="preserve"> </w:t>
      </w:r>
      <w:r w:rsidRPr="00FF1859">
        <w:rPr>
          <w:rStyle w:val="hps"/>
          <w:rFonts w:hint="cs"/>
          <w:color w:val="000000"/>
          <w:rtl/>
          <w:lang/>
        </w:rPr>
        <w:t>التمييز في مجال العمالة</w:t>
      </w:r>
      <w:r w:rsidRPr="00FF1859">
        <w:rPr>
          <w:rFonts w:hint="cs"/>
          <w:rtl/>
          <w:lang/>
        </w:rPr>
        <w:t xml:space="preserve"> </w:t>
      </w:r>
      <w:r w:rsidRPr="00FF1859">
        <w:rPr>
          <w:rStyle w:val="hps"/>
          <w:rFonts w:hint="cs"/>
          <w:color w:val="000000"/>
          <w:rtl/>
          <w:lang/>
        </w:rPr>
        <w:t>والإسكان/العقار</w:t>
      </w:r>
      <w:r w:rsidRPr="00FF1859">
        <w:rPr>
          <w:rFonts w:hint="cs"/>
          <w:rtl/>
          <w:lang/>
        </w:rPr>
        <w:t xml:space="preserve"> </w:t>
      </w:r>
      <w:r w:rsidRPr="00FF1859">
        <w:rPr>
          <w:rStyle w:val="hps"/>
          <w:rFonts w:hint="cs"/>
          <w:color w:val="000000"/>
          <w:rtl/>
          <w:lang/>
        </w:rPr>
        <w:t>والائتمان و</w:t>
      </w:r>
      <w:r w:rsidRPr="00FF1859">
        <w:rPr>
          <w:rFonts w:hint="cs"/>
          <w:rtl/>
          <w:lang/>
        </w:rPr>
        <w:t xml:space="preserve">الممارسات المالية والأماكن العامة والتعليم </w:t>
      </w:r>
      <w:r w:rsidRPr="00FF1859">
        <w:rPr>
          <w:rStyle w:val="hps"/>
          <w:rFonts w:hint="cs"/>
          <w:color w:val="000000"/>
          <w:rtl/>
          <w:lang/>
        </w:rPr>
        <w:t>و</w:t>
      </w:r>
      <w:r w:rsidRPr="00FF1859">
        <w:rPr>
          <w:rFonts w:hint="cs"/>
          <w:rtl/>
          <w:lang/>
        </w:rPr>
        <w:t xml:space="preserve">العلاقات المجتمعية. ويقدم </w:t>
      </w:r>
      <w:r w:rsidRPr="00FF1859">
        <w:rPr>
          <w:rStyle w:val="hps"/>
          <w:rFonts w:hint="cs"/>
          <w:color w:val="000000"/>
          <w:rtl/>
          <w:lang/>
        </w:rPr>
        <w:t>هذا القسم</w:t>
      </w:r>
      <w:r w:rsidRPr="00FF1859">
        <w:rPr>
          <w:rFonts w:hint="cs"/>
          <w:rtl/>
          <w:lang/>
        </w:rPr>
        <w:t xml:space="preserve"> </w:t>
      </w:r>
      <w:r w:rsidRPr="00FF1859">
        <w:rPr>
          <w:rStyle w:val="hps"/>
          <w:rFonts w:hint="cs"/>
          <w:color w:val="000000"/>
          <w:rtl/>
          <w:lang/>
        </w:rPr>
        <w:t>وصفا</w:t>
      </w:r>
      <w:r w:rsidR="009F040D">
        <w:rPr>
          <w:rFonts w:hint="cs"/>
          <w:rtl/>
          <w:lang/>
        </w:rPr>
        <w:t>ً</w:t>
      </w:r>
      <w:r w:rsidRPr="00FF1859">
        <w:rPr>
          <w:rFonts w:hint="cs"/>
          <w:rtl/>
          <w:lang/>
        </w:rPr>
        <w:t xml:space="preserve"> </w:t>
      </w:r>
      <w:r w:rsidRPr="00FF1859">
        <w:rPr>
          <w:rStyle w:val="hps"/>
          <w:rFonts w:hint="cs"/>
          <w:color w:val="000000"/>
          <w:rtl/>
          <w:lang/>
        </w:rPr>
        <w:t>عاما</w:t>
      </w:r>
      <w:r w:rsidR="009F040D">
        <w:rPr>
          <w:rStyle w:val="hps"/>
          <w:rFonts w:hint="cs"/>
          <w:color w:val="000000"/>
          <w:rtl/>
          <w:lang/>
        </w:rPr>
        <w:t>ً</w:t>
      </w:r>
      <w:r w:rsidRPr="00FF1859">
        <w:rPr>
          <w:rStyle w:val="hps"/>
          <w:rFonts w:hint="cs"/>
          <w:color w:val="000000"/>
          <w:rtl/>
          <w:lang/>
        </w:rPr>
        <w:t xml:space="preserve"> لبعض</w:t>
      </w:r>
      <w:r w:rsidRPr="00FF1859">
        <w:rPr>
          <w:rFonts w:hint="cs"/>
          <w:rtl/>
          <w:lang/>
        </w:rPr>
        <w:t xml:space="preserve"> </w:t>
      </w:r>
      <w:r w:rsidRPr="00FF1859">
        <w:rPr>
          <w:rStyle w:val="hps"/>
          <w:rFonts w:hint="cs"/>
          <w:color w:val="000000"/>
          <w:rtl/>
          <w:lang/>
        </w:rPr>
        <w:t>هذه المنظمات</w:t>
      </w:r>
      <w:r w:rsidRPr="00FF1859">
        <w:rPr>
          <w:rFonts w:hint="cs"/>
          <w:rtl/>
          <w:lang/>
        </w:rPr>
        <w:t xml:space="preserve">، </w:t>
      </w:r>
      <w:r w:rsidRPr="00FF1859">
        <w:rPr>
          <w:rStyle w:val="hps"/>
          <w:rFonts w:hint="cs"/>
          <w:color w:val="000000"/>
          <w:rtl/>
          <w:lang/>
        </w:rPr>
        <w:t>من أجل إعطاء</w:t>
      </w:r>
      <w:r w:rsidRPr="00FF1859">
        <w:rPr>
          <w:rFonts w:hint="cs"/>
          <w:rtl/>
          <w:lang/>
        </w:rPr>
        <w:t xml:space="preserve"> </w:t>
      </w:r>
      <w:r w:rsidRPr="00FF1859">
        <w:rPr>
          <w:rStyle w:val="hps"/>
          <w:rFonts w:hint="cs"/>
          <w:color w:val="000000"/>
          <w:rtl/>
          <w:lang/>
        </w:rPr>
        <w:t>القارئ</w:t>
      </w:r>
      <w:r w:rsidRPr="00FF1859">
        <w:rPr>
          <w:rFonts w:hint="cs"/>
          <w:rtl/>
          <w:lang/>
        </w:rPr>
        <w:t xml:space="preserve"> </w:t>
      </w:r>
      <w:r w:rsidRPr="00FF1859">
        <w:rPr>
          <w:rStyle w:val="hps"/>
          <w:rFonts w:hint="cs"/>
          <w:color w:val="000000"/>
          <w:rtl/>
          <w:lang/>
        </w:rPr>
        <w:t>فكرة عن مجموعة كبيرة</w:t>
      </w:r>
      <w:r w:rsidRPr="00FF1859">
        <w:rPr>
          <w:rFonts w:hint="cs"/>
          <w:rtl/>
          <w:lang/>
        </w:rPr>
        <w:t xml:space="preserve"> من </w:t>
      </w:r>
      <w:r w:rsidRPr="00FF1859">
        <w:rPr>
          <w:rStyle w:val="hps"/>
          <w:rFonts w:hint="cs"/>
          <w:color w:val="000000"/>
          <w:rtl/>
          <w:lang/>
        </w:rPr>
        <w:t>لجان حقوق الإنسان</w:t>
      </w:r>
      <w:r w:rsidRPr="00FF1859">
        <w:rPr>
          <w:rFonts w:hint="cs"/>
          <w:rtl/>
          <w:lang/>
        </w:rPr>
        <w:t xml:space="preserve"> </w:t>
      </w:r>
      <w:r w:rsidRPr="00FF1859">
        <w:rPr>
          <w:rStyle w:val="hps"/>
          <w:rFonts w:hint="cs"/>
          <w:color w:val="000000"/>
          <w:rtl/>
          <w:lang/>
        </w:rPr>
        <w:t>الولائية والمحلية</w:t>
      </w:r>
      <w:r w:rsidRPr="00FF1859">
        <w:rPr>
          <w:rFonts w:hint="cs"/>
          <w:rtl/>
          <w:lang/>
        </w:rPr>
        <w:t xml:space="preserve"> والقبلية </w:t>
      </w:r>
      <w:r w:rsidRPr="00FF1859">
        <w:rPr>
          <w:rStyle w:val="hps"/>
          <w:rFonts w:hint="cs"/>
          <w:color w:val="000000"/>
          <w:rtl/>
          <w:lang/>
        </w:rPr>
        <w:t>و</w:t>
      </w:r>
      <w:r w:rsidRPr="00FF1859">
        <w:rPr>
          <w:rFonts w:hint="cs"/>
          <w:rtl/>
          <w:lang/>
        </w:rPr>
        <w:t xml:space="preserve">الإقليمية </w:t>
      </w:r>
      <w:r w:rsidRPr="00FF1859">
        <w:rPr>
          <w:rStyle w:val="hps"/>
          <w:rFonts w:hint="cs"/>
          <w:color w:val="000000"/>
          <w:rtl/>
          <w:lang/>
        </w:rPr>
        <w:t>في أمريكا.</w:t>
      </w:r>
      <w:r w:rsidRPr="00FF1859">
        <w:rPr>
          <w:rFonts w:hint="cs"/>
          <w:rtl/>
          <w:lang/>
        </w:rPr>
        <w:t xml:space="preserve"> </w:t>
      </w:r>
      <w:r w:rsidRPr="00FF1859">
        <w:rPr>
          <w:rStyle w:val="hps"/>
          <w:rFonts w:hint="cs"/>
          <w:color w:val="000000"/>
          <w:rtl/>
          <w:lang/>
        </w:rPr>
        <w:t>وتُناقش</w:t>
      </w:r>
      <w:r w:rsidRPr="00FF1859">
        <w:rPr>
          <w:rFonts w:hint="cs"/>
          <w:rtl/>
          <w:lang/>
        </w:rPr>
        <w:t xml:space="preserve"> أدناه </w:t>
      </w:r>
      <w:r w:rsidRPr="00FF1859">
        <w:rPr>
          <w:rStyle w:val="hps"/>
          <w:rFonts w:hint="cs"/>
          <w:color w:val="000000"/>
          <w:rtl/>
          <w:lang/>
        </w:rPr>
        <w:t>منظمات أخرى</w:t>
      </w:r>
      <w:r w:rsidRPr="00FF1859">
        <w:rPr>
          <w:rFonts w:hint="cs"/>
          <w:rtl/>
          <w:lang/>
        </w:rPr>
        <w:t xml:space="preserve"> </w:t>
      </w:r>
      <w:r w:rsidRPr="00FF1859">
        <w:rPr>
          <w:rStyle w:val="hps"/>
          <w:rFonts w:hint="cs"/>
          <w:color w:val="000000"/>
          <w:rtl/>
          <w:lang/>
        </w:rPr>
        <w:t>لم يرد وصفها</w:t>
      </w:r>
      <w:r w:rsidRPr="00FF1859">
        <w:rPr>
          <w:rFonts w:hint="cs"/>
          <w:rtl/>
          <w:lang/>
        </w:rPr>
        <w:t xml:space="preserve"> </w:t>
      </w:r>
      <w:r w:rsidRPr="00FF1859">
        <w:rPr>
          <w:rStyle w:val="hps"/>
          <w:rFonts w:hint="cs"/>
          <w:color w:val="000000"/>
          <w:rtl/>
          <w:lang/>
        </w:rPr>
        <w:t>في هذا القسم</w:t>
      </w:r>
      <w:r w:rsidRPr="00FF1859">
        <w:rPr>
          <w:rFonts w:hint="cs"/>
          <w:rtl/>
          <w:lang/>
        </w:rPr>
        <w:t xml:space="preserve"> </w:t>
      </w:r>
      <w:r w:rsidRPr="00FF1859">
        <w:rPr>
          <w:rStyle w:val="hps"/>
          <w:rFonts w:hint="cs"/>
          <w:color w:val="000000"/>
          <w:rtl/>
          <w:lang/>
        </w:rPr>
        <w:t>الأولي</w:t>
      </w:r>
      <w:r w:rsidRPr="00FF1859">
        <w:rPr>
          <w:rFonts w:hint="cs"/>
          <w:rtl/>
          <w:lang/>
        </w:rPr>
        <w:t xml:space="preserve"> </w:t>
      </w:r>
      <w:r w:rsidRPr="00FF1859">
        <w:rPr>
          <w:rStyle w:val="hps"/>
          <w:rFonts w:hint="cs"/>
          <w:color w:val="000000"/>
          <w:rtl/>
          <w:lang/>
        </w:rPr>
        <w:t>في الأقسام المتعلقة</w:t>
      </w:r>
      <w:r w:rsidRPr="00FF1859">
        <w:rPr>
          <w:rFonts w:hint="cs"/>
          <w:rtl/>
          <w:lang/>
        </w:rPr>
        <w:t xml:space="preserve"> ب</w:t>
      </w:r>
      <w:r w:rsidRPr="00FF1859">
        <w:rPr>
          <w:rStyle w:val="hps"/>
          <w:rFonts w:hint="cs"/>
          <w:color w:val="000000"/>
          <w:rtl/>
          <w:lang/>
        </w:rPr>
        <w:t>سبل الانتصاف المتاحة والنشاطات</w:t>
      </w:r>
      <w:r w:rsidRPr="00FF1859">
        <w:rPr>
          <w:rFonts w:hint="cs"/>
          <w:rtl/>
          <w:lang/>
        </w:rPr>
        <w:t xml:space="preserve"> </w:t>
      </w:r>
      <w:r w:rsidRPr="00FF1859">
        <w:rPr>
          <w:rStyle w:val="hps"/>
          <w:rFonts w:hint="cs"/>
          <w:color w:val="000000"/>
          <w:rtl/>
          <w:lang/>
        </w:rPr>
        <w:t>ذات الصلة بالوقاية</w:t>
      </w:r>
      <w:r w:rsidRPr="00FF1859">
        <w:rPr>
          <w:rFonts w:hint="cs"/>
          <w:rtl/>
          <w:lang/>
        </w:rPr>
        <w:t xml:space="preserve"> </w:t>
      </w:r>
      <w:r w:rsidRPr="00FF1859">
        <w:rPr>
          <w:rStyle w:val="hps"/>
          <w:rFonts w:hint="cs"/>
          <w:color w:val="000000"/>
          <w:rtl/>
          <w:lang/>
        </w:rPr>
        <w:t>و</w:t>
      </w:r>
      <w:r w:rsidRPr="00FF1859">
        <w:rPr>
          <w:rFonts w:hint="cs"/>
          <w:rtl/>
          <w:lang/>
        </w:rPr>
        <w:t>الشبكات.</w:t>
      </w:r>
    </w:p>
    <w:p w:rsidR="00222407" w:rsidRPr="00FF1859" w:rsidRDefault="00222407" w:rsidP="00864F47">
      <w:pPr>
        <w:pStyle w:val="H23GA"/>
        <w:rPr>
          <w:rFonts w:hint="cs"/>
          <w:rtl/>
        </w:rPr>
      </w:pPr>
      <w:r w:rsidRPr="00FF1859">
        <w:rPr>
          <w:rFonts w:hint="cs"/>
          <w:rtl/>
        </w:rPr>
        <w:tab/>
        <w:t>1-</w:t>
      </w:r>
      <w:r w:rsidR="00864F47">
        <w:rPr>
          <w:rFonts w:hint="cs"/>
          <w:rtl/>
        </w:rPr>
        <w:tab/>
      </w:r>
      <w:r w:rsidRPr="00FF1859">
        <w:rPr>
          <w:rFonts w:hint="cs"/>
          <w:rtl/>
        </w:rPr>
        <w:t>أمثلة عن منظمات حقوق الإنسان الولائية</w:t>
      </w:r>
    </w:p>
    <w:p w:rsidR="00222407" w:rsidRPr="00FF1859" w:rsidRDefault="00222407" w:rsidP="00864F47">
      <w:pPr>
        <w:pStyle w:val="H4GA"/>
        <w:rPr>
          <w:rFonts w:hint="cs"/>
          <w:rtl/>
        </w:rPr>
      </w:pPr>
      <w:r w:rsidRPr="00FF1859">
        <w:rPr>
          <w:rFonts w:hint="cs"/>
          <w:rtl/>
        </w:rPr>
        <w:tab/>
        <w:t>(أ)</w:t>
      </w:r>
      <w:r w:rsidR="00864F47">
        <w:rPr>
          <w:rFonts w:hint="cs"/>
          <w:rtl/>
        </w:rPr>
        <w:tab/>
      </w:r>
      <w:r w:rsidRPr="00FF1859">
        <w:rPr>
          <w:rFonts w:hint="cs"/>
          <w:rtl/>
        </w:rPr>
        <w:t>لجنة ولاية ألاسكا لحقوق الإنسان</w:t>
      </w:r>
    </w:p>
    <w:p w:rsidR="00222407" w:rsidRPr="00FF1859" w:rsidRDefault="00222407" w:rsidP="00D61A88">
      <w:pPr>
        <w:pStyle w:val="SingleTxtGA"/>
        <w:rPr>
          <w:rFonts w:hint="cs"/>
          <w:i/>
        </w:rPr>
      </w:pPr>
      <w:r w:rsidRPr="00FF1859">
        <w:rPr>
          <w:rFonts w:hint="cs"/>
          <w:rtl/>
        </w:rPr>
        <w:t>4-</w:t>
      </w:r>
      <w:r w:rsidR="00864F47">
        <w:rPr>
          <w:rFonts w:hint="cs"/>
          <w:rtl/>
        </w:rPr>
        <w:tab/>
      </w:r>
      <w:r w:rsidRPr="00FF1859">
        <w:rPr>
          <w:rStyle w:val="hps"/>
          <w:rFonts w:hint="cs"/>
          <w:color w:val="000000"/>
          <w:rtl/>
          <w:lang/>
        </w:rPr>
        <w:t>لجنة ولاية</w:t>
      </w:r>
      <w:r w:rsidRPr="00FF1859">
        <w:rPr>
          <w:rFonts w:hint="cs"/>
          <w:rtl/>
          <w:lang/>
        </w:rPr>
        <w:t xml:space="preserve"> </w:t>
      </w:r>
      <w:r w:rsidRPr="00FF1859">
        <w:rPr>
          <w:rStyle w:val="hps"/>
          <w:rFonts w:hint="cs"/>
          <w:color w:val="000000"/>
          <w:rtl/>
          <w:lang/>
        </w:rPr>
        <w:t>ألاسكا</w:t>
      </w:r>
      <w:r w:rsidRPr="00FF1859">
        <w:rPr>
          <w:rFonts w:hint="cs"/>
          <w:rtl/>
          <w:lang/>
        </w:rPr>
        <w:t xml:space="preserve"> </w:t>
      </w:r>
      <w:r w:rsidRPr="00FF1859">
        <w:rPr>
          <w:rStyle w:val="hps"/>
          <w:rFonts w:hint="cs"/>
          <w:color w:val="000000"/>
          <w:rtl/>
          <w:lang/>
        </w:rPr>
        <w:t>لحقوق الإنسان</w:t>
      </w:r>
      <w:r w:rsidRPr="00FF1859">
        <w:rPr>
          <w:rFonts w:hint="cs"/>
          <w:rtl/>
          <w:lang/>
        </w:rPr>
        <w:t xml:space="preserve"> </w:t>
      </w:r>
      <w:r w:rsidRPr="00FF1859">
        <w:rPr>
          <w:rStyle w:val="hps"/>
          <w:rFonts w:hint="cs"/>
          <w:color w:val="000000"/>
          <w:rtl/>
          <w:lang/>
        </w:rPr>
        <w:t>هي منظمة مستقلة</w:t>
      </w:r>
      <w:r w:rsidRPr="00FF1859">
        <w:rPr>
          <w:rFonts w:hint="cs"/>
          <w:rtl/>
          <w:lang/>
        </w:rPr>
        <w:t xml:space="preserve"> ل</w:t>
      </w:r>
      <w:r w:rsidRPr="00FF1859">
        <w:rPr>
          <w:rStyle w:val="hps"/>
          <w:rFonts w:hint="cs"/>
          <w:color w:val="000000"/>
          <w:rtl/>
          <w:lang/>
        </w:rPr>
        <w:t>إنفاذ</w:t>
      </w:r>
      <w:r w:rsidRPr="00FF1859">
        <w:rPr>
          <w:rFonts w:hint="cs"/>
          <w:rtl/>
          <w:lang/>
        </w:rPr>
        <w:t xml:space="preserve"> </w:t>
      </w:r>
      <w:r w:rsidRPr="00FF1859">
        <w:rPr>
          <w:rStyle w:val="hps"/>
          <w:rFonts w:hint="cs"/>
          <w:color w:val="000000"/>
          <w:rtl/>
          <w:lang/>
        </w:rPr>
        <w:t>الحقوق المدنية</w:t>
      </w:r>
      <w:r w:rsidRPr="00FF1859">
        <w:rPr>
          <w:rFonts w:hint="cs"/>
          <w:rtl/>
          <w:lang/>
        </w:rPr>
        <w:t xml:space="preserve"> </w:t>
      </w:r>
      <w:r w:rsidRPr="00FF1859">
        <w:rPr>
          <w:rStyle w:val="hps"/>
          <w:rFonts w:hint="cs"/>
          <w:color w:val="000000"/>
          <w:rtl/>
          <w:lang/>
        </w:rPr>
        <w:t>تتكون من سبعة</w:t>
      </w:r>
      <w:r w:rsidRPr="00FF1859">
        <w:rPr>
          <w:rFonts w:hint="cs"/>
          <w:rtl/>
          <w:lang/>
        </w:rPr>
        <w:t xml:space="preserve"> </w:t>
      </w:r>
      <w:r w:rsidRPr="00FF1859">
        <w:rPr>
          <w:rStyle w:val="hps"/>
          <w:rFonts w:hint="cs"/>
          <w:color w:val="000000"/>
          <w:rtl/>
          <w:lang/>
        </w:rPr>
        <w:t>مفوضين يعينهم</w:t>
      </w:r>
      <w:r w:rsidRPr="00FF1859">
        <w:rPr>
          <w:rFonts w:hint="cs"/>
          <w:rtl/>
          <w:lang/>
        </w:rPr>
        <w:t xml:space="preserve"> </w:t>
      </w:r>
      <w:r w:rsidRPr="00FF1859">
        <w:rPr>
          <w:rStyle w:val="hps"/>
          <w:rFonts w:hint="cs"/>
          <w:color w:val="000000"/>
          <w:rtl/>
          <w:lang/>
        </w:rPr>
        <w:t>الحاكم</w:t>
      </w:r>
      <w:r w:rsidRPr="00FF1859">
        <w:rPr>
          <w:rFonts w:hint="cs"/>
          <w:rtl/>
          <w:lang/>
        </w:rPr>
        <w:t xml:space="preserve"> </w:t>
      </w:r>
      <w:r w:rsidRPr="00FF1859">
        <w:rPr>
          <w:rStyle w:val="hps"/>
          <w:rFonts w:hint="cs"/>
          <w:color w:val="000000"/>
          <w:rtl/>
          <w:lang/>
        </w:rPr>
        <w:t>لفترات متداخلة قدرها</w:t>
      </w:r>
      <w:r w:rsidRPr="00FF1859">
        <w:rPr>
          <w:rFonts w:hint="cs"/>
          <w:rtl/>
          <w:lang/>
        </w:rPr>
        <w:t xml:space="preserve"> </w:t>
      </w:r>
      <w:r w:rsidRPr="00FF1859">
        <w:rPr>
          <w:rStyle w:val="hps"/>
          <w:rFonts w:hint="cs"/>
          <w:color w:val="000000"/>
          <w:rtl/>
          <w:lang/>
        </w:rPr>
        <w:t>خمس سنوات وتؤكد تعيينهم</w:t>
      </w:r>
      <w:r w:rsidRPr="00FF1859">
        <w:rPr>
          <w:rFonts w:hint="cs"/>
          <w:rtl/>
          <w:lang/>
        </w:rPr>
        <w:t xml:space="preserve"> </w:t>
      </w:r>
      <w:r w:rsidRPr="00FF1859">
        <w:rPr>
          <w:rStyle w:val="hps"/>
          <w:rFonts w:hint="cs"/>
          <w:color w:val="000000"/>
          <w:rtl/>
          <w:lang/>
        </w:rPr>
        <w:t>الهيئة التشريعية</w:t>
      </w:r>
      <w:r w:rsidRPr="00FF1859">
        <w:rPr>
          <w:rFonts w:hint="cs"/>
          <w:rtl/>
          <w:lang/>
        </w:rPr>
        <w:t>. و</w:t>
      </w:r>
      <w:r w:rsidRPr="00FF1859">
        <w:rPr>
          <w:rStyle w:val="hps"/>
          <w:rFonts w:hint="cs"/>
          <w:color w:val="000000"/>
          <w:rtl/>
          <w:lang/>
        </w:rPr>
        <w:t>يقع مقر</w:t>
      </w:r>
      <w:r w:rsidRPr="00FF1859">
        <w:rPr>
          <w:rFonts w:hint="cs"/>
          <w:rtl/>
          <w:lang/>
        </w:rPr>
        <w:t xml:space="preserve"> </w:t>
      </w:r>
      <w:r w:rsidRPr="00FF1859">
        <w:rPr>
          <w:rStyle w:val="hps"/>
          <w:rFonts w:hint="cs"/>
          <w:color w:val="000000"/>
          <w:rtl/>
          <w:lang/>
        </w:rPr>
        <w:t>اللجنة</w:t>
      </w:r>
      <w:r w:rsidRPr="00FF1859">
        <w:rPr>
          <w:rFonts w:hint="cs"/>
          <w:rtl/>
          <w:lang/>
        </w:rPr>
        <w:t xml:space="preserve"> </w:t>
      </w:r>
      <w:r w:rsidRPr="00FF1859">
        <w:rPr>
          <w:rStyle w:val="hps"/>
          <w:rFonts w:hint="cs"/>
          <w:color w:val="000000"/>
          <w:rtl/>
          <w:lang/>
        </w:rPr>
        <w:t>في مكتب</w:t>
      </w:r>
      <w:r w:rsidRPr="00FF1859">
        <w:rPr>
          <w:rFonts w:hint="cs"/>
          <w:rtl/>
          <w:lang/>
        </w:rPr>
        <w:t xml:space="preserve"> </w:t>
      </w:r>
      <w:r w:rsidRPr="00FF1859">
        <w:rPr>
          <w:rStyle w:val="hps"/>
          <w:rFonts w:hint="cs"/>
          <w:color w:val="000000"/>
          <w:rtl/>
          <w:lang/>
        </w:rPr>
        <w:t>الحاكم لأغراض إدارية.</w:t>
      </w:r>
      <w:r w:rsidRPr="00FF1859">
        <w:rPr>
          <w:rFonts w:hint="cs"/>
          <w:rtl/>
          <w:lang/>
        </w:rPr>
        <w:t xml:space="preserve"> وتحقق </w:t>
      </w:r>
      <w:r w:rsidRPr="00FF1859">
        <w:rPr>
          <w:rStyle w:val="hps"/>
          <w:rFonts w:hint="cs"/>
          <w:color w:val="000000"/>
          <w:rtl/>
          <w:lang/>
        </w:rPr>
        <w:t>لجنة ولاية</w:t>
      </w:r>
      <w:r w:rsidRPr="00FF1859">
        <w:rPr>
          <w:rFonts w:hint="cs"/>
          <w:rtl/>
          <w:lang/>
        </w:rPr>
        <w:t xml:space="preserve"> </w:t>
      </w:r>
      <w:r w:rsidRPr="00FF1859">
        <w:rPr>
          <w:rStyle w:val="hps"/>
          <w:rFonts w:hint="cs"/>
          <w:color w:val="000000"/>
          <w:rtl/>
          <w:lang/>
        </w:rPr>
        <w:t>ألاسكا</w:t>
      </w:r>
      <w:r w:rsidRPr="00FF1859">
        <w:rPr>
          <w:rFonts w:hint="cs"/>
          <w:rtl/>
          <w:lang/>
        </w:rPr>
        <w:t xml:space="preserve"> </w:t>
      </w:r>
      <w:r w:rsidRPr="00FF1859">
        <w:rPr>
          <w:rStyle w:val="hps"/>
          <w:rFonts w:hint="cs"/>
          <w:color w:val="000000"/>
          <w:rtl/>
          <w:lang/>
        </w:rPr>
        <w:t>لحقوق الإنسان</w:t>
      </w:r>
      <w:r w:rsidRPr="00FF1859">
        <w:rPr>
          <w:rFonts w:hint="cs"/>
          <w:rtl/>
          <w:lang/>
        </w:rPr>
        <w:t xml:space="preserve"> </w:t>
      </w:r>
      <w:r w:rsidRPr="00FF1859">
        <w:rPr>
          <w:rStyle w:val="hps"/>
          <w:rFonts w:hint="cs"/>
          <w:color w:val="000000"/>
          <w:rtl/>
          <w:lang/>
        </w:rPr>
        <w:t>بنزاهة في ادعاءات</w:t>
      </w:r>
      <w:r w:rsidRPr="00FF1859">
        <w:rPr>
          <w:rFonts w:hint="cs"/>
          <w:rtl/>
          <w:lang/>
        </w:rPr>
        <w:t xml:space="preserve"> </w:t>
      </w:r>
      <w:r w:rsidRPr="00FF1859">
        <w:rPr>
          <w:rStyle w:val="hps"/>
          <w:rFonts w:hint="cs"/>
          <w:color w:val="000000"/>
          <w:rtl/>
          <w:lang/>
        </w:rPr>
        <w:t>التمييز في</w:t>
      </w:r>
      <w:r w:rsidRPr="00FF1859">
        <w:rPr>
          <w:rFonts w:hint="cs"/>
          <w:rtl/>
          <w:lang/>
        </w:rPr>
        <w:t xml:space="preserve"> </w:t>
      </w:r>
      <w:r w:rsidRPr="00FF1859">
        <w:rPr>
          <w:rStyle w:val="hps"/>
          <w:rFonts w:hint="cs"/>
          <w:color w:val="000000"/>
          <w:rtl/>
          <w:lang/>
        </w:rPr>
        <w:t>مجال العمالة</w:t>
      </w:r>
      <w:r w:rsidRPr="00FF1859">
        <w:rPr>
          <w:rFonts w:hint="cs"/>
          <w:rtl/>
          <w:lang/>
        </w:rPr>
        <w:t xml:space="preserve"> </w:t>
      </w:r>
      <w:r w:rsidRPr="00FF1859">
        <w:rPr>
          <w:rStyle w:val="hps"/>
          <w:rFonts w:hint="cs"/>
          <w:color w:val="000000"/>
          <w:rtl/>
          <w:lang/>
        </w:rPr>
        <w:t xml:space="preserve">والائتمان وممارسات </w:t>
      </w:r>
      <w:r w:rsidRPr="00FF1859">
        <w:rPr>
          <w:rFonts w:hint="cs"/>
          <w:rtl/>
          <w:lang/>
        </w:rPr>
        <w:t xml:space="preserve">التمويل </w:t>
      </w:r>
      <w:r w:rsidRPr="00FF1859">
        <w:rPr>
          <w:rStyle w:val="hps"/>
          <w:rFonts w:hint="cs"/>
          <w:color w:val="000000"/>
          <w:rtl/>
          <w:lang/>
        </w:rPr>
        <w:t>و</w:t>
      </w:r>
      <w:r w:rsidRPr="00FF1859">
        <w:rPr>
          <w:rFonts w:hint="cs"/>
          <w:rtl/>
          <w:lang/>
        </w:rPr>
        <w:t xml:space="preserve">الأماكن العامة، </w:t>
      </w:r>
      <w:r w:rsidRPr="00FF1859">
        <w:rPr>
          <w:rStyle w:val="hps"/>
          <w:rFonts w:hint="cs"/>
          <w:color w:val="000000"/>
          <w:rtl/>
          <w:lang/>
        </w:rPr>
        <w:t xml:space="preserve">وفي </w:t>
      </w:r>
      <w:r w:rsidRPr="00FF1859">
        <w:rPr>
          <w:rFonts w:hint="cs"/>
          <w:rtl/>
          <w:lang/>
        </w:rPr>
        <w:t xml:space="preserve">بيع أو تأجير </w:t>
      </w:r>
      <w:r w:rsidRPr="00FF1859">
        <w:rPr>
          <w:rStyle w:val="hps"/>
          <w:rFonts w:hint="cs"/>
          <w:color w:val="000000"/>
          <w:rtl/>
          <w:lang/>
        </w:rPr>
        <w:t>أو</w:t>
      </w:r>
      <w:r w:rsidRPr="00FF1859">
        <w:rPr>
          <w:rFonts w:hint="cs"/>
          <w:rtl/>
          <w:lang/>
        </w:rPr>
        <w:t xml:space="preserve"> ا</w:t>
      </w:r>
      <w:r w:rsidRPr="00FF1859">
        <w:rPr>
          <w:rStyle w:val="hps"/>
          <w:rFonts w:hint="cs"/>
          <w:color w:val="000000"/>
          <w:rtl/>
          <w:lang/>
        </w:rPr>
        <w:t>ستئجار</w:t>
      </w:r>
      <w:r w:rsidRPr="00FF1859">
        <w:rPr>
          <w:rFonts w:hint="cs"/>
          <w:rtl/>
          <w:lang/>
        </w:rPr>
        <w:t xml:space="preserve"> </w:t>
      </w:r>
      <w:r w:rsidRPr="00FF1859">
        <w:rPr>
          <w:rStyle w:val="hps"/>
          <w:rFonts w:hint="cs"/>
          <w:color w:val="000000"/>
          <w:rtl/>
          <w:lang/>
        </w:rPr>
        <w:t>العقارات</w:t>
      </w:r>
      <w:r w:rsidRPr="00FF1859">
        <w:rPr>
          <w:rFonts w:hint="cs"/>
          <w:rtl/>
          <w:lang/>
        </w:rPr>
        <w:t xml:space="preserve">، حين </w:t>
      </w:r>
      <w:r w:rsidRPr="00FF1859">
        <w:rPr>
          <w:rStyle w:val="hps"/>
          <w:rFonts w:hint="cs"/>
          <w:color w:val="000000"/>
          <w:rtl/>
          <w:lang/>
        </w:rPr>
        <w:t>يقوم</w:t>
      </w:r>
      <w:r w:rsidRPr="00FF1859">
        <w:rPr>
          <w:rFonts w:hint="cs"/>
          <w:rtl/>
          <w:lang/>
        </w:rPr>
        <w:t xml:space="preserve"> </w:t>
      </w:r>
      <w:r w:rsidRPr="00FF1859">
        <w:rPr>
          <w:rStyle w:val="hps"/>
          <w:rFonts w:hint="cs"/>
          <w:color w:val="000000"/>
          <w:rtl/>
          <w:lang/>
        </w:rPr>
        <w:t>التمييز على</w:t>
      </w:r>
      <w:r w:rsidRPr="00FF1859">
        <w:rPr>
          <w:rFonts w:hint="cs"/>
          <w:rtl/>
          <w:lang/>
        </w:rPr>
        <w:t xml:space="preserve"> </w:t>
      </w:r>
      <w:r w:rsidRPr="00FF1859">
        <w:rPr>
          <w:rStyle w:val="hps"/>
          <w:rFonts w:hint="cs"/>
          <w:color w:val="000000"/>
          <w:rtl/>
          <w:lang/>
        </w:rPr>
        <w:t>أساس العرق أو الدين أو اللون أو</w:t>
      </w:r>
      <w:r w:rsidRPr="00FF1859">
        <w:rPr>
          <w:rFonts w:hint="cs"/>
          <w:rtl/>
          <w:lang/>
        </w:rPr>
        <w:t xml:space="preserve"> </w:t>
      </w:r>
      <w:r w:rsidRPr="00FF1859">
        <w:rPr>
          <w:rStyle w:val="hps"/>
          <w:rFonts w:hint="cs"/>
          <w:color w:val="000000"/>
          <w:rtl/>
          <w:lang/>
        </w:rPr>
        <w:t>الأصل القومي</w:t>
      </w:r>
      <w:r w:rsidRPr="00FF1859">
        <w:rPr>
          <w:rFonts w:hint="cs"/>
          <w:rtl/>
          <w:lang/>
        </w:rPr>
        <w:t xml:space="preserve"> </w:t>
      </w:r>
      <w:r w:rsidRPr="00FF1859">
        <w:rPr>
          <w:rStyle w:val="hps"/>
          <w:rFonts w:hint="cs"/>
          <w:color w:val="000000"/>
          <w:rtl/>
          <w:lang/>
        </w:rPr>
        <w:t>أو الجنس أو</w:t>
      </w:r>
      <w:r w:rsidRPr="00FF1859">
        <w:rPr>
          <w:rFonts w:hint="cs"/>
          <w:rtl/>
          <w:lang/>
        </w:rPr>
        <w:t xml:space="preserve"> </w:t>
      </w:r>
      <w:r w:rsidRPr="00FF1859">
        <w:rPr>
          <w:rStyle w:val="hps"/>
          <w:rFonts w:hint="cs"/>
          <w:color w:val="000000"/>
          <w:rtl/>
          <w:lang/>
        </w:rPr>
        <w:t>السن أو</w:t>
      </w:r>
      <w:r w:rsidRPr="00FF1859">
        <w:rPr>
          <w:rFonts w:hint="cs"/>
          <w:rtl/>
          <w:lang/>
        </w:rPr>
        <w:t xml:space="preserve"> </w:t>
      </w:r>
      <w:r w:rsidRPr="00FF1859">
        <w:rPr>
          <w:rStyle w:val="hps"/>
          <w:rFonts w:hint="cs"/>
          <w:color w:val="000000"/>
          <w:rtl/>
          <w:lang/>
        </w:rPr>
        <w:t>الإعاقة</w:t>
      </w:r>
      <w:r w:rsidRPr="00FF1859">
        <w:rPr>
          <w:rFonts w:hint="cs"/>
          <w:rtl/>
          <w:lang/>
        </w:rPr>
        <w:t xml:space="preserve"> </w:t>
      </w:r>
      <w:r w:rsidRPr="00FF1859">
        <w:rPr>
          <w:rStyle w:val="hps"/>
          <w:rFonts w:hint="cs"/>
          <w:color w:val="000000"/>
          <w:rtl/>
          <w:lang/>
        </w:rPr>
        <w:t>البدنية أو العقلية</w:t>
      </w:r>
      <w:r w:rsidRPr="00FF1859">
        <w:rPr>
          <w:rFonts w:hint="cs"/>
          <w:rtl/>
          <w:lang/>
        </w:rPr>
        <w:t xml:space="preserve"> </w:t>
      </w:r>
      <w:r w:rsidRPr="00FF1859">
        <w:rPr>
          <w:rStyle w:val="hps"/>
          <w:rFonts w:hint="cs"/>
          <w:color w:val="000000"/>
          <w:rtl/>
          <w:lang/>
        </w:rPr>
        <w:t>أو</w:t>
      </w:r>
      <w:r w:rsidR="00D61A88">
        <w:rPr>
          <w:rStyle w:val="hps"/>
          <w:rFonts w:hint="eastAsia"/>
          <w:color w:val="000000"/>
          <w:rtl/>
          <w:lang/>
        </w:rPr>
        <w:t> </w:t>
      </w:r>
      <w:r w:rsidRPr="00FF1859">
        <w:rPr>
          <w:rStyle w:val="hps"/>
          <w:rFonts w:hint="cs"/>
          <w:color w:val="000000"/>
          <w:rtl/>
          <w:lang/>
        </w:rPr>
        <w:t>الحالة الزوجية</w:t>
      </w:r>
      <w:r w:rsidRPr="00FF1859">
        <w:rPr>
          <w:rFonts w:hint="cs"/>
          <w:rtl/>
          <w:lang/>
        </w:rPr>
        <w:t xml:space="preserve"> أو التغيرات الطارئة على </w:t>
      </w:r>
      <w:r w:rsidRPr="00FF1859">
        <w:rPr>
          <w:rStyle w:val="hps"/>
          <w:rFonts w:hint="cs"/>
          <w:color w:val="000000"/>
          <w:rtl/>
          <w:lang/>
        </w:rPr>
        <w:t>الحالة الزوجية أو الحمل</w:t>
      </w:r>
      <w:r w:rsidRPr="00FF1859">
        <w:rPr>
          <w:rFonts w:hint="cs"/>
          <w:rtl/>
          <w:lang/>
        </w:rPr>
        <w:t xml:space="preserve"> أو </w:t>
      </w:r>
      <w:r w:rsidRPr="00FF1859">
        <w:rPr>
          <w:rStyle w:val="hps"/>
          <w:rFonts w:hint="cs"/>
          <w:color w:val="000000"/>
          <w:rtl/>
          <w:lang/>
        </w:rPr>
        <w:t>الأبوة.</w:t>
      </w:r>
      <w:r w:rsidRPr="00FF1859">
        <w:rPr>
          <w:rFonts w:hint="cs"/>
          <w:rtl/>
          <w:lang/>
        </w:rPr>
        <w:t xml:space="preserve"> وتتقبل </w:t>
      </w:r>
      <w:r w:rsidRPr="00FF1859">
        <w:rPr>
          <w:rStyle w:val="hps"/>
          <w:rFonts w:hint="cs"/>
          <w:color w:val="000000"/>
          <w:rtl/>
          <w:lang/>
        </w:rPr>
        <w:t>لجنة ولاية</w:t>
      </w:r>
      <w:r w:rsidRPr="00FF1859">
        <w:rPr>
          <w:rFonts w:hint="cs"/>
          <w:rtl/>
          <w:lang/>
        </w:rPr>
        <w:t xml:space="preserve"> </w:t>
      </w:r>
      <w:r w:rsidRPr="00FF1859">
        <w:rPr>
          <w:rStyle w:val="hps"/>
          <w:rFonts w:hint="cs"/>
          <w:color w:val="000000"/>
          <w:rtl/>
          <w:lang/>
        </w:rPr>
        <w:t>ألاسكا</w:t>
      </w:r>
      <w:r w:rsidRPr="00FF1859">
        <w:rPr>
          <w:rFonts w:hint="cs"/>
          <w:rtl/>
          <w:lang/>
        </w:rPr>
        <w:t xml:space="preserve"> </w:t>
      </w:r>
      <w:r w:rsidRPr="00FF1859">
        <w:rPr>
          <w:rStyle w:val="hps"/>
          <w:rFonts w:hint="cs"/>
          <w:color w:val="000000"/>
          <w:rtl/>
          <w:lang/>
        </w:rPr>
        <w:t>لحقوق الإنسان</w:t>
      </w:r>
      <w:r w:rsidRPr="00FF1859">
        <w:rPr>
          <w:rFonts w:hint="cs"/>
          <w:rtl/>
          <w:lang/>
        </w:rPr>
        <w:t xml:space="preserve"> </w:t>
      </w:r>
      <w:r w:rsidRPr="00FF1859">
        <w:rPr>
          <w:rStyle w:val="hps"/>
          <w:rFonts w:hint="cs"/>
          <w:color w:val="000000"/>
          <w:rtl/>
          <w:lang/>
        </w:rPr>
        <w:t>الشكاوى المتعلقة بالتمييز</w:t>
      </w:r>
      <w:r w:rsidRPr="00FF1859">
        <w:rPr>
          <w:rFonts w:hint="cs"/>
          <w:rtl/>
          <w:lang/>
        </w:rPr>
        <w:t xml:space="preserve"> </w:t>
      </w:r>
      <w:r w:rsidRPr="00FF1859">
        <w:rPr>
          <w:rStyle w:val="hps"/>
          <w:rFonts w:hint="cs"/>
          <w:color w:val="000000"/>
          <w:rtl/>
          <w:lang/>
        </w:rPr>
        <w:t>وتقوم بالوساطة</w:t>
      </w:r>
      <w:r w:rsidRPr="00FF1859">
        <w:rPr>
          <w:rFonts w:hint="cs"/>
          <w:rtl/>
          <w:lang/>
        </w:rPr>
        <w:t xml:space="preserve"> </w:t>
      </w:r>
      <w:r w:rsidRPr="00FF1859">
        <w:rPr>
          <w:rStyle w:val="hps"/>
          <w:rFonts w:hint="cs"/>
          <w:color w:val="000000"/>
          <w:rtl/>
          <w:lang/>
        </w:rPr>
        <w:t>والتحقيق و</w:t>
      </w:r>
      <w:r w:rsidRPr="00FF1859">
        <w:rPr>
          <w:rFonts w:hint="cs"/>
          <w:rtl/>
          <w:lang/>
        </w:rPr>
        <w:t xml:space="preserve">التوفيق، </w:t>
      </w:r>
      <w:r w:rsidRPr="00FF1859">
        <w:rPr>
          <w:rStyle w:val="hps"/>
          <w:rFonts w:hint="cs"/>
          <w:color w:val="000000"/>
          <w:rtl/>
          <w:lang/>
        </w:rPr>
        <w:t>كما تعقد جلسات استماع</w:t>
      </w:r>
      <w:r w:rsidRPr="00FF1859">
        <w:rPr>
          <w:rFonts w:hint="cs"/>
          <w:rtl/>
          <w:lang/>
        </w:rPr>
        <w:t xml:space="preserve"> </w:t>
      </w:r>
      <w:r w:rsidRPr="00FF1859">
        <w:rPr>
          <w:rStyle w:val="hps"/>
          <w:rFonts w:hint="cs"/>
          <w:color w:val="000000"/>
          <w:rtl/>
          <w:lang/>
        </w:rPr>
        <w:t>علنية</w:t>
      </w:r>
      <w:r w:rsidRPr="00FF1859">
        <w:rPr>
          <w:rFonts w:hint="cs"/>
          <w:rtl/>
          <w:lang/>
        </w:rPr>
        <w:t xml:space="preserve"> </w:t>
      </w:r>
      <w:r w:rsidRPr="00FF1859">
        <w:rPr>
          <w:rStyle w:val="hps"/>
          <w:rFonts w:hint="cs"/>
          <w:color w:val="000000"/>
          <w:rtl/>
          <w:lang/>
        </w:rPr>
        <w:t>لتسوية تلك</w:t>
      </w:r>
      <w:r w:rsidRPr="00FF1859">
        <w:rPr>
          <w:rFonts w:hint="cs"/>
          <w:rtl/>
          <w:lang/>
        </w:rPr>
        <w:t xml:space="preserve"> </w:t>
      </w:r>
      <w:r w:rsidRPr="00FF1859">
        <w:rPr>
          <w:rStyle w:val="hps"/>
          <w:rFonts w:hint="cs"/>
          <w:color w:val="000000"/>
          <w:rtl/>
          <w:lang/>
        </w:rPr>
        <w:t>الشكاوى.</w:t>
      </w:r>
    </w:p>
    <w:p w:rsidR="00222407" w:rsidRPr="00FF1859" w:rsidRDefault="00222407" w:rsidP="009F040D">
      <w:pPr>
        <w:jc w:val="both"/>
        <w:rPr>
          <w:i/>
          <w:iCs/>
          <w:color w:val="000000"/>
          <w:rtl/>
        </w:rPr>
      </w:pPr>
      <w:r w:rsidRPr="00FF1859">
        <w:rPr>
          <w:rFonts w:hint="cs"/>
          <w:i/>
          <w:iCs/>
          <w:color w:val="000000"/>
          <w:rtl/>
        </w:rPr>
        <w:tab/>
        <w:t>(ب)</w:t>
      </w:r>
      <w:r w:rsidR="009F040D">
        <w:rPr>
          <w:rFonts w:hint="cs"/>
          <w:i/>
          <w:iCs/>
          <w:color w:val="000000"/>
          <w:rtl/>
        </w:rPr>
        <w:tab/>
      </w:r>
      <w:r w:rsidRPr="00FF1859">
        <w:rPr>
          <w:rFonts w:hint="cs"/>
          <w:i/>
          <w:iCs/>
          <w:color w:val="000000"/>
          <w:rtl/>
        </w:rPr>
        <w:t>لجنة فلوريدا للعلاقات الإنسانية</w:t>
      </w:r>
    </w:p>
    <w:p w:rsidR="00222407" w:rsidRPr="009F040D" w:rsidRDefault="00222407" w:rsidP="009F040D">
      <w:pPr>
        <w:pStyle w:val="SingleTxtGA"/>
        <w:rPr>
          <w:rFonts w:hint="cs"/>
          <w:b/>
          <w:spacing w:val="-2"/>
        </w:rPr>
      </w:pPr>
      <w:r w:rsidRPr="009F040D">
        <w:rPr>
          <w:rFonts w:hint="cs"/>
          <w:b/>
          <w:spacing w:val="-2"/>
          <w:rtl/>
        </w:rPr>
        <w:t>5-</w:t>
      </w:r>
      <w:r w:rsidR="009F040D" w:rsidRPr="009F040D">
        <w:rPr>
          <w:rFonts w:hint="cs"/>
          <w:b/>
          <w:spacing w:val="-2"/>
          <w:rtl/>
        </w:rPr>
        <w:tab/>
      </w:r>
      <w:r w:rsidRPr="009F040D">
        <w:rPr>
          <w:rFonts w:hint="cs"/>
          <w:spacing w:val="-2"/>
          <w:rtl/>
          <w:lang/>
        </w:rPr>
        <w:t xml:space="preserve">أنشئت </w:t>
      </w:r>
      <w:r w:rsidRPr="009F040D">
        <w:rPr>
          <w:rStyle w:val="hps"/>
          <w:rFonts w:hint="cs"/>
          <w:color w:val="000000"/>
          <w:spacing w:val="-2"/>
          <w:rtl/>
          <w:lang/>
        </w:rPr>
        <w:t>لجنة</w:t>
      </w:r>
      <w:r w:rsidRPr="009F040D">
        <w:rPr>
          <w:rFonts w:hint="cs"/>
          <w:spacing w:val="-2"/>
          <w:rtl/>
          <w:lang/>
        </w:rPr>
        <w:t xml:space="preserve"> </w:t>
      </w:r>
      <w:r w:rsidRPr="009F040D">
        <w:rPr>
          <w:rStyle w:val="hps"/>
          <w:rFonts w:hint="cs"/>
          <w:color w:val="000000"/>
          <w:spacing w:val="-2"/>
          <w:rtl/>
          <w:lang/>
        </w:rPr>
        <w:t>فلوريدا</w:t>
      </w:r>
      <w:r w:rsidRPr="009F040D">
        <w:rPr>
          <w:rFonts w:hint="cs"/>
          <w:spacing w:val="-2"/>
          <w:rtl/>
          <w:lang/>
        </w:rPr>
        <w:t xml:space="preserve"> </w:t>
      </w:r>
      <w:r w:rsidRPr="009F040D">
        <w:rPr>
          <w:rStyle w:val="hps"/>
          <w:rFonts w:hint="cs"/>
          <w:color w:val="000000"/>
          <w:spacing w:val="-2"/>
          <w:rtl/>
          <w:lang/>
        </w:rPr>
        <w:t>للعلاقات الإنسانية</w:t>
      </w:r>
      <w:r w:rsidRPr="009F040D">
        <w:rPr>
          <w:rFonts w:hint="cs"/>
          <w:spacing w:val="-2"/>
          <w:rtl/>
          <w:lang/>
        </w:rPr>
        <w:t xml:space="preserve"> </w:t>
      </w:r>
      <w:r w:rsidRPr="009F040D">
        <w:rPr>
          <w:rStyle w:val="hps"/>
          <w:rFonts w:hint="cs"/>
          <w:color w:val="000000"/>
          <w:spacing w:val="-2"/>
          <w:rtl/>
          <w:lang/>
        </w:rPr>
        <w:t>عام 1969 من قبل</w:t>
      </w:r>
      <w:r w:rsidRPr="009F040D">
        <w:rPr>
          <w:rFonts w:hint="cs"/>
          <w:spacing w:val="-2"/>
          <w:rtl/>
          <w:lang/>
        </w:rPr>
        <w:t xml:space="preserve"> </w:t>
      </w:r>
      <w:r w:rsidRPr="009F040D">
        <w:rPr>
          <w:rStyle w:val="hps"/>
          <w:rFonts w:hint="cs"/>
          <w:color w:val="000000"/>
          <w:spacing w:val="-2"/>
          <w:rtl/>
          <w:lang/>
        </w:rPr>
        <w:t>الهيئة التشريعية</w:t>
      </w:r>
      <w:r w:rsidRPr="009F040D">
        <w:rPr>
          <w:rFonts w:hint="cs"/>
          <w:spacing w:val="-2"/>
          <w:rtl/>
          <w:lang/>
        </w:rPr>
        <w:t xml:space="preserve"> ل</w:t>
      </w:r>
      <w:r w:rsidRPr="009F040D">
        <w:rPr>
          <w:rStyle w:val="hps"/>
          <w:rFonts w:hint="cs"/>
          <w:color w:val="000000"/>
          <w:spacing w:val="-2"/>
          <w:rtl/>
          <w:lang/>
        </w:rPr>
        <w:t xml:space="preserve">ولاية فلوريدا، </w:t>
      </w:r>
      <w:r w:rsidRPr="009F040D">
        <w:rPr>
          <w:rFonts w:hint="cs"/>
          <w:spacing w:val="-2"/>
          <w:rtl/>
          <w:lang/>
        </w:rPr>
        <w:t>ك</w:t>
      </w:r>
      <w:r w:rsidRPr="009F040D">
        <w:rPr>
          <w:rStyle w:val="hps"/>
          <w:rFonts w:hint="cs"/>
          <w:color w:val="000000"/>
          <w:spacing w:val="-2"/>
          <w:rtl/>
          <w:lang/>
        </w:rPr>
        <w:t>لجنة</w:t>
      </w:r>
      <w:r w:rsidRPr="009F040D">
        <w:rPr>
          <w:rFonts w:hint="cs"/>
          <w:spacing w:val="-2"/>
          <w:rtl/>
          <w:lang/>
        </w:rPr>
        <w:t xml:space="preserve"> </w:t>
      </w:r>
      <w:r w:rsidRPr="009F040D">
        <w:rPr>
          <w:rStyle w:val="hps"/>
          <w:rFonts w:hint="cs"/>
          <w:color w:val="000000"/>
          <w:spacing w:val="-2"/>
          <w:rtl/>
          <w:lang/>
        </w:rPr>
        <w:t>ولائية مستقلة</w:t>
      </w:r>
      <w:r w:rsidRPr="009F040D">
        <w:rPr>
          <w:rFonts w:hint="cs"/>
          <w:spacing w:val="-2"/>
          <w:rtl/>
          <w:lang/>
        </w:rPr>
        <w:t xml:space="preserve"> </w:t>
      </w:r>
      <w:r w:rsidRPr="009F040D">
        <w:rPr>
          <w:rStyle w:val="hps"/>
          <w:rFonts w:hint="cs"/>
          <w:color w:val="000000"/>
          <w:spacing w:val="-2"/>
          <w:rtl/>
          <w:lang/>
        </w:rPr>
        <w:t>تحت إشراف وزارة</w:t>
      </w:r>
      <w:r w:rsidRPr="009F040D">
        <w:rPr>
          <w:rFonts w:hint="cs"/>
          <w:spacing w:val="-2"/>
          <w:rtl/>
          <w:lang/>
        </w:rPr>
        <w:t xml:space="preserve"> </w:t>
      </w:r>
      <w:r w:rsidRPr="009F040D">
        <w:rPr>
          <w:rStyle w:val="hps"/>
          <w:rFonts w:hint="cs"/>
          <w:color w:val="000000"/>
          <w:spacing w:val="-2"/>
          <w:rtl/>
          <w:lang/>
        </w:rPr>
        <w:t>ولاية فلوريدا</w:t>
      </w:r>
      <w:r w:rsidRPr="009F040D">
        <w:rPr>
          <w:rFonts w:hint="cs"/>
          <w:spacing w:val="-2"/>
          <w:rtl/>
          <w:lang/>
        </w:rPr>
        <w:t xml:space="preserve"> </w:t>
      </w:r>
      <w:r w:rsidRPr="009F040D">
        <w:rPr>
          <w:rStyle w:val="hps"/>
          <w:rFonts w:hint="cs"/>
          <w:color w:val="000000"/>
          <w:spacing w:val="-2"/>
          <w:rtl/>
          <w:lang/>
        </w:rPr>
        <w:t>لخدمات الإدارة</w:t>
      </w:r>
      <w:r w:rsidRPr="009F040D">
        <w:rPr>
          <w:rFonts w:hint="cs"/>
          <w:spacing w:val="-2"/>
          <w:rtl/>
          <w:lang/>
        </w:rPr>
        <w:t xml:space="preserve"> </w:t>
      </w:r>
      <w:r w:rsidRPr="009F040D">
        <w:rPr>
          <w:rStyle w:val="hpsatn"/>
          <w:rFonts w:hint="cs"/>
          <w:color w:val="000000"/>
          <w:spacing w:val="-2"/>
          <w:rtl/>
          <w:lang/>
        </w:rPr>
        <w:t>(</w:t>
      </w:r>
      <w:r w:rsidRPr="009F040D">
        <w:rPr>
          <w:rFonts w:hint="cs"/>
          <w:spacing w:val="-2"/>
          <w:rtl/>
          <w:lang/>
        </w:rPr>
        <w:t xml:space="preserve">وكالة </w:t>
      </w:r>
      <w:r w:rsidRPr="009F040D">
        <w:rPr>
          <w:rStyle w:val="hps"/>
          <w:rFonts w:hint="cs"/>
          <w:color w:val="000000"/>
          <w:spacing w:val="-2"/>
          <w:rtl/>
          <w:lang/>
        </w:rPr>
        <w:t>تابعة لمجلس الولاية</w:t>
      </w:r>
      <w:r w:rsidRPr="009F040D">
        <w:rPr>
          <w:rFonts w:hint="cs"/>
          <w:spacing w:val="-2"/>
          <w:rtl/>
          <w:lang/>
        </w:rPr>
        <w:t xml:space="preserve">). وإن </w:t>
      </w:r>
      <w:r w:rsidRPr="009F040D">
        <w:rPr>
          <w:rStyle w:val="hps"/>
          <w:rFonts w:hint="cs"/>
          <w:color w:val="000000"/>
          <w:spacing w:val="-2"/>
          <w:rtl/>
          <w:lang/>
        </w:rPr>
        <w:t>لجنة</w:t>
      </w:r>
      <w:r w:rsidRPr="009F040D">
        <w:rPr>
          <w:rFonts w:hint="cs"/>
          <w:spacing w:val="-2"/>
          <w:rtl/>
          <w:lang/>
        </w:rPr>
        <w:t xml:space="preserve"> </w:t>
      </w:r>
      <w:r w:rsidRPr="009F040D">
        <w:rPr>
          <w:rStyle w:val="hps"/>
          <w:rFonts w:hint="cs"/>
          <w:color w:val="000000"/>
          <w:spacing w:val="-2"/>
          <w:rtl/>
          <w:lang/>
        </w:rPr>
        <w:t>فلوريدا</w:t>
      </w:r>
      <w:r w:rsidRPr="009F040D">
        <w:rPr>
          <w:rFonts w:hint="cs"/>
          <w:spacing w:val="-2"/>
          <w:rtl/>
          <w:lang/>
        </w:rPr>
        <w:t xml:space="preserve"> </w:t>
      </w:r>
      <w:r w:rsidRPr="009F040D">
        <w:rPr>
          <w:rStyle w:val="hps"/>
          <w:rFonts w:hint="cs"/>
          <w:color w:val="000000"/>
          <w:spacing w:val="-2"/>
          <w:rtl/>
          <w:lang/>
        </w:rPr>
        <w:t>للعلاقات الإنسانية</w:t>
      </w:r>
      <w:r w:rsidRPr="009F040D">
        <w:rPr>
          <w:rFonts w:hint="cs"/>
          <w:spacing w:val="-2"/>
          <w:rtl/>
          <w:lang/>
        </w:rPr>
        <w:t xml:space="preserve"> </w:t>
      </w:r>
      <w:r w:rsidRPr="009F040D">
        <w:rPr>
          <w:rStyle w:val="hps"/>
          <w:rFonts w:hint="cs"/>
          <w:color w:val="000000"/>
          <w:spacing w:val="-2"/>
          <w:rtl/>
          <w:lang/>
        </w:rPr>
        <w:t>هي الوكالة</w:t>
      </w:r>
      <w:r w:rsidRPr="009F040D">
        <w:rPr>
          <w:rFonts w:hint="cs"/>
          <w:spacing w:val="-2"/>
          <w:rtl/>
          <w:lang/>
        </w:rPr>
        <w:t xml:space="preserve"> الولائية </w:t>
      </w:r>
      <w:r w:rsidRPr="009F040D">
        <w:rPr>
          <w:rStyle w:val="hps"/>
          <w:rFonts w:hint="cs"/>
          <w:color w:val="000000"/>
          <w:spacing w:val="-2"/>
          <w:rtl/>
          <w:lang/>
        </w:rPr>
        <w:t>الرائدة في مجال</w:t>
      </w:r>
      <w:r w:rsidRPr="009F040D">
        <w:rPr>
          <w:rFonts w:hint="cs"/>
          <w:spacing w:val="-2"/>
          <w:rtl/>
          <w:lang/>
        </w:rPr>
        <w:t xml:space="preserve"> </w:t>
      </w:r>
      <w:r w:rsidRPr="009F040D">
        <w:rPr>
          <w:rStyle w:val="hps"/>
          <w:rFonts w:hint="cs"/>
          <w:color w:val="000000"/>
          <w:spacing w:val="-2"/>
          <w:rtl/>
          <w:lang/>
        </w:rPr>
        <w:t>تعزيز حقوق الإنسان في</w:t>
      </w:r>
      <w:r w:rsidRPr="009F040D">
        <w:rPr>
          <w:rFonts w:hint="cs"/>
          <w:spacing w:val="-2"/>
          <w:rtl/>
          <w:lang/>
        </w:rPr>
        <w:t xml:space="preserve"> </w:t>
      </w:r>
      <w:r w:rsidRPr="009F040D">
        <w:rPr>
          <w:rStyle w:val="hps"/>
          <w:rFonts w:hint="cs"/>
          <w:color w:val="000000"/>
          <w:spacing w:val="-2"/>
          <w:rtl/>
          <w:lang/>
        </w:rPr>
        <w:t>ولاية فلوريدا.</w:t>
      </w:r>
      <w:r w:rsidRPr="009F040D">
        <w:rPr>
          <w:rFonts w:hint="cs"/>
          <w:spacing w:val="-2"/>
          <w:rtl/>
          <w:lang/>
        </w:rPr>
        <w:t xml:space="preserve"> وتتجلى </w:t>
      </w:r>
      <w:r w:rsidRPr="009F040D">
        <w:rPr>
          <w:rStyle w:val="hps"/>
          <w:rFonts w:hint="cs"/>
          <w:color w:val="000000"/>
          <w:spacing w:val="-2"/>
          <w:rtl/>
          <w:lang/>
        </w:rPr>
        <w:t>مهمة</w:t>
      </w:r>
      <w:r w:rsidRPr="009F040D">
        <w:rPr>
          <w:rFonts w:hint="cs"/>
          <w:spacing w:val="-2"/>
          <w:rtl/>
          <w:lang/>
        </w:rPr>
        <w:t xml:space="preserve"> </w:t>
      </w:r>
      <w:r w:rsidRPr="009F040D">
        <w:rPr>
          <w:rStyle w:val="hps"/>
          <w:rFonts w:hint="cs"/>
          <w:color w:val="000000"/>
          <w:spacing w:val="-2"/>
          <w:rtl/>
          <w:lang/>
        </w:rPr>
        <w:t>لجنة</w:t>
      </w:r>
      <w:r w:rsidRPr="009F040D">
        <w:rPr>
          <w:rFonts w:hint="cs"/>
          <w:spacing w:val="-2"/>
          <w:rtl/>
          <w:lang/>
        </w:rPr>
        <w:t xml:space="preserve"> </w:t>
      </w:r>
      <w:r w:rsidRPr="009F040D">
        <w:rPr>
          <w:rStyle w:val="hps"/>
          <w:rFonts w:hint="cs"/>
          <w:color w:val="000000"/>
          <w:spacing w:val="-2"/>
          <w:rtl/>
          <w:lang/>
        </w:rPr>
        <w:t>فلوريدا</w:t>
      </w:r>
      <w:r w:rsidRPr="009F040D">
        <w:rPr>
          <w:rFonts w:hint="cs"/>
          <w:spacing w:val="-2"/>
          <w:rtl/>
          <w:lang/>
        </w:rPr>
        <w:t xml:space="preserve"> </w:t>
      </w:r>
      <w:r w:rsidRPr="009F040D">
        <w:rPr>
          <w:rStyle w:val="hps"/>
          <w:rFonts w:hint="cs"/>
          <w:color w:val="000000"/>
          <w:spacing w:val="-2"/>
          <w:rtl/>
          <w:lang/>
        </w:rPr>
        <w:t>للعلاقات الإنسانية</w:t>
      </w:r>
      <w:r w:rsidRPr="009F040D">
        <w:rPr>
          <w:rFonts w:hint="cs"/>
          <w:spacing w:val="-2"/>
          <w:rtl/>
          <w:lang/>
        </w:rPr>
        <w:t xml:space="preserve"> </w:t>
      </w:r>
      <w:r w:rsidRPr="009F040D">
        <w:rPr>
          <w:rStyle w:val="hps"/>
          <w:rFonts w:hint="cs"/>
          <w:color w:val="000000"/>
          <w:spacing w:val="-2"/>
          <w:rtl/>
          <w:lang/>
        </w:rPr>
        <w:t>في منع</w:t>
      </w:r>
      <w:r w:rsidRPr="009F040D">
        <w:rPr>
          <w:rFonts w:hint="cs"/>
          <w:spacing w:val="-2"/>
          <w:rtl/>
          <w:lang/>
        </w:rPr>
        <w:t xml:space="preserve"> </w:t>
      </w:r>
      <w:r w:rsidRPr="009F040D">
        <w:rPr>
          <w:rStyle w:val="hps"/>
          <w:rFonts w:hint="cs"/>
          <w:color w:val="000000"/>
          <w:spacing w:val="-2"/>
          <w:rtl/>
          <w:lang/>
        </w:rPr>
        <w:t>التمييز غير المشروع</w:t>
      </w:r>
      <w:r w:rsidRPr="009F040D">
        <w:rPr>
          <w:rFonts w:hint="cs"/>
          <w:spacing w:val="-2"/>
          <w:rtl/>
          <w:lang/>
        </w:rPr>
        <w:t xml:space="preserve"> </w:t>
      </w:r>
      <w:r w:rsidRPr="009F040D">
        <w:rPr>
          <w:rStyle w:val="hps"/>
          <w:rFonts w:hint="cs"/>
          <w:color w:val="000000"/>
          <w:spacing w:val="-2"/>
          <w:rtl/>
          <w:lang/>
        </w:rPr>
        <w:t>بضمان التعامل بعدل مع</w:t>
      </w:r>
      <w:r w:rsidRPr="009F040D">
        <w:rPr>
          <w:rFonts w:hint="cs"/>
          <w:spacing w:val="-2"/>
          <w:rtl/>
          <w:lang/>
        </w:rPr>
        <w:t xml:space="preserve"> </w:t>
      </w:r>
      <w:r w:rsidRPr="009F040D">
        <w:rPr>
          <w:rStyle w:val="hps"/>
          <w:rFonts w:hint="cs"/>
          <w:color w:val="000000"/>
          <w:spacing w:val="-2"/>
          <w:rtl/>
          <w:lang/>
        </w:rPr>
        <w:t>الناس</w:t>
      </w:r>
      <w:r w:rsidRPr="009F040D">
        <w:rPr>
          <w:rFonts w:hint="cs"/>
          <w:spacing w:val="-2"/>
          <w:rtl/>
          <w:lang/>
        </w:rPr>
        <w:t xml:space="preserve"> </w:t>
      </w:r>
      <w:r w:rsidRPr="009F040D">
        <w:rPr>
          <w:rStyle w:val="hps"/>
          <w:rFonts w:hint="cs"/>
          <w:color w:val="000000"/>
          <w:spacing w:val="-2"/>
          <w:rtl/>
          <w:lang/>
        </w:rPr>
        <w:t>في ولاية فلوريدا</w:t>
      </w:r>
      <w:r w:rsidRPr="009F040D">
        <w:rPr>
          <w:rFonts w:hint="cs"/>
          <w:spacing w:val="-2"/>
          <w:rtl/>
          <w:lang/>
        </w:rPr>
        <w:t xml:space="preserve"> </w:t>
      </w:r>
      <w:r w:rsidRPr="009F040D">
        <w:rPr>
          <w:rStyle w:val="hps"/>
          <w:rFonts w:hint="cs"/>
          <w:color w:val="000000"/>
          <w:spacing w:val="-2"/>
          <w:rtl/>
          <w:lang/>
        </w:rPr>
        <w:t>ومنحهم</w:t>
      </w:r>
      <w:r w:rsidRPr="009F040D">
        <w:rPr>
          <w:rFonts w:hint="cs"/>
          <w:spacing w:val="-2"/>
          <w:rtl/>
          <w:lang/>
        </w:rPr>
        <w:t xml:space="preserve"> </w:t>
      </w:r>
      <w:r w:rsidRPr="009F040D">
        <w:rPr>
          <w:rStyle w:val="hps"/>
          <w:rFonts w:hint="cs"/>
          <w:color w:val="000000"/>
          <w:spacing w:val="-2"/>
          <w:rtl/>
          <w:lang/>
        </w:rPr>
        <w:t>فرص الحصول على</w:t>
      </w:r>
      <w:r w:rsidRPr="009F040D">
        <w:rPr>
          <w:rFonts w:hint="cs"/>
          <w:spacing w:val="-2"/>
          <w:rtl/>
          <w:lang/>
        </w:rPr>
        <w:t xml:space="preserve"> </w:t>
      </w:r>
      <w:r w:rsidRPr="009F040D">
        <w:rPr>
          <w:rStyle w:val="hps"/>
          <w:rFonts w:hint="cs"/>
          <w:color w:val="000000"/>
          <w:spacing w:val="-2"/>
          <w:rtl/>
          <w:lang/>
        </w:rPr>
        <w:t>العمل والسكن</w:t>
      </w:r>
      <w:r w:rsidRPr="009F040D">
        <w:rPr>
          <w:rFonts w:hint="cs"/>
          <w:spacing w:val="-2"/>
          <w:rtl/>
          <w:lang/>
        </w:rPr>
        <w:t xml:space="preserve"> </w:t>
      </w:r>
      <w:r w:rsidRPr="009F040D">
        <w:rPr>
          <w:rStyle w:val="hps"/>
          <w:rFonts w:hint="cs"/>
          <w:color w:val="000000"/>
          <w:spacing w:val="-2"/>
          <w:rtl/>
          <w:lang/>
        </w:rPr>
        <w:t xml:space="preserve">والوصول إلى بعض </w:t>
      </w:r>
      <w:r w:rsidRPr="009F040D">
        <w:rPr>
          <w:rFonts w:hint="cs"/>
          <w:spacing w:val="-2"/>
          <w:rtl/>
          <w:lang/>
        </w:rPr>
        <w:t xml:space="preserve">الأماكن العامة؛ وكذا تعزيز </w:t>
      </w:r>
      <w:r w:rsidRPr="009F040D">
        <w:rPr>
          <w:rStyle w:val="hps"/>
          <w:rFonts w:hint="cs"/>
          <w:color w:val="000000"/>
          <w:spacing w:val="-2"/>
          <w:rtl/>
          <w:lang/>
        </w:rPr>
        <w:t>الاحترام المتبادل</w:t>
      </w:r>
      <w:r w:rsidRPr="009F040D">
        <w:rPr>
          <w:rFonts w:hint="cs"/>
          <w:spacing w:val="-2"/>
          <w:rtl/>
          <w:lang/>
        </w:rPr>
        <w:t xml:space="preserve"> </w:t>
      </w:r>
      <w:r w:rsidRPr="009F040D">
        <w:rPr>
          <w:rStyle w:val="hps"/>
          <w:rFonts w:hint="cs"/>
          <w:color w:val="000000"/>
          <w:spacing w:val="-2"/>
          <w:rtl/>
          <w:lang/>
        </w:rPr>
        <w:t>بين المجموعات</w:t>
      </w:r>
      <w:r w:rsidRPr="009F040D">
        <w:rPr>
          <w:rFonts w:hint="cs"/>
          <w:spacing w:val="-2"/>
          <w:rtl/>
          <w:lang/>
        </w:rPr>
        <w:t xml:space="preserve"> </w:t>
      </w:r>
      <w:r w:rsidRPr="009F040D">
        <w:rPr>
          <w:rStyle w:val="hps"/>
          <w:rFonts w:hint="cs"/>
          <w:color w:val="000000"/>
          <w:spacing w:val="-2"/>
          <w:rtl/>
          <w:lang/>
        </w:rPr>
        <w:t>من خلال التعليم</w:t>
      </w:r>
      <w:r w:rsidRPr="009F040D">
        <w:rPr>
          <w:rFonts w:hint="cs"/>
          <w:spacing w:val="-2"/>
          <w:rtl/>
          <w:lang/>
        </w:rPr>
        <w:t xml:space="preserve"> </w:t>
      </w:r>
      <w:r w:rsidRPr="009F040D">
        <w:rPr>
          <w:rStyle w:val="hps"/>
          <w:rFonts w:hint="cs"/>
          <w:color w:val="000000"/>
          <w:spacing w:val="-2"/>
          <w:rtl/>
          <w:lang/>
        </w:rPr>
        <w:t>والشراكات.</w:t>
      </w:r>
      <w:r w:rsidRPr="009F040D">
        <w:rPr>
          <w:rFonts w:hint="cs"/>
          <w:spacing w:val="-2"/>
          <w:rtl/>
          <w:lang/>
        </w:rPr>
        <w:t xml:space="preserve"> وتُخَول </w:t>
      </w:r>
      <w:r w:rsidRPr="009F040D">
        <w:rPr>
          <w:rStyle w:val="hps"/>
          <w:rFonts w:hint="cs"/>
          <w:color w:val="000000"/>
          <w:spacing w:val="-2"/>
          <w:rtl/>
          <w:lang/>
        </w:rPr>
        <w:t>السلطة</w:t>
      </w:r>
      <w:r w:rsidRPr="009F040D">
        <w:rPr>
          <w:rFonts w:hint="cs"/>
          <w:spacing w:val="-2"/>
          <w:rtl/>
          <w:lang/>
        </w:rPr>
        <w:t xml:space="preserve"> </w:t>
      </w:r>
      <w:r w:rsidRPr="009F040D">
        <w:rPr>
          <w:rStyle w:val="hps"/>
          <w:rFonts w:hint="cs"/>
          <w:color w:val="000000"/>
          <w:spacing w:val="-2"/>
          <w:rtl/>
          <w:lang/>
        </w:rPr>
        <w:t>القانونية للجنة</w:t>
      </w:r>
      <w:r w:rsidRPr="009F040D">
        <w:rPr>
          <w:rFonts w:hint="cs"/>
          <w:spacing w:val="-2"/>
          <w:rtl/>
          <w:lang/>
        </w:rPr>
        <w:t xml:space="preserve"> </w:t>
      </w:r>
      <w:r w:rsidRPr="009F040D">
        <w:rPr>
          <w:rStyle w:val="hps"/>
          <w:rFonts w:hint="cs"/>
          <w:color w:val="000000"/>
          <w:spacing w:val="-2"/>
          <w:rtl/>
          <w:lang/>
        </w:rPr>
        <w:t>فلوريدا</w:t>
      </w:r>
      <w:r w:rsidRPr="009F040D">
        <w:rPr>
          <w:rFonts w:hint="cs"/>
          <w:spacing w:val="-2"/>
          <w:rtl/>
          <w:lang/>
        </w:rPr>
        <w:t xml:space="preserve"> </w:t>
      </w:r>
      <w:r w:rsidRPr="009F040D">
        <w:rPr>
          <w:rStyle w:val="hps"/>
          <w:rFonts w:hint="cs"/>
          <w:color w:val="000000"/>
          <w:spacing w:val="-2"/>
          <w:rtl/>
          <w:lang/>
        </w:rPr>
        <w:t>للعلاقات الإنسانية</w:t>
      </w:r>
      <w:r w:rsidRPr="009F040D">
        <w:rPr>
          <w:rFonts w:hint="cs"/>
          <w:spacing w:val="-2"/>
          <w:rtl/>
          <w:lang/>
        </w:rPr>
        <w:t xml:space="preserve"> </w:t>
      </w:r>
      <w:r w:rsidRPr="009F040D">
        <w:rPr>
          <w:rStyle w:val="hps"/>
          <w:rFonts w:hint="cs"/>
          <w:color w:val="000000"/>
          <w:spacing w:val="-2"/>
          <w:rtl/>
          <w:lang/>
        </w:rPr>
        <w:t>بموجب</w:t>
      </w:r>
      <w:r w:rsidRPr="009F040D">
        <w:rPr>
          <w:rFonts w:hint="cs"/>
          <w:spacing w:val="-2"/>
          <w:rtl/>
          <w:lang/>
        </w:rPr>
        <w:t xml:space="preserve"> </w:t>
      </w:r>
      <w:r w:rsidRPr="009F040D">
        <w:rPr>
          <w:rStyle w:val="hps"/>
          <w:rFonts w:hint="cs"/>
          <w:color w:val="000000"/>
          <w:spacing w:val="-2"/>
          <w:rtl/>
          <w:lang/>
        </w:rPr>
        <w:t>المادة</w:t>
      </w:r>
      <w:r w:rsidRPr="009F040D">
        <w:rPr>
          <w:rFonts w:hint="cs"/>
          <w:spacing w:val="-2"/>
          <w:rtl/>
          <w:lang/>
        </w:rPr>
        <w:t xml:space="preserve"> </w:t>
      </w:r>
      <w:r w:rsidRPr="009F040D">
        <w:rPr>
          <w:rStyle w:val="hps"/>
          <w:rFonts w:hint="cs"/>
          <w:color w:val="000000"/>
          <w:spacing w:val="-2"/>
          <w:rtl/>
          <w:lang/>
        </w:rPr>
        <w:t>760</w:t>
      </w:r>
      <w:r w:rsidRPr="009F040D">
        <w:rPr>
          <w:rFonts w:hint="cs"/>
          <w:spacing w:val="-2"/>
          <w:rtl/>
          <w:lang/>
        </w:rPr>
        <w:t xml:space="preserve"> </w:t>
      </w:r>
      <w:r w:rsidRPr="009F040D">
        <w:rPr>
          <w:rStyle w:val="hps"/>
          <w:rFonts w:hint="cs"/>
          <w:color w:val="000000"/>
          <w:spacing w:val="-2"/>
          <w:rtl/>
          <w:lang/>
        </w:rPr>
        <w:t>من النظام الأساسي</w:t>
      </w:r>
      <w:r w:rsidRPr="009F040D">
        <w:rPr>
          <w:rFonts w:hint="cs"/>
          <w:spacing w:val="-2"/>
          <w:rtl/>
          <w:lang/>
        </w:rPr>
        <w:t xml:space="preserve"> ل</w:t>
      </w:r>
      <w:r w:rsidRPr="009F040D">
        <w:rPr>
          <w:rStyle w:val="hps"/>
          <w:rFonts w:hint="cs"/>
          <w:color w:val="000000"/>
          <w:spacing w:val="-2"/>
          <w:rtl/>
          <w:lang/>
        </w:rPr>
        <w:t>ولاية فلوريدا</w:t>
      </w:r>
      <w:r w:rsidRPr="009F040D">
        <w:rPr>
          <w:rFonts w:hint="cs"/>
          <w:spacing w:val="-2"/>
          <w:rtl/>
          <w:lang/>
        </w:rPr>
        <w:t xml:space="preserve">، الذي يتضمن </w:t>
      </w:r>
      <w:r w:rsidRPr="009F040D">
        <w:rPr>
          <w:rStyle w:val="hps"/>
          <w:rFonts w:hint="cs"/>
          <w:color w:val="000000"/>
          <w:spacing w:val="-2"/>
          <w:rtl/>
          <w:lang/>
        </w:rPr>
        <w:t>قانون الحقوق</w:t>
      </w:r>
      <w:r w:rsidRPr="009F040D">
        <w:rPr>
          <w:rFonts w:hint="cs"/>
          <w:spacing w:val="-2"/>
          <w:rtl/>
          <w:lang/>
        </w:rPr>
        <w:t xml:space="preserve"> </w:t>
      </w:r>
      <w:r w:rsidRPr="009F040D">
        <w:rPr>
          <w:rStyle w:val="hps"/>
          <w:rFonts w:hint="cs"/>
          <w:color w:val="000000"/>
          <w:spacing w:val="-2"/>
          <w:rtl/>
          <w:lang/>
        </w:rPr>
        <w:t>المدنية</w:t>
      </w:r>
      <w:r w:rsidRPr="009F040D">
        <w:rPr>
          <w:rFonts w:hint="cs"/>
          <w:spacing w:val="-2"/>
          <w:rtl/>
          <w:lang/>
        </w:rPr>
        <w:t xml:space="preserve"> ل</w:t>
      </w:r>
      <w:r w:rsidRPr="009F040D">
        <w:rPr>
          <w:rStyle w:val="hps"/>
          <w:rFonts w:hint="cs"/>
          <w:color w:val="000000"/>
          <w:spacing w:val="-2"/>
          <w:rtl/>
          <w:lang/>
        </w:rPr>
        <w:t>فلوريدا</w:t>
      </w:r>
      <w:r w:rsidRPr="009F040D">
        <w:rPr>
          <w:rFonts w:hint="cs"/>
          <w:spacing w:val="-2"/>
          <w:rtl/>
          <w:lang/>
        </w:rPr>
        <w:t xml:space="preserve"> وقانون </w:t>
      </w:r>
      <w:r w:rsidRPr="009F040D">
        <w:rPr>
          <w:rStyle w:val="hps"/>
          <w:rFonts w:hint="cs"/>
          <w:color w:val="000000"/>
          <w:spacing w:val="-2"/>
          <w:rtl/>
          <w:lang/>
        </w:rPr>
        <w:t>فلوريدا</w:t>
      </w:r>
      <w:r w:rsidRPr="009F040D">
        <w:rPr>
          <w:rFonts w:hint="cs"/>
          <w:spacing w:val="-2"/>
          <w:rtl/>
          <w:lang/>
        </w:rPr>
        <w:t xml:space="preserve"> </w:t>
      </w:r>
      <w:r w:rsidRPr="009F040D">
        <w:rPr>
          <w:rStyle w:val="hps"/>
          <w:rFonts w:hint="cs"/>
          <w:color w:val="000000"/>
          <w:spacing w:val="-2"/>
          <w:rtl/>
          <w:lang/>
        </w:rPr>
        <w:t>للإسكان</w:t>
      </w:r>
      <w:r w:rsidRPr="009F040D">
        <w:rPr>
          <w:rFonts w:hint="cs"/>
          <w:spacing w:val="-2"/>
          <w:rtl/>
          <w:lang/>
        </w:rPr>
        <w:t xml:space="preserve"> العادل </w:t>
      </w:r>
      <w:r w:rsidRPr="009F040D">
        <w:rPr>
          <w:rStyle w:val="hps"/>
          <w:rFonts w:hint="cs"/>
          <w:color w:val="000000"/>
          <w:spacing w:val="-2"/>
          <w:rtl/>
          <w:lang/>
        </w:rPr>
        <w:t>وقانون</w:t>
      </w:r>
      <w:r w:rsidRPr="009F040D">
        <w:rPr>
          <w:rFonts w:hint="cs"/>
          <w:spacing w:val="-2"/>
          <w:rtl/>
          <w:lang/>
        </w:rPr>
        <w:t xml:space="preserve"> </w:t>
      </w:r>
      <w:r w:rsidRPr="009F040D">
        <w:rPr>
          <w:rStyle w:val="hps"/>
          <w:rFonts w:hint="cs"/>
          <w:color w:val="000000"/>
          <w:spacing w:val="-2"/>
          <w:rtl/>
          <w:lang/>
        </w:rPr>
        <w:t>الانتقام من</w:t>
      </w:r>
      <w:r w:rsidRPr="009F040D">
        <w:rPr>
          <w:rFonts w:hint="cs"/>
          <w:spacing w:val="-2"/>
          <w:rtl/>
          <w:lang/>
        </w:rPr>
        <w:t xml:space="preserve"> </w:t>
      </w:r>
      <w:r w:rsidRPr="009F040D">
        <w:rPr>
          <w:rStyle w:val="hps"/>
          <w:rFonts w:hint="cs"/>
          <w:color w:val="000000"/>
          <w:spacing w:val="-2"/>
          <w:rtl/>
          <w:lang/>
        </w:rPr>
        <w:t>المبلغين عن المخالفات</w:t>
      </w:r>
      <w:r w:rsidRPr="009F040D">
        <w:rPr>
          <w:rFonts w:hint="cs"/>
          <w:spacing w:val="-2"/>
          <w:rtl/>
          <w:lang/>
        </w:rPr>
        <w:t>.</w:t>
      </w:r>
    </w:p>
    <w:p w:rsidR="00222407" w:rsidRPr="00FF1859" w:rsidRDefault="00222407" w:rsidP="009F040D">
      <w:pPr>
        <w:pStyle w:val="SingleTxtGA"/>
        <w:rPr>
          <w:rFonts w:hint="cs"/>
        </w:rPr>
      </w:pPr>
      <w:r w:rsidRPr="00FF1859">
        <w:rPr>
          <w:rFonts w:hint="cs"/>
          <w:rtl/>
        </w:rPr>
        <w:t>6-</w:t>
      </w:r>
      <w:r w:rsidR="009F040D">
        <w:rPr>
          <w:rFonts w:hint="cs"/>
          <w:rtl/>
        </w:rPr>
        <w:tab/>
      </w:r>
      <w:r w:rsidRPr="00FF1859">
        <w:rPr>
          <w:rStyle w:val="hps"/>
          <w:rFonts w:hint="cs"/>
          <w:color w:val="000000"/>
          <w:rtl/>
          <w:lang/>
        </w:rPr>
        <w:t>و</w:t>
      </w:r>
      <w:r w:rsidRPr="00FF1859">
        <w:rPr>
          <w:rFonts w:hint="cs"/>
          <w:rtl/>
          <w:lang/>
        </w:rPr>
        <w:t xml:space="preserve">تتألف لجنة فلوريدا للعلاقات الإنسانية من اثني عشر </w:t>
      </w:r>
      <w:r w:rsidRPr="00FF1859">
        <w:rPr>
          <w:rStyle w:val="hps"/>
          <w:rFonts w:hint="cs"/>
          <w:color w:val="000000"/>
          <w:rtl/>
          <w:lang/>
        </w:rPr>
        <w:t>مفوضا</w:t>
      </w:r>
      <w:r w:rsidR="008A0F11">
        <w:rPr>
          <w:rStyle w:val="hps"/>
          <w:rFonts w:hint="cs"/>
          <w:color w:val="000000"/>
          <w:rtl/>
          <w:lang/>
        </w:rPr>
        <w:t>ً</w:t>
      </w:r>
      <w:r w:rsidRPr="00FF1859">
        <w:rPr>
          <w:rStyle w:val="hps"/>
          <w:rFonts w:hint="cs"/>
          <w:color w:val="000000"/>
          <w:rtl/>
          <w:lang/>
        </w:rPr>
        <w:t xml:space="preserve"> يعينهم الحاكم</w:t>
      </w:r>
      <w:r w:rsidRPr="00FF1859">
        <w:rPr>
          <w:rFonts w:hint="cs"/>
          <w:rtl/>
          <w:lang/>
        </w:rPr>
        <w:t xml:space="preserve"> </w:t>
      </w:r>
      <w:r w:rsidRPr="00FF1859">
        <w:rPr>
          <w:rStyle w:val="hps"/>
          <w:rFonts w:hint="cs"/>
          <w:color w:val="000000"/>
          <w:rtl/>
          <w:lang/>
        </w:rPr>
        <w:t>لكي يعملوا لمدة</w:t>
      </w:r>
      <w:r w:rsidRPr="00FF1859">
        <w:rPr>
          <w:rFonts w:hint="cs"/>
          <w:rtl/>
          <w:lang/>
        </w:rPr>
        <w:t xml:space="preserve"> </w:t>
      </w:r>
      <w:r w:rsidRPr="00FF1859">
        <w:rPr>
          <w:rStyle w:val="hps"/>
          <w:rFonts w:hint="cs"/>
          <w:color w:val="000000"/>
          <w:rtl/>
          <w:lang/>
        </w:rPr>
        <w:t>أربع سنوات</w:t>
      </w:r>
      <w:r w:rsidRPr="00FF1859">
        <w:rPr>
          <w:rFonts w:hint="cs"/>
          <w:rtl/>
          <w:lang/>
        </w:rPr>
        <w:t xml:space="preserve"> </w:t>
      </w:r>
      <w:r w:rsidRPr="00FF1859">
        <w:rPr>
          <w:rStyle w:val="hps"/>
          <w:rFonts w:hint="cs"/>
          <w:color w:val="000000"/>
          <w:rtl/>
          <w:lang/>
        </w:rPr>
        <w:t>بعد التأكيد</w:t>
      </w:r>
      <w:r w:rsidRPr="00FF1859">
        <w:rPr>
          <w:rFonts w:hint="cs"/>
          <w:rtl/>
          <w:lang/>
        </w:rPr>
        <w:t xml:space="preserve"> </w:t>
      </w:r>
      <w:r w:rsidRPr="00FF1859">
        <w:rPr>
          <w:rStyle w:val="hps"/>
          <w:rFonts w:hint="cs"/>
          <w:color w:val="000000"/>
          <w:rtl/>
          <w:lang/>
        </w:rPr>
        <w:t>من قبل مجلس شيوخ</w:t>
      </w:r>
      <w:r w:rsidRPr="00FF1859">
        <w:rPr>
          <w:rFonts w:hint="cs"/>
          <w:rtl/>
          <w:lang/>
        </w:rPr>
        <w:t xml:space="preserve"> </w:t>
      </w:r>
      <w:r w:rsidRPr="00FF1859">
        <w:rPr>
          <w:rStyle w:val="hps"/>
          <w:rFonts w:hint="cs"/>
          <w:color w:val="000000"/>
          <w:rtl/>
          <w:lang/>
        </w:rPr>
        <w:t>ولاية فلوريدا.</w:t>
      </w:r>
      <w:r w:rsidRPr="00FF1859">
        <w:rPr>
          <w:rFonts w:hint="cs"/>
          <w:rtl/>
          <w:lang/>
        </w:rPr>
        <w:t xml:space="preserve"> و</w:t>
      </w:r>
      <w:r w:rsidRPr="00FF1859">
        <w:rPr>
          <w:rStyle w:val="hps"/>
          <w:rFonts w:hint="cs"/>
          <w:color w:val="000000"/>
          <w:rtl/>
          <w:lang/>
        </w:rPr>
        <w:t>يجب أن يمثل</w:t>
      </w:r>
      <w:r w:rsidRPr="00FF1859">
        <w:rPr>
          <w:rFonts w:hint="cs"/>
          <w:rtl/>
          <w:lang/>
        </w:rPr>
        <w:t xml:space="preserve"> </w:t>
      </w:r>
      <w:r w:rsidRPr="00FF1859">
        <w:rPr>
          <w:rStyle w:val="hps"/>
          <w:rFonts w:hint="cs"/>
          <w:color w:val="000000"/>
          <w:rtl/>
          <w:lang/>
        </w:rPr>
        <w:t>مفوضو</w:t>
      </w:r>
      <w:r w:rsidRPr="00FF1859">
        <w:rPr>
          <w:rFonts w:hint="cs"/>
          <w:rtl/>
          <w:lang/>
        </w:rPr>
        <w:t xml:space="preserve"> لجنة فلوريدا للعلاقات الإنسانية بشكل عام </w:t>
      </w:r>
      <w:r w:rsidRPr="00FF1859">
        <w:rPr>
          <w:rStyle w:val="hps"/>
          <w:rFonts w:hint="cs"/>
          <w:color w:val="000000"/>
          <w:rtl/>
          <w:lang/>
        </w:rPr>
        <w:t>مجموعات عرقية</w:t>
      </w:r>
      <w:r w:rsidRPr="00FF1859">
        <w:rPr>
          <w:rFonts w:hint="cs"/>
          <w:rtl/>
          <w:lang/>
        </w:rPr>
        <w:t xml:space="preserve"> ودينية </w:t>
      </w:r>
      <w:r w:rsidRPr="00FF1859">
        <w:rPr>
          <w:rStyle w:val="hps"/>
          <w:rFonts w:hint="cs"/>
          <w:color w:val="000000"/>
          <w:rtl/>
          <w:lang/>
        </w:rPr>
        <w:t>وإثنية</w:t>
      </w:r>
      <w:r w:rsidRPr="00FF1859">
        <w:rPr>
          <w:rFonts w:hint="cs"/>
          <w:rtl/>
          <w:lang/>
        </w:rPr>
        <w:t xml:space="preserve"> </w:t>
      </w:r>
      <w:r w:rsidRPr="00FF1859">
        <w:rPr>
          <w:rStyle w:val="hps"/>
          <w:rFonts w:hint="cs"/>
          <w:color w:val="000000"/>
          <w:rtl/>
          <w:lang/>
        </w:rPr>
        <w:t>واجتماعية</w:t>
      </w:r>
      <w:r w:rsidRPr="00FF1859">
        <w:rPr>
          <w:rFonts w:hint="cs"/>
          <w:rtl/>
          <w:lang/>
        </w:rPr>
        <w:t xml:space="preserve"> </w:t>
      </w:r>
      <w:r w:rsidRPr="00FF1859">
        <w:rPr>
          <w:rStyle w:val="hps"/>
          <w:rFonts w:hint="cs"/>
          <w:color w:val="000000"/>
          <w:rtl/>
          <w:lang/>
        </w:rPr>
        <w:t>واقتصادية وسياسية</w:t>
      </w:r>
      <w:r w:rsidRPr="00FF1859">
        <w:rPr>
          <w:rFonts w:hint="cs"/>
          <w:rtl/>
          <w:lang/>
        </w:rPr>
        <w:t xml:space="preserve"> </w:t>
      </w:r>
      <w:r w:rsidRPr="00FF1859">
        <w:rPr>
          <w:rStyle w:val="hps"/>
          <w:rFonts w:hint="cs"/>
          <w:color w:val="000000"/>
          <w:rtl/>
          <w:lang/>
        </w:rPr>
        <w:t>ومهنية</w:t>
      </w:r>
      <w:r w:rsidRPr="00FF1859">
        <w:rPr>
          <w:rFonts w:hint="cs"/>
          <w:rtl/>
          <w:lang/>
        </w:rPr>
        <w:t xml:space="preserve"> مختلفة </w:t>
      </w:r>
      <w:r w:rsidRPr="00FF1859">
        <w:rPr>
          <w:rStyle w:val="hps"/>
          <w:rFonts w:hint="cs"/>
          <w:color w:val="000000"/>
          <w:rtl/>
          <w:lang/>
        </w:rPr>
        <w:t>في الولاية.</w:t>
      </w:r>
      <w:r w:rsidRPr="00FF1859">
        <w:rPr>
          <w:rFonts w:hint="cs"/>
          <w:rtl/>
          <w:lang/>
        </w:rPr>
        <w:t xml:space="preserve"> و</w:t>
      </w:r>
      <w:r w:rsidRPr="00FF1859">
        <w:rPr>
          <w:rStyle w:val="hps"/>
          <w:rFonts w:hint="cs"/>
          <w:color w:val="000000"/>
          <w:rtl/>
          <w:lang/>
        </w:rPr>
        <w:t>يجب</w:t>
      </w:r>
      <w:r w:rsidRPr="00FF1859">
        <w:rPr>
          <w:rFonts w:hint="cs"/>
          <w:rtl/>
          <w:lang/>
        </w:rPr>
        <w:t xml:space="preserve"> </w:t>
      </w:r>
      <w:r w:rsidRPr="00FF1859">
        <w:rPr>
          <w:rStyle w:val="hps"/>
          <w:rFonts w:hint="cs"/>
          <w:color w:val="000000"/>
          <w:rtl/>
          <w:lang/>
        </w:rPr>
        <w:t>أن يكون أحد المفوضين على الأقل بالغا</w:t>
      </w:r>
      <w:r w:rsidR="009F040D">
        <w:rPr>
          <w:rStyle w:val="hps"/>
          <w:rFonts w:hint="cs"/>
          <w:color w:val="000000"/>
          <w:rtl/>
          <w:lang/>
        </w:rPr>
        <w:t>ً</w:t>
      </w:r>
      <w:r w:rsidRPr="00FF1859">
        <w:rPr>
          <w:rStyle w:val="hps"/>
          <w:rFonts w:hint="cs"/>
          <w:color w:val="000000"/>
          <w:rtl/>
          <w:lang/>
        </w:rPr>
        <w:t xml:space="preserve"> من السن</w:t>
      </w:r>
      <w:r w:rsidRPr="00FF1859">
        <w:rPr>
          <w:rFonts w:hint="cs"/>
          <w:rtl/>
          <w:lang/>
        </w:rPr>
        <w:t xml:space="preserve"> </w:t>
      </w:r>
      <w:r w:rsidRPr="00FF1859">
        <w:rPr>
          <w:rStyle w:val="hps"/>
          <w:rFonts w:hint="cs"/>
          <w:color w:val="000000"/>
          <w:rtl/>
          <w:lang/>
        </w:rPr>
        <w:t>60 عاما</w:t>
      </w:r>
      <w:r w:rsidR="00CA3D0E">
        <w:rPr>
          <w:rStyle w:val="hps"/>
          <w:rFonts w:hint="cs"/>
          <w:color w:val="000000"/>
          <w:rtl/>
          <w:lang/>
        </w:rPr>
        <w:t>ً</w:t>
      </w:r>
      <w:r w:rsidRPr="00FF1859">
        <w:rPr>
          <w:rFonts w:hint="cs"/>
          <w:rtl/>
          <w:lang/>
        </w:rPr>
        <w:t xml:space="preserve"> </w:t>
      </w:r>
      <w:r w:rsidRPr="00FF1859">
        <w:rPr>
          <w:rStyle w:val="hps"/>
          <w:rFonts w:hint="cs"/>
          <w:color w:val="000000"/>
          <w:rtl/>
          <w:lang/>
        </w:rPr>
        <w:t>أو أكثر</w:t>
      </w:r>
      <w:r w:rsidRPr="00FF1859">
        <w:rPr>
          <w:rFonts w:hint="cs"/>
          <w:rtl/>
          <w:lang/>
        </w:rPr>
        <w:t>.</w:t>
      </w:r>
    </w:p>
    <w:p w:rsidR="00222407" w:rsidRPr="00FF1859" w:rsidRDefault="00222407" w:rsidP="009F040D">
      <w:pPr>
        <w:pStyle w:val="SingleTxtGA"/>
        <w:rPr>
          <w:rFonts w:hint="cs"/>
          <w:rtl/>
        </w:rPr>
      </w:pPr>
      <w:r w:rsidRPr="00FF1859">
        <w:rPr>
          <w:rFonts w:hint="cs"/>
          <w:rtl/>
        </w:rPr>
        <w:t>7-</w:t>
      </w:r>
      <w:r w:rsidR="009F040D">
        <w:rPr>
          <w:rFonts w:hint="cs"/>
          <w:rtl/>
        </w:rPr>
        <w:tab/>
      </w:r>
      <w:r w:rsidRPr="00FF1859">
        <w:rPr>
          <w:rStyle w:val="hps"/>
          <w:rFonts w:hint="cs"/>
          <w:color w:val="000000"/>
          <w:rtl/>
          <w:lang/>
        </w:rPr>
        <w:t xml:space="preserve">وتقدم لجنة فلوريدا </w:t>
      </w:r>
      <w:r w:rsidRPr="00FF1859">
        <w:rPr>
          <w:rFonts w:hint="cs"/>
          <w:rtl/>
          <w:lang/>
        </w:rPr>
        <w:t xml:space="preserve">للعلاقات الإنسانية </w:t>
      </w:r>
      <w:r w:rsidRPr="00FF1859">
        <w:rPr>
          <w:rStyle w:val="hps"/>
          <w:rFonts w:hint="cs"/>
          <w:color w:val="000000"/>
          <w:rtl/>
          <w:lang/>
        </w:rPr>
        <w:t>مجموعة متنوعة من</w:t>
      </w:r>
      <w:r w:rsidRPr="00FF1859">
        <w:rPr>
          <w:rFonts w:hint="cs"/>
          <w:rtl/>
          <w:lang/>
        </w:rPr>
        <w:t xml:space="preserve"> </w:t>
      </w:r>
      <w:r w:rsidRPr="00FF1859">
        <w:rPr>
          <w:rStyle w:val="hps"/>
          <w:rFonts w:hint="cs"/>
          <w:color w:val="000000"/>
          <w:rtl/>
          <w:lang/>
        </w:rPr>
        <w:t>الخدمات</w:t>
      </w:r>
      <w:r w:rsidRPr="00FF1859">
        <w:rPr>
          <w:rFonts w:hint="cs"/>
          <w:rtl/>
          <w:lang/>
        </w:rPr>
        <w:t xml:space="preserve"> </w:t>
      </w:r>
      <w:r w:rsidRPr="00FF1859">
        <w:rPr>
          <w:rStyle w:val="hps"/>
          <w:rFonts w:hint="cs"/>
          <w:color w:val="000000"/>
          <w:rtl/>
          <w:lang/>
        </w:rPr>
        <w:t>وُصف</w:t>
      </w:r>
      <w:r w:rsidRPr="00FF1859">
        <w:rPr>
          <w:rFonts w:hint="cs"/>
          <w:rtl/>
          <w:lang/>
        </w:rPr>
        <w:t xml:space="preserve"> </w:t>
      </w:r>
      <w:r w:rsidRPr="00FF1859">
        <w:rPr>
          <w:rStyle w:val="hps"/>
          <w:rFonts w:hint="cs"/>
          <w:color w:val="000000"/>
          <w:rtl/>
          <w:lang/>
        </w:rPr>
        <w:t>بعضها</w:t>
      </w:r>
      <w:r w:rsidRPr="00FF1859">
        <w:rPr>
          <w:rFonts w:hint="cs"/>
          <w:rtl/>
          <w:lang/>
        </w:rPr>
        <w:t xml:space="preserve"> </w:t>
      </w:r>
      <w:r w:rsidRPr="00FF1859">
        <w:rPr>
          <w:rStyle w:val="hps"/>
          <w:rFonts w:hint="cs"/>
          <w:color w:val="000000"/>
          <w:rtl/>
          <w:lang/>
        </w:rPr>
        <w:t>بمزيد من التفصيل</w:t>
      </w:r>
      <w:r w:rsidRPr="00FF1859">
        <w:rPr>
          <w:rFonts w:hint="cs"/>
          <w:rtl/>
          <w:lang/>
        </w:rPr>
        <w:t xml:space="preserve"> </w:t>
      </w:r>
      <w:r w:rsidRPr="00FF1859">
        <w:rPr>
          <w:rStyle w:val="hps"/>
          <w:rFonts w:hint="cs"/>
          <w:color w:val="000000"/>
          <w:rtl/>
          <w:lang/>
        </w:rPr>
        <w:t>لاحقا</w:t>
      </w:r>
      <w:r w:rsidR="00B857B7">
        <w:rPr>
          <w:rStyle w:val="hps"/>
          <w:rFonts w:hint="cs"/>
          <w:color w:val="000000"/>
          <w:rtl/>
          <w:lang/>
        </w:rPr>
        <w:t>ً</w:t>
      </w:r>
      <w:r w:rsidRPr="00FF1859">
        <w:rPr>
          <w:rStyle w:val="hps"/>
          <w:rFonts w:hint="cs"/>
          <w:color w:val="000000"/>
          <w:rtl/>
          <w:lang/>
        </w:rPr>
        <w:t xml:space="preserve"> في</w:t>
      </w:r>
      <w:r w:rsidRPr="00FF1859">
        <w:rPr>
          <w:rFonts w:hint="cs"/>
          <w:rtl/>
          <w:lang/>
        </w:rPr>
        <w:t xml:space="preserve"> </w:t>
      </w:r>
      <w:r w:rsidRPr="00FF1859">
        <w:rPr>
          <w:rStyle w:val="hps"/>
          <w:rFonts w:hint="cs"/>
          <w:color w:val="000000"/>
          <w:rtl/>
          <w:lang/>
        </w:rPr>
        <w:t>هذا المرفق.</w:t>
      </w:r>
      <w:r w:rsidRPr="00FF1859">
        <w:rPr>
          <w:rFonts w:hint="cs"/>
          <w:rtl/>
          <w:lang/>
        </w:rPr>
        <w:t xml:space="preserve"> </w:t>
      </w:r>
      <w:r w:rsidRPr="00FF1859">
        <w:rPr>
          <w:rStyle w:val="hps"/>
          <w:rFonts w:hint="cs"/>
          <w:color w:val="000000"/>
          <w:rtl/>
          <w:lang/>
        </w:rPr>
        <w:t>وبصفة عامة،</w:t>
      </w:r>
      <w:r w:rsidRPr="00FF1859">
        <w:rPr>
          <w:rFonts w:hint="cs"/>
          <w:rtl/>
          <w:lang/>
        </w:rPr>
        <w:t xml:space="preserve"> تقوم </w:t>
      </w:r>
      <w:r w:rsidRPr="00FF1859">
        <w:rPr>
          <w:rStyle w:val="hps"/>
          <w:rFonts w:hint="cs"/>
          <w:color w:val="000000"/>
          <w:rtl/>
          <w:lang/>
        </w:rPr>
        <w:t xml:space="preserve">لجنة فلوريدا </w:t>
      </w:r>
      <w:r w:rsidRPr="00FF1859">
        <w:rPr>
          <w:rFonts w:hint="cs"/>
          <w:rtl/>
          <w:lang/>
        </w:rPr>
        <w:t xml:space="preserve">للعلاقات الإنسانية </w:t>
      </w:r>
      <w:r w:rsidRPr="00FF1859">
        <w:rPr>
          <w:rStyle w:val="hps"/>
          <w:rFonts w:hint="cs"/>
          <w:color w:val="000000"/>
          <w:rtl/>
          <w:lang/>
        </w:rPr>
        <w:t>بالتحقيق في</w:t>
      </w:r>
      <w:r w:rsidRPr="00FF1859">
        <w:rPr>
          <w:rFonts w:hint="cs"/>
          <w:rtl/>
          <w:lang/>
        </w:rPr>
        <w:t xml:space="preserve"> </w:t>
      </w:r>
      <w:r w:rsidRPr="00FF1859">
        <w:rPr>
          <w:rStyle w:val="hps"/>
          <w:rFonts w:hint="cs"/>
          <w:color w:val="000000"/>
          <w:rtl/>
          <w:lang/>
        </w:rPr>
        <w:t>حالات التمييز</w:t>
      </w:r>
      <w:r w:rsidRPr="00FF1859">
        <w:rPr>
          <w:rFonts w:hint="cs"/>
          <w:rtl/>
          <w:lang/>
        </w:rPr>
        <w:t xml:space="preserve"> </w:t>
      </w:r>
      <w:r w:rsidRPr="00FF1859">
        <w:rPr>
          <w:rStyle w:val="hps"/>
          <w:rFonts w:hint="cs"/>
          <w:color w:val="000000"/>
          <w:rtl/>
          <w:lang/>
        </w:rPr>
        <w:t>في مجالات</w:t>
      </w:r>
      <w:r w:rsidRPr="00FF1859">
        <w:rPr>
          <w:rFonts w:hint="cs"/>
          <w:rtl/>
          <w:lang/>
        </w:rPr>
        <w:t xml:space="preserve"> </w:t>
      </w:r>
      <w:r w:rsidRPr="00FF1859">
        <w:rPr>
          <w:rStyle w:val="hps"/>
          <w:rFonts w:hint="cs"/>
          <w:color w:val="000000"/>
          <w:rtl/>
          <w:lang/>
        </w:rPr>
        <w:t>العمالة والإسكان و</w:t>
      </w:r>
      <w:r w:rsidRPr="00FF1859">
        <w:rPr>
          <w:rFonts w:hint="cs"/>
          <w:rtl/>
          <w:lang/>
        </w:rPr>
        <w:t xml:space="preserve">الأماكن العامة </w:t>
      </w:r>
      <w:r w:rsidRPr="00FF1859">
        <w:rPr>
          <w:rStyle w:val="hps"/>
          <w:rFonts w:hint="cs"/>
          <w:color w:val="000000"/>
          <w:rtl/>
          <w:lang/>
        </w:rPr>
        <w:t>والانتقام من</w:t>
      </w:r>
      <w:r w:rsidRPr="00FF1859">
        <w:rPr>
          <w:rFonts w:hint="cs"/>
          <w:rtl/>
          <w:lang/>
        </w:rPr>
        <w:t xml:space="preserve"> موظفي الولاية </w:t>
      </w:r>
      <w:r w:rsidRPr="00FF1859">
        <w:rPr>
          <w:rStyle w:val="hps"/>
          <w:rFonts w:hint="cs"/>
          <w:color w:val="000000"/>
          <w:rtl/>
          <w:lang/>
        </w:rPr>
        <w:t>المبلغين عن المخالفات وتفصل في هذه الحالات</w:t>
      </w:r>
      <w:r w:rsidRPr="00FF1859">
        <w:rPr>
          <w:rFonts w:hint="cs"/>
          <w:rtl/>
          <w:lang/>
        </w:rPr>
        <w:t xml:space="preserve">. </w:t>
      </w:r>
      <w:r w:rsidRPr="00FF1859">
        <w:rPr>
          <w:rStyle w:val="hps"/>
          <w:rFonts w:hint="cs"/>
          <w:color w:val="000000"/>
          <w:rtl/>
          <w:lang/>
        </w:rPr>
        <w:t>كما</w:t>
      </w:r>
      <w:r w:rsidRPr="00FF1859">
        <w:rPr>
          <w:rFonts w:hint="cs"/>
          <w:rtl/>
          <w:lang/>
        </w:rPr>
        <w:t xml:space="preserve"> </w:t>
      </w:r>
      <w:r w:rsidRPr="00FF1859">
        <w:rPr>
          <w:rStyle w:val="hps"/>
          <w:rFonts w:hint="cs"/>
          <w:color w:val="000000"/>
          <w:rtl/>
          <w:lang/>
        </w:rPr>
        <w:t>أنها تقوم بدور الوساطة</w:t>
      </w:r>
      <w:r w:rsidRPr="00FF1859">
        <w:rPr>
          <w:rFonts w:hint="cs"/>
          <w:rtl/>
          <w:lang/>
        </w:rPr>
        <w:t xml:space="preserve"> </w:t>
      </w:r>
      <w:r w:rsidRPr="00FF1859">
        <w:rPr>
          <w:rStyle w:val="hps"/>
          <w:rFonts w:hint="cs"/>
          <w:color w:val="000000"/>
          <w:rtl/>
          <w:lang/>
        </w:rPr>
        <w:t>وتسوية المنازعات</w:t>
      </w:r>
      <w:r w:rsidRPr="00FF1859">
        <w:rPr>
          <w:rFonts w:hint="cs"/>
          <w:rtl/>
          <w:lang/>
        </w:rPr>
        <w:t xml:space="preserve"> </w:t>
      </w:r>
      <w:r w:rsidRPr="00FF1859">
        <w:rPr>
          <w:rStyle w:val="hps"/>
          <w:rFonts w:hint="cs"/>
          <w:color w:val="000000"/>
          <w:rtl/>
          <w:lang/>
        </w:rPr>
        <w:t>بين الأطراف</w:t>
      </w:r>
      <w:r w:rsidRPr="00FF1859">
        <w:rPr>
          <w:rFonts w:hint="cs"/>
          <w:rtl/>
          <w:lang/>
        </w:rPr>
        <w:t xml:space="preserve"> </w:t>
      </w:r>
      <w:r w:rsidRPr="00FF1859">
        <w:rPr>
          <w:rStyle w:val="hps"/>
          <w:rFonts w:hint="cs"/>
          <w:color w:val="000000"/>
          <w:rtl/>
          <w:lang/>
        </w:rPr>
        <w:t>قبل أو</w:t>
      </w:r>
      <w:r w:rsidRPr="00FF1859">
        <w:rPr>
          <w:rFonts w:hint="cs"/>
          <w:rtl/>
          <w:lang/>
        </w:rPr>
        <w:t xml:space="preserve"> </w:t>
      </w:r>
      <w:r w:rsidRPr="00FF1859">
        <w:rPr>
          <w:rStyle w:val="hps"/>
          <w:rFonts w:hint="cs"/>
          <w:color w:val="000000"/>
          <w:rtl/>
          <w:lang/>
        </w:rPr>
        <w:t>أثناء</w:t>
      </w:r>
      <w:r w:rsidRPr="00FF1859">
        <w:rPr>
          <w:rFonts w:hint="cs"/>
          <w:rtl/>
          <w:lang/>
        </w:rPr>
        <w:t xml:space="preserve"> </w:t>
      </w:r>
      <w:r w:rsidRPr="00FF1859">
        <w:rPr>
          <w:rStyle w:val="hps"/>
          <w:rFonts w:hint="cs"/>
          <w:color w:val="000000"/>
          <w:rtl/>
          <w:lang/>
        </w:rPr>
        <w:t>التحقيق.</w:t>
      </w:r>
      <w:r w:rsidRPr="00FF1859">
        <w:rPr>
          <w:rFonts w:hint="cs"/>
          <w:rtl/>
          <w:lang/>
        </w:rPr>
        <w:t xml:space="preserve"> </w:t>
      </w:r>
      <w:r w:rsidRPr="00FF1859">
        <w:rPr>
          <w:rStyle w:val="hps"/>
          <w:rFonts w:hint="cs"/>
          <w:color w:val="000000"/>
          <w:rtl/>
          <w:lang/>
        </w:rPr>
        <w:t>وأخيرا</w:t>
      </w:r>
      <w:r w:rsidR="009100BA">
        <w:rPr>
          <w:rStyle w:val="hps"/>
          <w:rFonts w:hint="cs"/>
          <w:color w:val="000000"/>
          <w:rtl/>
          <w:lang/>
        </w:rPr>
        <w:t>ً</w:t>
      </w:r>
      <w:r w:rsidRPr="00FF1859">
        <w:rPr>
          <w:rStyle w:val="hps"/>
          <w:rFonts w:hint="cs"/>
          <w:color w:val="000000"/>
          <w:rtl/>
          <w:lang/>
        </w:rPr>
        <w:t>، فإن</w:t>
      </w:r>
      <w:r w:rsidRPr="00FF1859">
        <w:rPr>
          <w:rFonts w:hint="cs"/>
          <w:rtl/>
          <w:lang/>
        </w:rPr>
        <w:t xml:space="preserve"> </w:t>
      </w:r>
      <w:r w:rsidRPr="00FF1859">
        <w:rPr>
          <w:rStyle w:val="hps"/>
          <w:rFonts w:hint="cs"/>
          <w:color w:val="000000"/>
          <w:rtl/>
          <w:lang/>
        </w:rPr>
        <w:t xml:space="preserve">لجنة فلوريدا </w:t>
      </w:r>
      <w:r w:rsidRPr="00FF1859">
        <w:rPr>
          <w:rFonts w:hint="cs"/>
          <w:rtl/>
          <w:lang/>
        </w:rPr>
        <w:t xml:space="preserve">للعلاقات الإنسانية </w:t>
      </w:r>
      <w:r w:rsidRPr="00FF1859">
        <w:rPr>
          <w:rStyle w:val="hps"/>
          <w:rFonts w:hint="cs"/>
          <w:color w:val="000000"/>
          <w:rtl/>
          <w:lang/>
        </w:rPr>
        <w:t>توفر المساعدة الفنية و</w:t>
      </w:r>
      <w:r w:rsidRPr="00FF1859">
        <w:rPr>
          <w:rFonts w:hint="cs"/>
          <w:rtl/>
          <w:lang/>
        </w:rPr>
        <w:t xml:space="preserve">التعليم </w:t>
      </w:r>
      <w:r w:rsidRPr="00FF1859">
        <w:rPr>
          <w:rStyle w:val="hps"/>
          <w:rFonts w:hint="cs"/>
          <w:color w:val="000000"/>
          <w:rtl/>
          <w:lang/>
        </w:rPr>
        <w:t>للعملاء وتكفل</w:t>
      </w:r>
      <w:r w:rsidRPr="00FF1859">
        <w:rPr>
          <w:rFonts w:hint="cs"/>
          <w:rtl/>
          <w:lang/>
        </w:rPr>
        <w:t xml:space="preserve"> </w:t>
      </w:r>
      <w:r w:rsidRPr="00FF1859">
        <w:rPr>
          <w:rStyle w:val="hps"/>
          <w:rFonts w:hint="cs"/>
          <w:color w:val="000000"/>
          <w:rtl/>
          <w:lang/>
        </w:rPr>
        <w:t>الوعي</w:t>
      </w:r>
      <w:r w:rsidRPr="00FF1859">
        <w:rPr>
          <w:rFonts w:hint="cs"/>
          <w:rtl/>
          <w:lang/>
        </w:rPr>
        <w:t xml:space="preserve"> بالقوانين </w:t>
      </w:r>
      <w:r w:rsidRPr="00FF1859">
        <w:rPr>
          <w:rStyle w:val="hps"/>
          <w:rFonts w:hint="cs"/>
          <w:color w:val="000000"/>
          <w:rtl/>
          <w:lang/>
        </w:rPr>
        <w:t>الولائية والاتحادية المتعلقة بالتمييز و</w:t>
      </w:r>
      <w:r w:rsidRPr="00FF1859">
        <w:rPr>
          <w:rFonts w:hint="cs"/>
          <w:rtl/>
          <w:lang/>
        </w:rPr>
        <w:t>الامتثال لها.</w:t>
      </w:r>
    </w:p>
    <w:p w:rsidR="00222407" w:rsidRPr="00FF1859" w:rsidRDefault="00222407" w:rsidP="009F040D">
      <w:pPr>
        <w:pStyle w:val="H4GA"/>
        <w:rPr>
          <w:rFonts w:hint="cs"/>
          <w:rtl/>
        </w:rPr>
      </w:pPr>
      <w:r w:rsidRPr="00FF1859">
        <w:rPr>
          <w:rFonts w:hint="cs"/>
          <w:rtl/>
        </w:rPr>
        <w:tab/>
        <w:t>(ج)</w:t>
      </w:r>
      <w:r w:rsidR="009F040D">
        <w:rPr>
          <w:rFonts w:hint="cs"/>
          <w:rtl/>
        </w:rPr>
        <w:tab/>
      </w:r>
      <w:r w:rsidRPr="00FF1859">
        <w:rPr>
          <w:rFonts w:hint="cs"/>
          <w:rtl/>
        </w:rPr>
        <w:t>لجنة أيداهو لحقوق الإنسان</w:t>
      </w:r>
    </w:p>
    <w:p w:rsidR="00222407" w:rsidRPr="00FF1859" w:rsidRDefault="00222407" w:rsidP="009F040D">
      <w:pPr>
        <w:pStyle w:val="SingleTxtGA"/>
        <w:rPr>
          <w:rFonts w:hint="cs"/>
        </w:rPr>
      </w:pPr>
      <w:r w:rsidRPr="00FF1859">
        <w:rPr>
          <w:rFonts w:hint="cs"/>
          <w:rtl/>
        </w:rPr>
        <w:t>8-</w:t>
      </w:r>
      <w:r w:rsidR="009F040D">
        <w:rPr>
          <w:rFonts w:hint="cs"/>
          <w:rtl/>
        </w:rPr>
        <w:tab/>
      </w:r>
      <w:r w:rsidRPr="00FF1859">
        <w:rPr>
          <w:rStyle w:val="hps"/>
          <w:rFonts w:hint="cs"/>
          <w:color w:val="000000"/>
          <w:rtl/>
          <w:lang/>
        </w:rPr>
        <w:t>لجنة أيداهو</w:t>
      </w:r>
      <w:r w:rsidRPr="00FF1859">
        <w:rPr>
          <w:rFonts w:hint="cs"/>
          <w:rtl/>
          <w:lang/>
        </w:rPr>
        <w:t xml:space="preserve"> </w:t>
      </w:r>
      <w:r w:rsidRPr="00FF1859">
        <w:rPr>
          <w:rStyle w:val="hps"/>
          <w:rFonts w:hint="cs"/>
          <w:color w:val="000000"/>
          <w:rtl/>
          <w:lang/>
        </w:rPr>
        <w:t>لحقوق الإنسان</w:t>
      </w:r>
      <w:r w:rsidRPr="00FF1859">
        <w:rPr>
          <w:rFonts w:hint="cs"/>
          <w:rtl/>
          <w:lang/>
        </w:rPr>
        <w:t xml:space="preserve"> </w:t>
      </w:r>
      <w:r w:rsidRPr="00FF1859">
        <w:rPr>
          <w:rStyle w:val="hps"/>
          <w:rFonts w:hint="cs"/>
          <w:color w:val="000000"/>
          <w:rtl/>
          <w:lang/>
        </w:rPr>
        <w:t>هي وكالة</w:t>
      </w:r>
      <w:r w:rsidRPr="00FF1859">
        <w:rPr>
          <w:rFonts w:hint="cs"/>
          <w:rtl/>
          <w:lang/>
        </w:rPr>
        <w:t xml:space="preserve"> </w:t>
      </w:r>
      <w:r w:rsidRPr="00FF1859">
        <w:rPr>
          <w:rStyle w:val="hps"/>
          <w:rFonts w:hint="cs"/>
          <w:color w:val="000000"/>
          <w:rtl/>
          <w:lang/>
        </w:rPr>
        <w:t>مستقلة أنشئت</w:t>
      </w:r>
      <w:r w:rsidRPr="00FF1859">
        <w:rPr>
          <w:rFonts w:hint="cs"/>
          <w:rtl/>
          <w:lang/>
        </w:rPr>
        <w:t xml:space="preserve"> </w:t>
      </w:r>
      <w:r w:rsidRPr="00FF1859">
        <w:rPr>
          <w:rStyle w:val="hps"/>
          <w:rFonts w:hint="cs"/>
          <w:color w:val="000000"/>
          <w:rtl/>
          <w:lang/>
        </w:rPr>
        <w:t>من قبل</w:t>
      </w:r>
      <w:r w:rsidRPr="00FF1859">
        <w:rPr>
          <w:rFonts w:hint="cs"/>
          <w:rtl/>
          <w:lang/>
        </w:rPr>
        <w:t xml:space="preserve"> </w:t>
      </w:r>
      <w:r w:rsidRPr="00FF1859">
        <w:rPr>
          <w:rStyle w:val="hps"/>
          <w:rFonts w:hint="cs"/>
          <w:color w:val="000000"/>
          <w:rtl/>
          <w:lang/>
        </w:rPr>
        <w:t>الهيئة التشريعية</w:t>
      </w:r>
      <w:r w:rsidRPr="00FF1859">
        <w:rPr>
          <w:rFonts w:hint="cs"/>
          <w:rtl/>
          <w:lang/>
        </w:rPr>
        <w:t xml:space="preserve"> ل</w:t>
      </w:r>
      <w:r w:rsidRPr="00FF1859">
        <w:rPr>
          <w:rStyle w:val="hps"/>
          <w:rFonts w:hint="cs"/>
          <w:color w:val="000000"/>
          <w:rtl/>
          <w:lang/>
        </w:rPr>
        <w:t>ولاية أيداهو</w:t>
      </w:r>
      <w:r w:rsidRPr="00FF1859">
        <w:rPr>
          <w:rFonts w:hint="cs"/>
          <w:rtl/>
          <w:lang/>
        </w:rPr>
        <w:t xml:space="preserve"> </w:t>
      </w:r>
      <w:r w:rsidRPr="00FF1859">
        <w:rPr>
          <w:rStyle w:val="hps"/>
          <w:rFonts w:hint="cs"/>
          <w:color w:val="000000"/>
          <w:rtl/>
          <w:lang/>
        </w:rPr>
        <w:t>للمساعدة على حماية</w:t>
      </w:r>
      <w:r w:rsidRPr="00FF1859">
        <w:rPr>
          <w:rFonts w:hint="cs"/>
          <w:rtl/>
          <w:lang/>
        </w:rPr>
        <w:t xml:space="preserve"> </w:t>
      </w:r>
      <w:r w:rsidRPr="00FF1859">
        <w:rPr>
          <w:rStyle w:val="hps"/>
          <w:rFonts w:hint="cs"/>
          <w:color w:val="000000"/>
          <w:rtl/>
          <w:lang/>
        </w:rPr>
        <w:t>الأشخاص</w:t>
      </w:r>
      <w:r w:rsidRPr="00FF1859">
        <w:rPr>
          <w:rFonts w:hint="cs"/>
          <w:rtl/>
          <w:lang/>
        </w:rPr>
        <w:t xml:space="preserve"> </w:t>
      </w:r>
      <w:r w:rsidRPr="00FF1859">
        <w:rPr>
          <w:rStyle w:val="hps"/>
          <w:rFonts w:hint="cs"/>
          <w:color w:val="000000"/>
          <w:rtl/>
          <w:lang/>
        </w:rPr>
        <w:t>في الولاية</w:t>
      </w:r>
      <w:r w:rsidRPr="00FF1859">
        <w:rPr>
          <w:rFonts w:hint="cs"/>
          <w:rtl/>
          <w:lang/>
        </w:rPr>
        <w:t xml:space="preserve"> </w:t>
      </w:r>
      <w:r w:rsidRPr="00FF1859">
        <w:rPr>
          <w:rStyle w:val="hps"/>
          <w:rFonts w:hint="cs"/>
          <w:color w:val="000000"/>
          <w:rtl/>
          <w:lang/>
        </w:rPr>
        <w:t>من التمييز غير الشرعي.</w:t>
      </w:r>
      <w:r w:rsidRPr="00FF1859">
        <w:rPr>
          <w:rFonts w:hint="cs"/>
          <w:rtl/>
          <w:lang/>
        </w:rPr>
        <w:t xml:space="preserve"> </w:t>
      </w:r>
      <w:r w:rsidRPr="00FF1859">
        <w:rPr>
          <w:rStyle w:val="hps"/>
          <w:rFonts w:hint="cs"/>
          <w:color w:val="000000"/>
          <w:rtl/>
          <w:lang/>
        </w:rPr>
        <w:t>ويعين الحاكم المفوضين</w:t>
      </w:r>
      <w:r w:rsidRPr="00FF1859">
        <w:rPr>
          <w:rFonts w:hint="cs"/>
          <w:rtl/>
          <w:lang/>
        </w:rPr>
        <w:t xml:space="preserve"> </w:t>
      </w:r>
      <w:r w:rsidRPr="00FF1859">
        <w:rPr>
          <w:rStyle w:val="hps"/>
          <w:rFonts w:hint="cs"/>
          <w:color w:val="000000"/>
          <w:rtl/>
          <w:lang/>
        </w:rPr>
        <w:t>التسعة</w:t>
      </w:r>
      <w:r w:rsidRPr="00FF1859">
        <w:rPr>
          <w:rFonts w:hint="cs"/>
          <w:rtl/>
          <w:lang/>
        </w:rPr>
        <w:t xml:space="preserve"> </w:t>
      </w:r>
      <w:r w:rsidRPr="00FF1859">
        <w:rPr>
          <w:rStyle w:val="hps"/>
          <w:rFonts w:hint="cs"/>
          <w:color w:val="000000"/>
          <w:rtl/>
          <w:lang/>
        </w:rPr>
        <w:t>جميع</w:t>
      </w:r>
      <w:r w:rsidRPr="00FF1859">
        <w:rPr>
          <w:rFonts w:hint="cs"/>
          <w:rtl/>
          <w:lang/>
        </w:rPr>
        <w:t>هم</w:t>
      </w:r>
      <w:r w:rsidRPr="00FF1859">
        <w:rPr>
          <w:rStyle w:val="hps"/>
          <w:rFonts w:hint="cs"/>
          <w:color w:val="000000"/>
          <w:rtl/>
          <w:lang/>
        </w:rPr>
        <w:t>،</w:t>
      </w:r>
      <w:r w:rsidRPr="00FF1859">
        <w:rPr>
          <w:rFonts w:hint="cs"/>
          <w:rtl/>
          <w:lang/>
        </w:rPr>
        <w:t xml:space="preserve"> </w:t>
      </w:r>
      <w:r w:rsidRPr="00FF1859">
        <w:rPr>
          <w:rStyle w:val="hps"/>
          <w:rFonts w:hint="cs"/>
          <w:color w:val="000000"/>
          <w:rtl/>
          <w:lang/>
        </w:rPr>
        <w:t>بعد استشارة مجلس شيوخ ولاية</w:t>
      </w:r>
      <w:r w:rsidRPr="00FF1859">
        <w:rPr>
          <w:rFonts w:hint="cs"/>
          <w:rtl/>
          <w:lang/>
        </w:rPr>
        <w:t xml:space="preserve"> </w:t>
      </w:r>
      <w:r w:rsidRPr="00FF1859">
        <w:rPr>
          <w:rStyle w:val="hps"/>
          <w:rFonts w:hint="cs"/>
          <w:color w:val="000000"/>
          <w:rtl/>
          <w:lang/>
        </w:rPr>
        <w:t>أيداهو و</w:t>
      </w:r>
      <w:r w:rsidRPr="00FF1859">
        <w:rPr>
          <w:rFonts w:hint="cs"/>
          <w:rtl/>
          <w:lang/>
        </w:rPr>
        <w:t>موافقته</w:t>
      </w:r>
      <w:r w:rsidRPr="00FF1859">
        <w:rPr>
          <w:rStyle w:val="hps"/>
          <w:rFonts w:hint="cs"/>
          <w:color w:val="000000"/>
          <w:rtl/>
          <w:lang/>
        </w:rPr>
        <w:t>،</w:t>
      </w:r>
      <w:r w:rsidRPr="00FF1859">
        <w:rPr>
          <w:rFonts w:hint="cs"/>
          <w:rtl/>
          <w:lang/>
        </w:rPr>
        <w:t xml:space="preserve"> </w:t>
      </w:r>
      <w:r w:rsidRPr="00FF1859">
        <w:rPr>
          <w:rStyle w:val="hps"/>
          <w:rFonts w:hint="cs"/>
          <w:color w:val="000000"/>
          <w:rtl/>
          <w:lang/>
        </w:rPr>
        <w:t>لمدة ثلاث</w:t>
      </w:r>
      <w:r w:rsidRPr="00FF1859">
        <w:rPr>
          <w:rFonts w:hint="cs"/>
          <w:rtl/>
          <w:lang/>
        </w:rPr>
        <w:t xml:space="preserve"> </w:t>
      </w:r>
      <w:r w:rsidRPr="00FF1859">
        <w:rPr>
          <w:rStyle w:val="hps"/>
          <w:rFonts w:hint="cs"/>
          <w:color w:val="000000"/>
          <w:rtl/>
          <w:lang/>
        </w:rPr>
        <w:t>سنوات.</w:t>
      </w:r>
      <w:r w:rsidRPr="00FF1859">
        <w:rPr>
          <w:rFonts w:hint="cs"/>
          <w:rtl/>
          <w:lang/>
        </w:rPr>
        <w:t xml:space="preserve"> </w:t>
      </w:r>
      <w:r w:rsidRPr="00FF1859">
        <w:rPr>
          <w:rStyle w:val="hps"/>
          <w:rFonts w:hint="cs"/>
          <w:color w:val="000000"/>
          <w:rtl/>
          <w:lang/>
        </w:rPr>
        <w:t>وتتألف</w:t>
      </w:r>
      <w:r w:rsidRPr="00FF1859">
        <w:rPr>
          <w:rFonts w:hint="cs"/>
          <w:rtl/>
          <w:lang/>
        </w:rPr>
        <w:t xml:space="preserve"> </w:t>
      </w:r>
      <w:r w:rsidRPr="00FF1859">
        <w:rPr>
          <w:rStyle w:val="hps"/>
          <w:rFonts w:hint="cs"/>
          <w:color w:val="000000"/>
          <w:rtl/>
          <w:lang/>
        </w:rPr>
        <w:t>لجنة أيداهو</w:t>
      </w:r>
      <w:r w:rsidRPr="00FF1859">
        <w:rPr>
          <w:rFonts w:hint="cs"/>
          <w:rtl/>
          <w:lang/>
        </w:rPr>
        <w:t xml:space="preserve"> </w:t>
      </w:r>
      <w:r w:rsidRPr="00FF1859">
        <w:rPr>
          <w:rStyle w:val="hps"/>
          <w:rFonts w:hint="cs"/>
          <w:color w:val="000000"/>
          <w:rtl/>
          <w:lang/>
        </w:rPr>
        <w:t>لحقوق الإنسان</w:t>
      </w:r>
      <w:r w:rsidRPr="00FF1859">
        <w:rPr>
          <w:rFonts w:hint="cs"/>
          <w:rtl/>
          <w:lang/>
        </w:rPr>
        <w:t xml:space="preserve"> من </w:t>
      </w:r>
      <w:r w:rsidRPr="00FF1859">
        <w:rPr>
          <w:rStyle w:val="hps"/>
          <w:rFonts w:hint="cs"/>
          <w:color w:val="000000"/>
          <w:rtl/>
          <w:lang/>
        </w:rPr>
        <w:t>عضو واحد</w:t>
      </w:r>
      <w:r w:rsidRPr="00FF1859">
        <w:rPr>
          <w:rFonts w:hint="cs"/>
          <w:rtl/>
          <w:lang/>
        </w:rPr>
        <w:t xml:space="preserve"> </w:t>
      </w:r>
      <w:r w:rsidRPr="00FF1859">
        <w:rPr>
          <w:rStyle w:val="hps"/>
          <w:rFonts w:hint="cs"/>
          <w:color w:val="000000"/>
          <w:rtl/>
          <w:lang/>
        </w:rPr>
        <w:t>يمثل الصناعة</w:t>
      </w:r>
      <w:r w:rsidRPr="00FF1859">
        <w:rPr>
          <w:rFonts w:hint="cs"/>
          <w:rtl/>
          <w:lang/>
        </w:rPr>
        <w:t xml:space="preserve"> و</w:t>
      </w:r>
      <w:r w:rsidRPr="00FF1859">
        <w:rPr>
          <w:rStyle w:val="hps"/>
          <w:rFonts w:hint="cs"/>
          <w:color w:val="000000"/>
          <w:rtl/>
          <w:lang/>
        </w:rPr>
        <w:t>عضو واحد</w:t>
      </w:r>
      <w:r w:rsidRPr="00FF1859">
        <w:rPr>
          <w:rFonts w:hint="cs"/>
          <w:rtl/>
          <w:lang/>
        </w:rPr>
        <w:t xml:space="preserve"> ي</w:t>
      </w:r>
      <w:r w:rsidRPr="00FF1859">
        <w:rPr>
          <w:rStyle w:val="hps"/>
          <w:rFonts w:hint="cs"/>
          <w:color w:val="000000"/>
          <w:rtl/>
          <w:lang/>
        </w:rPr>
        <w:t>مثل</w:t>
      </w:r>
      <w:r w:rsidRPr="00FF1859">
        <w:rPr>
          <w:rFonts w:hint="cs"/>
          <w:rtl/>
          <w:lang/>
        </w:rPr>
        <w:t xml:space="preserve"> </w:t>
      </w:r>
      <w:r w:rsidRPr="00FF1859">
        <w:rPr>
          <w:rStyle w:val="hps"/>
          <w:rFonts w:hint="cs"/>
          <w:color w:val="000000"/>
          <w:rtl/>
          <w:lang/>
        </w:rPr>
        <w:t>العمالة،</w:t>
      </w:r>
      <w:r w:rsidRPr="00FF1859">
        <w:rPr>
          <w:rFonts w:hint="cs"/>
          <w:rtl/>
          <w:lang/>
        </w:rPr>
        <w:t xml:space="preserve"> </w:t>
      </w:r>
      <w:r w:rsidRPr="00FF1859">
        <w:rPr>
          <w:rStyle w:val="hps"/>
          <w:rFonts w:hint="cs"/>
          <w:color w:val="000000"/>
          <w:rtl/>
          <w:lang/>
        </w:rPr>
        <w:t>و</w:t>
      </w:r>
      <w:r w:rsidRPr="00FF1859">
        <w:rPr>
          <w:rFonts w:hint="cs"/>
          <w:rtl/>
          <w:lang/>
        </w:rPr>
        <w:t xml:space="preserve">يتم تعيين </w:t>
      </w:r>
      <w:r w:rsidRPr="00FF1859">
        <w:rPr>
          <w:rStyle w:val="hps"/>
          <w:rFonts w:hint="cs"/>
          <w:color w:val="000000"/>
          <w:rtl/>
          <w:lang/>
        </w:rPr>
        <w:t>سبعة أعضاء</w:t>
      </w:r>
      <w:r w:rsidRPr="00FF1859">
        <w:rPr>
          <w:rFonts w:hint="cs"/>
          <w:rtl/>
          <w:lang/>
        </w:rPr>
        <w:t xml:space="preserve"> </w:t>
      </w:r>
      <w:r w:rsidRPr="00FF1859">
        <w:rPr>
          <w:rStyle w:val="hps"/>
          <w:rFonts w:hint="cs"/>
          <w:color w:val="000000"/>
          <w:rtl/>
          <w:lang/>
        </w:rPr>
        <w:t>دون تحديد.</w:t>
      </w:r>
      <w:r w:rsidRPr="00FF1859">
        <w:rPr>
          <w:rFonts w:hint="cs"/>
          <w:rtl/>
          <w:lang/>
        </w:rPr>
        <w:t xml:space="preserve"> ويعين ال</w:t>
      </w:r>
      <w:r w:rsidRPr="00FF1859">
        <w:rPr>
          <w:rStyle w:val="hps"/>
          <w:rFonts w:hint="cs"/>
          <w:color w:val="000000"/>
          <w:rtl/>
          <w:lang/>
        </w:rPr>
        <w:t>أعضاء</w:t>
      </w:r>
      <w:r w:rsidRPr="00FF1859">
        <w:rPr>
          <w:rFonts w:hint="cs"/>
          <w:rtl/>
          <w:lang/>
        </w:rPr>
        <w:t xml:space="preserve"> </w:t>
      </w:r>
      <w:r w:rsidRPr="00FF1859">
        <w:rPr>
          <w:rStyle w:val="hps"/>
          <w:rFonts w:hint="cs"/>
          <w:color w:val="000000"/>
          <w:rtl/>
          <w:lang/>
        </w:rPr>
        <w:t xml:space="preserve">من أجل تحقيق </w:t>
      </w:r>
      <w:r w:rsidRPr="00FF1859">
        <w:rPr>
          <w:rFonts w:hint="cs"/>
          <w:rtl/>
          <w:lang/>
        </w:rPr>
        <w:t xml:space="preserve">تمثيل واسع </w:t>
      </w:r>
      <w:r w:rsidRPr="00FF1859">
        <w:rPr>
          <w:rStyle w:val="hps"/>
          <w:rFonts w:hint="cs"/>
          <w:color w:val="000000"/>
          <w:rtl/>
          <w:lang/>
        </w:rPr>
        <w:t>للأفراد</w:t>
      </w:r>
      <w:r w:rsidRPr="00FF1859">
        <w:rPr>
          <w:rFonts w:hint="cs"/>
          <w:rtl/>
          <w:lang/>
        </w:rPr>
        <w:t xml:space="preserve"> </w:t>
      </w:r>
      <w:r w:rsidRPr="00FF1859">
        <w:rPr>
          <w:rStyle w:val="hps"/>
          <w:rFonts w:hint="cs"/>
          <w:color w:val="000000"/>
          <w:rtl/>
          <w:lang/>
        </w:rPr>
        <w:t>الذين يشكلون</w:t>
      </w:r>
      <w:r w:rsidRPr="00FF1859">
        <w:rPr>
          <w:rFonts w:hint="cs"/>
          <w:rtl/>
          <w:lang/>
        </w:rPr>
        <w:t xml:space="preserve"> </w:t>
      </w:r>
      <w:r w:rsidRPr="00FF1859">
        <w:rPr>
          <w:rStyle w:val="hps"/>
          <w:rFonts w:hint="cs"/>
          <w:color w:val="000000"/>
          <w:rtl/>
          <w:lang/>
        </w:rPr>
        <w:t>سكان</w:t>
      </w:r>
      <w:r w:rsidRPr="00FF1859">
        <w:rPr>
          <w:rFonts w:hint="cs"/>
          <w:rtl/>
          <w:lang/>
        </w:rPr>
        <w:t xml:space="preserve"> </w:t>
      </w:r>
      <w:r w:rsidRPr="00FF1859">
        <w:rPr>
          <w:rStyle w:val="hps"/>
          <w:rFonts w:hint="cs"/>
          <w:color w:val="000000"/>
          <w:rtl/>
          <w:lang/>
        </w:rPr>
        <w:t>ولاية أيداهو، قدر الإمكان</w:t>
      </w:r>
      <w:r w:rsidRPr="00FF1859">
        <w:rPr>
          <w:rFonts w:hint="cs"/>
          <w:rtl/>
          <w:lang/>
        </w:rPr>
        <w:t>.</w:t>
      </w:r>
    </w:p>
    <w:p w:rsidR="00222407" w:rsidRPr="00FF1859" w:rsidRDefault="00222407" w:rsidP="009F040D">
      <w:pPr>
        <w:pStyle w:val="H4GA"/>
        <w:rPr>
          <w:rtl/>
        </w:rPr>
      </w:pPr>
      <w:r w:rsidRPr="00FF1859">
        <w:rPr>
          <w:rFonts w:hint="cs"/>
          <w:rtl/>
        </w:rPr>
        <w:tab/>
        <w:t>(د)</w:t>
      </w:r>
      <w:r w:rsidR="009F040D">
        <w:rPr>
          <w:rFonts w:hint="cs"/>
          <w:rtl/>
        </w:rPr>
        <w:tab/>
      </w:r>
      <w:r w:rsidR="007B086D">
        <w:rPr>
          <w:rFonts w:hint="cs"/>
          <w:rtl/>
        </w:rPr>
        <w:t>وزارة إلينوي</w:t>
      </w:r>
      <w:r w:rsidRPr="00FF1859">
        <w:rPr>
          <w:rFonts w:hint="cs"/>
          <w:rtl/>
        </w:rPr>
        <w:t xml:space="preserve"> لحقوق الإنسان</w:t>
      </w:r>
    </w:p>
    <w:p w:rsidR="00222407" w:rsidRPr="00FF1859" w:rsidRDefault="00222407" w:rsidP="009F040D">
      <w:pPr>
        <w:pStyle w:val="SingleTxtGA"/>
        <w:rPr>
          <w:rFonts w:hint="cs"/>
          <w:i/>
          <w:lang w:bidi="en-US"/>
        </w:rPr>
      </w:pPr>
      <w:r w:rsidRPr="00FF1859">
        <w:rPr>
          <w:rFonts w:hint="cs"/>
          <w:rtl/>
        </w:rPr>
        <w:t>9-</w:t>
      </w:r>
      <w:r w:rsidR="009F040D">
        <w:rPr>
          <w:rFonts w:hint="cs"/>
          <w:rtl/>
        </w:rPr>
        <w:tab/>
      </w:r>
      <w:r w:rsidRPr="00FF1859">
        <w:rPr>
          <w:rStyle w:val="hps"/>
          <w:rFonts w:hint="cs"/>
          <w:color w:val="000000"/>
          <w:rtl/>
          <w:lang/>
        </w:rPr>
        <w:t>بموجب قانون</w:t>
      </w:r>
      <w:r w:rsidRPr="00FF1859">
        <w:rPr>
          <w:rFonts w:hint="cs"/>
          <w:rtl/>
          <w:lang/>
        </w:rPr>
        <w:t xml:space="preserve"> </w:t>
      </w:r>
      <w:r w:rsidRPr="00FF1859">
        <w:rPr>
          <w:rStyle w:val="hps"/>
          <w:rFonts w:hint="cs"/>
          <w:color w:val="000000"/>
          <w:rtl/>
          <w:lang/>
        </w:rPr>
        <w:t xml:space="preserve">ولاية إلينوي </w:t>
      </w:r>
      <w:r w:rsidRPr="00FF1859">
        <w:rPr>
          <w:rFonts w:hint="cs"/>
          <w:rtl/>
          <w:lang/>
        </w:rPr>
        <w:t>ل</w:t>
      </w:r>
      <w:r w:rsidRPr="00FF1859">
        <w:rPr>
          <w:rStyle w:val="hps"/>
          <w:rFonts w:hint="cs"/>
          <w:color w:val="000000"/>
          <w:rtl/>
          <w:lang/>
        </w:rPr>
        <w:t>حقوق الإنسان</w:t>
      </w:r>
      <w:r w:rsidRPr="00FF1859">
        <w:rPr>
          <w:rFonts w:hint="cs"/>
          <w:rtl/>
          <w:lang/>
        </w:rPr>
        <w:t xml:space="preserve">، تدير وزارة </w:t>
      </w:r>
      <w:r w:rsidRPr="00FF1859">
        <w:rPr>
          <w:rStyle w:val="hps"/>
          <w:rFonts w:hint="cs"/>
          <w:color w:val="000000"/>
          <w:rtl/>
          <w:lang/>
        </w:rPr>
        <w:t xml:space="preserve">إلينوي </w:t>
      </w:r>
      <w:r w:rsidRPr="00FF1859">
        <w:rPr>
          <w:rFonts w:hint="cs"/>
          <w:rtl/>
          <w:lang/>
        </w:rPr>
        <w:t>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جميع برامج حقوق الإنسان</w:t>
      </w:r>
      <w:r w:rsidRPr="00FF1859">
        <w:rPr>
          <w:rFonts w:hint="cs"/>
          <w:rtl/>
          <w:lang/>
        </w:rPr>
        <w:t xml:space="preserve"> </w:t>
      </w:r>
      <w:r w:rsidRPr="00FF1859">
        <w:rPr>
          <w:rStyle w:val="hps"/>
          <w:rFonts w:hint="cs"/>
          <w:color w:val="000000"/>
          <w:rtl/>
          <w:lang/>
        </w:rPr>
        <w:t>للولاية ككل</w:t>
      </w:r>
      <w:r w:rsidRPr="00FF1859">
        <w:rPr>
          <w:rFonts w:hint="cs"/>
          <w:rtl/>
          <w:lang/>
        </w:rPr>
        <w:t xml:space="preserve">، وهي تعمل </w:t>
      </w:r>
      <w:r w:rsidRPr="00FF1859">
        <w:rPr>
          <w:rStyle w:val="hps"/>
          <w:rFonts w:hint="cs"/>
          <w:color w:val="000000"/>
          <w:rtl/>
          <w:lang/>
        </w:rPr>
        <w:t>مع لجنة</w:t>
      </w:r>
      <w:r w:rsidRPr="00FF1859">
        <w:rPr>
          <w:rFonts w:hint="cs"/>
          <w:rtl/>
          <w:lang/>
        </w:rPr>
        <w:t xml:space="preserve"> </w:t>
      </w:r>
      <w:r w:rsidRPr="00FF1859">
        <w:rPr>
          <w:rStyle w:val="hps"/>
          <w:rFonts w:hint="cs"/>
          <w:color w:val="000000"/>
          <w:rtl/>
          <w:lang/>
        </w:rPr>
        <w:t>ولاية إلينوي لحقوق الإنسان</w:t>
      </w:r>
      <w:r w:rsidRPr="00FF1859">
        <w:rPr>
          <w:rStyle w:val="hpsatn"/>
          <w:rFonts w:hint="cs"/>
          <w:color w:val="000000"/>
          <w:rtl/>
          <w:lang/>
        </w:rPr>
        <w:t xml:space="preserve">، </w:t>
      </w:r>
      <w:r w:rsidRPr="00FF1859">
        <w:rPr>
          <w:rStyle w:val="hps"/>
          <w:rFonts w:hint="cs"/>
          <w:color w:val="000000"/>
          <w:rtl/>
          <w:lang/>
        </w:rPr>
        <w:t>التي هي الهيئة</w:t>
      </w:r>
      <w:r w:rsidRPr="00FF1859">
        <w:rPr>
          <w:rFonts w:hint="cs"/>
          <w:rtl/>
          <w:lang/>
        </w:rPr>
        <w:t xml:space="preserve"> </w:t>
      </w:r>
      <w:r w:rsidRPr="00FF1859">
        <w:rPr>
          <w:rStyle w:val="hps"/>
          <w:rFonts w:hint="cs"/>
          <w:color w:val="000000"/>
          <w:rtl/>
          <w:lang/>
        </w:rPr>
        <w:t>التحكيمية</w:t>
      </w:r>
      <w:r w:rsidRPr="00FF1859">
        <w:rPr>
          <w:rFonts w:hint="cs"/>
          <w:rtl/>
          <w:lang/>
        </w:rPr>
        <w:t xml:space="preserve"> </w:t>
      </w:r>
      <w:r w:rsidRPr="00FF1859">
        <w:rPr>
          <w:rStyle w:val="hps"/>
          <w:rFonts w:hint="cs"/>
          <w:color w:val="000000"/>
          <w:rtl/>
          <w:lang/>
        </w:rPr>
        <w:t>التي تبث</w:t>
      </w:r>
      <w:r w:rsidRPr="00FF1859">
        <w:rPr>
          <w:rFonts w:hint="cs"/>
          <w:rtl/>
          <w:lang/>
        </w:rPr>
        <w:t xml:space="preserve"> </w:t>
      </w:r>
      <w:r w:rsidRPr="00FF1859">
        <w:rPr>
          <w:rStyle w:val="hps"/>
          <w:rFonts w:hint="cs"/>
          <w:color w:val="000000"/>
          <w:rtl/>
          <w:lang/>
        </w:rPr>
        <w:t>في شكاوى</w:t>
      </w:r>
      <w:r w:rsidRPr="00FF1859">
        <w:rPr>
          <w:rFonts w:hint="cs"/>
          <w:rtl/>
          <w:lang/>
        </w:rPr>
        <w:t xml:space="preserve"> </w:t>
      </w:r>
      <w:r w:rsidRPr="00FF1859">
        <w:rPr>
          <w:rStyle w:val="hps"/>
          <w:rFonts w:hint="cs"/>
          <w:color w:val="000000"/>
          <w:rtl/>
          <w:lang/>
        </w:rPr>
        <w:t>المقيمين</w:t>
      </w:r>
      <w:r w:rsidRPr="00FF1859">
        <w:rPr>
          <w:rFonts w:hint="cs"/>
          <w:rtl/>
          <w:lang/>
        </w:rPr>
        <w:t xml:space="preserve"> </w:t>
      </w:r>
      <w:r w:rsidRPr="00FF1859">
        <w:rPr>
          <w:rStyle w:val="hps"/>
          <w:rFonts w:hint="cs"/>
          <w:color w:val="000000"/>
          <w:rtl/>
          <w:lang/>
        </w:rPr>
        <w:t>المتضررين</w:t>
      </w:r>
      <w:r w:rsidRPr="00FF1859">
        <w:rPr>
          <w:rFonts w:hint="cs"/>
          <w:rtl/>
          <w:lang/>
        </w:rPr>
        <w:t xml:space="preserve">. وتتجلى </w:t>
      </w:r>
      <w:r w:rsidRPr="00FF1859">
        <w:rPr>
          <w:rStyle w:val="hps"/>
          <w:rFonts w:hint="cs"/>
          <w:color w:val="000000"/>
          <w:rtl/>
          <w:lang/>
        </w:rPr>
        <w:t>مهمة</w:t>
      </w:r>
      <w:r w:rsidRPr="00FF1859">
        <w:rPr>
          <w:rFonts w:hint="cs"/>
          <w:rtl/>
          <w:lang/>
        </w:rPr>
        <w:t xml:space="preserve"> وزارة </w:t>
      </w:r>
      <w:r w:rsidRPr="00FF1859">
        <w:rPr>
          <w:rStyle w:val="hps"/>
          <w:rFonts w:hint="cs"/>
          <w:color w:val="000000"/>
          <w:rtl/>
          <w:lang/>
        </w:rPr>
        <w:t xml:space="preserve">إلينوي </w:t>
      </w:r>
      <w:r w:rsidRPr="00FF1859">
        <w:rPr>
          <w:rFonts w:hint="cs"/>
          <w:rtl/>
          <w:lang/>
        </w:rPr>
        <w:t>ل</w:t>
      </w:r>
      <w:r w:rsidRPr="00FF1859">
        <w:rPr>
          <w:rStyle w:val="hps"/>
          <w:rFonts w:hint="cs"/>
          <w:color w:val="000000"/>
          <w:rtl/>
          <w:lang/>
        </w:rPr>
        <w:t>حقوق الإنسان</w:t>
      </w:r>
      <w:r w:rsidRPr="00FF1859">
        <w:rPr>
          <w:rFonts w:hint="cs"/>
          <w:rtl/>
          <w:lang/>
        </w:rPr>
        <w:t xml:space="preserve"> </w:t>
      </w:r>
      <w:r w:rsidRPr="00FF1859">
        <w:rPr>
          <w:rStyle w:val="hpsatn"/>
          <w:rFonts w:hint="cs"/>
          <w:color w:val="000000"/>
          <w:rtl/>
          <w:lang/>
        </w:rPr>
        <w:t>في "</w:t>
      </w:r>
      <w:r w:rsidRPr="00FF1859">
        <w:rPr>
          <w:rFonts w:hint="cs"/>
          <w:rtl/>
          <w:lang/>
        </w:rPr>
        <w:t xml:space="preserve">أن تكفل لجميع </w:t>
      </w:r>
      <w:r w:rsidRPr="00FF1859">
        <w:rPr>
          <w:rStyle w:val="hps"/>
          <w:rFonts w:hint="cs"/>
          <w:color w:val="000000"/>
          <w:rtl/>
          <w:lang/>
        </w:rPr>
        <w:t>الأفراد</w:t>
      </w:r>
      <w:r w:rsidRPr="00FF1859">
        <w:rPr>
          <w:rFonts w:hint="cs"/>
          <w:rtl/>
          <w:lang/>
        </w:rPr>
        <w:t xml:space="preserve"> </w:t>
      </w:r>
      <w:r w:rsidRPr="00FF1859">
        <w:rPr>
          <w:rStyle w:val="hps"/>
          <w:rFonts w:hint="cs"/>
          <w:color w:val="000000"/>
          <w:rtl/>
          <w:lang/>
        </w:rPr>
        <w:t>في ولاية</w:t>
      </w:r>
      <w:r w:rsidRPr="00FF1859">
        <w:rPr>
          <w:rFonts w:hint="cs"/>
          <w:rtl/>
          <w:lang/>
        </w:rPr>
        <w:t xml:space="preserve"> </w:t>
      </w:r>
      <w:r w:rsidRPr="00FF1859">
        <w:rPr>
          <w:rStyle w:val="hps"/>
          <w:rFonts w:hint="cs"/>
          <w:color w:val="000000"/>
          <w:rtl/>
          <w:lang/>
        </w:rPr>
        <w:t>إلينوي</w:t>
      </w:r>
      <w:r w:rsidRPr="00FF1859">
        <w:rPr>
          <w:rFonts w:hint="cs"/>
          <w:rtl/>
          <w:lang/>
        </w:rPr>
        <w:t xml:space="preserve"> </w:t>
      </w:r>
      <w:r w:rsidRPr="00FF1859">
        <w:rPr>
          <w:rStyle w:val="hps"/>
          <w:rFonts w:hint="cs"/>
          <w:color w:val="000000"/>
          <w:rtl/>
          <w:lang/>
        </w:rPr>
        <w:t>عدم التعرض للتمييز غير المشروع</w:t>
      </w:r>
      <w:r w:rsidRPr="00FF1859">
        <w:rPr>
          <w:rFonts w:hint="cs"/>
          <w:rtl/>
          <w:lang/>
        </w:rPr>
        <w:t xml:space="preserve"> وكذا إرساء وتعزيز </w:t>
      </w:r>
      <w:r w:rsidRPr="00FF1859">
        <w:rPr>
          <w:rStyle w:val="hps"/>
          <w:rFonts w:hint="cs"/>
          <w:color w:val="000000"/>
          <w:rtl/>
          <w:lang/>
        </w:rPr>
        <w:t>تكافؤ الفرص و</w:t>
      </w:r>
      <w:r w:rsidRPr="00FF1859">
        <w:rPr>
          <w:rFonts w:hint="cs"/>
          <w:rtl/>
          <w:lang/>
        </w:rPr>
        <w:t xml:space="preserve">العمل الإيجابي </w:t>
      </w:r>
      <w:r w:rsidRPr="00FF1859">
        <w:rPr>
          <w:rStyle w:val="hps"/>
          <w:rFonts w:hint="cs"/>
          <w:color w:val="000000"/>
          <w:rtl/>
          <w:lang/>
        </w:rPr>
        <w:t>ك</w:t>
      </w:r>
      <w:r w:rsidRPr="00FF1859">
        <w:rPr>
          <w:rFonts w:hint="cs"/>
          <w:rtl/>
          <w:lang/>
        </w:rPr>
        <w:t xml:space="preserve">سياسة </w:t>
      </w:r>
      <w:r w:rsidRPr="00FF1859">
        <w:rPr>
          <w:rStyle w:val="hps"/>
          <w:rFonts w:hint="cs"/>
          <w:color w:val="000000"/>
          <w:rtl/>
          <w:lang/>
        </w:rPr>
        <w:t>تنتهجها الولاية تجاه جميع مقيميها</w:t>
      </w:r>
      <w:r w:rsidRPr="00FF1859">
        <w:rPr>
          <w:rFonts w:hint="cs"/>
          <w:rtl/>
          <w:lang/>
        </w:rPr>
        <w:t>"</w:t>
      </w:r>
      <w:r w:rsidR="00FF2D65">
        <w:rPr>
          <w:rFonts w:hint="cs"/>
          <w:rtl/>
          <w:lang/>
        </w:rPr>
        <w:t>.</w:t>
      </w:r>
      <w:r w:rsidRPr="00FF1859">
        <w:rPr>
          <w:rFonts w:hint="cs"/>
          <w:rtl/>
          <w:lang/>
        </w:rPr>
        <w:t xml:space="preserve"> </w:t>
      </w:r>
      <w:r w:rsidRPr="00FF1859">
        <w:rPr>
          <w:rStyle w:val="hps"/>
          <w:rFonts w:hint="cs"/>
          <w:color w:val="000000"/>
          <w:rtl/>
          <w:lang/>
        </w:rPr>
        <w:t xml:space="preserve">وقد ورد </w:t>
      </w:r>
      <w:r w:rsidRPr="00FF1859">
        <w:rPr>
          <w:rFonts w:hint="cs"/>
          <w:rtl/>
          <w:lang/>
        </w:rPr>
        <w:t xml:space="preserve">وصف للأنشطة </w:t>
      </w:r>
      <w:r w:rsidRPr="00FF1859">
        <w:rPr>
          <w:rStyle w:val="hps"/>
          <w:rFonts w:hint="cs"/>
          <w:color w:val="000000"/>
          <w:rtl/>
          <w:lang/>
        </w:rPr>
        <w:t>البرنامجي</w:t>
      </w:r>
      <w:r w:rsidRPr="00FF1859">
        <w:rPr>
          <w:rFonts w:hint="cs"/>
          <w:rtl/>
          <w:lang/>
        </w:rPr>
        <w:t xml:space="preserve">ة لوزارة </w:t>
      </w:r>
      <w:r w:rsidRPr="00FF1859">
        <w:rPr>
          <w:rStyle w:val="hps"/>
          <w:rFonts w:hint="cs"/>
          <w:color w:val="000000"/>
          <w:rtl/>
          <w:lang/>
        </w:rPr>
        <w:t xml:space="preserve">إلينوي </w:t>
      </w:r>
      <w:r w:rsidRPr="00FF1859">
        <w:rPr>
          <w:rFonts w:hint="cs"/>
          <w:rtl/>
          <w:lang/>
        </w:rPr>
        <w:t>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أدناه.</w:t>
      </w:r>
      <w:r w:rsidRPr="00FF1859">
        <w:rPr>
          <w:rFonts w:hint="cs"/>
          <w:rtl/>
          <w:lang/>
        </w:rPr>
        <w:t xml:space="preserve"> </w:t>
      </w:r>
      <w:r w:rsidRPr="00FF1859">
        <w:rPr>
          <w:rStyle w:val="hps"/>
          <w:rFonts w:hint="cs"/>
          <w:color w:val="000000"/>
          <w:rtl/>
          <w:lang/>
        </w:rPr>
        <w:t>وجدير بالذكر أن أنشطة</w:t>
      </w:r>
      <w:r w:rsidRPr="00FF1859">
        <w:rPr>
          <w:rFonts w:hint="cs"/>
          <w:rtl/>
          <w:lang/>
        </w:rPr>
        <w:t xml:space="preserve"> وزارة </w:t>
      </w:r>
      <w:r w:rsidRPr="00FF1859">
        <w:rPr>
          <w:rStyle w:val="hps"/>
          <w:rFonts w:hint="cs"/>
          <w:color w:val="000000"/>
          <w:rtl/>
          <w:lang/>
        </w:rPr>
        <w:t xml:space="preserve">إلينوي </w:t>
      </w:r>
      <w:r w:rsidRPr="00FF1859">
        <w:rPr>
          <w:rFonts w:hint="cs"/>
          <w:rtl/>
          <w:lang/>
        </w:rPr>
        <w:t>ل</w:t>
      </w:r>
      <w:r w:rsidRPr="00FF1859">
        <w:rPr>
          <w:rStyle w:val="hps"/>
          <w:rFonts w:hint="cs"/>
          <w:color w:val="000000"/>
          <w:rtl/>
          <w:lang/>
        </w:rPr>
        <w:t>حقوق الإنسان زادت في مجال</w:t>
      </w:r>
      <w:r w:rsidRPr="00FF1859">
        <w:rPr>
          <w:rFonts w:hint="cs"/>
          <w:rtl/>
          <w:lang/>
        </w:rPr>
        <w:t xml:space="preserve"> </w:t>
      </w:r>
      <w:r w:rsidRPr="00FF1859">
        <w:rPr>
          <w:rStyle w:val="hps"/>
          <w:rFonts w:hint="cs"/>
          <w:color w:val="000000"/>
          <w:rtl/>
          <w:lang/>
        </w:rPr>
        <w:t>التوعية على الصعيد الدولي.</w:t>
      </w:r>
      <w:r w:rsidRPr="00FF1859">
        <w:rPr>
          <w:rFonts w:hint="cs"/>
          <w:rtl/>
          <w:lang/>
        </w:rPr>
        <w:t xml:space="preserve"> ف</w:t>
      </w:r>
      <w:r w:rsidRPr="00FF1859">
        <w:rPr>
          <w:rStyle w:val="hps"/>
          <w:rFonts w:hint="cs"/>
          <w:color w:val="000000"/>
          <w:rtl/>
          <w:lang/>
        </w:rPr>
        <w:t>في حزيران/يونيه 2007</w:t>
      </w:r>
      <w:r w:rsidRPr="00FF1859">
        <w:rPr>
          <w:rFonts w:hint="cs"/>
          <w:rtl/>
          <w:lang/>
        </w:rPr>
        <w:t>، عقد ال</w:t>
      </w:r>
      <w:r w:rsidRPr="00FF1859">
        <w:rPr>
          <w:rStyle w:val="hps"/>
          <w:rFonts w:hint="cs"/>
          <w:color w:val="000000"/>
          <w:rtl/>
          <w:lang/>
        </w:rPr>
        <w:t>مدير</w:t>
      </w:r>
      <w:r w:rsidRPr="00FF1859">
        <w:rPr>
          <w:rFonts w:hint="cs"/>
          <w:rtl/>
          <w:lang/>
        </w:rPr>
        <w:t xml:space="preserve"> </w:t>
      </w:r>
      <w:r w:rsidRPr="00FF1859">
        <w:rPr>
          <w:rStyle w:val="hps"/>
          <w:rFonts w:hint="cs"/>
          <w:color w:val="000000"/>
          <w:rtl/>
          <w:lang/>
        </w:rPr>
        <w:t>كلابس</w:t>
      </w:r>
      <w:r w:rsidRPr="00FF1859">
        <w:rPr>
          <w:rFonts w:hint="cs"/>
          <w:rtl/>
          <w:lang/>
        </w:rPr>
        <w:t xml:space="preserve"> </w:t>
      </w:r>
      <w:r w:rsidRPr="00FF1859">
        <w:rPr>
          <w:rStyle w:val="hps"/>
          <w:rFonts w:hint="cs"/>
          <w:color w:val="000000"/>
          <w:rtl/>
          <w:lang/>
        </w:rPr>
        <w:t xml:space="preserve">ومعه </w:t>
      </w:r>
      <w:r w:rsidRPr="00FF1859">
        <w:rPr>
          <w:rFonts w:hint="cs"/>
          <w:rtl/>
          <w:lang/>
        </w:rPr>
        <w:t>العديد من الموظفين اجتماعا</w:t>
      </w:r>
      <w:r w:rsidR="009100BA">
        <w:rPr>
          <w:rFonts w:hint="cs"/>
          <w:rtl/>
          <w:lang/>
        </w:rPr>
        <w:t>ً</w:t>
      </w:r>
      <w:r w:rsidRPr="00FF1859">
        <w:rPr>
          <w:rFonts w:hint="cs"/>
          <w:rtl/>
          <w:lang/>
        </w:rPr>
        <w:t xml:space="preserve"> </w:t>
      </w:r>
      <w:r w:rsidRPr="00FF1859">
        <w:rPr>
          <w:rStyle w:val="hps"/>
          <w:rFonts w:hint="cs"/>
          <w:color w:val="000000"/>
          <w:rtl/>
          <w:lang/>
        </w:rPr>
        <w:t>مع وفد من</w:t>
      </w:r>
      <w:r w:rsidRPr="00FF1859">
        <w:rPr>
          <w:rFonts w:hint="cs"/>
          <w:rtl/>
          <w:lang/>
        </w:rPr>
        <w:t xml:space="preserve"> </w:t>
      </w:r>
      <w:r w:rsidRPr="00FF1859">
        <w:rPr>
          <w:rStyle w:val="hps"/>
          <w:rFonts w:hint="cs"/>
          <w:color w:val="000000"/>
          <w:rtl/>
          <w:lang/>
        </w:rPr>
        <w:t>جمعية الصين ل</w:t>
      </w:r>
      <w:r w:rsidRPr="00FF1859">
        <w:rPr>
          <w:rFonts w:hint="cs"/>
          <w:rtl/>
          <w:lang/>
        </w:rPr>
        <w:t xml:space="preserve">حقوق الإنسان. </w:t>
      </w:r>
      <w:r w:rsidRPr="00FF1859">
        <w:rPr>
          <w:rStyle w:val="hps"/>
          <w:rFonts w:hint="cs"/>
          <w:color w:val="000000"/>
          <w:rtl/>
          <w:lang/>
        </w:rPr>
        <w:t>وبعد ذلك،</w:t>
      </w:r>
      <w:r w:rsidRPr="00FF1859">
        <w:rPr>
          <w:rFonts w:hint="cs"/>
          <w:rtl/>
          <w:lang/>
        </w:rPr>
        <w:t xml:space="preserve"> </w:t>
      </w:r>
      <w:r w:rsidRPr="00FF1859">
        <w:rPr>
          <w:rStyle w:val="hps"/>
          <w:rFonts w:hint="cs"/>
          <w:color w:val="000000"/>
          <w:rtl/>
          <w:lang/>
        </w:rPr>
        <w:t>في</w:t>
      </w:r>
      <w:r w:rsidRPr="00FF1859">
        <w:rPr>
          <w:rFonts w:hint="cs"/>
          <w:rtl/>
          <w:lang/>
        </w:rPr>
        <w:t xml:space="preserve"> تشرين الثاني/</w:t>
      </w:r>
      <w:r w:rsidRPr="00FF1859">
        <w:rPr>
          <w:rStyle w:val="hps"/>
          <w:rFonts w:hint="cs"/>
          <w:color w:val="000000"/>
          <w:rtl/>
          <w:lang/>
        </w:rPr>
        <w:t>نوفمبر 2007، سافر</w:t>
      </w:r>
      <w:r w:rsidRPr="00FF1859">
        <w:rPr>
          <w:rFonts w:hint="cs"/>
          <w:rtl/>
          <w:lang/>
        </w:rPr>
        <w:t xml:space="preserve"> </w:t>
      </w:r>
      <w:r w:rsidRPr="00FF1859">
        <w:rPr>
          <w:rStyle w:val="hps"/>
          <w:rFonts w:hint="cs"/>
          <w:color w:val="000000"/>
          <w:rtl/>
          <w:lang/>
        </w:rPr>
        <w:t>المدير</w:t>
      </w:r>
      <w:r w:rsidRPr="00FF1859">
        <w:rPr>
          <w:rFonts w:hint="cs"/>
          <w:rtl/>
          <w:lang/>
        </w:rPr>
        <w:t xml:space="preserve"> كلابس </w:t>
      </w:r>
      <w:r w:rsidRPr="00FF1859">
        <w:rPr>
          <w:rStyle w:val="hps"/>
          <w:rFonts w:hint="cs"/>
          <w:color w:val="000000"/>
          <w:rtl/>
          <w:lang/>
        </w:rPr>
        <w:t>إلى الصين حيث</w:t>
      </w:r>
      <w:r w:rsidRPr="00FF1859">
        <w:rPr>
          <w:rFonts w:hint="cs"/>
          <w:rtl/>
          <w:lang/>
        </w:rPr>
        <w:t xml:space="preserve"> </w:t>
      </w:r>
      <w:r w:rsidRPr="00FF1859">
        <w:rPr>
          <w:rStyle w:val="hps"/>
          <w:rFonts w:hint="cs"/>
          <w:color w:val="000000"/>
          <w:rtl/>
          <w:lang/>
        </w:rPr>
        <w:t>تناول الكلمة خلال عدة اجتماعات</w:t>
      </w:r>
      <w:r w:rsidRPr="00FF1859">
        <w:rPr>
          <w:rFonts w:hint="cs"/>
          <w:rtl/>
          <w:lang/>
        </w:rPr>
        <w:t xml:space="preserve"> عُقدت </w:t>
      </w:r>
      <w:r w:rsidRPr="00FF1859">
        <w:rPr>
          <w:rStyle w:val="hps"/>
          <w:rFonts w:hint="cs"/>
          <w:color w:val="000000"/>
          <w:rtl/>
          <w:lang/>
        </w:rPr>
        <w:t>برعاية من جمعية الصين ل</w:t>
      </w:r>
      <w:r w:rsidRPr="00FF1859">
        <w:rPr>
          <w:rFonts w:hint="cs"/>
          <w:rtl/>
          <w:lang/>
        </w:rPr>
        <w:t xml:space="preserve">حقوق الإنسان. </w:t>
      </w:r>
      <w:r w:rsidRPr="00FF1859">
        <w:rPr>
          <w:rStyle w:val="hps"/>
          <w:rFonts w:hint="cs"/>
          <w:color w:val="000000"/>
          <w:rtl/>
          <w:lang/>
        </w:rPr>
        <w:t>وقَدمت</w:t>
      </w:r>
      <w:r w:rsidRPr="00FF1859">
        <w:rPr>
          <w:rFonts w:hint="cs"/>
          <w:rtl/>
          <w:lang/>
        </w:rPr>
        <w:t xml:space="preserve"> </w:t>
      </w:r>
      <w:r w:rsidRPr="00FF1859">
        <w:rPr>
          <w:rStyle w:val="hps"/>
          <w:rFonts w:hint="cs"/>
          <w:color w:val="000000"/>
          <w:rtl/>
          <w:lang/>
        </w:rPr>
        <w:t>هذه الاجتماعات التي عُقدت</w:t>
      </w:r>
      <w:r w:rsidRPr="00FF1859">
        <w:rPr>
          <w:rFonts w:hint="cs"/>
          <w:rtl/>
          <w:lang/>
        </w:rPr>
        <w:t xml:space="preserve"> </w:t>
      </w:r>
      <w:r w:rsidRPr="00FF1859">
        <w:rPr>
          <w:rStyle w:val="hps"/>
          <w:rFonts w:hint="cs"/>
          <w:color w:val="000000"/>
          <w:rtl/>
          <w:lang/>
        </w:rPr>
        <w:t>مع</w:t>
      </w:r>
      <w:r w:rsidRPr="00FF1859">
        <w:rPr>
          <w:rFonts w:hint="cs"/>
          <w:rtl/>
          <w:lang/>
        </w:rPr>
        <w:t xml:space="preserve"> </w:t>
      </w:r>
      <w:r w:rsidRPr="00FF1859">
        <w:rPr>
          <w:rStyle w:val="hps"/>
          <w:rFonts w:hint="cs"/>
          <w:color w:val="000000"/>
          <w:rtl/>
          <w:lang/>
        </w:rPr>
        <w:t>الوكالات الحكومية و</w:t>
      </w:r>
      <w:r w:rsidRPr="00FF1859">
        <w:rPr>
          <w:rFonts w:hint="cs"/>
          <w:rtl/>
          <w:lang/>
        </w:rPr>
        <w:t xml:space="preserve">الأكاديميين نظرة عن وزارة </w:t>
      </w:r>
      <w:r w:rsidRPr="00FF1859">
        <w:rPr>
          <w:rStyle w:val="hps"/>
          <w:rFonts w:hint="cs"/>
          <w:color w:val="000000"/>
          <w:rtl/>
          <w:lang/>
        </w:rPr>
        <w:t xml:space="preserve">إلينوي </w:t>
      </w:r>
      <w:r w:rsidRPr="00FF1859">
        <w:rPr>
          <w:rFonts w:hint="cs"/>
          <w:rtl/>
          <w:lang/>
        </w:rPr>
        <w:t>ل</w:t>
      </w:r>
      <w:r w:rsidRPr="00FF1859">
        <w:rPr>
          <w:rStyle w:val="hps"/>
          <w:rFonts w:hint="cs"/>
          <w:color w:val="000000"/>
          <w:rtl/>
          <w:lang/>
        </w:rPr>
        <w:t>حقوق الإنسان</w:t>
      </w:r>
      <w:r w:rsidRPr="00FF1859">
        <w:rPr>
          <w:rFonts w:hint="cs"/>
          <w:rtl/>
          <w:lang/>
        </w:rPr>
        <w:t xml:space="preserve"> ووكالات </w:t>
      </w:r>
      <w:r w:rsidRPr="00FF1859">
        <w:rPr>
          <w:rStyle w:val="hps"/>
          <w:rFonts w:hint="cs"/>
          <w:color w:val="000000"/>
          <w:rtl/>
          <w:lang/>
        </w:rPr>
        <w:t>الولايات والوكالات المحلية</w:t>
      </w:r>
      <w:r w:rsidRPr="00FF1859">
        <w:rPr>
          <w:rFonts w:hint="cs"/>
          <w:rtl/>
          <w:lang/>
        </w:rPr>
        <w:t xml:space="preserve"> </w:t>
      </w:r>
      <w:r w:rsidRPr="00FF1859">
        <w:rPr>
          <w:rStyle w:val="hps"/>
          <w:rFonts w:hint="cs"/>
          <w:color w:val="000000"/>
          <w:rtl/>
          <w:lang/>
        </w:rPr>
        <w:t>في الولايات المتحدة التي تحقق في ادعاءات</w:t>
      </w:r>
      <w:r w:rsidRPr="00FF1859">
        <w:rPr>
          <w:rFonts w:hint="cs"/>
          <w:rtl/>
          <w:lang/>
        </w:rPr>
        <w:t xml:space="preserve"> </w:t>
      </w:r>
      <w:r w:rsidRPr="00FF1859">
        <w:rPr>
          <w:rStyle w:val="hps"/>
          <w:rFonts w:hint="cs"/>
          <w:color w:val="000000"/>
          <w:rtl/>
          <w:lang/>
        </w:rPr>
        <w:t>التمييز في مجال العمالة</w:t>
      </w:r>
      <w:r w:rsidRPr="00FF1859">
        <w:rPr>
          <w:rFonts w:hint="cs"/>
          <w:rtl/>
          <w:lang/>
        </w:rPr>
        <w:t xml:space="preserve"> </w:t>
      </w:r>
      <w:r w:rsidRPr="00FF1859">
        <w:rPr>
          <w:rStyle w:val="hps"/>
          <w:rFonts w:hint="cs"/>
          <w:color w:val="000000"/>
          <w:rtl/>
          <w:lang/>
        </w:rPr>
        <w:t>والإسكان.</w:t>
      </w:r>
      <w:r w:rsidRPr="00FF1859">
        <w:rPr>
          <w:rFonts w:hint="cs"/>
          <w:rtl/>
          <w:lang/>
        </w:rPr>
        <w:t xml:space="preserve"> </w:t>
      </w:r>
      <w:r w:rsidRPr="00FF1859">
        <w:rPr>
          <w:rStyle w:val="hps"/>
          <w:rFonts w:hint="cs"/>
          <w:color w:val="000000"/>
          <w:rtl/>
          <w:lang/>
        </w:rPr>
        <w:t>ويمكن الإطلاع</w:t>
      </w:r>
      <w:r w:rsidRPr="00FF1859">
        <w:rPr>
          <w:rFonts w:hint="cs"/>
          <w:rtl/>
          <w:lang/>
        </w:rPr>
        <w:t xml:space="preserve"> </w:t>
      </w:r>
      <w:r w:rsidRPr="00FF1859">
        <w:rPr>
          <w:rStyle w:val="hps"/>
          <w:rFonts w:hint="cs"/>
          <w:color w:val="000000"/>
          <w:rtl/>
          <w:lang/>
        </w:rPr>
        <w:t>على وصف</w:t>
      </w:r>
      <w:r w:rsidRPr="00FF1859">
        <w:rPr>
          <w:rFonts w:hint="cs"/>
          <w:rtl/>
          <w:lang/>
        </w:rPr>
        <w:t xml:space="preserve"> </w:t>
      </w:r>
      <w:r w:rsidRPr="00FF1859">
        <w:rPr>
          <w:rStyle w:val="hps"/>
          <w:rFonts w:hint="cs"/>
          <w:color w:val="000000"/>
          <w:rtl/>
          <w:lang/>
        </w:rPr>
        <w:t>شامل لأعمال</w:t>
      </w:r>
      <w:r w:rsidRPr="00FF1859">
        <w:rPr>
          <w:rFonts w:hint="cs"/>
          <w:rtl/>
          <w:lang/>
        </w:rPr>
        <w:t xml:space="preserve"> وزارة </w:t>
      </w:r>
      <w:r w:rsidRPr="00FF1859">
        <w:rPr>
          <w:rStyle w:val="hps"/>
          <w:rFonts w:hint="cs"/>
          <w:color w:val="000000"/>
          <w:rtl/>
          <w:lang/>
        </w:rPr>
        <w:t xml:space="preserve">إلينوي </w:t>
      </w:r>
      <w:r w:rsidRPr="00FF1859">
        <w:rPr>
          <w:rFonts w:hint="cs"/>
          <w:rtl/>
          <w:lang/>
        </w:rPr>
        <w:t>ل</w:t>
      </w:r>
      <w:r w:rsidRPr="00FF1859">
        <w:rPr>
          <w:rStyle w:val="hps"/>
          <w:rFonts w:hint="cs"/>
          <w:color w:val="000000"/>
          <w:rtl/>
          <w:lang/>
        </w:rPr>
        <w:t>حقوق الإنسان</w:t>
      </w:r>
      <w:r w:rsidRPr="00FF1859">
        <w:rPr>
          <w:rFonts w:hint="cs"/>
          <w:rtl/>
          <w:lang/>
        </w:rPr>
        <w:t xml:space="preserve"> ولجنة </w:t>
      </w:r>
      <w:r w:rsidRPr="00FF1859">
        <w:rPr>
          <w:rStyle w:val="hps"/>
          <w:rFonts w:hint="cs"/>
          <w:color w:val="000000"/>
          <w:rtl/>
          <w:lang/>
        </w:rPr>
        <w:t xml:space="preserve">إلينوي </w:t>
      </w:r>
      <w:r w:rsidRPr="00FF1859">
        <w:rPr>
          <w:rFonts w:hint="cs"/>
          <w:rtl/>
          <w:lang/>
        </w:rPr>
        <w:t>ل</w:t>
      </w:r>
      <w:r w:rsidRPr="00FF1859">
        <w:rPr>
          <w:rStyle w:val="hps"/>
          <w:rFonts w:hint="cs"/>
          <w:color w:val="000000"/>
          <w:rtl/>
          <w:lang/>
        </w:rPr>
        <w:t>حقوق الإنسان</w:t>
      </w:r>
      <w:r w:rsidRPr="00FF1859">
        <w:rPr>
          <w:rFonts w:hint="cs"/>
          <w:rtl/>
          <w:lang/>
        </w:rPr>
        <w:t xml:space="preserve"> ووكالات حقوق الإنسان المحلية </w:t>
      </w:r>
      <w:r w:rsidRPr="00FF1859">
        <w:rPr>
          <w:rStyle w:val="hps"/>
          <w:rFonts w:hint="cs"/>
          <w:color w:val="000000"/>
          <w:rtl/>
          <w:lang/>
        </w:rPr>
        <w:t>في ولاية إلينوي</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مرفق</w:t>
      </w:r>
      <w:r w:rsidRPr="00FF1859">
        <w:rPr>
          <w:rFonts w:hint="cs"/>
          <w:rtl/>
          <w:lang/>
        </w:rPr>
        <w:t xml:space="preserve"> </w:t>
      </w:r>
      <w:r w:rsidRPr="00FF1859">
        <w:rPr>
          <w:rStyle w:val="hps"/>
          <w:rFonts w:hint="cs"/>
          <w:color w:val="000000"/>
          <w:rtl/>
          <w:lang/>
        </w:rPr>
        <w:t>تقرير 2007</w:t>
      </w:r>
      <w:r w:rsidRPr="00FF1859">
        <w:rPr>
          <w:rFonts w:hint="cs"/>
          <w:rtl/>
          <w:lang/>
        </w:rPr>
        <w:t xml:space="preserve"> </w:t>
      </w:r>
      <w:r w:rsidRPr="00FF1859">
        <w:rPr>
          <w:rStyle w:val="hps"/>
          <w:rFonts w:hint="cs"/>
          <w:color w:val="000000"/>
          <w:rtl/>
          <w:lang/>
        </w:rPr>
        <w:t>الدوري</w:t>
      </w:r>
      <w:r w:rsidRPr="00FF1859">
        <w:rPr>
          <w:rFonts w:hint="cs"/>
          <w:rtl/>
          <w:lang/>
        </w:rPr>
        <w:t xml:space="preserve"> </w:t>
      </w:r>
      <w:r w:rsidRPr="00FF1859">
        <w:rPr>
          <w:rStyle w:val="hps"/>
          <w:rFonts w:hint="cs"/>
          <w:color w:val="000000"/>
          <w:rtl/>
          <w:lang/>
        </w:rPr>
        <w:t>للولايات</w:t>
      </w:r>
      <w:r w:rsidRPr="00FF1859">
        <w:rPr>
          <w:rFonts w:hint="cs"/>
          <w:rtl/>
          <w:lang/>
        </w:rPr>
        <w:t xml:space="preserve"> </w:t>
      </w:r>
      <w:r w:rsidRPr="00FF1859">
        <w:rPr>
          <w:rStyle w:val="hps"/>
          <w:rFonts w:hint="cs"/>
          <w:color w:val="000000"/>
          <w:rtl/>
          <w:lang/>
        </w:rPr>
        <w:t>المتحدة</w:t>
      </w:r>
      <w:r w:rsidRPr="00FF1859">
        <w:rPr>
          <w:rFonts w:hint="cs"/>
          <w:rtl/>
          <w:lang/>
        </w:rPr>
        <w:t xml:space="preserve"> </w:t>
      </w:r>
      <w:r w:rsidRPr="00FF1859">
        <w:rPr>
          <w:rStyle w:val="hps"/>
          <w:rFonts w:hint="cs"/>
          <w:color w:val="000000"/>
          <w:rtl/>
          <w:lang/>
        </w:rPr>
        <w:t>بشأن الاتفاقية</w:t>
      </w:r>
      <w:r w:rsidRPr="00FF1859">
        <w:rPr>
          <w:rFonts w:hint="cs"/>
          <w:rtl/>
          <w:lang/>
        </w:rPr>
        <w:t xml:space="preserve"> </w:t>
      </w:r>
      <w:r w:rsidRPr="00FF1859">
        <w:rPr>
          <w:rStyle w:val="hps"/>
          <w:rFonts w:hint="cs"/>
          <w:color w:val="000000"/>
          <w:rtl/>
          <w:lang/>
        </w:rPr>
        <w:t>الدولية للقضاء</w:t>
      </w:r>
      <w:r w:rsidRPr="00FF1859">
        <w:rPr>
          <w:rFonts w:hint="cs"/>
          <w:rtl/>
          <w:lang/>
        </w:rPr>
        <w:t xml:space="preserve"> </w:t>
      </w:r>
      <w:r w:rsidRPr="00FF1859">
        <w:rPr>
          <w:rStyle w:val="hps"/>
          <w:rFonts w:hint="cs"/>
          <w:color w:val="000000"/>
          <w:rtl/>
          <w:lang/>
        </w:rPr>
        <w:t>على جميع أشكال</w:t>
      </w:r>
      <w:r w:rsidRPr="00FF1859">
        <w:rPr>
          <w:rFonts w:hint="cs"/>
          <w:rtl/>
          <w:lang/>
        </w:rPr>
        <w:t xml:space="preserve"> </w:t>
      </w:r>
      <w:r w:rsidRPr="00FF1859">
        <w:rPr>
          <w:rStyle w:val="hps"/>
          <w:rFonts w:hint="cs"/>
          <w:color w:val="000000"/>
          <w:rtl/>
          <w:lang/>
        </w:rPr>
        <w:t>التمييز</w:t>
      </w:r>
      <w:r w:rsidRPr="00FF1859">
        <w:rPr>
          <w:rFonts w:hint="cs"/>
          <w:rtl/>
          <w:lang/>
        </w:rPr>
        <w:t xml:space="preserve"> </w:t>
      </w:r>
      <w:r w:rsidRPr="00FF1859">
        <w:rPr>
          <w:rStyle w:val="hps"/>
          <w:rFonts w:hint="cs"/>
          <w:color w:val="000000"/>
          <w:rtl/>
          <w:lang/>
        </w:rPr>
        <w:t>العنصري.</w:t>
      </w:r>
    </w:p>
    <w:p w:rsidR="00222407" w:rsidRPr="00FF1859" w:rsidRDefault="009F040D" w:rsidP="009F040D">
      <w:pPr>
        <w:pStyle w:val="H4GA"/>
        <w:rPr>
          <w:rFonts w:hint="cs"/>
          <w:rtl/>
        </w:rPr>
      </w:pPr>
      <w:r>
        <w:rPr>
          <w:rFonts w:hint="cs"/>
          <w:rtl/>
        </w:rPr>
        <w:tab/>
      </w:r>
      <w:r w:rsidR="00222407" w:rsidRPr="00FF1859">
        <w:rPr>
          <w:rFonts w:hint="cs"/>
          <w:rtl/>
        </w:rPr>
        <w:t>(</w:t>
      </w:r>
      <w:r w:rsidRPr="009F040D">
        <w:rPr>
          <w:rFonts w:hint="cs"/>
          <w:sz w:val="30"/>
          <w:rtl/>
        </w:rPr>
        <w:t>ﻫ</w:t>
      </w:r>
      <w:r>
        <w:rPr>
          <w:rFonts w:hint="cs"/>
          <w:rtl/>
        </w:rPr>
        <w:t>)</w:t>
      </w:r>
      <w:r>
        <w:rPr>
          <w:rFonts w:hint="cs"/>
          <w:rtl/>
        </w:rPr>
        <w:tab/>
      </w:r>
      <w:r w:rsidR="00222407" w:rsidRPr="00FF1859">
        <w:rPr>
          <w:rFonts w:hint="cs"/>
          <w:rtl/>
        </w:rPr>
        <w:t>لجنة كنتاكي لحقوق الإنسان</w:t>
      </w:r>
    </w:p>
    <w:p w:rsidR="00222407" w:rsidRPr="00FF1859" w:rsidRDefault="00222407" w:rsidP="009F040D">
      <w:pPr>
        <w:pStyle w:val="SingleTxtGA"/>
        <w:rPr>
          <w:rFonts w:hint="cs"/>
          <w:rtl/>
          <w:lang/>
        </w:rPr>
      </w:pPr>
      <w:r w:rsidRPr="00FF1859">
        <w:rPr>
          <w:rFonts w:hint="cs"/>
          <w:rtl/>
        </w:rPr>
        <w:t>10-</w:t>
      </w:r>
      <w:r w:rsidR="009F040D">
        <w:rPr>
          <w:rFonts w:hint="cs"/>
          <w:rtl/>
        </w:rPr>
        <w:tab/>
      </w:r>
      <w:r w:rsidRPr="00FF1859">
        <w:rPr>
          <w:rStyle w:val="hps"/>
          <w:rFonts w:hint="cs"/>
          <w:color w:val="000000"/>
          <w:rtl/>
          <w:lang/>
        </w:rPr>
        <w:t>لجنة كنتاكي</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هي وكالة حكومية</w:t>
      </w:r>
      <w:r w:rsidRPr="00FF1859">
        <w:rPr>
          <w:rFonts w:hint="cs"/>
          <w:rtl/>
          <w:lang/>
        </w:rPr>
        <w:t xml:space="preserve"> </w:t>
      </w:r>
      <w:r w:rsidRPr="00FF1859">
        <w:rPr>
          <w:rStyle w:val="hps"/>
          <w:rFonts w:hint="cs"/>
          <w:color w:val="000000"/>
          <w:rtl/>
          <w:lang/>
        </w:rPr>
        <w:t>مكلفة</w:t>
      </w:r>
      <w:r w:rsidRPr="00FF1859">
        <w:rPr>
          <w:rFonts w:hint="cs"/>
          <w:rtl/>
          <w:lang/>
        </w:rPr>
        <w:t xml:space="preserve"> </w:t>
      </w:r>
      <w:r w:rsidRPr="00FF1859">
        <w:rPr>
          <w:rStyle w:val="hps"/>
          <w:rFonts w:hint="cs"/>
          <w:color w:val="000000"/>
          <w:rtl/>
          <w:lang/>
        </w:rPr>
        <w:t>بإنفاذ</w:t>
      </w:r>
      <w:r w:rsidRPr="00FF1859">
        <w:rPr>
          <w:rFonts w:hint="cs"/>
          <w:rtl/>
          <w:lang/>
        </w:rPr>
        <w:t xml:space="preserve"> </w:t>
      </w:r>
      <w:r w:rsidRPr="00FF1859">
        <w:rPr>
          <w:rStyle w:val="hps"/>
          <w:rFonts w:hint="cs"/>
          <w:color w:val="000000"/>
          <w:rtl/>
          <w:lang/>
        </w:rPr>
        <w:t>قانون</w:t>
      </w:r>
      <w:r w:rsidRPr="00FF1859">
        <w:rPr>
          <w:rFonts w:hint="cs"/>
          <w:rtl/>
          <w:lang/>
        </w:rPr>
        <w:t xml:space="preserve"> </w:t>
      </w:r>
      <w:r w:rsidRPr="00FF1859">
        <w:rPr>
          <w:rStyle w:val="hps"/>
          <w:rFonts w:hint="cs"/>
          <w:color w:val="000000"/>
          <w:rtl/>
          <w:lang/>
        </w:rPr>
        <w:t>كنتاكي</w:t>
      </w:r>
      <w:r w:rsidRPr="00FF1859">
        <w:rPr>
          <w:rFonts w:hint="cs"/>
          <w:rtl/>
          <w:lang/>
        </w:rPr>
        <w:t xml:space="preserve"> ل</w:t>
      </w:r>
      <w:r w:rsidRPr="00FF1859">
        <w:rPr>
          <w:rStyle w:val="hps"/>
          <w:rFonts w:hint="cs"/>
          <w:color w:val="000000"/>
          <w:rtl/>
          <w:lang/>
        </w:rPr>
        <w:t>لحقوق المدنية</w:t>
      </w:r>
      <w:r w:rsidRPr="00FF1859">
        <w:rPr>
          <w:rFonts w:hint="cs"/>
          <w:rtl/>
          <w:lang/>
        </w:rPr>
        <w:t>. و</w:t>
      </w:r>
      <w:r w:rsidRPr="00FF1859">
        <w:rPr>
          <w:rStyle w:val="hps"/>
          <w:rFonts w:hint="cs"/>
          <w:color w:val="000000"/>
          <w:rtl/>
          <w:lang/>
        </w:rPr>
        <w:t>تسعى</w:t>
      </w:r>
      <w:r w:rsidRPr="00FF1859">
        <w:rPr>
          <w:rFonts w:hint="cs"/>
          <w:rtl/>
          <w:lang/>
        </w:rPr>
        <w:t xml:space="preserve"> ال</w:t>
      </w:r>
      <w:r w:rsidRPr="00FF1859">
        <w:rPr>
          <w:rStyle w:val="hps"/>
          <w:rFonts w:hint="cs"/>
          <w:color w:val="000000"/>
          <w:rtl/>
          <w:lang/>
        </w:rPr>
        <w:t>لجنة،</w:t>
      </w:r>
      <w:r w:rsidRPr="00FF1859">
        <w:rPr>
          <w:rFonts w:hint="cs"/>
          <w:rtl/>
          <w:lang/>
        </w:rPr>
        <w:t xml:space="preserve"> </w:t>
      </w:r>
      <w:r w:rsidR="009B2EE1">
        <w:rPr>
          <w:rStyle w:val="hps"/>
          <w:rFonts w:hint="cs"/>
          <w:color w:val="000000"/>
          <w:rtl/>
          <w:lang/>
        </w:rPr>
        <w:t>وفقاً</w:t>
      </w:r>
      <w:r w:rsidRPr="00FF1859">
        <w:rPr>
          <w:rStyle w:val="hps"/>
          <w:rFonts w:hint="cs"/>
          <w:color w:val="000000"/>
          <w:rtl/>
          <w:lang/>
        </w:rPr>
        <w:t xml:space="preserve"> لأحكام</w:t>
      </w:r>
      <w:r w:rsidRPr="00FF1859">
        <w:rPr>
          <w:rFonts w:hint="cs"/>
          <w:rtl/>
          <w:lang/>
        </w:rPr>
        <w:t xml:space="preserve"> </w:t>
      </w:r>
      <w:r w:rsidRPr="00FF1859">
        <w:rPr>
          <w:rStyle w:val="hps"/>
          <w:rFonts w:hint="cs"/>
          <w:color w:val="000000"/>
          <w:rtl/>
          <w:lang/>
        </w:rPr>
        <w:t>القانون المذكور،</w:t>
      </w:r>
      <w:r w:rsidRPr="00FF1859">
        <w:rPr>
          <w:rFonts w:hint="cs"/>
          <w:rtl/>
          <w:lang/>
        </w:rPr>
        <w:t xml:space="preserve"> </w:t>
      </w:r>
      <w:r w:rsidRPr="00FF1859">
        <w:rPr>
          <w:rStyle w:val="hps"/>
          <w:rFonts w:hint="cs"/>
          <w:color w:val="000000"/>
          <w:rtl/>
          <w:lang/>
        </w:rPr>
        <w:t>للقضاء على</w:t>
      </w:r>
      <w:r w:rsidRPr="00FF1859">
        <w:rPr>
          <w:rFonts w:hint="cs"/>
          <w:rtl/>
          <w:lang/>
        </w:rPr>
        <w:t xml:space="preserve"> </w:t>
      </w:r>
      <w:r w:rsidRPr="00FF1859">
        <w:rPr>
          <w:rStyle w:val="hps"/>
          <w:rFonts w:hint="cs"/>
          <w:color w:val="000000"/>
          <w:rtl/>
          <w:lang/>
        </w:rPr>
        <w:t>التمييز غير المشروع</w:t>
      </w:r>
      <w:r w:rsidRPr="00FF1859">
        <w:rPr>
          <w:rFonts w:hint="cs"/>
          <w:rtl/>
          <w:lang/>
        </w:rPr>
        <w:t xml:space="preserve"> </w:t>
      </w:r>
      <w:r w:rsidR="004A27CC">
        <w:rPr>
          <w:rStyle w:val="hps"/>
          <w:rFonts w:hint="cs"/>
          <w:color w:val="000000"/>
          <w:rtl/>
          <w:lang/>
        </w:rPr>
        <w:t>في كومنو</w:t>
      </w:r>
      <w:r w:rsidRPr="00FF1859">
        <w:rPr>
          <w:rStyle w:val="hps"/>
          <w:rFonts w:hint="cs"/>
          <w:color w:val="000000"/>
          <w:rtl/>
          <w:lang/>
        </w:rPr>
        <w:t>لث</w:t>
      </w:r>
      <w:r w:rsidRPr="00FF1859">
        <w:rPr>
          <w:rFonts w:hint="cs"/>
          <w:rtl/>
          <w:lang/>
        </w:rPr>
        <w:t xml:space="preserve"> </w:t>
      </w:r>
      <w:r w:rsidRPr="00FF1859">
        <w:rPr>
          <w:rStyle w:val="hps"/>
          <w:rFonts w:hint="cs"/>
          <w:color w:val="000000"/>
          <w:rtl/>
          <w:lang/>
        </w:rPr>
        <w:t>كنتاكي</w:t>
      </w:r>
      <w:r w:rsidRPr="00FF1859">
        <w:rPr>
          <w:rFonts w:hint="cs"/>
          <w:rtl/>
          <w:lang/>
        </w:rPr>
        <w:t xml:space="preserve"> </w:t>
      </w:r>
      <w:r w:rsidRPr="00FF1859">
        <w:rPr>
          <w:rStyle w:val="hps"/>
          <w:rFonts w:hint="cs"/>
          <w:color w:val="000000"/>
          <w:rtl/>
          <w:lang/>
        </w:rPr>
        <w:t>من خلال:</w:t>
      </w:r>
      <w:r w:rsidRPr="00FF1859">
        <w:rPr>
          <w:rFonts w:hint="cs"/>
          <w:rtl/>
          <w:lang/>
        </w:rPr>
        <w:t xml:space="preserve"> </w:t>
      </w:r>
      <w:r w:rsidRPr="00FF1859">
        <w:rPr>
          <w:rStyle w:val="hps"/>
          <w:rFonts w:hint="cs"/>
          <w:color w:val="000000"/>
          <w:rtl/>
          <w:lang/>
        </w:rPr>
        <w:t>(1)</w:t>
      </w:r>
      <w:r w:rsidRPr="00FF1859">
        <w:rPr>
          <w:rFonts w:hint="cs"/>
          <w:rtl/>
          <w:lang/>
        </w:rPr>
        <w:t xml:space="preserve"> </w:t>
      </w:r>
      <w:r w:rsidRPr="00FF1859">
        <w:rPr>
          <w:rStyle w:val="hps"/>
          <w:rFonts w:hint="cs"/>
          <w:color w:val="000000"/>
          <w:rtl/>
          <w:lang/>
        </w:rPr>
        <w:t>التحقيق في</w:t>
      </w:r>
      <w:r w:rsidRPr="00FF1859">
        <w:rPr>
          <w:rFonts w:hint="cs"/>
          <w:rtl/>
          <w:lang/>
        </w:rPr>
        <w:t xml:space="preserve"> </w:t>
      </w:r>
      <w:r w:rsidRPr="00FF1859">
        <w:rPr>
          <w:rStyle w:val="hps"/>
          <w:rFonts w:hint="cs"/>
          <w:color w:val="000000"/>
          <w:rtl/>
          <w:lang/>
        </w:rPr>
        <w:t>شكاوى</w:t>
      </w:r>
      <w:r w:rsidRPr="00FF1859">
        <w:rPr>
          <w:rFonts w:hint="cs"/>
          <w:rtl/>
          <w:lang/>
        </w:rPr>
        <w:t xml:space="preserve"> </w:t>
      </w:r>
      <w:r w:rsidRPr="00FF1859">
        <w:rPr>
          <w:rStyle w:val="hps"/>
          <w:rFonts w:hint="cs"/>
          <w:color w:val="000000"/>
          <w:rtl/>
          <w:lang/>
        </w:rPr>
        <w:t>التمييز</w:t>
      </w:r>
      <w:r w:rsidRPr="00FF1859">
        <w:rPr>
          <w:rFonts w:hint="cs"/>
          <w:rtl/>
          <w:lang/>
        </w:rPr>
        <w:t xml:space="preserve">، و(2) </w:t>
      </w:r>
      <w:r w:rsidRPr="00FF1859">
        <w:rPr>
          <w:rStyle w:val="hps"/>
          <w:rFonts w:hint="cs"/>
          <w:color w:val="000000"/>
          <w:rtl/>
          <w:lang/>
        </w:rPr>
        <w:t>رفع الدعاوى القضائية في حالات التمييز</w:t>
      </w:r>
      <w:r w:rsidRPr="00FF1859">
        <w:rPr>
          <w:rFonts w:hint="cs"/>
          <w:rtl/>
          <w:lang/>
        </w:rPr>
        <w:t xml:space="preserve"> </w:t>
      </w:r>
      <w:r w:rsidRPr="00FF1859">
        <w:rPr>
          <w:rStyle w:val="hps"/>
          <w:rFonts w:hint="cs"/>
          <w:color w:val="000000"/>
          <w:rtl/>
          <w:lang/>
        </w:rPr>
        <w:t>التي وجدت</w:t>
      </w:r>
      <w:r w:rsidRPr="00FF1859">
        <w:rPr>
          <w:rFonts w:hint="cs"/>
          <w:rtl/>
          <w:lang/>
        </w:rPr>
        <w:t xml:space="preserve"> أ</w:t>
      </w:r>
      <w:r w:rsidRPr="00FF1859">
        <w:rPr>
          <w:rStyle w:val="hps"/>
          <w:rFonts w:hint="cs"/>
          <w:color w:val="000000"/>
          <w:rtl/>
          <w:lang/>
        </w:rPr>
        <w:t>سبابها المحتملة</w:t>
      </w:r>
      <w:r w:rsidRPr="00FF1859">
        <w:rPr>
          <w:rFonts w:hint="cs"/>
          <w:rtl/>
          <w:lang/>
        </w:rPr>
        <w:t xml:space="preserve">، و(3) </w:t>
      </w:r>
      <w:r w:rsidRPr="00FF1859">
        <w:rPr>
          <w:rStyle w:val="hps"/>
          <w:rFonts w:hint="cs"/>
          <w:color w:val="000000"/>
          <w:rtl/>
          <w:lang/>
        </w:rPr>
        <w:t>برامج ومبادرات التوعية العامة.</w:t>
      </w:r>
      <w:r w:rsidRPr="00FF1859">
        <w:rPr>
          <w:rFonts w:hint="cs"/>
          <w:rtl/>
          <w:lang/>
        </w:rPr>
        <w:t xml:space="preserve"> </w:t>
      </w:r>
      <w:r w:rsidRPr="00FF1859">
        <w:rPr>
          <w:rStyle w:val="hps"/>
          <w:rFonts w:hint="cs"/>
          <w:color w:val="000000"/>
          <w:rtl/>
          <w:lang/>
        </w:rPr>
        <w:t>ويحظر القانون المذكور</w:t>
      </w:r>
      <w:r w:rsidRPr="00FF1859">
        <w:rPr>
          <w:rFonts w:hint="cs"/>
          <w:rtl/>
          <w:lang/>
        </w:rPr>
        <w:t xml:space="preserve"> </w:t>
      </w:r>
      <w:r w:rsidRPr="00FF1859">
        <w:rPr>
          <w:rStyle w:val="hps"/>
          <w:rFonts w:hint="cs"/>
          <w:color w:val="000000"/>
          <w:rtl/>
          <w:lang/>
        </w:rPr>
        <w:t>التمييز على</w:t>
      </w:r>
      <w:r w:rsidRPr="00FF1859">
        <w:rPr>
          <w:rFonts w:hint="cs"/>
          <w:rtl/>
          <w:lang/>
        </w:rPr>
        <w:t xml:space="preserve"> </w:t>
      </w:r>
      <w:r w:rsidRPr="00FF1859">
        <w:rPr>
          <w:rStyle w:val="hps"/>
          <w:rFonts w:hint="cs"/>
          <w:color w:val="000000"/>
          <w:rtl/>
          <w:lang/>
        </w:rPr>
        <w:t>أساس العرق</w:t>
      </w:r>
      <w:r w:rsidRPr="00FF1859">
        <w:rPr>
          <w:rFonts w:hint="cs"/>
          <w:rtl/>
          <w:lang/>
        </w:rPr>
        <w:t xml:space="preserve"> </w:t>
      </w:r>
      <w:r w:rsidRPr="00FF1859">
        <w:rPr>
          <w:rStyle w:val="hps"/>
          <w:rFonts w:hint="cs"/>
          <w:color w:val="000000"/>
          <w:rtl/>
          <w:lang/>
        </w:rPr>
        <w:t>أو اللون أو الدين</w:t>
      </w:r>
      <w:r w:rsidRPr="00FF1859">
        <w:rPr>
          <w:rFonts w:hint="cs"/>
          <w:rtl/>
          <w:lang/>
        </w:rPr>
        <w:t xml:space="preserve"> أو الأصل القومي </w:t>
      </w:r>
      <w:r w:rsidRPr="00FF1859">
        <w:rPr>
          <w:rStyle w:val="hps"/>
          <w:rFonts w:hint="cs"/>
          <w:color w:val="000000"/>
          <w:rtl/>
          <w:lang/>
        </w:rPr>
        <w:t>أو الجنس أو السن</w:t>
      </w:r>
      <w:r w:rsidRPr="00FF1859">
        <w:rPr>
          <w:rFonts w:hint="cs"/>
          <w:rtl/>
          <w:lang/>
        </w:rPr>
        <w:t xml:space="preserve"> </w:t>
      </w:r>
      <w:r w:rsidRPr="00FF1859">
        <w:rPr>
          <w:rStyle w:val="hpsatn"/>
          <w:rFonts w:hint="cs"/>
          <w:color w:val="000000"/>
          <w:rtl/>
          <w:lang/>
        </w:rPr>
        <w:t>(</w:t>
      </w:r>
      <w:r w:rsidRPr="00FF1859">
        <w:rPr>
          <w:rStyle w:val="hps"/>
          <w:rFonts w:hint="cs"/>
          <w:color w:val="000000"/>
          <w:rtl/>
          <w:lang/>
        </w:rPr>
        <w:t>أربعين سنة أو أكثر</w:t>
      </w:r>
      <w:r w:rsidRPr="00FF1859">
        <w:rPr>
          <w:rFonts w:hint="cs"/>
          <w:rtl/>
          <w:lang/>
        </w:rPr>
        <w:t xml:space="preserve">)، </w:t>
      </w:r>
      <w:r w:rsidRPr="00FF1859">
        <w:rPr>
          <w:rStyle w:val="hps"/>
          <w:rFonts w:hint="cs"/>
          <w:color w:val="000000"/>
          <w:rtl/>
          <w:lang/>
        </w:rPr>
        <w:t>أو</w:t>
      </w:r>
      <w:r w:rsidRPr="00FF1859">
        <w:rPr>
          <w:rFonts w:hint="cs"/>
          <w:rtl/>
          <w:lang/>
        </w:rPr>
        <w:t xml:space="preserve"> لكون الشخ</w:t>
      </w:r>
      <w:r w:rsidRPr="00FF1859">
        <w:rPr>
          <w:rStyle w:val="hps"/>
          <w:rFonts w:hint="cs"/>
          <w:color w:val="000000"/>
          <w:rtl/>
          <w:lang/>
        </w:rPr>
        <w:t>ص</w:t>
      </w:r>
      <w:r w:rsidRPr="00FF1859">
        <w:rPr>
          <w:rFonts w:hint="cs"/>
          <w:rtl/>
          <w:lang/>
        </w:rPr>
        <w:t xml:space="preserve"> </w:t>
      </w:r>
      <w:r w:rsidRPr="00FF1859">
        <w:rPr>
          <w:rStyle w:val="hps"/>
          <w:rFonts w:hint="cs"/>
          <w:color w:val="000000"/>
          <w:rtl/>
          <w:lang/>
        </w:rPr>
        <w:t>فردا</w:t>
      </w:r>
      <w:r w:rsidR="00E7329F">
        <w:rPr>
          <w:rStyle w:val="hps"/>
          <w:rFonts w:hint="cs"/>
          <w:color w:val="000000"/>
          <w:rtl/>
          <w:lang/>
        </w:rPr>
        <w:t>ً</w:t>
      </w:r>
      <w:r w:rsidRPr="00FF1859">
        <w:rPr>
          <w:rStyle w:val="hps"/>
          <w:rFonts w:hint="cs"/>
          <w:color w:val="000000"/>
          <w:rtl/>
          <w:lang/>
        </w:rPr>
        <w:t xml:space="preserve"> مؤهلا</w:t>
      </w:r>
      <w:r w:rsidR="00E7329F">
        <w:rPr>
          <w:rFonts w:hint="cs"/>
          <w:rtl/>
          <w:lang/>
        </w:rPr>
        <w:t>ً</w:t>
      </w:r>
      <w:r w:rsidRPr="00FF1859">
        <w:rPr>
          <w:rFonts w:hint="cs"/>
          <w:rtl/>
          <w:lang/>
        </w:rPr>
        <w:t xml:space="preserve"> </w:t>
      </w:r>
      <w:r w:rsidRPr="00FF1859">
        <w:rPr>
          <w:rStyle w:val="hps"/>
          <w:rFonts w:hint="cs"/>
          <w:color w:val="000000"/>
          <w:rtl/>
          <w:lang/>
        </w:rPr>
        <w:t>من ذوي الإعاقة</w:t>
      </w:r>
      <w:r w:rsidRPr="00FF1859">
        <w:rPr>
          <w:rFonts w:hint="cs"/>
          <w:rtl/>
          <w:lang/>
        </w:rPr>
        <w:t xml:space="preserve">، </w:t>
      </w:r>
      <w:r w:rsidRPr="00FF1859">
        <w:rPr>
          <w:rStyle w:val="hps"/>
          <w:rFonts w:hint="cs"/>
          <w:color w:val="000000"/>
          <w:rtl/>
          <w:lang/>
        </w:rPr>
        <w:t>في السياقات التالية</w:t>
      </w:r>
      <w:r w:rsidRPr="00FF1859">
        <w:rPr>
          <w:rFonts w:hint="cs"/>
          <w:rtl/>
          <w:lang/>
        </w:rPr>
        <w:t xml:space="preserve">: </w:t>
      </w:r>
      <w:r w:rsidRPr="00FF1859">
        <w:rPr>
          <w:rStyle w:val="hps"/>
          <w:rFonts w:hint="cs"/>
          <w:color w:val="000000"/>
          <w:rtl/>
          <w:lang/>
        </w:rPr>
        <w:t>(1)</w:t>
      </w:r>
      <w:r w:rsidRPr="00FF1859">
        <w:rPr>
          <w:rFonts w:hint="cs"/>
          <w:rtl/>
          <w:lang/>
        </w:rPr>
        <w:t xml:space="preserve"> </w:t>
      </w:r>
      <w:r w:rsidRPr="00FF1859">
        <w:rPr>
          <w:rStyle w:val="hps"/>
          <w:rFonts w:hint="cs"/>
          <w:color w:val="000000"/>
          <w:rtl/>
          <w:lang/>
        </w:rPr>
        <w:t>العمالة</w:t>
      </w:r>
      <w:r w:rsidRPr="00FF1859">
        <w:rPr>
          <w:rFonts w:hint="cs"/>
          <w:rtl/>
          <w:lang/>
        </w:rPr>
        <w:t>؛ و(2</w:t>
      </w:r>
      <w:r w:rsidRPr="00FF1859">
        <w:rPr>
          <w:rStyle w:val="hps"/>
          <w:rFonts w:hint="cs"/>
          <w:color w:val="000000"/>
          <w:rtl/>
          <w:lang/>
        </w:rPr>
        <w:t>)</w:t>
      </w:r>
      <w:r w:rsidRPr="00FF1859">
        <w:rPr>
          <w:rFonts w:hint="cs"/>
          <w:rtl/>
          <w:lang/>
        </w:rPr>
        <w:t xml:space="preserve"> </w:t>
      </w:r>
      <w:r w:rsidRPr="00FF1859">
        <w:rPr>
          <w:rStyle w:val="hps"/>
          <w:rFonts w:hint="cs"/>
          <w:color w:val="000000"/>
          <w:rtl/>
          <w:lang/>
        </w:rPr>
        <w:t>بيع أو تأجير</w:t>
      </w:r>
      <w:r w:rsidRPr="00FF1859">
        <w:rPr>
          <w:rFonts w:hint="cs"/>
          <w:rtl/>
          <w:lang/>
        </w:rPr>
        <w:t xml:space="preserve"> </w:t>
      </w:r>
      <w:r w:rsidRPr="00FF1859">
        <w:rPr>
          <w:rStyle w:val="hps"/>
          <w:rFonts w:hint="cs"/>
          <w:color w:val="000000"/>
          <w:rtl/>
          <w:lang/>
        </w:rPr>
        <w:t>الممتلكات العقارية</w:t>
      </w:r>
      <w:r w:rsidRPr="00FF1859">
        <w:rPr>
          <w:rFonts w:hint="cs"/>
          <w:rtl/>
          <w:lang/>
        </w:rPr>
        <w:t>؛ و(3)</w:t>
      </w:r>
      <w:r w:rsidR="009F040D">
        <w:rPr>
          <w:rFonts w:hint="eastAsia"/>
          <w:rtl/>
          <w:lang/>
        </w:rPr>
        <w:t> </w:t>
      </w:r>
      <w:r w:rsidRPr="00FF1859">
        <w:rPr>
          <w:rFonts w:hint="cs"/>
          <w:rtl/>
          <w:lang/>
        </w:rPr>
        <w:t>الأماكن العامة</w:t>
      </w:r>
      <w:r w:rsidRPr="00FF1859">
        <w:rPr>
          <w:rStyle w:val="hps"/>
          <w:rFonts w:hint="cs"/>
          <w:color w:val="000000"/>
          <w:rtl/>
          <w:lang/>
        </w:rPr>
        <w:t xml:space="preserve">؛ و(4) التمويل؛ </w:t>
      </w:r>
      <w:r w:rsidRPr="00FF1859">
        <w:rPr>
          <w:rFonts w:hint="cs"/>
          <w:rtl/>
          <w:lang/>
        </w:rPr>
        <w:t>و</w:t>
      </w:r>
      <w:r w:rsidRPr="00FF1859">
        <w:rPr>
          <w:rStyle w:val="hps"/>
          <w:rFonts w:hint="cs"/>
          <w:color w:val="000000"/>
          <w:rtl/>
          <w:lang/>
        </w:rPr>
        <w:t>(5) الصفقات الائتمانية</w:t>
      </w:r>
      <w:r w:rsidRPr="00FF1859">
        <w:rPr>
          <w:rFonts w:hint="cs"/>
          <w:rtl/>
          <w:lang/>
        </w:rPr>
        <w:t xml:space="preserve">؛ </w:t>
      </w:r>
      <w:r w:rsidRPr="00FF1859">
        <w:rPr>
          <w:rStyle w:val="atn"/>
          <w:rFonts w:hint="cs"/>
          <w:color w:val="000000"/>
          <w:rtl/>
          <w:lang/>
        </w:rPr>
        <w:t>و</w:t>
      </w:r>
      <w:r w:rsidRPr="00FF1859">
        <w:rPr>
          <w:rStyle w:val="hps"/>
          <w:rFonts w:hint="cs"/>
          <w:color w:val="000000"/>
          <w:rtl/>
          <w:lang/>
        </w:rPr>
        <w:t>(6)</w:t>
      </w:r>
      <w:r w:rsidRPr="00FF1859">
        <w:rPr>
          <w:rStyle w:val="atn"/>
          <w:rFonts w:hint="cs"/>
          <w:color w:val="000000"/>
          <w:rtl/>
          <w:lang/>
        </w:rPr>
        <w:t xml:space="preserve"> </w:t>
      </w:r>
      <w:r w:rsidRPr="00FF1859">
        <w:rPr>
          <w:rFonts w:hint="cs"/>
          <w:rtl/>
          <w:lang/>
        </w:rPr>
        <w:t xml:space="preserve">تأمين </w:t>
      </w:r>
      <w:r w:rsidRPr="00FF1859">
        <w:rPr>
          <w:rStyle w:val="hps"/>
          <w:rFonts w:hint="cs"/>
          <w:color w:val="000000"/>
          <w:rtl/>
          <w:lang/>
        </w:rPr>
        <w:t>الإسكان.</w:t>
      </w:r>
      <w:r w:rsidRPr="00FF1859">
        <w:rPr>
          <w:rFonts w:hint="cs"/>
          <w:rtl/>
          <w:lang/>
        </w:rPr>
        <w:t xml:space="preserve"> و</w:t>
      </w:r>
      <w:r w:rsidRPr="00FF1859">
        <w:rPr>
          <w:rStyle w:val="hps"/>
          <w:rFonts w:hint="cs"/>
          <w:color w:val="000000"/>
          <w:rtl/>
          <w:lang/>
        </w:rPr>
        <w:t xml:space="preserve">تضطلع </w:t>
      </w:r>
      <w:r w:rsidRPr="00FF1859">
        <w:rPr>
          <w:rFonts w:hint="cs"/>
          <w:rtl/>
          <w:lang/>
        </w:rPr>
        <w:t xml:space="preserve">اللجنة، </w:t>
      </w:r>
      <w:r w:rsidRPr="00FF1859">
        <w:rPr>
          <w:rStyle w:val="hps"/>
          <w:rFonts w:hint="cs"/>
          <w:color w:val="000000"/>
          <w:rtl/>
          <w:lang/>
        </w:rPr>
        <w:t>بالإضافة إلى</w:t>
      </w:r>
      <w:r w:rsidRPr="00FF1859">
        <w:rPr>
          <w:rFonts w:hint="cs"/>
          <w:rtl/>
          <w:lang/>
        </w:rPr>
        <w:t xml:space="preserve"> </w:t>
      </w:r>
      <w:r w:rsidRPr="00FF1859">
        <w:rPr>
          <w:rStyle w:val="hps"/>
          <w:rFonts w:hint="cs"/>
          <w:color w:val="000000"/>
          <w:rtl/>
          <w:lang/>
        </w:rPr>
        <w:t>إنفاذ</w:t>
      </w:r>
      <w:r w:rsidRPr="00FF1859">
        <w:rPr>
          <w:rFonts w:hint="cs"/>
          <w:rtl/>
          <w:lang/>
        </w:rPr>
        <w:t xml:space="preserve"> </w:t>
      </w:r>
      <w:r w:rsidRPr="00FF1859">
        <w:rPr>
          <w:rStyle w:val="hps"/>
          <w:rFonts w:hint="cs"/>
          <w:color w:val="000000"/>
          <w:rtl/>
          <w:lang/>
        </w:rPr>
        <w:t>قانون</w:t>
      </w:r>
      <w:r w:rsidRPr="00FF1859">
        <w:rPr>
          <w:rFonts w:hint="cs"/>
          <w:rtl/>
          <w:lang/>
        </w:rPr>
        <w:t xml:space="preserve"> </w:t>
      </w:r>
      <w:r w:rsidRPr="00FF1859">
        <w:rPr>
          <w:rStyle w:val="hps"/>
          <w:rFonts w:hint="cs"/>
          <w:color w:val="000000"/>
          <w:rtl/>
          <w:lang/>
        </w:rPr>
        <w:t>كنتاكي</w:t>
      </w:r>
      <w:r w:rsidRPr="00FF1859">
        <w:rPr>
          <w:rFonts w:hint="cs"/>
          <w:rtl/>
          <w:lang/>
        </w:rPr>
        <w:t xml:space="preserve"> </w:t>
      </w:r>
      <w:r w:rsidRPr="00FF1859">
        <w:rPr>
          <w:rStyle w:val="hps"/>
          <w:rFonts w:hint="cs"/>
          <w:color w:val="000000"/>
          <w:rtl/>
          <w:lang/>
        </w:rPr>
        <w:t>للحقوق المدنية</w:t>
      </w:r>
      <w:r w:rsidRPr="00FF1859">
        <w:rPr>
          <w:rFonts w:hint="cs"/>
          <w:rtl/>
          <w:lang/>
        </w:rPr>
        <w:t xml:space="preserve">، </w:t>
      </w:r>
      <w:r w:rsidRPr="00FF1859">
        <w:rPr>
          <w:rStyle w:val="hps"/>
          <w:rFonts w:hint="cs"/>
          <w:color w:val="000000"/>
          <w:rtl/>
          <w:lang/>
        </w:rPr>
        <w:t>بدور قانوني يتجلى</w:t>
      </w:r>
      <w:r w:rsidRPr="00FF1859">
        <w:rPr>
          <w:rFonts w:hint="cs"/>
          <w:rtl/>
          <w:lang/>
        </w:rPr>
        <w:t xml:space="preserve"> </w:t>
      </w:r>
      <w:r w:rsidRPr="00FF1859">
        <w:rPr>
          <w:rStyle w:val="hps"/>
          <w:rFonts w:hint="cs"/>
          <w:color w:val="000000"/>
          <w:rtl/>
          <w:lang/>
        </w:rPr>
        <w:t>في التحقيق</w:t>
      </w:r>
      <w:r w:rsidRPr="00FF1859">
        <w:rPr>
          <w:rFonts w:hint="cs"/>
          <w:rtl/>
          <w:lang/>
        </w:rPr>
        <w:t xml:space="preserve"> في حالات التمييز غير الشرعي والتمييز على أساس اللون </w:t>
      </w:r>
      <w:r w:rsidRPr="00FF1859">
        <w:rPr>
          <w:rStyle w:val="hps"/>
          <w:rFonts w:hint="cs"/>
          <w:color w:val="000000"/>
          <w:rtl/>
          <w:lang/>
        </w:rPr>
        <w:t>في المدارس</w:t>
      </w:r>
      <w:r w:rsidRPr="00FF1859">
        <w:rPr>
          <w:rFonts w:hint="cs"/>
          <w:rtl/>
          <w:lang/>
        </w:rPr>
        <w:t xml:space="preserve"> </w:t>
      </w:r>
      <w:r w:rsidRPr="00FF1859">
        <w:rPr>
          <w:rStyle w:val="hps"/>
          <w:rFonts w:hint="cs"/>
          <w:color w:val="000000"/>
          <w:rtl/>
          <w:lang/>
        </w:rPr>
        <w:t>و</w:t>
      </w:r>
      <w:r w:rsidRPr="00FF1859">
        <w:rPr>
          <w:rFonts w:hint="cs"/>
          <w:rtl/>
          <w:lang/>
        </w:rPr>
        <w:t xml:space="preserve">النوادي الخاصة </w:t>
      </w:r>
      <w:r w:rsidRPr="00FF1859">
        <w:rPr>
          <w:rStyle w:val="hps"/>
          <w:rFonts w:hint="cs"/>
          <w:color w:val="000000"/>
          <w:rtl/>
          <w:lang/>
        </w:rPr>
        <w:t>وتدارك تلك الحالات</w:t>
      </w:r>
      <w:r w:rsidRPr="00FF1859">
        <w:rPr>
          <w:rFonts w:hint="cs"/>
          <w:rtl/>
          <w:lang/>
        </w:rPr>
        <w:t>.</w:t>
      </w:r>
    </w:p>
    <w:p w:rsidR="00222407" w:rsidRPr="00FF1859" w:rsidRDefault="00222407" w:rsidP="009F040D">
      <w:pPr>
        <w:pStyle w:val="H4GA"/>
        <w:rPr>
          <w:rFonts w:hint="cs"/>
          <w:rtl/>
        </w:rPr>
      </w:pPr>
      <w:r w:rsidRPr="00FF1859">
        <w:rPr>
          <w:rFonts w:hint="cs"/>
          <w:rtl/>
        </w:rPr>
        <w:tab/>
        <w:t>(و)</w:t>
      </w:r>
      <w:r w:rsidR="009F040D">
        <w:rPr>
          <w:rFonts w:hint="cs"/>
          <w:rtl/>
        </w:rPr>
        <w:tab/>
      </w:r>
      <w:r w:rsidRPr="00FF1859">
        <w:rPr>
          <w:rFonts w:hint="cs"/>
          <w:rtl/>
        </w:rPr>
        <w:t xml:space="preserve">لجنة </w:t>
      </w:r>
      <w:r w:rsidR="00755810">
        <w:rPr>
          <w:rFonts w:hint="cs"/>
          <w:rtl/>
        </w:rPr>
        <w:t>ماريلاند للعلاقات الإنسانية</w:t>
      </w:r>
    </w:p>
    <w:p w:rsidR="00222407" w:rsidRPr="00FF1859" w:rsidRDefault="00222407" w:rsidP="009F040D">
      <w:pPr>
        <w:pStyle w:val="SingleTxtGA"/>
        <w:rPr>
          <w:rtl/>
          <w:lang/>
        </w:rPr>
      </w:pPr>
      <w:r w:rsidRPr="00FF1859">
        <w:rPr>
          <w:rFonts w:hint="cs"/>
          <w:rtl/>
        </w:rPr>
        <w:t>11-</w:t>
      </w:r>
      <w:r w:rsidR="009F040D">
        <w:rPr>
          <w:rFonts w:hint="cs"/>
          <w:rtl/>
        </w:rPr>
        <w:tab/>
      </w:r>
      <w:r w:rsidRPr="00FF1859">
        <w:rPr>
          <w:rStyle w:val="hps"/>
          <w:rFonts w:hint="cs"/>
          <w:color w:val="000000"/>
          <w:rtl/>
          <w:lang/>
        </w:rPr>
        <w:t>تمنع قوانين ميريلاند</w:t>
      </w:r>
      <w:r w:rsidRPr="00FF1859">
        <w:rPr>
          <w:rFonts w:hint="cs"/>
          <w:rtl/>
          <w:lang/>
        </w:rPr>
        <w:t xml:space="preserve"> لل</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المدنية</w:t>
      </w:r>
      <w:r w:rsidRPr="00FF1859">
        <w:rPr>
          <w:rFonts w:hint="cs"/>
          <w:rtl/>
          <w:lang/>
        </w:rPr>
        <w:t xml:space="preserve"> </w:t>
      </w:r>
      <w:r w:rsidRPr="00FF1859">
        <w:rPr>
          <w:rStyle w:val="hps"/>
          <w:rFonts w:hint="cs"/>
          <w:color w:val="000000"/>
          <w:rtl/>
          <w:lang/>
        </w:rPr>
        <w:t>كافة أشكال التمييز</w:t>
      </w:r>
      <w:r w:rsidRPr="00FF1859">
        <w:rPr>
          <w:rFonts w:hint="cs"/>
          <w:rtl/>
          <w:lang/>
        </w:rPr>
        <w:t xml:space="preserve"> الممنوعة بموجب </w:t>
      </w:r>
      <w:r w:rsidRPr="00FF1859">
        <w:rPr>
          <w:rStyle w:val="hps"/>
          <w:rFonts w:hint="cs"/>
          <w:color w:val="000000"/>
          <w:rtl/>
          <w:lang/>
        </w:rPr>
        <w:t>القانون</w:t>
      </w:r>
      <w:r w:rsidRPr="00FF1859">
        <w:rPr>
          <w:rFonts w:hint="cs"/>
          <w:rtl/>
          <w:lang/>
        </w:rPr>
        <w:t xml:space="preserve"> </w:t>
      </w:r>
      <w:r w:rsidRPr="00FF1859">
        <w:rPr>
          <w:rStyle w:val="hps"/>
          <w:rFonts w:hint="cs"/>
          <w:color w:val="000000"/>
          <w:rtl/>
          <w:lang/>
        </w:rPr>
        <w:t>الاتحادي.</w:t>
      </w:r>
      <w:r w:rsidRPr="00FF1859">
        <w:rPr>
          <w:rFonts w:hint="cs"/>
          <w:rtl/>
          <w:lang/>
        </w:rPr>
        <w:t xml:space="preserve"> </w:t>
      </w:r>
      <w:r w:rsidRPr="00FF1859">
        <w:rPr>
          <w:rStyle w:val="hps"/>
          <w:rFonts w:hint="cs"/>
          <w:color w:val="000000"/>
          <w:rtl/>
          <w:lang/>
        </w:rPr>
        <w:t>وتوفر قوانين</w:t>
      </w:r>
      <w:r w:rsidRPr="00FF1859">
        <w:rPr>
          <w:rFonts w:hint="cs"/>
          <w:rtl/>
          <w:lang/>
        </w:rPr>
        <w:t xml:space="preserve"> </w:t>
      </w:r>
      <w:r w:rsidRPr="00FF1859">
        <w:rPr>
          <w:rStyle w:val="hps"/>
          <w:rFonts w:hint="cs"/>
          <w:color w:val="000000"/>
          <w:rtl/>
          <w:lang/>
        </w:rPr>
        <w:t>ماريلاند حماية</w:t>
      </w:r>
      <w:r w:rsidRPr="00FF1859">
        <w:rPr>
          <w:rFonts w:hint="cs"/>
          <w:rtl/>
          <w:lang/>
        </w:rPr>
        <w:t xml:space="preserve"> </w:t>
      </w:r>
      <w:r w:rsidRPr="00FF1859">
        <w:rPr>
          <w:rStyle w:val="hps"/>
          <w:rFonts w:hint="cs"/>
          <w:color w:val="000000"/>
          <w:rtl/>
          <w:lang/>
        </w:rPr>
        <w:t>أوسع نطاقا</w:t>
      </w:r>
      <w:r w:rsidR="00755810">
        <w:rPr>
          <w:rStyle w:val="hps"/>
          <w:rFonts w:hint="cs"/>
          <w:color w:val="000000"/>
          <w:rtl/>
          <w:lang/>
        </w:rPr>
        <w:t>ً</w:t>
      </w:r>
      <w:r w:rsidRPr="00FF1859">
        <w:rPr>
          <w:rStyle w:val="hps"/>
          <w:rFonts w:hint="cs"/>
          <w:color w:val="000000"/>
          <w:rtl/>
          <w:lang/>
        </w:rPr>
        <w:t xml:space="preserve"> من</w:t>
      </w:r>
      <w:r w:rsidRPr="00FF1859">
        <w:rPr>
          <w:rFonts w:hint="cs"/>
          <w:rtl/>
          <w:lang/>
        </w:rPr>
        <w:t xml:space="preserve"> </w:t>
      </w:r>
      <w:r w:rsidRPr="00FF1859">
        <w:rPr>
          <w:rStyle w:val="hps"/>
          <w:rFonts w:hint="cs"/>
          <w:color w:val="000000"/>
          <w:rtl/>
          <w:lang/>
        </w:rPr>
        <w:t>القانون الاتحادي</w:t>
      </w:r>
      <w:r w:rsidRPr="00FF1859">
        <w:rPr>
          <w:rFonts w:hint="cs"/>
          <w:rtl/>
          <w:lang/>
        </w:rPr>
        <w:t xml:space="preserve"> </w:t>
      </w:r>
      <w:r w:rsidRPr="00FF1859">
        <w:rPr>
          <w:rStyle w:val="hps"/>
          <w:rFonts w:hint="cs"/>
          <w:color w:val="000000"/>
          <w:rtl/>
          <w:lang/>
        </w:rPr>
        <w:t>بعدد</w:t>
      </w:r>
      <w:r w:rsidRPr="00FF1859">
        <w:rPr>
          <w:rFonts w:hint="cs"/>
          <w:rtl/>
          <w:lang/>
        </w:rPr>
        <w:t xml:space="preserve"> </w:t>
      </w:r>
      <w:r w:rsidRPr="00FF1859">
        <w:rPr>
          <w:rStyle w:val="hps"/>
          <w:rFonts w:hint="cs"/>
          <w:color w:val="000000"/>
          <w:rtl/>
          <w:lang/>
        </w:rPr>
        <w:t>من الأساليب،</w:t>
      </w:r>
      <w:r w:rsidRPr="00FF1859">
        <w:rPr>
          <w:rFonts w:hint="cs"/>
          <w:rtl/>
          <w:lang/>
        </w:rPr>
        <w:t xml:space="preserve"> </w:t>
      </w:r>
      <w:r w:rsidRPr="00FF1859">
        <w:rPr>
          <w:rStyle w:val="hps"/>
          <w:rFonts w:hint="cs"/>
          <w:color w:val="000000"/>
          <w:rtl/>
          <w:lang/>
        </w:rPr>
        <w:t>بما في ذلك</w:t>
      </w:r>
      <w:r w:rsidRPr="00FF1859">
        <w:rPr>
          <w:rFonts w:hint="cs"/>
          <w:rtl/>
          <w:lang/>
        </w:rPr>
        <w:t xml:space="preserve"> </w:t>
      </w:r>
      <w:r w:rsidRPr="00FF1859">
        <w:rPr>
          <w:rStyle w:val="hps"/>
          <w:rFonts w:hint="cs"/>
          <w:color w:val="000000"/>
          <w:rtl/>
          <w:lang/>
        </w:rPr>
        <w:t>منع التمييز</w:t>
      </w:r>
      <w:r w:rsidRPr="00FF1859">
        <w:rPr>
          <w:rFonts w:hint="cs"/>
          <w:rtl/>
          <w:lang/>
        </w:rPr>
        <w:t xml:space="preserve"> </w:t>
      </w:r>
      <w:r w:rsidRPr="00FF1859">
        <w:rPr>
          <w:rStyle w:val="hps"/>
          <w:rFonts w:hint="cs"/>
          <w:color w:val="000000"/>
          <w:rtl/>
          <w:lang/>
        </w:rPr>
        <w:t>على أساس</w:t>
      </w:r>
      <w:r w:rsidRPr="00FF1859">
        <w:rPr>
          <w:rFonts w:hint="cs"/>
          <w:rtl/>
          <w:lang/>
        </w:rPr>
        <w:t xml:space="preserve"> </w:t>
      </w:r>
      <w:r w:rsidRPr="00FF1859">
        <w:rPr>
          <w:rStyle w:val="hps"/>
          <w:rFonts w:hint="cs"/>
          <w:color w:val="000000"/>
          <w:rtl/>
          <w:lang/>
        </w:rPr>
        <w:t>الحالة الزوجية؛</w:t>
      </w:r>
      <w:r w:rsidRPr="00FF1859">
        <w:rPr>
          <w:rFonts w:hint="cs"/>
          <w:rtl/>
          <w:lang/>
        </w:rPr>
        <w:t xml:space="preserve"> </w:t>
      </w:r>
      <w:r w:rsidRPr="00FF1859">
        <w:rPr>
          <w:rStyle w:val="hps"/>
          <w:rFonts w:hint="cs"/>
          <w:color w:val="000000"/>
          <w:rtl/>
          <w:lang/>
        </w:rPr>
        <w:t>ومنع التمييز</w:t>
      </w:r>
      <w:r w:rsidRPr="00FF1859">
        <w:rPr>
          <w:rFonts w:hint="cs"/>
          <w:rtl/>
          <w:lang/>
        </w:rPr>
        <w:t xml:space="preserve"> </w:t>
      </w:r>
      <w:r w:rsidRPr="00FF1859">
        <w:rPr>
          <w:rStyle w:val="hps"/>
          <w:rFonts w:hint="cs"/>
          <w:color w:val="000000"/>
          <w:rtl/>
          <w:lang/>
        </w:rPr>
        <w:t>على أساس</w:t>
      </w:r>
      <w:r w:rsidRPr="00FF1859">
        <w:rPr>
          <w:rFonts w:hint="cs"/>
          <w:rtl/>
          <w:lang/>
        </w:rPr>
        <w:t xml:space="preserve"> </w:t>
      </w:r>
      <w:r w:rsidRPr="00FF1859">
        <w:rPr>
          <w:rStyle w:val="hps"/>
          <w:rFonts w:hint="cs"/>
          <w:color w:val="000000"/>
          <w:rtl/>
          <w:lang/>
        </w:rPr>
        <w:t>الميل الجنسي</w:t>
      </w:r>
      <w:r w:rsidRPr="00FF1859">
        <w:rPr>
          <w:rFonts w:hint="cs"/>
          <w:rtl/>
          <w:lang/>
        </w:rPr>
        <w:t xml:space="preserve"> </w:t>
      </w:r>
      <w:r w:rsidRPr="00FF1859">
        <w:rPr>
          <w:rStyle w:val="hps"/>
          <w:rFonts w:hint="cs"/>
          <w:color w:val="000000"/>
          <w:rtl/>
          <w:lang/>
        </w:rPr>
        <w:t xml:space="preserve">في </w:t>
      </w:r>
      <w:r w:rsidRPr="00FF1859">
        <w:rPr>
          <w:rFonts w:hint="cs"/>
          <w:rtl/>
          <w:lang/>
        </w:rPr>
        <w:t>الأماكن العامة</w:t>
      </w:r>
      <w:r w:rsidRPr="00FF1859">
        <w:rPr>
          <w:rStyle w:val="hps"/>
          <w:rFonts w:hint="cs"/>
          <w:color w:val="000000"/>
          <w:rtl/>
          <w:lang/>
        </w:rPr>
        <w:t xml:space="preserve"> والعمل</w:t>
      </w:r>
      <w:r w:rsidRPr="00FF1859">
        <w:rPr>
          <w:rFonts w:hint="cs"/>
          <w:rtl/>
          <w:lang/>
        </w:rPr>
        <w:t xml:space="preserve"> والإسكان؛ </w:t>
      </w:r>
      <w:r w:rsidRPr="00FF1859">
        <w:rPr>
          <w:rStyle w:val="hps"/>
          <w:rFonts w:hint="cs"/>
          <w:color w:val="000000"/>
          <w:rtl/>
          <w:lang/>
        </w:rPr>
        <w:t>ومن قبل الكيانات</w:t>
      </w:r>
      <w:r w:rsidRPr="00FF1859">
        <w:rPr>
          <w:rFonts w:hint="cs"/>
          <w:rtl/>
          <w:lang/>
        </w:rPr>
        <w:t xml:space="preserve"> المرخصة من قبل الولاية؛ ومنع التمييز </w:t>
      </w:r>
      <w:r w:rsidRPr="00FF1859">
        <w:rPr>
          <w:rStyle w:val="hps"/>
          <w:rFonts w:hint="cs"/>
          <w:color w:val="000000"/>
          <w:rtl/>
          <w:lang/>
        </w:rPr>
        <w:t>في مجال الإسكان</w:t>
      </w:r>
      <w:r w:rsidRPr="00FF1859">
        <w:rPr>
          <w:rFonts w:hint="cs"/>
          <w:rtl/>
          <w:lang/>
        </w:rPr>
        <w:t xml:space="preserve"> </w:t>
      </w:r>
      <w:r w:rsidRPr="00FF1859">
        <w:rPr>
          <w:rStyle w:val="hps"/>
          <w:rFonts w:hint="cs"/>
          <w:color w:val="000000"/>
          <w:rtl/>
          <w:lang/>
        </w:rPr>
        <w:t>على أساس</w:t>
      </w:r>
      <w:r w:rsidRPr="00FF1859">
        <w:rPr>
          <w:rFonts w:hint="cs"/>
          <w:rtl/>
          <w:lang/>
        </w:rPr>
        <w:t xml:space="preserve"> </w:t>
      </w:r>
      <w:r w:rsidRPr="00FF1859">
        <w:rPr>
          <w:rStyle w:val="hps"/>
          <w:rFonts w:hint="cs"/>
          <w:color w:val="000000"/>
          <w:rtl/>
          <w:lang/>
        </w:rPr>
        <w:t>الوضع العائلي</w:t>
      </w:r>
      <w:r w:rsidRPr="00FF1859">
        <w:rPr>
          <w:rFonts w:hint="cs"/>
          <w:rtl/>
          <w:lang/>
        </w:rPr>
        <w:t xml:space="preserve">. وتذهب </w:t>
      </w:r>
      <w:r w:rsidRPr="00FF1859">
        <w:rPr>
          <w:rStyle w:val="hps"/>
          <w:rFonts w:hint="cs"/>
          <w:color w:val="000000"/>
          <w:rtl/>
          <w:lang/>
        </w:rPr>
        <w:t>القوانين</w:t>
      </w:r>
      <w:r w:rsidRPr="00FF1859">
        <w:rPr>
          <w:rFonts w:hint="cs"/>
          <w:rtl/>
          <w:lang/>
        </w:rPr>
        <w:t xml:space="preserve"> </w:t>
      </w:r>
      <w:r w:rsidRPr="00FF1859">
        <w:rPr>
          <w:rStyle w:val="hps"/>
          <w:rFonts w:hint="cs"/>
          <w:color w:val="000000"/>
          <w:rtl/>
          <w:lang/>
        </w:rPr>
        <w:t>المناهضة للتمييز</w:t>
      </w:r>
      <w:r w:rsidRPr="00FF1859">
        <w:rPr>
          <w:rFonts w:hint="cs"/>
          <w:rtl/>
          <w:lang/>
        </w:rPr>
        <w:t xml:space="preserve"> </w:t>
      </w:r>
      <w:r w:rsidRPr="00FF1859">
        <w:rPr>
          <w:rStyle w:val="hps"/>
          <w:rFonts w:hint="cs"/>
          <w:color w:val="000000"/>
          <w:rtl/>
          <w:lang/>
        </w:rPr>
        <w:t>في بعض مقاطعات</w:t>
      </w:r>
      <w:r w:rsidRPr="00FF1859">
        <w:rPr>
          <w:rFonts w:hint="cs"/>
          <w:rtl/>
          <w:lang/>
        </w:rPr>
        <w:t xml:space="preserve"> </w:t>
      </w:r>
      <w:r w:rsidRPr="00FF1859">
        <w:rPr>
          <w:rStyle w:val="hps"/>
          <w:rFonts w:hint="cs"/>
          <w:color w:val="000000"/>
          <w:rtl/>
          <w:lang/>
        </w:rPr>
        <w:t>ولاية ماريلاند</w:t>
      </w:r>
      <w:r w:rsidRPr="00FF1859">
        <w:rPr>
          <w:rFonts w:hint="cs"/>
          <w:rtl/>
          <w:lang/>
        </w:rPr>
        <w:t xml:space="preserve"> </w:t>
      </w:r>
      <w:r w:rsidRPr="00FF1859">
        <w:rPr>
          <w:rStyle w:val="hps"/>
          <w:rFonts w:hint="cs"/>
          <w:color w:val="000000"/>
          <w:rtl/>
          <w:lang/>
        </w:rPr>
        <w:t>أبعد من ذلك</w:t>
      </w:r>
      <w:r w:rsidRPr="00FF1859">
        <w:rPr>
          <w:rFonts w:hint="cs"/>
          <w:rtl/>
          <w:lang/>
        </w:rPr>
        <w:t xml:space="preserve">، فهي، على سبيل المثال، </w:t>
      </w:r>
      <w:r w:rsidRPr="00FF1859">
        <w:rPr>
          <w:rStyle w:val="hps"/>
          <w:rFonts w:hint="cs"/>
          <w:color w:val="000000"/>
          <w:rtl/>
          <w:lang/>
        </w:rPr>
        <w:t>تحظر التمييز</w:t>
      </w:r>
      <w:r w:rsidRPr="00FF1859">
        <w:rPr>
          <w:rFonts w:hint="cs"/>
          <w:rtl/>
          <w:lang/>
        </w:rPr>
        <w:t xml:space="preserve"> </w:t>
      </w:r>
      <w:r w:rsidRPr="00FF1859">
        <w:rPr>
          <w:rStyle w:val="hps"/>
          <w:rFonts w:hint="cs"/>
          <w:color w:val="000000"/>
          <w:rtl/>
          <w:lang/>
        </w:rPr>
        <w:t>في مجالات معينة</w:t>
      </w:r>
      <w:r w:rsidRPr="00FF1859">
        <w:rPr>
          <w:rFonts w:hint="cs"/>
          <w:rtl/>
          <w:lang/>
        </w:rPr>
        <w:t xml:space="preserve"> </w:t>
      </w:r>
      <w:r w:rsidRPr="00FF1859">
        <w:rPr>
          <w:rStyle w:val="hps"/>
          <w:rFonts w:hint="cs"/>
          <w:color w:val="000000"/>
          <w:rtl/>
          <w:lang/>
        </w:rPr>
        <w:t>على أساس</w:t>
      </w:r>
      <w:r w:rsidRPr="00FF1859">
        <w:rPr>
          <w:rFonts w:hint="cs"/>
          <w:rtl/>
          <w:lang/>
        </w:rPr>
        <w:t xml:space="preserve"> </w:t>
      </w:r>
      <w:r w:rsidRPr="00FF1859">
        <w:rPr>
          <w:rStyle w:val="hps"/>
          <w:rFonts w:hint="cs"/>
          <w:color w:val="000000"/>
          <w:rtl/>
          <w:lang/>
        </w:rPr>
        <w:t>المسؤوليات الأسرية</w:t>
      </w:r>
      <w:r w:rsidRPr="00FF1859">
        <w:rPr>
          <w:rFonts w:hint="cs"/>
          <w:rtl/>
          <w:lang/>
        </w:rPr>
        <w:t xml:space="preserve"> أو المهنة أو الرأي السياسي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المظهر الشخصي</w:t>
      </w:r>
      <w:r w:rsidRPr="00FF1859">
        <w:rPr>
          <w:rFonts w:hint="cs"/>
          <w:rtl/>
          <w:lang/>
        </w:rPr>
        <w:t>.</w:t>
      </w:r>
    </w:p>
    <w:p w:rsidR="00222407" w:rsidRPr="00FF1859" w:rsidRDefault="00222407" w:rsidP="00C91196">
      <w:pPr>
        <w:pStyle w:val="SingleTxtGA"/>
        <w:rPr>
          <w:rStyle w:val="hps"/>
          <w:color w:val="000000"/>
          <w:rtl/>
          <w:lang/>
        </w:rPr>
      </w:pPr>
      <w:r w:rsidRPr="009F040D">
        <w:rPr>
          <w:rFonts w:hint="cs"/>
          <w:spacing w:val="-2"/>
          <w:rtl/>
        </w:rPr>
        <w:t>12-</w:t>
      </w:r>
      <w:r w:rsidR="009F040D" w:rsidRPr="009F040D">
        <w:rPr>
          <w:rFonts w:hint="cs"/>
          <w:spacing w:val="-2"/>
          <w:rtl/>
        </w:rPr>
        <w:tab/>
      </w:r>
      <w:r w:rsidRPr="009F040D">
        <w:rPr>
          <w:rStyle w:val="hps"/>
          <w:rFonts w:hint="cs"/>
          <w:color w:val="000000"/>
          <w:spacing w:val="-2"/>
          <w:rtl/>
          <w:lang/>
        </w:rPr>
        <w:t>وتشرف</w:t>
      </w:r>
      <w:r w:rsidRPr="009F040D">
        <w:rPr>
          <w:rFonts w:hint="cs"/>
          <w:spacing w:val="-2"/>
          <w:rtl/>
          <w:lang/>
        </w:rPr>
        <w:t xml:space="preserve"> </w:t>
      </w:r>
      <w:r w:rsidRPr="009F040D">
        <w:rPr>
          <w:rStyle w:val="hps"/>
          <w:rFonts w:hint="cs"/>
          <w:color w:val="000000"/>
          <w:spacing w:val="-2"/>
          <w:rtl/>
          <w:lang/>
        </w:rPr>
        <w:t>لجنة</w:t>
      </w:r>
      <w:r w:rsidRPr="009F040D">
        <w:rPr>
          <w:rFonts w:hint="cs"/>
          <w:spacing w:val="-2"/>
          <w:rtl/>
          <w:lang/>
        </w:rPr>
        <w:t xml:space="preserve"> </w:t>
      </w:r>
      <w:r w:rsidRPr="009F040D">
        <w:rPr>
          <w:rStyle w:val="hps"/>
          <w:rFonts w:hint="cs"/>
          <w:color w:val="000000"/>
          <w:spacing w:val="-2"/>
          <w:rtl/>
          <w:lang/>
        </w:rPr>
        <w:t>ماريلاند</w:t>
      </w:r>
      <w:r w:rsidRPr="009F040D">
        <w:rPr>
          <w:rFonts w:hint="cs"/>
          <w:spacing w:val="-2"/>
          <w:rtl/>
          <w:lang/>
        </w:rPr>
        <w:t xml:space="preserve"> </w:t>
      </w:r>
      <w:r w:rsidRPr="009F040D">
        <w:rPr>
          <w:rStyle w:val="hps"/>
          <w:rFonts w:hint="cs"/>
          <w:color w:val="000000"/>
          <w:spacing w:val="-2"/>
          <w:rtl/>
          <w:lang/>
        </w:rPr>
        <w:t>للعلاقات الإنسانية</w:t>
      </w:r>
      <w:r w:rsidRPr="009F040D">
        <w:rPr>
          <w:rFonts w:hint="cs"/>
          <w:spacing w:val="-2"/>
          <w:rtl/>
          <w:lang/>
        </w:rPr>
        <w:t xml:space="preserve"> على </w:t>
      </w:r>
      <w:r w:rsidRPr="009F040D">
        <w:rPr>
          <w:rStyle w:val="hps"/>
          <w:rFonts w:hint="cs"/>
          <w:color w:val="000000"/>
          <w:spacing w:val="-2"/>
          <w:rtl/>
          <w:lang/>
        </w:rPr>
        <w:t>إنفاذ</w:t>
      </w:r>
      <w:r w:rsidRPr="009F040D">
        <w:rPr>
          <w:rFonts w:hint="cs"/>
          <w:spacing w:val="-2"/>
          <w:rtl/>
          <w:lang/>
        </w:rPr>
        <w:t xml:space="preserve"> </w:t>
      </w:r>
      <w:r w:rsidRPr="009F040D">
        <w:rPr>
          <w:rStyle w:val="hps"/>
          <w:rFonts w:hint="cs"/>
          <w:color w:val="000000"/>
          <w:spacing w:val="-2"/>
          <w:rtl/>
          <w:lang/>
        </w:rPr>
        <w:t>قوانين الولاية</w:t>
      </w:r>
      <w:r w:rsidRPr="009F040D">
        <w:rPr>
          <w:rFonts w:hint="cs"/>
          <w:spacing w:val="-2"/>
          <w:rtl/>
          <w:lang/>
        </w:rPr>
        <w:t xml:space="preserve"> المتعلقة با</w:t>
      </w:r>
      <w:r w:rsidRPr="009F040D">
        <w:rPr>
          <w:rStyle w:val="hps"/>
          <w:rFonts w:hint="cs"/>
          <w:color w:val="000000"/>
          <w:spacing w:val="-2"/>
          <w:rtl/>
          <w:lang/>
        </w:rPr>
        <w:t>لحقوق المدنية</w:t>
      </w:r>
      <w:r w:rsidRPr="009F040D">
        <w:rPr>
          <w:rFonts w:hint="cs"/>
          <w:spacing w:val="-2"/>
          <w:rtl/>
          <w:lang/>
        </w:rPr>
        <w:t xml:space="preserve"> </w:t>
      </w:r>
      <w:r w:rsidRPr="009F040D">
        <w:rPr>
          <w:spacing w:val="-2"/>
        </w:rPr>
        <w:t>Md. Code Ann., State Government 20-301 – 20-207</w:t>
      </w:r>
      <w:r w:rsidRPr="009F040D">
        <w:rPr>
          <w:rFonts w:hint="cs"/>
          <w:spacing w:val="-2"/>
          <w:rtl/>
          <w:lang/>
        </w:rPr>
        <w:t xml:space="preserve">. وتلقت </w:t>
      </w:r>
      <w:r w:rsidRPr="009F040D">
        <w:rPr>
          <w:rStyle w:val="hps"/>
          <w:rFonts w:hint="cs"/>
          <w:color w:val="000000"/>
          <w:spacing w:val="-2"/>
          <w:rtl/>
          <w:lang/>
        </w:rPr>
        <w:t>لجنة</w:t>
      </w:r>
      <w:r w:rsidRPr="009F040D">
        <w:rPr>
          <w:rFonts w:hint="cs"/>
          <w:spacing w:val="-2"/>
          <w:rtl/>
          <w:lang/>
        </w:rPr>
        <w:t xml:space="preserve"> </w:t>
      </w:r>
      <w:r w:rsidRPr="009F040D">
        <w:rPr>
          <w:rStyle w:val="hps"/>
          <w:rFonts w:hint="cs"/>
          <w:color w:val="000000"/>
          <w:spacing w:val="-2"/>
          <w:rtl/>
          <w:lang/>
        </w:rPr>
        <w:t>ماريلاند</w:t>
      </w:r>
      <w:r w:rsidRPr="009F040D">
        <w:rPr>
          <w:rFonts w:hint="cs"/>
          <w:spacing w:val="-2"/>
          <w:rtl/>
          <w:lang/>
        </w:rPr>
        <w:t xml:space="preserve"> </w:t>
      </w:r>
      <w:r w:rsidRPr="009F040D">
        <w:rPr>
          <w:rStyle w:val="hps"/>
          <w:rFonts w:hint="cs"/>
          <w:color w:val="000000"/>
          <w:spacing w:val="-2"/>
          <w:rtl/>
          <w:lang/>
        </w:rPr>
        <w:t>للعلاقات الإنسانية</w:t>
      </w:r>
      <w:r w:rsidRPr="009F040D">
        <w:rPr>
          <w:rFonts w:hint="cs"/>
          <w:spacing w:val="-2"/>
          <w:rtl/>
          <w:lang/>
        </w:rPr>
        <w:t xml:space="preserve"> </w:t>
      </w:r>
      <w:r w:rsidRPr="009F040D">
        <w:rPr>
          <w:rStyle w:val="hps"/>
          <w:rFonts w:hint="cs"/>
          <w:color w:val="000000"/>
          <w:spacing w:val="-2"/>
          <w:rtl/>
          <w:lang/>
        </w:rPr>
        <w:t>خلال عام 2009</w:t>
      </w:r>
      <w:r w:rsidRPr="009F040D">
        <w:rPr>
          <w:rFonts w:hint="cs"/>
          <w:spacing w:val="-2"/>
          <w:rtl/>
          <w:lang/>
        </w:rPr>
        <w:t xml:space="preserve">، ما مجموعه </w:t>
      </w:r>
      <w:r w:rsidRPr="009F040D">
        <w:rPr>
          <w:rStyle w:val="hps"/>
          <w:rFonts w:hint="cs"/>
          <w:color w:val="000000"/>
          <w:spacing w:val="-2"/>
          <w:rtl/>
          <w:lang/>
        </w:rPr>
        <w:t>834</w:t>
      </w:r>
      <w:r w:rsidRPr="009F040D">
        <w:rPr>
          <w:rFonts w:hint="cs"/>
          <w:spacing w:val="-2"/>
          <w:rtl/>
          <w:lang/>
        </w:rPr>
        <w:t xml:space="preserve"> </w:t>
      </w:r>
      <w:r w:rsidRPr="009F040D">
        <w:rPr>
          <w:rStyle w:val="hps"/>
          <w:rFonts w:hint="cs"/>
          <w:color w:val="000000"/>
          <w:spacing w:val="-2"/>
          <w:rtl/>
          <w:lang/>
        </w:rPr>
        <w:t>شكوى فردية وأتمت</w:t>
      </w:r>
      <w:r w:rsidRPr="009F040D">
        <w:rPr>
          <w:rFonts w:hint="cs"/>
          <w:spacing w:val="-2"/>
          <w:rtl/>
          <w:lang/>
        </w:rPr>
        <w:t xml:space="preserve"> معالجة </w:t>
      </w:r>
      <w:r w:rsidRPr="009F040D">
        <w:rPr>
          <w:rStyle w:val="hps"/>
          <w:rFonts w:hint="cs"/>
          <w:color w:val="000000"/>
          <w:spacing w:val="-2"/>
          <w:rtl/>
          <w:lang/>
        </w:rPr>
        <w:t>778</w:t>
      </w:r>
      <w:r w:rsidRPr="00FF1859">
        <w:rPr>
          <w:rFonts w:hint="cs"/>
          <w:rtl/>
          <w:lang/>
        </w:rPr>
        <w:t xml:space="preserve"> </w:t>
      </w:r>
      <w:r w:rsidRPr="00FF1859">
        <w:rPr>
          <w:rStyle w:val="hps"/>
          <w:rFonts w:hint="cs"/>
          <w:color w:val="000000"/>
          <w:rtl/>
          <w:lang/>
        </w:rPr>
        <w:t>حالة</w:t>
      </w:r>
      <w:r w:rsidRPr="00FF1859">
        <w:rPr>
          <w:rFonts w:hint="cs"/>
          <w:rtl/>
          <w:lang/>
        </w:rPr>
        <w:t>، وقد</w:t>
      </w:r>
      <w:r w:rsidR="009F040D">
        <w:rPr>
          <w:rFonts w:hint="eastAsia"/>
          <w:rtl/>
          <w:lang/>
        </w:rPr>
        <w:t> </w:t>
      </w:r>
      <w:r w:rsidRPr="00FF1859">
        <w:rPr>
          <w:rFonts w:hint="cs"/>
          <w:rtl/>
          <w:lang/>
        </w:rPr>
        <w:t xml:space="preserve">حصلت بذلك </w:t>
      </w:r>
      <w:r w:rsidRPr="00FF1859">
        <w:rPr>
          <w:rStyle w:val="hps"/>
          <w:rFonts w:hint="cs"/>
          <w:color w:val="000000"/>
          <w:rtl/>
          <w:lang/>
        </w:rPr>
        <w:t>لضحايا التمييز</w:t>
      </w:r>
      <w:r w:rsidRPr="00FF1859">
        <w:rPr>
          <w:rFonts w:hint="cs"/>
          <w:rtl/>
          <w:lang/>
        </w:rPr>
        <w:t xml:space="preserve"> على </w:t>
      </w:r>
      <w:r w:rsidRPr="00FF1859">
        <w:rPr>
          <w:rStyle w:val="hps"/>
          <w:rFonts w:hint="cs"/>
          <w:color w:val="000000"/>
          <w:rtl/>
          <w:lang/>
        </w:rPr>
        <w:t>أكثر من</w:t>
      </w:r>
      <w:r w:rsidRPr="00FF1859">
        <w:rPr>
          <w:rFonts w:hint="cs"/>
          <w:rtl/>
          <w:lang/>
        </w:rPr>
        <w:t xml:space="preserve"> </w:t>
      </w:r>
      <w:r w:rsidR="00C91196">
        <w:rPr>
          <w:rFonts w:hint="cs"/>
          <w:rtl/>
          <w:lang/>
        </w:rPr>
        <w:t xml:space="preserve">000 760 </w:t>
      </w:r>
      <w:r w:rsidRPr="00FF1859">
        <w:rPr>
          <w:rStyle w:val="hps"/>
          <w:rFonts w:hint="cs"/>
          <w:color w:val="000000"/>
          <w:rtl/>
          <w:lang/>
        </w:rPr>
        <w:t>دولارا</w:t>
      </w:r>
      <w:r w:rsidR="00C91196">
        <w:rPr>
          <w:rFonts w:hint="cs"/>
          <w:rtl/>
          <w:lang/>
        </w:rPr>
        <w:t>ً</w:t>
      </w:r>
      <w:r w:rsidRPr="00FF1859">
        <w:rPr>
          <w:rFonts w:hint="cs"/>
          <w:rtl/>
          <w:lang/>
        </w:rPr>
        <w:t xml:space="preserve">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المنافع النقدية</w:t>
      </w:r>
      <w:r w:rsidRPr="00FF1859">
        <w:rPr>
          <w:rFonts w:hint="cs"/>
          <w:rtl/>
          <w:lang/>
        </w:rPr>
        <w:t>. و</w:t>
      </w:r>
      <w:r w:rsidRPr="00FF1859">
        <w:rPr>
          <w:rStyle w:val="hps"/>
          <w:rFonts w:hint="cs"/>
          <w:color w:val="000000"/>
          <w:rtl/>
          <w:lang/>
        </w:rPr>
        <w:t>قامت</w:t>
      </w:r>
      <w:r w:rsidRPr="00FF1859">
        <w:rPr>
          <w:rFonts w:hint="cs"/>
          <w:rtl/>
          <w:lang/>
        </w:rPr>
        <w:t xml:space="preserve">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ماريلاند</w:t>
      </w:r>
      <w:r w:rsidRPr="00FF1859">
        <w:rPr>
          <w:rFonts w:hint="cs"/>
          <w:rtl/>
          <w:lang/>
        </w:rPr>
        <w:t xml:space="preserve"> </w:t>
      </w:r>
      <w:r w:rsidRPr="00FF1859">
        <w:rPr>
          <w:rStyle w:val="hps"/>
          <w:rFonts w:hint="cs"/>
          <w:color w:val="000000"/>
          <w:rtl/>
          <w:lang/>
        </w:rPr>
        <w:t xml:space="preserve">للعلاقات الإنسانية </w:t>
      </w:r>
      <w:r w:rsidR="009B2EE1">
        <w:rPr>
          <w:rStyle w:val="hps"/>
          <w:rFonts w:hint="cs"/>
          <w:color w:val="000000"/>
          <w:rtl/>
          <w:lang/>
        </w:rPr>
        <w:t>أيضاً</w:t>
      </w:r>
      <w:r w:rsidRPr="00FF1859">
        <w:rPr>
          <w:rFonts w:hint="cs"/>
          <w:rtl/>
          <w:lang/>
        </w:rPr>
        <w:t xml:space="preserve"> </w:t>
      </w:r>
      <w:r w:rsidRPr="00FF1859">
        <w:rPr>
          <w:rStyle w:val="hps"/>
          <w:rFonts w:hint="cs"/>
          <w:color w:val="000000"/>
          <w:rtl/>
          <w:lang/>
        </w:rPr>
        <w:t>بدور الوساطة في</w:t>
      </w:r>
      <w:r w:rsidRPr="00FF1859">
        <w:rPr>
          <w:rFonts w:hint="cs"/>
          <w:rtl/>
          <w:lang/>
        </w:rPr>
        <w:t xml:space="preserve"> </w:t>
      </w:r>
      <w:r w:rsidRPr="00FF1859">
        <w:rPr>
          <w:rStyle w:val="hps"/>
          <w:rFonts w:hint="cs"/>
          <w:color w:val="000000"/>
          <w:rtl/>
          <w:lang/>
        </w:rPr>
        <w:t>207 حالة، مما أدى</w:t>
      </w:r>
      <w:r w:rsidRPr="00FF1859">
        <w:rPr>
          <w:rFonts w:hint="cs"/>
          <w:rtl/>
          <w:lang/>
        </w:rPr>
        <w:t xml:space="preserve"> </w:t>
      </w:r>
      <w:r w:rsidRPr="00FF1859">
        <w:rPr>
          <w:rStyle w:val="hps"/>
          <w:rFonts w:hint="cs"/>
          <w:color w:val="000000"/>
          <w:rtl/>
          <w:lang/>
        </w:rPr>
        <w:t>إلى إصدار 113</w:t>
      </w:r>
      <w:r w:rsidRPr="00FF1859">
        <w:rPr>
          <w:rFonts w:hint="cs"/>
          <w:rtl/>
          <w:lang/>
        </w:rPr>
        <w:t xml:space="preserve"> </w:t>
      </w:r>
      <w:r w:rsidRPr="00FF1859">
        <w:rPr>
          <w:rStyle w:val="hps"/>
          <w:rFonts w:hint="cs"/>
          <w:color w:val="000000"/>
          <w:rtl/>
          <w:lang/>
        </w:rPr>
        <w:t>قرارا</w:t>
      </w:r>
      <w:r w:rsidR="00755810">
        <w:rPr>
          <w:rFonts w:hint="cs"/>
          <w:rtl/>
          <w:lang/>
        </w:rPr>
        <w:t>ً</w:t>
      </w:r>
      <w:r w:rsidRPr="00FF1859">
        <w:rPr>
          <w:rFonts w:hint="cs"/>
          <w:rtl/>
          <w:lang/>
        </w:rPr>
        <w:t xml:space="preserve">، </w:t>
      </w:r>
      <w:r w:rsidRPr="00FF1859">
        <w:rPr>
          <w:rStyle w:val="hps"/>
          <w:rFonts w:hint="cs"/>
          <w:color w:val="000000"/>
          <w:rtl/>
          <w:lang/>
        </w:rPr>
        <w:t xml:space="preserve">كما </w:t>
      </w:r>
      <w:r w:rsidRPr="00FF1859">
        <w:rPr>
          <w:rFonts w:hint="cs"/>
          <w:rtl/>
          <w:lang/>
        </w:rPr>
        <w:t xml:space="preserve">نظمت </w:t>
      </w:r>
      <w:r w:rsidRPr="00FF1859">
        <w:rPr>
          <w:rStyle w:val="hps"/>
          <w:rFonts w:hint="cs"/>
          <w:color w:val="000000"/>
          <w:rtl/>
          <w:lang/>
        </w:rPr>
        <w:t>154</w:t>
      </w:r>
      <w:r w:rsidRPr="00FF1859">
        <w:rPr>
          <w:rFonts w:hint="cs"/>
          <w:rtl/>
          <w:lang/>
        </w:rPr>
        <w:t xml:space="preserve"> </w:t>
      </w:r>
      <w:r w:rsidRPr="00FF1859">
        <w:rPr>
          <w:rStyle w:val="hps"/>
          <w:rFonts w:hint="cs"/>
          <w:color w:val="000000"/>
          <w:rtl/>
          <w:lang/>
        </w:rPr>
        <w:t>دورة تدريبية</w:t>
      </w:r>
      <w:r w:rsidRPr="00FF1859">
        <w:rPr>
          <w:rFonts w:hint="cs"/>
          <w:rtl/>
          <w:lang/>
        </w:rPr>
        <w:t xml:space="preserve"> </w:t>
      </w:r>
      <w:r w:rsidRPr="00FF1859">
        <w:rPr>
          <w:rStyle w:val="hps"/>
          <w:rFonts w:hint="cs"/>
          <w:color w:val="000000"/>
          <w:rtl/>
          <w:lang/>
        </w:rPr>
        <w:t>بشأن قضايا الحقوق</w:t>
      </w:r>
      <w:r w:rsidRPr="00FF1859">
        <w:rPr>
          <w:rFonts w:hint="cs"/>
          <w:rtl/>
          <w:lang/>
        </w:rPr>
        <w:t xml:space="preserve"> </w:t>
      </w:r>
      <w:r w:rsidRPr="00FF1859">
        <w:rPr>
          <w:rStyle w:val="hps"/>
          <w:rFonts w:hint="cs"/>
          <w:color w:val="000000"/>
          <w:rtl/>
          <w:lang/>
        </w:rPr>
        <w:t>المدنية</w:t>
      </w:r>
      <w:r w:rsidRPr="00FF1859">
        <w:rPr>
          <w:rFonts w:hint="cs"/>
          <w:rtl/>
          <w:lang/>
        </w:rPr>
        <w:t xml:space="preserve"> </w:t>
      </w:r>
      <w:r w:rsidRPr="00FF1859">
        <w:rPr>
          <w:rStyle w:val="hps"/>
          <w:rFonts w:hint="cs"/>
          <w:color w:val="000000"/>
          <w:rtl/>
          <w:lang/>
        </w:rPr>
        <w:t>لأكثر من</w:t>
      </w:r>
      <w:r w:rsidR="009F040D">
        <w:rPr>
          <w:rStyle w:val="hps"/>
          <w:rFonts w:hint="eastAsia"/>
          <w:color w:val="000000"/>
          <w:rtl/>
          <w:lang/>
        </w:rPr>
        <w:t> </w:t>
      </w:r>
      <w:r w:rsidRPr="00FF1859">
        <w:rPr>
          <w:rStyle w:val="hps"/>
          <w:rFonts w:hint="cs"/>
          <w:color w:val="000000"/>
          <w:rtl/>
          <w:lang/>
        </w:rPr>
        <w:t>90</w:t>
      </w:r>
      <w:r w:rsidRPr="00FF1859">
        <w:rPr>
          <w:rFonts w:hint="cs"/>
          <w:rtl/>
          <w:lang/>
        </w:rPr>
        <w:t xml:space="preserve"> </w:t>
      </w:r>
      <w:r w:rsidRPr="00FF1859">
        <w:rPr>
          <w:rStyle w:val="hps"/>
          <w:rFonts w:hint="cs"/>
          <w:color w:val="000000"/>
          <w:rtl/>
          <w:lang/>
        </w:rPr>
        <w:t>مجموعة مختلفة</w:t>
      </w:r>
      <w:r w:rsidRPr="00FF1859">
        <w:rPr>
          <w:rFonts w:hint="cs"/>
          <w:rtl/>
          <w:lang/>
        </w:rPr>
        <w:t xml:space="preserve">، </w:t>
      </w:r>
      <w:r w:rsidRPr="00FF1859">
        <w:rPr>
          <w:rStyle w:val="hps"/>
          <w:rFonts w:hint="cs"/>
          <w:color w:val="000000"/>
          <w:rtl/>
          <w:lang/>
        </w:rPr>
        <w:t>حضرها أكثر من</w:t>
      </w:r>
      <w:r w:rsidRPr="00FF1859">
        <w:rPr>
          <w:rFonts w:hint="cs"/>
          <w:rtl/>
          <w:lang/>
        </w:rPr>
        <w:t xml:space="preserve"> </w:t>
      </w:r>
      <w:r w:rsidR="00C91196">
        <w:rPr>
          <w:rStyle w:val="hps"/>
          <w:rFonts w:hint="cs"/>
          <w:color w:val="000000"/>
          <w:rtl/>
          <w:lang/>
        </w:rPr>
        <w:t>000 7</w:t>
      </w:r>
      <w:r w:rsidRPr="00FF1859">
        <w:rPr>
          <w:rStyle w:val="hps"/>
          <w:rFonts w:hint="cs"/>
          <w:color w:val="000000"/>
          <w:rtl/>
          <w:lang/>
        </w:rPr>
        <w:t xml:space="preserve"> فرد</w:t>
      </w:r>
      <w:r w:rsidRPr="00FF1859">
        <w:rPr>
          <w:rFonts w:hint="cs"/>
          <w:rtl/>
          <w:lang/>
        </w:rPr>
        <w:t>. و</w:t>
      </w:r>
      <w:r w:rsidRPr="00FF1859">
        <w:rPr>
          <w:rStyle w:val="hps"/>
          <w:rFonts w:hint="cs"/>
          <w:color w:val="000000"/>
          <w:rtl/>
          <w:lang/>
        </w:rPr>
        <w:t>بالإضافة إلى</w:t>
      </w:r>
      <w:r w:rsidRPr="00FF1859">
        <w:rPr>
          <w:rFonts w:hint="cs"/>
          <w:rtl/>
          <w:lang/>
        </w:rPr>
        <w:t xml:space="preserve">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ماريلاند</w:t>
      </w:r>
      <w:r w:rsidRPr="00FF1859">
        <w:rPr>
          <w:rFonts w:hint="cs"/>
          <w:rtl/>
          <w:lang/>
        </w:rPr>
        <w:t xml:space="preserve"> </w:t>
      </w:r>
      <w:r w:rsidRPr="00FF1859">
        <w:rPr>
          <w:rStyle w:val="hps"/>
          <w:rFonts w:hint="cs"/>
          <w:color w:val="000000"/>
          <w:rtl/>
          <w:lang/>
        </w:rPr>
        <w:t>للعلاقات الإنسانية، أنشأ النائب العام</w:t>
      </w:r>
      <w:r w:rsidRPr="00FF1859">
        <w:rPr>
          <w:rFonts w:hint="cs"/>
          <w:rtl/>
          <w:lang/>
        </w:rPr>
        <w:t xml:space="preserve"> </w:t>
      </w:r>
      <w:r w:rsidRPr="00FF1859">
        <w:rPr>
          <w:rStyle w:val="hps"/>
          <w:rFonts w:hint="cs"/>
          <w:color w:val="000000"/>
          <w:rtl/>
          <w:lang/>
        </w:rPr>
        <w:t>لولاية ماريلاند في عام 2007</w:t>
      </w:r>
      <w:r w:rsidRPr="00FF1859">
        <w:rPr>
          <w:rFonts w:hint="cs"/>
          <w:rtl/>
          <w:lang/>
        </w:rPr>
        <w:t xml:space="preserve"> </w:t>
      </w:r>
      <w:r w:rsidRPr="00FF1859">
        <w:rPr>
          <w:rStyle w:val="hps"/>
          <w:rFonts w:hint="cs"/>
          <w:color w:val="000000"/>
          <w:rtl/>
          <w:lang/>
        </w:rPr>
        <w:t>أول</w:t>
      </w:r>
      <w:r w:rsidRPr="00FF1859">
        <w:rPr>
          <w:rFonts w:hint="cs"/>
          <w:rtl/>
          <w:lang/>
        </w:rPr>
        <w:t xml:space="preserve"> </w:t>
      </w:r>
      <w:r w:rsidRPr="00FF1859">
        <w:rPr>
          <w:rStyle w:val="hps"/>
          <w:rFonts w:hint="cs"/>
          <w:color w:val="000000"/>
          <w:rtl/>
          <w:lang/>
        </w:rPr>
        <w:t>شعبة</w:t>
      </w:r>
      <w:r w:rsidRPr="00FF1859">
        <w:rPr>
          <w:rFonts w:hint="cs"/>
          <w:rtl/>
          <w:lang/>
        </w:rPr>
        <w:t xml:space="preserve"> </w:t>
      </w:r>
      <w:r w:rsidRPr="00FF1859">
        <w:rPr>
          <w:rStyle w:val="hps"/>
          <w:rFonts w:hint="cs"/>
          <w:color w:val="000000"/>
          <w:rtl/>
          <w:lang/>
        </w:rPr>
        <w:t xml:space="preserve">للحقوق المدنية </w:t>
      </w:r>
      <w:r w:rsidRPr="00FF1859">
        <w:rPr>
          <w:rFonts w:hint="cs"/>
          <w:rtl/>
          <w:lang/>
        </w:rPr>
        <w:t xml:space="preserve">في مكتب </w:t>
      </w:r>
      <w:r w:rsidRPr="00FF1859">
        <w:rPr>
          <w:rStyle w:val="hps"/>
          <w:rFonts w:hint="cs"/>
          <w:color w:val="000000"/>
          <w:rtl/>
          <w:lang/>
        </w:rPr>
        <w:t>النائب العام</w:t>
      </w:r>
      <w:r w:rsidRPr="00FF1859">
        <w:rPr>
          <w:rFonts w:hint="cs"/>
          <w:rtl/>
          <w:lang/>
        </w:rPr>
        <w:t xml:space="preserve">. وتقوم </w:t>
      </w:r>
      <w:r w:rsidRPr="00FF1859">
        <w:rPr>
          <w:rStyle w:val="hps"/>
          <w:rFonts w:hint="cs"/>
          <w:color w:val="000000"/>
          <w:rtl/>
          <w:lang/>
        </w:rPr>
        <w:t>هذه الشعبة</w:t>
      </w:r>
      <w:r w:rsidRPr="00FF1859">
        <w:rPr>
          <w:rFonts w:hint="cs"/>
          <w:rtl/>
          <w:lang/>
        </w:rPr>
        <w:t xml:space="preserve"> </w:t>
      </w:r>
      <w:r w:rsidRPr="00FF1859">
        <w:rPr>
          <w:rStyle w:val="hps"/>
          <w:rFonts w:hint="cs"/>
          <w:color w:val="000000"/>
          <w:rtl/>
          <w:lang/>
        </w:rPr>
        <w:t>بتجميع المعلومات بشأن ادعاءات انتهاكات</w:t>
      </w:r>
      <w:r w:rsidRPr="00FF1859">
        <w:rPr>
          <w:rFonts w:hint="cs"/>
          <w:rtl/>
          <w:lang/>
        </w:rPr>
        <w:t xml:space="preserve"> </w:t>
      </w:r>
      <w:r w:rsidRPr="00FF1859">
        <w:rPr>
          <w:rStyle w:val="hps"/>
          <w:rFonts w:hint="cs"/>
          <w:color w:val="000000"/>
          <w:rtl/>
          <w:lang/>
        </w:rPr>
        <w:t>الحقوق المدنية</w:t>
      </w:r>
      <w:r w:rsidRPr="00FF1859">
        <w:rPr>
          <w:rFonts w:hint="cs"/>
          <w:rtl/>
          <w:lang/>
        </w:rPr>
        <w:t xml:space="preserve"> </w:t>
      </w:r>
      <w:r w:rsidRPr="00FF1859">
        <w:rPr>
          <w:rStyle w:val="hps"/>
          <w:rFonts w:hint="cs"/>
          <w:color w:val="000000"/>
          <w:rtl/>
          <w:lang/>
        </w:rPr>
        <w:t>في ولاية ماريلاند</w:t>
      </w:r>
      <w:r w:rsidRPr="00FF1859">
        <w:rPr>
          <w:rFonts w:hint="cs"/>
          <w:rtl/>
          <w:lang/>
        </w:rPr>
        <w:t xml:space="preserve">، وتقترح </w:t>
      </w:r>
      <w:r w:rsidRPr="00FF1859">
        <w:rPr>
          <w:rStyle w:val="hps"/>
          <w:rFonts w:hint="cs"/>
          <w:color w:val="000000"/>
          <w:rtl/>
          <w:lang/>
        </w:rPr>
        <w:t>التشريعات و</w:t>
      </w:r>
      <w:r w:rsidRPr="00FF1859">
        <w:rPr>
          <w:rFonts w:hint="cs"/>
          <w:rtl/>
          <w:lang/>
        </w:rPr>
        <w:t xml:space="preserve">سبل الانتصاف القانونية، </w:t>
      </w:r>
      <w:r w:rsidRPr="00FF1859">
        <w:rPr>
          <w:rStyle w:val="hps"/>
          <w:rFonts w:hint="cs"/>
          <w:color w:val="000000"/>
          <w:rtl/>
          <w:lang/>
        </w:rPr>
        <w:t>وهي ت</w:t>
      </w:r>
      <w:r w:rsidRPr="00FF1859">
        <w:rPr>
          <w:rFonts w:hint="cs"/>
          <w:rtl/>
          <w:lang/>
        </w:rPr>
        <w:t xml:space="preserve">عمل </w:t>
      </w:r>
      <w:r w:rsidR="009B2EE1">
        <w:rPr>
          <w:rFonts w:hint="cs"/>
          <w:rtl/>
          <w:lang/>
        </w:rPr>
        <w:t>أيضاً</w:t>
      </w:r>
      <w:r w:rsidRPr="00FF1859">
        <w:rPr>
          <w:rFonts w:hint="cs"/>
          <w:rtl/>
          <w:lang/>
        </w:rPr>
        <w:t xml:space="preserve"> </w:t>
      </w:r>
      <w:r w:rsidRPr="00FF1859">
        <w:rPr>
          <w:rStyle w:val="hps"/>
          <w:rFonts w:hint="cs"/>
          <w:color w:val="000000"/>
          <w:rtl/>
          <w:lang/>
        </w:rPr>
        <w:t>كصلة وصل</w:t>
      </w:r>
      <w:r w:rsidRPr="00FF1859">
        <w:rPr>
          <w:rFonts w:hint="cs"/>
          <w:rtl/>
          <w:lang/>
        </w:rPr>
        <w:t xml:space="preserve"> في مجال </w:t>
      </w:r>
      <w:r w:rsidRPr="00FF1859">
        <w:rPr>
          <w:rStyle w:val="hps"/>
          <w:rFonts w:hint="cs"/>
          <w:color w:val="000000"/>
          <w:rtl/>
          <w:lang/>
        </w:rPr>
        <w:t>الحقوق المدنية</w:t>
      </w:r>
      <w:r w:rsidRPr="00FF1859">
        <w:rPr>
          <w:rFonts w:hint="cs"/>
          <w:rtl/>
          <w:lang/>
        </w:rPr>
        <w:t xml:space="preserve"> </w:t>
      </w:r>
      <w:r w:rsidRPr="00FF1859">
        <w:rPr>
          <w:rStyle w:val="hps"/>
          <w:rFonts w:hint="cs"/>
          <w:color w:val="000000"/>
          <w:rtl/>
          <w:lang/>
        </w:rPr>
        <w:t>بين</w:t>
      </w:r>
      <w:r w:rsidRPr="00FF1859">
        <w:rPr>
          <w:rFonts w:hint="cs"/>
          <w:rtl/>
          <w:lang/>
        </w:rPr>
        <w:t xml:space="preserve"> </w:t>
      </w:r>
      <w:r w:rsidRPr="00FF1859">
        <w:rPr>
          <w:rStyle w:val="hps"/>
          <w:rFonts w:hint="cs"/>
          <w:color w:val="000000"/>
          <w:rtl/>
          <w:lang/>
        </w:rPr>
        <w:t>النائب العام</w:t>
      </w:r>
      <w:r w:rsidRPr="00FF1859">
        <w:rPr>
          <w:rFonts w:hint="cs"/>
          <w:rtl/>
          <w:lang/>
        </w:rPr>
        <w:t xml:space="preserve"> </w:t>
      </w:r>
      <w:r w:rsidRPr="00FF1859">
        <w:rPr>
          <w:rStyle w:val="hps"/>
          <w:rFonts w:hint="cs"/>
          <w:color w:val="000000"/>
          <w:rtl/>
          <w:lang/>
        </w:rPr>
        <w:t>والمجتمع.</w:t>
      </w:r>
    </w:p>
    <w:p w:rsidR="00222407" w:rsidRPr="00FF1859" w:rsidRDefault="00222407" w:rsidP="009F040D">
      <w:pPr>
        <w:pStyle w:val="SingleTxtGA"/>
        <w:rPr>
          <w:rFonts w:hint="cs"/>
          <w:lang w:bidi="en-US"/>
        </w:rPr>
      </w:pPr>
      <w:r w:rsidRPr="00FF1859">
        <w:rPr>
          <w:rFonts w:hint="cs"/>
          <w:rtl/>
        </w:rPr>
        <w:t>13-</w:t>
      </w:r>
      <w:r w:rsidR="009F040D">
        <w:rPr>
          <w:rFonts w:hint="cs"/>
          <w:rtl/>
        </w:rPr>
        <w:tab/>
      </w:r>
      <w:r w:rsidRPr="00FF1859">
        <w:rPr>
          <w:rStyle w:val="hps"/>
          <w:rFonts w:hint="cs"/>
          <w:color w:val="000000"/>
          <w:rtl/>
          <w:lang/>
        </w:rPr>
        <w:t>وقد اتسع نطاق</w:t>
      </w:r>
      <w:r w:rsidRPr="00FF1859">
        <w:rPr>
          <w:rFonts w:hint="cs"/>
          <w:rtl/>
          <w:lang/>
        </w:rPr>
        <w:t xml:space="preserve"> </w:t>
      </w:r>
      <w:r w:rsidRPr="00FF1859">
        <w:rPr>
          <w:rStyle w:val="hps"/>
          <w:rFonts w:hint="cs"/>
          <w:color w:val="000000"/>
          <w:rtl/>
          <w:lang/>
        </w:rPr>
        <w:t>الأحكام التي تحمي الحقوق المدنية</w:t>
      </w:r>
      <w:r w:rsidRPr="00FF1859">
        <w:rPr>
          <w:rFonts w:hint="cs"/>
          <w:rtl/>
          <w:lang/>
        </w:rPr>
        <w:t xml:space="preserve"> </w:t>
      </w:r>
      <w:r w:rsidRPr="00FF1859">
        <w:rPr>
          <w:rStyle w:val="hps"/>
          <w:rFonts w:hint="cs"/>
          <w:color w:val="000000"/>
          <w:rtl/>
          <w:lang/>
        </w:rPr>
        <w:t>في ولاية ماريلاند</w:t>
      </w:r>
      <w:r w:rsidRPr="00FF1859">
        <w:rPr>
          <w:rFonts w:hint="cs"/>
          <w:rtl/>
          <w:lang/>
        </w:rPr>
        <w:t xml:space="preserve"> </w:t>
      </w:r>
      <w:r w:rsidRPr="00FF1859">
        <w:rPr>
          <w:rStyle w:val="hps"/>
          <w:rFonts w:hint="cs"/>
          <w:color w:val="000000"/>
          <w:rtl/>
          <w:lang/>
        </w:rPr>
        <w:t>في السنوات</w:t>
      </w:r>
      <w:r w:rsidRPr="00FF1859">
        <w:rPr>
          <w:rFonts w:hint="cs"/>
          <w:rtl/>
          <w:lang/>
        </w:rPr>
        <w:t xml:space="preserve"> </w:t>
      </w:r>
      <w:r w:rsidRPr="00FF1859">
        <w:rPr>
          <w:rStyle w:val="hps"/>
          <w:rFonts w:hint="cs"/>
          <w:color w:val="000000"/>
          <w:rtl/>
          <w:lang/>
        </w:rPr>
        <w:t>الأخيرة كنتيجة</w:t>
      </w:r>
      <w:r w:rsidRPr="00FF1859">
        <w:rPr>
          <w:rFonts w:hint="cs"/>
          <w:rtl/>
          <w:lang/>
        </w:rPr>
        <w:t xml:space="preserve"> </w:t>
      </w:r>
      <w:r w:rsidRPr="00FF1859">
        <w:rPr>
          <w:rStyle w:val="hps"/>
          <w:rFonts w:hint="cs"/>
          <w:color w:val="000000"/>
          <w:rtl/>
          <w:lang/>
        </w:rPr>
        <w:t>للتطورات التي عرفتها</w:t>
      </w:r>
      <w:r w:rsidRPr="00FF1859">
        <w:rPr>
          <w:rFonts w:hint="cs"/>
          <w:rtl/>
          <w:lang/>
        </w:rPr>
        <w:t xml:space="preserve"> </w:t>
      </w:r>
      <w:r w:rsidRPr="00FF1859">
        <w:rPr>
          <w:rStyle w:val="hps"/>
          <w:rFonts w:hint="cs"/>
          <w:color w:val="000000"/>
          <w:rtl/>
          <w:lang/>
        </w:rPr>
        <w:t>السوابق القضائية</w:t>
      </w:r>
      <w:r w:rsidRPr="00FF1859">
        <w:rPr>
          <w:rFonts w:hint="cs"/>
          <w:rtl/>
          <w:lang/>
        </w:rPr>
        <w:t xml:space="preserve"> و</w:t>
      </w:r>
      <w:r w:rsidRPr="00FF1859">
        <w:rPr>
          <w:rStyle w:val="hps"/>
          <w:rFonts w:hint="cs"/>
          <w:color w:val="000000"/>
          <w:rtl/>
          <w:lang/>
        </w:rPr>
        <w:t>القوانين التشريعية</w:t>
      </w:r>
      <w:r w:rsidRPr="00FF1859">
        <w:rPr>
          <w:rFonts w:hint="cs"/>
          <w:rtl/>
          <w:lang/>
        </w:rPr>
        <w:t xml:space="preserve"> </w:t>
      </w:r>
      <w:r w:rsidRPr="00FF1859">
        <w:rPr>
          <w:rStyle w:val="hps"/>
          <w:rFonts w:hint="cs"/>
          <w:color w:val="000000"/>
          <w:rtl/>
          <w:lang/>
        </w:rPr>
        <w:t>و</w:t>
      </w:r>
      <w:r w:rsidRPr="00FF1859">
        <w:rPr>
          <w:rFonts w:hint="cs"/>
          <w:rtl/>
          <w:lang/>
        </w:rPr>
        <w:t xml:space="preserve">آراء </w:t>
      </w:r>
      <w:r w:rsidRPr="00FF1859">
        <w:rPr>
          <w:rStyle w:val="hps"/>
          <w:rFonts w:hint="cs"/>
          <w:color w:val="000000"/>
          <w:rtl/>
          <w:lang/>
        </w:rPr>
        <w:t>النائب</w:t>
      </w:r>
      <w:r w:rsidRPr="00FF1859">
        <w:rPr>
          <w:rFonts w:hint="cs"/>
          <w:rtl/>
          <w:lang/>
        </w:rPr>
        <w:t xml:space="preserve"> </w:t>
      </w:r>
      <w:r w:rsidRPr="00FF1859">
        <w:rPr>
          <w:rStyle w:val="hps"/>
          <w:rFonts w:hint="cs"/>
          <w:color w:val="000000"/>
          <w:rtl/>
          <w:lang/>
        </w:rPr>
        <w:t>العام.</w:t>
      </w:r>
      <w:r w:rsidRPr="00FF1859">
        <w:rPr>
          <w:rFonts w:hint="cs"/>
          <w:rtl/>
          <w:lang/>
        </w:rPr>
        <w:t xml:space="preserve"> </w:t>
      </w:r>
      <w:r w:rsidR="00BC1596">
        <w:rPr>
          <w:rStyle w:val="hps"/>
          <w:rFonts w:hint="cs"/>
          <w:color w:val="000000"/>
          <w:rtl/>
          <w:lang/>
        </w:rPr>
        <w:t>انظر</w:t>
      </w:r>
      <w:r w:rsidRPr="00FF1859">
        <w:rPr>
          <w:rFonts w:hint="cs"/>
          <w:rtl/>
          <w:lang/>
        </w:rPr>
        <w:t xml:space="preserve"> على سبيل المثال قضية </w:t>
      </w:r>
      <w:r w:rsidRPr="009F040D">
        <w:rPr>
          <w:rFonts w:hint="cs"/>
          <w:i/>
          <w:iCs/>
          <w:rtl/>
          <w:lang/>
        </w:rPr>
        <w:t>ستوفر ضد ريد</w:t>
      </w:r>
      <w:r w:rsidRPr="00FF1859">
        <w:rPr>
          <w:rFonts w:hint="cs"/>
          <w:rtl/>
          <w:lang/>
        </w:rPr>
        <w:t>،</w:t>
      </w:r>
      <w:r w:rsidR="009F040D">
        <w:rPr>
          <w:rFonts w:hint="cs"/>
          <w:rtl/>
          <w:lang/>
        </w:rPr>
        <w:t xml:space="preserve"> </w:t>
      </w:r>
      <w:r w:rsidRPr="00FF1859">
        <w:rPr>
          <w:i/>
        </w:rPr>
        <w:t>Stouffer v. Reid</w:t>
      </w:r>
      <w:r w:rsidR="009F040D">
        <w:t>, 413 Md. 491 (2010)</w:t>
      </w:r>
      <w:r w:rsidRPr="00FF1859">
        <w:rPr>
          <w:rFonts w:hint="cs"/>
          <w:rtl/>
        </w:rPr>
        <w:t xml:space="preserve"> </w:t>
      </w:r>
      <w:r w:rsidRPr="009F040D">
        <w:rPr>
          <w:rStyle w:val="atn"/>
          <w:rFonts w:hint="cs"/>
          <w:color w:val="000000"/>
          <w:spacing w:val="-2"/>
          <w:rtl/>
          <w:lang/>
        </w:rPr>
        <w:t>(لا يمكن ل</w:t>
      </w:r>
      <w:r w:rsidRPr="009F040D">
        <w:rPr>
          <w:rFonts w:hint="cs"/>
          <w:spacing w:val="-2"/>
          <w:rtl/>
          <w:lang/>
        </w:rPr>
        <w:t xml:space="preserve">لمسؤولين عن سجون الولايات </w:t>
      </w:r>
      <w:r w:rsidRPr="009F040D">
        <w:rPr>
          <w:rStyle w:val="hps"/>
          <w:rFonts w:hint="cs"/>
          <w:color w:val="000000"/>
          <w:spacing w:val="-2"/>
          <w:rtl/>
          <w:lang/>
        </w:rPr>
        <w:t>إجبار</w:t>
      </w:r>
      <w:r w:rsidRPr="009F040D">
        <w:rPr>
          <w:rFonts w:hint="cs"/>
          <w:spacing w:val="-2"/>
          <w:rtl/>
          <w:lang/>
        </w:rPr>
        <w:t xml:space="preserve"> </w:t>
      </w:r>
      <w:r w:rsidRPr="009F040D">
        <w:rPr>
          <w:rStyle w:val="hps"/>
          <w:rFonts w:hint="cs"/>
          <w:color w:val="000000"/>
          <w:spacing w:val="-2"/>
          <w:rtl/>
          <w:lang/>
        </w:rPr>
        <w:t>السجناء البالغين ذوي الأهلية على الخضوع لأشكال معينة من</w:t>
      </w:r>
      <w:r w:rsidRPr="009F040D">
        <w:rPr>
          <w:rFonts w:hint="cs"/>
          <w:spacing w:val="-2"/>
          <w:rtl/>
          <w:lang/>
        </w:rPr>
        <w:t xml:space="preserve"> </w:t>
      </w:r>
      <w:r w:rsidRPr="009F040D">
        <w:rPr>
          <w:rStyle w:val="hps"/>
          <w:rFonts w:hint="cs"/>
          <w:color w:val="000000"/>
          <w:spacing w:val="-2"/>
          <w:rtl/>
          <w:lang/>
        </w:rPr>
        <w:t>العلاج الطبي للبقاء على قيد الحياة</w:t>
      </w:r>
      <w:r w:rsidRPr="009F040D">
        <w:rPr>
          <w:rFonts w:hint="cs"/>
          <w:spacing w:val="-2"/>
          <w:rtl/>
          <w:lang/>
        </w:rPr>
        <w:t xml:space="preserve">، مثل </w:t>
      </w:r>
      <w:r w:rsidRPr="009F040D">
        <w:rPr>
          <w:rStyle w:val="hps"/>
          <w:rFonts w:hint="cs"/>
          <w:color w:val="000000"/>
          <w:spacing w:val="-2"/>
          <w:rtl/>
          <w:lang/>
        </w:rPr>
        <w:t>غسل الكلي</w:t>
      </w:r>
      <w:r w:rsidRPr="009F040D">
        <w:rPr>
          <w:rFonts w:hint="cs"/>
          <w:spacing w:val="-2"/>
          <w:rtl/>
          <w:lang/>
        </w:rPr>
        <w:t xml:space="preserve">، في </w:t>
      </w:r>
      <w:r w:rsidRPr="009F040D">
        <w:rPr>
          <w:rStyle w:val="hps"/>
          <w:rFonts w:hint="cs"/>
          <w:color w:val="000000"/>
          <w:spacing w:val="-2"/>
          <w:rtl/>
          <w:lang/>
        </w:rPr>
        <w:t>غياب</w:t>
      </w:r>
      <w:r w:rsidRPr="009F040D">
        <w:rPr>
          <w:rFonts w:hint="cs"/>
          <w:spacing w:val="-2"/>
          <w:rtl/>
          <w:lang/>
        </w:rPr>
        <w:t xml:space="preserve"> </w:t>
      </w:r>
      <w:r w:rsidRPr="009F040D">
        <w:rPr>
          <w:rStyle w:val="hps"/>
          <w:rFonts w:hint="cs"/>
          <w:color w:val="000000"/>
          <w:spacing w:val="-2"/>
          <w:rtl/>
          <w:lang/>
        </w:rPr>
        <w:t>أدلة على أن هؤلاء السجناء يشكلون تهديدا</w:t>
      </w:r>
      <w:r w:rsidR="00755810">
        <w:rPr>
          <w:rStyle w:val="hps"/>
          <w:rFonts w:hint="cs"/>
          <w:color w:val="000000"/>
          <w:spacing w:val="-2"/>
          <w:rtl/>
          <w:lang/>
        </w:rPr>
        <w:t>ً</w:t>
      </w:r>
      <w:r w:rsidRPr="009F040D">
        <w:rPr>
          <w:rStyle w:val="hps"/>
          <w:rFonts w:hint="cs"/>
          <w:color w:val="000000"/>
          <w:spacing w:val="-2"/>
          <w:rtl/>
          <w:lang/>
        </w:rPr>
        <w:t xml:space="preserve"> مباشرا</w:t>
      </w:r>
      <w:r w:rsidR="00496DD5">
        <w:rPr>
          <w:rFonts w:hint="cs"/>
          <w:spacing w:val="-2"/>
          <w:rtl/>
          <w:lang/>
        </w:rPr>
        <w:t>ً</w:t>
      </w:r>
      <w:r w:rsidRPr="009F040D">
        <w:rPr>
          <w:rFonts w:hint="cs"/>
          <w:spacing w:val="-2"/>
          <w:rtl/>
          <w:lang/>
        </w:rPr>
        <w:t xml:space="preserve"> </w:t>
      </w:r>
      <w:r w:rsidRPr="009F040D">
        <w:rPr>
          <w:rStyle w:val="hps"/>
          <w:rFonts w:hint="cs"/>
          <w:color w:val="000000"/>
          <w:spacing w:val="-2"/>
          <w:rtl/>
          <w:lang/>
        </w:rPr>
        <w:t>لسلامة و</w:t>
      </w:r>
      <w:r w:rsidRPr="009F040D">
        <w:rPr>
          <w:rFonts w:hint="cs"/>
          <w:spacing w:val="-2"/>
          <w:rtl/>
          <w:lang/>
        </w:rPr>
        <w:t xml:space="preserve">رفاه </w:t>
      </w:r>
      <w:r w:rsidRPr="009F040D">
        <w:rPr>
          <w:rStyle w:val="hps"/>
          <w:rFonts w:hint="cs"/>
          <w:color w:val="000000"/>
          <w:spacing w:val="-2"/>
          <w:rtl/>
          <w:lang/>
        </w:rPr>
        <w:t>الآخرين إذا لم يتلقوا ذلك العلاج</w:t>
      </w:r>
      <w:r w:rsidRPr="009F040D">
        <w:rPr>
          <w:rStyle w:val="atn"/>
          <w:rFonts w:hint="cs"/>
          <w:color w:val="000000"/>
          <w:spacing w:val="-2"/>
          <w:rtl/>
          <w:lang/>
        </w:rPr>
        <w:t xml:space="preserve">)؛ قانون ليلي ليدبيتر لاستعادة القوانين المدنية لعام 2009، </w:t>
      </w:r>
      <w:r w:rsidRPr="009F040D">
        <w:rPr>
          <w:spacing w:val="-2"/>
        </w:rPr>
        <w:t>Md. Code Ann., State Gov’t. 20-607 &amp; 20-1009(b)(5) (2007)</w:t>
      </w:r>
      <w:r w:rsidRPr="009F040D">
        <w:rPr>
          <w:rStyle w:val="atn"/>
          <w:rFonts w:hint="cs"/>
          <w:color w:val="000000"/>
          <w:spacing w:val="-2"/>
          <w:rtl/>
          <w:lang/>
        </w:rPr>
        <w:t xml:space="preserve"> (</w:t>
      </w:r>
      <w:r w:rsidRPr="009F040D">
        <w:rPr>
          <w:rFonts w:hint="cs"/>
          <w:spacing w:val="-2"/>
          <w:rtl/>
          <w:lang/>
        </w:rPr>
        <w:t xml:space="preserve">قد تحدث </w:t>
      </w:r>
      <w:r w:rsidRPr="009F040D">
        <w:rPr>
          <w:rStyle w:val="hps"/>
          <w:rFonts w:hint="cs"/>
          <w:color w:val="000000"/>
          <w:spacing w:val="-2"/>
          <w:rtl/>
          <w:lang/>
        </w:rPr>
        <w:t>ممارسة</w:t>
      </w:r>
      <w:r w:rsidRPr="009F040D">
        <w:rPr>
          <w:rFonts w:hint="cs"/>
          <w:spacing w:val="-2"/>
          <w:rtl/>
          <w:lang/>
        </w:rPr>
        <w:t xml:space="preserve"> </w:t>
      </w:r>
      <w:r w:rsidRPr="009F040D">
        <w:rPr>
          <w:rStyle w:val="hps"/>
          <w:rFonts w:hint="cs"/>
          <w:color w:val="000000"/>
          <w:spacing w:val="-2"/>
          <w:rtl/>
          <w:lang/>
        </w:rPr>
        <w:t>غير قانونية</w:t>
      </w:r>
      <w:r w:rsidRPr="009F040D">
        <w:rPr>
          <w:rFonts w:hint="cs"/>
          <w:spacing w:val="-2"/>
          <w:rtl/>
          <w:lang/>
        </w:rPr>
        <w:t xml:space="preserve"> في مجال العمالة </w:t>
      </w:r>
      <w:r w:rsidRPr="009F040D">
        <w:rPr>
          <w:rStyle w:val="hps"/>
          <w:rFonts w:hint="cs"/>
          <w:color w:val="000000"/>
          <w:spacing w:val="-2"/>
          <w:rtl/>
          <w:lang/>
        </w:rPr>
        <w:t>بموجب قانون</w:t>
      </w:r>
      <w:r w:rsidRPr="00FF1859">
        <w:rPr>
          <w:rFonts w:hint="cs"/>
          <w:rtl/>
          <w:lang/>
        </w:rPr>
        <w:t xml:space="preserve"> الولاية </w:t>
      </w:r>
      <w:r w:rsidRPr="00FF1859">
        <w:rPr>
          <w:rStyle w:val="hps"/>
          <w:rFonts w:hint="cs"/>
          <w:color w:val="000000"/>
          <w:rtl/>
          <w:lang/>
        </w:rPr>
        <w:t>ليس</w:t>
      </w:r>
      <w:r w:rsidRPr="00FF1859">
        <w:rPr>
          <w:rFonts w:hint="cs"/>
          <w:rtl/>
          <w:lang/>
        </w:rPr>
        <w:t xml:space="preserve"> فقط </w:t>
      </w:r>
      <w:r w:rsidRPr="00FF1859">
        <w:rPr>
          <w:rStyle w:val="hps"/>
          <w:rFonts w:hint="cs"/>
          <w:color w:val="000000"/>
          <w:rtl/>
          <w:lang/>
        </w:rPr>
        <w:t>حين يُعتمد قرار</w:t>
      </w:r>
      <w:r w:rsidRPr="00FF1859">
        <w:rPr>
          <w:rFonts w:hint="cs"/>
          <w:rtl/>
          <w:lang/>
        </w:rPr>
        <w:t xml:space="preserve"> </w:t>
      </w:r>
      <w:r w:rsidRPr="00FF1859">
        <w:rPr>
          <w:rStyle w:val="hps"/>
          <w:rFonts w:hint="cs"/>
          <w:color w:val="000000"/>
          <w:rtl/>
          <w:lang/>
        </w:rPr>
        <w:t>محدد</w:t>
      </w:r>
      <w:r w:rsidRPr="00FF1859">
        <w:rPr>
          <w:rFonts w:hint="cs"/>
          <w:rtl/>
          <w:lang/>
        </w:rPr>
        <w:t xml:space="preserve"> </w:t>
      </w:r>
      <w:r w:rsidRPr="00FF1859">
        <w:rPr>
          <w:rStyle w:val="hps"/>
          <w:rFonts w:hint="cs"/>
          <w:color w:val="000000"/>
          <w:rtl/>
          <w:lang/>
        </w:rPr>
        <w:t>أو ممارسة</w:t>
      </w:r>
      <w:r w:rsidRPr="00FF1859">
        <w:rPr>
          <w:rFonts w:hint="cs"/>
          <w:rtl/>
          <w:lang/>
        </w:rPr>
        <w:t xml:space="preserve"> محددة </w:t>
      </w:r>
      <w:r w:rsidRPr="00FF1859">
        <w:rPr>
          <w:rStyle w:val="hps"/>
          <w:rFonts w:hint="cs"/>
          <w:color w:val="000000"/>
          <w:rtl/>
          <w:lang/>
        </w:rPr>
        <w:t xml:space="preserve">ولكن </w:t>
      </w:r>
      <w:r w:rsidR="009B2EE1">
        <w:rPr>
          <w:rStyle w:val="hps"/>
          <w:rFonts w:hint="cs"/>
          <w:color w:val="000000"/>
          <w:rtl/>
          <w:lang/>
        </w:rPr>
        <w:t>أيضاً</w:t>
      </w:r>
      <w:r w:rsidRPr="00FF1859">
        <w:rPr>
          <w:rFonts w:hint="cs"/>
          <w:rtl/>
          <w:lang/>
        </w:rPr>
        <w:t xml:space="preserve"> </w:t>
      </w:r>
      <w:r w:rsidRPr="00FF1859">
        <w:rPr>
          <w:rStyle w:val="hps"/>
          <w:rFonts w:hint="cs"/>
          <w:color w:val="000000"/>
          <w:rtl/>
          <w:lang/>
        </w:rPr>
        <w:t>حين يتأثر</w:t>
      </w:r>
      <w:r w:rsidRPr="00FF1859">
        <w:rPr>
          <w:rFonts w:hint="cs"/>
          <w:rtl/>
          <w:lang/>
        </w:rPr>
        <w:t xml:space="preserve"> </w:t>
      </w:r>
      <w:r w:rsidRPr="00FF1859">
        <w:rPr>
          <w:rStyle w:val="hps"/>
          <w:rFonts w:hint="cs"/>
          <w:color w:val="000000"/>
          <w:rtl/>
          <w:lang/>
        </w:rPr>
        <w:t>فرد</w:t>
      </w:r>
      <w:r w:rsidRPr="00FF1859">
        <w:rPr>
          <w:rFonts w:hint="cs"/>
          <w:rtl/>
          <w:lang/>
        </w:rPr>
        <w:t xml:space="preserve"> ما </w:t>
      </w:r>
      <w:r w:rsidRPr="00FF1859">
        <w:rPr>
          <w:rStyle w:val="hps"/>
          <w:rFonts w:hint="cs"/>
          <w:color w:val="000000"/>
          <w:rtl/>
          <w:lang/>
        </w:rPr>
        <w:t>بفعل</w:t>
      </w:r>
      <w:r w:rsidRPr="00FF1859">
        <w:rPr>
          <w:rFonts w:hint="cs"/>
          <w:rtl/>
          <w:lang/>
        </w:rPr>
        <w:t xml:space="preserve"> </w:t>
      </w:r>
      <w:r w:rsidRPr="00FF1859">
        <w:rPr>
          <w:rStyle w:val="hps"/>
          <w:rFonts w:hint="cs"/>
          <w:color w:val="000000"/>
          <w:rtl/>
          <w:lang/>
        </w:rPr>
        <w:t>ذلك القرار</w:t>
      </w:r>
      <w:r w:rsidRPr="00FF1859">
        <w:rPr>
          <w:rFonts w:hint="cs"/>
          <w:rtl/>
          <w:lang/>
        </w:rPr>
        <w:t xml:space="preserve"> </w:t>
      </w:r>
      <w:r w:rsidRPr="00FF1859">
        <w:rPr>
          <w:rStyle w:val="hps"/>
          <w:rFonts w:hint="cs"/>
          <w:color w:val="000000"/>
          <w:rtl/>
          <w:lang/>
        </w:rPr>
        <w:t>أو تلك الممارسة</w:t>
      </w:r>
      <w:r w:rsidRPr="00FF1859">
        <w:rPr>
          <w:rFonts w:hint="cs"/>
          <w:rtl/>
          <w:lang/>
        </w:rPr>
        <w:t xml:space="preserve">، بما في ذلك </w:t>
      </w:r>
      <w:r w:rsidRPr="00FF1859">
        <w:rPr>
          <w:rStyle w:val="hps"/>
          <w:rFonts w:hint="cs"/>
          <w:color w:val="000000"/>
          <w:rtl/>
          <w:lang/>
        </w:rPr>
        <w:t>في كل مرة</w:t>
      </w:r>
      <w:r w:rsidRPr="00FF1859">
        <w:rPr>
          <w:rFonts w:hint="cs"/>
          <w:rtl/>
          <w:lang/>
        </w:rPr>
        <w:t xml:space="preserve"> </w:t>
      </w:r>
      <w:r w:rsidRPr="00FF1859">
        <w:rPr>
          <w:rStyle w:val="hps"/>
          <w:rFonts w:hint="cs"/>
          <w:color w:val="000000"/>
          <w:rtl/>
          <w:lang/>
        </w:rPr>
        <w:t>يتم دفع</w:t>
      </w:r>
      <w:r w:rsidRPr="00FF1859">
        <w:rPr>
          <w:rFonts w:hint="cs"/>
          <w:rtl/>
          <w:lang/>
        </w:rPr>
        <w:t xml:space="preserve"> </w:t>
      </w:r>
      <w:r w:rsidRPr="00FF1859">
        <w:rPr>
          <w:rStyle w:val="hps"/>
          <w:rFonts w:hint="cs"/>
          <w:color w:val="000000"/>
          <w:rtl/>
          <w:lang/>
        </w:rPr>
        <w:t>أجور</w:t>
      </w:r>
      <w:r w:rsidRPr="00FF1859">
        <w:rPr>
          <w:rFonts w:hint="cs"/>
          <w:rtl/>
          <w:lang/>
        </w:rPr>
        <w:t xml:space="preserve"> أو فوائد تمييزية </w:t>
      </w:r>
      <w:r w:rsidRPr="00FF1859">
        <w:rPr>
          <w:rStyle w:val="hps"/>
          <w:rFonts w:hint="cs"/>
          <w:color w:val="000000"/>
          <w:rtl/>
          <w:lang/>
        </w:rPr>
        <w:t>أو تعويضات</w:t>
      </w:r>
      <w:r w:rsidRPr="00FF1859">
        <w:rPr>
          <w:rFonts w:hint="cs"/>
          <w:rtl/>
          <w:lang/>
        </w:rPr>
        <w:t xml:space="preserve"> </w:t>
      </w:r>
      <w:r w:rsidRPr="00FF1859">
        <w:rPr>
          <w:rStyle w:val="hps"/>
          <w:rFonts w:hint="cs"/>
          <w:color w:val="000000"/>
          <w:rtl/>
          <w:lang/>
        </w:rPr>
        <w:t>أخرى)؛</w:t>
      </w:r>
      <w:r w:rsidRPr="00FF1859">
        <w:rPr>
          <w:rFonts w:hint="cs"/>
          <w:rtl/>
          <w:lang/>
        </w:rPr>
        <w:t xml:space="preserve"> </w:t>
      </w:r>
      <w:r w:rsidRPr="00FF1859">
        <w:t>93 Opp. Att’y Gen. 154 (2008)</w:t>
      </w:r>
      <w:r w:rsidRPr="00FF1859">
        <w:rPr>
          <w:rFonts w:hint="cs"/>
          <w:rtl/>
          <w:lang/>
        </w:rPr>
        <w:t xml:space="preserve"> </w:t>
      </w:r>
      <w:r w:rsidRPr="00FF1859">
        <w:rPr>
          <w:rStyle w:val="hpsatn"/>
          <w:rFonts w:hint="cs"/>
          <w:color w:val="000000"/>
          <w:rtl/>
          <w:lang/>
        </w:rPr>
        <w:t>(</w:t>
      </w:r>
      <w:r w:rsidRPr="00FF1859">
        <w:rPr>
          <w:rFonts w:hint="cs"/>
          <w:rtl/>
          <w:lang/>
        </w:rPr>
        <w:t xml:space="preserve">التوصل إلى أنه </w:t>
      </w:r>
      <w:r w:rsidRPr="00FF1859">
        <w:rPr>
          <w:rStyle w:val="hps"/>
          <w:rFonts w:hint="cs"/>
          <w:color w:val="000000"/>
          <w:rtl/>
          <w:lang/>
        </w:rPr>
        <w:t>من المرجح</w:t>
      </w:r>
      <w:r w:rsidRPr="00FF1859">
        <w:rPr>
          <w:rFonts w:hint="cs"/>
          <w:rtl/>
          <w:lang/>
        </w:rPr>
        <w:t xml:space="preserve"> أن ال</w:t>
      </w:r>
      <w:r w:rsidRPr="00FF1859">
        <w:rPr>
          <w:rStyle w:val="hps"/>
          <w:rFonts w:hint="cs"/>
          <w:color w:val="000000"/>
          <w:rtl/>
          <w:lang/>
        </w:rPr>
        <w:t>قانون</w:t>
      </w:r>
      <w:r w:rsidRPr="00FF1859">
        <w:rPr>
          <w:rFonts w:hint="cs"/>
          <w:rtl/>
          <w:lang/>
        </w:rPr>
        <w:t xml:space="preserve"> الذي </w:t>
      </w:r>
      <w:r w:rsidRPr="00FF1859">
        <w:rPr>
          <w:rStyle w:val="hps"/>
          <w:rFonts w:hint="cs"/>
          <w:color w:val="000000"/>
          <w:rtl/>
          <w:lang/>
        </w:rPr>
        <w:t>يُجَرم</w:t>
      </w:r>
      <w:r w:rsidRPr="00FF1859">
        <w:rPr>
          <w:rFonts w:hint="cs"/>
          <w:rtl/>
          <w:lang/>
        </w:rPr>
        <w:t xml:space="preserve"> </w:t>
      </w:r>
      <w:r w:rsidRPr="00FF1859">
        <w:rPr>
          <w:rStyle w:val="hps"/>
          <w:rFonts w:hint="cs"/>
          <w:color w:val="000000"/>
          <w:rtl/>
          <w:lang/>
        </w:rPr>
        <w:t>حصول الفرد على</w:t>
      </w:r>
      <w:r w:rsidRPr="00FF1859">
        <w:rPr>
          <w:rFonts w:hint="cs"/>
          <w:rtl/>
          <w:lang/>
        </w:rPr>
        <w:t xml:space="preserve"> </w:t>
      </w:r>
      <w:r w:rsidRPr="00FF1859">
        <w:rPr>
          <w:rStyle w:val="hps"/>
          <w:rFonts w:hint="cs"/>
          <w:color w:val="000000"/>
          <w:rtl/>
          <w:lang/>
        </w:rPr>
        <w:t>مكافأة</w:t>
      </w:r>
      <w:r w:rsidRPr="00FF1859">
        <w:rPr>
          <w:rFonts w:hint="cs"/>
          <w:rtl/>
          <w:lang/>
        </w:rPr>
        <w:t xml:space="preserve"> </w:t>
      </w:r>
      <w:r w:rsidRPr="00FF1859">
        <w:rPr>
          <w:rStyle w:val="hps"/>
          <w:rFonts w:hint="cs"/>
          <w:color w:val="000000"/>
          <w:rtl/>
          <w:lang/>
        </w:rPr>
        <w:t>عن المشاركة</w:t>
      </w:r>
      <w:r w:rsidRPr="00FF1859">
        <w:rPr>
          <w:rFonts w:hint="cs"/>
          <w:rtl/>
          <w:lang/>
        </w:rPr>
        <w:t xml:space="preserve"> </w:t>
      </w:r>
      <w:r w:rsidRPr="00FF1859">
        <w:rPr>
          <w:rStyle w:val="hps"/>
          <w:rFonts w:hint="cs"/>
          <w:color w:val="000000"/>
          <w:rtl/>
          <w:lang/>
        </w:rPr>
        <w:t>في مظاهرة</w:t>
      </w:r>
      <w:r w:rsidRPr="00FF1859">
        <w:rPr>
          <w:rFonts w:hint="cs"/>
          <w:rtl/>
          <w:lang/>
        </w:rPr>
        <w:t xml:space="preserve"> </w:t>
      </w:r>
      <w:r w:rsidRPr="00FF1859">
        <w:rPr>
          <w:rStyle w:val="hps"/>
          <w:rFonts w:hint="cs"/>
          <w:color w:val="000000"/>
          <w:rtl/>
          <w:lang/>
        </w:rPr>
        <w:t>ضد</w:t>
      </w:r>
      <w:r w:rsidRPr="00FF1859">
        <w:rPr>
          <w:rFonts w:hint="cs"/>
          <w:rtl/>
          <w:lang/>
        </w:rPr>
        <w:t xml:space="preserve"> </w:t>
      </w:r>
      <w:r w:rsidRPr="00FF1859">
        <w:rPr>
          <w:rStyle w:val="hps"/>
          <w:rFonts w:hint="cs"/>
          <w:color w:val="000000"/>
          <w:rtl/>
          <w:lang/>
        </w:rPr>
        <w:t>التمييز العنصري</w:t>
      </w:r>
      <w:r w:rsidRPr="00FF1859">
        <w:rPr>
          <w:rFonts w:hint="cs"/>
          <w:rtl/>
          <w:lang/>
        </w:rPr>
        <w:t xml:space="preserve"> </w:t>
      </w:r>
      <w:r w:rsidRPr="00FF1859">
        <w:rPr>
          <w:rStyle w:val="hps"/>
          <w:rFonts w:hint="cs"/>
          <w:color w:val="000000"/>
          <w:rtl/>
          <w:lang/>
        </w:rPr>
        <w:t>غير دستوري</w:t>
      </w:r>
      <w:r w:rsidRPr="00FF1859">
        <w:rPr>
          <w:rFonts w:hint="cs"/>
          <w:rtl/>
          <w:lang/>
        </w:rPr>
        <w:t xml:space="preserve"> </w:t>
      </w:r>
      <w:r w:rsidRPr="00FF1859">
        <w:rPr>
          <w:rStyle w:val="hps"/>
          <w:rFonts w:hint="cs"/>
          <w:color w:val="000000"/>
          <w:rtl/>
          <w:lang/>
        </w:rPr>
        <w:t>بموجب التعديل الأول</w:t>
      </w:r>
      <w:r w:rsidRPr="00FF1859">
        <w:rPr>
          <w:rFonts w:hint="cs"/>
          <w:rtl/>
          <w:lang/>
        </w:rPr>
        <w:t xml:space="preserve"> </w:t>
      </w:r>
      <w:r w:rsidRPr="00FF1859">
        <w:rPr>
          <w:rStyle w:val="hps"/>
          <w:rFonts w:hint="cs"/>
          <w:color w:val="000000"/>
          <w:rtl/>
          <w:lang/>
        </w:rPr>
        <w:t>لدستور الولايات المتحدة</w:t>
      </w:r>
      <w:r w:rsidRPr="00FF1859">
        <w:rPr>
          <w:rFonts w:hint="cs"/>
          <w:rtl/>
          <w:lang/>
        </w:rPr>
        <w:t xml:space="preserve"> والمادة </w:t>
      </w:r>
      <w:r w:rsidRPr="00FF1859">
        <w:rPr>
          <w:rStyle w:val="hps"/>
          <w:rFonts w:hint="cs"/>
          <w:color w:val="000000"/>
          <w:rtl/>
          <w:lang/>
        </w:rPr>
        <w:t>40 من</w:t>
      </w:r>
      <w:r w:rsidRPr="00FF1859">
        <w:rPr>
          <w:rFonts w:hint="cs"/>
          <w:rtl/>
          <w:lang/>
        </w:rPr>
        <w:t xml:space="preserve"> </w:t>
      </w:r>
      <w:r w:rsidRPr="00FF1859">
        <w:rPr>
          <w:rStyle w:val="hps"/>
          <w:rFonts w:hint="cs"/>
          <w:color w:val="000000"/>
          <w:rtl/>
          <w:lang/>
        </w:rPr>
        <w:t>إعلان ماريلاند</w:t>
      </w:r>
      <w:r w:rsidRPr="00FF1859">
        <w:rPr>
          <w:rFonts w:hint="cs"/>
          <w:rtl/>
          <w:lang/>
        </w:rPr>
        <w:t xml:space="preserve"> </w:t>
      </w:r>
      <w:r w:rsidRPr="00FF1859">
        <w:rPr>
          <w:rStyle w:val="hps"/>
          <w:rFonts w:hint="cs"/>
          <w:color w:val="000000"/>
          <w:rtl/>
          <w:lang/>
        </w:rPr>
        <w:t>للحقوق</w:t>
      </w:r>
      <w:r w:rsidRPr="00FF1859">
        <w:rPr>
          <w:rFonts w:hint="cs"/>
          <w:rtl/>
          <w:lang/>
        </w:rPr>
        <w:t xml:space="preserve">، </w:t>
      </w:r>
      <w:r w:rsidRPr="00FF1859">
        <w:rPr>
          <w:rStyle w:val="hps"/>
          <w:rFonts w:hint="cs"/>
          <w:color w:val="000000"/>
          <w:rtl/>
          <w:lang/>
        </w:rPr>
        <w:t>والتوصية</w:t>
      </w:r>
      <w:r w:rsidRPr="00FF1859">
        <w:rPr>
          <w:rFonts w:hint="cs"/>
          <w:rtl/>
          <w:lang/>
        </w:rPr>
        <w:t xml:space="preserve"> ب</w:t>
      </w:r>
      <w:r w:rsidRPr="00FF1859">
        <w:rPr>
          <w:rStyle w:val="hps"/>
          <w:rFonts w:hint="cs"/>
          <w:color w:val="000000"/>
          <w:rtl/>
          <w:lang/>
        </w:rPr>
        <w:t>إلغائه</w:t>
      </w:r>
      <w:r w:rsidRPr="00FF1859">
        <w:rPr>
          <w:rFonts w:hint="cs"/>
          <w:rtl/>
          <w:lang/>
        </w:rPr>
        <w:t>).</w:t>
      </w:r>
    </w:p>
    <w:p w:rsidR="00222407" w:rsidRPr="00FF1859" w:rsidRDefault="009F040D" w:rsidP="009F040D">
      <w:pPr>
        <w:pStyle w:val="H4GA"/>
        <w:rPr>
          <w:rtl/>
        </w:rPr>
      </w:pPr>
      <w:r>
        <w:rPr>
          <w:rFonts w:hint="cs"/>
          <w:rtl/>
        </w:rPr>
        <w:tab/>
      </w:r>
      <w:r w:rsidR="00222407" w:rsidRPr="00FF1859">
        <w:rPr>
          <w:rFonts w:hint="cs"/>
          <w:rtl/>
        </w:rPr>
        <w:t>(ز)</w:t>
      </w:r>
      <w:r>
        <w:rPr>
          <w:rFonts w:hint="cs"/>
          <w:rtl/>
        </w:rPr>
        <w:tab/>
      </w:r>
      <w:r w:rsidR="00222407" w:rsidRPr="00FF1859">
        <w:rPr>
          <w:rFonts w:hint="cs"/>
          <w:rtl/>
        </w:rPr>
        <w:t>شعبة نيوجيرسي للحقوق المدنية</w:t>
      </w:r>
    </w:p>
    <w:p w:rsidR="00222407" w:rsidRPr="00FF1859" w:rsidRDefault="00222407" w:rsidP="009F040D">
      <w:pPr>
        <w:pStyle w:val="SingleTxtGA"/>
        <w:rPr>
          <w:rFonts w:hint="cs"/>
        </w:rPr>
      </w:pPr>
      <w:r w:rsidRPr="00FF1859">
        <w:rPr>
          <w:rFonts w:hint="cs"/>
          <w:rtl/>
        </w:rPr>
        <w:t>14-</w:t>
      </w:r>
      <w:r w:rsidR="009F040D">
        <w:rPr>
          <w:rFonts w:hint="cs"/>
          <w:rtl/>
        </w:rPr>
        <w:tab/>
      </w:r>
      <w:r w:rsidRPr="00FF1859">
        <w:rPr>
          <w:rStyle w:val="hps"/>
          <w:rFonts w:hint="cs"/>
          <w:color w:val="000000"/>
          <w:rtl/>
          <w:lang/>
        </w:rPr>
        <w:t>تشكل شعبة نيوجيرسي للحقوق المدنية</w:t>
      </w:r>
      <w:r w:rsidRPr="00FF1859">
        <w:rPr>
          <w:rFonts w:hint="cs"/>
          <w:rtl/>
          <w:lang/>
        </w:rPr>
        <w:t xml:space="preserve"> </w:t>
      </w:r>
      <w:r w:rsidRPr="00FF1859">
        <w:rPr>
          <w:rStyle w:val="hps"/>
          <w:rFonts w:hint="cs"/>
          <w:color w:val="000000"/>
          <w:rtl/>
          <w:lang/>
        </w:rPr>
        <w:t>جزءا</w:t>
      </w:r>
      <w:r w:rsidR="00E7329F">
        <w:rPr>
          <w:rStyle w:val="hps"/>
          <w:rFonts w:hint="cs"/>
          <w:color w:val="000000"/>
          <w:rtl/>
          <w:lang/>
        </w:rPr>
        <w:t>ً</w:t>
      </w:r>
      <w:r w:rsidRPr="00FF1859">
        <w:rPr>
          <w:rStyle w:val="hps"/>
          <w:rFonts w:hint="cs"/>
          <w:color w:val="000000"/>
          <w:rtl/>
          <w:lang/>
        </w:rPr>
        <w:t xml:space="preserve"> من</w:t>
      </w:r>
      <w:r w:rsidRPr="00FF1859">
        <w:rPr>
          <w:rFonts w:hint="cs"/>
          <w:rtl/>
          <w:lang/>
        </w:rPr>
        <w:t xml:space="preserve"> </w:t>
      </w:r>
      <w:r w:rsidRPr="00FF1859">
        <w:rPr>
          <w:rStyle w:val="hps"/>
          <w:rFonts w:hint="cs"/>
          <w:color w:val="000000"/>
          <w:rtl/>
          <w:lang/>
        </w:rPr>
        <w:t>مكتب</w:t>
      </w:r>
      <w:r w:rsidRPr="00FF1859">
        <w:rPr>
          <w:rFonts w:hint="cs"/>
          <w:rtl/>
          <w:lang/>
        </w:rPr>
        <w:t xml:space="preserve"> </w:t>
      </w:r>
      <w:r w:rsidRPr="00FF1859">
        <w:rPr>
          <w:rStyle w:val="hps"/>
          <w:rFonts w:hint="cs"/>
          <w:color w:val="000000"/>
          <w:rtl/>
          <w:lang/>
        </w:rPr>
        <w:t>نيوجيرسي</w:t>
      </w:r>
      <w:r w:rsidRPr="00FF1859">
        <w:rPr>
          <w:rFonts w:hint="cs"/>
          <w:rtl/>
          <w:lang/>
        </w:rPr>
        <w:t xml:space="preserve"> </w:t>
      </w:r>
      <w:r w:rsidRPr="00FF1859">
        <w:rPr>
          <w:rStyle w:val="hps"/>
          <w:rFonts w:hint="cs"/>
          <w:color w:val="000000"/>
          <w:rtl/>
          <w:lang/>
        </w:rPr>
        <w:t>للنائب العام</w:t>
      </w:r>
      <w:r w:rsidRPr="00FF1859">
        <w:rPr>
          <w:rFonts w:hint="cs"/>
          <w:rtl/>
          <w:lang/>
        </w:rPr>
        <w:t xml:space="preserve">، </w:t>
      </w:r>
      <w:r w:rsidRPr="00FF1859">
        <w:rPr>
          <w:rStyle w:val="hps"/>
          <w:rFonts w:hint="cs"/>
          <w:color w:val="000000"/>
          <w:rtl/>
          <w:lang/>
        </w:rPr>
        <w:t>إدارة القانون</w:t>
      </w:r>
      <w:r w:rsidRPr="00FF1859">
        <w:rPr>
          <w:rFonts w:hint="cs"/>
          <w:rtl/>
          <w:lang/>
        </w:rPr>
        <w:t xml:space="preserve"> </w:t>
      </w:r>
      <w:r w:rsidRPr="00FF1859">
        <w:rPr>
          <w:rStyle w:val="hps"/>
          <w:rFonts w:hint="cs"/>
          <w:color w:val="000000"/>
          <w:rtl/>
          <w:lang/>
        </w:rPr>
        <w:t>والسلامة العامة</w:t>
      </w:r>
      <w:r w:rsidRPr="00FF1859">
        <w:rPr>
          <w:rFonts w:hint="cs"/>
          <w:rtl/>
          <w:lang/>
        </w:rPr>
        <w:t xml:space="preserve">، </w:t>
      </w:r>
      <w:r w:rsidRPr="00FF1859">
        <w:rPr>
          <w:rStyle w:val="hps"/>
          <w:rFonts w:hint="cs"/>
          <w:color w:val="000000"/>
          <w:rtl/>
          <w:lang/>
        </w:rPr>
        <w:t>وهي مسؤولة</w:t>
      </w:r>
      <w:r w:rsidRPr="00FF1859">
        <w:rPr>
          <w:rFonts w:hint="cs"/>
          <w:rtl/>
          <w:lang/>
        </w:rPr>
        <w:t xml:space="preserve"> </w:t>
      </w:r>
      <w:r w:rsidRPr="00FF1859">
        <w:rPr>
          <w:rStyle w:val="hps"/>
          <w:rFonts w:hint="cs"/>
          <w:color w:val="000000"/>
          <w:rtl/>
          <w:lang/>
        </w:rPr>
        <w:t>عن التحقيق في</w:t>
      </w:r>
      <w:r w:rsidRPr="00FF1859">
        <w:rPr>
          <w:rFonts w:hint="cs"/>
          <w:rtl/>
          <w:lang/>
        </w:rPr>
        <w:t xml:space="preserve"> </w:t>
      </w:r>
      <w:r w:rsidRPr="00FF1859">
        <w:rPr>
          <w:rStyle w:val="hps"/>
          <w:rFonts w:hint="cs"/>
          <w:color w:val="000000"/>
          <w:rtl/>
          <w:lang/>
        </w:rPr>
        <w:t>شكاوى التمييز</w:t>
      </w:r>
      <w:r w:rsidRPr="00FF1859">
        <w:rPr>
          <w:rFonts w:hint="cs"/>
          <w:rtl/>
          <w:lang/>
        </w:rPr>
        <w:t xml:space="preserve"> </w:t>
      </w:r>
      <w:r w:rsidRPr="00FF1859">
        <w:rPr>
          <w:rStyle w:val="hps"/>
          <w:rFonts w:hint="cs"/>
          <w:color w:val="000000"/>
          <w:rtl/>
          <w:lang/>
        </w:rPr>
        <w:t>والقضاء على</w:t>
      </w:r>
      <w:r w:rsidRPr="00FF1859">
        <w:rPr>
          <w:rFonts w:hint="cs"/>
          <w:rtl/>
          <w:lang/>
        </w:rPr>
        <w:t xml:space="preserve"> </w:t>
      </w:r>
      <w:r w:rsidRPr="00FF1859">
        <w:rPr>
          <w:rStyle w:val="hps"/>
          <w:rFonts w:hint="cs"/>
          <w:color w:val="000000"/>
          <w:rtl/>
          <w:lang/>
        </w:rPr>
        <w:t>التمييز</w:t>
      </w:r>
      <w:r w:rsidRPr="00FF1859">
        <w:rPr>
          <w:rFonts w:hint="cs"/>
          <w:rtl/>
          <w:lang/>
        </w:rPr>
        <w:t xml:space="preserve"> </w:t>
      </w:r>
      <w:r w:rsidRPr="00FF1859">
        <w:rPr>
          <w:rStyle w:val="hps"/>
          <w:rFonts w:hint="cs"/>
          <w:color w:val="000000"/>
          <w:rtl/>
          <w:lang/>
        </w:rPr>
        <w:t>غير الشرعي</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نيوجيرسي</w:t>
      </w:r>
      <w:r w:rsidRPr="00FF1859">
        <w:rPr>
          <w:rFonts w:hint="cs"/>
          <w:rtl/>
          <w:lang/>
        </w:rPr>
        <w:t xml:space="preserve">. وتتولى </w:t>
      </w:r>
      <w:r w:rsidRPr="00FF1859">
        <w:rPr>
          <w:rStyle w:val="hps"/>
          <w:rFonts w:hint="cs"/>
          <w:color w:val="000000"/>
          <w:rtl/>
          <w:lang/>
        </w:rPr>
        <w:t>شعبة نيوجيرسي للحقوق المدنية</w:t>
      </w:r>
      <w:r w:rsidRPr="00FF1859">
        <w:rPr>
          <w:rFonts w:hint="cs"/>
          <w:rtl/>
          <w:lang/>
        </w:rPr>
        <w:t xml:space="preserve"> إنفاذ </w:t>
      </w:r>
      <w:r w:rsidRPr="00FF1859">
        <w:rPr>
          <w:rStyle w:val="hps"/>
          <w:rFonts w:hint="cs"/>
          <w:color w:val="000000"/>
          <w:rtl/>
          <w:lang/>
        </w:rPr>
        <w:t>قانون</w:t>
      </w:r>
      <w:r w:rsidRPr="00FF1859">
        <w:rPr>
          <w:rFonts w:hint="cs"/>
          <w:rtl/>
          <w:lang/>
        </w:rPr>
        <w:t xml:space="preserve"> </w:t>
      </w:r>
      <w:r w:rsidRPr="00FF1859">
        <w:rPr>
          <w:rStyle w:val="hps"/>
          <w:rFonts w:hint="cs"/>
          <w:color w:val="000000"/>
          <w:rtl/>
          <w:lang/>
        </w:rPr>
        <w:t>نيوجيرسي</w:t>
      </w:r>
      <w:r w:rsidRPr="00FF1859">
        <w:rPr>
          <w:rFonts w:hint="cs"/>
          <w:rtl/>
          <w:lang/>
        </w:rPr>
        <w:t xml:space="preserve"> </w:t>
      </w:r>
      <w:r w:rsidRPr="00FF1859">
        <w:rPr>
          <w:rStyle w:val="hps"/>
          <w:rFonts w:hint="cs"/>
          <w:color w:val="000000"/>
          <w:rtl/>
          <w:lang/>
        </w:rPr>
        <w:t>لمكافحة</w:t>
      </w:r>
      <w:r w:rsidRPr="00FF1859">
        <w:rPr>
          <w:rFonts w:hint="cs"/>
          <w:rtl/>
          <w:lang/>
        </w:rPr>
        <w:t xml:space="preserve"> </w:t>
      </w:r>
      <w:r w:rsidRPr="00FF1859">
        <w:rPr>
          <w:rStyle w:val="hps"/>
          <w:rFonts w:hint="cs"/>
          <w:color w:val="000000"/>
          <w:rtl/>
          <w:lang/>
        </w:rPr>
        <w:t>للتمييز</w:t>
      </w:r>
      <w:r w:rsidRPr="00FF1859">
        <w:rPr>
          <w:rFonts w:hint="cs"/>
          <w:rtl/>
          <w:lang/>
        </w:rPr>
        <w:t xml:space="preserve"> و</w:t>
      </w:r>
      <w:r w:rsidRPr="00FF1859">
        <w:rPr>
          <w:rStyle w:val="hps"/>
          <w:rFonts w:hint="cs"/>
          <w:color w:val="000000"/>
          <w:rtl/>
          <w:lang/>
        </w:rPr>
        <w:t>قانون نيوجيرسي</w:t>
      </w:r>
      <w:r w:rsidRPr="00FF1859">
        <w:rPr>
          <w:rFonts w:hint="cs"/>
          <w:rtl/>
          <w:lang/>
        </w:rPr>
        <w:t xml:space="preserve"> لإج</w:t>
      </w:r>
      <w:r w:rsidRPr="00FF1859">
        <w:rPr>
          <w:rStyle w:val="hps"/>
          <w:rFonts w:hint="cs"/>
          <w:color w:val="000000"/>
          <w:rtl/>
          <w:lang/>
        </w:rPr>
        <w:t>ازة</w:t>
      </w:r>
      <w:r w:rsidRPr="00FF1859">
        <w:rPr>
          <w:rFonts w:hint="cs"/>
          <w:rtl/>
          <w:lang/>
        </w:rPr>
        <w:t xml:space="preserve"> </w:t>
      </w:r>
      <w:r w:rsidRPr="00FF1859">
        <w:rPr>
          <w:rStyle w:val="hps"/>
          <w:rFonts w:hint="cs"/>
          <w:color w:val="000000"/>
          <w:rtl/>
          <w:lang/>
        </w:rPr>
        <w:t>الأسرة</w:t>
      </w:r>
      <w:r w:rsidRPr="00FF1859">
        <w:rPr>
          <w:rStyle w:val="hpsatn"/>
          <w:rFonts w:hint="cs"/>
          <w:color w:val="000000"/>
          <w:rtl/>
          <w:lang/>
        </w:rPr>
        <w:t>.</w:t>
      </w:r>
      <w:r w:rsidRPr="00FF1859">
        <w:rPr>
          <w:rFonts w:hint="cs"/>
          <w:rtl/>
          <w:lang/>
        </w:rPr>
        <w:t xml:space="preserve"> و</w:t>
      </w:r>
      <w:r w:rsidRPr="00FF1859">
        <w:rPr>
          <w:rStyle w:val="hps"/>
          <w:rFonts w:hint="cs"/>
          <w:color w:val="000000"/>
          <w:rtl/>
          <w:lang/>
        </w:rPr>
        <w:t>يسعى</w:t>
      </w:r>
      <w:r w:rsidRPr="00FF1859">
        <w:rPr>
          <w:rFonts w:hint="cs"/>
          <w:rtl/>
          <w:lang/>
        </w:rPr>
        <w:t xml:space="preserve"> </w:t>
      </w:r>
      <w:r w:rsidRPr="00FF1859">
        <w:rPr>
          <w:rStyle w:val="hps"/>
          <w:rFonts w:hint="cs"/>
          <w:color w:val="000000"/>
          <w:rtl/>
          <w:lang/>
        </w:rPr>
        <w:t>القانون</w:t>
      </w:r>
      <w:r w:rsidRPr="00FF1859">
        <w:rPr>
          <w:rFonts w:hint="cs"/>
          <w:rtl/>
          <w:lang/>
        </w:rPr>
        <w:t xml:space="preserve"> الأول </w:t>
      </w:r>
      <w:r w:rsidRPr="00FF1859">
        <w:rPr>
          <w:rStyle w:val="hps"/>
          <w:rFonts w:hint="cs"/>
          <w:color w:val="000000"/>
          <w:rtl/>
          <w:lang/>
        </w:rPr>
        <w:t>لمنع التمييز غير الشرعي والتصدي له في</w:t>
      </w:r>
      <w:r w:rsidRPr="00FF1859">
        <w:rPr>
          <w:rFonts w:hint="cs"/>
          <w:rtl/>
          <w:lang/>
        </w:rPr>
        <w:t xml:space="preserve"> </w:t>
      </w:r>
      <w:r w:rsidRPr="00FF1859">
        <w:rPr>
          <w:rStyle w:val="hps"/>
          <w:rFonts w:hint="cs"/>
          <w:color w:val="000000"/>
          <w:rtl/>
          <w:lang/>
        </w:rPr>
        <w:t>مجال العمالة</w:t>
      </w:r>
      <w:r w:rsidRPr="00FF1859">
        <w:rPr>
          <w:rFonts w:hint="cs"/>
          <w:rtl/>
          <w:lang/>
        </w:rPr>
        <w:t xml:space="preserve"> والإسكان والتعاقد </w:t>
      </w:r>
      <w:r w:rsidRPr="00FF1859">
        <w:rPr>
          <w:rStyle w:val="hps"/>
          <w:rFonts w:hint="cs"/>
          <w:color w:val="000000"/>
          <w:rtl/>
          <w:lang/>
        </w:rPr>
        <w:t>والأماكن</w:t>
      </w:r>
      <w:r w:rsidRPr="00FF1859">
        <w:rPr>
          <w:rFonts w:hint="cs"/>
          <w:rtl/>
          <w:lang/>
        </w:rPr>
        <w:t xml:space="preserve"> العامة</w:t>
      </w:r>
      <w:r w:rsidRPr="00FF1859">
        <w:rPr>
          <w:rStyle w:val="hps"/>
          <w:rFonts w:hint="cs"/>
          <w:color w:val="000000"/>
          <w:rtl/>
          <w:lang/>
        </w:rPr>
        <w:t>.</w:t>
      </w:r>
      <w:r w:rsidRPr="00FF1859">
        <w:rPr>
          <w:rFonts w:hint="cs"/>
          <w:rtl/>
          <w:lang/>
        </w:rPr>
        <w:t xml:space="preserve"> وتحمي </w:t>
      </w:r>
      <w:r w:rsidRPr="00FF1859">
        <w:rPr>
          <w:rStyle w:val="hps"/>
          <w:rFonts w:hint="cs"/>
          <w:color w:val="000000"/>
          <w:rtl/>
          <w:lang/>
        </w:rPr>
        <w:t>التعديلات الأخيرة التي أجريت على</w:t>
      </w:r>
      <w:r w:rsidRPr="00FF1859">
        <w:rPr>
          <w:rFonts w:hint="cs"/>
          <w:rtl/>
          <w:lang/>
        </w:rPr>
        <w:t xml:space="preserve"> </w:t>
      </w:r>
      <w:r w:rsidRPr="00FF1859">
        <w:rPr>
          <w:rStyle w:val="hps"/>
          <w:rFonts w:hint="cs"/>
          <w:color w:val="000000"/>
          <w:rtl/>
          <w:lang/>
        </w:rPr>
        <w:t>قانون</w:t>
      </w:r>
      <w:r w:rsidRPr="00FF1859">
        <w:rPr>
          <w:rFonts w:hint="cs"/>
          <w:rtl/>
          <w:lang/>
        </w:rPr>
        <w:t xml:space="preserve"> </w:t>
      </w:r>
      <w:r w:rsidRPr="00FF1859">
        <w:rPr>
          <w:rStyle w:val="hps"/>
          <w:rFonts w:hint="cs"/>
          <w:color w:val="000000"/>
          <w:rtl/>
          <w:lang/>
        </w:rPr>
        <w:t>نيوجيرسي</w:t>
      </w:r>
      <w:r w:rsidRPr="00FF1859">
        <w:rPr>
          <w:rFonts w:hint="cs"/>
          <w:rtl/>
          <w:lang/>
        </w:rPr>
        <w:t xml:space="preserve"> </w:t>
      </w:r>
      <w:r w:rsidRPr="00FF1859">
        <w:rPr>
          <w:rStyle w:val="hps"/>
          <w:rFonts w:hint="cs"/>
          <w:color w:val="000000"/>
          <w:rtl/>
          <w:lang/>
        </w:rPr>
        <w:t>لمكافحة</w:t>
      </w:r>
      <w:r w:rsidRPr="00FF1859">
        <w:rPr>
          <w:rFonts w:hint="cs"/>
          <w:rtl/>
          <w:lang/>
        </w:rPr>
        <w:t xml:space="preserve"> </w:t>
      </w:r>
      <w:r w:rsidRPr="00FF1859">
        <w:rPr>
          <w:rStyle w:val="hps"/>
          <w:rFonts w:hint="cs"/>
          <w:color w:val="000000"/>
          <w:rtl/>
          <w:lang/>
        </w:rPr>
        <w:t>للتمييز</w:t>
      </w:r>
      <w:r w:rsidRPr="00FF1859">
        <w:rPr>
          <w:rFonts w:hint="cs"/>
          <w:rtl/>
          <w:lang/>
        </w:rPr>
        <w:t xml:space="preserve"> </w:t>
      </w:r>
      <w:r w:rsidRPr="00FF1859">
        <w:rPr>
          <w:rStyle w:val="hps"/>
          <w:rFonts w:hint="cs"/>
          <w:color w:val="000000"/>
          <w:rtl/>
          <w:lang/>
        </w:rPr>
        <w:t>المثليين والمثليات</w:t>
      </w:r>
      <w:r w:rsidRPr="00FF1859">
        <w:rPr>
          <w:rFonts w:hint="cs"/>
          <w:rtl/>
          <w:lang/>
        </w:rPr>
        <w:t xml:space="preserve"> </w:t>
      </w:r>
      <w:r w:rsidRPr="00FF1859">
        <w:rPr>
          <w:rStyle w:val="hps"/>
          <w:rFonts w:hint="cs"/>
          <w:color w:val="000000"/>
          <w:rtl/>
          <w:lang/>
        </w:rPr>
        <w:t>على</w:t>
      </w:r>
      <w:r w:rsidRPr="00FF1859">
        <w:rPr>
          <w:rFonts w:hint="cs"/>
          <w:rtl/>
          <w:lang/>
        </w:rPr>
        <w:t xml:space="preserve"> </w:t>
      </w:r>
      <w:r w:rsidRPr="00FF1859">
        <w:rPr>
          <w:rStyle w:val="hps"/>
          <w:rFonts w:hint="cs"/>
          <w:color w:val="000000"/>
          <w:rtl/>
          <w:lang/>
        </w:rPr>
        <w:t>أساس</w:t>
      </w:r>
      <w:r w:rsidRPr="00FF1859">
        <w:rPr>
          <w:rFonts w:hint="cs"/>
          <w:rtl/>
          <w:lang/>
        </w:rPr>
        <w:t xml:space="preserve"> </w:t>
      </w:r>
      <w:r w:rsidRPr="00FF1859">
        <w:rPr>
          <w:rStyle w:val="hpsatn"/>
          <w:rFonts w:hint="cs"/>
          <w:color w:val="000000"/>
          <w:rtl/>
          <w:lang/>
        </w:rPr>
        <w:t>"</w:t>
      </w:r>
      <w:r w:rsidRPr="00FF1859">
        <w:rPr>
          <w:rFonts w:hint="cs"/>
          <w:rtl/>
          <w:lang/>
        </w:rPr>
        <w:t xml:space="preserve">الاقتران </w:t>
      </w:r>
      <w:r w:rsidRPr="00FF1859">
        <w:rPr>
          <w:rStyle w:val="hps"/>
          <w:rFonts w:hint="cs"/>
          <w:color w:val="000000"/>
          <w:rtl/>
          <w:lang/>
        </w:rPr>
        <w:t>المدني</w:t>
      </w:r>
      <w:r w:rsidR="007B086D">
        <w:rPr>
          <w:rStyle w:val="atn"/>
          <w:rFonts w:hint="cs"/>
          <w:color w:val="000000"/>
          <w:rtl/>
          <w:lang/>
        </w:rPr>
        <w:t>" و</w:t>
      </w:r>
      <w:r w:rsidRPr="00FF1859">
        <w:rPr>
          <w:rStyle w:val="atn"/>
          <w:rFonts w:hint="cs"/>
          <w:color w:val="000000"/>
          <w:rtl/>
          <w:lang/>
        </w:rPr>
        <w:t>"</w:t>
      </w:r>
      <w:r w:rsidRPr="00FF1859">
        <w:rPr>
          <w:rFonts w:hint="cs"/>
          <w:rtl/>
          <w:lang/>
        </w:rPr>
        <w:t xml:space="preserve">الهوية الجنسانية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 xml:space="preserve">التعبير </w:t>
      </w:r>
      <w:r w:rsidRPr="00FF1859">
        <w:rPr>
          <w:rFonts w:hint="cs"/>
          <w:rtl/>
          <w:lang/>
        </w:rPr>
        <w:t>الجنساني"</w:t>
      </w:r>
      <w:r w:rsidR="00C91196">
        <w:rPr>
          <w:rFonts w:hint="cs"/>
          <w:rtl/>
          <w:lang/>
        </w:rPr>
        <w:t>.</w:t>
      </w:r>
      <w:r w:rsidRPr="00FF1859">
        <w:rPr>
          <w:rFonts w:hint="cs"/>
          <w:rtl/>
          <w:lang/>
        </w:rPr>
        <w:t xml:space="preserve"> </w:t>
      </w:r>
      <w:r w:rsidRPr="00FF1859">
        <w:rPr>
          <w:rStyle w:val="hps"/>
          <w:rFonts w:hint="cs"/>
          <w:color w:val="000000"/>
          <w:rtl/>
          <w:lang/>
        </w:rPr>
        <w:t>وعلاوة على ذلك</w:t>
      </w:r>
      <w:r w:rsidRPr="00FF1859">
        <w:rPr>
          <w:rFonts w:hint="cs"/>
          <w:rtl/>
          <w:lang/>
        </w:rPr>
        <w:t xml:space="preserve">، في حين </w:t>
      </w:r>
      <w:r w:rsidRPr="00FF1859">
        <w:rPr>
          <w:rStyle w:val="hps"/>
          <w:rFonts w:hint="cs"/>
          <w:color w:val="000000"/>
          <w:rtl/>
          <w:lang/>
        </w:rPr>
        <w:t>عقدت</w:t>
      </w:r>
      <w:r w:rsidRPr="00FF1859">
        <w:rPr>
          <w:rFonts w:hint="cs"/>
          <w:rtl/>
          <w:lang/>
        </w:rPr>
        <w:t xml:space="preserve"> </w:t>
      </w:r>
      <w:r w:rsidRPr="00FF1859">
        <w:rPr>
          <w:rStyle w:val="hps"/>
          <w:rFonts w:hint="cs"/>
          <w:color w:val="000000"/>
          <w:rtl/>
          <w:lang/>
        </w:rPr>
        <w:t>الحكومة الاتحادية</w:t>
      </w:r>
      <w:r w:rsidRPr="00FF1859">
        <w:rPr>
          <w:rFonts w:hint="cs"/>
          <w:rtl/>
          <w:lang/>
        </w:rPr>
        <w:t xml:space="preserve"> </w:t>
      </w:r>
      <w:r w:rsidRPr="00FF1859">
        <w:rPr>
          <w:rStyle w:val="hps"/>
          <w:rFonts w:hint="cs"/>
          <w:color w:val="000000"/>
          <w:rtl/>
          <w:lang/>
        </w:rPr>
        <w:t>جلسات استماع عامة</w:t>
      </w:r>
      <w:r w:rsidRPr="00FF1859">
        <w:rPr>
          <w:rFonts w:hint="cs"/>
          <w:rtl/>
          <w:lang/>
        </w:rPr>
        <w:t xml:space="preserve"> </w:t>
      </w:r>
      <w:r w:rsidRPr="00FF1859">
        <w:rPr>
          <w:rStyle w:val="hps"/>
          <w:rFonts w:hint="cs"/>
          <w:color w:val="000000"/>
          <w:rtl/>
          <w:lang/>
        </w:rPr>
        <w:t>بشأن</w:t>
      </w:r>
      <w:r w:rsidRPr="00FF1859">
        <w:rPr>
          <w:rFonts w:hint="cs"/>
          <w:rtl/>
          <w:lang/>
        </w:rPr>
        <w:t xml:space="preserve"> </w:t>
      </w:r>
      <w:r w:rsidRPr="00FF1859">
        <w:rPr>
          <w:rStyle w:val="hps"/>
          <w:rFonts w:hint="cs"/>
          <w:color w:val="000000"/>
          <w:rtl/>
          <w:lang/>
        </w:rPr>
        <w:t>التمييز</w:t>
      </w:r>
      <w:r w:rsidRPr="00FF1859">
        <w:rPr>
          <w:rFonts w:hint="cs"/>
          <w:rtl/>
          <w:lang/>
        </w:rPr>
        <w:t xml:space="preserve"> </w:t>
      </w:r>
      <w:r w:rsidRPr="00FF1859">
        <w:rPr>
          <w:rStyle w:val="hps"/>
          <w:rFonts w:hint="cs"/>
          <w:color w:val="000000"/>
          <w:rtl/>
          <w:lang/>
        </w:rPr>
        <w:t>ضد</w:t>
      </w:r>
      <w:r w:rsidRPr="00FF1859">
        <w:rPr>
          <w:rFonts w:hint="cs"/>
          <w:rtl/>
          <w:lang/>
        </w:rPr>
        <w:t xml:space="preserve"> </w:t>
      </w:r>
      <w:r w:rsidRPr="00FF1859">
        <w:rPr>
          <w:rStyle w:val="hps"/>
          <w:rFonts w:hint="cs"/>
          <w:color w:val="000000"/>
          <w:rtl/>
          <w:lang/>
        </w:rPr>
        <w:t>العاطلين عن العمل</w:t>
      </w:r>
      <w:r w:rsidRPr="00FF1859">
        <w:rPr>
          <w:rFonts w:hint="cs"/>
          <w:rtl/>
          <w:lang/>
        </w:rPr>
        <w:t xml:space="preserve"> </w:t>
      </w:r>
      <w:r w:rsidRPr="00FF1859">
        <w:rPr>
          <w:rStyle w:val="hps"/>
          <w:rFonts w:hint="cs"/>
          <w:color w:val="000000"/>
          <w:rtl/>
          <w:lang/>
        </w:rPr>
        <w:t>وأثرها</w:t>
      </w:r>
      <w:r w:rsidRPr="00FF1859">
        <w:rPr>
          <w:rFonts w:hint="cs"/>
          <w:rtl/>
          <w:lang/>
        </w:rPr>
        <w:t xml:space="preserve"> </w:t>
      </w:r>
      <w:r w:rsidRPr="00FF1859">
        <w:rPr>
          <w:rStyle w:val="hps"/>
          <w:rFonts w:hint="cs"/>
          <w:color w:val="000000"/>
          <w:rtl/>
          <w:lang/>
        </w:rPr>
        <w:t>المتباين على</w:t>
      </w:r>
      <w:r w:rsidRPr="00FF1859">
        <w:rPr>
          <w:rFonts w:hint="cs"/>
          <w:rtl/>
          <w:lang/>
        </w:rPr>
        <w:t xml:space="preserve"> </w:t>
      </w:r>
      <w:r w:rsidRPr="00FF1859">
        <w:rPr>
          <w:rStyle w:val="hps"/>
          <w:rFonts w:hint="cs"/>
          <w:color w:val="000000"/>
          <w:rtl/>
          <w:lang/>
        </w:rPr>
        <w:t>الأقليات</w:t>
      </w:r>
      <w:r w:rsidRPr="00FF1859">
        <w:rPr>
          <w:rFonts w:hint="cs"/>
          <w:rtl/>
          <w:lang/>
        </w:rPr>
        <w:t xml:space="preserve">، </w:t>
      </w:r>
      <w:r w:rsidRPr="00FF1859">
        <w:rPr>
          <w:rStyle w:val="hps"/>
          <w:rFonts w:hint="cs"/>
          <w:color w:val="000000"/>
          <w:rtl/>
          <w:lang/>
        </w:rPr>
        <w:t>سنت</w:t>
      </w:r>
      <w:r w:rsidRPr="00FF1859">
        <w:rPr>
          <w:rFonts w:hint="cs"/>
          <w:rtl/>
          <w:lang/>
        </w:rPr>
        <w:t xml:space="preserve"> </w:t>
      </w:r>
      <w:r w:rsidRPr="00FF1859">
        <w:rPr>
          <w:rStyle w:val="hps"/>
          <w:rFonts w:hint="cs"/>
          <w:color w:val="000000"/>
          <w:rtl/>
          <w:lang/>
        </w:rPr>
        <w:t>ولاية نيوجيرسي</w:t>
      </w:r>
      <w:r w:rsidRPr="00FF1859">
        <w:rPr>
          <w:rFonts w:hint="cs"/>
          <w:rtl/>
          <w:lang/>
        </w:rPr>
        <w:t xml:space="preserve"> </w:t>
      </w:r>
      <w:r w:rsidRPr="00FF1859">
        <w:rPr>
          <w:rStyle w:val="hps"/>
          <w:rFonts w:hint="cs"/>
          <w:color w:val="000000"/>
          <w:rtl/>
          <w:lang/>
        </w:rPr>
        <w:t>أول قانون</w:t>
      </w:r>
      <w:r w:rsidRPr="00FF1859">
        <w:rPr>
          <w:rFonts w:hint="cs"/>
          <w:rtl/>
          <w:lang/>
        </w:rPr>
        <w:t xml:space="preserve"> </w:t>
      </w:r>
      <w:r w:rsidRPr="00FF1859">
        <w:rPr>
          <w:rStyle w:val="hps"/>
          <w:rFonts w:hint="cs"/>
          <w:color w:val="000000"/>
          <w:rtl/>
          <w:lang/>
        </w:rPr>
        <w:t>في البلد</w:t>
      </w:r>
      <w:r w:rsidRPr="00FF1859">
        <w:rPr>
          <w:rFonts w:hint="cs"/>
          <w:rtl/>
          <w:lang/>
        </w:rPr>
        <w:t xml:space="preserve"> </w:t>
      </w:r>
      <w:r w:rsidRPr="00FF1859">
        <w:rPr>
          <w:rStyle w:val="hps"/>
          <w:rFonts w:hint="cs"/>
          <w:color w:val="000000"/>
          <w:rtl/>
          <w:lang/>
        </w:rPr>
        <w:t>يحظر</w:t>
      </w:r>
      <w:r w:rsidRPr="00FF1859">
        <w:rPr>
          <w:rFonts w:hint="cs"/>
          <w:rtl/>
          <w:lang/>
        </w:rPr>
        <w:t xml:space="preserve"> </w:t>
      </w:r>
      <w:r w:rsidRPr="00FF1859">
        <w:rPr>
          <w:rStyle w:val="hps"/>
          <w:rFonts w:hint="cs"/>
          <w:color w:val="000000"/>
          <w:rtl/>
          <w:lang/>
        </w:rPr>
        <w:t>إعلانات</w:t>
      </w:r>
      <w:r w:rsidRPr="00FF1859">
        <w:rPr>
          <w:rFonts w:hint="cs"/>
          <w:rtl/>
          <w:lang/>
        </w:rPr>
        <w:t xml:space="preserve"> </w:t>
      </w:r>
      <w:r w:rsidRPr="00FF1859">
        <w:rPr>
          <w:rStyle w:val="hps"/>
          <w:rFonts w:hint="cs"/>
          <w:color w:val="000000"/>
          <w:rtl/>
          <w:lang/>
        </w:rPr>
        <w:t>الوظائف الشاغرة</w:t>
      </w:r>
      <w:r w:rsidRPr="00FF1859">
        <w:rPr>
          <w:rFonts w:hint="cs"/>
          <w:rtl/>
          <w:lang/>
        </w:rPr>
        <w:t xml:space="preserve"> </w:t>
      </w:r>
      <w:r w:rsidRPr="00FF1859">
        <w:rPr>
          <w:rStyle w:val="hps"/>
          <w:rFonts w:hint="cs"/>
          <w:color w:val="000000"/>
          <w:rtl/>
          <w:lang/>
        </w:rPr>
        <w:t>المطبوعة</w:t>
      </w:r>
      <w:r w:rsidRPr="00FF1859">
        <w:rPr>
          <w:rFonts w:hint="cs"/>
          <w:rtl/>
          <w:lang/>
        </w:rPr>
        <w:t xml:space="preserve"> </w:t>
      </w:r>
      <w:r w:rsidRPr="00FF1859">
        <w:rPr>
          <w:rStyle w:val="hps"/>
          <w:rFonts w:hint="cs"/>
          <w:color w:val="000000"/>
          <w:rtl/>
          <w:lang/>
        </w:rPr>
        <w:t>أو</w:t>
      </w:r>
      <w:r w:rsidRPr="00FF1859">
        <w:rPr>
          <w:rFonts w:hint="cs"/>
          <w:rtl/>
          <w:lang/>
        </w:rPr>
        <w:t xml:space="preserve"> المنشورة </w:t>
      </w:r>
      <w:r w:rsidRPr="00FF1859">
        <w:rPr>
          <w:rStyle w:val="hps"/>
          <w:rFonts w:hint="cs"/>
          <w:color w:val="000000"/>
          <w:rtl/>
          <w:lang/>
        </w:rPr>
        <w:t>على الإنترنت</w:t>
      </w:r>
      <w:r w:rsidRPr="00FF1859">
        <w:rPr>
          <w:rFonts w:hint="cs"/>
          <w:rtl/>
          <w:lang/>
        </w:rPr>
        <w:t xml:space="preserve"> التي ت</w:t>
      </w:r>
      <w:r w:rsidRPr="00FF1859">
        <w:rPr>
          <w:rStyle w:val="hps"/>
          <w:rFonts w:hint="cs"/>
          <w:color w:val="000000"/>
          <w:rtl/>
          <w:lang/>
        </w:rPr>
        <w:t>ستبعد</w:t>
      </w:r>
      <w:r w:rsidRPr="00FF1859">
        <w:rPr>
          <w:rFonts w:hint="cs"/>
          <w:rtl/>
          <w:lang/>
        </w:rPr>
        <w:t xml:space="preserve"> </w:t>
      </w:r>
      <w:r w:rsidRPr="00FF1859">
        <w:rPr>
          <w:rStyle w:val="hps"/>
          <w:rFonts w:hint="cs"/>
          <w:color w:val="000000"/>
          <w:rtl/>
          <w:lang/>
        </w:rPr>
        <w:t>العاطلين عن العمل</w:t>
      </w:r>
      <w:r w:rsidRPr="00FF1859">
        <w:rPr>
          <w:rFonts w:hint="cs"/>
          <w:rtl/>
          <w:lang/>
        </w:rPr>
        <w:t xml:space="preserve"> </w:t>
      </w:r>
      <w:r w:rsidRPr="00FF1859">
        <w:rPr>
          <w:rStyle w:val="hps"/>
          <w:rFonts w:hint="cs"/>
          <w:color w:val="000000"/>
          <w:rtl/>
          <w:lang/>
        </w:rPr>
        <w:t>من الترشيح</w:t>
      </w:r>
      <w:r w:rsidRPr="00FF1859">
        <w:rPr>
          <w:rFonts w:hint="cs"/>
          <w:rtl/>
          <w:lang/>
        </w:rPr>
        <w:t xml:space="preserve">. </w:t>
      </w:r>
      <w:r w:rsidRPr="00FF1859">
        <w:rPr>
          <w:rStyle w:val="hps"/>
          <w:rFonts w:hint="cs"/>
          <w:color w:val="000000"/>
          <w:rtl/>
          <w:lang/>
        </w:rPr>
        <w:t>ويمنح</w:t>
      </w:r>
      <w:r w:rsidRPr="00FF1859">
        <w:rPr>
          <w:rFonts w:hint="cs"/>
          <w:rtl/>
          <w:lang/>
        </w:rPr>
        <w:t xml:space="preserve"> </w:t>
      </w:r>
      <w:r w:rsidRPr="00FF1859">
        <w:rPr>
          <w:rStyle w:val="hps"/>
          <w:rFonts w:hint="cs"/>
          <w:color w:val="000000"/>
          <w:rtl/>
          <w:lang/>
        </w:rPr>
        <w:t>قانون نيوجيرسي</w:t>
      </w:r>
      <w:r w:rsidRPr="00FF1859">
        <w:rPr>
          <w:rFonts w:hint="cs"/>
          <w:rtl/>
          <w:lang/>
        </w:rPr>
        <w:t xml:space="preserve"> لإج</w:t>
      </w:r>
      <w:r w:rsidRPr="00FF1859">
        <w:rPr>
          <w:rStyle w:val="hps"/>
          <w:rFonts w:hint="cs"/>
          <w:color w:val="000000"/>
          <w:rtl/>
          <w:lang/>
        </w:rPr>
        <w:t>ازة</w:t>
      </w:r>
      <w:r w:rsidRPr="00FF1859">
        <w:rPr>
          <w:rFonts w:hint="cs"/>
          <w:rtl/>
          <w:lang/>
        </w:rPr>
        <w:t xml:space="preserve"> </w:t>
      </w:r>
      <w:r w:rsidRPr="00FF1859">
        <w:rPr>
          <w:rStyle w:val="hps"/>
          <w:rFonts w:hint="cs"/>
          <w:color w:val="000000"/>
          <w:rtl/>
          <w:lang/>
        </w:rPr>
        <w:t>الأسرة</w:t>
      </w:r>
      <w:r w:rsidRPr="00FF1859">
        <w:rPr>
          <w:rFonts w:hint="cs"/>
          <w:rtl/>
          <w:lang/>
        </w:rPr>
        <w:t xml:space="preserve"> </w:t>
      </w:r>
      <w:r w:rsidRPr="00FF1859">
        <w:rPr>
          <w:rStyle w:val="hps"/>
          <w:rFonts w:hint="cs"/>
          <w:color w:val="000000"/>
          <w:rtl/>
          <w:lang/>
        </w:rPr>
        <w:t>للموظفين المؤهلين</w:t>
      </w:r>
      <w:r w:rsidRPr="00FF1859">
        <w:rPr>
          <w:rFonts w:hint="cs"/>
          <w:rtl/>
          <w:lang/>
        </w:rPr>
        <w:t xml:space="preserve"> </w:t>
      </w:r>
      <w:r w:rsidRPr="00FF1859">
        <w:rPr>
          <w:rStyle w:val="hps"/>
          <w:rFonts w:hint="cs"/>
          <w:color w:val="000000"/>
          <w:rtl/>
          <w:lang/>
        </w:rPr>
        <w:t>إجازة بسبب ولادة طفل</w:t>
      </w:r>
      <w:r w:rsidRPr="00FF1859">
        <w:rPr>
          <w:rFonts w:hint="cs"/>
          <w:rtl/>
          <w:lang/>
        </w:rPr>
        <w:t xml:space="preserve">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تبنيه أو</w:t>
      </w:r>
      <w:r w:rsidRPr="00FF1859">
        <w:rPr>
          <w:rFonts w:hint="cs"/>
          <w:rtl/>
          <w:lang/>
        </w:rPr>
        <w:t xml:space="preserve"> </w:t>
      </w:r>
      <w:r w:rsidRPr="00FF1859">
        <w:rPr>
          <w:rStyle w:val="hps"/>
          <w:rFonts w:hint="cs"/>
          <w:color w:val="000000"/>
          <w:rtl/>
          <w:lang/>
        </w:rPr>
        <w:t>حالة صحية خطيرة</w:t>
      </w:r>
      <w:r w:rsidRPr="00FF1859">
        <w:rPr>
          <w:rFonts w:hint="cs"/>
          <w:rtl/>
          <w:lang/>
        </w:rPr>
        <w:t xml:space="preserve"> </w:t>
      </w:r>
      <w:r w:rsidRPr="00FF1859">
        <w:rPr>
          <w:rStyle w:val="hps"/>
          <w:rFonts w:hint="cs"/>
          <w:color w:val="000000"/>
          <w:rtl/>
          <w:lang/>
        </w:rPr>
        <w:t>تخص أحد والدي</w:t>
      </w:r>
      <w:r w:rsidRPr="00FF1859">
        <w:rPr>
          <w:rFonts w:hint="cs"/>
          <w:rtl/>
          <w:lang/>
        </w:rPr>
        <w:t xml:space="preserve"> ال</w:t>
      </w:r>
      <w:r w:rsidRPr="00FF1859">
        <w:rPr>
          <w:rStyle w:val="hps"/>
          <w:rFonts w:hint="cs"/>
          <w:color w:val="000000"/>
          <w:rtl/>
          <w:lang/>
        </w:rPr>
        <w:t>موظف</w:t>
      </w:r>
      <w:r w:rsidRPr="00FF1859">
        <w:rPr>
          <w:rFonts w:hint="cs"/>
          <w:rtl/>
          <w:lang/>
        </w:rPr>
        <w:t xml:space="preserve"> ال</w:t>
      </w:r>
      <w:r w:rsidRPr="00FF1859">
        <w:rPr>
          <w:rStyle w:val="hps"/>
          <w:rFonts w:hint="cs"/>
          <w:color w:val="000000"/>
          <w:rtl/>
          <w:lang/>
        </w:rPr>
        <w:t>مؤهل</w:t>
      </w:r>
      <w:r w:rsidRPr="00FF1859">
        <w:rPr>
          <w:rFonts w:hint="cs"/>
          <w:rtl/>
          <w:lang/>
        </w:rPr>
        <w:t xml:space="preserve"> أو طفله </w:t>
      </w:r>
      <w:r w:rsidRPr="00FF1859">
        <w:rPr>
          <w:rStyle w:val="hps"/>
          <w:rFonts w:hint="cs"/>
          <w:color w:val="000000"/>
          <w:rtl/>
          <w:lang/>
        </w:rPr>
        <w:t>أو زوجه</w:t>
      </w:r>
      <w:r w:rsidRPr="00FF1859">
        <w:rPr>
          <w:rFonts w:hint="cs"/>
          <w:rtl/>
          <w:lang/>
        </w:rPr>
        <w:t>.</w:t>
      </w:r>
    </w:p>
    <w:p w:rsidR="00222407" w:rsidRPr="00FF1859" w:rsidRDefault="00222407" w:rsidP="009F040D">
      <w:pPr>
        <w:pStyle w:val="SingleTxtGA"/>
        <w:rPr>
          <w:rFonts w:hint="cs"/>
          <w:i/>
          <w:lang w:bidi="en-US"/>
        </w:rPr>
      </w:pPr>
      <w:r w:rsidRPr="00FF1859">
        <w:rPr>
          <w:rFonts w:hint="cs"/>
          <w:rtl/>
        </w:rPr>
        <w:t>15-</w:t>
      </w:r>
      <w:r w:rsidR="009F040D">
        <w:rPr>
          <w:rFonts w:hint="cs"/>
          <w:rtl/>
        </w:rPr>
        <w:tab/>
      </w:r>
      <w:r w:rsidRPr="00FF1859">
        <w:rPr>
          <w:rStyle w:val="hps"/>
          <w:rFonts w:hint="cs"/>
          <w:color w:val="000000"/>
          <w:rtl/>
          <w:lang/>
        </w:rPr>
        <w:t>ويضم مكتب</w:t>
      </w:r>
      <w:r w:rsidRPr="00FF1859">
        <w:rPr>
          <w:rFonts w:hint="cs"/>
          <w:rtl/>
          <w:lang/>
        </w:rPr>
        <w:t xml:space="preserve"> </w:t>
      </w:r>
      <w:r w:rsidRPr="00FF1859">
        <w:rPr>
          <w:rStyle w:val="hps"/>
          <w:rFonts w:hint="cs"/>
          <w:color w:val="000000"/>
          <w:rtl/>
          <w:lang/>
        </w:rPr>
        <w:t>مدير</w:t>
      </w:r>
      <w:r w:rsidRPr="00FF1859">
        <w:rPr>
          <w:rFonts w:hint="cs"/>
          <w:rtl/>
          <w:lang/>
        </w:rPr>
        <w:t xml:space="preserve"> </w:t>
      </w:r>
      <w:r w:rsidRPr="00FF1859">
        <w:rPr>
          <w:rStyle w:val="hps"/>
          <w:rFonts w:hint="cs"/>
          <w:color w:val="000000"/>
          <w:rtl/>
          <w:lang/>
        </w:rPr>
        <w:t>شعبة نيوجيرسي للحقوق المدنية</w:t>
      </w:r>
      <w:r w:rsidRPr="00FF1859">
        <w:rPr>
          <w:rFonts w:hint="cs"/>
          <w:rtl/>
          <w:lang/>
        </w:rPr>
        <w:t xml:space="preserve"> </w:t>
      </w:r>
      <w:r w:rsidRPr="00FF1859">
        <w:rPr>
          <w:rStyle w:val="hps"/>
          <w:rFonts w:hint="cs"/>
          <w:color w:val="000000"/>
          <w:rtl/>
          <w:lang/>
        </w:rPr>
        <w:t>و</w:t>
      </w:r>
      <w:r w:rsidRPr="00FF1859">
        <w:rPr>
          <w:rFonts w:hint="cs"/>
          <w:rtl/>
          <w:lang/>
        </w:rPr>
        <w:t xml:space="preserve">حدات </w:t>
      </w:r>
      <w:r w:rsidRPr="00FF1859">
        <w:rPr>
          <w:rStyle w:val="hps"/>
          <w:rFonts w:hint="cs"/>
          <w:color w:val="000000"/>
          <w:rtl/>
          <w:lang/>
        </w:rPr>
        <w:t>للوساطة ولنظم المعلومات</w:t>
      </w:r>
      <w:r w:rsidRPr="00FF1859">
        <w:rPr>
          <w:rFonts w:hint="cs"/>
          <w:rtl/>
          <w:lang/>
        </w:rPr>
        <w:t xml:space="preserve">. </w:t>
      </w:r>
      <w:r w:rsidRPr="00FF1859">
        <w:rPr>
          <w:rStyle w:val="hps"/>
          <w:rFonts w:hint="cs"/>
          <w:color w:val="000000"/>
          <w:rtl/>
          <w:lang/>
        </w:rPr>
        <w:t xml:space="preserve">وتتوفر شعبة نيوجيرسي للحقوق المدنية </w:t>
      </w:r>
      <w:r w:rsidR="009B2EE1">
        <w:rPr>
          <w:rStyle w:val="hps"/>
          <w:rFonts w:hint="cs"/>
          <w:color w:val="000000"/>
          <w:rtl/>
          <w:lang/>
        </w:rPr>
        <w:t>أيضاً</w:t>
      </w:r>
      <w:r w:rsidRPr="00FF1859">
        <w:rPr>
          <w:rStyle w:val="hps"/>
          <w:rFonts w:hint="cs"/>
          <w:color w:val="000000"/>
          <w:rtl/>
          <w:lang/>
        </w:rPr>
        <w:t xml:space="preserve"> على</w:t>
      </w:r>
      <w:r w:rsidRPr="00FF1859">
        <w:rPr>
          <w:rFonts w:hint="cs"/>
          <w:rtl/>
          <w:lang/>
        </w:rPr>
        <w:t xml:space="preserve"> </w:t>
      </w:r>
      <w:r w:rsidRPr="00FF1859">
        <w:rPr>
          <w:rStyle w:val="hps"/>
          <w:rFonts w:hint="cs"/>
          <w:color w:val="000000"/>
          <w:rtl/>
          <w:lang/>
        </w:rPr>
        <w:t>ثلاثة</w:t>
      </w:r>
      <w:r w:rsidRPr="00FF1859">
        <w:rPr>
          <w:rFonts w:hint="cs"/>
          <w:rtl/>
          <w:lang/>
        </w:rPr>
        <w:t xml:space="preserve"> </w:t>
      </w:r>
      <w:r w:rsidRPr="00FF1859">
        <w:rPr>
          <w:rStyle w:val="hps"/>
          <w:rFonts w:hint="cs"/>
          <w:color w:val="000000"/>
          <w:rtl/>
          <w:lang/>
        </w:rPr>
        <w:t>مكاتب</w:t>
      </w:r>
      <w:r w:rsidRPr="00FF1859">
        <w:rPr>
          <w:rFonts w:hint="cs"/>
          <w:rtl/>
          <w:lang/>
        </w:rPr>
        <w:t xml:space="preserve">: </w:t>
      </w:r>
      <w:r w:rsidRPr="00FF1859">
        <w:rPr>
          <w:rStyle w:val="hps"/>
          <w:rFonts w:hint="cs"/>
          <w:color w:val="000000"/>
          <w:rtl/>
          <w:lang/>
        </w:rPr>
        <w:t>مكتب</w:t>
      </w:r>
      <w:r w:rsidRPr="00FF1859">
        <w:rPr>
          <w:rFonts w:hint="cs"/>
          <w:rtl/>
          <w:lang/>
        </w:rPr>
        <w:t xml:space="preserve"> </w:t>
      </w:r>
      <w:r w:rsidRPr="00FF1859">
        <w:rPr>
          <w:rStyle w:val="hps"/>
          <w:rFonts w:hint="cs"/>
          <w:color w:val="000000"/>
          <w:rtl/>
          <w:lang/>
        </w:rPr>
        <w:t>الإنفاذ ومكتب الواردات</w:t>
      </w:r>
      <w:r w:rsidRPr="00FF1859">
        <w:rPr>
          <w:rFonts w:hint="cs"/>
          <w:rtl/>
          <w:lang/>
        </w:rPr>
        <w:t xml:space="preserve"> </w:t>
      </w:r>
      <w:r w:rsidRPr="00FF1859">
        <w:rPr>
          <w:rStyle w:val="hps"/>
          <w:rFonts w:hint="cs"/>
          <w:color w:val="000000"/>
          <w:rtl/>
          <w:lang/>
        </w:rPr>
        <w:t>المركزي</w:t>
      </w:r>
      <w:r w:rsidRPr="00FF1859">
        <w:rPr>
          <w:rFonts w:hint="cs"/>
          <w:rtl/>
          <w:lang/>
        </w:rPr>
        <w:t xml:space="preserve"> </w:t>
      </w:r>
      <w:r w:rsidRPr="00FF1859">
        <w:rPr>
          <w:rStyle w:val="hps"/>
          <w:rFonts w:hint="cs"/>
          <w:color w:val="000000"/>
          <w:rtl/>
          <w:lang/>
        </w:rPr>
        <w:t>و</w:t>
      </w:r>
      <w:r w:rsidRPr="00FF1859">
        <w:rPr>
          <w:rFonts w:hint="cs"/>
          <w:rtl/>
          <w:lang/>
        </w:rPr>
        <w:t>مكتب السياسات.</w:t>
      </w:r>
    </w:p>
    <w:p w:rsidR="00222407" w:rsidRPr="00FF1859" w:rsidRDefault="009F040D" w:rsidP="009F040D">
      <w:pPr>
        <w:pStyle w:val="H4GA"/>
        <w:rPr>
          <w:rtl/>
        </w:rPr>
      </w:pPr>
      <w:r>
        <w:rPr>
          <w:rFonts w:hint="cs"/>
          <w:rtl/>
        </w:rPr>
        <w:tab/>
      </w:r>
      <w:r w:rsidR="00222407" w:rsidRPr="00FF1859">
        <w:rPr>
          <w:rFonts w:hint="cs"/>
          <w:rtl/>
        </w:rPr>
        <w:t>(ح)</w:t>
      </w:r>
      <w:r>
        <w:rPr>
          <w:rFonts w:hint="cs"/>
          <w:rtl/>
        </w:rPr>
        <w:tab/>
      </w:r>
      <w:r w:rsidR="00222407" w:rsidRPr="00FF1859">
        <w:rPr>
          <w:rFonts w:hint="cs"/>
          <w:rtl/>
        </w:rPr>
        <w:t>مكتب نيومكسيكو لحقوق الإنسان</w:t>
      </w:r>
    </w:p>
    <w:p w:rsidR="00222407" w:rsidRPr="00FF1859" w:rsidRDefault="00222407" w:rsidP="009F040D">
      <w:pPr>
        <w:pStyle w:val="SingleTxtGA"/>
        <w:rPr>
          <w:rFonts w:hint="cs"/>
          <w:rtl/>
        </w:rPr>
      </w:pPr>
      <w:r w:rsidRPr="00FF1859">
        <w:rPr>
          <w:rFonts w:hint="cs"/>
          <w:rtl/>
        </w:rPr>
        <w:t>16-</w:t>
      </w:r>
      <w:r w:rsidR="009F040D">
        <w:rPr>
          <w:rFonts w:hint="cs"/>
          <w:rtl/>
        </w:rPr>
        <w:tab/>
      </w:r>
      <w:r w:rsidRPr="00FF1859">
        <w:rPr>
          <w:rStyle w:val="hps"/>
          <w:rFonts w:hint="cs"/>
          <w:color w:val="000000"/>
          <w:rtl/>
          <w:lang/>
        </w:rPr>
        <w:t>مكتب</w:t>
      </w:r>
      <w:r w:rsidRPr="00FF1859">
        <w:rPr>
          <w:rFonts w:hint="cs"/>
          <w:rtl/>
        </w:rPr>
        <w:t xml:space="preserve"> </w:t>
      </w:r>
      <w:r w:rsidRPr="00FF1859">
        <w:rPr>
          <w:rFonts w:hint="cs"/>
          <w:rtl/>
          <w:lang/>
        </w:rPr>
        <w:t>نيومكسيكو لح</w:t>
      </w:r>
      <w:r w:rsidRPr="00FF1859">
        <w:rPr>
          <w:rStyle w:val="hps"/>
          <w:rFonts w:hint="cs"/>
          <w:color w:val="000000"/>
          <w:rtl/>
          <w:lang/>
        </w:rPr>
        <w:t>قوق الإنسان</w:t>
      </w:r>
      <w:r w:rsidRPr="00FF1859">
        <w:rPr>
          <w:rFonts w:hint="cs"/>
          <w:rtl/>
          <w:lang/>
        </w:rPr>
        <w:t xml:space="preserve"> هو جزء من </w:t>
      </w:r>
      <w:r w:rsidRPr="00FF1859">
        <w:rPr>
          <w:rStyle w:val="hps"/>
          <w:rFonts w:hint="cs"/>
          <w:color w:val="000000"/>
          <w:rtl/>
          <w:lang/>
        </w:rPr>
        <w:t>وزارة</w:t>
      </w:r>
      <w:r w:rsidRPr="00FF1859">
        <w:rPr>
          <w:rFonts w:hint="cs"/>
          <w:rtl/>
          <w:lang/>
        </w:rPr>
        <w:t xml:space="preserve"> </w:t>
      </w:r>
      <w:r w:rsidRPr="00FF1859">
        <w:rPr>
          <w:rStyle w:val="hps"/>
          <w:rFonts w:hint="cs"/>
          <w:color w:val="000000"/>
          <w:rtl/>
          <w:lang/>
        </w:rPr>
        <w:t>نيومكسيكو ل</w:t>
      </w:r>
      <w:r w:rsidRPr="00FF1859">
        <w:rPr>
          <w:rFonts w:hint="cs"/>
          <w:rtl/>
          <w:lang/>
        </w:rPr>
        <w:t xml:space="preserve">حلول </w:t>
      </w:r>
      <w:r w:rsidRPr="00FF1859">
        <w:rPr>
          <w:rStyle w:val="hps"/>
          <w:rFonts w:hint="cs"/>
          <w:color w:val="000000"/>
          <w:rtl/>
          <w:lang/>
        </w:rPr>
        <w:t>القوى العاملة</w:t>
      </w:r>
      <w:r w:rsidRPr="00FF1859">
        <w:rPr>
          <w:rFonts w:hint="cs"/>
          <w:rtl/>
          <w:lang/>
        </w:rPr>
        <w:t>. و</w:t>
      </w:r>
      <w:r w:rsidRPr="00FF1859">
        <w:rPr>
          <w:rStyle w:val="hps"/>
          <w:rFonts w:hint="cs"/>
          <w:color w:val="000000"/>
          <w:rtl/>
          <w:lang/>
        </w:rPr>
        <w:t>مكتب</w:t>
      </w:r>
      <w:r w:rsidRPr="00FF1859">
        <w:rPr>
          <w:rFonts w:hint="cs"/>
          <w:rtl/>
        </w:rPr>
        <w:t xml:space="preserve"> </w:t>
      </w:r>
      <w:r w:rsidRPr="00FF1859">
        <w:rPr>
          <w:rFonts w:hint="cs"/>
          <w:rtl/>
          <w:lang/>
        </w:rPr>
        <w:t>نيومكسيكو لح</w:t>
      </w:r>
      <w:r w:rsidRPr="00FF1859">
        <w:rPr>
          <w:rStyle w:val="hps"/>
          <w:rFonts w:hint="cs"/>
          <w:color w:val="000000"/>
          <w:rtl/>
          <w:lang/>
        </w:rPr>
        <w:t>قوق الإنسان</w:t>
      </w:r>
      <w:r w:rsidRPr="00FF1859">
        <w:rPr>
          <w:rFonts w:hint="cs"/>
          <w:rtl/>
          <w:lang/>
        </w:rPr>
        <w:t xml:space="preserve"> هو </w:t>
      </w:r>
      <w:r w:rsidRPr="00FF1859">
        <w:rPr>
          <w:rStyle w:val="hps"/>
          <w:rFonts w:hint="cs"/>
          <w:color w:val="000000"/>
          <w:rtl/>
          <w:lang/>
        </w:rPr>
        <w:t>وكالة</w:t>
      </w:r>
      <w:r w:rsidRPr="00FF1859">
        <w:rPr>
          <w:rFonts w:hint="cs"/>
          <w:rtl/>
          <w:lang/>
        </w:rPr>
        <w:t xml:space="preserve"> </w:t>
      </w:r>
      <w:r w:rsidRPr="00FF1859">
        <w:rPr>
          <w:rStyle w:val="hps"/>
          <w:rFonts w:hint="cs"/>
          <w:color w:val="000000"/>
          <w:rtl/>
          <w:lang/>
        </w:rPr>
        <w:t>محايدة</w:t>
      </w:r>
      <w:r w:rsidRPr="00FF1859">
        <w:rPr>
          <w:rFonts w:hint="cs"/>
          <w:rtl/>
          <w:lang/>
        </w:rPr>
        <w:t xml:space="preserve"> أنشئت </w:t>
      </w:r>
      <w:r w:rsidRPr="00FF1859">
        <w:rPr>
          <w:rStyle w:val="hps"/>
          <w:rFonts w:hint="cs"/>
          <w:color w:val="000000"/>
          <w:rtl/>
          <w:lang/>
        </w:rPr>
        <w:t>لإنفاذ</w:t>
      </w:r>
      <w:r w:rsidRPr="00FF1859">
        <w:rPr>
          <w:rFonts w:hint="cs"/>
          <w:rtl/>
          <w:lang/>
        </w:rPr>
        <w:t xml:space="preserve"> </w:t>
      </w:r>
      <w:r w:rsidRPr="00FF1859">
        <w:rPr>
          <w:rStyle w:val="hps"/>
          <w:rFonts w:hint="cs"/>
          <w:color w:val="000000"/>
          <w:rtl/>
          <w:lang/>
        </w:rPr>
        <w:t xml:space="preserve">قانون نيومكسيكو </w:t>
      </w:r>
      <w:r w:rsidRPr="00FF1859">
        <w:rPr>
          <w:rFonts w:hint="cs"/>
          <w:rtl/>
          <w:lang/>
        </w:rPr>
        <w:t>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وهي</w:t>
      </w:r>
      <w:r w:rsidRPr="00FF1859">
        <w:rPr>
          <w:rFonts w:hint="cs"/>
          <w:rtl/>
          <w:lang/>
        </w:rPr>
        <w:t xml:space="preserve"> تتقبل </w:t>
      </w:r>
      <w:r w:rsidRPr="00FF1859">
        <w:rPr>
          <w:rStyle w:val="hps"/>
          <w:rFonts w:hint="cs"/>
          <w:color w:val="000000"/>
          <w:rtl/>
          <w:lang/>
        </w:rPr>
        <w:t>شكاوى التمييز</w:t>
      </w:r>
      <w:r w:rsidRPr="00FF1859">
        <w:rPr>
          <w:rFonts w:hint="cs"/>
          <w:rtl/>
          <w:lang/>
        </w:rPr>
        <w:t xml:space="preserve"> </w:t>
      </w:r>
      <w:r w:rsidRPr="00FF1859">
        <w:rPr>
          <w:rStyle w:val="hps"/>
          <w:rFonts w:hint="cs"/>
          <w:color w:val="000000"/>
          <w:rtl/>
          <w:lang/>
        </w:rPr>
        <w:t>على أساس العرق أو اللون</w:t>
      </w:r>
      <w:r w:rsidRPr="00FF1859">
        <w:rPr>
          <w:rFonts w:hint="cs"/>
          <w:rtl/>
          <w:lang/>
        </w:rPr>
        <w:t xml:space="preserve"> </w:t>
      </w:r>
      <w:r w:rsidRPr="00FF1859">
        <w:rPr>
          <w:rStyle w:val="hps"/>
          <w:rFonts w:hint="cs"/>
          <w:color w:val="000000"/>
          <w:rtl/>
          <w:lang/>
        </w:rPr>
        <w:t>أو</w:t>
      </w:r>
      <w:r w:rsidR="009F040D">
        <w:rPr>
          <w:rStyle w:val="hps"/>
          <w:rFonts w:hint="eastAsia"/>
          <w:color w:val="000000"/>
          <w:rtl/>
          <w:lang/>
        </w:rPr>
        <w:t> </w:t>
      </w:r>
      <w:r w:rsidRPr="00FF1859">
        <w:rPr>
          <w:rStyle w:val="hps"/>
          <w:rFonts w:hint="cs"/>
          <w:color w:val="000000"/>
          <w:rtl/>
          <w:lang/>
        </w:rPr>
        <w:t>الأصل القومي</w:t>
      </w:r>
      <w:r w:rsidRPr="00FF1859">
        <w:rPr>
          <w:rFonts w:hint="cs"/>
          <w:rtl/>
          <w:lang/>
        </w:rPr>
        <w:t xml:space="preserve"> </w:t>
      </w:r>
      <w:r w:rsidRPr="00FF1859">
        <w:rPr>
          <w:rStyle w:val="hps"/>
          <w:rFonts w:hint="cs"/>
          <w:color w:val="000000"/>
          <w:rtl/>
          <w:lang/>
        </w:rPr>
        <w:t>أو الدين أو</w:t>
      </w:r>
      <w:r w:rsidRPr="00FF1859">
        <w:rPr>
          <w:rFonts w:hint="cs"/>
          <w:rtl/>
          <w:lang/>
        </w:rPr>
        <w:t xml:space="preserve"> </w:t>
      </w:r>
      <w:r w:rsidRPr="00FF1859">
        <w:rPr>
          <w:rStyle w:val="hps"/>
          <w:rFonts w:hint="cs"/>
          <w:color w:val="000000"/>
          <w:rtl/>
          <w:lang/>
        </w:rPr>
        <w:t>النسب</w:t>
      </w:r>
      <w:r w:rsidRPr="00FF1859">
        <w:rPr>
          <w:rFonts w:hint="cs"/>
          <w:rtl/>
          <w:lang/>
        </w:rPr>
        <w:t xml:space="preserve"> </w:t>
      </w:r>
      <w:r w:rsidRPr="00FF1859">
        <w:rPr>
          <w:rStyle w:val="hps"/>
          <w:rFonts w:hint="cs"/>
          <w:color w:val="000000"/>
          <w:rtl/>
          <w:lang/>
        </w:rPr>
        <w:t>أو الجنس أو السن</w:t>
      </w:r>
      <w:r w:rsidRPr="00FF1859">
        <w:rPr>
          <w:rFonts w:hint="cs"/>
          <w:rtl/>
          <w:lang/>
        </w:rPr>
        <w:t xml:space="preserve"> </w:t>
      </w:r>
      <w:r w:rsidRPr="00FF1859">
        <w:rPr>
          <w:rStyle w:val="hps"/>
          <w:rFonts w:hint="cs"/>
          <w:color w:val="000000"/>
          <w:rtl/>
          <w:lang/>
        </w:rPr>
        <w:t>أو الإعاقة</w:t>
      </w:r>
      <w:r w:rsidRPr="00FF1859">
        <w:rPr>
          <w:rFonts w:hint="cs"/>
          <w:rtl/>
          <w:lang/>
        </w:rPr>
        <w:t xml:space="preserve"> </w:t>
      </w:r>
      <w:r w:rsidRPr="00FF1859">
        <w:rPr>
          <w:rStyle w:val="hps"/>
          <w:rFonts w:hint="cs"/>
          <w:color w:val="000000"/>
          <w:rtl/>
          <w:lang/>
        </w:rPr>
        <w:t>الجسدية والعقلية</w:t>
      </w:r>
      <w:r w:rsidRPr="00FF1859">
        <w:rPr>
          <w:rFonts w:hint="cs"/>
          <w:rtl/>
          <w:lang/>
        </w:rPr>
        <w:t xml:space="preserve"> أو ال</w:t>
      </w:r>
      <w:r w:rsidRPr="00FF1859">
        <w:rPr>
          <w:rStyle w:val="hps"/>
          <w:rFonts w:hint="cs"/>
          <w:color w:val="000000"/>
          <w:rtl/>
          <w:lang/>
        </w:rPr>
        <w:t>حالة الصحية</w:t>
      </w:r>
      <w:r w:rsidRPr="00FF1859">
        <w:rPr>
          <w:rFonts w:hint="cs"/>
          <w:rtl/>
          <w:lang/>
        </w:rPr>
        <w:t xml:space="preserve"> ال</w:t>
      </w:r>
      <w:r w:rsidRPr="00FF1859">
        <w:rPr>
          <w:rStyle w:val="hps"/>
          <w:rFonts w:hint="cs"/>
          <w:color w:val="000000"/>
          <w:rtl/>
          <w:lang/>
        </w:rPr>
        <w:t>خطيرة</w:t>
      </w:r>
      <w:r w:rsidRPr="00FF1859">
        <w:rPr>
          <w:rFonts w:hint="cs"/>
          <w:rtl/>
          <w:lang/>
        </w:rPr>
        <w:t xml:space="preserve"> أو العجز أ</w:t>
      </w:r>
      <w:r w:rsidRPr="00FF1859">
        <w:rPr>
          <w:rStyle w:val="hps"/>
          <w:rFonts w:hint="cs"/>
          <w:color w:val="000000"/>
          <w:rtl/>
          <w:lang/>
        </w:rPr>
        <w:t>و الانتماء</w:t>
      </w:r>
      <w:r w:rsidRPr="00FF1859">
        <w:rPr>
          <w:rFonts w:hint="cs"/>
          <w:rtl/>
          <w:lang/>
        </w:rPr>
        <w:t xml:space="preserve"> </w:t>
      </w:r>
      <w:r w:rsidRPr="00FF1859">
        <w:rPr>
          <w:rStyle w:val="hps"/>
          <w:rFonts w:hint="cs"/>
          <w:color w:val="000000"/>
          <w:rtl/>
          <w:lang/>
        </w:rPr>
        <w:t>الزوجي</w:t>
      </w:r>
      <w:r w:rsidRPr="00FF1859">
        <w:rPr>
          <w:rFonts w:hint="cs"/>
          <w:rtl/>
          <w:lang/>
        </w:rPr>
        <w:t xml:space="preserve"> أو الميل الجنسي أ</w:t>
      </w:r>
      <w:r w:rsidRPr="00FF1859">
        <w:rPr>
          <w:rStyle w:val="hps"/>
          <w:rFonts w:hint="cs"/>
          <w:color w:val="000000"/>
          <w:rtl/>
          <w:lang/>
        </w:rPr>
        <w:t>و الهوية الجنسانية</w:t>
      </w:r>
      <w:r w:rsidRPr="00FF1859">
        <w:rPr>
          <w:rFonts w:hint="cs"/>
          <w:rtl/>
          <w:lang/>
        </w:rPr>
        <w:t xml:space="preserve"> وتحقق في تلك الشكاوى، </w:t>
      </w:r>
      <w:r w:rsidRPr="00FF1859">
        <w:rPr>
          <w:rStyle w:val="hps"/>
          <w:rFonts w:hint="cs"/>
          <w:color w:val="000000"/>
          <w:rtl/>
          <w:lang/>
        </w:rPr>
        <w:t>في مجالات</w:t>
      </w:r>
      <w:r w:rsidRPr="00FF1859">
        <w:rPr>
          <w:rFonts w:hint="cs"/>
          <w:rtl/>
          <w:lang/>
        </w:rPr>
        <w:t xml:space="preserve"> </w:t>
      </w:r>
      <w:r w:rsidRPr="00FF1859">
        <w:rPr>
          <w:rStyle w:val="hps"/>
          <w:rFonts w:hint="cs"/>
          <w:color w:val="000000"/>
          <w:rtl/>
          <w:lang/>
        </w:rPr>
        <w:t>العمالة والإسكان</w:t>
      </w:r>
      <w:r w:rsidRPr="00FF1859">
        <w:rPr>
          <w:rFonts w:hint="cs"/>
          <w:rtl/>
          <w:lang/>
        </w:rPr>
        <w:t xml:space="preserve"> والائتمان </w:t>
      </w:r>
      <w:r w:rsidRPr="00FF1859">
        <w:rPr>
          <w:rStyle w:val="hps"/>
          <w:rFonts w:hint="cs"/>
          <w:color w:val="000000"/>
          <w:rtl/>
          <w:lang/>
        </w:rPr>
        <w:t>والأماكن</w:t>
      </w:r>
      <w:r w:rsidRPr="00FF1859">
        <w:rPr>
          <w:rFonts w:hint="cs"/>
          <w:rtl/>
          <w:lang/>
        </w:rPr>
        <w:t xml:space="preserve"> العامة</w:t>
      </w:r>
      <w:r w:rsidRPr="00FF1859">
        <w:rPr>
          <w:rStyle w:val="hps"/>
          <w:rFonts w:hint="cs"/>
          <w:color w:val="000000"/>
          <w:rtl/>
          <w:lang/>
        </w:rPr>
        <w:t>.</w:t>
      </w:r>
      <w:r w:rsidRPr="00FF1859">
        <w:rPr>
          <w:rFonts w:hint="cs"/>
          <w:rtl/>
          <w:lang/>
        </w:rPr>
        <w:t xml:space="preserve"> </w:t>
      </w:r>
      <w:r w:rsidRPr="00FF1859">
        <w:rPr>
          <w:rStyle w:val="hps"/>
          <w:rFonts w:hint="cs"/>
          <w:color w:val="000000"/>
          <w:rtl/>
          <w:lang/>
        </w:rPr>
        <w:t>وسيرد وصف</w:t>
      </w:r>
      <w:r w:rsidRPr="00FF1859">
        <w:rPr>
          <w:rFonts w:hint="cs"/>
          <w:rtl/>
          <w:lang/>
        </w:rPr>
        <w:t xml:space="preserve"> ل</w:t>
      </w:r>
      <w:r w:rsidRPr="00FF1859">
        <w:rPr>
          <w:rStyle w:val="hps"/>
          <w:rFonts w:hint="cs"/>
          <w:color w:val="000000"/>
          <w:rtl/>
          <w:lang/>
        </w:rPr>
        <w:t>أنشطة</w:t>
      </w:r>
      <w:r w:rsidRPr="00FF1859">
        <w:rPr>
          <w:rFonts w:hint="cs"/>
          <w:rtl/>
          <w:lang/>
        </w:rPr>
        <w:t xml:space="preserve"> </w:t>
      </w:r>
      <w:r w:rsidRPr="00FF1859">
        <w:rPr>
          <w:rStyle w:val="hps"/>
          <w:rFonts w:hint="cs"/>
          <w:color w:val="000000"/>
          <w:rtl/>
          <w:lang/>
        </w:rPr>
        <w:t>مكتب</w:t>
      </w:r>
      <w:r w:rsidRPr="00FF1859">
        <w:rPr>
          <w:rFonts w:hint="cs"/>
          <w:rtl/>
        </w:rPr>
        <w:t xml:space="preserve"> </w:t>
      </w:r>
      <w:r w:rsidRPr="00FF1859">
        <w:rPr>
          <w:rFonts w:hint="cs"/>
          <w:rtl/>
          <w:lang/>
        </w:rPr>
        <w:t>نيومكسيكو لح</w:t>
      </w:r>
      <w:r w:rsidRPr="00FF1859">
        <w:rPr>
          <w:rStyle w:val="hps"/>
          <w:rFonts w:hint="cs"/>
          <w:color w:val="000000"/>
          <w:rtl/>
          <w:lang/>
        </w:rPr>
        <w:t>قوق الإنسان</w:t>
      </w:r>
      <w:r w:rsidRPr="00FF1859">
        <w:rPr>
          <w:rFonts w:hint="cs"/>
          <w:rtl/>
          <w:lang/>
        </w:rPr>
        <w:t xml:space="preserve"> </w:t>
      </w:r>
      <w:r w:rsidRPr="00FF1859">
        <w:rPr>
          <w:rStyle w:val="hps"/>
          <w:rFonts w:hint="cs"/>
          <w:color w:val="000000"/>
          <w:rtl/>
          <w:lang/>
        </w:rPr>
        <w:t>بمزيد من التفصيل</w:t>
      </w:r>
      <w:r w:rsidRPr="00FF1859">
        <w:rPr>
          <w:rFonts w:hint="cs"/>
          <w:rtl/>
          <w:lang/>
        </w:rPr>
        <w:t xml:space="preserve"> </w:t>
      </w:r>
      <w:r w:rsidRPr="00FF1859">
        <w:rPr>
          <w:rStyle w:val="hps"/>
          <w:rFonts w:hint="cs"/>
          <w:color w:val="000000"/>
          <w:rtl/>
          <w:lang/>
        </w:rPr>
        <w:t>أدناه.</w:t>
      </w:r>
    </w:p>
    <w:p w:rsidR="00222407" w:rsidRPr="00FF1859" w:rsidRDefault="009F040D" w:rsidP="009F040D">
      <w:pPr>
        <w:pStyle w:val="H4GA"/>
        <w:rPr>
          <w:rStyle w:val="hps"/>
          <w:rFonts w:hint="cs"/>
          <w:i w:val="0"/>
          <w:iCs w:val="0"/>
          <w:color w:val="000000"/>
          <w:rtl/>
          <w:lang/>
        </w:rPr>
      </w:pPr>
      <w:r>
        <w:rPr>
          <w:rFonts w:hint="cs"/>
          <w:rtl/>
        </w:rPr>
        <w:tab/>
      </w:r>
      <w:r w:rsidR="00222407" w:rsidRPr="00FF1859">
        <w:rPr>
          <w:rFonts w:hint="cs"/>
          <w:rtl/>
        </w:rPr>
        <w:t>(ط)</w:t>
      </w:r>
      <w:r>
        <w:rPr>
          <w:rFonts w:hint="cs"/>
          <w:rtl/>
        </w:rPr>
        <w:tab/>
      </w:r>
      <w:r w:rsidR="00222407" w:rsidRPr="00FF1859">
        <w:rPr>
          <w:rStyle w:val="hps"/>
          <w:rFonts w:hint="cs"/>
          <w:i w:val="0"/>
          <w:iCs w:val="0"/>
          <w:color w:val="000000"/>
          <w:rtl/>
          <w:lang/>
        </w:rPr>
        <w:t>وزارة العمل</w:t>
      </w:r>
      <w:r w:rsidR="00222407" w:rsidRPr="00FF1859">
        <w:rPr>
          <w:rFonts w:hint="cs"/>
          <w:rtl/>
          <w:lang/>
        </w:rPr>
        <w:t xml:space="preserve"> و</w:t>
      </w:r>
      <w:r w:rsidR="00222407" w:rsidRPr="00FF1859">
        <w:rPr>
          <w:rStyle w:val="hps"/>
          <w:rFonts w:hint="cs"/>
          <w:i w:val="0"/>
          <w:iCs w:val="0"/>
          <w:color w:val="000000"/>
          <w:rtl/>
          <w:lang/>
        </w:rPr>
        <w:t>شعبة</w:t>
      </w:r>
      <w:r w:rsidR="00222407" w:rsidRPr="00FF1859">
        <w:rPr>
          <w:rFonts w:hint="cs"/>
          <w:rtl/>
          <w:lang/>
        </w:rPr>
        <w:t xml:space="preserve"> </w:t>
      </w:r>
      <w:r w:rsidR="00222407" w:rsidRPr="00FF1859">
        <w:rPr>
          <w:rStyle w:val="hps"/>
          <w:rFonts w:hint="cs"/>
          <w:i w:val="0"/>
          <w:iCs w:val="0"/>
          <w:color w:val="000000"/>
          <w:rtl/>
          <w:lang/>
        </w:rPr>
        <w:t>حقوق الإنسان</w:t>
      </w:r>
      <w:r w:rsidR="00222407" w:rsidRPr="00FF1859">
        <w:rPr>
          <w:rFonts w:hint="cs"/>
          <w:rtl/>
          <w:lang/>
        </w:rPr>
        <w:t xml:space="preserve"> </w:t>
      </w:r>
      <w:r w:rsidR="00222407" w:rsidRPr="00FF1859">
        <w:rPr>
          <w:rStyle w:val="hps"/>
          <w:rFonts w:hint="cs"/>
          <w:i w:val="0"/>
          <w:iCs w:val="0"/>
          <w:color w:val="000000"/>
          <w:rtl/>
          <w:lang/>
        </w:rPr>
        <w:t>ومكتب</w:t>
      </w:r>
      <w:r w:rsidR="00222407" w:rsidRPr="00FF1859">
        <w:rPr>
          <w:rFonts w:hint="cs"/>
          <w:rtl/>
          <w:lang/>
        </w:rPr>
        <w:t xml:space="preserve"> </w:t>
      </w:r>
      <w:r w:rsidR="00222407" w:rsidRPr="00FF1859">
        <w:rPr>
          <w:rStyle w:val="hps"/>
          <w:rFonts w:hint="cs"/>
          <w:i w:val="0"/>
          <w:iCs w:val="0"/>
          <w:color w:val="000000"/>
          <w:rtl/>
          <w:lang/>
        </w:rPr>
        <w:t>النائب العام لنورث داكوتا</w:t>
      </w:r>
    </w:p>
    <w:p w:rsidR="00222407" w:rsidRPr="00FF1859" w:rsidRDefault="00222407" w:rsidP="009F040D">
      <w:pPr>
        <w:pStyle w:val="SingleTxtGA"/>
        <w:rPr>
          <w:rFonts w:hint="cs"/>
          <w:i/>
        </w:rPr>
      </w:pPr>
      <w:r w:rsidRPr="00FF1859">
        <w:rPr>
          <w:rFonts w:hint="cs"/>
          <w:rtl/>
        </w:rPr>
        <w:t>17-</w:t>
      </w:r>
      <w:r w:rsidR="009F040D">
        <w:rPr>
          <w:rFonts w:hint="cs"/>
          <w:rtl/>
        </w:rPr>
        <w:tab/>
      </w:r>
      <w:r w:rsidRPr="00FF1859">
        <w:rPr>
          <w:rStyle w:val="hps"/>
          <w:rFonts w:hint="cs"/>
          <w:color w:val="000000"/>
          <w:rtl/>
          <w:lang/>
        </w:rPr>
        <w:t>تسهر وكالتان</w:t>
      </w:r>
      <w:r w:rsidRPr="00FF1859">
        <w:rPr>
          <w:rFonts w:hint="cs"/>
          <w:rtl/>
          <w:lang/>
        </w:rPr>
        <w:t xml:space="preserve"> </w:t>
      </w:r>
      <w:r w:rsidRPr="00FF1859">
        <w:rPr>
          <w:rStyle w:val="hps"/>
          <w:rFonts w:hint="cs"/>
          <w:color w:val="000000"/>
          <w:rtl/>
          <w:lang/>
        </w:rPr>
        <w:t>تابعتان للولاية على</w:t>
      </w:r>
      <w:r w:rsidRPr="00FF1859">
        <w:rPr>
          <w:rFonts w:hint="cs"/>
          <w:rtl/>
          <w:lang/>
        </w:rPr>
        <w:t xml:space="preserve"> </w:t>
      </w:r>
      <w:r w:rsidRPr="00FF1859">
        <w:rPr>
          <w:rStyle w:val="hps"/>
          <w:rFonts w:hint="cs"/>
          <w:color w:val="000000"/>
          <w:rtl/>
          <w:lang/>
        </w:rPr>
        <w:t>تنفيذ</w:t>
      </w:r>
      <w:r w:rsidRPr="00FF1859">
        <w:rPr>
          <w:rFonts w:hint="cs"/>
          <w:rtl/>
          <w:lang/>
        </w:rPr>
        <w:t xml:space="preserve"> </w:t>
      </w:r>
      <w:r w:rsidRPr="00FF1859">
        <w:rPr>
          <w:rStyle w:val="hps"/>
          <w:rFonts w:hint="cs"/>
          <w:color w:val="000000"/>
          <w:rtl/>
          <w:lang/>
        </w:rPr>
        <w:t>الالتزامات المتعلقة بحقوق الإنسان</w:t>
      </w:r>
      <w:r w:rsidRPr="00FF1859">
        <w:rPr>
          <w:rFonts w:hint="cs"/>
          <w:rtl/>
          <w:lang/>
        </w:rPr>
        <w:t xml:space="preserve"> </w:t>
      </w:r>
      <w:r w:rsidRPr="00FF1859">
        <w:rPr>
          <w:rStyle w:val="hps"/>
          <w:rFonts w:hint="cs"/>
          <w:color w:val="000000"/>
          <w:rtl/>
          <w:lang/>
        </w:rPr>
        <w:t>في ولاية نورث داكوتا،</w:t>
      </w:r>
      <w:r w:rsidRPr="00FF1859">
        <w:rPr>
          <w:rFonts w:hint="cs"/>
          <w:rtl/>
          <w:lang/>
        </w:rPr>
        <w:t xml:space="preserve"> وهما </w:t>
      </w:r>
      <w:r w:rsidRPr="00FF1859">
        <w:rPr>
          <w:rStyle w:val="hps"/>
          <w:rFonts w:hint="cs"/>
          <w:color w:val="000000"/>
          <w:rtl/>
          <w:lang/>
        </w:rPr>
        <w:t>شعبة حقوق</w:t>
      </w:r>
      <w:r w:rsidRPr="00FF1859">
        <w:rPr>
          <w:rFonts w:hint="cs"/>
          <w:rtl/>
          <w:lang/>
        </w:rPr>
        <w:t xml:space="preserve"> </w:t>
      </w:r>
      <w:r w:rsidRPr="00FF1859">
        <w:rPr>
          <w:rStyle w:val="hps"/>
          <w:rFonts w:hint="cs"/>
          <w:color w:val="000000"/>
          <w:rtl/>
          <w:lang/>
        </w:rPr>
        <w:t>الإنسان التابعة لوزارة</w:t>
      </w:r>
      <w:r w:rsidRPr="00FF1859">
        <w:rPr>
          <w:rFonts w:hint="cs"/>
          <w:rtl/>
          <w:lang/>
        </w:rPr>
        <w:t xml:space="preserve"> </w:t>
      </w:r>
      <w:r w:rsidRPr="00FF1859">
        <w:rPr>
          <w:rStyle w:val="hps"/>
          <w:rFonts w:hint="cs"/>
          <w:color w:val="000000"/>
          <w:rtl/>
          <w:lang/>
        </w:rPr>
        <w:t>نورث داكوتا للعمل</w:t>
      </w:r>
      <w:r w:rsidRPr="00FF1859">
        <w:rPr>
          <w:rFonts w:hint="cs"/>
          <w:rtl/>
          <w:lang/>
        </w:rPr>
        <w:t xml:space="preserve"> </w:t>
      </w:r>
      <w:r w:rsidRPr="00FF1859">
        <w:rPr>
          <w:rStyle w:val="hps"/>
          <w:rFonts w:hint="cs"/>
          <w:color w:val="000000"/>
          <w:rtl/>
          <w:lang/>
        </w:rPr>
        <w:t>ومكتب</w:t>
      </w:r>
      <w:r w:rsidRPr="00FF1859">
        <w:rPr>
          <w:rFonts w:hint="cs"/>
          <w:rtl/>
          <w:lang/>
        </w:rPr>
        <w:t xml:space="preserve"> </w:t>
      </w:r>
      <w:r w:rsidRPr="00FF1859">
        <w:rPr>
          <w:rStyle w:val="hps"/>
          <w:rFonts w:hint="cs"/>
          <w:color w:val="000000"/>
          <w:rtl/>
          <w:lang/>
        </w:rPr>
        <w:t>النائب العام.</w:t>
      </w:r>
      <w:r w:rsidRPr="00FF1859">
        <w:rPr>
          <w:rFonts w:hint="cs"/>
          <w:rtl/>
          <w:lang/>
        </w:rPr>
        <w:t xml:space="preserve"> و</w:t>
      </w:r>
      <w:r w:rsidRPr="00FF1859">
        <w:rPr>
          <w:rStyle w:val="hps"/>
          <w:rFonts w:hint="cs"/>
          <w:color w:val="000000"/>
          <w:rtl/>
          <w:lang/>
        </w:rPr>
        <w:t>شعبة حقوق</w:t>
      </w:r>
      <w:r w:rsidRPr="00FF1859">
        <w:rPr>
          <w:rFonts w:hint="cs"/>
          <w:rtl/>
          <w:lang/>
        </w:rPr>
        <w:t xml:space="preserve"> </w:t>
      </w:r>
      <w:r w:rsidRPr="00FF1859">
        <w:rPr>
          <w:rStyle w:val="hps"/>
          <w:rFonts w:hint="cs"/>
          <w:color w:val="000000"/>
          <w:rtl/>
          <w:lang/>
        </w:rPr>
        <w:t>الإنسان التابعة لوزارة</w:t>
      </w:r>
      <w:r w:rsidRPr="00FF1859">
        <w:rPr>
          <w:rFonts w:hint="cs"/>
          <w:rtl/>
          <w:lang/>
        </w:rPr>
        <w:t xml:space="preserve"> </w:t>
      </w:r>
      <w:r w:rsidRPr="00FF1859">
        <w:rPr>
          <w:rStyle w:val="hps"/>
          <w:rFonts w:hint="cs"/>
          <w:color w:val="000000"/>
          <w:rtl/>
          <w:lang/>
        </w:rPr>
        <w:t>نورث داكوتا للعمل</w:t>
      </w:r>
      <w:r w:rsidRPr="00FF1859">
        <w:rPr>
          <w:rFonts w:hint="cs"/>
          <w:rtl/>
          <w:lang/>
        </w:rPr>
        <w:t xml:space="preserve"> </w:t>
      </w:r>
      <w:r w:rsidRPr="00FF1859">
        <w:rPr>
          <w:rStyle w:val="hps"/>
          <w:rFonts w:hint="cs"/>
          <w:color w:val="000000"/>
          <w:rtl/>
          <w:lang/>
        </w:rPr>
        <w:t>هي إحدى وكالات الديوان، حيث يعين مفوض</w:t>
      </w:r>
      <w:r w:rsidRPr="00FF1859">
        <w:rPr>
          <w:rFonts w:hint="cs"/>
          <w:rtl/>
          <w:lang/>
        </w:rPr>
        <w:t xml:space="preserve"> </w:t>
      </w:r>
      <w:r w:rsidRPr="00FF1859">
        <w:rPr>
          <w:rStyle w:val="hps"/>
          <w:rFonts w:hint="cs"/>
          <w:color w:val="000000"/>
          <w:rtl/>
          <w:lang/>
        </w:rPr>
        <w:t>العمل</w:t>
      </w:r>
      <w:r w:rsidRPr="00FF1859">
        <w:rPr>
          <w:rFonts w:hint="cs"/>
          <w:rtl/>
          <w:lang/>
        </w:rPr>
        <w:t xml:space="preserve"> </w:t>
      </w:r>
      <w:r w:rsidRPr="00FF1859">
        <w:rPr>
          <w:rStyle w:val="hps"/>
          <w:rFonts w:hint="cs"/>
          <w:color w:val="000000"/>
          <w:rtl/>
          <w:lang/>
        </w:rPr>
        <w:t>من قبل الحاكم</w:t>
      </w:r>
      <w:r w:rsidRPr="00FF1859">
        <w:rPr>
          <w:rFonts w:hint="cs"/>
          <w:rtl/>
          <w:lang/>
        </w:rPr>
        <w:t xml:space="preserve">. أما </w:t>
      </w:r>
      <w:r w:rsidRPr="00FF1859">
        <w:rPr>
          <w:rStyle w:val="hps"/>
          <w:rFonts w:hint="cs"/>
          <w:color w:val="000000"/>
          <w:rtl/>
          <w:lang/>
        </w:rPr>
        <w:t>مكتب</w:t>
      </w:r>
      <w:r w:rsidRPr="00FF1859">
        <w:rPr>
          <w:rFonts w:hint="cs"/>
          <w:rtl/>
          <w:lang/>
        </w:rPr>
        <w:t xml:space="preserve"> </w:t>
      </w:r>
      <w:r w:rsidRPr="00FF1859">
        <w:rPr>
          <w:rStyle w:val="hps"/>
          <w:rFonts w:hint="cs"/>
          <w:color w:val="000000"/>
          <w:rtl/>
          <w:lang/>
        </w:rPr>
        <w:t>النائب العام</w:t>
      </w:r>
      <w:r w:rsidRPr="00FF1859">
        <w:rPr>
          <w:rFonts w:hint="cs"/>
          <w:rtl/>
          <w:lang/>
        </w:rPr>
        <w:t xml:space="preserve"> ف</w:t>
      </w:r>
      <w:r w:rsidRPr="00FF1859">
        <w:rPr>
          <w:rStyle w:val="hps"/>
          <w:rFonts w:hint="cs"/>
          <w:color w:val="000000"/>
          <w:rtl/>
          <w:lang/>
        </w:rPr>
        <w:t>هو وكالة مستقلة تابعة لحكومة</w:t>
      </w:r>
      <w:r w:rsidRPr="00FF1859">
        <w:rPr>
          <w:rFonts w:hint="cs"/>
          <w:rtl/>
          <w:lang/>
        </w:rPr>
        <w:t xml:space="preserve"> ال</w:t>
      </w:r>
      <w:r w:rsidRPr="00FF1859">
        <w:rPr>
          <w:rStyle w:val="hps"/>
          <w:rFonts w:hint="cs"/>
          <w:color w:val="000000"/>
          <w:rtl/>
          <w:lang/>
        </w:rPr>
        <w:t>ولاية.</w:t>
      </w:r>
      <w:r w:rsidRPr="00FF1859">
        <w:rPr>
          <w:rFonts w:hint="cs"/>
          <w:rtl/>
          <w:lang/>
        </w:rPr>
        <w:t xml:space="preserve"> و</w:t>
      </w:r>
      <w:r w:rsidRPr="00FF1859">
        <w:rPr>
          <w:rStyle w:val="hps"/>
          <w:rFonts w:hint="cs"/>
          <w:color w:val="000000"/>
          <w:rtl/>
          <w:lang/>
        </w:rPr>
        <w:t>النائب العام</w:t>
      </w:r>
      <w:r w:rsidRPr="00FF1859">
        <w:rPr>
          <w:rFonts w:hint="cs"/>
          <w:rtl/>
          <w:lang/>
        </w:rPr>
        <w:t xml:space="preserve"> </w:t>
      </w:r>
      <w:r w:rsidRPr="00FF1859">
        <w:rPr>
          <w:rStyle w:val="hps"/>
          <w:rFonts w:hint="cs"/>
          <w:color w:val="000000"/>
          <w:rtl/>
          <w:lang/>
        </w:rPr>
        <w:t>هو</w:t>
      </w:r>
      <w:r w:rsidRPr="00FF1859">
        <w:rPr>
          <w:rFonts w:hint="cs"/>
          <w:rtl/>
          <w:lang/>
        </w:rPr>
        <w:t xml:space="preserve"> </w:t>
      </w:r>
      <w:r w:rsidRPr="00FF1859">
        <w:rPr>
          <w:rStyle w:val="hps"/>
          <w:rFonts w:hint="cs"/>
          <w:color w:val="000000"/>
          <w:rtl/>
          <w:lang/>
        </w:rPr>
        <w:t>مسؤول منتخب</w:t>
      </w:r>
      <w:r w:rsidRPr="00FF1859">
        <w:rPr>
          <w:rFonts w:hint="cs"/>
          <w:rtl/>
          <w:lang/>
        </w:rPr>
        <w:t xml:space="preserve">. </w:t>
      </w:r>
      <w:r w:rsidRPr="00FF1859">
        <w:rPr>
          <w:rStyle w:val="hps"/>
          <w:rFonts w:hint="cs"/>
          <w:color w:val="000000"/>
          <w:rtl/>
          <w:lang/>
        </w:rPr>
        <w:t>و</w:t>
      </w:r>
      <w:r w:rsidRPr="00FF1859">
        <w:rPr>
          <w:rFonts w:hint="cs"/>
          <w:rtl/>
          <w:lang/>
        </w:rPr>
        <w:t xml:space="preserve">توفر </w:t>
      </w:r>
      <w:r w:rsidRPr="00FF1859">
        <w:rPr>
          <w:rStyle w:val="hps"/>
          <w:rFonts w:hint="cs"/>
          <w:color w:val="000000"/>
          <w:rtl/>
          <w:lang/>
        </w:rPr>
        <w:t>شعبة حقوق</w:t>
      </w:r>
      <w:r w:rsidRPr="00FF1859">
        <w:rPr>
          <w:rFonts w:hint="cs"/>
          <w:rtl/>
          <w:lang/>
        </w:rPr>
        <w:t xml:space="preserve"> </w:t>
      </w:r>
      <w:r w:rsidRPr="00FF1859">
        <w:rPr>
          <w:rStyle w:val="hps"/>
          <w:rFonts w:hint="cs"/>
          <w:color w:val="000000"/>
          <w:rtl/>
          <w:lang/>
        </w:rPr>
        <w:t>الإنسان التابعة لوزارة</w:t>
      </w:r>
      <w:r w:rsidRPr="00FF1859">
        <w:rPr>
          <w:rFonts w:hint="cs"/>
          <w:rtl/>
          <w:lang/>
        </w:rPr>
        <w:t xml:space="preserve"> </w:t>
      </w:r>
      <w:r w:rsidRPr="00FF1859">
        <w:rPr>
          <w:rStyle w:val="hps"/>
          <w:rFonts w:hint="cs"/>
          <w:color w:val="000000"/>
          <w:rtl/>
          <w:lang/>
        </w:rPr>
        <w:t>العمل</w:t>
      </w:r>
      <w:r w:rsidRPr="00FF1859">
        <w:rPr>
          <w:rFonts w:hint="cs"/>
          <w:rtl/>
          <w:lang/>
        </w:rPr>
        <w:t xml:space="preserve"> </w:t>
      </w:r>
      <w:r w:rsidRPr="00FF1859">
        <w:rPr>
          <w:rStyle w:val="hps"/>
          <w:rFonts w:hint="cs"/>
          <w:color w:val="000000"/>
          <w:rtl/>
          <w:lang/>
        </w:rPr>
        <w:t>لنورث داكوتا</w:t>
      </w:r>
      <w:r w:rsidRPr="00FF1859">
        <w:rPr>
          <w:rFonts w:hint="cs"/>
          <w:rtl/>
          <w:lang/>
        </w:rPr>
        <w:t xml:space="preserve"> </w:t>
      </w:r>
      <w:r w:rsidRPr="00FF1859">
        <w:rPr>
          <w:rStyle w:val="hps"/>
          <w:rFonts w:hint="cs"/>
          <w:color w:val="000000"/>
          <w:rtl/>
          <w:lang/>
        </w:rPr>
        <w:t xml:space="preserve">التعليم و/أو التدريب للمجتمع </w:t>
      </w:r>
      <w:r w:rsidRPr="00FF1859">
        <w:rPr>
          <w:rFonts w:hint="cs"/>
          <w:rtl/>
          <w:lang/>
        </w:rPr>
        <w:t xml:space="preserve">وتقوم بدور </w:t>
      </w:r>
      <w:r w:rsidRPr="00FF1859">
        <w:rPr>
          <w:rStyle w:val="hps"/>
          <w:rFonts w:hint="cs"/>
          <w:color w:val="000000"/>
          <w:rtl/>
          <w:lang/>
        </w:rPr>
        <w:t>الوساطة</w:t>
      </w:r>
      <w:r w:rsidRPr="00FF1859">
        <w:rPr>
          <w:rFonts w:hint="cs"/>
          <w:rtl/>
          <w:lang/>
        </w:rPr>
        <w:t xml:space="preserve"> </w:t>
      </w:r>
      <w:r w:rsidRPr="00FF1859">
        <w:rPr>
          <w:rStyle w:val="hpsatn"/>
          <w:rFonts w:hint="cs"/>
          <w:color w:val="000000"/>
          <w:rtl/>
          <w:lang/>
        </w:rPr>
        <w:t xml:space="preserve">(في </w:t>
      </w:r>
      <w:r w:rsidRPr="00FF1859">
        <w:rPr>
          <w:rFonts w:hint="cs"/>
          <w:rtl/>
          <w:lang/>
        </w:rPr>
        <w:t xml:space="preserve">حالات </w:t>
      </w:r>
      <w:r w:rsidRPr="00FF1859">
        <w:rPr>
          <w:rStyle w:val="hps"/>
          <w:rFonts w:hint="cs"/>
          <w:color w:val="000000"/>
          <w:rtl/>
          <w:lang/>
        </w:rPr>
        <w:t>العمالة)</w:t>
      </w:r>
      <w:r w:rsidRPr="00FF1859">
        <w:rPr>
          <w:rFonts w:hint="cs"/>
          <w:rtl/>
          <w:lang/>
        </w:rPr>
        <w:t xml:space="preserve">، كما تشدد على </w:t>
      </w:r>
      <w:r w:rsidRPr="00FF1859">
        <w:rPr>
          <w:rStyle w:val="hps"/>
          <w:rFonts w:hint="cs"/>
          <w:color w:val="000000"/>
          <w:rtl/>
          <w:lang/>
        </w:rPr>
        <w:t>التوفيق</w:t>
      </w:r>
      <w:r w:rsidRPr="00FF1859">
        <w:rPr>
          <w:rFonts w:hint="cs"/>
          <w:rtl/>
          <w:lang/>
        </w:rPr>
        <w:t xml:space="preserve"> </w:t>
      </w:r>
      <w:r w:rsidRPr="00FF1859">
        <w:rPr>
          <w:rStyle w:val="hps"/>
          <w:rFonts w:hint="cs"/>
          <w:color w:val="000000"/>
          <w:rtl/>
          <w:lang/>
        </w:rPr>
        <w:t>في جميع</w:t>
      </w:r>
      <w:r w:rsidRPr="00FF1859">
        <w:rPr>
          <w:rFonts w:hint="cs"/>
          <w:rtl/>
          <w:lang/>
        </w:rPr>
        <w:t xml:space="preserve"> </w:t>
      </w:r>
      <w:r w:rsidRPr="00FF1859">
        <w:rPr>
          <w:rStyle w:val="hps"/>
          <w:rFonts w:hint="cs"/>
          <w:color w:val="000000"/>
          <w:rtl/>
          <w:lang/>
        </w:rPr>
        <w:t>الشكاوى.</w:t>
      </w:r>
    </w:p>
    <w:p w:rsidR="00222407" w:rsidRPr="00FF1859" w:rsidRDefault="009F040D" w:rsidP="009F040D">
      <w:pPr>
        <w:pStyle w:val="H4GA"/>
        <w:rPr>
          <w:rtl/>
        </w:rPr>
      </w:pPr>
      <w:r>
        <w:rPr>
          <w:rFonts w:hint="cs"/>
          <w:rtl/>
        </w:rPr>
        <w:tab/>
      </w:r>
      <w:r w:rsidR="00222407" w:rsidRPr="00FF1859">
        <w:rPr>
          <w:rFonts w:hint="cs"/>
          <w:rtl/>
        </w:rPr>
        <w:t>(ي)</w:t>
      </w:r>
      <w:r>
        <w:rPr>
          <w:rFonts w:hint="cs"/>
          <w:rtl/>
        </w:rPr>
        <w:tab/>
      </w:r>
      <w:r w:rsidR="00222407" w:rsidRPr="00FF1859">
        <w:rPr>
          <w:rFonts w:hint="cs"/>
          <w:rtl/>
        </w:rPr>
        <w:t>لجنة أوكلاهوما لحقوق الإنسان</w:t>
      </w:r>
    </w:p>
    <w:p w:rsidR="00222407" w:rsidRPr="00FF1859" w:rsidRDefault="00222407" w:rsidP="009F040D">
      <w:pPr>
        <w:pStyle w:val="SingleTxtGA"/>
        <w:rPr>
          <w:rFonts w:hint="cs"/>
          <w:i/>
        </w:rPr>
      </w:pPr>
      <w:r w:rsidRPr="00FF1859">
        <w:rPr>
          <w:rFonts w:hint="cs"/>
          <w:rtl/>
        </w:rPr>
        <w:t>18-</w:t>
      </w:r>
      <w:r w:rsidR="009F040D">
        <w:rPr>
          <w:rFonts w:hint="cs"/>
          <w:rtl/>
        </w:rPr>
        <w:tab/>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أوكلاهوما</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w:t>
      </w:r>
      <w:r w:rsidRPr="00FF1859">
        <w:rPr>
          <w:rStyle w:val="hpsatn"/>
          <w:rFonts w:hint="cs"/>
          <w:color w:val="000000"/>
          <w:rtl/>
          <w:lang/>
        </w:rPr>
        <w:t xml:space="preserve">هي </w:t>
      </w:r>
      <w:r w:rsidRPr="00FF1859">
        <w:rPr>
          <w:rStyle w:val="hps"/>
          <w:rFonts w:hint="cs"/>
          <w:color w:val="000000"/>
          <w:rtl/>
          <w:lang/>
        </w:rPr>
        <w:t>وكالة ولائية</w:t>
      </w:r>
      <w:r w:rsidRPr="00FF1859">
        <w:rPr>
          <w:rFonts w:hint="cs"/>
          <w:rtl/>
          <w:lang/>
        </w:rPr>
        <w:t xml:space="preserve"> تتمتع ب</w:t>
      </w:r>
      <w:r w:rsidRPr="00FF1859">
        <w:rPr>
          <w:rStyle w:val="hps"/>
          <w:rFonts w:hint="cs"/>
          <w:color w:val="000000"/>
          <w:rtl/>
          <w:lang/>
        </w:rPr>
        <w:t>صلاحية</w:t>
      </w:r>
      <w:r w:rsidRPr="00FF1859">
        <w:rPr>
          <w:rFonts w:hint="cs"/>
          <w:rtl/>
          <w:lang/>
        </w:rPr>
        <w:t xml:space="preserve"> </w:t>
      </w:r>
      <w:r w:rsidRPr="00FF1859">
        <w:rPr>
          <w:rStyle w:val="hps"/>
          <w:rFonts w:hint="cs"/>
          <w:color w:val="000000"/>
          <w:rtl/>
          <w:lang/>
        </w:rPr>
        <w:t>النظر في الشكاوى</w:t>
      </w:r>
      <w:r w:rsidRPr="00FF1859">
        <w:rPr>
          <w:rFonts w:hint="cs"/>
          <w:rtl/>
          <w:lang/>
        </w:rPr>
        <w:t xml:space="preserve"> والسعي </w:t>
      </w:r>
      <w:r w:rsidRPr="00FF1859">
        <w:rPr>
          <w:rStyle w:val="hps"/>
          <w:rFonts w:hint="cs"/>
          <w:color w:val="000000"/>
          <w:rtl/>
          <w:lang/>
        </w:rPr>
        <w:t xml:space="preserve">للحصول على الانتصاف الزجري </w:t>
      </w:r>
      <w:r w:rsidRPr="00FF1859">
        <w:rPr>
          <w:rFonts w:hint="cs"/>
          <w:rtl/>
          <w:lang/>
        </w:rPr>
        <w:t>و</w:t>
      </w:r>
      <w:r w:rsidRPr="00FF1859">
        <w:rPr>
          <w:rStyle w:val="hps"/>
          <w:rFonts w:hint="cs"/>
          <w:color w:val="000000"/>
          <w:rtl/>
          <w:lang/>
        </w:rPr>
        <w:t>إحالة الشكاوى</w:t>
      </w:r>
      <w:r w:rsidRPr="00FF1859">
        <w:rPr>
          <w:rFonts w:hint="cs"/>
          <w:rtl/>
          <w:lang/>
        </w:rPr>
        <w:t xml:space="preserve"> </w:t>
      </w:r>
      <w:r w:rsidRPr="00FF1859">
        <w:rPr>
          <w:rStyle w:val="hps"/>
          <w:rFonts w:hint="cs"/>
          <w:color w:val="000000"/>
          <w:rtl/>
          <w:lang/>
        </w:rPr>
        <w:t>إلى</w:t>
      </w:r>
      <w:r w:rsidRPr="00FF1859">
        <w:rPr>
          <w:rFonts w:hint="cs"/>
          <w:rtl/>
          <w:lang/>
        </w:rPr>
        <w:t xml:space="preserve"> </w:t>
      </w:r>
      <w:r w:rsidRPr="00FF1859">
        <w:rPr>
          <w:rStyle w:val="hps"/>
          <w:rFonts w:hint="cs"/>
          <w:color w:val="000000"/>
          <w:rtl/>
          <w:lang/>
        </w:rPr>
        <w:t>مسؤولي الولاية</w:t>
      </w:r>
      <w:r w:rsidRPr="00FF1859">
        <w:rPr>
          <w:rFonts w:hint="cs"/>
          <w:rtl/>
          <w:lang/>
        </w:rPr>
        <w:t xml:space="preserve"> </w:t>
      </w:r>
      <w:r w:rsidRPr="00FF1859">
        <w:rPr>
          <w:rStyle w:val="hps"/>
          <w:rFonts w:hint="cs"/>
          <w:color w:val="000000"/>
          <w:rtl/>
          <w:lang/>
        </w:rPr>
        <w:t>والمسؤولين الاتحاديين</w:t>
      </w:r>
      <w:r w:rsidRPr="00FF1859">
        <w:rPr>
          <w:rFonts w:hint="cs"/>
          <w:rtl/>
          <w:lang/>
        </w:rPr>
        <w:t xml:space="preserve"> ومباشرة الإجراءات وصياغة الاستنتاجات </w:t>
      </w:r>
      <w:r w:rsidRPr="00FF1859">
        <w:rPr>
          <w:rStyle w:val="hps"/>
          <w:rFonts w:hint="cs"/>
          <w:color w:val="000000"/>
          <w:rtl/>
          <w:lang/>
        </w:rPr>
        <w:t>و</w:t>
      </w:r>
      <w:r w:rsidRPr="00FF1859">
        <w:rPr>
          <w:rFonts w:hint="cs"/>
          <w:rtl/>
          <w:lang/>
        </w:rPr>
        <w:t xml:space="preserve">تقييم </w:t>
      </w:r>
      <w:r w:rsidRPr="00FF1859">
        <w:rPr>
          <w:rStyle w:val="hps"/>
          <w:rFonts w:hint="cs"/>
          <w:color w:val="000000"/>
          <w:rtl/>
          <w:lang/>
        </w:rPr>
        <w:t>العقوبات المدنية</w:t>
      </w:r>
      <w:r w:rsidRPr="00FF1859">
        <w:rPr>
          <w:rFonts w:hint="cs"/>
          <w:rtl/>
          <w:lang/>
        </w:rPr>
        <w:t xml:space="preserve"> </w:t>
      </w:r>
      <w:r w:rsidRPr="00FF1859">
        <w:rPr>
          <w:rStyle w:val="hps"/>
          <w:rFonts w:hint="cs"/>
          <w:color w:val="000000"/>
          <w:rtl/>
          <w:lang/>
        </w:rPr>
        <w:t>المتعلقة بقضايا</w:t>
      </w:r>
      <w:r w:rsidRPr="00FF1859">
        <w:rPr>
          <w:rFonts w:hint="cs"/>
          <w:rtl/>
          <w:lang/>
        </w:rPr>
        <w:t xml:space="preserve"> </w:t>
      </w:r>
      <w:r w:rsidRPr="00FF1859">
        <w:rPr>
          <w:rStyle w:val="hps"/>
          <w:rFonts w:hint="cs"/>
          <w:color w:val="000000"/>
          <w:rtl/>
          <w:lang/>
        </w:rPr>
        <w:t>التمييز في مجال العمالة والإسكان</w:t>
      </w:r>
      <w:r w:rsidRPr="00FF1859">
        <w:rPr>
          <w:rFonts w:hint="cs"/>
          <w:rtl/>
          <w:lang/>
        </w:rPr>
        <w:t xml:space="preserve"> </w:t>
      </w:r>
      <w:r w:rsidRPr="00FF1859">
        <w:rPr>
          <w:rStyle w:val="hps"/>
          <w:rFonts w:hint="cs"/>
          <w:color w:val="000000"/>
          <w:rtl/>
          <w:lang/>
        </w:rPr>
        <w:t>و</w:t>
      </w:r>
      <w:r w:rsidRPr="00FF1859">
        <w:rPr>
          <w:rFonts w:hint="cs"/>
          <w:rtl/>
          <w:lang/>
        </w:rPr>
        <w:t xml:space="preserve">الأماكن العامة </w:t>
      </w:r>
      <w:r w:rsidRPr="00FF1859">
        <w:rPr>
          <w:rStyle w:val="hps"/>
          <w:rFonts w:hint="cs"/>
          <w:color w:val="000000"/>
          <w:rtl/>
          <w:lang/>
        </w:rPr>
        <w:t>.</w:t>
      </w:r>
    </w:p>
    <w:p w:rsidR="00222407" w:rsidRPr="00FF1859" w:rsidRDefault="009F040D" w:rsidP="009F040D">
      <w:pPr>
        <w:pStyle w:val="H4GA"/>
        <w:rPr>
          <w:rFonts w:hint="cs"/>
          <w:rtl/>
        </w:rPr>
      </w:pPr>
      <w:r>
        <w:rPr>
          <w:rFonts w:hint="cs"/>
          <w:rtl/>
        </w:rPr>
        <w:tab/>
      </w:r>
      <w:r w:rsidR="00222407" w:rsidRPr="00FF1859">
        <w:rPr>
          <w:rFonts w:hint="cs"/>
          <w:rtl/>
        </w:rPr>
        <w:t>(ك)</w:t>
      </w:r>
      <w:r>
        <w:rPr>
          <w:rFonts w:hint="cs"/>
          <w:rtl/>
        </w:rPr>
        <w:tab/>
      </w:r>
      <w:r w:rsidR="00222407" w:rsidRPr="00FF1859">
        <w:rPr>
          <w:rFonts w:hint="cs"/>
          <w:rtl/>
        </w:rPr>
        <w:t>شعبة أوريغون للحقوق المدنية</w:t>
      </w:r>
    </w:p>
    <w:p w:rsidR="00222407" w:rsidRPr="00FF1859" w:rsidRDefault="00222407" w:rsidP="009F040D">
      <w:pPr>
        <w:pStyle w:val="SingleTxtGA"/>
        <w:rPr>
          <w:rFonts w:hint="cs"/>
          <w:rtl/>
          <w:lang/>
        </w:rPr>
      </w:pPr>
      <w:r w:rsidRPr="00FF1859">
        <w:rPr>
          <w:rFonts w:hint="cs"/>
          <w:rtl/>
        </w:rPr>
        <w:t>19-</w:t>
      </w:r>
      <w:r w:rsidR="009F040D">
        <w:rPr>
          <w:rFonts w:hint="cs"/>
          <w:rtl/>
        </w:rPr>
        <w:tab/>
      </w:r>
      <w:r w:rsidRPr="00FF1859">
        <w:rPr>
          <w:rStyle w:val="hps"/>
          <w:rFonts w:hint="cs"/>
          <w:color w:val="000000"/>
          <w:rtl/>
          <w:lang/>
        </w:rPr>
        <w:t>تنفذ شعبة</w:t>
      </w:r>
      <w:r w:rsidRPr="00FF1859">
        <w:rPr>
          <w:rFonts w:hint="cs"/>
          <w:rtl/>
          <w:lang/>
        </w:rPr>
        <w:t xml:space="preserve"> ال</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المدنية</w:t>
      </w:r>
      <w:r w:rsidRPr="00FF1859">
        <w:rPr>
          <w:rFonts w:hint="cs"/>
          <w:rtl/>
          <w:lang/>
        </w:rPr>
        <w:t xml:space="preserve"> </w:t>
      </w:r>
      <w:r w:rsidRPr="00FF1859">
        <w:rPr>
          <w:rStyle w:val="hpsatn"/>
          <w:rFonts w:hint="cs"/>
          <w:color w:val="000000"/>
          <w:rtl/>
          <w:lang/>
        </w:rPr>
        <w:t>التابعة</w:t>
      </w:r>
      <w:r w:rsidRPr="00FF1859">
        <w:rPr>
          <w:rFonts w:hint="cs"/>
          <w:rtl/>
          <w:lang/>
        </w:rPr>
        <w:t xml:space="preserve"> ل</w:t>
      </w:r>
      <w:r w:rsidRPr="00FF1859">
        <w:rPr>
          <w:rStyle w:val="hps"/>
          <w:rFonts w:hint="cs"/>
          <w:color w:val="000000"/>
          <w:rtl/>
          <w:lang/>
        </w:rPr>
        <w:t>مكتب العمل و</w:t>
      </w:r>
      <w:r w:rsidRPr="00FF1859">
        <w:rPr>
          <w:rFonts w:hint="cs"/>
          <w:rtl/>
          <w:lang/>
        </w:rPr>
        <w:t>الصناعات</w:t>
      </w:r>
      <w:r w:rsidRPr="00FF1859">
        <w:rPr>
          <w:rStyle w:val="hpsatn"/>
          <w:rFonts w:hint="cs"/>
          <w:color w:val="000000"/>
          <w:rtl/>
          <w:lang/>
        </w:rPr>
        <w:t xml:space="preserve"> </w:t>
      </w:r>
      <w:r w:rsidRPr="00FF1859">
        <w:rPr>
          <w:rStyle w:val="hps"/>
          <w:rFonts w:hint="cs"/>
          <w:color w:val="000000"/>
          <w:rtl/>
          <w:lang/>
        </w:rPr>
        <w:t>في ولاية أوريغون</w:t>
      </w:r>
      <w:r w:rsidRPr="00FF1859">
        <w:rPr>
          <w:rFonts w:hint="cs"/>
          <w:rtl/>
          <w:lang/>
        </w:rPr>
        <w:t xml:space="preserve"> </w:t>
      </w:r>
      <w:r w:rsidRPr="00FF1859">
        <w:rPr>
          <w:rStyle w:val="hps"/>
          <w:rFonts w:hint="cs"/>
          <w:color w:val="000000"/>
          <w:rtl/>
          <w:lang/>
        </w:rPr>
        <w:t>القوانين التي تكفل</w:t>
      </w:r>
      <w:r w:rsidRPr="00FF1859">
        <w:rPr>
          <w:rFonts w:hint="cs"/>
          <w:rtl/>
          <w:lang/>
        </w:rPr>
        <w:t xml:space="preserve"> </w:t>
      </w:r>
      <w:r w:rsidRPr="00FF1859">
        <w:rPr>
          <w:rStyle w:val="hps"/>
          <w:rFonts w:hint="cs"/>
          <w:color w:val="000000"/>
          <w:rtl/>
          <w:lang/>
        </w:rPr>
        <w:t>المساواة للأفراد</w:t>
      </w:r>
      <w:r w:rsidRPr="00FF1859">
        <w:rPr>
          <w:rFonts w:hint="cs"/>
          <w:rtl/>
          <w:lang/>
        </w:rPr>
        <w:t xml:space="preserve"> </w:t>
      </w:r>
      <w:r w:rsidRPr="00FF1859">
        <w:rPr>
          <w:rStyle w:val="hps"/>
          <w:rFonts w:hint="cs"/>
          <w:color w:val="000000"/>
          <w:rtl/>
          <w:lang/>
        </w:rPr>
        <w:t>في الحصول على</w:t>
      </w:r>
      <w:r w:rsidRPr="00FF1859">
        <w:rPr>
          <w:rFonts w:hint="cs"/>
          <w:rtl/>
          <w:lang/>
        </w:rPr>
        <w:t xml:space="preserve"> </w:t>
      </w:r>
      <w:r w:rsidRPr="00FF1859">
        <w:rPr>
          <w:rStyle w:val="hps"/>
          <w:rFonts w:hint="cs"/>
          <w:color w:val="000000"/>
          <w:rtl/>
          <w:lang/>
        </w:rPr>
        <w:t xml:space="preserve">فرص العمل والوصول إلى </w:t>
      </w:r>
      <w:r w:rsidRPr="00FF1859">
        <w:rPr>
          <w:rFonts w:hint="cs"/>
          <w:rtl/>
          <w:lang/>
        </w:rPr>
        <w:t xml:space="preserve">المدارس </w:t>
      </w:r>
      <w:r w:rsidRPr="00FF1859">
        <w:rPr>
          <w:rStyle w:val="hps"/>
          <w:rFonts w:hint="cs"/>
          <w:color w:val="000000"/>
          <w:rtl/>
          <w:lang/>
        </w:rPr>
        <w:t>المهنية</w:t>
      </w:r>
      <w:r w:rsidRPr="00FF1859">
        <w:rPr>
          <w:rFonts w:hint="cs"/>
          <w:rtl/>
          <w:lang/>
        </w:rPr>
        <w:t xml:space="preserve"> والترقيات </w:t>
      </w:r>
      <w:r w:rsidRPr="00FF1859">
        <w:rPr>
          <w:rStyle w:val="hps"/>
          <w:rFonts w:hint="cs"/>
          <w:color w:val="000000"/>
          <w:rtl/>
          <w:lang/>
        </w:rPr>
        <w:t xml:space="preserve">والعمل في </w:t>
      </w:r>
      <w:r w:rsidRPr="00FF1859">
        <w:rPr>
          <w:rFonts w:hint="cs"/>
          <w:rtl/>
          <w:lang/>
        </w:rPr>
        <w:t xml:space="preserve">بيئة عمل </w:t>
      </w:r>
      <w:r w:rsidRPr="00FF1859">
        <w:rPr>
          <w:rStyle w:val="hps"/>
          <w:rFonts w:hint="cs"/>
          <w:color w:val="000000"/>
          <w:rtl/>
          <w:lang/>
        </w:rPr>
        <w:t>لا تمييز</w:t>
      </w:r>
      <w:r w:rsidRPr="00FF1859">
        <w:rPr>
          <w:rFonts w:hint="cs"/>
          <w:rtl/>
          <w:lang/>
        </w:rPr>
        <w:t xml:space="preserve"> </w:t>
      </w:r>
      <w:r w:rsidRPr="00FF1859">
        <w:rPr>
          <w:rStyle w:val="hps"/>
          <w:rFonts w:hint="cs"/>
          <w:color w:val="000000"/>
          <w:rtl/>
          <w:lang/>
        </w:rPr>
        <w:t>فيها ولا تحرش.</w:t>
      </w:r>
      <w:r w:rsidRPr="00FF1859">
        <w:rPr>
          <w:rFonts w:hint="cs"/>
          <w:rtl/>
          <w:lang/>
        </w:rPr>
        <w:t xml:space="preserve"> وتتجلى </w:t>
      </w:r>
      <w:r w:rsidRPr="00FF1859">
        <w:rPr>
          <w:rStyle w:val="hps"/>
          <w:rFonts w:hint="cs"/>
          <w:color w:val="000000"/>
          <w:rtl/>
          <w:lang/>
        </w:rPr>
        <w:t>مهمة</w:t>
      </w:r>
      <w:r w:rsidRPr="00FF1859">
        <w:rPr>
          <w:rFonts w:hint="cs"/>
          <w:rtl/>
          <w:lang/>
        </w:rPr>
        <w:t xml:space="preserve"> </w:t>
      </w:r>
      <w:r w:rsidRPr="00FF1859">
        <w:rPr>
          <w:rStyle w:val="hps"/>
          <w:rFonts w:hint="cs"/>
          <w:color w:val="000000"/>
          <w:rtl/>
          <w:lang/>
        </w:rPr>
        <w:t>شعبة</w:t>
      </w:r>
      <w:r w:rsidRPr="00FF1859">
        <w:rPr>
          <w:rFonts w:hint="cs"/>
          <w:rtl/>
          <w:lang/>
        </w:rPr>
        <w:t xml:space="preserve"> ال</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المدنية</w:t>
      </w:r>
      <w:r w:rsidRPr="00FF1859">
        <w:rPr>
          <w:rFonts w:hint="cs"/>
          <w:rtl/>
          <w:lang/>
        </w:rPr>
        <w:t xml:space="preserve"> </w:t>
      </w:r>
      <w:r w:rsidRPr="00FF1859">
        <w:rPr>
          <w:rStyle w:val="hps"/>
          <w:rFonts w:hint="cs"/>
          <w:color w:val="000000"/>
          <w:rtl/>
          <w:lang/>
        </w:rPr>
        <w:t>في حماية</w:t>
      </w:r>
      <w:r w:rsidRPr="00FF1859">
        <w:rPr>
          <w:rFonts w:hint="cs"/>
          <w:rtl/>
          <w:lang/>
        </w:rPr>
        <w:t xml:space="preserve"> </w:t>
      </w:r>
      <w:r w:rsidRPr="00FF1859">
        <w:rPr>
          <w:rStyle w:val="hps"/>
          <w:rFonts w:hint="cs"/>
          <w:color w:val="000000"/>
          <w:rtl/>
          <w:lang/>
        </w:rPr>
        <w:t>حقوق العمال</w:t>
      </w:r>
      <w:r w:rsidRPr="00FF1859">
        <w:rPr>
          <w:rFonts w:hint="cs"/>
          <w:rtl/>
          <w:lang/>
        </w:rPr>
        <w:t xml:space="preserve"> </w:t>
      </w:r>
      <w:r w:rsidRPr="00FF1859">
        <w:rPr>
          <w:rStyle w:val="hps"/>
          <w:rFonts w:hint="cs"/>
          <w:color w:val="000000"/>
          <w:rtl/>
          <w:lang/>
        </w:rPr>
        <w:t>والمواطنين</w:t>
      </w:r>
      <w:r w:rsidRPr="00FF1859">
        <w:rPr>
          <w:rFonts w:hint="cs"/>
          <w:rtl/>
          <w:lang/>
        </w:rPr>
        <w:t xml:space="preserve"> </w:t>
      </w:r>
      <w:r w:rsidRPr="00FF1859">
        <w:rPr>
          <w:rStyle w:val="hps"/>
          <w:rFonts w:hint="cs"/>
          <w:color w:val="000000"/>
          <w:rtl/>
          <w:lang/>
        </w:rPr>
        <w:t>في المساواة في المعاملة وعدم التمييز فيها</w:t>
      </w:r>
      <w:r w:rsidRPr="00FF1859">
        <w:rPr>
          <w:rFonts w:hint="cs"/>
          <w:rtl/>
          <w:lang/>
        </w:rPr>
        <w:t xml:space="preserve">؛ وتعزيز </w:t>
      </w:r>
      <w:r w:rsidRPr="00FF1859">
        <w:rPr>
          <w:rStyle w:val="hps"/>
          <w:rFonts w:hint="cs"/>
          <w:color w:val="000000"/>
          <w:rtl/>
          <w:lang/>
        </w:rPr>
        <w:t>وإنفاذ الامتثال ل</w:t>
      </w:r>
      <w:r w:rsidRPr="00FF1859">
        <w:rPr>
          <w:rFonts w:hint="cs"/>
          <w:rtl/>
          <w:lang/>
        </w:rPr>
        <w:t xml:space="preserve">قوانين الولاية </w:t>
      </w:r>
      <w:r w:rsidRPr="00FF1859">
        <w:rPr>
          <w:rStyle w:val="hps"/>
          <w:rFonts w:hint="cs"/>
          <w:color w:val="000000"/>
          <w:rtl/>
          <w:lang/>
        </w:rPr>
        <w:t>التي تنظم</w:t>
      </w:r>
      <w:r w:rsidRPr="00FF1859">
        <w:rPr>
          <w:rFonts w:hint="cs"/>
          <w:rtl/>
          <w:lang/>
        </w:rPr>
        <w:t xml:space="preserve"> </w:t>
      </w:r>
      <w:r w:rsidRPr="00FF1859">
        <w:rPr>
          <w:rStyle w:val="hps"/>
          <w:rFonts w:hint="cs"/>
          <w:color w:val="000000"/>
          <w:rtl/>
          <w:lang/>
        </w:rPr>
        <w:t>الأجور وأوقات العمل</w:t>
      </w:r>
      <w:r w:rsidRPr="00FF1859">
        <w:rPr>
          <w:rFonts w:hint="cs"/>
          <w:rtl/>
          <w:lang/>
        </w:rPr>
        <w:t xml:space="preserve"> </w:t>
      </w:r>
      <w:r w:rsidRPr="00FF1859">
        <w:rPr>
          <w:rStyle w:val="hps"/>
          <w:rFonts w:hint="cs"/>
          <w:color w:val="000000"/>
          <w:rtl/>
          <w:lang/>
        </w:rPr>
        <w:t>و</w:t>
      </w:r>
      <w:r w:rsidRPr="00FF1859">
        <w:rPr>
          <w:rFonts w:hint="cs"/>
          <w:rtl/>
          <w:lang/>
        </w:rPr>
        <w:t xml:space="preserve">شروطه </w:t>
      </w:r>
      <w:r w:rsidRPr="00FF1859">
        <w:rPr>
          <w:rStyle w:val="hps"/>
          <w:rFonts w:hint="cs"/>
          <w:color w:val="000000"/>
          <w:rtl/>
          <w:lang/>
        </w:rPr>
        <w:t>وظروفه</w:t>
      </w:r>
      <w:r w:rsidRPr="00FF1859">
        <w:rPr>
          <w:rFonts w:hint="cs"/>
          <w:rtl/>
          <w:lang/>
        </w:rPr>
        <w:t xml:space="preserve">؛ والدعوة إلى وضع </w:t>
      </w:r>
      <w:r w:rsidRPr="00FF1859">
        <w:rPr>
          <w:rStyle w:val="hps"/>
          <w:rFonts w:hint="cs"/>
          <w:color w:val="000000"/>
          <w:rtl/>
          <w:lang/>
        </w:rPr>
        <w:t>سياسات توازن بين</w:t>
      </w:r>
      <w:r w:rsidRPr="00FF1859">
        <w:rPr>
          <w:rFonts w:hint="cs"/>
          <w:rtl/>
          <w:lang/>
        </w:rPr>
        <w:t xml:space="preserve"> </w:t>
      </w:r>
      <w:r w:rsidRPr="00FF1859">
        <w:rPr>
          <w:rStyle w:val="hps"/>
          <w:rFonts w:hint="cs"/>
          <w:color w:val="000000"/>
          <w:rtl/>
          <w:lang/>
        </w:rPr>
        <w:t>متطلبات أماكن العمل</w:t>
      </w:r>
      <w:r w:rsidRPr="00FF1859">
        <w:rPr>
          <w:rFonts w:hint="cs"/>
          <w:rtl/>
          <w:lang/>
        </w:rPr>
        <w:t xml:space="preserve"> </w:t>
      </w:r>
      <w:r w:rsidRPr="00FF1859">
        <w:rPr>
          <w:rStyle w:val="hps"/>
          <w:rFonts w:hint="cs"/>
          <w:color w:val="000000"/>
          <w:rtl/>
          <w:lang/>
        </w:rPr>
        <w:t>وأصحاب العمل</w:t>
      </w:r>
      <w:r w:rsidRPr="00FF1859">
        <w:rPr>
          <w:rFonts w:hint="cs"/>
          <w:rtl/>
          <w:lang/>
        </w:rPr>
        <w:t xml:space="preserve"> </w:t>
      </w:r>
      <w:r w:rsidRPr="00FF1859">
        <w:rPr>
          <w:rStyle w:val="hps"/>
          <w:rFonts w:hint="cs"/>
          <w:color w:val="000000"/>
          <w:rtl/>
          <w:lang/>
        </w:rPr>
        <w:t>وحماية</w:t>
      </w:r>
      <w:r w:rsidRPr="00FF1859">
        <w:rPr>
          <w:rFonts w:hint="cs"/>
          <w:rtl/>
          <w:lang/>
        </w:rPr>
        <w:t xml:space="preserve"> </w:t>
      </w:r>
      <w:r w:rsidRPr="00FF1859">
        <w:rPr>
          <w:rStyle w:val="hps"/>
          <w:rFonts w:hint="cs"/>
          <w:color w:val="000000"/>
          <w:rtl/>
          <w:lang/>
        </w:rPr>
        <w:t>العمال</w:t>
      </w:r>
      <w:r w:rsidRPr="00FF1859">
        <w:rPr>
          <w:rFonts w:hint="cs"/>
          <w:rtl/>
          <w:lang/>
        </w:rPr>
        <w:t xml:space="preserve"> </w:t>
      </w:r>
      <w:r w:rsidRPr="00FF1859">
        <w:rPr>
          <w:rStyle w:val="hps"/>
          <w:rFonts w:hint="cs"/>
          <w:color w:val="000000"/>
          <w:rtl/>
          <w:lang/>
        </w:rPr>
        <w:t>وأسرهم.</w:t>
      </w:r>
      <w:r w:rsidRPr="00FF1859">
        <w:rPr>
          <w:rFonts w:hint="cs"/>
          <w:rtl/>
          <w:lang/>
        </w:rPr>
        <w:t xml:space="preserve"> </w:t>
      </w:r>
      <w:r w:rsidRPr="00FF1859">
        <w:rPr>
          <w:rStyle w:val="hps"/>
          <w:rFonts w:hint="cs"/>
          <w:color w:val="000000"/>
          <w:rtl/>
          <w:lang/>
        </w:rPr>
        <w:t>وتسهر</w:t>
      </w:r>
      <w:r w:rsidRPr="00FF1859">
        <w:rPr>
          <w:rFonts w:hint="cs"/>
          <w:rtl/>
          <w:lang/>
        </w:rPr>
        <w:t xml:space="preserve"> </w:t>
      </w:r>
      <w:r w:rsidRPr="00FF1859">
        <w:rPr>
          <w:rStyle w:val="hps"/>
          <w:rFonts w:hint="cs"/>
          <w:color w:val="000000"/>
          <w:rtl/>
          <w:lang/>
        </w:rPr>
        <w:t>شعبة</w:t>
      </w:r>
      <w:r w:rsidRPr="00FF1859">
        <w:rPr>
          <w:rFonts w:hint="cs"/>
          <w:rtl/>
          <w:lang/>
        </w:rPr>
        <w:t xml:space="preserve"> ال</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المدنية</w:t>
      </w:r>
      <w:r w:rsidRPr="00FF1859">
        <w:rPr>
          <w:rFonts w:hint="cs"/>
          <w:rtl/>
          <w:lang/>
        </w:rPr>
        <w:t xml:space="preserve"> على </w:t>
      </w:r>
      <w:r w:rsidRPr="00FF1859">
        <w:rPr>
          <w:rStyle w:val="hps"/>
          <w:rFonts w:hint="cs"/>
          <w:color w:val="000000"/>
          <w:rtl/>
          <w:lang/>
        </w:rPr>
        <w:t>التحقيقات</w:t>
      </w:r>
      <w:r w:rsidRPr="00FF1859">
        <w:rPr>
          <w:rFonts w:hint="cs"/>
          <w:rtl/>
          <w:lang/>
        </w:rPr>
        <w:t xml:space="preserve"> </w:t>
      </w:r>
      <w:r w:rsidRPr="00FF1859">
        <w:rPr>
          <w:rStyle w:val="hps"/>
          <w:rFonts w:hint="cs"/>
          <w:color w:val="000000"/>
          <w:rtl/>
          <w:lang/>
        </w:rPr>
        <w:t>وتفصل في</w:t>
      </w:r>
      <w:r w:rsidRPr="00FF1859">
        <w:rPr>
          <w:rFonts w:hint="cs"/>
          <w:rtl/>
          <w:lang/>
        </w:rPr>
        <w:t xml:space="preserve"> </w:t>
      </w:r>
      <w:r w:rsidRPr="00FF1859">
        <w:rPr>
          <w:rStyle w:val="hpsatn"/>
          <w:rFonts w:hint="cs"/>
          <w:color w:val="000000"/>
          <w:rtl/>
          <w:lang/>
        </w:rPr>
        <w:t>المطالبات (</w:t>
      </w:r>
      <w:r w:rsidRPr="00FF1859">
        <w:rPr>
          <w:rFonts w:hint="cs"/>
          <w:rtl/>
          <w:lang/>
        </w:rPr>
        <w:t xml:space="preserve">في </w:t>
      </w:r>
      <w:r w:rsidRPr="00FF1859">
        <w:rPr>
          <w:rStyle w:val="hps"/>
          <w:rFonts w:hint="cs"/>
          <w:color w:val="000000"/>
          <w:rtl/>
          <w:lang/>
        </w:rPr>
        <w:t>وحدات مختلفة)</w:t>
      </w:r>
      <w:r w:rsidRPr="00FF1859">
        <w:rPr>
          <w:rFonts w:hint="cs"/>
          <w:rtl/>
          <w:lang/>
        </w:rPr>
        <w:t xml:space="preserve"> </w:t>
      </w:r>
      <w:r w:rsidRPr="00FF1859">
        <w:rPr>
          <w:rStyle w:val="hps"/>
          <w:rFonts w:hint="cs"/>
          <w:color w:val="000000"/>
          <w:rtl/>
          <w:lang/>
        </w:rPr>
        <w:t>وتضطلع</w:t>
      </w:r>
      <w:r w:rsidRPr="00FF1859">
        <w:rPr>
          <w:rFonts w:hint="cs"/>
          <w:rtl/>
          <w:lang/>
        </w:rPr>
        <w:t xml:space="preserve"> ب</w:t>
      </w:r>
      <w:r w:rsidRPr="00FF1859">
        <w:rPr>
          <w:rStyle w:val="hps"/>
          <w:rFonts w:hint="cs"/>
          <w:color w:val="000000"/>
          <w:rtl/>
          <w:lang/>
        </w:rPr>
        <w:t>ثلاث وظائف رئيسية</w:t>
      </w:r>
      <w:r w:rsidRPr="00FF1859">
        <w:rPr>
          <w:rFonts w:hint="cs"/>
          <w:rtl/>
          <w:lang/>
        </w:rPr>
        <w:t>:</w:t>
      </w:r>
    </w:p>
    <w:p w:rsidR="00222407" w:rsidRPr="00FF1859" w:rsidRDefault="00222407" w:rsidP="009F040D">
      <w:pPr>
        <w:pStyle w:val="Bullet1G"/>
        <w:numPr>
          <w:ilvl w:val="0"/>
          <w:numId w:val="0"/>
        </w:numPr>
        <w:tabs>
          <w:tab w:val="left" w:pos="1939"/>
        </w:tabs>
        <w:bidi/>
        <w:spacing w:line="380" w:lineRule="exact"/>
        <w:ind w:left="1923" w:hanging="420"/>
        <w:rPr>
          <w:rFonts w:hint="cs"/>
          <w:color w:val="000000"/>
          <w:rtl/>
          <w:lang/>
        </w:rPr>
      </w:pPr>
      <w:r w:rsidRPr="00FF1859">
        <w:rPr>
          <w:rStyle w:val="hps"/>
          <w:rFonts w:hint="cs"/>
          <w:color w:val="000000"/>
          <w:rtl/>
          <w:lang/>
        </w:rPr>
        <w:t>•</w:t>
      </w:r>
      <w:r w:rsidR="009F040D">
        <w:rPr>
          <w:rFonts w:hint="cs"/>
          <w:color w:val="000000"/>
          <w:rtl/>
          <w:lang/>
        </w:rPr>
        <w:tab/>
      </w:r>
      <w:r w:rsidRPr="00FF1859">
        <w:rPr>
          <w:rStyle w:val="hps"/>
          <w:rFonts w:hint="cs"/>
          <w:color w:val="000000"/>
          <w:rtl/>
          <w:lang/>
        </w:rPr>
        <w:t>إنفاذ</w:t>
      </w:r>
      <w:r w:rsidRPr="00FF1859">
        <w:rPr>
          <w:rFonts w:hint="cs"/>
          <w:color w:val="000000"/>
          <w:rtl/>
          <w:lang/>
        </w:rPr>
        <w:t xml:space="preserve"> </w:t>
      </w:r>
      <w:r w:rsidRPr="00FF1859">
        <w:rPr>
          <w:rStyle w:val="hps"/>
          <w:rFonts w:hint="cs"/>
          <w:color w:val="000000"/>
          <w:rtl/>
          <w:lang/>
        </w:rPr>
        <w:t>قوانين الحقوق المدنية</w:t>
      </w:r>
      <w:r w:rsidRPr="00FF1859">
        <w:rPr>
          <w:rFonts w:hint="cs"/>
          <w:color w:val="000000"/>
          <w:rtl/>
          <w:lang/>
        </w:rPr>
        <w:t xml:space="preserve">؛ </w:t>
      </w:r>
    </w:p>
    <w:p w:rsidR="00222407" w:rsidRPr="00FF1859" w:rsidRDefault="00222407" w:rsidP="009F040D">
      <w:pPr>
        <w:pStyle w:val="Bullet1G"/>
        <w:numPr>
          <w:ilvl w:val="0"/>
          <w:numId w:val="0"/>
        </w:numPr>
        <w:tabs>
          <w:tab w:val="left" w:pos="1939"/>
        </w:tabs>
        <w:bidi/>
        <w:spacing w:line="380" w:lineRule="exact"/>
        <w:ind w:left="1923" w:hanging="420"/>
        <w:rPr>
          <w:rFonts w:hint="cs"/>
          <w:color w:val="000000"/>
          <w:rtl/>
          <w:lang/>
        </w:rPr>
      </w:pPr>
      <w:r w:rsidRPr="00FF1859">
        <w:rPr>
          <w:rStyle w:val="hps"/>
          <w:rFonts w:hint="cs"/>
          <w:color w:val="000000"/>
          <w:rtl/>
          <w:lang/>
        </w:rPr>
        <w:t>•</w:t>
      </w:r>
      <w:r w:rsidR="009F040D">
        <w:rPr>
          <w:rFonts w:hint="cs"/>
          <w:color w:val="000000"/>
          <w:rtl/>
          <w:lang/>
        </w:rPr>
        <w:tab/>
      </w:r>
      <w:r w:rsidRPr="00FF1859">
        <w:rPr>
          <w:rFonts w:hint="cs"/>
          <w:color w:val="000000"/>
          <w:rtl/>
          <w:lang/>
        </w:rPr>
        <w:t>و</w:t>
      </w:r>
      <w:r w:rsidRPr="00FF1859">
        <w:rPr>
          <w:rStyle w:val="hps"/>
          <w:rFonts w:hint="cs"/>
          <w:color w:val="000000"/>
          <w:rtl/>
          <w:lang/>
        </w:rPr>
        <w:t>التحقيق</w:t>
      </w:r>
      <w:r w:rsidRPr="00FF1859">
        <w:rPr>
          <w:rFonts w:hint="cs"/>
          <w:color w:val="000000"/>
          <w:rtl/>
          <w:lang/>
        </w:rPr>
        <w:t xml:space="preserve"> في ال</w:t>
      </w:r>
      <w:r w:rsidRPr="00FF1859">
        <w:rPr>
          <w:rStyle w:val="hps"/>
          <w:rFonts w:hint="cs"/>
          <w:color w:val="000000"/>
          <w:rtl/>
          <w:lang/>
        </w:rPr>
        <w:t>شكاوى المتعلقة بالحقوق المدنية</w:t>
      </w:r>
      <w:r w:rsidRPr="00FF1859">
        <w:rPr>
          <w:rFonts w:hint="cs"/>
          <w:color w:val="000000"/>
          <w:rtl/>
          <w:lang/>
        </w:rPr>
        <w:t xml:space="preserve">؛ </w:t>
      </w:r>
    </w:p>
    <w:p w:rsidR="00222407" w:rsidRPr="00276DF2" w:rsidRDefault="00222407" w:rsidP="009F040D">
      <w:pPr>
        <w:pStyle w:val="Bullet1G"/>
        <w:numPr>
          <w:ilvl w:val="0"/>
          <w:numId w:val="0"/>
        </w:numPr>
        <w:tabs>
          <w:tab w:val="left" w:pos="1939"/>
        </w:tabs>
        <w:bidi/>
        <w:spacing w:line="380" w:lineRule="exact"/>
        <w:ind w:left="1923" w:hanging="420"/>
        <w:rPr>
          <w:color w:val="333333"/>
          <w:rtl/>
          <w:lang/>
        </w:rPr>
      </w:pPr>
      <w:r w:rsidRPr="00FF1859">
        <w:rPr>
          <w:rStyle w:val="hps"/>
          <w:rFonts w:hint="cs"/>
          <w:color w:val="000000"/>
          <w:rtl/>
          <w:lang/>
        </w:rPr>
        <w:t>•</w:t>
      </w:r>
      <w:r w:rsidR="009F040D">
        <w:rPr>
          <w:rFonts w:hint="cs"/>
          <w:color w:val="000000"/>
          <w:rtl/>
          <w:lang/>
        </w:rPr>
        <w:tab/>
      </w:r>
      <w:r w:rsidRPr="00FF1859">
        <w:rPr>
          <w:rFonts w:hint="cs"/>
          <w:color w:val="000000"/>
          <w:rtl/>
          <w:lang w:val="fr-FR"/>
        </w:rPr>
        <w:t xml:space="preserve">وتوفير </w:t>
      </w:r>
      <w:r w:rsidRPr="00FF1859">
        <w:rPr>
          <w:rStyle w:val="hps"/>
          <w:rFonts w:hint="cs"/>
          <w:color w:val="000000"/>
          <w:rtl/>
          <w:lang/>
        </w:rPr>
        <w:t>المشورة</w:t>
      </w:r>
      <w:r w:rsidRPr="00FF1859">
        <w:rPr>
          <w:rFonts w:hint="cs"/>
          <w:color w:val="000000"/>
          <w:rtl/>
          <w:lang/>
        </w:rPr>
        <w:t xml:space="preserve"> </w:t>
      </w:r>
      <w:r w:rsidRPr="00FF1859">
        <w:rPr>
          <w:rStyle w:val="hps"/>
          <w:rFonts w:hint="cs"/>
          <w:color w:val="000000"/>
          <w:rtl/>
          <w:lang/>
        </w:rPr>
        <w:t>والتوعية</w:t>
      </w:r>
      <w:r w:rsidRPr="00FF1859">
        <w:rPr>
          <w:rFonts w:hint="cs"/>
          <w:color w:val="000000"/>
          <w:rtl/>
          <w:lang/>
        </w:rPr>
        <w:t xml:space="preserve"> </w:t>
      </w:r>
      <w:r w:rsidRPr="00FF1859">
        <w:rPr>
          <w:rStyle w:val="hps"/>
          <w:rFonts w:hint="cs"/>
          <w:color w:val="000000"/>
          <w:rtl/>
          <w:lang/>
        </w:rPr>
        <w:t>للعمال</w:t>
      </w:r>
      <w:r w:rsidRPr="00FF1859">
        <w:rPr>
          <w:rFonts w:hint="cs"/>
          <w:color w:val="000000"/>
          <w:rtl/>
          <w:lang/>
        </w:rPr>
        <w:t xml:space="preserve"> </w:t>
      </w:r>
      <w:r w:rsidRPr="00FF1859">
        <w:rPr>
          <w:rStyle w:val="hps"/>
          <w:rFonts w:hint="cs"/>
          <w:color w:val="000000"/>
          <w:rtl/>
          <w:lang/>
        </w:rPr>
        <w:t>بشأن حقوقهم</w:t>
      </w:r>
      <w:r w:rsidRPr="00FF1859">
        <w:rPr>
          <w:rFonts w:hint="cs"/>
          <w:color w:val="000000"/>
          <w:rtl/>
          <w:lang/>
        </w:rPr>
        <w:t xml:space="preserve"> </w:t>
      </w:r>
      <w:r w:rsidRPr="00FF1859">
        <w:rPr>
          <w:rStyle w:val="hps"/>
          <w:rFonts w:hint="cs"/>
          <w:color w:val="000000"/>
          <w:rtl/>
          <w:lang/>
        </w:rPr>
        <w:t>المدنية</w:t>
      </w:r>
      <w:r w:rsidRPr="00276DF2">
        <w:rPr>
          <w:rFonts w:hint="cs"/>
          <w:color w:val="333333"/>
          <w:rtl/>
          <w:lang/>
        </w:rPr>
        <w:t>.</w:t>
      </w:r>
    </w:p>
    <w:p w:rsidR="00222407" w:rsidRPr="00FF1859" w:rsidRDefault="00222407" w:rsidP="009F040D">
      <w:pPr>
        <w:pStyle w:val="SingleTxtGA"/>
        <w:rPr>
          <w:rFonts w:hint="cs"/>
          <w:i/>
        </w:rPr>
      </w:pPr>
      <w:r w:rsidRPr="00FF1859">
        <w:rPr>
          <w:rFonts w:hint="cs"/>
          <w:rtl/>
        </w:rPr>
        <w:t>20-</w:t>
      </w:r>
      <w:r w:rsidR="009F040D">
        <w:rPr>
          <w:rFonts w:hint="cs"/>
          <w:rtl/>
        </w:rPr>
        <w:tab/>
      </w:r>
      <w:r w:rsidRPr="00FF1859">
        <w:rPr>
          <w:rStyle w:val="hps"/>
          <w:rFonts w:hint="cs"/>
          <w:color w:val="000000"/>
          <w:rtl/>
          <w:lang/>
        </w:rPr>
        <w:t>وتشمل قوانين أوريغون</w:t>
      </w:r>
      <w:r w:rsidRPr="00FF1859">
        <w:rPr>
          <w:rFonts w:hint="cs"/>
          <w:rtl/>
          <w:lang/>
        </w:rPr>
        <w:t xml:space="preserve"> </w:t>
      </w:r>
      <w:r w:rsidRPr="00FF1859">
        <w:rPr>
          <w:rStyle w:val="hps"/>
          <w:rFonts w:hint="cs"/>
          <w:color w:val="000000"/>
          <w:rtl/>
          <w:lang/>
        </w:rPr>
        <w:t>للحقوق المدنية</w:t>
      </w:r>
      <w:r w:rsidRPr="00FF1859">
        <w:rPr>
          <w:rFonts w:hint="cs"/>
          <w:rtl/>
          <w:lang/>
        </w:rPr>
        <w:t xml:space="preserve"> </w:t>
      </w:r>
      <w:r w:rsidRPr="00FF1859">
        <w:rPr>
          <w:rStyle w:val="hps"/>
          <w:rFonts w:hint="cs"/>
          <w:color w:val="000000"/>
          <w:rtl/>
          <w:lang/>
        </w:rPr>
        <w:t>الفصل 659 من</w:t>
      </w:r>
      <w:r w:rsidRPr="00FF1859">
        <w:rPr>
          <w:rFonts w:hint="cs"/>
          <w:rtl/>
          <w:lang/>
        </w:rPr>
        <w:t xml:space="preserve"> </w:t>
      </w:r>
      <w:r w:rsidRPr="00FF1859">
        <w:rPr>
          <w:rStyle w:val="hps"/>
          <w:rFonts w:hint="cs"/>
          <w:color w:val="000000"/>
          <w:rtl/>
          <w:lang/>
        </w:rPr>
        <w:t>النظام الأساسي</w:t>
      </w:r>
      <w:r w:rsidRPr="00FF1859">
        <w:rPr>
          <w:rFonts w:hint="cs"/>
          <w:rtl/>
          <w:lang/>
        </w:rPr>
        <w:t xml:space="preserve"> لأوريغون </w:t>
      </w:r>
      <w:r w:rsidRPr="00FF1859">
        <w:rPr>
          <w:rStyle w:val="hps"/>
          <w:rFonts w:hint="cs"/>
          <w:color w:val="000000"/>
          <w:rtl/>
          <w:lang/>
        </w:rPr>
        <w:t>الذي يحظر التمييز</w:t>
      </w:r>
      <w:r w:rsidRPr="00FF1859">
        <w:rPr>
          <w:rFonts w:hint="cs"/>
          <w:rtl/>
          <w:lang/>
        </w:rPr>
        <w:t xml:space="preserve"> </w:t>
      </w:r>
      <w:r w:rsidRPr="00FF1859">
        <w:rPr>
          <w:rStyle w:val="hps"/>
          <w:rFonts w:hint="cs"/>
          <w:color w:val="000000"/>
          <w:rtl/>
          <w:lang/>
        </w:rPr>
        <w:t>في مجال التعليم والفصل 659</w:t>
      </w:r>
      <w:r w:rsidRPr="00FF1859">
        <w:rPr>
          <w:rStyle w:val="hpsatn"/>
          <w:rFonts w:hint="cs"/>
          <w:color w:val="000000"/>
          <w:rtl/>
          <w:lang/>
        </w:rPr>
        <w:t>(</w:t>
      </w:r>
      <w:r w:rsidRPr="00FF1859">
        <w:rPr>
          <w:rFonts w:hint="cs"/>
          <w:rtl/>
          <w:lang/>
        </w:rPr>
        <w:t xml:space="preserve">أ)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النظام الأساسي</w:t>
      </w:r>
      <w:r w:rsidRPr="00FF1859">
        <w:rPr>
          <w:rFonts w:hint="cs"/>
          <w:rtl/>
          <w:lang/>
        </w:rPr>
        <w:t xml:space="preserve"> لأوريغون </w:t>
      </w:r>
      <w:r w:rsidRPr="00FF1859">
        <w:rPr>
          <w:rStyle w:val="hps"/>
          <w:rFonts w:hint="cs"/>
          <w:color w:val="000000"/>
          <w:rtl/>
          <w:lang/>
        </w:rPr>
        <w:t>الذي يحظر التمييز</w:t>
      </w:r>
      <w:r w:rsidRPr="00FF1859">
        <w:rPr>
          <w:rFonts w:hint="cs"/>
          <w:rtl/>
          <w:lang/>
        </w:rPr>
        <w:t xml:space="preserve"> </w:t>
      </w:r>
      <w:r w:rsidRPr="00FF1859">
        <w:rPr>
          <w:rStyle w:val="hps"/>
          <w:rFonts w:hint="cs"/>
          <w:color w:val="000000"/>
          <w:rtl/>
          <w:lang/>
        </w:rPr>
        <w:t>في مجالات العمالة</w:t>
      </w:r>
      <w:r w:rsidRPr="00FF1859">
        <w:rPr>
          <w:rFonts w:hint="cs"/>
          <w:rtl/>
          <w:lang/>
        </w:rPr>
        <w:t xml:space="preserve"> و</w:t>
      </w:r>
      <w:r w:rsidRPr="00FF1859">
        <w:rPr>
          <w:rStyle w:val="hps"/>
          <w:rFonts w:hint="cs"/>
          <w:color w:val="000000"/>
          <w:rtl/>
          <w:lang/>
        </w:rPr>
        <w:t>الإسكان و</w:t>
      </w:r>
      <w:r w:rsidRPr="00FF1859">
        <w:rPr>
          <w:rFonts w:hint="cs"/>
          <w:rtl/>
          <w:lang/>
        </w:rPr>
        <w:t xml:space="preserve">الوصول إلى الأماكن العامة </w:t>
      </w:r>
      <w:r w:rsidRPr="00FF1859">
        <w:rPr>
          <w:rStyle w:val="hps"/>
          <w:rFonts w:hint="cs"/>
          <w:color w:val="000000"/>
          <w:rtl/>
          <w:lang/>
        </w:rPr>
        <w:t>والصفقات</w:t>
      </w:r>
      <w:r w:rsidRPr="00FF1859">
        <w:rPr>
          <w:rFonts w:hint="cs"/>
          <w:rtl/>
          <w:lang/>
        </w:rPr>
        <w:t xml:space="preserve"> </w:t>
      </w:r>
      <w:r w:rsidRPr="00FF1859">
        <w:rPr>
          <w:rStyle w:val="hps"/>
          <w:rFonts w:hint="cs"/>
          <w:color w:val="000000"/>
          <w:rtl/>
          <w:lang/>
        </w:rPr>
        <w:t>العقارية</w:t>
      </w:r>
      <w:r w:rsidRPr="00FF1859">
        <w:rPr>
          <w:rFonts w:hint="cs"/>
          <w:rtl/>
          <w:lang/>
        </w:rPr>
        <w:t xml:space="preserve">. </w:t>
      </w:r>
      <w:r w:rsidRPr="00FF1859">
        <w:rPr>
          <w:rStyle w:val="hps"/>
          <w:rFonts w:hint="cs"/>
          <w:color w:val="000000"/>
          <w:rtl/>
          <w:lang/>
        </w:rPr>
        <w:t>وتعالج</w:t>
      </w:r>
      <w:r w:rsidRPr="00FF1859">
        <w:rPr>
          <w:rFonts w:hint="cs"/>
          <w:rtl/>
          <w:lang/>
        </w:rPr>
        <w:t xml:space="preserve"> شعبة الحقوق المدنية </w:t>
      </w:r>
      <w:r w:rsidRPr="00FF1859">
        <w:rPr>
          <w:rStyle w:val="hps"/>
          <w:rFonts w:hint="cs"/>
          <w:color w:val="000000"/>
          <w:rtl/>
          <w:lang/>
        </w:rPr>
        <w:t>الحالات</w:t>
      </w:r>
      <w:r w:rsidRPr="00FF1859">
        <w:rPr>
          <w:rFonts w:hint="cs"/>
          <w:rtl/>
          <w:lang/>
        </w:rPr>
        <w:t xml:space="preserve"> </w:t>
      </w:r>
      <w:r w:rsidRPr="00FF1859">
        <w:rPr>
          <w:rStyle w:val="hps"/>
          <w:rFonts w:hint="cs"/>
          <w:color w:val="000000"/>
          <w:rtl/>
          <w:lang/>
        </w:rPr>
        <w:t>المتعلقة بالشق الأخير</w:t>
      </w:r>
      <w:r w:rsidRPr="00FF1859">
        <w:rPr>
          <w:rFonts w:hint="cs"/>
          <w:rtl/>
          <w:lang/>
        </w:rPr>
        <w:t xml:space="preserve">، لكنها </w:t>
      </w:r>
      <w:r w:rsidRPr="00FF1859">
        <w:rPr>
          <w:rStyle w:val="hps"/>
          <w:rFonts w:hint="cs"/>
          <w:color w:val="000000"/>
          <w:rtl/>
          <w:lang/>
        </w:rPr>
        <w:t>لا تعالج الحالات</w:t>
      </w:r>
      <w:r w:rsidRPr="00FF1859">
        <w:rPr>
          <w:rFonts w:hint="cs"/>
          <w:rtl/>
          <w:lang/>
        </w:rPr>
        <w:t xml:space="preserve"> المتعلقة ب</w:t>
      </w:r>
      <w:r w:rsidRPr="00FF1859">
        <w:rPr>
          <w:rStyle w:val="hps"/>
          <w:rFonts w:hint="cs"/>
          <w:color w:val="000000"/>
          <w:rtl/>
          <w:lang/>
        </w:rPr>
        <w:t>التعليم</w:t>
      </w:r>
      <w:r w:rsidRPr="00FF1859">
        <w:rPr>
          <w:rFonts w:hint="cs"/>
          <w:rtl/>
          <w:lang/>
        </w:rPr>
        <w:t xml:space="preserve">، التي </w:t>
      </w:r>
      <w:r w:rsidRPr="00FF1859">
        <w:rPr>
          <w:rStyle w:val="hps"/>
          <w:rFonts w:hint="cs"/>
          <w:color w:val="000000"/>
          <w:rtl/>
          <w:lang/>
        </w:rPr>
        <w:t>يُتعامل معها</w:t>
      </w:r>
      <w:r w:rsidRPr="00FF1859">
        <w:rPr>
          <w:rFonts w:hint="cs"/>
          <w:rtl/>
          <w:lang/>
        </w:rPr>
        <w:t xml:space="preserve"> </w:t>
      </w:r>
      <w:r w:rsidRPr="00FF1859">
        <w:rPr>
          <w:rStyle w:val="hps"/>
          <w:rFonts w:hint="cs"/>
          <w:color w:val="000000"/>
          <w:rtl/>
          <w:lang/>
        </w:rPr>
        <w:t>مباشرة من خلال</w:t>
      </w:r>
      <w:r w:rsidRPr="00FF1859">
        <w:rPr>
          <w:rFonts w:hint="cs"/>
          <w:rtl/>
          <w:lang/>
        </w:rPr>
        <w:t xml:space="preserve"> </w:t>
      </w:r>
      <w:r w:rsidRPr="00FF1859">
        <w:rPr>
          <w:rStyle w:val="hps"/>
          <w:rFonts w:hint="cs"/>
          <w:color w:val="000000"/>
          <w:rtl/>
          <w:lang/>
        </w:rPr>
        <w:t>نظام المحاكم.</w:t>
      </w:r>
      <w:r w:rsidRPr="00FF1859">
        <w:rPr>
          <w:rFonts w:hint="cs"/>
          <w:rtl/>
          <w:lang/>
        </w:rPr>
        <w:t xml:space="preserve"> وتتلقى شعبة الحقوق المدنية </w:t>
      </w:r>
      <w:r w:rsidRPr="00FF1859">
        <w:rPr>
          <w:rStyle w:val="hps"/>
          <w:rFonts w:hint="cs"/>
          <w:color w:val="000000"/>
          <w:rtl/>
          <w:lang/>
        </w:rPr>
        <w:t>كل</w:t>
      </w:r>
      <w:r w:rsidRPr="00FF1859">
        <w:rPr>
          <w:rFonts w:hint="cs"/>
          <w:rtl/>
          <w:lang/>
        </w:rPr>
        <w:t xml:space="preserve"> </w:t>
      </w:r>
      <w:r w:rsidRPr="00FF1859">
        <w:rPr>
          <w:rStyle w:val="hps"/>
          <w:rFonts w:hint="cs"/>
          <w:color w:val="000000"/>
          <w:rtl/>
          <w:lang/>
        </w:rPr>
        <w:t>عام</w:t>
      </w:r>
      <w:r w:rsidRPr="00FF1859">
        <w:rPr>
          <w:rFonts w:hint="cs"/>
          <w:rtl/>
          <w:lang/>
        </w:rPr>
        <w:t xml:space="preserve"> </w:t>
      </w:r>
      <w:r w:rsidRPr="00FF1859">
        <w:rPr>
          <w:rStyle w:val="hps"/>
          <w:rFonts w:hint="cs"/>
          <w:color w:val="000000"/>
          <w:rtl/>
          <w:lang/>
        </w:rPr>
        <w:t>ما يقارب 32000</w:t>
      </w:r>
      <w:r w:rsidRPr="00FF1859">
        <w:rPr>
          <w:rFonts w:hint="cs"/>
          <w:rtl/>
          <w:lang/>
        </w:rPr>
        <w:t xml:space="preserve"> </w:t>
      </w:r>
      <w:r w:rsidRPr="00FF1859">
        <w:rPr>
          <w:rStyle w:val="hps"/>
          <w:rFonts w:hint="cs"/>
          <w:color w:val="000000"/>
          <w:rtl/>
          <w:lang/>
        </w:rPr>
        <w:t>استعلاما</w:t>
      </w:r>
      <w:r w:rsidR="00496DD5">
        <w:rPr>
          <w:rStyle w:val="hps"/>
          <w:rFonts w:hint="cs"/>
          <w:color w:val="000000"/>
          <w:rtl/>
          <w:lang/>
        </w:rPr>
        <w:t>ً</w:t>
      </w:r>
      <w:r w:rsidRPr="00FF1859">
        <w:rPr>
          <w:rStyle w:val="hps"/>
          <w:rFonts w:hint="cs"/>
          <w:color w:val="000000"/>
          <w:rtl/>
          <w:lang/>
        </w:rPr>
        <w:t xml:space="preserve"> من</w:t>
      </w:r>
      <w:r w:rsidRPr="00FF1859">
        <w:rPr>
          <w:rFonts w:hint="cs"/>
          <w:rtl/>
          <w:lang/>
        </w:rPr>
        <w:t xml:space="preserve"> </w:t>
      </w:r>
      <w:r w:rsidRPr="00FF1859">
        <w:rPr>
          <w:rStyle w:val="hps"/>
          <w:rFonts w:hint="cs"/>
          <w:color w:val="000000"/>
          <w:rtl/>
          <w:lang/>
        </w:rPr>
        <w:t>مقدمي الشكاوى</w:t>
      </w:r>
      <w:r w:rsidRPr="00FF1859">
        <w:rPr>
          <w:rFonts w:hint="cs"/>
          <w:rtl/>
          <w:lang/>
        </w:rPr>
        <w:t xml:space="preserve"> </w:t>
      </w:r>
      <w:r w:rsidRPr="00FF1859">
        <w:rPr>
          <w:rStyle w:val="hps"/>
          <w:rFonts w:hint="cs"/>
          <w:color w:val="000000"/>
          <w:rtl/>
          <w:lang/>
        </w:rPr>
        <w:t>المحتملين و</w:t>
      </w:r>
      <w:r w:rsidRPr="00FF1859">
        <w:rPr>
          <w:rFonts w:hint="cs"/>
          <w:rtl/>
          <w:lang/>
        </w:rPr>
        <w:t xml:space="preserve">تحقق في </w:t>
      </w:r>
      <w:r w:rsidRPr="00FF1859">
        <w:rPr>
          <w:rStyle w:val="hps"/>
          <w:rFonts w:hint="cs"/>
          <w:color w:val="000000"/>
          <w:rtl/>
          <w:lang/>
        </w:rPr>
        <w:t>نحو</w:t>
      </w:r>
      <w:r w:rsidRPr="00FF1859">
        <w:rPr>
          <w:rFonts w:hint="cs"/>
          <w:rtl/>
          <w:lang/>
        </w:rPr>
        <w:t xml:space="preserve"> </w:t>
      </w:r>
      <w:r w:rsidRPr="00FF1859">
        <w:rPr>
          <w:rStyle w:val="hps"/>
          <w:rFonts w:hint="cs"/>
          <w:color w:val="000000"/>
          <w:rtl/>
          <w:lang/>
        </w:rPr>
        <w:t>2200</w:t>
      </w:r>
      <w:r w:rsidRPr="00FF1859">
        <w:rPr>
          <w:rFonts w:hint="cs"/>
          <w:rtl/>
          <w:lang/>
        </w:rPr>
        <w:t xml:space="preserve">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المطالبات</w:t>
      </w:r>
      <w:r w:rsidRPr="00FF1859">
        <w:rPr>
          <w:rFonts w:hint="cs"/>
          <w:rtl/>
          <w:lang/>
        </w:rPr>
        <w:t xml:space="preserve"> المتعلقة ب</w:t>
      </w:r>
      <w:r w:rsidRPr="00FF1859">
        <w:rPr>
          <w:rStyle w:val="hps"/>
          <w:rFonts w:hint="cs"/>
          <w:color w:val="000000"/>
          <w:rtl/>
          <w:lang/>
        </w:rPr>
        <w:t>التمييز.</w:t>
      </w:r>
    </w:p>
    <w:p w:rsidR="00222407" w:rsidRPr="00FF1859" w:rsidRDefault="00C24751" w:rsidP="00C24751">
      <w:pPr>
        <w:pStyle w:val="H4GA"/>
        <w:rPr>
          <w:rFonts w:hint="cs"/>
          <w:rtl/>
        </w:rPr>
      </w:pPr>
      <w:r>
        <w:rPr>
          <w:rFonts w:hint="cs"/>
          <w:rtl/>
        </w:rPr>
        <w:tab/>
      </w:r>
      <w:r w:rsidR="00222407" w:rsidRPr="00FF1859">
        <w:rPr>
          <w:rFonts w:hint="cs"/>
          <w:rtl/>
        </w:rPr>
        <w:t>(ل)</w:t>
      </w:r>
      <w:r>
        <w:rPr>
          <w:rFonts w:hint="cs"/>
          <w:rtl/>
        </w:rPr>
        <w:tab/>
      </w:r>
      <w:r w:rsidR="00222407" w:rsidRPr="00FF1859">
        <w:rPr>
          <w:rFonts w:hint="cs"/>
          <w:rtl/>
        </w:rPr>
        <w:t>لجنة بنسلفانيا للعلاقات الإنسانية</w:t>
      </w:r>
    </w:p>
    <w:p w:rsidR="00222407" w:rsidRPr="00FF1859" w:rsidRDefault="00222407" w:rsidP="00C24751">
      <w:pPr>
        <w:pStyle w:val="SingleTxtGA"/>
        <w:rPr>
          <w:rStyle w:val="hps"/>
          <w:color w:val="000000"/>
          <w:rtl/>
          <w:lang/>
        </w:rPr>
      </w:pPr>
      <w:r w:rsidRPr="00FF1859">
        <w:rPr>
          <w:rFonts w:hint="cs"/>
          <w:rtl/>
        </w:rPr>
        <w:t>21-</w:t>
      </w:r>
      <w:r w:rsidR="00C24751">
        <w:rPr>
          <w:rFonts w:hint="cs"/>
          <w:rtl/>
        </w:rPr>
        <w:tab/>
      </w:r>
      <w:r w:rsidRPr="00FF1859">
        <w:rPr>
          <w:rStyle w:val="hps"/>
          <w:rFonts w:hint="cs"/>
          <w:color w:val="000000"/>
          <w:rtl/>
          <w:lang/>
        </w:rPr>
        <w:t>تسهر لجنة</w:t>
      </w:r>
      <w:r w:rsidRPr="00FF1859">
        <w:rPr>
          <w:rFonts w:hint="cs"/>
          <w:rtl/>
          <w:lang/>
        </w:rPr>
        <w:t xml:space="preserve"> </w:t>
      </w:r>
      <w:r w:rsidRPr="00FF1859">
        <w:rPr>
          <w:rStyle w:val="hps"/>
          <w:rFonts w:hint="cs"/>
          <w:color w:val="000000"/>
          <w:rtl/>
          <w:lang/>
        </w:rPr>
        <w:t xml:space="preserve">بنسلفانيا </w:t>
      </w:r>
      <w:r w:rsidRPr="00FF1859">
        <w:rPr>
          <w:rFonts w:hint="cs"/>
          <w:rtl/>
          <w:lang/>
        </w:rPr>
        <w:t>ل</w:t>
      </w:r>
      <w:r w:rsidRPr="00FF1859">
        <w:rPr>
          <w:rStyle w:val="hps"/>
          <w:rFonts w:hint="cs"/>
          <w:color w:val="000000"/>
          <w:rtl/>
          <w:lang/>
        </w:rPr>
        <w:t>لعلاقات</w:t>
      </w:r>
      <w:r w:rsidRPr="00FF1859">
        <w:rPr>
          <w:rFonts w:hint="cs"/>
          <w:rtl/>
          <w:lang/>
        </w:rPr>
        <w:t xml:space="preserve"> </w:t>
      </w:r>
      <w:r w:rsidRPr="00FF1859">
        <w:rPr>
          <w:rStyle w:val="hps"/>
          <w:rFonts w:hint="cs"/>
          <w:color w:val="000000"/>
          <w:rtl/>
          <w:lang/>
        </w:rPr>
        <w:t>الإنسانية</w:t>
      </w:r>
      <w:r w:rsidRPr="00FF1859">
        <w:rPr>
          <w:rFonts w:hint="cs"/>
          <w:rtl/>
          <w:lang/>
        </w:rPr>
        <w:t xml:space="preserve"> على إنفاذ </w:t>
      </w:r>
      <w:r w:rsidRPr="00FF1859">
        <w:rPr>
          <w:rStyle w:val="hps"/>
          <w:rFonts w:hint="cs"/>
          <w:color w:val="000000"/>
          <w:rtl/>
          <w:lang/>
        </w:rPr>
        <w:t>قوانين الولاية</w:t>
      </w:r>
      <w:r w:rsidRPr="00FF1859">
        <w:rPr>
          <w:rFonts w:hint="cs"/>
          <w:rtl/>
          <w:lang/>
        </w:rPr>
        <w:t xml:space="preserve"> </w:t>
      </w:r>
      <w:r w:rsidRPr="00FF1859">
        <w:rPr>
          <w:rStyle w:val="hps"/>
          <w:rFonts w:hint="cs"/>
          <w:color w:val="000000"/>
          <w:rtl/>
          <w:lang/>
        </w:rPr>
        <w:t>التي تحظر التمييز</w:t>
      </w:r>
      <w:r w:rsidRPr="00FF1859">
        <w:rPr>
          <w:rFonts w:hint="cs"/>
          <w:rtl/>
          <w:lang/>
        </w:rPr>
        <w:t xml:space="preserve"> </w:t>
      </w:r>
      <w:r w:rsidRPr="00FF1859">
        <w:rPr>
          <w:rStyle w:val="hps"/>
          <w:rFonts w:hint="cs"/>
          <w:color w:val="000000"/>
          <w:rtl/>
          <w:lang/>
        </w:rPr>
        <w:t>على أساس</w:t>
      </w:r>
      <w:r w:rsidRPr="00FF1859">
        <w:rPr>
          <w:rFonts w:hint="cs"/>
          <w:rtl/>
          <w:lang/>
        </w:rPr>
        <w:t xml:space="preserve"> </w:t>
      </w:r>
      <w:r w:rsidRPr="00FF1859">
        <w:rPr>
          <w:rStyle w:val="hps"/>
          <w:rFonts w:hint="cs"/>
          <w:color w:val="000000"/>
          <w:rtl/>
          <w:lang/>
        </w:rPr>
        <w:t>العرق واللون والدين والنسب</w:t>
      </w:r>
      <w:r w:rsidRPr="00FF1859">
        <w:rPr>
          <w:rFonts w:hint="cs"/>
          <w:rtl/>
          <w:lang/>
        </w:rPr>
        <w:t xml:space="preserve"> </w:t>
      </w:r>
      <w:r w:rsidRPr="00FF1859">
        <w:rPr>
          <w:rStyle w:val="hps"/>
          <w:rFonts w:hint="cs"/>
          <w:color w:val="000000"/>
          <w:rtl/>
          <w:lang/>
        </w:rPr>
        <w:t>والسن</w:t>
      </w:r>
      <w:r w:rsidRPr="00FF1859">
        <w:rPr>
          <w:rFonts w:hint="cs"/>
          <w:rtl/>
          <w:lang/>
        </w:rPr>
        <w:t xml:space="preserve"> </w:t>
      </w:r>
      <w:r w:rsidRPr="00FF1859">
        <w:rPr>
          <w:rStyle w:val="hps"/>
          <w:rFonts w:hint="cs"/>
          <w:color w:val="000000"/>
          <w:rtl/>
          <w:lang/>
        </w:rPr>
        <w:t>(40 سنة</w:t>
      </w:r>
      <w:r w:rsidRPr="00FF1859">
        <w:rPr>
          <w:rFonts w:hint="cs"/>
          <w:rtl/>
          <w:lang/>
        </w:rPr>
        <w:t xml:space="preserve"> </w:t>
      </w:r>
      <w:r w:rsidRPr="00FF1859">
        <w:rPr>
          <w:rStyle w:val="hps"/>
          <w:rFonts w:hint="cs"/>
          <w:color w:val="000000"/>
          <w:rtl/>
          <w:lang/>
        </w:rPr>
        <w:t>أو أكثر)</w:t>
      </w:r>
      <w:r w:rsidRPr="00FF1859">
        <w:rPr>
          <w:rFonts w:hint="cs"/>
          <w:rtl/>
          <w:lang/>
        </w:rPr>
        <w:t xml:space="preserve"> والجنس والأصل القومي </w:t>
      </w:r>
      <w:r w:rsidRPr="00FF1859">
        <w:rPr>
          <w:rStyle w:val="hps"/>
          <w:rFonts w:hint="cs"/>
          <w:color w:val="000000"/>
          <w:rtl/>
          <w:lang/>
        </w:rPr>
        <w:t>والإعاقة والحالة</w:t>
      </w:r>
      <w:r w:rsidRPr="00FF1859">
        <w:rPr>
          <w:rFonts w:hint="cs"/>
          <w:rtl/>
          <w:lang/>
        </w:rPr>
        <w:t xml:space="preserve"> </w:t>
      </w:r>
      <w:r w:rsidRPr="00FF1859">
        <w:rPr>
          <w:rStyle w:val="hps"/>
          <w:rFonts w:hint="cs"/>
          <w:color w:val="000000"/>
          <w:rtl/>
          <w:lang/>
        </w:rPr>
        <w:t>العائلية</w:t>
      </w:r>
      <w:r w:rsidRPr="00FF1859">
        <w:rPr>
          <w:rFonts w:hint="cs"/>
          <w:rtl/>
          <w:lang/>
        </w:rPr>
        <w:t>. و</w:t>
      </w:r>
      <w:r w:rsidRPr="00FF1859">
        <w:rPr>
          <w:rStyle w:val="hps"/>
          <w:rFonts w:hint="cs"/>
          <w:color w:val="000000"/>
          <w:rtl/>
          <w:lang/>
        </w:rPr>
        <w:t>تشجع لجنة</w:t>
      </w:r>
      <w:r w:rsidRPr="00FF1859">
        <w:rPr>
          <w:rFonts w:hint="cs"/>
          <w:rtl/>
          <w:lang/>
        </w:rPr>
        <w:t xml:space="preserve"> </w:t>
      </w:r>
      <w:r w:rsidRPr="00FF1859">
        <w:rPr>
          <w:rStyle w:val="hps"/>
          <w:rFonts w:hint="cs"/>
          <w:color w:val="000000"/>
          <w:rtl/>
          <w:lang/>
        </w:rPr>
        <w:t xml:space="preserve">بنسلفانيا </w:t>
      </w:r>
      <w:r w:rsidRPr="00FF1859">
        <w:rPr>
          <w:rFonts w:hint="cs"/>
          <w:rtl/>
          <w:lang/>
        </w:rPr>
        <w:t>ل</w:t>
      </w:r>
      <w:r w:rsidRPr="00FF1859">
        <w:rPr>
          <w:rStyle w:val="hps"/>
          <w:rFonts w:hint="cs"/>
          <w:color w:val="000000"/>
          <w:rtl/>
          <w:lang/>
        </w:rPr>
        <w:t>لعلاقات</w:t>
      </w:r>
      <w:r w:rsidRPr="00FF1859">
        <w:rPr>
          <w:rFonts w:hint="cs"/>
          <w:rtl/>
          <w:lang/>
        </w:rPr>
        <w:t xml:space="preserve"> </w:t>
      </w:r>
      <w:r w:rsidRPr="00FF1859">
        <w:rPr>
          <w:rStyle w:val="hps"/>
          <w:rFonts w:hint="cs"/>
          <w:color w:val="000000"/>
          <w:rtl/>
          <w:lang/>
        </w:rPr>
        <w:t>الإنسانية</w:t>
      </w:r>
      <w:r w:rsidRPr="00FF1859">
        <w:rPr>
          <w:rFonts w:hint="cs"/>
          <w:rtl/>
          <w:lang/>
        </w:rPr>
        <w:t xml:space="preserve"> </w:t>
      </w:r>
      <w:r w:rsidRPr="00FF1859">
        <w:rPr>
          <w:rStyle w:val="hps"/>
          <w:rFonts w:hint="cs"/>
          <w:color w:val="000000"/>
          <w:rtl/>
          <w:lang/>
        </w:rPr>
        <w:t>على الامتثال لتلك</w:t>
      </w:r>
      <w:r w:rsidRPr="00FF1859">
        <w:rPr>
          <w:rFonts w:hint="cs"/>
          <w:rtl/>
          <w:lang/>
        </w:rPr>
        <w:t xml:space="preserve"> القوانين </w:t>
      </w:r>
      <w:r w:rsidRPr="00FF1859">
        <w:rPr>
          <w:rStyle w:val="hps"/>
          <w:rFonts w:hint="cs"/>
          <w:color w:val="000000"/>
          <w:rtl/>
          <w:lang/>
        </w:rPr>
        <w:t>من خلال برامج</w:t>
      </w:r>
      <w:r w:rsidRPr="00FF1859">
        <w:rPr>
          <w:rFonts w:hint="cs"/>
          <w:rtl/>
          <w:lang/>
        </w:rPr>
        <w:t xml:space="preserve"> </w:t>
      </w:r>
      <w:r w:rsidRPr="00FF1859">
        <w:rPr>
          <w:rStyle w:val="hps"/>
          <w:rFonts w:hint="cs"/>
          <w:color w:val="000000"/>
          <w:rtl/>
          <w:lang/>
        </w:rPr>
        <w:t>للخدمات</w:t>
      </w:r>
      <w:r w:rsidRPr="00FF1859">
        <w:rPr>
          <w:rFonts w:hint="cs"/>
          <w:rtl/>
          <w:lang/>
        </w:rPr>
        <w:t xml:space="preserve"> </w:t>
      </w:r>
      <w:r w:rsidRPr="00FF1859">
        <w:rPr>
          <w:rStyle w:val="hps"/>
          <w:rFonts w:hint="cs"/>
          <w:color w:val="000000"/>
          <w:rtl/>
          <w:lang/>
        </w:rPr>
        <w:t>في</w:t>
      </w:r>
      <w:r w:rsidRPr="00FF1859">
        <w:rPr>
          <w:rFonts w:hint="cs"/>
          <w:rtl/>
          <w:lang/>
        </w:rPr>
        <w:t xml:space="preserve"> مجالات </w:t>
      </w:r>
      <w:r w:rsidRPr="00FF1859">
        <w:rPr>
          <w:rStyle w:val="hps"/>
          <w:rFonts w:hint="cs"/>
          <w:color w:val="000000"/>
          <w:rtl/>
          <w:lang/>
        </w:rPr>
        <w:t>العمالة والإسكان و</w:t>
      </w:r>
      <w:r w:rsidRPr="00FF1859">
        <w:rPr>
          <w:rFonts w:hint="cs"/>
          <w:rtl/>
          <w:lang/>
        </w:rPr>
        <w:t xml:space="preserve">الأماكن العامة </w:t>
      </w:r>
      <w:r w:rsidRPr="00FF1859">
        <w:rPr>
          <w:rStyle w:val="hps"/>
          <w:rFonts w:hint="cs"/>
          <w:color w:val="000000"/>
          <w:rtl/>
          <w:lang/>
        </w:rPr>
        <w:t>والتعليم و</w:t>
      </w:r>
      <w:r w:rsidRPr="00FF1859">
        <w:rPr>
          <w:rFonts w:hint="cs"/>
          <w:rtl/>
          <w:lang/>
        </w:rPr>
        <w:t>المجتمع. و</w:t>
      </w:r>
      <w:r w:rsidRPr="00FF1859">
        <w:rPr>
          <w:rStyle w:val="hps"/>
          <w:rFonts w:hint="cs"/>
          <w:color w:val="000000"/>
          <w:rtl/>
          <w:lang/>
        </w:rPr>
        <w:t>يغطي</w:t>
      </w:r>
      <w:r w:rsidRPr="00FF1859">
        <w:rPr>
          <w:rFonts w:hint="cs"/>
          <w:rtl/>
          <w:lang/>
        </w:rPr>
        <w:t xml:space="preserve"> نطاق </w:t>
      </w:r>
      <w:r w:rsidRPr="00FF1859">
        <w:rPr>
          <w:rStyle w:val="hps"/>
          <w:rFonts w:hint="cs"/>
          <w:color w:val="000000"/>
          <w:rtl/>
          <w:lang/>
        </w:rPr>
        <w:t>اختصاصها</w:t>
      </w:r>
      <w:r w:rsidRPr="00FF1859">
        <w:rPr>
          <w:rFonts w:hint="cs"/>
          <w:rtl/>
          <w:lang/>
        </w:rPr>
        <w:t xml:space="preserve"> </w:t>
      </w:r>
      <w:r w:rsidRPr="00FF1859">
        <w:rPr>
          <w:rStyle w:val="hps"/>
          <w:rFonts w:hint="cs"/>
          <w:color w:val="000000"/>
          <w:rtl/>
          <w:lang/>
        </w:rPr>
        <w:t>العمالة والإسكان</w:t>
      </w:r>
      <w:r w:rsidRPr="00FF1859">
        <w:rPr>
          <w:rFonts w:hint="cs"/>
          <w:rtl/>
          <w:lang/>
        </w:rPr>
        <w:t xml:space="preserve"> </w:t>
      </w:r>
      <w:r w:rsidRPr="00FF1859">
        <w:rPr>
          <w:rStyle w:val="hps"/>
          <w:rFonts w:hint="cs"/>
          <w:color w:val="000000"/>
          <w:rtl/>
          <w:lang/>
        </w:rPr>
        <w:t>و</w:t>
      </w:r>
      <w:r w:rsidRPr="00FF1859">
        <w:rPr>
          <w:rFonts w:hint="cs"/>
          <w:rtl/>
          <w:lang/>
        </w:rPr>
        <w:t xml:space="preserve">العقارات التجارية </w:t>
      </w:r>
      <w:r w:rsidRPr="00FF1859">
        <w:rPr>
          <w:rStyle w:val="hps"/>
          <w:rFonts w:hint="cs"/>
          <w:color w:val="000000"/>
          <w:rtl/>
          <w:lang/>
        </w:rPr>
        <w:t>و</w:t>
      </w:r>
      <w:r w:rsidRPr="00FF1859">
        <w:rPr>
          <w:rFonts w:hint="cs"/>
          <w:rtl/>
          <w:lang/>
        </w:rPr>
        <w:t xml:space="preserve">الأماكن العامة والتعليم، ورفض </w:t>
      </w:r>
      <w:r w:rsidRPr="00FF1859">
        <w:rPr>
          <w:rStyle w:val="hps"/>
          <w:rFonts w:hint="cs"/>
          <w:color w:val="000000"/>
          <w:rtl/>
          <w:lang/>
        </w:rPr>
        <w:t>المشاركة في</w:t>
      </w:r>
      <w:r w:rsidRPr="00FF1859">
        <w:rPr>
          <w:rFonts w:hint="cs"/>
          <w:rtl/>
          <w:lang/>
        </w:rPr>
        <w:t xml:space="preserve"> </w:t>
      </w:r>
      <w:r w:rsidRPr="00FF1859">
        <w:rPr>
          <w:rStyle w:val="hps"/>
          <w:rFonts w:hint="cs"/>
          <w:color w:val="000000"/>
          <w:rtl/>
          <w:lang/>
        </w:rPr>
        <w:t>إجراءات الإجهاض أو الرغبة في ذلك</w:t>
      </w:r>
      <w:r w:rsidRPr="00FF1859">
        <w:rPr>
          <w:rFonts w:hint="cs"/>
          <w:rtl/>
          <w:lang/>
        </w:rPr>
        <w:t xml:space="preserve"> </w:t>
      </w:r>
      <w:r w:rsidRPr="00FF1859">
        <w:rPr>
          <w:rStyle w:val="hps"/>
          <w:rFonts w:hint="cs"/>
          <w:color w:val="000000"/>
          <w:rtl/>
          <w:lang/>
        </w:rPr>
        <w:t>و</w:t>
      </w:r>
      <w:r w:rsidRPr="00FF1859">
        <w:rPr>
          <w:rFonts w:hint="cs"/>
          <w:rtl/>
          <w:lang/>
        </w:rPr>
        <w:t xml:space="preserve">رصد حالات </w:t>
      </w:r>
      <w:r w:rsidRPr="00FF1859">
        <w:rPr>
          <w:rStyle w:val="hps"/>
          <w:rFonts w:hint="cs"/>
          <w:color w:val="000000"/>
          <w:rtl/>
          <w:lang/>
        </w:rPr>
        <w:t>التوتر</w:t>
      </w:r>
      <w:r w:rsidRPr="00FF1859">
        <w:rPr>
          <w:rFonts w:hint="cs"/>
          <w:rtl/>
          <w:lang/>
        </w:rPr>
        <w:t xml:space="preserve"> </w:t>
      </w:r>
      <w:r w:rsidRPr="00FF1859">
        <w:rPr>
          <w:rStyle w:val="hps"/>
          <w:rFonts w:hint="cs"/>
          <w:color w:val="000000"/>
          <w:rtl/>
          <w:lang/>
        </w:rPr>
        <w:t>العنصري.</w:t>
      </w:r>
    </w:p>
    <w:p w:rsidR="00222407" w:rsidRPr="00FF1859" w:rsidRDefault="00222407" w:rsidP="00C24751">
      <w:pPr>
        <w:pStyle w:val="SingleTxtGA"/>
        <w:rPr>
          <w:rFonts w:hint="cs"/>
        </w:rPr>
      </w:pPr>
      <w:r w:rsidRPr="00FF1859">
        <w:rPr>
          <w:rFonts w:hint="cs"/>
          <w:rtl/>
        </w:rPr>
        <w:t>22-</w:t>
      </w:r>
      <w:r w:rsidR="00C24751">
        <w:rPr>
          <w:rFonts w:hint="cs"/>
          <w:rtl/>
        </w:rPr>
        <w:tab/>
      </w:r>
      <w:r w:rsidRPr="00FF1859">
        <w:rPr>
          <w:rFonts w:hint="cs"/>
          <w:rtl/>
          <w:lang/>
        </w:rPr>
        <w:t xml:space="preserve">وتتكون لجنة بنسلفانيا للعلاقات الإنسانية من موظفين </w:t>
      </w:r>
      <w:r w:rsidRPr="00FF1859">
        <w:rPr>
          <w:rStyle w:val="hps"/>
          <w:rFonts w:hint="cs"/>
          <w:color w:val="000000"/>
          <w:rtl/>
          <w:lang/>
        </w:rPr>
        <w:t>إداريين و</w:t>
      </w:r>
      <w:r w:rsidRPr="00FF1859">
        <w:rPr>
          <w:rFonts w:hint="cs"/>
          <w:rtl/>
          <w:lang/>
        </w:rPr>
        <w:t xml:space="preserve">موظفين </w:t>
      </w:r>
      <w:r w:rsidRPr="00FF1859">
        <w:rPr>
          <w:rStyle w:val="hps"/>
          <w:rFonts w:hint="cs"/>
          <w:color w:val="000000"/>
          <w:rtl/>
          <w:lang/>
        </w:rPr>
        <w:t>قانونيين</w:t>
      </w:r>
      <w:r w:rsidRPr="00FF1859">
        <w:rPr>
          <w:rFonts w:hint="cs"/>
          <w:rtl/>
          <w:lang/>
        </w:rPr>
        <w:t xml:space="preserve"> وآخرين مكلفين بالتحقيق، </w:t>
      </w:r>
      <w:r w:rsidRPr="00FF1859">
        <w:rPr>
          <w:rStyle w:val="hps"/>
          <w:rFonts w:hint="cs"/>
          <w:color w:val="000000"/>
          <w:rtl/>
          <w:lang/>
        </w:rPr>
        <w:t>يشرف عليهم</w:t>
      </w:r>
      <w:r w:rsidRPr="00FF1859">
        <w:rPr>
          <w:rFonts w:hint="cs"/>
          <w:rtl/>
          <w:lang/>
        </w:rPr>
        <w:t xml:space="preserve"> </w:t>
      </w:r>
      <w:r w:rsidRPr="00FF1859">
        <w:rPr>
          <w:rStyle w:val="hps"/>
          <w:rFonts w:hint="cs"/>
          <w:color w:val="000000"/>
          <w:rtl/>
          <w:lang/>
        </w:rPr>
        <w:t>مدير تنفيذي</w:t>
      </w:r>
      <w:r w:rsidRPr="00FF1859">
        <w:rPr>
          <w:rFonts w:hint="cs"/>
          <w:rtl/>
          <w:lang/>
        </w:rPr>
        <w:t xml:space="preserve"> </w:t>
      </w:r>
      <w:r w:rsidRPr="00FF1859">
        <w:rPr>
          <w:rStyle w:val="hps"/>
          <w:rFonts w:hint="cs"/>
          <w:color w:val="000000"/>
          <w:rtl/>
          <w:lang/>
        </w:rPr>
        <w:t>في هاريسبرغ</w:t>
      </w:r>
      <w:r w:rsidRPr="00FF1859">
        <w:rPr>
          <w:rFonts w:hint="cs"/>
          <w:rtl/>
          <w:lang/>
        </w:rPr>
        <w:t xml:space="preserve"> </w:t>
      </w:r>
      <w:r w:rsidRPr="00FF1859">
        <w:rPr>
          <w:rStyle w:val="hps"/>
          <w:rFonts w:hint="cs"/>
          <w:color w:val="000000"/>
          <w:rtl/>
          <w:lang/>
        </w:rPr>
        <w:t>و</w:t>
      </w:r>
      <w:r w:rsidRPr="00FF1859">
        <w:rPr>
          <w:rFonts w:hint="cs"/>
          <w:rtl/>
          <w:lang/>
        </w:rPr>
        <w:t xml:space="preserve">مديرون إقليميون </w:t>
      </w:r>
      <w:r w:rsidRPr="00FF1859">
        <w:rPr>
          <w:rStyle w:val="hps"/>
          <w:rFonts w:hint="cs"/>
          <w:color w:val="000000"/>
          <w:rtl/>
          <w:lang/>
        </w:rPr>
        <w:t>في هاريسبرغ</w:t>
      </w:r>
      <w:r w:rsidRPr="00FF1859">
        <w:rPr>
          <w:rFonts w:hint="cs"/>
          <w:rtl/>
          <w:lang/>
        </w:rPr>
        <w:t xml:space="preserve"> وفيلادلفيا </w:t>
      </w:r>
      <w:r w:rsidRPr="00FF1859">
        <w:rPr>
          <w:rStyle w:val="hps"/>
          <w:rFonts w:hint="cs"/>
          <w:color w:val="000000"/>
          <w:rtl/>
          <w:lang/>
        </w:rPr>
        <w:t>و</w:t>
      </w:r>
      <w:r w:rsidRPr="00FF1859">
        <w:rPr>
          <w:rFonts w:hint="cs"/>
          <w:rtl/>
          <w:lang/>
        </w:rPr>
        <w:t xml:space="preserve">بيتسبرغ. ويعمل </w:t>
      </w:r>
      <w:r w:rsidRPr="00FF1859">
        <w:rPr>
          <w:rStyle w:val="hps"/>
          <w:rFonts w:hint="cs"/>
          <w:color w:val="000000"/>
          <w:rtl/>
          <w:lang/>
        </w:rPr>
        <w:t>أحد عشر</w:t>
      </w:r>
      <w:r w:rsidRPr="00FF1859">
        <w:rPr>
          <w:rFonts w:hint="cs"/>
          <w:rtl/>
          <w:lang/>
        </w:rPr>
        <w:t xml:space="preserve"> </w:t>
      </w:r>
      <w:r w:rsidRPr="00FF1859">
        <w:rPr>
          <w:rStyle w:val="hps"/>
          <w:rFonts w:hint="cs"/>
          <w:color w:val="000000"/>
          <w:rtl/>
          <w:lang/>
        </w:rPr>
        <w:t>مفوضا</w:t>
      </w:r>
      <w:r w:rsidR="008A0F11">
        <w:rPr>
          <w:rStyle w:val="hps"/>
          <w:rFonts w:hint="cs"/>
          <w:color w:val="000000"/>
          <w:rtl/>
          <w:lang/>
        </w:rPr>
        <w:t>ً</w:t>
      </w:r>
      <w:r w:rsidRPr="00FF1859">
        <w:rPr>
          <w:rStyle w:val="hps"/>
          <w:rFonts w:hint="cs"/>
          <w:color w:val="000000"/>
          <w:rtl/>
          <w:lang/>
        </w:rPr>
        <w:t>،</w:t>
      </w:r>
      <w:r w:rsidRPr="00FF1859">
        <w:rPr>
          <w:rFonts w:hint="cs"/>
          <w:rtl/>
          <w:lang/>
        </w:rPr>
        <w:t xml:space="preserve"> </w:t>
      </w:r>
      <w:r w:rsidRPr="00FF1859">
        <w:rPr>
          <w:rStyle w:val="hps"/>
          <w:rFonts w:hint="cs"/>
          <w:color w:val="000000"/>
          <w:rtl/>
          <w:lang/>
        </w:rPr>
        <w:t>يُعَينهم الحاكم</w:t>
      </w:r>
      <w:r w:rsidRPr="00FF1859">
        <w:rPr>
          <w:rFonts w:hint="cs"/>
          <w:rtl/>
          <w:lang/>
        </w:rPr>
        <w:t xml:space="preserve"> </w:t>
      </w:r>
      <w:r w:rsidRPr="00FF1859">
        <w:rPr>
          <w:rStyle w:val="hps"/>
          <w:rFonts w:hint="cs"/>
          <w:color w:val="000000"/>
          <w:rtl/>
          <w:lang/>
        </w:rPr>
        <w:t>ويؤكد تعيينهم</w:t>
      </w:r>
      <w:r w:rsidRPr="00FF1859">
        <w:rPr>
          <w:rFonts w:hint="cs"/>
          <w:rtl/>
          <w:lang/>
        </w:rPr>
        <w:t xml:space="preserve"> </w:t>
      </w:r>
      <w:r w:rsidRPr="00FF1859">
        <w:rPr>
          <w:rStyle w:val="hps"/>
          <w:rFonts w:hint="cs"/>
          <w:color w:val="000000"/>
          <w:rtl/>
          <w:lang/>
        </w:rPr>
        <w:t>مجلس الشيوخ</w:t>
      </w:r>
      <w:r w:rsidRPr="00FF1859">
        <w:rPr>
          <w:rFonts w:hint="cs"/>
          <w:rtl/>
          <w:lang/>
        </w:rPr>
        <w:t xml:space="preserve">، </w:t>
      </w:r>
      <w:r w:rsidRPr="00FF1859">
        <w:rPr>
          <w:rStyle w:val="hps"/>
          <w:rFonts w:hint="cs"/>
          <w:color w:val="000000"/>
          <w:rtl/>
          <w:lang/>
        </w:rPr>
        <w:t>كصلة وصل مع الجمهور</w:t>
      </w:r>
      <w:r w:rsidRPr="00FF1859">
        <w:rPr>
          <w:rFonts w:hint="cs"/>
          <w:rtl/>
          <w:lang/>
        </w:rPr>
        <w:t xml:space="preserve"> </w:t>
      </w:r>
      <w:r w:rsidRPr="00FF1859">
        <w:rPr>
          <w:rStyle w:val="hps"/>
          <w:rFonts w:hint="cs"/>
          <w:color w:val="000000"/>
          <w:rtl/>
          <w:lang/>
        </w:rPr>
        <w:t>ويضعون السياسات</w:t>
      </w:r>
      <w:r w:rsidRPr="00FF1859">
        <w:rPr>
          <w:rFonts w:hint="cs"/>
          <w:rtl/>
          <w:lang/>
        </w:rPr>
        <w:t xml:space="preserve"> </w:t>
      </w:r>
      <w:r w:rsidRPr="00FF1859">
        <w:rPr>
          <w:rStyle w:val="hps"/>
          <w:rFonts w:hint="cs"/>
          <w:color w:val="000000"/>
          <w:rtl/>
          <w:lang/>
        </w:rPr>
        <w:t>التي ينفذها الموظفون</w:t>
      </w:r>
      <w:r w:rsidRPr="00FF1859">
        <w:rPr>
          <w:rFonts w:hint="cs"/>
          <w:rtl/>
          <w:lang/>
        </w:rPr>
        <w:t xml:space="preserve"> </w:t>
      </w:r>
      <w:r w:rsidRPr="00FF1859">
        <w:rPr>
          <w:rStyle w:val="hps"/>
          <w:rFonts w:hint="cs"/>
          <w:color w:val="000000"/>
          <w:rtl/>
          <w:lang/>
        </w:rPr>
        <w:t>ويسوون بعض الحالات</w:t>
      </w:r>
      <w:r w:rsidRPr="00FF1859">
        <w:rPr>
          <w:rFonts w:hint="cs"/>
          <w:rtl/>
          <w:lang/>
        </w:rPr>
        <w:t xml:space="preserve"> </w:t>
      </w:r>
      <w:r w:rsidRPr="00FF1859">
        <w:rPr>
          <w:rStyle w:val="hps"/>
          <w:rFonts w:hint="cs"/>
          <w:color w:val="000000"/>
          <w:rtl/>
          <w:lang/>
        </w:rPr>
        <w:t>التي لم تُسَو</w:t>
      </w:r>
      <w:r w:rsidRPr="00FF1859">
        <w:rPr>
          <w:rFonts w:hint="cs"/>
          <w:rtl/>
          <w:lang/>
        </w:rPr>
        <w:t xml:space="preserve"> </w:t>
      </w:r>
      <w:r w:rsidRPr="00FF1859">
        <w:rPr>
          <w:rStyle w:val="hps"/>
          <w:rFonts w:hint="cs"/>
          <w:color w:val="000000"/>
          <w:rtl/>
          <w:lang/>
        </w:rPr>
        <w:t>طواعية.</w:t>
      </w:r>
      <w:r w:rsidRPr="00FF1859">
        <w:rPr>
          <w:rFonts w:hint="cs"/>
          <w:rtl/>
          <w:lang/>
        </w:rPr>
        <w:t xml:space="preserve"> ولجنة بنسلفانيا للعلاقات الإنسانية هي هيئة </w:t>
      </w:r>
      <w:r w:rsidRPr="00FF1859">
        <w:rPr>
          <w:rStyle w:val="hps"/>
          <w:rFonts w:hint="cs"/>
          <w:color w:val="000000"/>
          <w:rtl/>
          <w:lang/>
        </w:rPr>
        <w:t>مستقلة</w:t>
      </w:r>
      <w:r w:rsidRPr="00FF1859">
        <w:rPr>
          <w:rFonts w:hint="cs"/>
          <w:rtl/>
          <w:lang/>
        </w:rPr>
        <w:t xml:space="preserve"> و</w:t>
      </w:r>
      <w:r w:rsidRPr="00FF1859">
        <w:rPr>
          <w:rStyle w:val="hps"/>
          <w:rFonts w:hint="cs"/>
          <w:color w:val="000000"/>
          <w:rtl/>
          <w:lang/>
        </w:rPr>
        <w:t>غير متحزبة</w:t>
      </w:r>
      <w:r w:rsidRPr="00FF1859">
        <w:rPr>
          <w:rFonts w:hint="cs"/>
          <w:rtl/>
          <w:lang/>
        </w:rPr>
        <w:t xml:space="preserve"> </w:t>
      </w:r>
      <w:r w:rsidRPr="00FF1859">
        <w:rPr>
          <w:rStyle w:val="hps"/>
          <w:rFonts w:hint="cs"/>
          <w:color w:val="000000"/>
          <w:rtl/>
          <w:lang/>
        </w:rPr>
        <w:t>لا يمكن أن يكون بها</w:t>
      </w:r>
      <w:r w:rsidRPr="00FF1859">
        <w:rPr>
          <w:rFonts w:hint="cs"/>
          <w:rtl/>
          <w:lang/>
        </w:rPr>
        <w:t xml:space="preserve"> </w:t>
      </w:r>
      <w:r w:rsidRPr="00FF1859">
        <w:rPr>
          <w:rStyle w:val="hps"/>
          <w:rFonts w:hint="cs"/>
          <w:color w:val="000000"/>
          <w:rtl/>
          <w:lang/>
        </w:rPr>
        <w:t>أكثر من ستة</w:t>
      </w:r>
      <w:r w:rsidRPr="00FF1859">
        <w:rPr>
          <w:rFonts w:hint="cs"/>
          <w:rtl/>
          <w:lang/>
        </w:rPr>
        <w:t xml:space="preserve"> </w:t>
      </w:r>
      <w:r w:rsidRPr="00FF1859">
        <w:rPr>
          <w:rStyle w:val="hps"/>
          <w:rFonts w:hint="cs"/>
          <w:color w:val="000000"/>
          <w:rtl/>
          <w:lang/>
        </w:rPr>
        <w:t>مفوضين</w:t>
      </w:r>
      <w:r w:rsidRPr="00FF1859">
        <w:rPr>
          <w:rFonts w:hint="cs"/>
          <w:rtl/>
          <w:lang/>
        </w:rPr>
        <w:t xml:space="preserve">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حزب سياسي واحد</w:t>
      </w:r>
      <w:r w:rsidRPr="00FF1859">
        <w:rPr>
          <w:rFonts w:hint="cs"/>
          <w:rtl/>
          <w:lang/>
        </w:rPr>
        <w:t xml:space="preserve">. </w:t>
      </w:r>
      <w:r w:rsidRPr="00FF1859">
        <w:rPr>
          <w:rStyle w:val="hps"/>
          <w:rFonts w:hint="cs"/>
          <w:color w:val="000000"/>
          <w:rtl/>
          <w:lang/>
        </w:rPr>
        <w:t>ويُعَين</w:t>
      </w:r>
      <w:r w:rsidRPr="00FF1859">
        <w:rPr>
          <w:rFonts w:hint="cs"/>
          <w:rtl/>
          <w:lang/>
        </w:rPr>
        <w:t xml:space="preserve"> </w:t>
      </w:r>
      <w:r w:rsidRPr="00FF1859">
        <w:rPr>
          <w:rStyle w:val="hps"/>
          <w:rFonts w:hint="cs"/>
          <w:color w:val="000000"/>
          <w:rtl/>
          <w:lang/>
        </w:rPr>
        <w:t>رئيس</w:t>
      </w:r>
      <w:r w:rsidRPr="00FF1859">
        <w:rPr>
          <w:rFonts w:hint="cs"/>
          <w:rtl/>
          <w:lang/>
        </w:rPr>
        <w:t xml:space="preserve"> لجنة بنسلفانيا للعلاقات الإنسانية </w:t>
      </w:r>
      <w:r w:rsidRPr="00FF1859">
        <w:rPr>
          <w:rStyle w:val="hps"/>
          <w:rFonts w:hint="cs"/>
          <w:color w:val="000000"/>
          <w:rtl/>
          <w:lang/>
        </w:rPr>
        <w:t>من قبل الحاكم</w:t>
      </w:r>
      <w:r w:rsidRPr="00FF1859">
        <w:rPr>
          <w:rFonts w:hint="cs"/>
          <w:rtl/>
          <w:lang/>
        </w:rPr>
        <w:t xml:space="preserve">، في حين ينتخب المفوضون </w:t>
      </w:r>
      <w:r w:rsidRPr="00FF1859">
        <w:rPr>
          <w:rStyle w:val="hps"/>
          <w:rFonts w:hint="cs"/>
          <w:color w:val="000000"/>
          <w:rtl/>
          <w:lang/>
        </w:rPr>
        <w:t>نائبا</w:t>
      </w:r>
      <w:r w:rsidR="00B857B7">
        <w:rPr>
          <w:rStyle w:val="hps"/>
          <w:rFonts w:hint="cs"/>
          <w:color w:val="000000"/>
          <w:rtl/>
          <w:lang/>
        </w:rPr>
        <w:t>ً</w:t>
      </w:r>
      <w:r w:rsidRPr="00FF1859">
        <w:rPr>
          <w:rStyle w:val="hps"/>
          <w:rFonts w:hint="cs"/>
          <w:color w:val="000000"/>
          <w:rtl/>
          <w:lang/>
        </w:rPr>
        <w:t xml:space="preserve"> للرئيس</w:t>
      </w:r>
      <w:r w:rsidRPr="00FF1859">
        <w:rPr>
          <w:rFonts w:hint="cs"/>
          <w:rtl/>
          <w:lang/>
        </w:rPr>
        <w:t xml:space="preserve"> وكاتبا</w:t>
      </w:r>
      <w:r w:rsidR="00AB79FB">
        <w:rPr>
          <w:rFonts w:hint="cs"/>
          <w:rtl/>
          <w:lang/>
        </w:rPr>
        <w:t>ً</w:t>
      </w:r>
      <w:r w:rsidRPr="00FF1859">
        <w:rPr>
          <w:rFonts w:hint="cs"/>
          <w:rtl/>
          <w:lang/>
        </w:rPr>
        <w:t xml:space="preserve"> </w:t>
      </w:r>
      <w:r w:rsidRPr="00FF1859">
        <w:rPr>
          <w:rStyle w:val="hps"/>
          <w:rFonts w:hint="cs"/>
          <w:color w:val="000000"/>
          <w:rtl/>
          <w:lang/>
        </w:rPr>
        <w:t>و</w:t>
      </w:r>
      <w:r w:rsidRPr="00FF1859">
        <w:rPr>
          <w:rFonts w:hint="cs"/>
          <w:rtl/>
          <w:lang/>
        </w:rPr>
        <w:t>مساعدا</w:t>
      </w:r>
      <w:r w:rsidR="00AB79FB">
        <w:rPr>
          <w:rFonts w:hint="cs"/>
          <w:rtl/>
          <w:lang/>
        </w:rPr>
        <w:t>ً</w:t>
      </w:r>
      <w:r w:rsidRPr="00FF1859">
        <w:rPr>
          <w:rFonts w:hint="cs"/>
          <w:rtl/>
          <w:lang/>
        </w:rPr>
        <w:t xml:space="preserve"> للكاتب </w:t>
      </w:r>
      <w:r w:rsidRPr="00FF1859">
        <w:rPr>
          <w:rStyle w:val="hps"/>
          <w:rFonts w:hint="cs"/>
          <w:color w:val="000000"/>
          <w:rtl/>
          <w:lang/>
        </w:rPr>
        <w:t>كل سنة.</w:t>
      </w:r>
      <w:r w:rsidRPr="00FF1859">
        <w:rPr>
          <w:rFonts w:hint="cs"/>
          <w:rtl/>
          <w:lang/>
        </w:rPr>
        <w:t xml:space="preserve"> وتعمل </w:t>
      </w:r>
      <w:r w:rsidRPr="00FF1859">
        <w:rPr>
          <w:rStyle w:val="hps"/>
          <w:rFonts w:hint="cs"/>
          <w:color w:val="000000"/>
          <w:rtl/>
          <w:lang/>
        </w:rPr>
        <w:t>المجالس</w:t>
      </w:r>
      <w:r w:rsidRPr="00FF1859">
        <w:rPr>
          <w:rFonts w:hint="cs"/>
          <w:rtl/>
          <w:lang/>
        </w:rPr>
        <w:t xml:space="preserve"> </w:t>
      </w:r>
      <w:r w:rsidRPr="00FF1859">
        <w:rPr>
          <w:rStyle w:val="hps"/>
          <w:rFonts w:hint="cs"/>
          <w:color w:val="000000"/>
          <w:rtl/>
          <w:lang/>
        </w:rPr>
        <w:t>الاستشارية</w:t>
      </w:r>
      <w:r w:rsidRPr="00FF1859">
        <w:rPr>
          <w:rFonts w:hint="cs"/>
          <w:rtl/>
          <w:lang/>
        </w:rPr>
        <w:t xml:space="preserve"> للجنة بنسلفانيا للعلاقات الإنسانية، التي تقع </w:t>
      </w:r>
      <w:r w:rsidRPr="00FF1859">
        <w:rPr>
          <w:rStyle w:val="hps"/>
          <w:rFonts w:hint="cs"/>
          <w:color w:val="000000"/>
          <w:rtl/>
          <w:lang/>
        </w:rPr>
        <w:t>في سبع</w:t>
      </w:r>
      <w:r w:rsidRPr="00FF1859">
        <w:rPr>
          <w:rFonts w:hint="cs"/>
          <w:rtl/>
          <w:lang/>
        </w:rPr>
        <w:t xml:space="preserve"> </w:t>
      </w:r>
      <w:r w:rsidRPr="00FF1859">
        <w:rPr>
          <w:rStyle w:val="hps"/>
          <w:rFonts w:hint="cs"/>
          <w:color w:val="000000"/>
          <w:rtl/>
          <w:lang/>
        </w:rPr>
        <w:t>مقاطعات</w:t>
      </w:r>
      <w:r w:rsidRPr="00FF1859">
        <w:rPr>
          <w:rFonts w:hint="cs"/>
          <w:rtl/>
          <w:lang/>
        </w:rPr>
        <w:t xml:space="preserve">، </w:t>
      </w:r>
      <w:r w:rsidRPr="00FF1859">
        <w:rPr>
          <w:rStyle w:val="hps"/>
          <w:rFonts w:hint="cs"/>
          <w:color w:val="000000"/>
          <w:rtl/>
          <w:lang/>
        </w:rPr>
        <w:t>كصلة وصل في المجتمعات المحلية</w:t>
      </w:r>
      <w:r w:rsidRPr="00FF1859">
        <w:rPr>
          <w:rFonts w:hint="cs"/>
          <w:rtl/>
          <w:lang/>
        </w:rPr>
        <w:t xml:space="preserve"> </w:t>
      </w:r>
      <w:r w:rsidRPr="00FF1859">
        <w:rPr>
          <w:rStyle w:val="hps"/>
          <w:rFonts w:hint="cs"/>
          <w:color w:val="000000"/>
          <w:rtl/>
          <w:lang/>
        </w:rPr>
        <w:t>وهي تسعى لرفع مستوى الوعي</w:t>
      </w:r>
      <w:r w:rsidRPr="00FF1859">
        <w:rPr>
          <w:rFonts w:hint="cs"/>
          <w:rtl/>
          <w:lang/>
        </w:rPr>
        <w:t xml:space="preserve"> </w:t>
      </w:r>
      <w:r w:rsidRPr="00FF1859">
        <w:rPr>
          <w:rStyle w:val="hps"/>
          <w:rFonts w:hint="cs"/>
          <w:color w:val="000000"/>
          <w:rtl/>
          <w:lang/>
        </w:rPr>
        <w:t>العام بقضايا</w:t>
      </w:r>
      <w:r w:rsidRPr="00FF1859">
        <w:rPr>
          <w:rFonts w:hint="cs"/>
          <w:rtl/>
          <w:lang/>
        </w:rPr>
        <w:t xml:space="preserve"> </w:t>
      </w:r>
      <w:r w:rsidRPr="00FF1859">
        <w:rPr>
          <w:rStyle w:val="hps"/>
          <w:rFonts w:hint="cs"/>
          <w:color w:val="000000"/>
          <w:rtl/>
          <w:lang/>
        </w:rPr>
        <w:t>الحقوق المدنية.</w:t>
      </w:r>
      <w:r w:rsidRPr="00FF1859">
        <w:rPr>
          <w:rFonts w:hint="cs"/>
          <w:rtl/>
          <w:lang/>
        </w:rPr>
        <w:t xml:space="preserve"> وسيرد </w:t>
      </w:r>
      <w:r w:rsidRPr="00FF1859">
        <w:rPr>
          <w:rStyle w:val="hps"/>
          <w:rFonts w:hint="cs"/>
          <w:color w:val="000000"/>
          <w:rtl/>
          <w:lang/>
        </w:rPr>
        <w:t xml:space="preserve">وصف </w:t>
      </w:r>
      <w:r w:rsidRPr="00FF1859">
        <w:rPr>
          <w:rFonts w:hint="cs"/>
          <w:rtl/>
          <w:lang/>
        </w:rPr>
        <w:t xml:space="preserve">للمزيد من النشاطات البرنامجية للجنة بنسلفانيا للعلاقات الإنسانية </w:t>
      </w:r>
      <w:r w:rsidRPr="00FF1859">
        <w:rPr>
          <w:rStyle w:val="hps"/>
          <w:rFonts w:hint="cs"/>
          <w:color w:val="000000"/>
          <w:rtl/>
          <w:lang/>
        </w:rPr>
        <w:t>أدناه.</w:t>
      </w:r>
    </w:p>
    <w:p w:rsidR="00222407" w:rsidRPr="00FF1859" w:rsidRDefault="00C24751" w:rsidP="00C24751">
      <w:pPr>
        <w:pStyle w:val="H4GA"/>
        <w:rPr>
          <w:rtl/>
        </w:rPr>
      </w:pPr>
      <w:r>
        <w:rPr>
          <w:rFonts w:hint="cs"/>
          <w:rtl/>
        </w:rPr>
        <w:tab/>
      </w:r>
      <w:r w:rsidR="00222407" w:rsidRPr="00FF1859">
        <w:rPr>
          <w:rFonts w:hint="cs"/>
          <w:rtl/>
        </w:rPr>
        <w:t>(م)</w:t>
      </w:r>
      <w:r>
        <w:rPr>
          <w:rFonts w:hint="cs"/>
          <w:rtl/>
        </w:rPr>
        <w:tab/>
      </w:r>
      <w:r w:rsidR="00222407" w:rsidRPr="00FF1859">
        <w:rPr>
          <w:rFonts w:hint="cs"/>
          <w:rtl/>
        </w:rPr>
        <w:t>شعبة حقوق الإنسان التابعة لوزارة ساوث داكوتا للعمل</w:t>
      </w:r>
    </w:p>
    <w:p w:rsidR="00222407" w:rsidRPr="005438E5" w:rsidRDefault="00222407" w:rsidP="005438E5">
      <w:pPr>
        <w:pStyle w:val="SingleTxtGA"/>
        <w:rPr>
          <w:rFonts w:hint="cs"/>
          <w:i/>
          <w:spacing w:val="-2"/>
          <w:lang w:bidi="en-US"/>
        </w:rPr>
      </w:pPr>
      <w:r w:rsidRPr="00FF1859">
        <w:rPr>
          <w:rFonts w:hint="cs"/>
          <w:rtl/>
        </w:rPr>
        <w:t>23-</w:t>
      </w:r>
      <w:r w:rsidR="00C24751">
        <w:rPr>
          <w:rFonts w:hint="cs"/>
          <w:rtl/>
        </w:rPr>
        <w:tab/>
      </w:r>
      <w:r w:rsidRPr="00FF1859">
        <w:rPr>
          <w:rFonts w:hint="cs"/>
          <w:rtl/>
          <w:lang/>
        </w:rPr>
        <w:t xml:space="preserve">تتولى </w:t>
      </w:r>
      <w:r w:rsidRPr="00FF1859">
        <w:rPr>
          <w:rStyle w:val="hps"/>
          <w:rFonts w:hint="cs"/>
          <w:color w:val="000000"/>
          <w:rtl/>
          <w:lang/>
        </w:rPr>
        <w:t>شعبة</w:t>
      </w:r>
      <w:r w:rsidRPr="00FF1859">
        <w:rPr>
          <w:rFonts w:hint="cs"/>
          <w:rtl/>
          <w:lang/>
        </w:rPr>
        <w:t xml:space="preserve"> </w:t>
      </w:r>
      <w:r w:rsidRPr="00FF1859">
        <w:rPr>
          <w:rStyle w:val="hps"/>
          <w:rFonts w:hint="cs"/>
          <w:color w:val="000000"/>
          <w:rtl/>
          <w:lang/>
        </w:rPr>
        <w:t>حقوق الإنسان</w:t>
      </w:r>
      <w:r w:rsidRPr="00FF1859">
        <w:rPr>
          <w:rFonts w:hint="cs"/>
          <w:rtl/>
          <w:lang/>
        </w:rPr>
        <w:t xml:space="preserve">، التي هي </w:t>
      </w:r>
      <w:r w:rsidRPr="00FF1859">
        <w:rPr>
          <w:rStyle w:val="hps"/>
          <w:rFonts w:hint="cs"/>
          <w:color w:val="000000"/>
          <w:rtl/>
          <w:lang/>
        </w:rPr>
        <w:t>جزء من</w:t>
      </w:r>
      <w:r w:rsidRPr="00FF1859">
        <w:rPr>
          <w:rFonts w:hint="cs"/>
          <w:rtl/>
          <w:lang/>
        </w:rPr>
        <w:t xml:space="preserve"> </w:t>
      </w:r>
      <w:r w:rsidRPr="00FF1859">
        <w:rPr>
          <w:rStyle w:val="hps"/>
          <w:rFonts w:hint="cs"/>
          <w:color w:val="000000"/>
          <w:rtl/>
          <w:lang/>
        </w:rPr>
        <w:t>وزارة</w:t>
      </w:r>
      <w:r w:rsidRPr="00FF1859">
        <w:rPr>
          <w:rFonts w:hint="cs"/>
          <w:rtl/>
          <w:lang/>
        </w:rPr>
        <w:t xml:space="preserve"> </w:t>
      </w:r>
      <w:r w:rsidRPr="00FF1859">
        <w:rPr>
          <w:rStyle w:val="hps"/>
          <w:rFonts w:hint="cs"/>
          <w:color w:val="000000"/>
          <w:rtl/>
          <w:lang/>
        </w:rPr>
        <w:t>ولاية ساوث داكوتا</w:t>
      </w:r>
      <w:r w:rsidRPr="00FF1859">
        <w:rPr>
          <w:rFonts w:hint="cs"/>
          <w:rtl/>
          <w:lang/>
        </w:rPr>
        <w:t xml:space="preserve"> </w:t>
      </w:r>
      <w:r w:rsidRPr="00FF1859">
        <w:rPr>
          <w:rStyle w:val="hps"/>
          <w:rFonts w:hint="cs"/>
          <w:color w:val="000000"/>
          <w:rtl/>
          <w:lang/>
        </w:rPr>
        <w:t>للعمل</w:t>
      </w:r>
      <w:r w:rsidRPr="00FF1859">
        <w:rPr>
          <w:rFonts w:hint="cs"/>
          <w:rtl/>
          <w:lang/>
        </w:rPr>
        <w:t xml:space="preserve">، </w:t>
      </w:r>
      <w:r w:rsidRPr="00FF1859">
        <w:rPr>
          <w:rStyle w:val="hps"/>
          <w:rFonts w:hint="cs"/>
          <w:color w:val="000000"/>
          <w:rtl/>
          <w:lang/>
        </w:rPr>
        <w:t>تعزيز تكافؤ الفرص</w:t>
      </w:r>
      <w:r w:rsidRPr="00FF1859">
        <w:rPr>
          <w:rFonts w:hint="cs"/>
          <w:rtl/>
          <w:lang/>
        </w:rPr>
        <w:t xml:space="preserve"> </w:t>
      </w:r>
      <w:r w:rsidRPr="00FF1859">
        <w:rPr>
          <w:rStyle w:val="hps"/>
          <w:rFonts w:hint="cs"/>
          <w:color w:val="000000"/>
          <w:rtl/>
          <w:lang/>
        </w:rPr>
        <w:t>من خلال</w:t>
      </w:r>
      <w:r w:rsidRPr="00FF1859">
        <w:rPr>
          <w:rFonts w:hint="cs"/>
          <w:rtl/>
          <w:lang/>
        </w:rPr>
        <w:t xml:space="preserve"> </w:t>
      </w:r>
      <w:r w:rsidRPr="00FF1859">
        <w:rPr>
          <w:rStyle w:val="hps"/>
          <w:rFonts w:hint="cs"/>
          <w:color w:val="000000"/>
          <w:rtl/>
          <w:lang/>
        </w:rPr>
        <w:t>إدارة وإنفاذ</w:t>
      </w:r>
      <w:r w:rsidRPr="00FF1859">
        <w:rPr>
          <w:rFonts w:hint="cs"/>
          <w:rtl/>
          <w:lang/>
        </w:rPr>
        <w:t xml:space="preserve"> </w:t>
      </w:r>
      <w:r w:rsidRPr="00FF1859">
        <w:rPr>
          <w:rStyle w:val="hps"/>
          <w:rFonts w:hint="cs"/>
          <w:color w:val="000000"/>
          <w:rtl/>
          <w:lang/>
        </w:rPr>
        <w:t>قانون</w:t>
      </w:r>
      <w:r w:rsidRPr="00FF1859">
        <w:rPr>
          <w:rFonts w:hint="cs"/>
          <w:rtl/>
          <w:lang/>
        </w:rPr>
        <w:t xml:space="preserve"> </w:t>
      </w:r>
      <w:r w:rsidRPr="00FF1859">
        <w:rPr>
          <w:rStyle w:val="hps"/>
          <w:rFonts w:hint="cs"/>
          <w:color w:val="000000"/>
          <w:rtl/>
          <w:lang/>
        </w:rPr>
        <w:t>ساوث داكوتا</w:t>
      </w:r>
      <w:r w:rsidRPr="00FF1859">
        <w:rPr>
          <w:rFonts w:hint="cs"/>
          <w:rtl/>
          <w:lang/>
        </w:rPr>
        <w:t xml:space="preserve"> </w:t>
      </w:r>
      <w:r w:rsidRPr="00FF1859">
        <w:rPr>
          <w:rStyle w:val="hps"/>
          <w:rFonts w:hint="cs"/>
          <w:color w:val="000000"/>
          <w:rtl/>
          <w:lang/>
        </w:rPr>
        <w:t>للعلاقات الإنسانية</w:t>
      </w:r>
      <w:r w:rsidRPr="00FF1859">
        <w:rPr>
          <w:rFonts w:hint="cs"/>
          <w:rtl/>
          <w:lang/>
        </w:rPr>
        <w:t xml:space="preserve"> </w:t>
      </w:r>
      <w:r w:rsidRPr="005438E5">
        <w:rPr>
          <w:rStyle w:val="hps"/>
          <w:rFonts w:hint="cs"/>
          <w:color w:val="000000"/>
          <w:spacing w:val="-2"/>
          <w:rtl/>
          <w:lang/>
        </w:rPr>
        <w:t>لعام</w:t>
      </w:r>
      <w:r w:rsidR="00C24751" w:rsidRPr="005438E5">
        <w:rPr>
          <w:rStyle w:val="hps"/>
          <w:rFonts w:hint="eastAsia"/>
          <w:color w:val="000000"/>
          <w:spacing w:val="-2"/>
          <w:rtl/>
          <w:lang/>
        </w:rPr>
        <w:t> </w:t>
      </w:r>
      <w:r w:rsidRPr="005438E5">
        <w:rPr>
          <w:rStyle w:val="hps"/>
          <w:rFonts w:hint="cs"/>
          <w:color w:val="000000"/>
          <w:spacing w:val="-2"/>
          <w:rtl/>
          <w:lang/>
        </w:rPr>
        <w:t>1972</w:t>
      </w:r>
      <w:r w:rsidRPr="005438E5">
        <w:rPr>
          <w:rFonts w:hint="cs"/>
          <w:spacing w:val="-2"/>
          <w:rtl/>
          <w:lang/>
        </w:rPr>
        <w:t xml:space="preserve">. </w:t>
      </w:r>
      <w:r w:rsidRPr="005438E5">
        <w:rPr>
          <w:rStyle w:val="hps"/>
          <w:rFonts w:hint="cs"/>
          <w:color w:val="000000"/>
          <w:spacing w:val="-2"/>
          <w:rtl/>
          <w:lang/>
        </w:rPr>
        <w:t>ويمنع القانون التمييز</w:t>
      </w:r>
      <w:r w:rsidRPr="005438E5">
        <w:rPr>
          <w:rFonts w:hint="cs"/>
          <w:spacing w:val="-2"/>
          <w:rtl/>
          <w:lang/>
        </w:rPr>
        <w:t xml:space="preserve"> </w:t>
      </w:r>
      <w:r w:rsidRPr="005438E5">
        <w:rPr>
          <w:rStyle w:val="hps"/>
          <w:rFonts w:hint="cs"/>
          <w:color w:val="000000"/>
          <w:spacing w:val="-2"/>
          <w:rtl/>
          <w:lang/>
        </w:rPr>
        <w:t>على أساس</w:t>
      </w:r>
      <w:r w:rsidRPr="005438E5">
        <w:rPr>
          <w:rFonts w:hint="cs"/>
          <w:spacing w:val="-2"/>
          <w:rtl/>
          <w:lang/>
        </w:rPr>
        <w:t xml:space="preserve"> </w:t>
      </w:r>
      <w:r w:rsidRPr="005438E5">
        <w:rPr>
          <w:rStyle w:val="hps"/>
          <w:rFonts w:hint="cs"/>
          <w:color w:val="000000"/>
          <w:spacing w:val="-2"/>
          <w:rtl/>
          <w:lang/>
        </w:rPr>
        <w:t>العرق أو اللون أو</w:t>
      </w:r>
      <w:r w:rsidRPr="005438E5">
        <w:rPr>
          <w:rFonts w:hint="cs"/>
          <w:spacing w:val="-2"/>
          <w:rtl/>
          <w:lang/>
        </w:rPr>
        <w:t xml:space="preserve"> </w:t>
      </w:r>
      <w:r w:rsidRPr="005438E5">
        <w:rPr>
          <w:rStyle w:val="hps"/>
          <w:rFonts w:hint="cs"/>
          <w:color w:val="000000"/>
          <w:spacing w:val="-2"/>
          <w:rtl/>
          <w:lang/>
        </w:rPr>
        <w:t>العقيدة</w:t>
      </w:r>
      <w:r w:rsidRPr="005438E5">
        <w:rPr>
          <w:rFonts w:hint="cs"/>
          <w:spacing w:val="-2"/>
          <w:rtl/>
          <w:lang/>
        </w:rPr>
        <w:t xml:space="preserve"> </w:t>
      </w:r>
      <w:r w:rsidRPr="005438E5">
        <w:rPr>
          <w:rStyle w:val="hps"/>
          <w:rFonts w:hint="cs"/>
          <w:color w:val="000000"/>
          <w:spacing w:val="-2"/>
          <w:rtl/>
          <w:lang/>
        </w:rPr>
        <w:t>أو الدين أو</w:t>
      </w:r>
      <w:r w:rsidRPr="005438E5">
        <w:rPr>
          <w:rFonts w:hint="cs"/>
          <w:spacing w:val="-2"/>
          <w:rtl/>
          <w:lang/>
        </w:rPr>
        <w:t xml:space="preserve"> </w:t>
      </w:r>
      <w:r w:rsidRPr="005438E5">
        <w:rPr>
          <w:rStyle w:val="hps"/>
          <w:rFonts w:hint="cs"/>
          <w:color w:val="000000"/>
          <w:spacing w:val="-2"/>
          <w:rtl/>
          <w:lang/>
        </w:rPr>
        <w:t>الجنس</w:t>
      </w:r>
      <w:r w:rsidRPr="005438E5">
        <w:rPr>
          <w:rFonts w:hint="cs"/>
          <w:spacing w:val="-2"/>
          <w:rtl/>
          <w:lang/>
        </w:rPr>
        <w:t xml:space="preserve"> </w:t>
      </w:r>
      <w:r w:rsidRPr="005438E5">
        <w:rPr>
          <w:rStyle w:val="hps"/>
          <w:rFonts w:hint="cs"/>
          <w:color w:val="000000"/>
          <w:spacing w:val="-2"/>
          <w:rtl/>
          <w:lang/>
        </w:rPr>
        <w:t>أو</w:t>
      </w:r>
      <w:r w:rsidR="005438E5">
        <w:rPr>
          <w:rStyle w:val="hps"/>
          <w:rFonts w:hint="eastAsia"/>
          <w:color w:val="000000"/>
          <w:spacing w:val="-2"/>
          <w:rtl/>
          <w:lang/>
        </w:rPr>
        <w:t> </w:t>
      </w:r>
      <w:r w:rsidRPr="005438E5">
        <w:rPr>
          <w:rStyle w:val="hps"/>
          <w:rFonts w:hint="cs"/>
          <w:color w:val="000000"/>
          <w:spacing w:val="-2"/>
          <w:rtl/>
          <w:lang/>
        </w:rPr>
        <w:t>النسب</w:t>
      </w:r>
      <w:r w:rsidRPr="005438E5">
        <w:rPr>
          <w:rFonts w:hint="cs"/>
          <w:spacing w:val="-2"/>
          <w:rtl/>
          <w:lang/>
        </w:rPr>
        <w:t xml:space="preserve"> أو الإعاقة </w:t>
      </w:r>
      <w:r w:rsidRPr="005438E5">
        <w:rPr>
          <w:rStyle w:val="hps"/>
          <w:rFonts w:hint="cs"/>
          <w:color w:val="000000"/>
          <w:spacing w:val="-2"/>
          <w:rtl/>
          <w:lang/>
        </w:rPr>
        <w:t>أو</w:t>
      </w:r>
      <w:r w:rsidRPr="005438E5">
        <w:rPr>
          <w:rFonts w:hint="cs"/>
          <w:spacing w:val="-2"/>
          <w:rtl/>
          <w:lang/>
        </w:rPr>
        <w:t xml:space="preserve"> </w:t>
      </w:r>
      <w:r w:rsidRPr="005438E5">
        <w:rPr>
          <w:rStyle w:val="hps"/>
          <w:rFonts w:hint="cs"/>
          <w:color w:val="000000"/>
          <w:spacing w:val="-2"/>
          <w:rtl/>
          <w:lang/>
        </w:rPr>
        <w:t>الأصل القومي</w:t>
      </w:r>
      <w:r w:rsidRPr="005438E5">
        <w:rPr>
          <w:rFonts w:hint="cs"/>
          <w:spacing w:val="-2"/>
          <w:rtl/>
          <w:lang/>
        </w:rPr>
        <w:t xml:space="preserve">، </w:t>
      </w:r>
      <w:r w:rsidRPr="005438E5">
        <w:rPr>
          <w:rStyle w:val="hps"/>
          <w:rFonts w:hint="cs"/>
          <w:color w:val="000000"/>
          <w:spacing w:val="-2"/>
          <w:rtl/>
          <w:lang/>
        </w:rPr>
        <w:t xml:space="preserve">وهو </w:t>
      </w:r>
      <w:r w:rsidRPr="005438E5">
        <w:rPr>
          <w:rFonts w:hint="cs"/>
          <w:spacing w:val="-2"/>
          <w:rtl/>
          <w:lang/>
        </w:rPr>
        <w:t xml:space="preserve">يشمل العمالة والإعاقة والحمل والتحرش والإسكان </w:t>
      </w:r>
      <w:r w:rsidRPr="005438E5">
        <w:rPr>
          <w:rStyle w:val="hps"/>
          <w:rFonts w:hint="cs"/>
          <w:color w:val="000000"/>
          <w:spacing w:val="-2"/>
          <w:rtl/>
          <w:lang/>
        </w:rPr>
        <w:t>والتعليم و</w:t>
      </w:r>
      <w:r w:rsidRPr="005438E5">
        <w:rPr>
          <w:rFonts w:hint="cs"/>
          <w:spacing w:val="-2"/>
          <w:rtl/>
          <w:lang/>
        </w:rPr>
        <w:t xml:space="preserve">مرافق الاستقبال العامة </w:t>
      </w:r>
      <w:r w:rsidRPr="005438E5">
        <w:rPr>
          <w:rStyle w:val="hps"/>
          <w:rFonts w:hint="cs"/>
          <w:color w:val="000000"/>
          <w:spacing w:val="-2"/>
          <w:rtl/>
          <w:lang/>
        </w:rPr>
        <w:t>والخدمات والتحرش الجنسي.</w:t>
      </w:r>
      <w:r w:rsidRPr="005438E5">
        <w:rPr>
          <w:rFonts w:hint="cs"/>
          <w:spacing w:val="-2"/>
          <w:rtl/>
          <w:lang/>
        </w:rPr>
        <w:t xml:space="preserve"> و</w:t>
      </w:r>
      <w:r w:rsidRPr="005438E5">
        <w:rPr>
          <w:rStyle w:val="hps"/>
          <w:rFonts w:hint="cs"/>
          <w:color w:val="000000"/>
          <w:spacing w:val="-2"/>
          <w:rtl/>
          <w:lang/>
        </w:rPr>
        <w:t>تعالج</w:t>
      </w:r>
      <w:r w:rsidRPr="005438E5">
        <w:rPr>
          <w:rFonts w:hint="cs"/>
          <w:spacing w:val="-2"/>
          <w:rtl/>
          <w:lang/>
        </w:rPr>
        <w:t xml:space="preserve"> </w:t>
      </w:r>
      <w:r w:rsidRPr="005438E5">
        <w:rPr>
          <w:rStyle w:val="hps"/>
          <w:rFonts w:hint="cs"/>
          <w:color w:val="000000"/>
          <w:spacing w:val="-2"/>
          <w:rtl/>
          <w:lang/>
        </w:rPr>
        <w:t>شعبة</w:t>
      </w:r>
      <w:r w:rsidRPr="005438E5">
        <w:rPr>
          <w:rFonts w:hint="cs"/>
          <w:spacing w:val="-2"/>
          <w:rtl/>
          <w:lang/>
        </w:rPr>
        <w:t xml:space="preserve"> </w:t>
      </w:r>
      <w:r w:rsidRPr="005438E5">
        <w:rPr>
          <w:rStyle w:val="hps"/>
          <w:rFonts w:hint="cs"/>
          <w:color w:val="000000"/>
          <w:spacing w:val="-2"/>
          <w:rtl/>
          <w:lang/>
        </w:rPr>
        <w:t>حقوق الإنسان</w:t>
      </w:r>
      <w:r w:rsidRPr="005438E5">
        <w:rPr>
          <w:rFonts w:hint="cs"/>
          <w:spacing w:val="-2"/>
          <w:rtl/>
          <w:lang/>
        </w:rPr>
        <w:t xml:space="preserve"> </w:t>
      </w:r>
      <w:r w:rsidRPr="005438E5">
        <w:rPr>
          <w:rStyle w:val="hps"/>
          <w:rFonts w:hint="cs"/>
          <w:color w:val="000000"/>
          <w:spacing w:val="-2"/>
          <w:rtl/>
          <w:lang/>
        </w:rPr>
        <w:t>الشؤون الإدارية</w:t>
      </w:r>
      <w:r w:rsidRPr="005438E5">
        <w:rPr>
          <w:rFonts w:hint="cs"/>
          <w:spacing w:val="-2"/>
          <w:rtl/>
          <w:lang/>
        </w:rPr>
        <w:t xml:space="preserve"> </w:t>
      </w:r>
      <w:r w:rsidRPr="005438E5">
        <w:rPr>
          <w:rStyle w:val="hps"/>
          <w:rFonts w:hint="cs"/>
          <w:color w:val="000000"/>
          <w:spacing w:val="-2"/>
          <w:rtl/>
          <w:lang/>
        </w:rPr>
        <w:t>اليومية</w:t>
      </w:r>
      <w:r w:rsidRPr="005438E5">
        <w:rPr>
          <w:rFonts w:hint="cs"/>
          <w:spacing w:val="-2"/>
          <w:rtl/>
          <w:lang/>
        </w:rPr>
        <w:t xml:space="preserve"> وتجري ال</w:t>
      </w:r>
      <w:r w:rsidRPr="005438E5">
        <w:rPr>
          <w:rStyle w:val="hps"/>
          <w:rFonts w:hint="cs"/>
          <w:color w:val="000000"/>
          <w:spacing w:val="-2"/>
          <w:rtl/>
          <w:lang/>
        </w:rPr>
        <w:t>تحقيقات</w:t>
      </w:r>
      <w:r w:rsidRPr="005438E5">
        <w:rPr>
          <w:rFonts w:hint="cs"/>
          <w:spacing w:val="-2"/>
          <w:rtl/>
          <w:lang/>
        </w:rPr>
        <w:t xml:space="preserve"> </w:t>
      </w:r>
      <w:r w:rsidRPr="005438E5">
        <w:rPr>
          <w:rStyle w:val="hps"/>
          <w:rFonts w:hint="cs"/>
          <w:color w:val="000000"/>
          <w:spacing w:val="-2"/>
          <w:rtl/>
          <w:lang/>
        </w:rPr>
        <w:t>وتسعى</w:t>
      </w:r>
      <w:r w:rsidRPr="005438E5">
        <w:rPr>
          <w:rFonts w:hint="cs"/>
          <w:spacing w:val="-2"/>
          <w:rtl/>
          <w:lang/>
        </w:rPr>
        <w:t xml:space="preserve"> ل</w:t>
      </w:r>
      <w:r w:rsidRPr="005438E5">
        <w:rPr>
          <w:rStyle w:val="hps"/>
          <w:rFonts w:hint="cs"/>
          <w:color w:val="000000"/>
          <w:spacing w:val="-2"/>
          <w:rtl/>
          <w:lang/>
        </w:rPr>
        <w:t>تسوية</w:t>
      </w:r>
      <w:r w:rsidRPr="005438E5">
        <w:rPr>
          <w:rFonts w:hint="cs"/>
          <w:spacing w:val="-2"/>
          <w:rtl/>
          <w:lang/>
        </w:rPr>
        <w:t xml:space="preserve"> </w:t>
      </w:r>
      <w:r w:rsidRPr="005438E5">
        <w:rPr>
          <w:rStyle w:val="hps"/>
          <w:rFonts w:hint="cs"/>
          <w:color w:val="000000"/>
          <w:spacing w:val="-2"/>
          <w:rtl/>
          <w:lang/>
        </w:rPr>
        <w:t>الشكاوى</w:t>
      </w:r>
      <w:r w:rsidRPr="005438E5">
        <w:rPr>
          <w:rFonts w:hint="cs"/>
          <w:spacing w:val="-2"/>
          <w:rtl/>
          <w:lang/>
        </w:rPr>
        <w:t xml:space="preserve"> </w:t>
      </w:r>
      <w:r w:rsidRPr="005438E5">
        <w:rPr>
          <w:rStyle w:val="hps"/>
          <w:rFonts w:hint="cs"/>
          <w:color w:val="000000"/>
          <w:spacing w:val="-2"/>
          <w:rtl/>
          <w:lang/>
        </w:rPr>
        <w:t>طوعيا</w:t>
      </w:r>
      <w:r w:rsidR="00C24751" w:rsidRPr="005438E5">
        <w:rPr>
          <w:rFonts w:hint="cs"/>
          <w:spacing w:val="-2"/>
          <w:rtl/>
          <w:lang/>
        </w:rPr>
        <w:t>ً</w:t>
      </w:r>
      <w:r w:rsidRPr="005438E5">
        <w:rPr>
          <w:rFonts w:hint="cs"/>
          <w:spacing w:val="-2"/>
          <w:rtl/>
          <w:lang/>
        </w:rPr>
        <w:t xml:space="preserve">. </w:t>
      </w:r>
      <w:r w:rsidRPr="005438E5">
        <w:rPr>
          <w:rStyle w:val="hps"/>
          <w:rFonts w:hint="cs"/>
          <w:color w:val="000000"/>
          <w:spacing w:val="-2"/>
          <w:rtl/>
          <w:lang/>
        </w:rPr>
        <w:t xml:space="preserve">وأنشئت </w:t>
      </w:r>
      <w:r w:rsidR="009B2EE1" w:rsidRPr="005438E5">
        <w:rPr>
          <w:rStyle w:val="hps"/>
          <w:rFonts w:hint="cs"/>
          <w:color w:val="000000"/>
          <w:spacing w:val="-2"/>
          <w:rtl/>
          <w:lang/>
        </w:rPr>
        <w:t>أيضاً</w:t>
      </w:r>
      <w:r w:rsidRPr="005438E5">
        <w:rPr>
          <w:rFonts w:hint="cs"/>
          <w:spacing w:val="-2"/>
          <w:rtl/>
          <w:lang/>
        </w:rPr>
        <w:t xml:space="preserve"> ل</w:t>
      </w:r>
      <w:r w:rsidRPr="005438E5">
        <w:rPr>
          <w:rStyle w:val="hps"/>
          <w:rFonts w:hint="cs"/>
          <w:color w:val="000000"/>
          <w:spacing w:val="-2"/>
          <w:rtl/>
          <w:lang/>
        </w:rPr>
        <w:t>جنة</w:t>
      </w:r>
      <w:r w:rsidRPr="005438E5">
        <w:rPr>
          <w:rFonts w:hint="cs"/>
          <w:spacing w:val="-2"/>
          <w:rtl/>
          <w:lang/>
        </w:rPr>
        <w:t xml:space="preserve"> </w:t>
      </w:r>
      <w:r w:rsidRPr="005438E5">
        <w:rPr>
          <w:rStyle w:val="hps"/>
          <w:rFonts w:hint="cs"/>
          <w:color w:val="000000"/>
          <w:spacing w:val="-2"/>
          <w:rtl/>
          <w:lang/>
        </w:rPr>
        <w:t>ساوث داكوتا لحقوق الإنسان،</w:t>
      </w:r>
      <w:r w:rsidRPr="005438E5">
        <w:rPr>
          <w:rFonts w:hint="cs"/>
          <w:spacing w:val="-2"/>
          <w:rtl/>
          <w:lang/>
        </w:rPr>
        <w:t xml:space="preserve"> </w:t>
      </w:r>
      <w:r w:rsidRPr="005438E5">
        <w:rPr>
          <w:rStyle w:val="hps"/>
          <w:rFonts w:hint="cs"/>
          <w:color w:val="000000"/>
          <w:spacing w:val="-2"/>
          <w:rtl/>
          <w:lang/>
        </w:rPr>
        <w:t>التابعة لشعبة</w:t>
      </w:r>
      <w:r w:rsidRPr="005438E5">
        <w:rPr>
          <w:rFonts w:hint="cs"/>
          <w:spacing w:val="-2"/>
          <w:rtl/>
          <w:lang/>
        </w:rPr>
        <w:t xml:space="preserve"> </w:t>
      </w:r>
      <w:r w:rsidRPr="005438E5">
        <w:rPr>
          <w:rStyle w:val="hps"/>
          <w:rFonts w:hint="cs"/>
          <w:color w:val="000000"/>
          <w:spacing w:val="-2"/>
          <w:rtl/>
          <w:lang/>
        </w:rPr>
        <w:t>حقوق الإنسان،</w:t>
      </w:r>
      <w:r w:rsidRPr="005438E5">
        <w:rPr>
          <w:rFonts w:hint="cs"/>
          <w:spacing w:val="-2"/>
          <w:rtl/>
          <w:lang/>
        </w:rPr>
        <w:t xml:space="preserve"> </w:t>
      </w:r>
      <w:r w:rsidRPr="005438E5">
        <w:rPr>
          <w:rStyle w:val="hps"/>
          <w:rFonts w:hint="cs"/>
          <w:color w:val="000000"/>
          <w:spacing w:val="-2"/>
          <w:rtl/>
          <w:lang/>
        </w:rPr>
        <w:t>بموجب قانون</w:t>
      </w:r>
      <w:r w:rsidRPr="005438E5">
        <w:rPr>
          <w:rFonts w:hint="cs"/>
          <w:spacing w:val="-2"/>
          <w:rtl/>
          <w:lang/>
        </w:rPr>
        <w:t xml:space="preserve"> </w:t>
      </w:r>
      <w:r w:rsidRPr="005438E5">
        <w:rPr>
          <w:rStyle w:val="hps"/>
          <w:rFonts w:hint="cs"/>
          <w:color w:val="000000"/>
          <w:spacing w:val="-2"/>
          <w:rtl/>
          <w:lang/>
        </w:rPr>
        <w:t>العلاقات الإنسانية</w:t>
      </w:r>
      <w:r w:rsidRPr="005438E5">
        <w:rPr>
          <w:rFonts w:hint="cs"/>
          <w:spacing w:val="-2"/>
          <w:rtl/>
          <w:lang/>
        </w:rPr>
        <w:t xml:space="preserve">. </w:t>
      </w:r>
      <w:r w:rsidRPr="005438E5">
        <w:rPr>
          <w:rStyle w:val="hps"/>
          <w:rFonts w:hint="cs"/>
          <w:color w:val="000000"/>
          <w:spacing w:val="-2"/>
          <w:rtl/>
          <w:lang/>
        </w:rPr>
        <w:t>وتعزز</w:t>
      </w:r>
      <w:r w:rsidRPr="005438E5">
        <w:rPr>
          <w:rFonts w:hint="cs"/>
          <w:spacing w:val="-2"/>
          <w:rtl/>
          <w:lang/>
        </w:rPr>
        <w:t xml:space="preserve"> ال</w:t>
      </w:r>
      <w:r w:rsidRPr="005438E5">
        <w:rPr>
          <w:rStyle w:val="hps"/>
          <w:rFonts w:hint="cs"/>
          <w:color w:val="000000"/>
          <w:spacing w:val="-2"/>
          <w:rtl/>
          <w:lang/>
        </w:rPr>
        <w:t>لجنة</w:t>
      </w:r>
      <w:r w:rsidRPr="005438E5">
        <w:rPr>
          <w:rFonts w:hint="cs"/>
          <w:spacing w:val="-2"/>
          <w:rtl/>
          <w:lang/>
        </w:rPr>
        <w:t xml:space="preserve"> </w:t>
      </w:r>
      <w:r w:rsidRPr="005438E5">
        <w:rPr>
          <w:rStyle w:val="hps"/>
          <w:rFonts w:hint="cs"/>
          <w:color w:val="000000"/>
          <w:spacing w:val="-2"/>
          <w:rtl/>
          <w:lang/>
        </w:rPr>
        <w:t>تكافؤ الفرص</w:t>
      </w:r>
      <w:r w:rsidRPr="005438E5">
        <w:rPr>
          <w:rFonts w:hint="cs"/>
          <w:spacing w:val="-2"/>
          <w:rtl/>
          <w:lang/>
        </w:rPr>
        <w:t xml:space="preserve"> </w:t>
      </w:r>
      <w:r w:rsidRPr="005438E5">
        <w:rPr>
          <w:rStyle w:val="hps"/>
          <w:rFonts w:hint="cs"/>
          <w:color w:val="000000"/>
          <w:spacing w:val="-2"/>
          <w:rtl/>
          <w:lang/>
        </w:rPr>
        <w:t>من خلال المساعدة</w:t>
      </w:r>
      <w:r w:rsidRPr="005438E5">
        <w:rPr>
          <w:rFonts w:hint="cs"/>
          <w:spacing w:val="-2"/>
          <w:rtl/>
          <w:lang/>
        </w:rPr>
        <w:t xml:space="preserve"> على </w:t>
      </w:r>
      <w:r w:rsidRPr="005438E5">
        <w:rPr>
          <w:rStyle w:val="hps"/>
          <w:rFonts w:hint="cs"/>
          <w:color w:val="000000"/>
          <w:spacing w:val="-2"/>
          <w:rtl/>
          <w:lang/>
        </w:rPr>
        <w:t>إدارة</w:t>
      </w:r>
      <w:r w:rsidRPr="005438E5">
        <w:rPr>
          <w:rFonts w:hint="cs"/>
          <w:spacing w:val="-2"/>
          <w:rtl/>
          <w:lang/>
        </w:rPr>
        <w:t xml:space="preserve"> </w:t>
      </w:r>
      <w:r w:rsidRPr="005438E5">
        <w:rPr>
          <w:rStyle w:val="hps"/>
          <w:rFonts w:hint="cs"/>
          <w:color w:val="000000"/>
          <w:spacing w:val="-2"/>
          <w:rtl/>
          <w:lang/>
        </w:rPr>
        <w:t>القانون.</w:t>
      </w:r>
      <w:r w:rsidRPr="005438E5">
        <w:rPr>
          <w:rFonts w:hint="cs"/>
          <w:spacing w:val="-2"/>
          <w:rtl/>
          <w:lang/>
        </w:rPr>
        <w:t xml:space="preserve"> </w:t>
      </w:r>
      <w:r w:rsidRPr="005438E5">
        <w:rPr>
          <w:rStyle w:val="hps"/>
          <w:rFonts w:hint="cs"/>
          <w:color w:val="000000"/>
          <w:spacing w:val="-2"/>
          <w:rtl/>
          <w:lang/>
        </w:rPr>
        <w:t>وتتألف</w:t>
      </w:r>
      <w:r w:rsidRPr="005438E5">
        <w:rPr>
          <w:rFonts w:hint="cs"/>
          <w:spacing w:val="-2"/>
          <w:rtl/>
          <w:lang/>
        </w:rPr>
        <w:t xml:space="preserve"> </w:t>
      </w:r>
      <w:r w:rsidRPr="005438E5">
        <w:rPr>
          <w:rStyle w:val="hps"/>
          <w:rFonts w:hint="cs"/>
          <w:color w:val="000000"/>
          <w:spacing w:val="-2"/>
          <w:rtl/>
          <w:lang/>
        </w:rPr>
        <w:t>اللجنة</w:t>
      </w:r>
      <w:r w:rsidRPr="005438E5">
        <w:rPr>
          <w:rFonts w:hint="cs"/>
          <w:spacing w:val="-2"/>
          <w:rtl/>
          <w:lang/>
        </w:rPr>
        <w:t xml:space="preserve"> </w:t>
      </w:r>
      <w:r w:rsidRPr="005438E5">
        <w:rPr>
          <w:rStyle w:val="hps"/>
          <w:rFonts w:hint="cs"/>
          <w:color w:val="000000"/>
          <w:spacing w:val="-2"/>
          <w:rtl/>
          <w:lang/>
        </w:rPr>
        <w:t>من خمسة أعضاء،</w:t>
      </w:r>
      <w:r w:rsidRPr="005438E5">
        <w:rPr>
          <w:rFonts w:hint="cs"/>
          <w:spacing w:val="-2"/>
          <w:rtl/>
          <w:lang/>
        </w:rPr>
        <w:t xml:space="preserve"> </w:t>
      </w:r>
      <w:r w:rsidRPr="005438E5">
        <w:rPr>
          <w:rStyle w:val="hps"/>
          <w:rFonts w:hint="cs"/>
          <w:color w:val="000000"/>
          <w:spacing w:val="-2"/>
          <w:rtl/>
          <w:lang/>
        </w:rPr>
        <w:t>يعينهم الحاكم كلهم،</w:t>
      </w:r>
      <w:r w:rsidRPr="005438E5">
        <w:rPr>
          <w:rFonts w:hint="cs"/>
          <w:spacing w:val="-2"/>
          <w:rtl/>
          <w:lang/>
        </w:rPr>
        <w:t xml:space="preserve"> </w:t>
      </w:r>
      <w:r w:rsidRPr="005438E5">
        <w:rPr>
          <w:rStyle w:val="hps"/>
          <w:rFonts w:hint="cs"/>
          <w:color w:val="000000"/>
          <w:spacing w:val="-2"/>
          <w:rtl/>
          <w:lang/>
        </w:rPr>
        <w:t>ويؤكد مجلس الشيوخ تعيينهم</w:t>
      </w:r>
      <w:r w:rsidRPr="005438E5">
        <w:rPr>
          <w:rFonts w:hint="cs"/>
          <w:spacing w:val="-2"/>
          <w:rtl/>
          <w:lang/>
        </w:rPr>
        <w:t xml:space="preserve"> </w:t>
      </w:r>
      <w:r w:rsidRPr="005438E5">
        <w:rPr>
          <w:rStyle w:val="hps"/>
          <w:rFonts w:hint="cs"/>
          <w:color w:val="000000"/>
          <w:spacing w:val="-2"/>
          <w:rtl/>
          <w:lang/>
        </w:rPr>
        <w:t>لولاية تدوم أربع</w:t>
      </w:r>
      <w:r w:rsidRPr="005438E5">
        <w:rPr>
          <w:rFonts w:hint="cs"/>
          <w:spacing w:val="-2"/>
          <w:rtl/>
          <w:lang/>
        </w:rPr>
        <w:t xml:space="preserve"> </w:t>
      </w:r>
      <w:r w:rsidRPr="005438E5">
        <w:rPr>
          <w:rStyle w:val="hps"/>
          <w:rFonts w:hint="cs"/>
          <w:color w:val="000000"/>
          <w:spacing w:val="-2"/>
          <w:rtl/>
          <w:lang/>
        </w:rPr>
        <w:t>سنوات.</w:t>
      </w:r>
      <w:r w:rsidRPr="005438E5">
        <w:rPr>
          <w:rFonts w:hint="cs"/>
          <w:spacing w:val="-2"/>
          <w:rtl/>
          <w:lang/>
        </w:rPr>
        <w:t xml:space="preserve"> </w:t>
      </w:r>
      <w:r w:rsidRPr="005438E5">
        <w:rPr>
          <w:rStyle w:val="hps"/>
          <w:rFonts w:hint="cs"/>
          <w:color w:val="000000"/>
          <w:spacing w:val="-2"/>
          <w:rtl/>
          <w:lang/>
        </w:rPr>
        <w:t>وسَيُتَطرق لدور</w:t>
      </w:r>
      <w:r w:rsidRPr="005438E5">
        <w:rPr>
          <w:rFonts w:hint="cs"/>
          <w:spacing w:val="-2"/>
          <w:rtl/>
          <w:lang/>
        </w:rPr>
        <w:t xml:space="preserve"> </w:t>
      </w:r>
      <w:r w:rsidRPr="005438E5">
        <w:rPr>
          <w:rStyle w:val="hps"/>
          <w:rFonts w:hint="cs"/>
          <w:color w:val="000000"/>
          <w:spacing w:val="-2"/>
          <w:rtl/>
          <w:lang/>
        </w:rPr>
        <w:t>الشعبة و</w:t>
      </w:r>
      <w:r w:rsidRPr="005438E5">
        <w:rPr>
          <w:rFonts w:hint="cs"/>
          <w:spacing w:val="-2"/>
          <w:rtl/>
          <w:lang/>
        </w:rPr>
        <w:t xml:space="preserve">اللجنة </w:t>
      </w:r>
      <w:r w:rsidRPr="005438E5">
        <w:rPr>
          <w:rStyle w:val="hps"/>
          <w:rFonts w:hint="cs"/>
          <w:color w:val="000000"/>
          <w:spacing w:val="-2"/>
          <w:rtl/>
          <w:lang/>
        </w:rPr>
        <w:t>فيما يتعلق بإنفاذ</w:t>
      </w:r>
      <w:r w:rsidRPr="005438E5">
        <w:rPr>
          <w:rFonts w:hint="cs"/>
          <w:spacing w:val="-2"/>
          <w:rtl/>
          <w:lang/>
        </w:rPr>
        <w:t xml:space="preserve"> </w:t>
      </w:r>
      <w:r w:rsidRPr="005438E5">
        <w:rPr>
          <w:rStyle w:val="hps"/>
          <w:rFonts w:hint="cs"/>
          <w:color w:val="000000"/>
          <w:spacing w:val="-2"/>
          <w:rtl/>
          <w:lang/>
        </w:rPr>
        <w:t>قوانين</w:t>
      </w:r>
      <w:r w:rsidRPr="005438E5">
        <w:rPr>
          <w:rFonts w:hint="cs"/>
          <w:spacing w:val="-2"/>
          <w:rtl/>
          <w:lang/>
        </w:rPr>
        <w:t xml:space="preserve"> </w:t>
      </w:r>
      <w:r w:rsidRPr="005438E5">
        <w:rPr>
          <w:rStyle w:val="hps"/>
          <w:rFonts w:hint="cs"/>
          <w:color w:val="000000"/>
          <w:spacing w:val="-2"/>
          <w:rtl/>
          <w:lang/>
        </w:rPr>
        <w:t>عدم التمييز</w:t>
      </w:r>
      <w:r w:rsidRPr="005438E5">
        <w:rPr>
          <w:rFonts w:hint="cs"/>
          <w:spacing w:val="-2"/>
          <w:rtl/>
          <w:lang/>
        </w:rPr>
        <w:t xml:space="preserve"> </w:t>
      </w:r>
      <w:r w:rsidRPr="005438E5">
        <w:rPr>
          <w:rStyle w:val="hps"/>
          <w:rFonts w:hint="cs"/>
          <w:color w:val="000000"/>
          <w:spacing w:val="-2"/>
          <w:rtl/>
          <w:lang/>
        </w:rPr>
        <w:t>بمزيد من التفصيل أدناه</w:t>
      </w:r>
      <w:r w:rsidRPr="005438E5">
        <w:rPr>
          <w:rFonts w:hint="cs"/>
          <w:spacing w:val="-2"/>
          <w:rtl/>
          <w:lang/>
        </w:rPr>
        <w:t xml:space="preserve"> </w:t>
      </w:r>
      <w:r w:rsidRPr="005438E5">
        <w:rPr>
          <w:rStyle w:val="hpsatn"/>
          <w:rFonts w:hint="cs"/>
          <w:color w:val="000000"/>
          <w:spacing w:val="-2"/>
          <w:rtl/>
          <w:lang/>
        </w:rPr>
        <w:t>تحت عنوان "</w:t>
      </w:r>
      <w:r w:rsidRPr="005438E5">
        <w:rPr>
          <w:rFonts w:hint="cs"/>
          <w:spacing w:val="-2"/>
          <w:rtl/>
          <w:lang/>
        </w:rPr>
        <w:t xml:space="preserve">سبل الانتصاف المتاحة والنشاطات </w:t>
      </w:r>
      <w:r w:rsidRPr="005438E5">
        <w:rPr>
          <w:rStyle w:val="hps"/>
          <w:rFonts w:hint="cs"/>
          <w:color w:val="000000"/>
          <w:spacing w:val="-2"/>
          <w:rtl/>
          <w:lang/>
        </w:rPr>
        <w:t>ذات الصلة بالوقاية.</w:t>
      </w:r>
      <w:r w:rsidRPr="005438E5">
        <w:rPr>
          <w:rFonts w:hint="cs"/>
          <w:spacing w:val="-2"/>
          <w:rtl/>
          <w:lang/>
        </w:rPr>
        <w:t>"</w:t>
      </w:r>
    </w:p>
    <w:p w:rsidR="00222407" w:rsidRPr="00FF1859" w:rsidRDefault="00C24751" w:rsidP="00C24751">
      <w:pPr>
        <w:pStyle w:val="H4GA"/>
        <w:rPr>
          <w:rFonts w:hint="cs"/>
          <w:rtl/>
        </w:rPr>
      </w:pPr>
      <w:r>
        <w:rPr>
          <w:rFonts w:hint="cs"/>
          <w:rtl/>
        </w:rPr>
        <w:tab/>
      </w:r>
      <w:r w:rsidR="00222407" w:rsidRPr="00FF1859">
        <w:rPr>
          <w:rFonts w:hint="cs"/>
          <w:rtl/>
        </w:rPr>
        <w:t>(ن)</w:t>
      </w:r>
      <w:r>
        <w:rPr>
          <w:rFonts w:hint="cs"/>
          <w:rtl/>
        </w:rPr>
        <w:tab/>
      </w:r>
      <w:r w:rsidR="00222407" w:rsidRPr="00FF1859">
        <w:rPr>
          <w:rFonts w:hint="cs"/>
          <w:rtl/>
        </w:rPr>
        <w:t>لجنة تينيسي لحقوق الإنسان</w:t>
      </w:r>
    </w:p>
    <w:p w:rsidR="00222407" w:rsidRPr="00FF1859" w:rsidRDefault="00222407" w:rsidP="00C24751">
      <w:pPr>
        <w:pStyle w:val="SingleTxtGA"/>
        <w:rPr>
          <w:rFonts w:hint="cs"/>
          <w:rtl/>
        </w:rPr>
      </w:pPr>
      <w:r w:rsidRPr="00FF1859">
        <w:rPr>
          <w:rFonts w:hint="cs"/>
          <w:rtl/>
        </w:rPr>
        <w:t>24-</w:t>
      </w:r>
      <w:r w:rsidR="00C24751">
        <w:rPr>
          <w:rFonts w:hint="cs"/>
          <w:rtl/>
        </w:rPr>
        <w:tab/>
      </w:r>
      <w:r w:rsidRPr="00FF1859">
        <w:rPr>
          <w:rStyle w:val="hps"/>
          <w:rFonts w:hint="cs"/>
          <w:color w:val="000000"/>
          <w:rtl/>
          <w:lang/>
        </w:rPr>
        <w:t>لجنة تينيسي</w:t>
      </w:r>
      <w:r w:rsidRPr="00FF1859">
        <w:rPr>
          <w:rFonts w:hint="cs"/>
          <w:rtl/>
          <w:lang/>
        </w:rPr>
        <w:t xml:space="preserve"> ل</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الإنسان</w:t>
      </w:r>
      <w:r w:rsidRPr="00FF1859">
        <w:rPr>
          <w:rFonts w:hint="cs"/>
          <w:rtl/>
          <w:lang/>
        </w:rPr>
        <w:t xml:space="preserve"> </w:t>
      </w:r>
      <w:r w:rsidRPr="00FF1859">
        <w:rPr>
          <w:rStyle w:val="hps"/>
          <w:rFonts w:hint="cs"/>
          <w:color w:val="000000"/>
          <w:rtl/>
          <w:lang/>
        </w:rPr>
        <w:t>هي وكالة ولائية</w:t>
      </w:r>
      <w:r w:rsidRPr="00FF1859">
        <w:rPr>
          <w:rFonts w:hint="cs"/>
          <w:rtl/>
          <w:lang/>
        </w:rPr>
        <w:t xml:space="preserve"> </w:t>
      </w:r>
      <w:r w:rsidRPr="00FF1859">
        <w:rPr>
          <w:rStyle w:val="hps"/>
          <w:rFonts w:hint="cs"/>
          <w:color w:val="000000"/>
          <w:rtl/>
          <w:lang/>
        </w:rPr>
        <w:t>مستقلة مكلفة</w:t>
      </w:r>
      <w:r w:rsidRPr="00FF1859">
        <w:rPr>
          <w:rFonts w:hint="cs"/>
          <w:rtl/>
          <w:lang/>
        </w:rPr>
        <w:t xml:space="preserve"> </w:t>
      </w:r>
      <w:r w:rsidRPr="00FF1859">
        <w:rPr>
          <w:rStyle w:val="hps"/>
          <w:rFonts w:hint="cs"/>
          <w:color w:val="000000"/>
          <w:rtl/>
          <w:lang/>
        </w:rPr>
        <w:t>بمنع</w:t>
      </w:r>
      <w:r w:rsidRPr="00FF1859">
        <w:rPr>
          <w:rFonts w:hint="cs"/>
          <w:rtl/>
          <w:lang/>
        </w:rPr>
        <w:t xml:space="preserve"> </w:t>
      </w:r>
      <w:r w:rsidRPr="00FF1859">
        <w:rPr>
          <w:rStyle w:val="hps"/>
          <w:rFonts w:hint="cs"/>
          <w:color w:val="000000"/>
          <w:rtl/>
          <w:lang/>
        </w:rPr>
        <w:t xml:space="preserve">التمييز في مجال العمالة </w:t>
      </w:r>
      <w:r w:rsidRPr="00FF1859">
        <w:rPr>
          <w:rFonts w:hint="cs"/>
          <w:rtl/>
          <w:lang/>
        </w:rPr>
        <w:t>و</w:t>
      </w:r>
      <w:r w:rsidRPr="00FF1859">
        <w:rPr>
          <w:rStyle w:val="hps"/>
          <w:rFonts w:hint="cs"/>
          <w:color w:val="000000"/>
          <w:rtl/>
          <w:lang/>
        </w:rPr>
        <w:t>مرافق الاستقبال العامة</w:t>
      </w:r>
      <w:r w:rsidRPr="00FF1859">
        <w:rPr>
          <w:rFonts w:hint="cs"/>
          <w:rtl/>
          <w:lang/>
        </w:rPr>
        <w:t xml:space="preserve"> </w:t>
      </w:r>
      <w:r w:rsidRPr="00FF1859">
        <w:rPr>
          <w:rStyle w:val="hps"/>
          <w:rFonts w:hint="cs"/>
          <w:color w:val="000000"/>
          <w:rtl/>
          <w:lang/>
        </w:rPr>
        <w:t>والإسكان والقضاء عليه.</w:t>
      </w:r>
      <w:r w:rsidRPr="00FF1859">
        <w:rPr>
          <w:rFonts w:hint="cs"/>
          <w:rtl/>
          <w:lang/>
        </w:rPr>
        <w:t xml:space="preserve"> و</w:t>
      </w:r>
      <w:r w:rsidRPr="00FF1859">
        <w:rPr>
          <w:rStyle w:val="hps"/>
          <w:rFonts w:hint="cs"/>
          <w:color w:val="000000"/>
          <w:rtl/>
          <w:lang/>
        </w:rPr>
        <w:t>يقع مكتب</w:t>
      </w:r>
      <w:r w:rsidRPr="00FF1859">
        <w:rPr>
          <w:rFonts w:hint="cs"/>
          <w:rtl/>
          <w:lang/>
        </w:rPr>
        <w:t xml:space="preserve"> </w:t>
      </w:r>
      <w:r w:rsidRPr="00FF1859">
        <w:rPr>
          <w:rStyle w:val="hps"/>
          <w:rFonts w:hint="cs"/>
          <w:color w:val="000000"/>
          <w:rtl/>
          <w:lang/>
        </w:rPr>
        <w:t>لجنة تينيسي</w:t>
      </w:r>
      <w:r w:rsidRPr="00FF1859">
        <w:rPr>
          <w:rFonts w:hint="cs"/>
          <w:rtl/>
          <w:lang/>
        </w:rPr>
        <w:t xml:space="preserve"> ل</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الإنسان</w:t>
      </w:r>
      <w:r w:rsidRPr="00FF1859">
        <w:rPr>
          <w:rFonts w:hint="cs"/>
          <w:rtl/>
          <w:lang/>
        </w:rPr>
        <w:t xml:space="preserve"> </w:t>
      </w:r>
      <w:r w:rsidRPr="00FF1859">
        <w:rPr>
          <w:rStyle w:val="hps"/>
          <w:rFonts w:hint="cs"/>
          <w:color w:val="000000"/>
          <w:rtl/>
          <w:lang/>
        </w:rPr>
        <w:t>المركزي</w:t>
      </w:r>
      <w:r w:rsidRPr="00FF1859">
        <w:rPr>
          <w:rFonts w:hint="cs"/>
          <w:rtl/>
          <w:lang/>
        </w:rPr>
        <w:t xml:space="preserve"> </w:t>
      </w:r>
      <w:r w:rsidRPr="00FF1859">
        <w:rPr>
          <w:rStyle w:val="hps"/>
          <w:rFonts w:hint="cs"/>
          <w:color w:val="000000"/>
          <w:rtl/>
          <w:lang/>
        </w:rPr>
        <w:t>في ناشفيل</w:t>
      </w:r>
      <w:r w:rsidRPr="00FF1859">
        <w:rPr>
          <w:rFonts w:hint="cs"/>
          <w:rtl/>
          <w:lang/>
        </w:rPr>
        <w:t xml:space="preserve"> </w:t>
      </w:r>
      <w:r w:rsidRPr="00FF1859">
        <w:rPr>
          <w:rStyle w:val="hps"/>
          <w:rFonts w:hint="cs"/>
          <w:color w:val="000000"/>
          <w:rtl/>
          <w:lang/>
        </w:rPr>
        <w:t>ولها مكاتب</w:t>
      </w:r>
      <w:r w:rsidRPr="00FF1859">
        <w:rPr>
          <w:rFonts w:hint="cs"/>
          <w:rtl/>
          <w:lang/>
        </w:rPr>
        <w:t xml:space="preserve"> </w:t>
      </w:r>
      <w:r w:rsidRPr="00FF1859">
        <w:rPr>
          <w:rStyle w:val="hps"/>
          <w:rFonts w:hint="cs"/>
          <w:color w:val="000000"/>
          <w:rtl/>
          <w:lang/>
        </w:rPr>
        <w:t>إقليمية</w:t>
      </w:r>
      <w:r w:rsidRPr="00FF1859">
        <w:rPr>
          <w:rFonts w:hint="cs"/>
          <w:rtl/>
          <w:lang/>
        </w:rPr>
        <w:t xml:space="preserve"> </w:t>
      </w:r>
      <w:r w:rsidRPr="00FF1859">
        <w:rPr>
          <w:rStyle w:val="hps"/>
          <w:rFonts w:hint="cs"/>
          <w:color w:val="000000"/>
          <w:rtl/>
          <w:lang/>
        </w:rPr>
        <w:t>في نوكسفيل</w:t>
      </w:r>
      <w:r w:rsidRPr="00FF1859">
        <w:rPr>
          <w:rFonts w:hint="cs"/>
          <w:rtl/>
          <w:lang/>
        </w:rPr>
        <w:t xml:space="preserve"> و</w:t>
      </w:r>
      <w:r w:rsidRPr="00FF1859">
        <w:rPr>
          <w:rStyle w:val="hps"/>
          <w:rFonts w:hint="cs"/>
          <w:color w:val="000000"/>
          <w:rtl/>
          <w:lang/>
        </w:rPr>
        <w:t>تشاتانوغا</w:t>
      </w:r>
      <w:r w:rsidRPr="00FF1859">
        <w:rPr>
          <w:rFonts w:hint="cs"/>
          <w:rtl/>
          <w:lang/>
        </w:rPr>
        <w:t xml:space="preserve"> </w:t>
      </w:r>
      <w:r w:rsidRPr="00FF1859">
        <w:rPr>
          <w:rStyle w:val="hps"/>
          <w:rFonts w:hint="cs"/>
          <w:color w:val="000000"/>
          <w:rtl/>
          <w:lang/>
        </w:rPr>
        <w:t>و</w:t>
      </w:r>
      <w:r w:rsidRPr="00FF1859">
        <w:rPr>
          <w:rFonts w:hint="cs"/>
          <w:rtl/>
          <w:lang/>
        </w:rPr>
        <w:t xml:space="preserve">ممفيس. </w:t>
      </w:r>
      <w:r w:rsidRPr="00FF1859">
        <w:rPr>
          <w:rStyle w:val="hps"/>
          <w:rFonts w:hint="cs"/>
          <w:color w:val="000000"/>
          <w:rtl/>
          <w:lang/>
        </w:rPr>
        <w:t>ويحكمها خمسة عشر</w:t>
      </w:r>
      <w:r w:rsidRPr="00FF1859">
        <w:rPr>
          <w:rFonts w:hint="cs"/>
          <w:rtl/>
          <w:lang/>
        </w:rPr>
        <w:t xml:space="preserve"> </w:t>
      </w:r>
      <w:r w:rsidRPr="00FF1859">
        <w:rPr>
          <w:rStyle w:val="hps"/>
          <w:rFonts w:hint="cs"/>
          <w:color w:val="000000"/>
          <w:rtl/>
          <w:lang/>
        </w:rPr>
        <w:t>مفوضا</w:t>
      </w:r>
      <w:r w:rsidR="008A0F11">
        <w:rPr>
          <w:rStyle w:val="hps"/>
          <w:rFonts w:hint="cs"/>
          <w:color w:val="000000"/>
          <w:rtl/>
          <w:lang/>
        </w:rPr>
        <w:t>ً</w:t>
      </w:r>
      <w:r w:rsidRPr="00FF1859">
        <w:rPr>
          <w:rFonts w:hint="cs"/>
          <w:rtl/>
          <w:lang/>
        </w:rPr>
        <w:t xml:space="preserve"> </w:t>
      </w:r>
      <w:r w:rsidRPr="00FF1859">
        <w:rPr>
          <w:rStyle w:val="hps"/>
          <w:rFonts w:hint="cs"/>
          <w:color w:val="000000"/>
          <w:rtl/>
          <w:lang/>
        </w:rPr>
        <w:t>يُعَينهم الحاكم</w:t>
      </w:r>
      <w:r w:rsidRPr="00FF1859">
        <w:rPr>
          <w:rFonts w:hint="cs"/>
          <w:rtl/>
          <w:lang/>
        </w:rPr>
        <w:t xml:space="preserve"> </w:t>
      </w:r>
      <w:r w:rsidRPr="00FF1859">
        <w:rPr>
          <w:rStyle w:val="hps"/>
          <w:rFonts w:hint="cs"/>
          <w:color w:val="000000"/>
          <w:rtl/>
          <w:lang/>
        </w:rPr>
        <w:t>لولاية تدوم ست سنوات</w:t>
      </w:r>
      <w:r w:rsidRPr="00FF1859">
        <w:rPr>
          <w:rFonts w:hint="cs"/>
          <w:rtl/>
          <w:lang/>
        </w:rPr>
        <w:t xml:space="preserve">. ويمثل </w:t>
      </w:r>
      <w:r w:rsidRPr="00FF1859">
        <w:rPr>
          <w:rStyle w:val="hps"/>
          <w:rFonts w:hint="cs"/>
          <w:color w:val="000000"/>
          <w:rtl/>
          <w:lang/>
        </w:rPr>
        <w:t>المفوضون</w:t>
      </w:r>
      <w:r w:rsidRPr="00FF1859">
        <w:rPr>
          <w:rFonts w:hint="cs"/>
          <w:rtl/>
          <w:lang/>
        </w:rPr>
        <w:t xml:space="preserve"> </w:t>
      </w:r>
      <w:r w:rsidRPr="00FF1859">
        <w:rPr>
          <w:rStyle w:val="hps"/>
          <w:rFonts w:hint="cs"/>
          <w:color w:val="000000"/>
          <w:rtl/>
          <w:lang/>
        </w:rPr>
        <w:t>شرق</w:t>
      </w:r>
      <w:r w:rsidRPr="00FF1859">
        <w:rPr>
          <w:rFonts w:hint="cs"/>
          <w:rtl/>
          <w:lang/>
        </w:rPr>
        <w:t xml:space="preserve"> ووسط </w:t>
      </w:r>
      <w:r w:rsidRPr="00FF1859">
        <w:rPr>
          <w:rStyle w:val="hps"/>
          <w:rFonts w:hint="cs"/>
          <w:color w:val="000000"/>
          <w:rtl/>
          <w:lang/>
        </w:rPr>
        <w:t>و</w:t>
      </w:r>
      <w:r w:rsidRPr="00FF1859">
        <w:rPr>
          <w:rFonts w:hint="cs"/>
          <w:rtl/>
          <w:lang/>
        </w:rPr>
        <w:t xml:space="preserve">غرب </w:t>
      </w:r>
      <w:r w:rsidRPr="00FF1859">
        <w:rPr>
          <w:rStyle w:val="hps"/>
          <w:rFonts w:hint="cs"/>
          <w:color w:val="000000"/>
          <w:rtl/>
          <w:lang/>
        </w:rPr>
        <w:t>تينيسي</w:t>
      </w:r>
      <w:r w:rsidRPr="00FF1859">
        <w:rPr>
          <w:rFonts w:hint="cs"/>
          <w:rtl/>
          <w:lang/>
        </w:rPr>
        <w:t xml:space="preserve">، ولا يمكن أن يكون في اللجنة أكثر </w:t>
      </w:r>
      <w:r w:rsidRPr="00FF1859">
        <w:rPr>
          <w:rStyle w:val="hps"/>
          <w:rFonts w:hint="cs"/>
          <w:color w:val="000000"/>
          <w:rtl/>
          <w:lang/>
        </w:rPr>
        <w:t>من خمسة</w:t>
      </w:r>
      <w:r w:rsidRPr="00FF1859">
        <w:rPr>
          <w:rFonts w:hint="cs"/>
          <w:rtl/>
          <w:lang/>
        </w:rPr>
        <w:t xml:space="preserve"> مفوضين </w:t>
      </w:r>
      <w:r w:rsidRPr="00FF1859">
        <w:rPr>
          <w:rStyle w:val="hps"/>
          <w:rFonts w:hint="cs"/>
          <w:color w:val="000000"/>
          <w:rtl/>
          <w:lang/>
        </w:rPr>
        <w:t>من كل جهة من جهات</w:t>
      </w:r>
      <w:r w:rsidRPr="00FF1859">
        <w:rPr>
          <w:rFonts w:hint="cs"/>
          <w:rtl/>
          <w:lang/>
        </w:rPr>
        <w:t xml:space="preserve"> </w:t>
      </w:r>
      <w:r w:rsidRPr="00FF1859">
        <w:rPr>
          <w:rStyle w:val="hps"/>
          <w:rFonts w:hint="cs"/>
          <w:color w:val="000000"/>
          <w:rtl/>
          <w:lang/>
        </w:rPr>
        <w:t>الولاية.</w:t>
      </w:r>
      <w:r w:rsidRPr="00FF1859">
        <w:rPr>
          <w:rFonts w:hint="cs"/>
          <w:rtl/>
          <w:lang/>
        </w:rPr>
        <w:t xml:space="preserve"> و</w:t>
      </w:r>
      <w:r w:rsidRPr="00FF1859">
        <w:rPr>
          <w:rStyle w:val="hps"/>
          <w:rFonts w:hint="cs"/>
          <w:color w:val="000000"/>
          <w:rtl/>
          <w:lang/>
        </w:rPr>
        <w:t>هم يعينون على أساس</w:t>
      </w:r>
      <w:r w:rsidRPr="00FF1859">
        <w:rPr>
          <w:rFonts w:hint="cs"/>
          <w:rtl/>
          <w:lang/>
        </w:rPr>
        <w:t xml:space="preserve"> </w:t>
      </w:r>
      <w:r w:rsidRPr="00FF1859">
        <w:rPr>
          <w:rStyle w:val="hps"/>
          <w:rFonts w:hint="cs"/>
          <w:color w:val="000000"/>
          <w:rtl/>
          <w:lang/>
        </w:rPr>
        <w:t>غير حزبي</w:t>
      </w:r>
      <w:r w:rsidRPr="00FF1859">
        <w:rPr>
          <w:rFonts w:hint="cs"/>
          <w:rtl/>
          <w:lang/>
        </w:rPr>
        <w:t xml:space="preserve"> </w:t>
      </w:r>
      <w:r w:rsidRPr="00FF1859">
        <w:rPr>
          <w:rStyle w:val="hps"/>
          <w:rFonts w:hint="cs"/>
          <w:color w:val="000000"/>
          <w:rtl/>
          <w:lang/>
        </w:rPr>
        <w:t>و</w:t>
      </w:r>
      <w:r w:rsidRPr="00FF1859">
        <w:rPr>
          <w:rFonts w:hint="cs"/>
          <w:rtl/>
          <w:lang/>
        </w:rPr>
        <w:t xml:space="preserve">يجب أن يمثلوا </w:t>
      </w:r>
      <w:r w:rsidRPr="00FF1859">
        <w:rPr>
          <w:rStyle w:val="hps"/>
          <w:rFonts w:hint="cs"/>
          <w:color w:val="000000"/>
          <w:rtl/>
          <w:lang/>
        </w:rPr>
        <w:t>الموظفين والمالكين و</w:t>
      </w:r>
      <w:r w:rsidRPr="00FF1859">
        <w:rPr>
          <w:rFonts w:hint="cs"/>
          <w:rtl/>
          <w:lang/>
        </w:rPr>
        <w:t xml:space="preserve">النقابات العمالية والجماعات الدينية </w:t>
      </w:r>
      <w:r w:rsidRPr="00FF1859">
        <w:rPr>
          <w:rStyle w:val="hps"/>
          <w:rFonts w:hint="cs"/>
          <w:color w:val="000000"/>
          <w:rtl/>
          <w:lang/>
        </w:rPr>
        <w:t>وجماعات حقوق الإنسان</w:t>
      </w:r>
      <w:r w:rsidRPr="00FF1859">
        <w:rPr>
          <w:rFonts w:hint="cs"/>
          <w:rtl/>
          <w:lang/>
        </w:rPr>
        <w:t xml:space="preserve"> </w:t>
      </w:r>
      <w:r w:rsidRPr="00FF1859">
        <w:rPr>
          <w:rStyle w:val="hps"/>
          <w:rFonts w:hint="cs"/>
          <w:color w:val="000000"/>
          <w:rtl/>
          <w:lang/>
        </w:rPr>
        <w:t>وعامة الجمهور</w:t>
      </w:r>
      <w:r w:rsidRPr="00FF1859">
        <w:rPr>
          <w:rFonts w:hint="cs"/>
          <w:rtl/>
          <w:lang/>
        </w:rPr>
        <w:t>.</w:t>
      </w:r>
    </w:p>
    <w:p w:rsidR="00222407" w:rsidRPr="00FF1859" w:rsidRDefault="00C24751" w:rsidP="00C24751">
      <w:pPr>
        <w:pStyle w:val="H4GA"/>
        <w:rPr>
          <w:rFonts w:hint="cs"/>
          <w:rtl/>
        </w:rPr>
      </w:pPr>
      <w:r>
        <w:rPr>
          <w:rFonts w:hint="cs"/>
          <w:rtl/>
        </w:rPr>
        <w:tab/>
      </w:r>
      <w:r w:rsidR="00222407" w:rsidRPr="00FF1859">
        <w:rPr>
          <w:rFonts w:hint="cs"/>
          <w:rtl/>
        </w:rPr>
        <w:t>(س)</w:t>
      </w:r>
      <w:r>
        <w:rPr>
          <w:rFonts w:hint="cs"/>
          <w:rtl/>
        </w:rPr>
        <w:tab/>
      </w:r>
      <w:r w:rsidR="00222407" w:rsidRPr="00FF1859">
        <w:rPr>
          <w:rFonts w:hint="cs"/>
          <w:rtl/>
        </w:rPr>
        <w:t>لجنة ولاية واشنطن لحقوق الإنسان</w:t>
      </w:r>
    </w:p>
    <w:p w:rsidR="00222407" w:rsidRPr="00FF1859" w:rsidRDefault="00222407" w:rsidP="00C24751">
      <w:pPr>
        <w:pStyle w:val="SingleTxtGA"/>
        <w:rPr>
          <w:rFonts w:hint="cs"/>
        </w:rPr>
      </w:pPr>
      <w:r w:rsidRPr="00FF1859">
        <w:rPr>
          <w:rFonts w:hint="cs"/>
          <w:rtl/>
        </w:rPr>
        <w:t>25-</w:t>
      </w:r>
      <w:r w:rsidR="00C24751">
        <w:rPr>
          <w:rFonts w:hint="cs"/>
          <w:rtl/>
        </w:rPr>
        <w:tab/>
      </w:r>
      <w:r w:rsidRPr="00FF1859">
        <w:rPr>
          <w:rStyle w:val="hps"/>
          <w:rFonts w:hint="cs"/>
          <w:color w:val="000000"/>
          <w:rtl/>
          <w:lang/>
        </w:rPr>
        <w:t>أُسست لجنة ولاية واشنطن</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عام 1949</w:t>
      </w:r>
      <w:r w:rsidRPr="00FF1859">
        <w:rPr>
          <w:rFonts w:hint="cs"/>
          <w:rtl/>
          <w:lang/>
        </w:rPr>
        <w:t xml:space="preserve"> </w:t>
      </w:r>
      <w:r w:rsidRPr="00FF1859">
        <w:rPr>
          <w:rStyle w:val="hps"/>
          <w:rFonts w:hint="cs"/>
          <w:color w:val="000000"/>
          <w:rtl/>
          <w:lang/>
        </w:rPr>
        <w:t>من قبل</w:t>
      </w:r>
      <w:r w:rsidRPr="00FF1859">
        <w:rPr>
          <w:rFonts w:hint="cs"/>
          <w:rtl/>
          <w:lang/>
        </w:rPr>
        <w:t xml:space="preserve"> </w:t>
      </w:r>
      <w:r w:rsidRPr="00FF1859">
        <w:rPr>
          <w:rStyle w:val="hps"/>
          <w:rFonts w:hint="cs"/>
          <w:color w:val="000000"/>
          <w:rtl/>
          <w:lang/>
        </w:rPr>
        <w:t>الهيئة التشريعية لولاية</w:t>
      </w:r>
      <w:r w:rsidRPr="00FF1859">
        <w:rPr>
          <w:rFonts w:hint="cs"/>
          <w:rtl/>
          <w:lang/>
        </w:rPr>
        <w:t xml:space="preserve"> </w:t>
      </w:r>
      <w:r w:rsidRPr="00FF1859">
        <w:rPr>
          <w:rStyle w:val="hps"/>
          <w:rFonts w:hint="cs"/>
          <w:color w:val="000000"/>
          <w:rtl/>
          <w:lang/>
        </w:rPr>
        <w:t>واشنطن</w:t>
      </w:r>
      <w:r w:rsidRPr="00FF1859">
        <w:rPr>
          <w:rFonts w:hint="cs"/>
          <w:rtl/>
          <w:lang/>
        </w:rPr>
        <w:t xml:space="preserve">، </w:t>
      </w:r>
      <w:r w:rsidRPr="00FF1859">
        <w:rPr>
          <w:rStyle w:val="hpsatn"/>
          <w:rFonts w:hint="cs"/>
          <w:color w:val="000000"/>
          <w:rtl/>
          <w:lang/>
        </w:rPr>
        <w:t>و</w:t>
      </w:r>
      <w:r w:rsidRPr="00FF1859">
        <w:rPr>
          <w:rStyle w:val="hps"/>
          <w:rFonts w:hint="cs"/>
          <w:color w:val="000000"/>
          <w:rtl/>
          <w:lang/>
        </w:rPr>
        <w:t>هي وكالة ولائية مسؤولة</w:t>
      </w:r>
      <w:r w:rsidRPr="00FF1859">
        <w:rPr>
          <w:rFonts w:hint="cs"/>
          <w:rtl/>
          <w:lang/>
        </w:rPr>
        <w:t xml:space="preserve"> </w:t>
      </w:r>
      <w:r w:rsidRPr="00FF1859">
        <w:rPr>
          <w:rStyle w:val="hps"/>
          <w:rFonts w:hint="cs"/>
          <w:color w:val="000000"/>
          <w:rtl/>
          <w:lang/>
        </w:rPr>
        <w:t>عن إدارة</w:t>
      </w:r>
      <w:r w:rsidRPr="00FF1859">
        <w:rPr>
          <w:rFonts w:hint="cs"/>
          <w:rtl/>
          <w:lang/>
        </w:rPr>
        <w:t xml:space="preserve"> </w:t>
      </w:r>
      <w:r w:rsidRPr="00FF1859">
        <w:rPr>
          <w:rStyle w:val="hps"/>
          <w:rFonts w:hint="cs"/>
          <w:color w:val="000000"/>
          <w:rtl/>
          <w:lang/>
        </w:rPr>
        <w:t>وإنفاذ</w:t>
      </w:r>
      <w:r w:rsidRPr="00FF1859">
        <w:rPr>
          <w:rFonts w:hint="cs"/>
          <w:rtl/>
          <w:lang/>
        </w:rPr>
        <w:t xml:space="preserve"> </w:t>
      </w:r>
      <w:r w:rsidRPr="00FF1859">
        <w:rPr>
          <w:rStyle w:val="hps"/>
          <w:rFonts w:hint="cs"/>
          <w:color w:val="000000"/>
          <w:rtl/>
          <w:lang/>
        </w:rPr>
        <w:t>قانون</w:t>
      </w:r>
      <w:r w:rsidRPr="00FF1859">
        <w:rPr>
          <w:rFonts w:hint="cs"/>
          <w:rtl/>
          <w:lang/>
        </w:rPr>
        <w:t xml:space="preserve"> </w:t>
      </w:r>
      <w:r w:rsidRPr="00FF1859">
        <w:rPr>
          <w:rStyle w:val="hps"/>
          <w:rFonts w:hint="cs"/>
          <w:color w:val="000000"/>
          <w:rtl/>
          <w:lang/>
        </w:rPr>
        <w:t>واشنطن المناهض للتمييز</w:t>
      </w:r>
      <w:r w:rsidR="00C24751">
        <w:rPr>
          <w:rStyle w:val="hps"/>
          <w:rFonts w:hint="eastAsia"/>
          <w:color w:val="000000"/>
          <w:rtl/>
          <w:lang/>
        </w:rPr>
        <w:t> </w:t>
      </w:r>
      <w:r w:rsidRPr="00FF1859">
        <w:rPr>
          <w:rStyle w:val="hps"/>
          <w:rFonts w:hint="cs"/>
          <w:color w:val="000000"/>
          <w:rtl/>
          <w:lang/>
        </w:rPr>
        <w:t>- الفصل</w:t>
      </w:r>
      <w:r w:rsidRPr="00FF1859">
        <w:rPr>
          <w:rFonts w:hint="cs"/>
          <w:rtl/>
          <w:lang/>
        </w:rPr>
        <w:t xml:space="preserve"> </w:t>
      </w:r>
      <w:r w:rsidRPr="00FF1859">
        <w:rPr>
          <w:rStyle w:val="hps"/>
          <w:rFonts w:hint="cs"/>
          <w:color w:val="000000"/>
          <w:rtl/>
          <w:lang/>
        </w:rPr>
        <w:t>49.60</w:t>
      </w:r>
      <w:r w:rsidRPr="00FF1859">
        <w:rPr>
          <w:rFonts w:hint="cs"/>
          <w:rtl/>
          <w:lang/>
        </w:rPr>
        <w:t xml:space="preserve">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قانون واشنطن</w:t>
      </w:r>
      <w:r w:rsidRPr="00FF1859">
        <w:rPr>
          <w:rFonts w:hint="cs"/>
          <w:rtl/>
          <w:lang/>
        </w:rPr>
        <w:t xml:space="preserve"> بصيغته المنقحة. </w:t>
      </w:r>
      <w:r w:rsidRPr="00FF1859">
        <w:rPr>
          <w:rStyle w:val="hps"/>
          <w:rFonts w:hint="cs"/>
          <w:color w:val="000000"/>
          <w:rtl/>
          <w:lang/>
        </w:rPr>
        <w:t>ويمنع الفصل 49.60</w:t>
      </w:r>
      <w:r w:rsidRPr="00FF1859">
        <w:rPr>
          <w:rFonts w:hint="cs"/>
          <w:rtl/>
          <w:lang/>
        </w:rPr>
        <w:t xml:space="preserve">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قانون واشنطن</w:t>
      </w:r>
      <w:r w:rsidRPr="00FF1859">
        <w:rPr>
          <w:rFonts w:hint="cs"/>
          <w:rtl/>
          <w:lang/>
        </w:rPr>
        <w:t xml:space="preserve"> بصيغته المنقحة</w:t>
      </w:r>
      <w:r w:rsidRPr="00FF1859">
        <w:rPr>
          <w:rStyle w:val="hps"/>
          <w:rFonts w:hint="cs"/>
          <w:color w:val="000000"/>
          <w:rtl/>
          <w:lang/>
        </w:rPr>
        <w:t xml:space="preserve"> الممارسات التمييزية</w:t>
      </w:r>
      <w:r w:rsidRPr="00FF1859">
        <w:rPr>
          <w:rFonts w:hint="cs"/>
          <w:rtl/>
          <w:lang/>
        </w:rPr>
        <w:t xml:space="preserve"> </w:t>
      </w:r>
      <w:r w:rsidRPr="00FF1859">
        <w:rPr>
          <w:rStyle w:val="hps"/>
          <w:rFonts w:hint="cs"/>
          <w:color w:val="000000"/>
          <w:rtl/>
          <w:lang/>
        </w:rPr>
        <w:t>في العمل</w:t>
      </w:r>
      <w:r w:rsidRPr="00FF1859">
        <w:rPr>
          <w:rFonts w:hint="cs"/>
          <w:rtl/>
          <w:lang/>
        </w:rPr>
        <w:t xml:space="preserve"> والأماكن العامة </w:t>
      </w:r>
      <w:r w:rsidRPr="00FF1859">
        <w:rPr>
          <w:rStyle w:val="hps"/>
          <w:rFonts w:hint="cs"/>
          <w:color w:val="000000"/>
          <w:rtl/>
          <w:lang/>
        </w:rPr>
        <w:t>والإسكان والملاهي</w:t>
      </w:r>
      <w:r w:rsidRPr="00FF1859">
        <w:rPr>
          <w:rFonts w:hint="cs"/>
          <w:rtl/>
          <w:lang/>
        </w:rPr>
        <w:t xml:space="preserve"> والصفقات </w:t>
      </w:r>
      <w:r w:rsidRPr="00FF1859">
        <w:rPr>
          <w:rStyle w:val="hps"/>
          <w:rFonts w:hint="cs"/>
          <w:color w:val="000000"/>
          <w:rtl/>
          <w:lang/>
        </w:rPr>
        <w:t>العقارية</w:t>
      </w:r>
      <w:r w:rsidRPr="00FF1859">
        <w:rPr>
          <w:rFonts w:hint="cs"/>
          <w:rtl/>
          <w:lang/>
        </w:rPr>
        <w:t xml:space="preserve"> </w:t>
      </w:r>
      <w:r w:rsidRPr="00FF1859">
        <w:rPr>
          <w:rStyle w:val="hps"/>
          <w:rFonts w:hint="cs"/>
          <w:color w:val="000000"/>
          <w:rtl/>
          <w:lang/>
        </w:rPr>
        <w:t>و</w:t>
      </w:r>
      <w:r w:rsidRPr="00FF1859">
        <w:rPr>
          <w:rFonts w:hint="cs"/>
          <w:rtl/>
          <w:lang/>
        </w:rPr>
        <w:t xml:space="preserve">الائتمان وصفقات التأمين، </w:t>
      </w:r>
      <w:r w:rsidRPr="00FF1859">
        <w:rPr>
          <w:rStyle w:val="hps"/>
          <w:rFonts w:hint="cs"/>
          <w:color w:val="000000"/>
          <w:rtl/>
          <w:lang/>
        </w:rPr>
        <w:t>على أساس</w:t>
      </w:r>
      <w:r w:rsidRPr="00FF1859">
        <w:rPr>
          <w:rFonts w:hint="cs"/>
          <w:rtl/>
          <w:lang/>
        </w:rPr>
        <w:t xml:space="preserve"> </w:t>
      </w:r>
      <w:r w:rsidRPr="00FF1859">
        <w:rPr>
          <w:rStyle w:val="hps"/>
          <w:rFonts w:hint="cs"/>
          <w:color w:val="000000"/>
          <w:rtl/>
          <w:lang/>
        </w:rPr>
        <w:t>العرق أو</w:t>
      </w:r>
      <w:r w:rsidRPr="00FF1859">
        <w:rPr>
          <w:rFonts w:hint="cs"/>
          <w:rtl/>
          <w:lang/>
        </w:rPr>
        <w:t xml:space="preserve"> </w:t>
      </w:r>
      <w:r w:rsidRPr="00FF1859">
        <w:rPr>
          <w:rStyle w:val="hps"/>
          <w:rFonts w:hint="cs"/>
          <w:color w:val="000000"/>
          <w:rtl/>
          <w:lang/>
        </w:rPr>
        <w:t>العقيدة</w:t>
      </w:r>
      <w:r w:rsidRPr="00FF1859">
        <w:rPr>
          <w:rFonts w:hint="cs"/>
          <w:rtl/>
          <w:lang/>
        </w:rPr>
        <w:t xml:space="preserve"> </w:t>
      </w:r>
      <w:r w:rsidRPr="00FF1859">
        <w:rPr>
          <w:rStyle w:val="hps"/>
          <w:rFonts w:hint="cs"/>
          <w:color w:val="000000"/>
          <w:rtl/>
          <w:lang/>
        </w:rPr>
        <w:t>أو</w:t>
      </w:r>
      <w:r w:rsidR="00C24751">
        <w:rPr>
          <w:rStyle w:val="hps"/>
          <w:rFonts w:hint="eastAsia"/>
          <w:color w:val="000000"/>
          <w:rtl/>
          <w:lang/>
        </w:rPr>
        <w:t> </w:t>
      </w:r>
      <w:r w:rsidRPr="00FF1859">
        <w:rPr>
          <w:rStyle w:val="hps"/>
          <w:rFonts w:hint="cs"/>
          <w:color w:val="000000"/>
          <w:rtl/>
          <w:lang/>
        </w:rPr>
        <w:t>اللون أو</w:t>
      </w:r>
      <w:r w:rsidRPr="00FF1859">
        <w:rPr>
          <w:rFonts w:hint="cs"/>
          <w:rtl/>
          <w:lang/>
        </w:rPr>
        <w:t xml:space="preserve"> </w:t>
      </w:r>
      <w:r w:rsidRPr="00FF1859">
        <w:rPr>
          <w:rStyle w:val="hps"/>
          <w:rFonts w:hint="cs"/>
          <w:color w:val="000000"/>
          <w:rtl/>
          <w:lang/>
        </w:rPr>
        <w:t>الأصل القومي</w:t>
      </w:r>
      <w:r w:rsidRPr="00FF1859">
        <w:rPr>
          <w:rFonts w:hint="cs"/>
          <w:rtl/>
          <w:lang/>
        </w:rPr>
        <w:t xml:space="preserve"> أو الأسر </w:t>
      </w:r>
      <w:r w:rsidRPr="00FF1859">
        <w:rPr>
          <w:rStyle w:val="hps"/>
          <w:rFonts w:hint="cs"/>
          <w:color w:val="000000"/>
          <w:rtl/>
          <w:lang/>
        </w:rPr>
        <w:t>التي لديها أطفال</w:t>
      </w:r>
      <w:r w:rsidRPr="00FF1859">
        <w:rPr>
          <w:rFonts w:hint="cs"/>
          <w:rtl/>
          <w:lang/>
        </w:rPr>
        <w:t xml:space="preserve"> أو الجنس أو الحالة الزوجية أو </w:t>
      </w:r>
      <w:r w:rsidRPr="00FF1859">
        <w:rPr>
          <w:rStyle w:val="hps"/>
          <w:rFonts w:hint="cs"/>
          <w:color w:val="000000"/>
          <w:rtl/>
          <w:lang/>
        </w:rPr>
        <w:t>الميل الجنسي</w:t>
      </w:r>
      <w:r w:rsidRPr="00FF1859">
        <w:rPr>
          <w:rFonts w:hint="cs"/>
          <w:rtl/>
          <w:lang/>
        </w:rPr>
        <w:t xml:space="preserve"> أو السن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المحارب السابق الذي تم تسريحه بشرف أو الوضع العسكري</w:t>
      </w:r>
      <w:r w:rsidRPr="00FF1859">
        <w:rPr>
          <w:rFonts w:hint="cs"/>
          <w:rtl/>
          <w:lang/>
        </w:rPr>
        <w:t xml:space="preserve"> أو الإصابة ب</w:t>
      </w:r>
      <w:r w:rsidRPr="00FF1859">
        <w:rPr>
          <w:rStyle w:val="hps"/>
          <w:rFonts w:hint="cs"/>
          <w:color w:val="000000"/>
          <w:rtl/>
          <w:lang/>
        </w:rPr>
        <w:t>أية</w:t>
      </w:r>
      <w:r w:rsidRPr="00FF1859">
        <w:rPr>
          <w:rFonts w:hint="cs"/>
          <w:rtl/>
          <w:lang/>
        </w:rPr>
        <w:t xml:space="preserve"> </w:t>
      </w:r>
      <w:r w:rsidRPr="00FF1859">
        <w:rPr>
          <w:rStyle w:val="hps"/>
          <w:rFonts w:hint="cs"/>
          <w:color w:val="000000"/>
          <w:rtl/>
          <w:lang/>
        </w:rPr>
        <w:t>إعاقة حسية</w:t>
      </w:r>
      <w:r w:rsidRPr="00FF1859">
        <w:rPr>
          <w:rFonts w:hint="cs"/>
          <w:rtl/>
          <w:lang/>
        </w:rPr>
        <w:t xml:space="preserve"> أو </w:t>
      </w:r>
      <w:r w:rsidRPr="00FF1859">
        <w:rPr>
          <w:rStyle w:val="hps"/>
          <w:rFonts w:hint="cs"/>
          <w:color w:val="000000"/>
          <w:rtl/>
          <w:lang/>
        </w:rPr>
        <w:t>عقلية أو بدنية</w:t>
      </w:r>
      <w:r w:rsidRPr="00FF1859">
        <w:rPr>
          <w:rFonts w:hint="cs"/>
          <w:rtl/>
          <w:lang/>
        </w:rPr>
        <w:t xml:space="preserve"> </w:t>
      </w:r>
      <w:r w:rsidRPr="00FF1859">
        <w:rPr>
          <w:rStyle w:val="hps"/>
          <w:rFonts w:hint="cs"/>
          <w:color w:val="000000"/>
          <w:rtl/>
          <w:lang/>
        </w:rPr>
        <w:t>أو استخدام</w:t>
      </w:r>
      <w:r w:rsidRPr="00FF1859">
        <w:rPr>
          <w:rFonts w:hint="cs"/>
          <w:rtl/>
          <w:lang/>
        </w:rPr>
        <w:t xml:space="preserve"> </w:t>
      </w:r>
      <w:r w:rsidRPr="00FF1859">
        <w:rPr>
          <w:rStyle w:val="hps"/>
          <w:rFonts w:hint="cs"/>
          <w:color w:val="000000"/>
          <w:rtl/>
          <w:lang/>
        </w:rPr>
        <w:t>كلب مدرب</w:t>
      </w:r>
      <w:r w:rsidRPr="00FF1859">
        <w:rPr>
          <w:rFonts w:hint="cs"/>
          <w:rtl/>
          <w:lang/>
        </w:rPr>
        <w:t xml:space="preserve"> ك</w:t>
      </w:r>
      <w:r w:rsidRPr="00FF1859">
        <w:rPr>
          <w:rStyle w:val="hps"/>
          <w:rFonts w:hint="cs"/>
          <w:color w:val="000000"/>
          <w:rtl/>
          <w:lang/>
        </w:rPr>
        <w:t>دليل</w:t>
      </w:r>
      <w:r w:rsidRPr="00FF1859">
        <w:rPr>
          <w:rFonts w:hint="cs"/>
          <w:rtl/>
          <w:lang/>
        </w:rPr>
        <w:t xml:space="preserve"> </w:t>
      </w:r>
      <w:r w:rsidRPr="00FF1859">
        <w:rPr>
          <w:rStyle w:val="hps"/>
          <w:rFonts w:hint="cs"/>
          <w:color w:val="000000"/>
          <w:rtl/>
          <w:lang/>
        </w:rPr>
        <w:t>أو حيوان</w:t>
      </w:r>
      <w:r w:rsidRPr="00FF1859">
        <w:rPr>
          <w:rFonts w:hint="cs"/>
          <w:rtl/>
          <w:lang/>
        </w:rPr>
        <w:t xml:space="preserve"> </w:t>
      </w:r>
      <w:r w:rsidRPr="00FF1859">
        <w:rPr>
          <w:rStyle w:val="hps"/>
          <w:rFonts w:hint="cs"/>
          <w:color w:val="000000"/>
          <w:rtl/>
          <w:lang/>
        </w:rPr>
        <w:t>خدمة</w:t>
      </w:r>
      <w:r w:rsidRPr="00FF1859">
        <w:rPr>
          <w:rFonts w:hint="cs"/>
          <w:rtl/>
          <w:lang/>
        </w:rPr>
        <w:t xml:space="preserve"> </w:t>
      </w:r>
      <w:r w:rsidRPr="00FF1859">
        <w:rPr>
          <w:rStyle w:val="hps"/>
          <w:rFonts w:hint="cs"/>
          <w:color w:val="000000"/>
          <w:rtl/>
          <w:lang/>
        </w:rPr>
        <w:t>من قبل شخص</w:t>
      </w:r>
      <w:r w:rsidRPr="00FF1859">
        <w:rPr>
          <w:rFonts w:hint="cs"/>
          <w:rtl/>
          <w:lang/>
        </w:rPr>
        <w:t xml:space="preserve"> </w:t>
      </w:r>
      <w:r w:rsidRPr="00FF1859">
        <w:rPr>
          <w:rStyle w:val="hps"/>
          <w:rFonts w:hint="cs"/>
          <w:color w:val="000000"/>
          <w:rtl/>
          <w:lang/>
        </w:rPr>
        <w:t>مصاب بإعاقة</w:t>
      </w:r>
      <w:r w:rsidRPr="00FF1859">
        <w:rPr>
          <w:rFonts w:hint="cs"/>
          <w:rtl/>
          <w:lang/>
        </w:rPr>
        <w:t xml:space="preserve">. </w:t>
      </w:r>
      <w:r w:rsidRPr="00FF1859">
        <w:rPr>
          <w:rStyle w:val="hps"/>
          <w:rFonts w:hint="cs"/>
          <w:color w:val="000000"/>
          <w:rtl/>
          <w:lang/>
        </w:rPr>
        <w:t>كما يحظر القانون المذكور</w:t>
      </w:r>
      <w:r w:rsidRPr="00FF1859">
        <w:rPr>
          <w:rFonts w:hint="cs"/>
          <w:rtl/>
          <w:lang/>
        </w:rPr>
        <w:t xml:space="preserve"> </w:t>
      </w:r>
      <w:r w:rsidRPr="00FF1859">
        <w:rPr>
          <w:rStyle w:val="hps"/>
          <w:rFonts w:hint="cs"/>
          <w:color w:val="000000"/>
          <w:rtl/>
          <w:lang/>
        </w:rPr>
        <w:t>الانتقام من</w:t>
      </w:r>
      <w:r w:rsidRPr="00FF1859">
        <w:rPr>
          <w:rFonts w:hint="cs"/>
          <w:rtl/>
          <w:lang/>
        </w:rPr>
        <w:t xml:space="preserve"> </w:t>
      </w:r>
      <w:r w:rsidRPr="00FF1859">
        <w:rPr>
          <w:rStyle w:val="hps"/>
          <w:rFonts w:hint="cs"/>
          <w:color w:val="000000"/>
          <w:rtl/>
          <w:lang/>
        </w:rPr>
        <w:t>الأشخاص</w:t>
      </w:r>
      <w:r w:rsidRPr="00FF1859">
        <w:rPr>
          <w:rFonts w:hint="cs"/>
          <w:rtl/>
          <w:lang/>
        </w:rPr>
        <w:t xml:space="preserve"> </w:t>
      </w:r>
      <w:r w:rsidRPr="00FF1859">
        <w:rPr>
          <w:rStyle w:val="hps"/>
          <w:rFonts w:hint="cs"/>
          <w:color w:val="000000"/>
          <w:rtl/>
          <w:lang/>
        </w:rPr>
        <w:t>الذين يعارضون</w:t>
      </w:r>
      <w:r w:rsidRPr="00FF1859">
        <w:rPr>
          <w:rFonts w:hint="cs"/>
          <w:rtl/>
          <w:lang/>
        </w:rPr>
        <w:t xml:space="preserve"> </w:t>
      </w:r>
      <w:r w:rsidRPr="00FF1859">
        <w:rPr>
          <w:rStyle w:val="hps"/>
          <w:rFonts w:hint="cs"/>
          <w:color w:val="000000"/>
          <w:rtl/>
          <w:lang/>
        </w:rPr>
        <w:t>ممارسة</w:t>
      </w:r>
      <w:r w:rsidRPr="00FF1859">
        <w:rPr>
          <w:rFonts w:hint="cs"/>
          <w:rtl/>
          <w:lang/>
        </w:rPr>
        <w:t xml:space="preserve"> </w:t>
      </w:r>
      <w:r w:rsidRPr="00FF1859">
        <w:rPr>
          <w:rStyle w:val="hps"/>
          <w:rFonts w:hint="cs"/>
          <w:color w:val="000000"/>
          <w:rtl/>
          <w:lang/>
        </w:rPr>
        <w:t>تمييزية</w:t>
      </w:r>
      <w:r w:rsidRPr="00FF1859">
        <w:rPr>
          <w:rFonts w:hint="cs"/>
          <w:rtl/>
          <w:lang/>
        </w:rPr>
        <w:t xml:space="preserve"> </w:t>
      </w:r>
      <w:r w:rsidRPr="00FF1859">
        <w:rPr>
          <w:rStyle w:val="hps"/>
          <w:rFonts w:hint="cs"/>
          <w:color w:val="000000"/>
          <w:rtl/>
          <w:lang/>
        </w:rPr>
        <w:t>ومن يقدمون شكاوى التبليغ عن</w:t>
      </w:r>
      <w:r w:rsidRPr="00FF1859">
        <w:rPr>
          <w:rFonts w:hint="cs"/>
          <w:rtl/>
          <w:lang/>
        </w:rPr>
        <w:t xml:space="preserve"> المخالفات في مجال </w:t>
      </w:r>
      <w:r w:rsidRPr="00FF1859">
        <w:rPr>
          <w:rStyle w:val="hps"/>
          <w:rFonts w:hint="cs"/>
          <w:color w:val="000000"/>
          <w:rtl/>
          <w:lang/>
        </w:rPr>
        <w:t>الرعاية الصحية</w:t>
      </w:r>
      <w:r w:rsidRPr="00FF1859">
        <w:rPr>
          <w:rFonts w:hint="cs"/>
          <w:rtl/>
          <w:lang/>
        </w:rPr>
        <w:t xml:space="preserve"> </w:t>
      </w:r>
      <w:r w:rsidRPr="00FF1859">
        <w:rPr>
          <w:rStyle w:val="hps"/>
          <w:rFonts w:hint="cs"/>
          <w:color w:val="000000"/>
          <w:rtl/>
          <w:lang/>
        </w:rPr>
        <w:t>ومخالفات موظفي</w:t>
      </w:r>
      <w:r w:rsidRPr="00FF1859">
        <w:rPr>
          <w:rFonts w:hint="cs"/>
          <w:rtl/>
          <w:lang/>
        </w:rPr>
        <w:t xml:space="preserve"> </w:t>
      </w:r>
      <w:r w:rsidRPr="00FF1859">
        <w:rPr>
          <w:rStyle w:val="hps"/>
          <w:rFonts w:hint="cs"/>
          <w:color w:val="000000"/>
          <w:rtl/>
          <w:lang/>
        </w:rPr>
        <w:t>الولاية.</w:t>
      </w:r>
      <w:r w:rsidRPr="00FF1859">
        <w:rPr>
          <w:rFonts w:hint="cs"/>
          <w:rtl/>
          <w:lang/>
        </w:rPr>
        <w:t xml:space="preserve"> وتتجلى </w:t>
      </w:r>
      <w:r w:rsidRPr="00FF1859">
        <w:rPr>
          <w:rStyle w:val="hps"/>
          <w:rFonts w:hint="cs"/>
          <w:color w:val="000000"/>
          <w:rtl/>
          <w:lang/>
        </w:rPr>
        <w:t>مهمة</w:t>
      </w:r>
      <w:r w:rsidRPr="00FF1859">
        <w:rPr>
          <w:rFonts w:hint="cs"/>
          <w:rtl/>
          <w:lang/>
        </w:rPr>
        <w:t xml:space="preserve"> </w:t>
      </w:r>
      <w:r w:rsidRPr="00FF1859">
        <w:rPr>
          <w:rStyle w:val="hps"/>
          <w:rFonts w:hint="cs"/>
          <w:color w:val="000000"/>
          <w:rtl/>
          <w:lang/>
        </w:rPr>
        <w:t>لجنة ولاية واشنطن</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في القضاء</w:t>
      </w:r>
      <w:r w:rsidRPr="00FF1859">
        <w:rPr>
          <w:rFonts w:hint="cs"/>
          <w:rtl/>
          <w:lang/>
        </w:rPr>
        <w:t xml:space="preserve"> على التمييز في </w:t>
      </w:r>
      <w:r w:rsidRPr="00FF1859">
        <w:rPr>
          <w:rStyle w:val="hps"/>
          <w:rFonts w:hint="cs"/>
          <w:color w:val="000000"/>
          <w:rtl/>
          <w:lang/>
        </w:rPr>
        <w:t>ولاية واشنطن و</w:t>
      </w:r>
      <w:r w:rsidRPr="00FF1859">
        <w:rPr>
          <w:rFonts w:hint="cs"/>
          <w:rtl/>
          <w:lang/>
        </w:rPr>
        <w:t xml:space="preserve">منعه </w:t>
      </w:r>
      <w:r w:rsidRPr="00FF1859">
        <w:rPr>
          <w:rStyle w:val="hps"/>
          <w:rFonts w:hint="cs"/>
          <w:color w:val="000000"/>
          <w:rtl/>
          <w:lang/>
        </w:rPr>
        <w:t>من خلال</w:t>
      </w:r>
      <w:r w:rsidRPr="00FF1859">
        <w:rPr>
          <w:rFonts w:hint="cs"/>
          <w:rtl/>
          <w:lang/>
        </w:rPr>
        <w:t xml:space="preserve"> </w:t>
      </w:r>
      <w:r w:rsidRPr="00FF1859">
        <w:rPr>
          <w:rStyle w:val="hps"/>
          <w:rFonts w:hint="cs"/>
          <w:color w:val="000000"/>
          <w:rtl/>
          <w:lang/>
        </w:rPr>
        <w:t>التطبيق العادل</w:t>
      </w:r>
      <w:r w:rsidRPr="00FF1859">
        <w:rPr>
          <w:rFonts w:hint="cs"/>
          <w:rtl/>
          <w:lang/>
        </w:rPr>
        <w:t xml:space="preserve"> </w:t>
      </w:r>
      <w:r w:rsidRPr="00FF1859">
        <w:rPr>
          <w:rStyle w:val="hps"/>
          <w:rFonts w:hint="cs"/>
          <w:color w:val="000000"/>
          <w:rtl/>
          <w:lang/>
        </w:rPr>
        <w:t>للقانون</w:t>
      </w:r>
      <w:r w:rsidRPr="00FF1859">
        <w:rPr>
          <w:rFonts w:hint="cs"/>
          <w:rtl/>
          <w:lang/>
        </w:rPr>
        <w:t xml:space="preserve"> </w:t>
      </w:r>
      <w:r w:rsidRPr="00FF1859">
        <w:rPr>
          <w:rStyle w:val="hps"/>
          <w:rFonts w:hint="cs"/>
          <w:color w:val="000000"/>
          <w:rtl/>
          <w:lang/>
        </w:rPr>
        <w:t>والاستخدام</w:t>
      </w:r>
      <w:r w:rsidRPr="00FF1859">
        <w:rPr>
          <w:rFonts w:hint="cs"/>
          <w:rtl/>
          <w:lang/>
        </w:rPr>
        <w:t xml:space="preserve"> </w:t>
      </w:r>
      <w:r w:rsidRPr="00FF1859">
        <w:rPr>
          <w:rStyle w:val="hps"/>
          <w:rFonts w:hint="cs"/>
          <w:color w:val="000000"/>
          <w:rtl/>
          <w:lang/>
        </w:rPr>
        <w:t>الفعال للموارد</w:t>
      </w:r>
      <w:r w:rsidRPr="00FF1859">
        <w:rPr>
          <w:rFonts w:hint="cs"/>
          <w:rtl/>
          <w:lang/>
        </w:rPr>
        <w:t xml:space="preserve"> </w:t>
      </w:r>
      <w:r w:rsidRPr="00FF1859">
        <w:rPr>
          <w:rStyle w:val="hps"/>
          <w:rFonts w:hint="cs"/>
          <w:color w:val="000000"/>
          <w:rtl/>
          <w:lang/>
        </w:rPr>
        <w:t>و</w:t>
      </w:r>
      <w:r w:rsidRPr="00FF1859">
        <w:rPr>
          <w:rFonts w:hint="cs"/>
          <w:rtl/>
          <w:lang/>
        </w:rPr>
        <w:t xml:space="preserve">إقامة شراكات </w:t>
      </w:r>
      <w:r w:rsidRPr="00FF1859">
        <w:rPr>
          <w:rStyle w:val="hps"/>
          <w:rFonts w:hint="cs"/>
          <w:color w:val="000000"/>
          <w:rtl/>
          <w:lang/>
        </w:rPr>
        <w:t>منتجة</w:t>
      </w:r>
      <w:r w:rsidRPr="00FF1859">
        <w:rPr>
          <w:rFonts w:hint="cs"/>
          <w:rtl/>
          <w:lang/>
        </w:rPr>
        <w:t xml:space="preserve"> </w:t>
      </w:r>
      <w:r w:rsidRPr="00FF1859">
        <w:rPr>
          <w:rStyle w:val="hps"/>
          <w:rFonts w:hint="cs"/>
          <w:color w:val="000000"/>
          <w:rtl/>
          <w:lang/>
        </w:rPr>
        <w:t>في المجتمع.</w:t>
      </w:r>
    </w:p>
    <w:p w:rsidR="00222407" w:rsidRPr="00FF1859" w:rsidRDefault="00222407" w:rsidP="00C24751">
      <w:pPr>
        <w:pStyle w:val="SingleTxtGA"/>
        <w:rPr>
          <w:rFonts w:hint="cs"/>
          <w:i/>
        </w:rPr>
      </w:pPr>
      <w:r w:rsidRPr="00FF1859">
        <w:rPr>
          <w:rFonts w:hint="cs"/>
          <w:rtl/>
        </w:rPr>
        <w:t>26-</w:t>
      </w:r>
      <w:r w:rsidR="00C24751">
        <w:rPr>
          <w:rFonts w:hint="cs"/>
          <w:rtl/>
        </w:rPr>
        <w:tab/>
      </w:r>
      <w:r w:rsidRPr="00FF1859">
        <w:rPr>
          <w:rFonts w:hint="cs"/>
          <w:rtl/>
        </w:rPr>
        <w:t xml:space="preserve">ويتولى </w:t>
      </w:r>
      <w:r w:rsidRPr="00FF1859">
        <w:rPr>
          <w:rStyle w:val="hps"/>
          <w:rFonts w:hint="cs"/>
          <w:color w:val="000000"/>
          <w:rtl/>
          <w:lang/>
        </w:rPr>
        <w:t>خمسة</w:t>
      </w:r>
      <w:r w:rsidRPr="00FF1859">
        <w:rPr>
          <w:rFonts w:hint="cs"/>
          <w:rtl/>
          <w:lang/>
        </w:rPr>
        <w:t xml:space="preserve"> </w:t>
      </w:r>
      <w:r w:rsidRPr="00FF1859">
        <w:rPr>
          <w:rStyle w:val="hps"/>
          <w:rFonts w:hint="cs"/>
          <w:color w:val="000000"/>
          <w:rtl/>
          <w:lang/>
        </w:rPr>
        <w:t>مفوضين</w:t>
      </w:r>
      <w:r w:rsidRPr="00FF1859">
        <w:rPr>
          <w:rFonts w:hint="cs"/>
          <w:rtl/>
          <w:lang/>
        </w:rPr>
        <w:t xml:space="preserve"> </w:t>
      </w:r>
      <w:r w:rsidRPr="00FF1859">
        <w:rPr>
          <w:rStyle w:val="hps"/>
          <w:rFonts w:hint="cs"/>
          <w:color w:val="000000"/>
          <w:rtl/>
          <w:lang/>
        </w:rPr>
        <w:t>رئاسة</w:t>
      </w:r>
      <w:r w:rsidRPr="00FF1859">
        <w:rPr>
          <w:rFonts w:hint="cs"/>
          <w:rtl/>
          <w:lang/>
        </w:rPr>
        <w:t xml:space="preserve"> </w:t>
      </w:r>
      <w:r w:rsidRPr="00FF1859">
        <w:rPr>
          <w:rStyle w:val="hps"/>
          <w:rFonts w:hint="cs"/>
          <w:color w:val="000000"/>
          <w:rtl/>
          <w:lang/>
        </w:rPr>
        <w:t>لجنة ولاية واشنطن لحقوق الإنسان</w:t>
      </w:r>
      <w:r w:rsidRPr="00FF1859">
        <w:rPr>
          <w:rFonts w:hint="cs"/>
          <w:rtl/>
          <w:lang/>
        </w:rPr>
        <w:t>، و</w:t>
      </w:r>
      <w:r w:rsidRPr="00FF1859">
        <w:rPr>
          <w:rStyle w:val="hps"/>
          <w:rFonts w:hint="cs"/>
          <w:color w:val="000000"/>
          <w:rtl/>
          <w:lang/>
        </w:rPr>
        <w:t>يُعَينهم الحاكم كلهم</w:t>
      </w:r>
      <w:r w:rsidRPr="00FF1859">
        <w:rPr>
          <w:rFonts w:hint="cs"/>
          <w:rtl/>
          <w:lang/>
        </w:rPr>
        <w:t xml:space="preserve">. </w:t>
      </w:r>
      <w:r w:rsidRPr="00FF1859">
        <w:rPr>
          <w:rStyle w:val="hps"/>
          <w:rFonts w:hint="cs"/>
          <w:color w:val="000000"/>
          <w:rtl/>
          <w:lang/>
        </w:rPr>
        <w:t>ويقوم</w:t>
      </w:r>
      <w:r w:rsidRPr="00FF1859">
        <w:rPr>
          <w:rFonts w:hint="cs"/>
          <w:rtl/>
          <w:lang/>
        </w:rPr>
        <w:t xml:space="preserve"> </w:t>
      </w:r>
      <w:r w:rsidRPr="00FF1859">
        <w:rPr>
          <w:rStyle w:val="hps"/>
          <w:rFonts w:hint="cs"/>
          <w:color w:val="000000"/>
          <w:rtl/>
          <w:lang/>
        </w:rPr>
        <w:t>المفوضون،</w:t>
      </w:r>
      <w:r w:rsidRPr="00FF1859">
        <w:rPr>
          <w:rFonts w:hint="cs"/>
          <w:rtl/>
          <w:lang/>
        </w:rPr>
        <w:t xml:space="preserve"> بدورهم، ب</w:t>
      </w:r>
      <w:r w:rsidRPr="00FF1859">
        <w:rPr>
          <w:rStyle w:val="hps"/>
          <w:rFonts w:hint="cs"/>
          <w:color w:val="000000"/>
          <w:rtl/>
          <w:lang/>
        </w:rPr>
        <w:t>تعيين</w:t>
      </w:r>
      <w:r w:rsidRPr="00FF1859">
        <w:rPr>
          <w:rFonts w:hint="cs"/>
          <w:rtl/>
          <w:lang/>
        </w:rPr>
        <w:t xml:space="preserve"> ال</w:t>
      </w:r>
      <w:r w:rsidRPr="00FF1859">
        <w:rPr>
          <w:rStyle w:val="hps"/>
          <w:rFonts w:hint="cs"/>
          <w:color w:val="000000"/>
          <w:rtl/>
          <w:lang/>
        </w:rPr>
        <w:t>مدير التنفيذي</w:t>
      </w:r>
      <w:r w:rsidRPr="00FF1859">
        <w:rPr>
          <w:rFonts w:hint="cs"/>
          <w:rtl/>
          <w:lang/>
        </w:rPr>
        <w:t xml:space="preserve">، </w:t>
      </w:r>
      <w:r w:rsidRPr="00FF1859">
        <w:rPr>
          <w:rStyle w:val="hps"/>
          <w:rFonts w:hint="cs"/>
          <w:color w:val="000000"/>
          <w:rtl/>
          <w:lang/>
        </w:rPr>
        <w:t>الذي يتولى تعيين</w:t>
      </w:r>
      <w:r w:rsidRPr="00FF1859">
        <w:rPr>
          <w:rFonts w:hint="cs"/>
          <w:rtl/>
          <w:lang/>
        </w:rPr>
        <w:t xml:space="preserve"> </w:t>
      </w:r>
      <w:r w:rsidRPr="00FF1859">
        <w:rPr>
          <w:rStyle w:val="hps"/>
          <w:rFonts w:hint="cs"/>
          <w:color w:val="000000"/>
          <w:rtl/>
          <w:lang/>
        </w:rPr>
        <w:t>موظفي التحقيق</w:t>
      </w:r>
      <w:r w:rsidRPr="00FF1859">
        <w:rPr>
          <w:rFonts w:hint="cs"/>
          <w:rtl/>
          <w:lang/>
        </w:rPr>
        <w:t xml:space="preserve"> والكتاب </w:t>
      </w:r>
      <w:r w:rsidRPr="00FF1859">
        <w:rPr>
          <w:rStyle w:val="hps"/>
          <w:rFonts w:hint="cs"/>
          <w:color w:val="000000"/>
          <w:rtl/>
          <w:lang/>
        </w:rPr>
        <w:t>وغيرهم من الموظفين،</w:t>
      </w:r>
      <w:r w:rsidRPr="00FF1859">
        <w:rPr>
          <w:rFonts w:hint="cs"/>
          <w:rtl/>
          <w:lang/>
        </w:rPr>
        <w:t xml:space="preserve"> </w:t>
      </w:r>
      <w:r w:rsidRPr="00FF1859">
        <w:rPr>
          <w:rStyle w:val="hps"/>
          <w:rFonts w:hint="cs"/>
          <w:color w:val="000000"/>
          <w:rtl/>
          <w:lang/>
        </w:rPr>
        <w:t xml:space="preserve">حسب ما يتطلبه سير </w:t>
      </w:r>
      <w:r w:rsidRPr="00FF1859">
        <w:rPr>
          <w:rFonts w:hint="cs"/>
          <w:rtl/>
          <w:lang/>
        </w:rPr>
        <w:t>ال</w:t>
      </w:r>
      <w:r w:rsidRPr="00FF1859">
        <w:rPr>
          <w:rStyle w:val="hps"/>
          <w:rFonts w:hint="cs"/>
          <w:color w:val="000000"/>
          <w:rtl/>
          <w:lang/>
        </w:rPr>
        <w:t>عمل</w:t>
      </w:r>
      <w:r w:rsidRPr="00FF1859">
        <w:rPr>
          <w:rFonts w:hint="cs"/>
          <w:rtl/>
          <w:lang/>
        </w:rPr>
        <w:t xml:space="preserve"> </w:t>
      </w:r>
      <w:r w:rsidRPr="00FF1859">
        <w:rPr>
          <w:rStyle w:val="hps"/>
          <w:rFonts w:hint="cs"/>
          <w:color w:val="000000"/>
          <w:rtl/>
          <w:lang/>
        </w:rPr>
        <w:t>اليوم</w:t>
      </w:r>
      <w:r w:rsidRPr="00FF1859">
        <w:rPr>
          <w:rFonts w:hint="cs"/>
          <w:rtl/>
          <w:lang/>
        </w:rPr>
        <w:t xml:space="preserve">ي </w:t>
      </w:r>
      <w:r w:rsidRPr="00FF1859">
        <w:rPr>
          <w:rStyle w:val="hps"/>
          <w:rFonts w:hint="cs"/>
          <w:color w:val="000000"/>
          <w:rtl/>
          <w:lang/>
        </w:rPr>
        <w:t>لهذه الوكالة.</w:t>
      </w:r>
    </w:p>
    <w:p w:rsidR="00222407" w:rsidRPr="00FF1859" w:rsidRDefault="00C24751" w:rsidP="00C24751">
      <w:pPr>
        <w:pStyle w:val="H4GA"/>
        <w:rPr>
          <w:rtl/>
        </w:rPr>
      </w:pPr>
      <w:r>
        <w:rPr>
          <w:rFonts w:hint="cs"/>
          <w:rtl/>
        </w:rPr>
        <w:tab/>
      </w:r>
      <w:r w:rsidR="00222407" w:rsidRPr="00FF1859">
        <w:rPr>
          <w:rFonts w:hint="cs"/>
          <w:rtl/>
        </w:rPr>
        <w:t>(ع)</w:t>
      </w:r>
      <w:r>
        <w:rPr>
          <w:rFonts w:hint="cs"/>
          <w:rtl/>
        </w:rPr>
        <w:tab/>
      </w:r>
      <w:r w:rsidR="00222407" w:rsidRPr="00FF1859">
        <w:rPr>
          <w:rFonts w:hint="cs"/>
          <w:rtl/>
        </w:rPr>
        <w:t>لجنة غرب فرجينيا لحقوق الإنسان</w:t>
      </w:r>
    </w:p>
    <w:p w:rsidR="00222407" w:rsidRPr="00FF1859" w:rsidRDefault="00222407" w:rsidP="00C24751">
      <w:pPr>
        <w:pStyle w:val="SingleTxtGA"/>
        <w:rPr>
          <w:rStyle w:val="hps"/>
          <w:rFonts w:hint="cs"/>
          <w:color w:val="000000"/>
          <w:rtl/>
          <w:lang/>
        </w:rPr>
      </w:pPr>
      <w:r w:rsidRPr="00FF1859">
        <w:rPr>
          <w:rFonts w:hint="cs"/>
          <w:rtl/>
        </w:rPr>
        <w:t>27-</w:t>
      </w:r>
      <w:r w:rsidR="00C24751">
        <w:rPr>
          <w:rFonts w:hint="cs"/>
          <w:rtl/>
        </w:rPr>
        <w:tab/>
      </w:r>
      <w:r w:rsidRPr="00FF1859">
        <w:rPr>
          <w:rStyle w:val="hps"/>
          <w:rFonts w:hint="cs"/>
          <w:color w:val="000000"/>
          <w:rtl/>
          <w:lang/>
        </w:rPr>
        <w:t>تقوم لجنة غرب فرجينيا</w:t>
      </w:r>
      <w:r w:rsidRPr="00FF1859">
        <w:rPr>
          <w:rFonts w:hint="cs"/>
          <w:rtl/>
          <w:lang/>
        </w:rPr>
        <w:t xml:space="preserve"> </w:t>
      </w:r>
      <w:r w:rsidRPr="00FF1859">
        <w:rPr>
          <w:rStyle w:val="hps"/>
          <w:rFonts w:hint="cs"/>
          <w:color w:val="000000"/>
          <w:rtl/>
          <w:lang/>
        </w:rPr>
        <w:t>لحقوق الإنسان</w:t>
      </w:r>
      <w:r w:rsidRPr="00FF1859">
        <w:rPr>
          <w:rFonts w:hint="cs"/>
          <w:rtl/>
          <w:lang/>
        </w:rPr>
        <w:t xml:space="preserve"> </w:t>
      </w:r>
      <w:r w:rsidRPr="00FF1859">
        <w:rPr>
          <w:rStyle w:val="hps"/>
          <w:rFonts w:hint="cs"/>
          <w:color w:val="000000"/>
          <w:rtl/>
          <w:lang/>
        </w:rPr>
        <w:t>بالتحقيق ورفع الدعاوى القضائية بشأن</w:t>
      </w:r>
      <w:r w:rsidRPr="00FF1859">
        <w:rPr>
          <w:rFonts w:hint="cs"/>
          <w:rtl/>
          <w:lang/>
        </w:rPr>
        <w:t xml:space="preserve"> </w:t>
      </w:r>
      <w:r w:rsidRPr="00FF1859">
        <w:rPr>
          <w:rStyle w:val="hps"/>
          <w:rFonts w:hint="cs"/>
          <w:color w:val="000000"/>
          <w:rtl/>
          <w:lang/>
        </w:rPr>
        <w:t>أعمال التمييز</w:t>
      </w:r>
      <w:r w:rsidRPr="00FF1859">
        <w:rPr>
          <w:rFonts w:hint="cs"/>
          <w:rtl/>
          <w:lang/>
        </w:rPr>
        <w:t xml:space="preserve"> </w:t>
      </w:r>
      <w:r w:rsidRPr="00FF1859">
        <w:rPr>
          <w:rStyle w:val="hps"/>
          <w:rFonts w:hint="cs"/>
          <w:color w:val="000000"/>
          <w:rtl/>
          <w:lang/>
        </w:rPr>
        <w:t>غير المشروع في</w:t>
      </w:r>
      <w:r w:rsidRPr="00FF1859">
        <w:rPr>
          <w:rFonts w:hint="cs"/>
          <w:rtl/>
          <w:lang/>
        </w:rPr>
        <w:t xml:space="preserve"> </w:t>
      </w:r>
      <w:r w:rsidRPr="00FF1859">
        <w:rPr>
          <w:rStyle w:val="hps"/>
          <w:rFonts w:hint="cs"/>
          <w:color w:val="000000"/>
          <w:rtl/>
          <w:lang/>
        </w:rPr>
        <w:t>مجالات</w:t>
      </w:r>
      <w:r w:rsidRPr="00FF1859">
        <w:rPr>
          <w:rFonts w:hint="cs"/>
          <w:rtl/>
          <w:lang/>
        </w:rPr>
        <w:t xml:space="preserve"> </w:t>
      </w:r>
      <w:r w:rsidRPr="00FF1859">
        <w:rPr>
          <w:rStyle w:val="hps"/>
          <w:rFonts w:hint="cs"/>
          <w:color w:val="000000"/>
          <w:rtl/>
          <w:lang/>
        </w:rPr>
        <w:t>العمالة</w:t>
      </w:r>
      <w:r w:rsidRPr="00FF1859">
        <w:rPr>
          <w:rFonts w:hint="cs"/>
          <w:rtl/>
          <w:lang/>
        </w:rPr>
        <w:t xml:space="preserve"> و</w:t>
      </w:r>
      <w:r w:rsidRPr="00FF1859">
        <w:rPr>
          <w:rStyle w:val="hps"/>
          <w:rFonts w:hint="cs"/>
          <w:color w:val="000000"/>
          <w:rtl/>
          <w:lang/>
        </w:rPr>
        <w:t>الإسكان</w:t>
      </w:r>
      <w:r w:rsidRPr="00FF1859">
        <w:rPr>
          <w:rFonts w:hint="cs"/>
          <w:rtl/>
          <w:lang/>
        </w:rPr>
        <w:t xml:space="preserve"> </w:t>
      </w:r>
      <w:r w:rsidRPr="00FF1859">
        <w:rPr>
          <w:rStyle w:val="hps"/>
          <w:rFonts w:hint="cs"/>
          <w:color w:val="000000"/>
          <w:rtl/>
          <w:lang/>
        </w:rPr>
        <w:t>و</w:t>
      </w:r>
      <w:r w:rsidRPr="00FF1859">
        <w:rPr>
          <w:rFonts w:hint="cs"/>
          <w:rtl/>
          <w:lang/>
        </w:rPr>
        <w:t>الأماكن العامة</w:t>
      </w:r>
      <w:r w:rsidRPr="00FF1859">
        <w:rPr>
          <w:rStyle w:val="hps"/>
          <w:rFonts w:hint="cs"/>
          <w:color w:val="000000"/>
          <w:rtl/>
          <w:lang/>
        </w:rPr>
        <w:t>.</w:t>
      </w:r>
      <w:r w:rsidRPr="00FF1859">
        <w:rPr>
          <w:rFonts w:hint="cs"/>
          <w:rtl/>
          <w:lang/>
        </w:rPr>
        <w:t xml:space="preserve"> و</w:t>
      </w:r>
      <w:r w:rsidRPr="00FF1859">
        <w:rPr>
          <w:rStyle w:val="hps"/>
          <w:rFonts w:hint="cs"/>
          <w:color w:val="000000"/>
          <w:rtl/>
          <w:lang/>
        </w:rPr>
        <w:t>في مجال</w:t>
      </w:r>
      <w:r w:rsidRPr="00FF1859">
        <w:rPr>
          <w:rFonts w:hint="cs"/>
          <w:rtl/>
          <w:lang/>
        </w:rPr>
        <w:t xml:space="preserve"> </w:t>
      </w:r>
      <w:r w:rsidRPr="00FF1859">
        <w:rPr>
          <w:rStyle w:val="hps"/>
          <w:rFonts w:hint="cs"/>
          <w:color w:val="000000"/>
          <w:rtl/>
          <w:lang/>
        </w:rPr>
        <w:t xml:space="preserve">العمالة، </w:t>
      </w:r>
      <w:r w:rsidRPr="00FF1859">
        <w:rPr>
          <w:rFonts w:hint="cs"/>
          <w:rtl/>
          <w:lang/>
        </w:rPr>
        <w:t xml:space="preserve">تحقق </w:t>
      </w:r>
      <w:r w:rsidRPr="00FF1859">
        <w:rPr>
          <w:rStyle w:val="hps"/>
          <w:rFonts w:hint="cs"/>
          <w:color w:val="000000"/>
          <w:rtl/>
          <w:lang/>
        </w:rPr>
        <w:t>لجنة غرب فرجينيا</w:t>
      </w:r>
      <w:r w:rsidRPr="00FF1859">
        <w:rPr>
          <w:rFonts w:hint="cs"/>
          <w:rtl/>
          <w:lang/>
        </w:rPr>
        <w:t xml:space="preserve"> </w:t>
      </w:r>
      <w:r w:rsidRPr="00FF1859">
        <w:rPr>
          <w:rStyle w:val="hps"/>
          <w:rFonts w:hint="cs"/>
          <w:color w:val="000000"/>
          <w:rtl/>
          <w:lang/>
        </w:rPr>
        <w:t>لحقوق الإنسان</w:t>
      </w:r>
      <w:r w:rsidRPr="00FF1859">
        <w:rPr>
          <w:rFonts w:hint="cs"/>
          <w:rtl/>
          <w:lang/>
        </w:rPr>
        <w:t xml:space="preserve">، </w:t>
      </w:r>
      <w:r w:rsidRPr="00FF1859">
        <w:rPr>
          <w:rStyle w:val="hps"/>
          <w:rFonts w:hint="cs"/>
          <w:color w:val="000000"/>
          <w:rtl/>
          <w:lang/>
        </w:rPr>
        <w:t>من خلال</w:t>
      </w:r>
      <w:r w:rsidRPr="00FF1859">
        <w:rPr>
          <w:rFonts w:hint="cs"/>
          <w:rtl/>
          <w:lang/>
        </w:rPr>
        <w:t xml:space="preserve"> </w:t>
      </w:r>
      <w:r w:rsidRPr="00FF1859">
        <w:rPr>
          <w:rStyle w:val="hps"/>
          <w:rFonts w:hint="cs"/>
          <w:color w:val="000000"/>
          <w:rtl/>
          <w:lang/>
        </w:rPr>
        <w:t>السلطة</w:t>
      </w:r>
      <w:r w:rsidRPr="00FF1859">
        <w:rPr>
          <w:rFonts w:hint="cs"/>
          <w:rtl/>
          <w:lang/>
        </w:rPr>
        <w:t xml:space="preserve"> </w:t>
      </w:r>
      <w:r w:rsidRPr="00FF1859">
        <w:rPr>
          <w:rStyle w:val="hps"/>
          <w:rFonts w:hint="cs"/>
          <w:color w:val="000000"/>
          <w:rtl/>
          <w:lang/>
        </w:rPr>
        <w:t>الممنوحة لها بموجب</w:t>
      </w:r>
      <w:r w:rsidRPr="00FF1859">
        <w:rPr>
          <w:rFonts w:hint="cs"/>
          <w:rtl/>
          <w:lang/>
        </w:rPr>
        <w:t xml:space="preserve"> </w:t>
      </w:r>
      <w:r w:rsidRPr="00FF1859">
        <w:rPr>
          <w:rStyle w:val="hps"/>
          <w:rFonts w:hint="cs"/>
          <w:color w:val="000000"/>
          <w:rtl/>
          <w:lang/>
        </w:rPr>
        <w:t>قانون</w:t>
      </w:r>
      <w:r w:rsidRPr="00FF1859">
        <w:rPr>
          <w:rFonts w:hint="cs"/>
          <w:rtl/>
          <w:lang/>
        </w:rPr>
        <w:t xml:space="preserve"> </w:t>
      </w:r>
      <w:r w:rsidRPr="00FF1859">
        <w:rPr>
          <w:rStyle w:val="hps"/>
          <w:rFonts w:hint="cs"/>
          <w:color w:val="000000"/>
          <w:rtl/>
          <w:lang/>
        </w:rPr>
        <w:t>غرب فرجينيا لحقوق الإنسان</w:t>
      </w:r>
      <w:r w:rsidRPr="00FF1859">
        <w:rPr>
          <w:rFonts w:hint="cs"/>
          <w:rtl/>
          <w:lang/>
        </w:rPr>
        <w:t xml:space="preserve"> بصيغته المعدلة، </w:t>
      </w:r>
      <w:r w:rsidRPr="00FF1859">
        <w:rPr>
          <w:rStyle w:val="hps"/>
          <w:rFonts w:hint="cs"/>
          <w:color w:val="000000"/>
          <w:rtl/>
          <w:lang/>
        </w:rPr>
        <w:t>في الشكاوى المتعلقة بمسائل العرق والجنس والسن</w:t>
      </w:r>
      <w:r w:rsidRPr="00FF1859">
        <w:rPr>
          <w:rFonts w:hint="cs"/>
          <w:rtl/>
          <w:lang/>
        </w:rPr>
        <w:t xml:space="preserve"> </w:t>
      </w:r>
      <w:r w:rsidRPr="00FF1859">
        <w:rPr>
          <w:rStyle w:val="hps"/>
          <w:rFonts w:hint="cs"/>
          <w:color w:val="000000"/>
          <w:rtl/>
          <w:lang/>
        </w:rPr>
        <w:t>(40 سنة</w:t>
      </w:r>
      <w:r w:rsidRPr="00FF1859">
        <w:rPr>
          <w:rFonts w:hint="cs"/>
          <w:rtl/>
          <w:lang/>
        </w:rPr>
        <w:t xml:space="preserve"> </w:t>
      </w:r>
      <w:r w:rsidRPr="00FF1859">
        <w:rPr>
          <w:rStyle w:val="hps"/>
          <w:rFonts w:hint="cs"/>
          <w:color w:val="000000"/>
          <w:rtl/>
          <w:lang/>
        </w:rPr>
        <w:t>أو أكثر)</w:t>
      </w:r>
      <w:r w:rsidRPr="00FF1859">
        <w:rPr>
          <w:rFonts w:hint="cs"/>
          <w:rtl/>
          <w:lang/>
        </w:rPr>
        <w:t xml:space="preserve"> والإعاقة والدين و</w:t>
      </w:r>
      <w:r w:rsidRPr="00FF1859">
        <w:rPr>
          <w:rStyle w:val="hps"/>
          <w:rFonts w:hint="cs"/>
          <w:color w:val="000000"/>
          <w:rtl/>
          <w:lang/>
        </w:rPr>
        <w:t>اللون والنسب</w:t>
      </w:r>
      <w:r w:rsidRPr="00FF1859">
        <w:rPr>
          <w:rFonts w:hint="cs"/>
          <w:rtl/>
          <w:lang/>
        </w:rPr>
        <w:t xml:space="preserve"> والأصل القومي </w:t>
      </w:r>
      <w:r w:rsidRPr="00FF1859">
        <w:rPr>
          <w:rStyle w:val="hps"/>
          <w:rFonts w:hint="cs"/>
          <w:color w:val="000000"/>
          <w:rtl/>
          <w:lang/>
        </w:rPr>
        <w:t>والعمى.</w:t>
      </w:r>
      <w:r w:rsidRPr="00FF1859">
        <w:rPr>
          <w:rFonts w:hint="cs"/>
          <w:rtl/>
          <w:lang/>
        </w:rPr>
        <w:t xml:space="preserve"> و</w:t>
      </w:r>
      <w:r w:rsidRPr="00FF1859">
        <w:rPr>
          <w:rStyle w:val="hps"/>
          <w:rFonts w:hint="cs"/>
          <w:color w:val="000000"/>
          <w:rtl/>
          <w:lang/>
        </w:rPr>
        <w:t>لتقديم</w:t>
      </w:r>
      <w:r w:rsidRPr="00FF1859">
        <w:rPr>
          <w:rFonts w:hint="cs"/>
          <w:rtl/>
          <w:lang/>
        </w:rPr>
        <w:t xml:space="preserve"> </w:t>
      </w:r>
      <w:r w:rsidRPr="00FF1859">
        <w:rPr>
          <w:rStyle w:val="hps"/>
          <w:rFonts w:hint="cs"/>
          <w:color w:val="000000"/>
          <w:rtl/>
          <w:lang/>
        </w:rPr>
        <w:t>شكوى</w:t>
      </w:r>
      <w:r w:rsidRPr="00FF1859">
        <w:rPr>
          <w:rFonts w:hint="cs"/>
          <w:rtl/>
          <w:lang/>
        </w:rPr>
        <w:t xml:space="preserve"> </w:t>
      </w:r>
      <w:r w:rsidRPr="00FF1859">
        <w:rPr>
          <w:rStyle w:val="hps"/>
          <w:rFonts w:hint="cs"/>
          <w:color w:val="000000"/>
          <w:rtl/>
          <w:lang/>
        </w:rPr>
        <w:t>التمييز في مجال العمالة</w:t>
      </w:r>
      <w:r w:rsidRPr="00FF1859">
        <w:rPr>
          <w:rFonts w:hint="cs"/>
          <w:rtl/>
          <w:lang/>
        </w:rPr>
        <w:t xml:space="preserve">، يجب </w:t>
      </w:r>
      <w:r w:rsidRPr="00FF1859">
        <w:rPr>
          <w:rStyle w:val="hps"/>
          <w:rFonts w:hint="cs"/>
          <w:color w:val="000000"/>
          <w:rtl/>
          <w:lang/>
        </w:rPr>
        <w:t>إظهار علاقة الموظف ب</w:t>
      </w:r>
      <w:r w:rsidRPr="00FF1859">
        <w:rPr>
          <w:rFonts w:hint="cs"/>
          <w:rtl/>
          <w:lang/>
        </w:rPr>
        <w:t>صاحب العمل و</w:t>
      </w:r>
      <w:r w:rsidRPr="00FF1859">
        <w:rPr>
          <w:rStyle w:val="hps"/>
          <w:rFonts w:hint="cs"/>
          <w:color w:val="000000"/>
          <w:rtl/>
          <w:lang/>
        </w:rPr>
        <w:t>يجب أن</w:t>
      </w:r>
      <w:r w:rsidRPr="00FF1859">
        <w:rPr>
          <w:rFonts w:hint="cs"/>
          <w:rtl/>
          <w:lang/>
        </w:rPr>
        <w:t xml:space="preserve"> </w:t>
      </w:r>
      <w:r w:rsidRPr="00FF1859">
        <w:rPr>
          <w:rStyle w:val="hps"/>
          <w:rFonts w:hint="cs"/>
          <w:color w:val="000000"/>
          <w:rtl/>
          <w:lang/>
        </w:rPr>
        <w:t>ينتمي المشتكي إلى واحدة أو أكثر من الفئات المحمية</w:t>
      </w:r>
      <w:r w:rsidRPr="00FF1859">
        <w:rPr>
          <w:rFonts w:hint="cs"/>
          <w:rtl/>
          <w:lang/>
        </w:rPr>
        <w:t xml:space="preserve"> </w:t>
      </w:r>
      <w:r w:rsidRPr="00FF1859">
        <w:rPr>
          <w:rStyle w:val="hps"/>
          <w:rFonts w:hint="cs"/>
          <w:color w:val="000000"/>
          <w:rtl/>
          <w:lang/>
        </w:rPr>
        <w:t>المذكورة آنفا</w:t>
      </w:r>
      <w:r w:rsidRPr="00FF1859">
        <w:rPr>
          <w:rFonts w:hint="cs"/>
          <w:rtl/>
          <w:lang/>
        </w:rPr>
        <w:t xml:space="preserve">؛ وأن </w:t>
      </w:r>
      <w:r w:rsidRPr="00FF1859">
        <w:rPr>
          <w:rStyle w:val="hps"/>
          <w:rFonts w:hint="cs"/>
          <w:color w:val="000000"/>
          <w:rtl/>
          <w:lang/>
        </w:rPr>
        <w:t>يقتنع</w:t>
      </w:r>
      <w:r w:rsidRPr="00FF1859">
        <w:rPr>
          <w:rFonts w:hint="cs"/>
          <w:rtl/>
          <w:lang/>
        </w:rPr>
        <w:t xml:space="preserve"> ب</w:t>
      </w:r>
      <w:r w:rsidRPr="00FF1859">
        <w:rPr>
          <w:rStyle w:val="hps"/>
          <w:rFonts w:hint="cs"/>
          <w:color w:val="000000"/>
          <w:rtl/>
          <w:lang/>
        </w:rPr>
        <w:t>أنه كان</w:t>
      </w:r>
      <w:r w:rsidRPr="00FF1859">
        <w:rPr>
          <w:rFonts w:hint="cs"/>
          <w:rtl/>
          <w:lang/>
        </w:rPr>
        <w:t xml:space="preserve"> </w:t>
      </w:r>
      <w:r w:rsidRPr="00FF1859">
        <w:rPr>
          <w:rStyle w:val="hps"/>
          <w:rFonts w:hint="cs"/>
          <w:color w:val="000000"/>
          <w:rtl/>
          <w:lang/>
        </w:rPr>
        <w:t>ضحية</w:t>
      </w:r>
      <w:r w:rsidRPr="00FF1859">
        <w:rPr>
          <w:rFonts w:hint="cs"/>
          <w:rtl/>
          <w:lang/>
        </w:rPr>
        <w:t xml:space="preserve"> </w:t>
      </w:r>
      <w:r w:rsidRPr="00FF1859">
        <w:rPr>
          <w:rStyle w:val="hps"/>
          <w:rFonts w:hint="cs"/>
          <w:color w:val="000000"/>
          <w:rtl/>
          <w:lang/>
        </w:rPr>
        <w:t>للتمييز</w:t>
      </w:r>
      <w:r w:rsidRPr="00FF1859">
        <w:rPr>
          <w:rFonts w:hint="cs"/>
          <w:rtl/>
          <w:lang/>
        </w:rPr>
        <w:t xml:space="preserve"> </w:t>
      </w:r>
      <w:r w:rsidRPr="00FF1859">
        <w:rPr>
          <w:rStyle w:val="hps"/>
          <w:rFonts w:hint="cs"/>
          <w:color w:val="000000"/>
          <w:rtl/>
          <w:lang/>
        </w:rPr>
        <w:t>غير المشروع</w:t>
      </w:r>
      <w:r w:rsidRPr="00FF1859">
        <w:rPr>
          <w:rFonts w:hint="cs"/>
          <w:rtl/>
          <w:lang/>
        </w:rPr>
        <w:t xml:space="preserve">؛ ويقدم </w:t>
      </w:r>
      <w:r w:rsidRPr="00FF1859">
        <w:rPr>
          <w:rStyle w:val="hps"/>
          <w:rFonts w:hint="cs"/>
          <w:color w:val="000000"/>
          <w:rtl/>
          <w:lang/>
        </w:rPr>
        <w:t>الشكوى</w:t>
      </w:r>
      <w:r w:rsidRPr="00FF1859">
        <w:rPr>
          <w:rFonts w:hint="cs"/>
          <w:rtl/>
          <w:lang/>
        </w:rPr>
        <w:t xml:space="preserve"> بشكل صحيح </w:t>
      </w:r>
      <w:r w:rsidRPr="00FF1859">
        <w:rPr>
          <w:rStyle w:val="hps"/>
          <w:rFonts w:hint="cs"/>
          <w:color w:val="000000"/>
          <w:rtl/>
          <w:lang/>
        </w:rPr>
        <w:t>في غضون</w:t>
      </w:r>
      <w:r w:rsidRPr="00FF1859">
        <w:rPr>
          <w:rFonts w:hint="cs"/>
          <w:rtl/>
          <w:lang/>
        </w:rPr>
        <w:t xml:space="preserve"> </w:t>
      </w:r>
      <w:r w:rsidRPr="00FF1859">
        <w:rPr>
          <w:rStyle w:val="hps"/>
          <w:rFonts w:hint="cs"/>
          <w:color w:val="000000"/>
          <w:rtl/>
          <w:lang/>
        </w:rPr>
        <w:t>365</w:t>
      </w:r>
      <w:r w:rsidRPr="00FF1859">
        <w:rPr>
          <w:rFonts w:hint="cs"/>
          <w:rtl/>
          <w:lang/>
        </w:rPr>
        <w:t xml:space="preserve"> </w:t>
      </w:r>
      <w:r w:rsidR="00115897">
        <w:rPr>
          <w:rStyle w:val="hps"/>
          <w:rFonts w:hint="cs"/>
          <w:color w:val="000000"/>
          <w:rtl/>
          <w:lang/>
        </w:rPr>
        <w:t>يوماً</w:t>
      </w:r>
      <w:r w:rsidRPr="00FF1859">
        <w:rPr>
          <w:rFonts w:hint="cs"/>
          <w:rtl/>
          <w:lang/>
        </w:rPr>
        <w:t xml:space="preserve"> </w:t>
      </w:r>
      <w:r w:rsidRPr="00FF1859">
        <w:rPr>
          <w:rStyle w:val="hps"/>
          <w:rFonts w:hint="cs"/>
          <w:color w:val="000000"/>
          <w:rtl/>
          <w:lang/>
        </w:rPr>
        <w:t>من تاريخ ارتكاب العمل</w:t>
      </w:r>
      <w:r w:rsidRPr="00FF1859">
        <w:rPr>
          <w:rFonts w:hint="cs"/>
          <w:rtl/>
          <w:lang/>
        </w:rPr>
        <w:t xml:space="preserve"> ال</w:t>
      </w:r>
      <w:r w:rsidRPr="00FF1859">
        <w:rPr>
          <w:rStyle w:val="hps"/>
          <w:rFonts w:hint="cs"/>
          <w:color w:val="000000"/>
          <w:rtl/>
          <w:lang/>
        </w:rPr>
        <w:t>تمييزي.</w:t>
      </w:r>
      <w:r w:rsidRPr="00FF1859">
        <w:rPr>
          <w:rFonts w:hint="cs"/>
          <w:rtl/>
          <w:lang/>
        </w:rPr>
        <w:t xml:space="preserve"> </w:t>
      </w:r>
      <w:r w:rsidRPr="00FF1859">
        <w:rPr>
          <w:rStyle w:val="hps"/>
          <w:rFonts w:hint="cs"/>
          <w:color w:val="000000"/>
          <w:rtl/>
          <w:lang/>
        </w:rPr>
        <w:t>كما يمنح قانون غرب فرجينيا</w:t>
      </w:r>
      <w:r w:rsidRPr="00FF1859">
        <w:rPr>
          <w:rFonts w:hint="cs"/>
          <w:rtl/>
          <w:lang/>
        </w:rPr>
        <w:t xml:space="preserve"> </w:t>
      </w:r>
      <w:r w:rsidRPr="00FF1859">
        <w:rPr>
          <w:rStyle w:val="hps"/>
          <w:rFonts w:hint="cs"/>
          <w:color w:val="000000"/>
          <w:rtl/>
          <w:lang/>
        </w:rPr>
        <w:t xml:space="preserve">لحقوق الإنسان </w:t>
      </w:r>
      <w:r w:rsidR="009B2EE1">
        <w:rPr>
          <w:rStyle w:val="hps"/>
          <w:rFonts w:hint="cs"/>
          <w:color w:val="000000"/>
          <w:rtl/>
          <w:lang/>
        </w:rPr>
        <w:t>أيضاً</w:t>
      </w:r>
      <w:r w:rsidRPr="00FF1859">
        <w:rPr>
          <w:rStyle w:val="hps"/>
          <w:rFonts w:hint="cs"/>
          <w:color w:val="000000"/>
          <w:rtl/>
          <w:lang/>
        </w:rPr>
        <w:t xml:space="preserve"> للجنة غرب فرجينيا</w:t>
      </w:r>
      <w:r w:rsidRPr="00FF1859">
        <w:rPr>
          <w:rFonts w:hint="cs"/>
          <w:rtl/>
          <w:lang/>
        </w:rPr>
        <w:t xml:space="preserve"> </w:t>
      </w:r>
      <w:r w:rsidRPr="00FF1859">
        <w:rPr>
          <w:rStyle w:val="hps"/>
          <w:rFonts w:hint="cs"/>
          <w:color w:val="000000"/>
          <w:rtl/>
          <w:lang/>
        </w:rPr>
        <w:t>لحقوق الإنسان</w:t>
      </w:r>
      <w:r w:rsidRPr="00FF1859">
        <w:rPr>
          <w:rFonts w:hint="cs"/>
          <w:rtl/>
          <w:lang/>
        </w:rPr>
        <w:t xml:space="preserve"> </w:t>
      </w:r>
      <w:r w:rsidRPr="00FF1859">
        <w:rPr>
          <w:rStyle w:val="hps"/>
          <w:rFonts w:hint="cs"/>
          <w:color w:val="000000"/>
          <w:rtl/>
          <w:lang/>
        </w:rPr>
        <w:t>سلطة</w:t>
      </w:r>
      <w:r w:rsidRPr="00FF1859">
        <w:rPr>
          <w:rFonts w:hint="cs"/>
          <w:rtl/>
          <w:lang/>
        </w:rPr>
        <w:t xml:space="preserve"> </w:t>
      </w:r>
      <w:r w:rsidRPr="00FF1859">
        <w:rPr>
          <w:rStyle w:val="hps"/>
          <w:rFonts w:hint="cs"/>
          <w:color w:val="000000"/>
          <w:rtl/>
          <w:lang/>
        </w:rPr>
        <w:t>التحقيق في الشكاوى</w:t>
      </w:r>
      <w:r w:rsidRPr="00FF1859">
        <w:rPr>
          <w:rFonts w:hint="cs"/>
          <w:rtl/>
          <w:lang/>
        </w:rPr>
        <w:t xml:space="preserve"> </w:t>
      </w:r>
      <w:r w:rsidRPr="00FF1859">
        <w:rPr>
          <w:rStyle w:val="hps"/>
          <w:rFonts w:hint="cs"/>
          <w:color w:val="000000"/>
          <w:rtl/>
          <w:lang/>
        </w:rPr>
        <w:t xml:space="preserve">التي تهم </w:t>
      </w:r>
      <w:r w:rsidRPr="00FF1859">
        <w:rPr>
          <w:rFonts w:hint="cs"/>
          <w:rtl/>
          <w:lang/>
        </w:rPr>
        <w:t xml:space="preserve">الأماكن العامة، بما في ذلك على </w:t>
      </w:r>
      <w:r w:rsidRPr="00FF1859">
        <w:rPr>
          <w:rStyle w:val="hps"/>
          <w:rFonts w:hint="cs"/>
          <w:color w:val="000000"/>
          <w:rtl/>
          <w:lang/>
        </w:rPr>
        <w:t>سبيل المثال لا الحصر</w:t>
      </w:r>
      <w:r w:rsidRPr="00FF1859">
        <w:rPr>
          <w:rFonts w:hint="cs"/>
          <w:rtl/>
          <w:lang/>
        </w:rPr>
        <w:t xml:space="preserve">، المتاجر والمسارح </w:t>
      </w:r>
      <w:r w:rsidRPr="00FF1859">
        <w:rPr>
          <w:rStyle w:val="hps"/>
          <w:rFonts w:hint="cs"/>
          <w:color w:val="000000"/>
          <w:rtl/>
          <w:lang/>
        </w:rPr>
        <w:t>والنوادي الليلية</w:t>
      </w:r>
      <w:r w:rsidRPr="00FF1859">
        <w:rPr>
          <w:rFonts w:hint="cs"/>
          <w:rtl/>
          <w:lang/>
        </w:rPr>
        <w:t xml:space="preserve"> والمؤسسات التعليمية </w:t>
      </w:r>
      <w:r w:rsidRPr="00FF1859">
        <w:rPr>
          <w:rStyle w:val="hps"/>
          <w:rFonts w:hint="cs"/>
          <w:color w:val="000000"/>
          <w:rtl/>
          <w:lang/>
        </w:rPr>
        <w:t>والمباني العامة.</w:t>
      </w:r>
      <w:r w:rsidRPr="00FF1859">
        <w:rPr>
          <w:rFonts w:hint="cs"/>
          <w:rtl/>
          <w:lang/>
        </w:rPr>
        <w:t xml:space="preserve"> و</w:t>
      </w:r>
      <w:r w:rsidR="009B2EE1">
        <w:rPr>
          <w:rStyle w:val="hps"/>
          <w:rFonts w:hint="cs"/>
          <w:color w:val="000000"/>
          <w:rtl/>
          <w:lang/>
        </w:rPr>
        <w:t>وفقاً</w:t>
      </w:r>
      <w:r w:rsidRPr="00FF1859">
        <w:rPr>
          <w:rStyle w:val="hps"/>
          <w:rFonts w:hint="cs"/>
          <w:color w:val="000000"/>
          <w:rtl/>
          <w:lang/>
        </w:rPr>
        <w:t xml:space="preserve"> ل</w:t>
      </w:r>
      <w:r w:rsidRPr="00FF1859">
        <w:rPr>
          <w:rFonts w:hint="cs"/>
          <w:rtl/>
          <w:lang/>
        </w:rPr>
        <w:t xml:space="preserve">قانون </w:t>
      </w:r>
      <w:r w:rsidRPr="00FF1859">
        <w:rPr>
          <w:rStyle w:val="hps"/>
          <w:rFonts w:hint="cs"/>
          <w:color w:val="000000"/>
          <w:rtl/>
          <w:lang/>
        </w:rPr>
        <w:t>غرب فرجينيا للإسكان العادل</w:t>
      </w:r>
      <w:r w:rsidRPr="00FF1859">
        <w:rPr>
          <w:rFonts w:hint="cs"/>
          <w:rtl/>
          <w:lang/>
        </w:rPr>
        <w:t xml:space="preserve"> بصيغته المعدلة، تحقق </w:t>
      </w:r>
      <w:r w:rsidRPr="00FF1859">
        <w:rPr>
          <w:rStyle w:val="hps"/>
          <w:rFonts w:hint="cs"/>
          <w:color w:val="000000"/>
          <w:rtl/>
          <w:lang/>
        </w:rPr>
        <w:t>لجنة غرب فرجينيا</w:t>
      </w:r>
      <w:r w:rsidRPr="00FF1859">
        <w:rPr>
          <w:rFonts w:hint="cs"/>
          <w:rtl/>
          <w:lang/>
        </w:rPr>
        <w:t xml:space="preserve"> </w:t>
      </w:r>
      <w:r w:rsidRPr="00FF1859">
        <w:rPr>
          <w:rStyle w:val="hps"/>
          <w:rFonts w:hint="cs"/>
          <w:color w:val="000000"/>
          <w:rtl/>
          <w:lang/>
        </w:rPr>
        <w:t>لحقوق الإنسان</w:t>
      </w:r>
      <w:r w:rsidRPr="00FF1859">
        <w:rPr>
          <w:rFonts w:hint="cs"/>
          <w:rtl/>
          <w:lang/>
        </w:rPr>
        <w:t xml:space="preserve"> </w:t>
      </w:r>
      <w:r w:rsidRPr="00FF1859">
        <w:rPr>
          <w:rStyle w:val="hps"/>
          <w:rFonts w:hint="cs"/>
          <w:color w:val="000000"/>
          <w:rtl/>
          <w:lang/>
        </w:rPr>
        <w:t>في الشكاوى المقدمة بشأن</w:t>
      </w:r>
      <w:r w:rsidRPr="00FF1859">
        <w:rPr>
          <w:rFonts w:hint="cs"/>
          <w:rtl/>
          <w:lang/>
        </w:rPr>
        <w:t xml:space="preserve"> </w:t>
      </w:r>
      <w:r w:rsidRPr="00FF1859">
        <w:rPr>
          <w:rStyle w:val="hps"/>
          <w:rFonts w:hint="cs"/>
          <w:color w:val="000000"/>
          <w:rtl/>
          <w:lang/>
        </w:rPr>
        <w:t>التمييز على</w:t>
      </w:r>
      <w:r w:rsidRPr="00FF1859">
        <w:rPr>
          <w:rFonts w:hint="cs"/>
          <w:rtl/>
          <w:lang/>
        </w:rPr>
        <w:t xml:space="preserve"> </w:t>
      </w:r>
      <w:r w:rsidRPr="00FF1859">
        <w:rPr>
          <w:rStyle w:val="hps"/>
          <w:rFonts w:hint="cs"/>
          <w:color w:val="000000"/>
          <w:rtl/>
          <w:lang/>
        </w:rPr>
        <w:t>أساس</w:t>
      </w:r>
      <w:r w:rsidRPr="00FF1859">
        <w:rPr>
          <w:rFonts w:hint="cs"/>
          <w:rtl/>
          <w:lang/>
        </w:rPr>
        <w:t xml:space="preserve"> </w:t>
      </w:r>
      <w:r w:rsidRPr="00FF1859">
        <w:rPr>
          <w:rStyle w:val="hps"/>
          <w:rFonts w:hint="cs"/>
          <w:color w:val="000000"/>
          <w:rtl/>
          <w:lang/>
        </w:rPr>
        <w:t>العرق والجنس والإعاقة</w:t>
      </w:r>
      <w:r w:rsidRPr="00FF1859">
        <w:rPr>
          <w:rFonts w:hint="cs"/>
          <w:rtl/>
          <w:lang/>
        </w:rPr>
        <w:t xml:space="preserve"> </w:t>
      </w:r>
      <w:r w:rsidRPr="00FF1859">
        <w:rPr>
          <w:rStyle w:val="hps"/>
          <w:rFonts w:hint="cs"/>
          <w:color w:val="000000"/>
          <w:rtl/>
          <w:lang/>
        </w:rPr>
        <w:t>والدين</w:t>
      </w:r>
      <w:r w:rsidRPr="00FF1859">
        <w:rPr>
          <w:rFonts w:hint="cs"/>
          <w:rtl/>
          <w:lang/>
        </w:rPr>
        <w:t xml:space="preserve"> </w:t>
      </w:r>
      <w:r w:rsidRPr="00FF1859">
        <w:rPr>
          <w:rStyle w:val="hps"/>
          <w:rFonts w:hint="cs"/>
          <w:color w:val="000000"/>
          <w:rtl/>
          <w:lang/>
        </w:rPr>
        <w:t>واللون</w:t>
      </w:r>
      <w:r w:rsidRPr="00FF1859">
        <w:rPr>
          <w:rFonts w:hint="cs"/>
          <w:rtl/>
          <w:lang/>
        </w:rPr>
        <w:t xml:space="preserve"> </w:t>
      </w:r>
      <w:r w:rsidRPr="00FF1859">
        <w:rPr>
          <w:rStyle w:val="hps"/>
          <w:rFonts w:hint="cs"/>
          <w:color w:val="000000"/>
          <w:rtl/>
          <w:lang/>
        </w:rPr>
        <w:t>والنسب</w:t>
      </w:r>
      <w:r w:rsidRPr="00FF1859">
        <w:rPr>
          <w:rFonts w:hint="cs"/>
          <w:rtl/>
          <w:lang/>
        </w:rPr>
        <w:t xml:space="preserve"> </w:t>
      </w:r>
      <w:r w:rsidRPr="00FF1859">
        <w:rPr>
          <w:rStyle w:val="hps"/>
          <w:rFonts w:hint="cs"/>
          <w:color w:val="000000"/>
          <w:rtl/>
          <w:lang/>
        </w:rPr>
        <w:t>والأصل القومي والعمى</w:t>
      </w:r>
      <w:r w:rsidRPr="00FF1859">
        <w:rPr>
          <w:rFonts w:hint="cs"/>
          <w:rtl/>
          <w:lang/>
        </w:rPr>
        <w:t xml:space="preserve"> </w:t>
      </w:r>
      <w:r w:rsidRPr="00FF1859">
        <w:rPr>
          <w:rStyle w:val="hps"/>
          <w:rFonts w:hint="cs"/>
          <w:color w:val="000000"/>
          <w:rtl/>
          <w:lang/>
        </w:rPr>
        <w:t>و</w:t>
      </w:r>
      <w:r w:rsidRPr="00FF1859">
        <w:rPr>
          <w:rFonts w:hint="cs"/>
          <w:rtl/>
          <w:lang/>
        </w:rPr>
        <w:t xml:space="preserve">الوضع العائلي </w:t>
      </w:r>
      <w:r w:rsidRPr="00FF1859">
        <w:rPr>
          <w:rStyle w:val="hpsatn"/>
          <w:rFonts w:hint="cs"/>
          <w:color w:val="000000"/>
          <w:rtl/>
          <w:lang/>
        </w:rPr>
        <w:t>(</w:t>
      </w:r>
      <w:r w:rsidRPr="00FF1859">
        <w:rPr>
          <w:rFonts w:hint="cs"/>
          <w:rtl/>
          <w:lang/>
        </w:rPr>
        <w:t xml:space="preserve">الأطفال القصر </w:t>
      </w:r>
      <w:r w:rsidRPr="00FF1859">
        <w:rPr>
          <w:rStyle w:val="hps"/>
          <w:rFonts w:hint="cs"/>
          <w:color w:val="000000"/>
          <w:rtl/>
          <w:lang/>
        </w:rPr>
        <w:t>الذين يبلغون من السن أقل من</w:t>
      </w:r>
      <w:r w:rsidRPr="00FF1859">
        <w:rPr>
          <w:rFonts w:hint="cs"/>
          <w:rtl/>
          <w:lang/>
        </w:rPr>
        <w:t xml:space="preserve"> </w:t>
      </w:r>
      <w:r w:rsidRPr="00FF1859">
        <w:rPr>
          <w:rStyle w:val="hps"/>
          <w:rFonts w:hint="cs"/>
          <w:color w:val="000000"/>
          <w:rtl/>
          <w:lang/>
        </w:rPr>
        <w:t>18 سنة)</w:t>
      </w:r>
      <w:r w:rsidRPr="00FF1859">
        <w:rPr>
          <w:rFonts w:hint="cs"/>
          <w:rtl/>
          <w:lang/>
        </w:rPr>
        <w:t xml:space="preserve"> </w:t>
      </w:r>
      <w:r w:rsidRPr="00FF1859">
        <w:rPr>
          <w:rStyle w:val="hps"/>
          <w:rFonts w:hint="cs"/>
          <w:color w:val="000000"/>
          <w:rtl/>
          <w:lang/>
        </w:rPr>
        <w:t>فيما يتعلق</w:t>
      </w:r>
      <w:r w:rsidRPr="00FF1859">
        <w:rPr>
          <w:rFonts w:hint="cs"/>
          <w:rtl/>
          <w:lang/>
        </w:rPr>
        <w:t xml:space="preserve"> ب</w:t>
      </w:r>
      <w:r w:rsidRPr="00FF1859">
        <w:rPr>
          <w:rStyle w:val="hps"/>
          <w:rFonts w:hint="cs"/>
          <w:color w:val="000000"/>
          <w:rtl/>
          <w:lang/>
        </w:rPr>
        <w:t>تأجير</w:t>
      </w:r>
      <w:r w:rsidRPr="00FF1859">
        <w:rPr>
          <w:rFonts w:hint="cs"/>
          <w:rtl/>
          <w:lang/>
        </w:rPr>
        <w:t xml:space="preserve">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بيع الممتلكات و</w:t>
      </w:r>
      <w:r w:rsidRPr="00FF1859">
        <w:rPr>
          <w:rFonts w:hint="cs"/>
          <w:rtl/>
          <w:lang/>
        </w:rPr>
        <w:t xml:space="preserve">طلب </w:t>
      </w:r>
      <w:r w:rsidRPr="00FF1859">
        <w:rPr>
          <w:rStyle w:val="hps"/>
          <w:rFonts w:hint="cs"/>
          <w:color w:val="000000"/>
          <w:rtl/>
          <w:lang/>
        </w:rPr>
        <w:t>و</w:t>
      </w:r>
      <w:r w:rsidRPr="00FF1859">
        <w:rPr>
          <w:rFonts w:hint="cs"/>
          <w:rtl/>
          <w:lang/>
        </w:rPr>
        <w:t xml:space="preserve">منح القروض </w:t>
      </w:r>
      <w:r w:rsidRPr="00FF1859">
        <w:rPr>
          <w:rStyle w:val="hps"/>
          <w:rFonts w:hint="cs"/>
          <w:color w:val="000000"/>
          <w:rtl/>
          <w:lang/>
        </w:rPr>
        <w:t>من قبل الأفراد</w:t>
      </w:r>
      <w:r w:rsidRPr="00FF1859">
        <w:rPr>
          <w:rFonts w:hint="cs"/>
          <w:rtl/>
          <w:lang/>
        </w:rPr>
        <w:t xml:space="preserve"> </w:t>
      </w:r>
      <w:r w:rsidRPr="00FF1859">
        <w:rPr>
          <w:rStyle w:val="hps"/>
          <w:rFonts w:hint="cs"/>
          <w:color w:val="000000"/>
          <w:rtl/>
          <w:lang/>
        </w:rPr>
        <w:t>والمؤسسات.</w:t>
      </w:r>
      <w:r w:rsidRPr="00FF1859">
        <w:rPr>
          <w:rFonts w:hint="cs"/>
          <w:rtl/>
          <w:lang/>
        </w:rPr>
        <w:t xml:space="preserve"> </w:t>
      </w:r>
      <w:r w:rsidRPr="00FF1859">
        <w:rPr>
          <w:rStyle w:val="hps"/>
          <w:rFonts w:hint="cs"/>
          <w:color w:val="000000"/>
          <w:rtl/>
          <w:lang/>
        </w:rPr>
        <w:t>و</w:t>
      </w:r>
      <w:r w:rsidRPr="00FF1859">
        <w:rPr>
          <w:rFonts w:hint="cs"/>
          <w:rtl/>
          <w:lang/>
        </w:rPr>
        <w:t xml:space="preserve">تحقق </w:t>
      </w:r>
      <w:r w:rsidRPr="00FF1859">
        <w:rPr>
          <w:rStyle w:val="hps"/>
          <w:rFonts w:hint="cs"/>
          <w:color w:val="000000"/>
          <w:rtl/>
          <w:lang/>
        </w:rPr>
        <w:t>لجنة غرب فرجينيا</w:t>
      </w:r>
      <w:r w:rsidRPr="00FF1859">
        <w:rPr>
          <w:rFonts w:hint="cs"/>
          <w:rtl/>
          <w:lang/>
        </w:rPr>
        <w:t xml:space="preserve"> </w:t>
      </w:r>
      <w:r w:rsidRPr="00FF1859">
        <w:rPr>
          <w:rStyle w:val="hps"/>
          <w:rFonts w:hint="cs"/>
          <w:color w:val="000000"/>
          <w:rtl/>
          <w:lang/>
        </w:rPr>
        <w:t>لحقوق الإنسان</w:t>
      </w:r>
      <w:r w:rsidRPr="00FF1859">
        <w:rPr>
          <w:rFonts w:hint="cs"/>
          <w:rtl/>
          <w:lang/>
        </w:rPr>
        <w:t xml:space="preserve"> </w:t>
      </w:r>
      <w:r w:rsidR="009B2EE1">
        <w:rPr>
          <w:rStyle w:val="hps"/>
          <w:rFonts w:hint="cs"/>
          <w:color w:val="000000"/>
          <w:rtl/>
          <w:lang/>
        </w:rPr>
        <w:t>أيضاً</w:t>
      </w:r>
      <w:r w:rsidRPr="00FF1859">
        <w:rPr>
          <w:rFonts w:hint="cs"/>
          <w:rtl/>
          <w:lang/>
        </w:rPr>
        <w:t xml:space="preserve"> </w:t>
      </w:r>
      <w:r w:rsidRPr="00FF1859">
        <w:rPr>
          <w:rStyle w:val="hps"/>
          <w:rFonts w:hint="cs"/>
          <w:color w:val="000000"/>
          <w:rtl/>
          <w:lang/>
        </w:rPr>
        <w:t>في التمييز</w:t>
      </w:r>
      <w:r w:rsidRPr="00FF1859">
        <w:rPr>
          <w:rFonts w:hint="cs"/>
          <w:rtl/>
          <w:lang/>
        </w:rPr>
        <w:t xml:space="preserve"> </w:t>
      </w:r>
      <w:r w:rsidRPr="00FF1859">
        <w:rPr>
          <w:rStyle w:val="hps"/>
          <w:rFonts w:hint="cs"/>
          <w:color w:val="000000"/>
          <w:rtl/>
          <w:lang/>
        </w:rPr>
        <w:t>الذي يهم إتاحة إمكانية الوصول بالنسبة للأشخاص</w:t>
      </w:r>
      <w:r w:rsidRPr="00FF1859">
        <w:rPr>
          <w:rFonts w:hint="cs"/>
          <w:rtl/>
          <w:lang/>
        </w:rPr>
        <w:t xml:space="preserve"> </w:t>
      </w:r>
      <w:r w:rsidRPr="00FF1859">
        <w:rPr>
          <w:rStyle w:val="hps"/>
          <w:rFonts w:hint="cs"/>
          <w:color w:val="000000"/>
          <w:rtl/>
          <w:lang/>
        </w:rPr>
        <w:t>ذوي الإعاقة.</w:t>
      </w:r>
    </w:p>
    <w:p w:rsidR="00222407" w:rsidRPr="001F2946" w:rsidRDefault="00C24751" w:rsidP="00C24751">
      <w:pPr>
        <w:pStyle w:val="H23GA"/>
        <w:rPr>
          <w:rStyle w:val="hps"/>
          <w:rFonts w:hint="cs"/>
          <w:color w:val="000000"/>
          <w:rtl/>
          <w:lang/>
        </w:rPr>
      </w:pPr>
      <w:r w:rsidRPr="001F2946">
        <w:rPr>
          <w:rFonts w:hint="cs"/>
          <w:rtl/>
        </w:rPr>
        <w:tab/>
      </w:r>
      <w:r w:rsidR="00222407" w:rsidRPr="001F2946">
        <w:rPr>
          <w:rFonts w:hint="cs"/>
          <w:rtl/>
        </w:rPr>
        <w:t>2-</w:t>
      </w:r>
      <w:r w:rsidRPr="001F2946">
        <w:rPr>
          <w:rFonts w:hint="cs"/>
          <w:rtl/>
        </w:rPr>
        <w:tab/>
      </w:r>
      <w:r w:rsidR="00222407" w:rsidRPr="001F2946">
        <w:rPr>
          <w:rStyle w:val="hps"/>
          <w:rFonts w:hint="cs"/>
          <w:color w:val="000000"/>
          <w:rtl/>
          <w:lang/>
        </w:rPr>
        <w:t xml:space="preserve">أمثلة </w:t>
      </w:r>
      <w:r w:rsidR="00222407" w:rsidRPr="001F2946">
        <w:rPr>
          <w:rStyle w:val="hps"/>
          <w:rFonts w:hint="cs"/>
          <w:color w:val="000000"/>
          <w:rtl/>
        </w:rPr>
        <w:t xml:space="preserve">عن </w:t>
      </w:r>
      <w:r w:rsidR="00222407" w:rsidRPr="001F2946">
        <w:rPr>
          <w:rStyle w:val="hps"/>
          <w:rFonts w:hint="cs"/>
          <w:color w:val="000000"/>
          <w:rtl/>
          <w:lang/>
        </w:rPr>
        <w:t>منظمات حقوق</w:t>
      </w:r>
      <w:r w:rsidR="00222407" w:rsidRPr="001F2946">
        <w:rPr>
          <w:rStyle w:val="shorttext"/>
          <w:rFonts w:hint="cs"/>
          <w:rtl/>
          <w:lang/>
        </w:rPr>
        <w:t xml:space="preserve"> </w:t>
      </w:r>
      <w:r w:rsidR="00222407" w:rsidRPr="001F2946">
        <w:rPr>
          <w:rStyle w:val="hps"/>
          <w:rFonts w:hint="cs"/>
          <w:color w:val="000000"/>
          <w:rtl/>
          <w:lang/>
        </w:rPr>
        <w:t>الإنسان المحلية</w:t>
      </w:r>
    </w:p>
    <w:p w:rsidR="00222407" w:rsidRPr="00FF1859" w:rsidRDefault="00222407" w:rsidP="005438E5">
      <w:pPr>
        <w:pStyle w:val="SingleTxtGA"/>
        <w:rPr>
          <w:rFonts w:hint="cs"/>
          <w:lang/>
        </w:rPr>
      </w:pPr>
      <w:r w:rsidRPr="00FF1859">
        <w:rPr>
          <w:rFonts w:hint="cs"/>
          <w:rtl/>
        </w:rPr>
        <w:t>28-</w:t>
      </w:r>
      <w:r w:rsidR="005438E5">
        <w:rPr>
          <w:rFonts w:hint="cs"/>
          <w:rtl/>
        </w:rPr>
        <w:tab/>
      </w:r>
      <w:r w:rsidRPr="00FF1859">
        <w:rPr>
          <w:rStyle w:val="hps"/>
          <w:rFonts w:hint="cs"/>
          <w:color w:val="000000"/>
          <w:rtl/>
          <w:lang/>
        </w:rPr>
        <w:t>وتكثر منظمات و</w:t>
      </w:r>
      <w:r w:rsidRPr="00FF1859">
        <w:rPr>
          <w:rFonts w:hint="cs"/>
          <w:rtl/>
          <w:lang/>
        </w:rPr>
        <w:t xml:space="preserve">برامج </w:t>
      </w:r>
      <w:r w:rsidRPr="00FF1859">
        <w:rPr>
          <w:rStyle w:val="hps"/>
          <w:rFonts w:hint="cs"/>
          <w:color w:val="000000"/>
          <w:rtl/>
          <w:lang/>
        </w:rPr>
        <w:t xml:space="preserve">حقوق الإنسان </w:t>
      </w:r>
      <w:r w:rsidR="009B2EE1">
        <w:rPr>
          <w:rStyle w:val="hps"/>
          <w:rFonts w:hint="cs"/>
          <w:color w:val="000000"/>
          <w:rtl/>
          <w:lang/>
        </w:rPr>
        <w:t>أيضاً</w:t>
      </w:r>
      <w:r w:rsidRPr="00FF1859">
        <w:rPr>
          <w:rFonts w:hint="cs"/>
          <w:rtl/>
          <w:lang/>
        </w:rPr>
        <w:t xml:space="preserve"> </w:t>
      </w:r>
      <w:r w:rsidRPr="00FF1859">
        <w:rPr>
          <w:rStyle w:val="hps"/>
          <w:rFonts w:hint="cs"/>
          <w:color w:val="000000"/>
          <w:rtl/>
          <w:lang/>
        </w:rPr>
        <w:t>في المدن و</w:t>
      </w:r>
      <w:r w:rsidRPr="00FF1859">
        <w:rPr>
          <w:rFonts w:hint="cs"/>
          <w:rtl/>
          <w:lang/>
        </w:rPr>
        <w:t xml:space="preserve">الولايات القضائية </w:t>
      </w:r>
      <w:r w:rsidRPr="00FF1859">
        <w:rPr>
          <w:rStyle w:val="hps"/>
          <w:rFonts w:hint="cs"/>
          <w:color w:val="000000"/>
          <w:rtl/>
          <w:lang/>
        </w:rPr>
        <w:t>المحلية.</w:t>
      </w:r>
      <w:r w:rsidRPr="00FF1859">
        <w:rPr>
          <w:rFonts w:hint="cs"/>
          <w:rtl/>
          <w:lang/>
        </w:rPr>
        <w:t xml:space="preserve"> </w:t>
      </w:r>
      <w:r w:rsidRPr="00FF1859">
        <w:rPr>
          <w:rStyle w:val="hps"/>
          <w:rFonts w:hint="cs"/>
          <w:color w:val="000000"/>
          <w:rtl/>
          <w:lang/>
        </w:rPr>
        <w:t>وفيما يلي</w:t>
      </w:r>
      <w:r w:rsidRPr="00FF1859">
        <w:rPr>
          <w:rFonts w:hint="cs"/>
          <w:rtl/>
          <w:lang/>
        </w:rPr>
        <w:t xml:space="preserve"> عدد من نماذجها</w:t>
      </w:r>
      <w:r w:rsidRPr="00FF1859">
        <w:rPr>
          <w:rStyle w:val="hps"/>
          <w:rFonts w:hint="cs"/>
          <w:color w:val="000000"/>
          <w:rtl/>
          <w:lang/>
        </w:rPr>
        <w:t>.</w:t>
      </w:r>
    </w:p>
    <w:p w:rsidR="00222407" w:rsidRPr="00FF1859" w:rsidRDefault="005438E5" w:rsidP="005438E5">
      <w:pPr>
        <w:pStyle w:val="H4GA"/>
        <w:rPr>
          <w:rtl/>
        </w:rPr>
      </w:pPr>
      <w:r>
        <w:rPr>
          <w:rFonts w:hint="cs"/>
          <w:rtl/>
        </w:rPr>
        <w:tab/>
      </w:r>
      <w:r w:rsidR="00222407" w:rsidRPr="00FF1859">
        <w:rPr>
          <w:rFonts w:hint="cs"/>
          <w:rtl/>
        </w:rPr>
        <w:t>(أ)</w:t>
      </w:r>
      <w:r>
        <w:rPr>
          <w:rFonts w:hint="cs"/>
          <w:rtl/>
        </w:rPr>
        <w:tab/>
      </w:r>
      <w:r w:rsidR="00222407" w:rsidRPr="00FF1859">
        <w:rPr>
          <w:rFonts w:hint="cs"/>
          <w:rtl/>
        </w:rPr>
        <w:t xml:space="preserve">لجنة أليكساندريا لحقوق الإنسان (أليكساندريا، فرجينيا) </w:t>
      </w:r>
    </w:p>
    <w:p w:rsidR="00222407" w:rsidRPr="00FF1859" w:rsidRDefault="00222407" w:rsidP="008A0F11">
      <w:pPr>
        <w:pStyle w:val="SingleTxtGA"/>
        <w:rPr>
          <w:rFonts w:hint="cs"/>
          <w:lang w:bidi="en-US"/>
        </w:rPr>
      </w:pPr>
      <w:r w:rsidRPr="00FF1859">
        <w:rPr>
          <w:rFonts w:hint="cs"/>
          <w:rtl/>
        </w:rPr>
        <w:t>29-</w:t>
      </w:r>
      <w:r w:rsidR="005438E5">
        <w:rPr>
          <w:rFonts w:hint="cs"/>
          <w:rtl/>
        </w:rPr>
        <w:tab/>
      </w:r>
      <w:r w:rsidRPr="00FF1859">
        <w:rPr>
          <w:rStyle w:val="hps"/>
          <w:rFonts w:hint="cs"/>
          <w:color w:val="000000"/>
          <w:rtl/>
          <w:lang/>
        </w:rPr>
        <w:t>في 25 آذار/مارس</w:t>
      </w:r>
      <w:r w:rsidRPr="00FF1859">
        <w:rPr>
          <w:rFonts w:hint="cs"/>
          <w:rtl/>
          <w:lang/>
        </w:rPr>
        <w:t xml:space="preserve"> 1975، </w:t>
      </w:r>
      <w:r w:rsidRPr="00FF1859">
        <w:rPr>
          <w:rStyle w:val="hps"/>
          <w:rFonts w:hint="cs"/>
          <w:color w:val="000000"/>
          <w:rtl/>
          <w:lang/>
        </w:rPr>
        <w:t>أصدر</w:t>
      </w:r>
      <w:r w:rsidRPr="00FF1859">
        <w:rPr>
          <w:rFonts w:hint="cs"/>
          <w:rtl/>
          <w:lang/>
        </w:rPr>
        <w:t xml:space="preserve"> </w:t>
      </w:r>
      <w:r w:rsidRPr="00FF1859">
        <w:rPr>
          <w:rStyle w:val="hps"/>
          <w:rFonts w:hint="cs"/>
          <w:color w:val="000000"/>
          <w:rtl/>
          <w:lang/>
        </w:rPr>
        <w:t>مجلس</w:t>
      </w:r>
      <w:r w:rsidRPr="00FF1859">
        <w:rPr>
          <w:rFonts w:hint="cs"/>
          <w:rtl/>
          <w:lang/>
        </w:rPr>
        <w:t xml:space="preserve"> </w:t>
      </w:r>
      <w:r w:rsidRPr="00FF1859">
        <w:rPr>
          <w:rStyle w:val="hps"/>
          <w:rFonts w:hint="cs"/>
          <w:color w:val="000000"/>
          <w:rtl/>
          <w:lang/>
        </w:rPr>
        <w:t>مدينة</w:t>
      </w:r>
      <w:r w:rsidRPr="00FF1859">
        <w:rPr>
          <w:rFonts w:hint="cs"/>
          <w:rtl/>
          <w:lang/>
        </w:rPr>
        <w:t xml:space="preserve"> </w:t>
      </w:r>
      <w:r w:rsidRPr="00FF1859">
        <w:rPr>
          <w:rStyle w:val="hps"/>
          <w:rFonts w:hint="cs"/>
          <w:color w:val="000000"/>
          <w:rtl/>
          <w:lang/>
        </w:rPr>
        <w:t>أليكساندريا أحد أول مراسيم</w:t>
      </w:r>
      <w:r w:rsidRPr="00FF1859">
        <w:rPr>
          <w:rFonts w:hint="cs"/>
          <w:rtl/>
          <w:lang/>
        </w:rPr>
        <w:t xml:space="preserve"> </w:t>
      </w:r>
      <w:r w:rsidRPr="00FF1859">
        <w:rPr>
          <w:rStyle w:val="hps"/>
          <w:rFonts w:hint="cs"/>
          <w:color w:val="000000"/>
          <w:rtl/>
          <w:lang/>
        </w:rPr>
        <w:t>حقوق الإنسان في فرجينيا</w:t>
      </w:r>
      <w:r w:rsidRPr="00FF1859">
        <w:rPr>
          <w:rFonts w:hint="cs"/>
          <w:rtl/>
          <w:lang/>
        </w:rPr>
        <w:t xml:space="preserve">. </w:t>
      </w:r>
      <w:r w:rsidRPr="00FF1859">
        <w:rPr>
          <w:rStyle w:val="hps"/>
          <w:rFonts w:hint="cs"/>
          <w:color w:val="000000"/>
          <w:rtl/>
          <w:lang/>
        </w:rPr>
        <w:t>وقد أنشأ</w:t>
      </w:r>
      <w:r w:rsidRPr="00FF1859">
        <w:rPr>
          <w:rFonts w:hint="cs"/>
          <w:rtl/>
          <w:lang/>
        </w:rPr>
        <w:t xml:space="preserve"> </w:t>
      </w:r>
      <w:r w:rsidRPr="00FF1859">
        <w:rPr>
          <w:rStyle w:val="hps"/>
          <w:rFonts w:hint="cs"/>
          <w:color w:val="000000"/>
          <w:rtl/>
          <w:lang/>
        </w:rPr>
        <w:t>مرسوم أليكساندريا</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الذي دخل حيز النفاذ في21 نيسان/أبريل 1975</w:t>
      </w:r>
      <w:r w:rsidRPr="00FF1859">
        <w:rPr>
          <w:rFonts w:hint="cs"/>
          <w:rtl/>
          <w:lang/>
        </w:rPr>
        <w:t xml:space="preserve">، </w:t>
      </w:r>
      <w:r w:rsidRPr="00FF1859">
        <w:rPr>
          <w:rStyle w:val="hps"/>
          <w:rFonts w:hint="cs"/>
          <w:color w:val="000000"/>
          <w:rtl/>
          <w:lang/>
        </w:rPr>
        <w:t xml:space="preserve">لجنة </w:t>
      </w:r>
      <w:r w:rsidRPr="00FF1859">
        <w:rPr>
          <w:rFonts w:hint="cs"/>
          <w:rtl/>
          <w:lang/>
        </w:rPr>
        <w:t>أليكساندريا ل</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الإنسان</w:t>
      </w:r>
      <w:r w:rsidRPr="00FF1859">
        <w:rPr>
          <w:rFonts w:hint="cs"/>
          <w:rtl/>
          <w:lang/>
        </w:rPr>
        <w:t xml:space="preserve"> </w:t>
      </w:r>
      <w:r w:rsidRPr="00FF1859">
        <w:rPr>
          <w:rStyle w:val="hps"/>
          <w:rFonts w:hint="cs"/>
          <w:color w:val="000000"/>
          <w:rtl/>
          <w:lang/>
        </w:rPr>
        <w:t>ومَنَعَ التمييز في مجال العمالة والإسكان</w:t>
      </w:r>
      <w:r w:rsidRPr="00FF1859">
        <w:rPr>
          <w:rFonts w:hint="cs"/>
          <w:rtl/>
          <w:lang/>
        </w:rPr>
        <w:t xml:space="preserve"> </w:t>
      </w:r>
      <w:r w:rsidRPr="00FF1859">
        <w:rPr>
          <w:rStyle w:val="hps"/>
          <w:rFonts w:hint="cs"/>
          <w:color w:val="000000"/>
          <w:rtl/>
          <w:lang/>
        </w:rPr>
        <w:t>والأماكن</w:t>
      </w:r>
      <w:r w:rsidRPr="00FF1859">
        <w:rPr>
          <w:rFonts w:hint="cs"/>
          <w:rtl/>
          <w:lang/>
        </w:rPr>
        <w:t xml:space="preserve"> العامة والخدمات الائتمانية </w:t>
      </w:r>
      <w:r w:rsidRPr="00FF1859">
        <w:rPr>
          <w:rStyle w:val="hps"/>
          <w:rFonts w:hint="cs"/>
          <w:color w:val="000000"/>
          <w:rtl/>
          <w:lang/>
        </w:rPr>
        <w:t>والصحية والاجتماعية</w:t>
      </w:r>
      <w:r w:rsidRPr="00FF1859">
        <w:rPr>
          <w:rFonts w:hint="cs"/>
          <w:rtl/>
          <w:lang/>
        </w:rPr>
        <w:t xml:space="preserve"> </w:t>
      </w:r>
      <w:r w:rsidRPr="00FF1859">
        <w:rPr>
          <w:rStyle w:val="hps"/>
          <w:rFonts w:hint="cs"/>
          <w:color w:val="000000"/>
          <w:rtl/>
          <w:lang/>
        </w:rPr>
        <w:t>والتعليم والعقود</w:t>
      </w:r>
      <w:r w:rsidRPr="00FF1859">
        <w:rPr>
          <w:rFonts w:hint="cs"/>
          <w:rtl/>
          <w:lang/>
        </w:rPr>
        <w:t xml:space="preserve"> المبرمة مع المدينة </w:t>
      </w:r>
      <w:r w:rsidRPr="00FF1859">
        <w:rPr>
          <w:rStyle w:val="hps"/>
          <w:rFonts w:hint="cs"/>
          <w:color w:val="000000"/>
          <w:rtl/>
          <w:lang/>
        </w:rPr>
        <w:t>على أساس</w:t>
      </w:r>
      <w:r w:rsidRPr="00FF1859">
        <w:rPr>
          <w:rFonts w:hint="cs"/>
          <w:rtl/>
          <w:lang/>
        </w:rPr>
        <w:t xml:space="preserve"> </w:t>
      </w:r>
      <w:r w:rsidRPr="00FF1859">
        <w:rPr>
          <w:rStyle w:val="hps"/>
          <w:rFonts w:hint="cs"/>
          <w:color w:val="000000"/>
          <w:rtl/>
          <w:lang/>
        </w:rPr>
        <w:t>العرق أو اللون</w:t>
      </w:r>
      <w:r w:rsidRPr="00FF1859">
        <w:rPr>
          <w:rFonts w:hint="cs"/>
          <w:rtl/>
          <w:lang/>
        </w:rPr>
        <w:t xml:space="preserve"> </w:t>
      </w:r>
      <w:r w:rsidRPr="00FF1859">
        <w:rPr>
          <w:rStyle w:val="hps"/>
          <w:rFonts w:hint="cs"/>
          <w:color w:val="000000"/>
          <w:rtl/>
          <w:lang/>
        </w:rPr>
        <w:t>أو الجنس أو</w:t>
      </w:r>
      <w:r w:rsidRPr="00FF1859">
        <w:rPr>
          <w:rFonts w:hint="cs"/>
          <w:rtl/>
          <w:lang/>
        </w:rPr>
        <w:t xml:space="preserve"> </w:t>
      </w:r>
      <w:r w:rsidRPr="00FF1859">
        <w:rPr>
          <w:rStyle w:val="hps"/>
          <w:rFonts w:hint="cs"/>
          <w:color w:val="000000"/>
          <w:rtl/>
          <w:lang/>
        </w:rPr>
        <w:t>السن أو الدين</w:t>
      </w:r>
      <w:r w:rsidRPr="00FF1859">
        <w:rPr>
          <w:rFonts w:hint="cs"/>
          <w:rtl/>
          <w:lang/>
        </w:rPr>
        <w:t xml:space="preserve"> أو الأصل القومي </w:t>
      </w:r>
      <w:r w:rsidRPr="00FF1859">
        <w:rPr>
          <w:rStyle w:val="hps"/>
          <w:rFonts w:hint="cs"/>
          <w:color w:val="000000"/>
          <w:rtl/>
          <w:lang/>
        </w:rPr>
        <w:t>أو النسب</w:t>
      </w:r>
      <w:r w:rsidRPr="00FF1859">
        <w:rPr>
          <w:rFonts w:hint="cs"/>
          <w:rtl/>
          <w:lang/>
        </w:rPr>
        <w:t xml:space="preserve"> أو الحالة الزوجية </w:t>
      </w:r>
      <w:r w:rsidRPr="00FF1859">
        <w:rPr>
          <w:rStyle w:val="hps"/>
          <w:rFonts w:hint="cs"/>
          <w:color w:val="000000"/>
          <w:rtl/>
          <w:lang/>
        </w:rPr>
        <w:t>أو الإعاقة</w:t>
      </w:r>
      <w:r w:rsidRPr="00FF1859">
        <w:rPr>
          <w:rFonts w:hint="cs"/>
          <w:rtl/>
          <w:lang/>
        </w:rPr>
        <w:t xml:space="preserve"> </w:t>
      </w:r>
      <w:r w:rsidRPr="00FF1859">
        <w:rPr>
          <w:rStyle w:val="hps"/>
          <w:rFonts w:hint="cs"/>
          <w:color w:val="000000"/>
          <w:rtl/>
          <w:lang/>
        </w:rPr>
        <w:t>الجسدية.</w:t>
      </w:r>
      <w:r w:rsidRPr="00FF1859">
        <w:rPr>
          <w:rFonts w:hint="cs"/>
          <w:rtl/>
          <w:lang/>
        </w:rPr>
        <w:t xml:space="preserve"> و</w:t>
      </w:r>
      <w:r w:rsidRPr="00FF1859">
        <w:rPr>
          <w:rStyle w:val="hps"/>
          <w:rFonts w:hint="cs"/>
          <w:color w:val="000000"/>
          <w:rtl/>
          <w:lang/>
        </w:rPr>
        <w:t>على مر السنين،</w:t>
      </w:r>
      <w:r w:rsidRPr="00FF1859">
        <w:rPr>
          <w:rFonts w:hint="cs"/>
          <w:rtl/>
          <w:lang/>
        </w:rPr>
        <w:t xml:space="preserve"> </w:t>
      </w:r>
      <w:r w:rsidRPr="00FF1859">
        <w:rPr>
          <w:rStyle w:val="hps"/>
          <w:rFonts w:hint="cs"/>
          <w:color w:val="000000"/>
          <w:rtl/>
          <w:lang/>
        </w:rPr>
        <w:t>وسع مشرعو</w:t>
      </w:r>
      <w:r w:rsidRPr="00FF1859">
        <w:rPr>
          <w:rFonts w:hint="cs"/>
          <w:rtl/>
          <w:lang/>
        </w:rPr>
        <w:t xml:space="preserve"> </w:t>
      </w:r>
      <w:r w:rsidRPr="00FF1859">
        <w:rPr>
          <w:rStyle w:val="hps"/>
          <w:rFonts w:hint="cs"/>
          <w:color w:val="000000"/>
          <w:rtl/>
          <w:lang/>
        </w:rPr>
        <w:t>المدينة</w:t>
      </w:r>
      <w:r w:rsidRPr="00FF1859">
        <w:rPr>
          <w:rFonts w:hint="cs"/>
          <w:rtl/>
          <w:lang/>
        </w:rPr>
        <w:t xml:space="preserve"> نطاق المرسوم </w:t>
      </w:r>
      <w:r w:rsidRPr="00FF1859">
        <w:rPr>
          <w:rStyle w:val="hps"/>
          <w:rFonts w:hint="cs"/>
          <w:color w:val="000000"/>
          <w:rtl/>
          <w:lang/>
        </w:rPr>
        <w:t>لمنع التمييز على</w:t>
      </w:r>
      <w:r w:rsidRPr="00FF1859">
        <w:rPr>
          <w:rFonts w:hint="cs"/>
          <w:rtl/>
          <w:lang/>
        </w:rPr>
        <w:t xml:space="preserve"> </w:t>
      </w:r>
      <w:r w:rsidRPr="00FF1859">
        <w:rPr>
          <w:rStyle w:val="hps"/>
          <w:rFonts w:hint="cs"/>
          <w:color w:val="000000"/>
          <w:rtl/>
          <w:lang/>
        </w:rPr>
        <w:t>أساس</w:t>
      </w:r>
      <w:r w:rsidRPr="00FF1859">
        <w:rPr>
          <w:rFonts w:hint="cs"/>
          <w:rtl/>
          <w:lang/>
        </w:rPr>
        <w:t xml:space="preserve"> </w:t>
      </w:r>
      <w:r w:rsidRPr="00FF1859">
        <w:rPr>
          <w:rStyle w:val="hps"/>
          <w:rFonts w:hint="cs"/>
          <w:color w:val="000000"/>
          <w:rtl/>
          <w:lang/>
        </w:rPr>
        <w:t>الميل الجنسي وجميع</w:t>
      </w:r>
      <w:r w:rsidRPr="00FF1859">
        <w:rPr>
          <w:rFonts w:hint="cs"/>
          <w:rtl/>
          <w:lang/>
        </w:rPr>
        <w:t xml:space="preserve"> الإعاقات، وتوفير </w:t>
      </w:r>
      <w:r w:rsidRPr="00FF1859">
        <w:rPr>
          <w:rStyle w:val="hps"/>
          <w:rFonts w:hint="cs"/>
          <w:color w:val="000000"/>
          <w:rtl/>
          <w:lang/>
        </w:rPr>
        <w:t>حماية</w:t>
      </w:r>
      <w:r w:rsidRPr="00FF1859">
        <w:rPr>
          <w:rFonts w:hint="cs"/>
          <w:rtl/>
          <w:lang/>
        </w:rPr>
        <w:t xml:space="preserve"> </w:t>
      </w:r>
      <w:r w:rsidRPr="00FF1859">
        <w:rPr>
          <w:rStyle w:val="hps"/>
          <w:rFonts w:hint="cs"/>
          <w:color w:val="000000"/>
          <w:rtl/>
          <w:lang/>
        </w:rPr>
        <w:t>الإسكان العادل لل</w:t>
      </w:r>
      <w:r w:rsidRPr="00FF1859">
        <w:rPr>
          <w:rFonts w:hint="cs"/>
          <w:rtl/>
          <w:lang/>
        </w:rPr>
        <w:t xml:space="preserve">أسر التي لديها </w:t>
      </w:r>
      <w:r w:rsidRPr="00FF1859">
        <w:rPr>
          <w:rStyle w:val="hps"/>
          <w:rFonts w:hint="cs"/>
          <w:color w:val="000000"/>
          <w:rtl/>
          <w:lang/>
        </w:rPr>
        <w:t>أطفال</w:t>
      </w:r>
      <w:r w:rsidRPr="00FF1859">
        <w:rPr>
          <w:rFonts w:hint="cs"/>
          <w:rtl/>
          <w:lang/>
        </w:rPr>
        <w:t xml:space="preserve">، </w:t>
      </w:r>
      <w:r w:rsidRPr="00FF1859">
        <w:rPr>
          <w:rStyle w:val="hps"/>
          <w:rFonts w:hint="cs"/>
          <w:color w:val="000000"/>
          <w:rtl/>
          <w:lang/>
        </w:rPr>
        <w:t>ومنع التمييز</w:t>
      </w:r>
      <w:r w:rsidRPr="00FF1859">
        <w:rPr>
          <w:rFonts w:hint="cs"/>
          <w:rtl/>
          <w:lang/>
        </w:rPr>
        <w:t xml:space="preserve"> </w:t>
      </w:r>
      <w:r w:rsidRPr="00FF1859">
        <w:rPr>
          <w:rStyle w:val="hps"/>
          <w:rFonts w:hint="cs"/>
          <w:color w:val="000000"/>
          <w:rtl/>
          <w:lang/>
        </w:rPr>
        <w:t>في مجال العقارات التجارية</w:t>
      </w:r>
      <w:r w:rsidRPr="00FF1859">
        <w:rPr>
          <w:rFonts w:hint="cs"/>
          <w:rtl/>
          <w:lang/>
        </w:rPr>
        <w:t xml:space="preserve">. </w:t>
      </w:r>
      <w:r w:rsidRPr="00FF1859">
        <w:rPr>
          <w:rStyle w:val="hps"/>
          <w:rFonts w:hint="cs"/>
          <w:color w:val="000000"/>
          <w:rtl/>
          <w:lang/>
        </w:rPr>
        <w:t xml:space="preserve">وتشمل سلطات لجنة </w:t>
      </w:r>
      <w:r w:rsidRPr="00FF1859">
        <w:rPr>
          <w:rFonts w:hint="cs"/>
          <w:rtl/>
          <w:lang/>
        </w:rPr>
        <w:t>أليكساندريا ل</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الإنسان</w:t>
      </w:r>
      <w:r w:rsidRPr="00FF1859">
        <w:rPr>
          <w:rFonts w:hint="cs"/>
          <w:rtl/>
          <w:lang/>
        </w:rPr>
        <w:t xml:space="preserve"> </w:t>
      </w:r>
      <w:r w:rsidR="00AA7A79">
        <w:rPr>
          <w:rStyle w:val="hps"/>
          <w:rFonts w:hint="cs"/>
          <w:color w:val="000000"/>
          <w:rtl/>
          <w:lang/>
        </w:rPr>
        <w:t>حالياً</w:t>
      </w:r>
      <w:r w:rsidRPr="00FF1859">
        <w:rPr>
          <w:rStyle w:val="hps"/>
          <w:rFonts w:hint="cs"/>
          <w:color w:val="000000"/>
          <w:rtl/>
          <w:lang/>
        </w:rPr>
        <w:t xml:space="preserve"> سلطة استقبال</w:t>
      </w:r>
      <w:r w:rsidRPr="00FF1859">
        <w:rPr>
          <w:rFonts w:hint="cs"/>
          <w:rtl/>
          <w:lang/>
        </w:rPr>
        <w:t xml:space="preserve"> </w:t>
      </w:r>
      <w:r w:rsidRPr="00FF1859">
        <w:rPr>
          <w:rStyle w:val="hps"/>
          <w:rFonts w:hint="cs"/>
          <w:color w:val="000000"/>
          <w:rtl/>
          <w:lang/>
        </w:rPr>
        <w:t>الشكاوى التي يدعي مقدموها التمييز غير المشروع والقيام بدور الوساطة بشأنها</w:t>
      </w:r>
      <w:r w:rsidRPr="00FF1859">
        <w:rPr>
          <w:rFonts w:hint="cs"/>
          <w:rtl/>
          <w:lang/>
        </w:rPr>
        <w:t xml:space="preserve"> والتفاوض </w:t>
      </w:r>
      <w:r w:rsidRPr="00FF1859">
        <w:rPr>
          <w:rStyle w:val="hps"/>
          <w:rFonts w:hint="cs"/>
          <w:color w:val="000000"/>
          <w:rtl/>
          <w:lang/>
        </w:rPr>
        <w:t>من أجل التسوية</w:t>
      </w:r>
      <w:r w:rsidRPr="00FF1859">
        <w:rPr>
          <w:rFonts w:hint="cs"/>
          <w:rtl/>
          <w:lang/>
        </w:rPr>
        <w:t xml:space="preserve"> وإجراء الدراسات والمشاركة </w:t>
      </w:r>
      <w:r w:rsidRPr="00FF1859">
        <w:rPr>
          <w:rStyle w:val="hps"/>
          <w:rFonts w:hint="cs"/>
          <w:color w:val="000000"/>
          <w:rtl/>
          <w:lang/>
        </w:rPr>
        <w:t>في مؤتمرات</w:t>
      </w:r>
      <w:r w:rsidRPr="00FF1859">
        <w:rPr>
          <w:rFonts w:hint="cs"/>
          <w:rtl/>
          <w:lang/>
        </w:rPr>
        <w:t xml:space="preserve"> </w:t>
      </w:r>
      <w:r w:rsidRPr="00FF1859">
        <w:rPr>
          <w:rStyle w:val="hps"/>
          <w:rFonts w:hint="cs"/>
          <w:color w:val="000000"/>
          <w:rtl/>
          <w:lang/>
        </w:rPr>
        <w:t>التحديد المسبق</w:t>
      </w:r>
      <w:r w:rsidRPr="00FF1859">
        <w:rPr>
          <w:rFonts w:hint="cs"/>
          <w:rtl/>
          <w:lang/>
        </w:rPr>
        <w:t xml:space="preserve"> </w:t>
      </w:r>
      <w:r w:rsidRPr="00FF1859">
        <w:rPr>
          <w:rStyle w:val="hps"/>
          <w:rFonts w:hint="cs"/>
          <w:color w:val="000000"/>
          <w:rtl/>
          <w:lang/>
        </w:rPr>
        <w:t>(التي هي إجراءات</w:t>
      </w:r>
      <w:r w:rsidRPr="00FF1859">
        <w:rPr>
          <w:rFonts w:hint="cs"/>
          <w:rtl/>
          <w:lang/>
        </w:rPr>
        <w:t xml:space="preserve"> ل</w:t>
      </w:r>
      <w:r w:rsidRPr="00FF1859">
        <w:rPr>
          <w:rStyle w:val="hps"/>
          <w:rFonts w:hint="cs"/>
          <w:color w:val="000000"/>
          <w:rtl/>
          <w:lang/>
        </w:rPr>
        <w:t>تقصي الحقائق</w:t>
      </w:r>
      <w:r w:rsidRPr="00FF1859">
        <w:rPr>
          <w:rFonts w:hint="cs"/>
          <w:rtl/>
          <w:lang/>
        </w:rPr>
        <w:t xml:space="preserve"> وال</w:t>
      </w:r>
      <w:r w:rsidRPr="00FF1859">
        <w:rPr>
          <w:rStyle w:val="hps"/>
          <w:rFonts w:hint="cs"/>
          <w:color w:val="000000"/>
          <w:rtl/>
          <w:lang/>
        </w:rPr>
        <w:t>تسوية</w:t>
      </w:r>
      <w:r w:rsidRPr="00FF1859">
        <w:rPr>
          <w:rFonts w:hint="cs"/>
          <w:rtl/>
          <w:lang/>
        </w:rPr>
        <w:t xml:space="preserve">)، </w:t>
      </w:r>
      <w:r w:rsidRPr="00FF1859">
        <w:rPr>
          <w:rStyle w:val="hps"/>
          <w:rFonts w:hint="cs"/>
          <w:color w:val="000000"/>
          <w:rtl/>
          <w:lang/>
        </w:rPr>
        <w:t>و</w:t>
      </w:r>
      <w:r w:rsidRPr="00FF1859">
        <w:rPr>
          <w:rFonts w:hint="cs"/>
          <w:rtl/>
          <w:lang/>
        </w:rPr>
        <w:t xml:space="preserve">عقد جلسات استماع </w:t>
      </w:r>
      <w:r w:rsidRPr="00FF1859">
        <w:rPr>
          <w:rStyle w:val="hps"/>
          <w:rFonts w:hint="cs"/>
          <w:color w:val="000000"/>
          <w:rtl/>
          <w:lang/>
        </w:rPr>
        <w:t>سرية</w:t>
      </w:r>
      <w:r w:rsidRPr="00FF1859">
        <w:rPr>
          <w:rFonts w:hint="cs"/>
          <w:rtl/>
          <w:lang/>
        </w:rPr>
        <w:t xml:space="preserve"> و</w:t>
      </w:r>
      <w:r w:rsidRPr="00FF1859">
        <w:rPr>
          <w:rStyle w:val="hps"/>
          <w:rFonts w:hint="cs"/>
          <w:color w:val="000000"/>
          <w:rtl/>
          <w:lang/>
        </w:rPr>
        <w:t>استشارية</w:t>
      </w:r>
      <w:r w:rsidRPr="00FF1859">
        <w:rPr>
          <w:rFonts w:hint="cs"/>
          <w:rtl/>
          <w:lang/>
        </w:rPr>
        <w:t xml:space="preserve"> </w:t>
      </w:r>
      <w:r w:rsidRPr="00FF1859">
        <w:rPr>
          <w:rStyle w:val="hps"/>
          <w:rFonts w:hint="cs"/>
          <w:color w:val="000000"/>
          <w:rtl/>
          <w:lang/>
        </w:rPr>
        <w:t>من قبل محاكم</w:t>
      </w:r>
      <w:r w:rsidRPr="00FF1859">
        <w:rPr>
          <w:rFonts w:hint="cs"/>
          <w:rtl/>
          <w:lang/>
        </w:rPr>
        <w:t xml:space="preserve"> </w:t>
      </w:r>
      <w:r w:rsidRPr="00FF1859">
        <w:rPr>
          <w:rStyle w:val="hps"/>
          <w:rFonts w:hint="cs"/>
          <w:color w:val="000000"/>
          <w:rtl/>
          <w:lang/>
        </w:rPr>
        <w:t>ثلاثة</w:t>
      </w:r>
      <w:r w:rsidRPr="00FF1859">
        <w:rPr>
          <w:rFonts w:hint="cs"/>
          <w:rtl/>
          <w:lang/>
        </w:rPr>
        <w:t xml:space="preserve"> </w:t>
      </w:r>
      <w:r w:rsidRPr="00FF1859">
        <w:rPr>
          <w:rStyle w:val="hps"/>
          <w:rFonts w:hint="cs"/>
          <w:color w:val="000000"/>
          <w:rtl/>
          <w:lang/>
        </w:rPr>
        <w:t>مفوضين</w:t>
      </w:r>
      <w:r w:rsidRPr="00FF1859">
        <w:rPr>
          <w:rFonts w:hint="cs"/>
          <w:rtl/>
          <w:lang/>
        </w:rPr>
        <w:t xml:space="preserve">. </w:t>
      </w:r>
      <w:r w:rsidRPr="00FF1859">
        <w:rPr>
          <w:rStyle w:val="hps"/>
          <w:rFonts w:hint="cs"/>
          <w:color w:val="000000"/>
          <w:rtl/>
          <w:lang/>
        </w:rPr>
        <w:t>كما</w:t>
      </w:r>
      <w:r w:rsidR="005438E5">
        <w:rPr>
          <w:rStyle w:val="hps"/>
          <w:rFonts w:hint="eastAsia"/>
          <w:color w:val="000000"/>
          <w:rtl/>
          <w:lang/>
        </w:rPr>
        <w:t> </w:t>
      </w:r>
      <w:r w:rsidRPr="00FF1859">
        <w:rPr>
          <w:rStyle w:val="hps"/>
          <w:rFonts w:hint="cs"/>
          <w:color w:val="000000"/>
          <w:rtl/>
          <w:lang/>
        </w:rPr>
        <w:t xml:space="preserve">يمكن للجنة </w:t>
      </w:r>
      <w:r w:rsidRPr="00FF1859">
        <w:rPr>
          <w:rFonts w:hint="cs"/>
          <w:rtl/>
          <w:lang/>
        </w:rPr>
        <w:t>أليكساندريا ل</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الإنسان</w:t>
      </w:r>
      <w:r w:rsidRPr="00FF1859">
        <w:rPr>
          <w:rFonts w:hint="cs"/>
          <w:rtl/>
          <w:lang/>
        </w:rPr>
        <w:t xml:space="preserve"> أن ت</w:t>
      </w:r>
      <w:r w:rsidRPr="00FF1859">
        <w:rPr>
          <w:rStyle w:val="hps"/>
          <w:rFonts w:hint="cs"/>
          <w:color w:val="000000"/>
          <w:rtl/>
          <w:lang/>
        </w:rPr>
        <w:t>وصي</w:t>
      </w:r>
      <w:r w:rsidRPr="00FF1859">
        <w:rPr>
          <w:rFonts w:hint="cs"/>
          <w:rtl/>
          <w:lang/>
        </w:rPr>
        <w:t xml:space="preserve"> </w:t>
      </w:r>
      <w:r w:rsidRPr="00FF1859">
        <w:rPr>
          <w:rStyle w:val="hps"/>
          <w:rFonts w:hint="cs"/>
          <w:color w:val="000000"/>
          <w:rtl/>
          <w:lang/>
        </w:rPr>
        <w:t>مدير</w:t>
      </w:r>
      <w:r w:rsidRPr="00FF1859">
        <w:rPr>
          <w:rFonts w:hint="cs"/>
          <w:rtl/>
          <w:lang/>
        </w:rPr>
        <w:t xml:space="preserve"> </w:t>
      </w:r>
      <w:r w:rsidRPr="00FF1859">
        <w:rPr>
          <w:rStyle w:val="hps"/>
          <w:rFonts w:hint="cs"/>
          <w:color w:val="000000"/>
          <w:rtl/>
          <w:lang/>
        </w:rPr>
        <w:t>المدينة،</w:t>
      </w:r>
      <w:r w:rsidRPr="00FF1859">
        <w:rPr>
          <w:rFonts w:hint="cs"/>
          <w:rtl/>
          <w:lang/>
        </w:rPr>
        <w:t xml:space="preserve"> </w:t>
      </w:r>
      <w:r w:rsidRPr="00FF1859">
        <w:rPr>
          <w:rStyle w:val="hps"/>
          <w:rFonts w:hint="cs"/>
          <w:color w:val="000000"/>
          <w:rtl/>
          <w:lang/>
        </w:rPr>
        <w:t>بعد</w:t>
      </w:r>
      <w:r w:rsidRPr="00FF1859">
        <w:rPr>
          <w:rFonts w:hint="cs"/>
          <w:rtl/>
          <w:lang/>
        </w:rPr>
        <w:t xml:space="preserve"> عقد </w:t>
      </w:r>
      <w:r w:rsidRPr="00FF1859">
        <w:rPr>
          <w:rStyle w:val="hps"/>
          <w:rFonts w:hint="cs"/>
          <w:color w:val="000000"/>
          <w:rtl/>
          <w:lang/>
        </w:rPr>
        <w:t>جلسة استماع علنية</w:t>
      </w:r>
      <w:r w:rsidRPr="00FF1859">
        <w:rPr>
          <w:rFonts w:hint="cs"/>
          <w:rtl/>
          <w:lang/>
        </w:rPr>
        <w:t xml:space="preserve">، </w:t>
      </w:r>
      <w:r w:rsidRPr="00FF1859">
        <w:rPr>
          <w:rStyle w:val="hps"/>
          <w:rFonts w:hint="cs"/>
          <w:color w:val="000000"/>
          <w:rtl/>
          <w:lang/>
        </w:rPr>
        <w:t>بفرض</w:t>
      </w:r>
      <w:r w:rsidRPr="00FF1859">
        <w:rPr>
          <w:rFonts w:hint="cs"/>
          <w:rtl/>
          <w:lang/>
        </w:rPr>
        <w:t xml:space="preserve"> </w:t>
      </w:r>
      <w:r w:rsidRPr="00FF1859">
        <w:rPr>
          <w:rStyle w:val="hps"/>
          <w:rFonts w:hint="cs"/>
          <w:color w:val="000000"/>
          <w:rtl/>
          <w:lang/>
        </w:rPr>
        <w:t>غرامات</w:t>
      </w:r>
      <w:r w:rsidRPr="00FF1859">
        <w:rPr>
          <w:rFonts w:hint="cs"/>
          <w:rtl/>
          <w:lang/>
        </w:rPr>
        <w:t xml:space="preserve"> </w:t>
      </w:r>
      <w:r w:rsidRPr="00FF1859">
        <w:rPr>
          <w:rStyle w:val="hps"/>
          <w:rFonts w:hint="cs"/>
          <w:color w:val="000000"/>
          <w:rtl/>
          <w:lang/>
        </w:rPr>
        <w:t xml:space="preserve">قدرها </w:t>
      </w:r>
      <w:r w:rsidR="008A0F11">
        <w:rPr>
          <w:rStyle w:val="hps"/>
          <w:rFonts w:hint="cs"/>
          <w:color w:val="000000"/>
          <w:rtl/>
          <w:lang/>
        </w:rPr>
        <w:t>000 5</w:t>
      </w:r>
      <w:r w:rsidRPr="00FF1859">
        <w:rPr>
          <w:rStyle w:val="hps"/>
          <w:rFonts w:hint="cs"/>
          <w:color w:val="000000"/>
          <w:rtl/>
          <w:lang/>
        </w:rPr>
        <w:t xml:space="preserve"> دولار</w:t>
      </w:r>
      <w:r w:rsidRPr="00FF1859">
        <w:rPr>
          <w:rFonts w:hint="cs"/>
          <w:rtl/>
          <w:lang/>
        </w:rPr>
        <w:t xml:space="preserve"> </w:t>
      </w:r>
      <w:r w:rsidRPr="00FF1859">
        <w:rPr>
          <w:rStyle w:val="hps"/>
          <w:rFonts w:hint="cs"/>
          <w:color w:val="000000"/>
          <w:rtl/>
          <w:lang/>
        </w:rPr>
        <w:t>على الأشخاص</w:t>
      </w:r>
      <w:r w:rsidRPr="00FF1859">
        <w:rPr>
          <w:rFonts w:hint="cs"/>
          <w:rtl/>
          <w:lang/>
        </w:rPr>
        <w:t xml:space="preserve"> </w:t>
      </w:r>
      <w:r w:rsidRPr="00FF1859">
        <w:rPr>
          <w:rStyle w:val="hps"/>
          <w:rFonts w:hint="cs"/>
          <w:color w:val="000000"/>
          <w:rtl/>
          <w:lang/>
        </w:rPr>
        <w:t>الذين يثبت في حقهم أنهم</w:t>
      </w:r>
      <w:r w:rsidRPr="00FF1859">
        <w:rPr>
          <w:rFonts w:hint="cs"/>
          <w:rtl/>
          <w:lang/>
        </w:rPr>
        <w:t xml:space="preserve"> </w:t>
      </w:r>
      <w:r w:rsidRPr="00FF1859">
        <w:rPr>
          <w:rStyle w:val="hps"/>
          <w:rFonts w:hint="cs"/>
          <w:color w:val="000000"/>
          <w:rtl/>
          <w:lang/>
        </w:rPr>
        <w:t>انتهكوا</w:t>
      </w:r>
      <w:r w:rsidRPr="00FF1859">
        <w:rPr>
          <w:rFonts w:hint="cs"/>
          <w:rtl/>
          <w:lang/>
        </w:rPr>
        <w:t xml:space="preserve"> </w:t>
      </w:r>
      <w:r w:rsidRPr="00FF1859">
        <w:rPr>
          <w:rStyle w:val="hps"/>
          <w:rFonts w:hint="cs"/>
          <w:color w:val="000000"/>
          <w:rtl/>
          <w:lang/>
        </w:rPr>
        <w:t>أي قسم</w:t>
      </w:r>
      <w:r w:rsidRPr="00FF1859">
        <w:rPr>
          <w:rFonts w:hint="cs"/>
          <w:rtl/>
          <w:lang/>
        </w:rPr>
        <w:t xml:space="preserve"> </w:t>
      </w:r>
      <w:r w:rsidRPr="00FF1859">
        <w:rPr>
          <w:rStyle w:val="hps"/>
          <w:rFonts w:hint="cs"/>
          <w:color w:val="000000"/>
          <w:rtl/>
          <w:lang/>
        </w:rPr>
        <w:t>من أقسام المرسوم</w:t>
      </w:r>
      <w:r w:rsidRPr="00FF1859">
        <w:rPr>
          <w:rFonts w:hint="cs"/>
          <w:rtl/>
          <w:lang/>
        </w:rPr>
        <w:t xml:space="preserve">، كما </w:t>
      </w:r>
      <w:r w:rsidRPr="00FF1859">
        <w:rPr>
          <w:rStyle w:val="hps"/>
          <w:rFonts w:hint="cs"/>
          <w:color w:val="000000"/>
          <w:rtl/>
          <w:lang/>
        </w:rPr>
        <w:t>يمكنها أن تقدم المشورة إلى مجلس</w:t>
      </w:r>
      <w:r w:rsidRPr="00FF1859">
        <w:rPr>
          <w:rFonts w:hint="cs"/>
          <w:rtl/>
          <w:lang/>
        </w:rPr>
        <w:t xml:space="preserve"> </w:t>
      </w:r>
      <w:r w:rsidRPr="00FF1859">
        <w:rPr>
          <w:rStyle w:val="hps"/>
          <w:rFonts w:hint="cs"/>
          <w:color w:val="000000"/>
          <w:rtl/>
          <w:lang/>
        </w:rPr>
        <w:t>المدينة</w:t>
      </w:r>
      <w:r w:rsidRPr="00FF1859">
        <w:rPr>
          <w:rFonts w:hint="cs"/>
          <w:rtl/>
          <w:lang/>
        </w:rPr>
        <w:t xml:space="preserve"> </w:t>
      </w:r>
      <w:r w:rsidRPr="00FF1859">
        <w:rPr>
          <w:rStyle w:val="hps"/>
          <w:rFonts w:hint="cs"/>
          <w:color w:val="000000"/>
          <w:rtl/>
          <w:lang/>
        </w:rPr>
        <w:t>أو</w:t>
      </w:r>
      <w:r w:rsidR="005438E5">
        <w:rPr>
          <w:rStyle w:val="hps"/>
          <w:rFonts w:hint="cs"/>
          <w:color w:val="000000"/>
          <w:rtl/>
          <w:lang/>
        </w:rPr>
        <w:t xml:space="preserve"> </w:t>
      </w:r>
      <w:r w:rsidRPr="00FF1859">
        <w:rPr>
          <w:rStyle w:val="hps"/>
          <w:rFonts w:hint="cs"/>
          <w:color w:val="000000"/>
          <w:rtl/>
          <w:lang/>
        </w:rPr>
        <w:t>إلى</w:t>
      </w:r>
      <w:r w:rsidRPr="00FF1859">
        <w:rPr>
          <w:rFonts w:hint="cs"/>
          <w:rtl/>
          <w:lang/>
        </w:rPr>
        <w:t xml:space="preserve"> </w:t>
      </w:r>
      <w:r w:rsidRPr="00FF1859">
        <w:rPr>
          <w:rStyle w:val="hps"/>
          <w:rFonts w:hint="cs"/>
          <w:color w:val="000000"/>
          <w:rtl/>
          <w:lang/>
        </w:rPr>
        <w:t>مدير المدينة</w:t>
      </w:r>
      <w:r w:rsidRPr="00FF1859">
        <w:rPr>
          <w:rFonts w:hint="cs"/>
          <w:rtl/>
          <w:lang/>
        </w:rPr>
        <w:t xml:space="preserve"> </w:t>
      </w:r>
      <w:r w:rsidRPr="00FF1859">
        <w:rPr>
          <w:rStyle w:val="hps"/>
          <w:rFonts w:hint="cs"/>
          <w:color w:val="000000"/>
          <w:rtl/>
          <w:lang/>
        </w:rPr>
        <w:t>بشأن قضايا حقوق الإنسان</w:t>
      </w:r>
      <w:r w:rsidRPr="00FF1859">
        <w:rPr>
          <w:rFonts w:hint="cs"/>
          <w:rtl/>
          <w:lang/>
        </w:rPr>
        <w:t xml:space="preserve"> </w:t>
      </w:r>
      <w:r w:rsidRPr="00FF1859">
        <w:rPr>
          <w:rStyle w:val="hps"/>
          <w:rFonts w:hint="cs"/>
          <w:color w:val="000000"/>
          <w:rtl/>
          <w:lang/>
        </w:rPr>
        <w:t>التي تؤثر على</w:t>
      </w:r>
      <w:r w:rsidRPr="00FF1859">
        <w:rPr>
          <w:rFonts w:hint="cs"/>
          <w:rtl/>
          <w:lang/>
        </w:rPr>
        <w:t xml:space="preserve"> </w:t>
      </w:r>
      <w:r w:rsidRPr="00FF1859">
        <w:rPr>
          <w:rStyle w:val="hps"/>
          <w:rFonts w:hint="cs"/>
          <w:color w:val="000000"/>
          <w:rtl/>
          <w:lang/>
        </w:rPr>
        <w:t>المدينة.</w:t>
      </w:r>
    </w:p>
    <w:p w:rsidR="00222407" w:rsidRPr="00FF1859" w:rsidRDefault="00222407" w:rsidP="005438E5">
      <w:pPr>
        <w:pStyle w:val="SingleTxtGA"/>
        <w:rPr>
          <w:rFonts w:hint="cs"/>
        </w:rPr>
      </w:pPr>
      <w:r w:rsidRPr="00FF1859">
        <w:rPr>
          <w:rFonts w:hint="cs"/>
          <w:rtl/>
        </w:rPr>
        <w:t>30-</w:t>
      </w:r>
      <w:r w:rsidR="005438E5">
        <w:rPr>
          <w:rFonts w:hint="cs"/>
          <w:rtl/>
        </w:rPr>
        <w:tab/>
      </w:r>
      <w:r w:rsidRPr="00FF1859">
        <w:rPr>
          <w:rStyle w:val="hps"/>
          <w:rFonts w:hint="cs"/>
          <w:color w:val="000000"/>
          <w:rtl/>
          <w:lang/>
        </w:rPr>
        <w:t>و</w:t>
      </w:r>
      <w:r w:rsidRPr="00FF1859">
        <w:rPr>
          <w:rFonts w:hint="cs"/>
          <w:rtl/>
          <w:lang/>
        </w:rPr>
        <w:t xml:space="preserve">تتألف لجنة أليكساندريا لحقوق الإنسان من </w:t>
      </w:r>
      <w:r w:rsidRPr="00FF1859">
        <w:rPr>
          <w:rStyle w:val="hps"/>
          <w:rFonts w:hint="cs"/>
          <w:color w:val="000000"/>
          <w:rtl/>
          <w:lang/>
        </w:rPr>
        <w:t>أربعة عشر عضوا</w:t>
      </w:r>
      <w:r w:rsidR="00A55CA1">
        <w:rPr>
          <w:rFonts w:hint="cs"/>
          <w:rtl/>
          <w:lang/>
        </w:rPr>
        <w:t>ً</w:t>
      </w:r>
      <w:r w:rsidRPr="00FF1859">
        <w:rPr>
          <w:rFonts w:hint="cs"/>
          <w:rtl/>
          <w:lang/>
        </w:rPr>
        <w:t xml:space="preserve"> </w:t>
      </w:r>
      <w:r w:rsidRPr="00FF1859">
        <w:rPr>
          <w:rStyle w:val="hps"/>
          <w:rFonts w:hint="cs"/>
          <w:color w:val="000000"/>
          <w:rtl/>
          <w:lang/>
        </w:rPr>
        <w:t>يعينهم</w:t>
      </w:r>
      <w:r w:rsidRPr="00FF1859">
        <w:rPr>
          <w:rFonts w:hint="cs"/>
          <w:rtl/>
          <w:lang/>
        </w:rPr>
        <w:t xml:space="preserve"> </w:t>
      </w:r>
      <w:r w:rsidRPr="00FF1859">
        <w:rPr>
          <w:rStyle w:val="hps"/>
          <w:rFonts w:hint="cs"/>
          <w:color w:val="000000"/>
          <w:rtl/>
          <w:lang/>
        </w:rPr>
        <w:t>مجلس المدينة</w:t>
      </w:r>
      <w:r w:rsidRPr="00FF1859">
        <w:rPr>
          <w:rFonts w:hint="cs"/>
          <w:rtl/>
          <w:lang/>
        </w:rPr>
        <w:t xml:space="preserve">. يعين </w:t>
      </w:r>
      <w:r w:rsidRPr="00FF1859">
        <w:rPr>
          <w:rStyle w:val="hps"/>
          <w:rFonts w:hint="cs"/>
          <w:color w:val="000000"/>
          <w:rtl/>
          <w:lang/>
        </w:rPr>
        <w:t>تسعة أعضاء</w:t>
      </w:r>
      <w:r w:rsidRPr="00FF1859">
        <w:rPr>
          <w:rFonts w:hint="cs"/>
          <w:rtl/>
          <w:lang/>
        </w:rPr>
        <w:t xml:space="preserve"> من</w:t>
      </w:r>
      <w:r w:rsidRPr="00FF1859">
        <w:rPr>
          <w:rStyle w:val="hps"/>
          <w:rFonts w:hint="cs"/>
          <w:color w:val="000000"/>
          <w:rtl/>
          <w:lang/>
        </w:rPr>
        <w:t>هم</w:t>
      </w:r>
      <w:r w:rsidRPr="00FF1859">
        <w:rPr>
          <w:rFonts w:hint="cs"/>
          <w:rtl/>
          <w:lang/>
        </w:rPr>
        <w:t xml:space="preserve"> </w:t>
      </w:r>
      <w:r w:rsidRPr="00FF1859">
        <w:rPr>
          <w:rStyle w:val="hps"/>
          <w:rFonts w:hint="cs"/>
          <w:color w:val="000000"/>
          <w:rtl/>
          <w:lang/>
        </w:rPr>
        <w:t>"بشكل عام"</w:t>
      </w:r>
      <w:r w:rsidRPr="00FF1859">
        <w:rPr>
          <w:rFonts w:hint="cs"/>
          <w:rtl/>
          <w:lang/>
        </w:rPr>
        <w:t xml:space="preserve"> </w:t>
      </w:r>
      <w:r w:rsidRPr="00FF1859">
        <w:rPr>
          <w:rStyle w:val="hps"/>
          <w:rFonts w:hint="cs"/>
          <w:color w:val="000000"/>
          <w:rtl/>
          <w:lang/>
        </w:rPr>
        <w:t xml:space="preserve">ويعين </w:t>
      </w:r>
      <w:r w:rsidRPr="00FF1859">
        <w:rPr>
          <w:rFonts w:hint="cs"/>
          <w:rtl/>
          <w:lang/>
        </w:rPr>
        <w:t xml:space="preserve">الخمسة المتبقون </w:t>
      </w:r>
      <w:r w:rsidRPr="00FF1859">
        <w:rPr>
          <w:rStyle w:val="hps"/>
          <w:rFonts w:hint="cs"/>
          <w:color w:val="000000"/>
          <w:rtl/>
          <w:lang/>
        </w:rPr>
        <w:t>على أساس الأكبر سنا</w:t>
      </w:r>
      <w:r w:rsidR="00A55CA1">
        <w:rPr>
          <w:rStyle w:val="hps"/>
          <w:rFonts w:hint="cs"/>
          <w:color w:val="000000"/>
          <w:rtl/>
          <w:lang/>
        </w:rPr>
        <w:t>ً</w:t>
      </w:r>
      <w:r w:rsidRPr="00FF1859">
        <w:rPr>
          <w:rStyle w:val="hps"/>
          <w:rFonts w:hint="cs"/>
          <w:color w:val="000000"/>
          <w:rtl/>
          <w:lang/>
        </w:rPr>
        <w:t xml:space="preserve">، ومن لجنة </w:t>
      </w:r>
      <w:r w:rsidRPr="00FF1859">
        <w:rPr>
          <w:rFonts w:hint="cs"/>
          <w:rtl/>
          <w:lang/>
        </w:rPr>
        <w:t xml:space="preserve">الفرص </w:t>
      </w:r>
      <w:r w:rsidRPr="00FF1859">
        <w:rPr>
          <w:rStyle w:val="hps"/>
          <w:rFonts w:hint="cs"/>
          <w:color w:val="000000"/>
          <w:rtl/>
          <w:lang/>
        </w:rPr>
        <w:t>الاقتصادية</w:t>
      </w:r>
      <w:r w:rsidRPr="00FF1859">
        <w:rPr>
          <w:rFonts w:hint="cs"/>
          <w:rtl/>
          <w:lang/>
        </w:rPr>
        <w:t xml:space="preserve"> واللجنة </w:t>
      </w:r>
      <w:r w:rsidRPr="00FF1859">
        <w:rPr>
          <w:rStyle w:val="hps"/>
          <w:rFonts w:hint="cs"/>
          <w:color w:val="000000"/>
          <w:rtl/>
          <w:lang/>
        </w:rPr>
        <w:t>المعنية بالأشخاص</w:t>
      </w:r>
      <w:r w:rsidRPr="00FF1859">
        <w:rPr>
          <w:rFonts w:hint="cs"/>
          <w:rtl/>
          <w:lang/>
        </w:rPr>
        <w:t xml:space="preserve"> </w:t>
      </w:r>
      <w:r w:rsidRPr="00FF1859">
        <w:rPr>
          <w:rStyle w:val="hps"/>
          <w:rFonts w:hint="cs"/>
          <w:color w:val="000000"/>
          <w:rtl/>
          <w:lang/>
        </w:rPr>
        <w:t>ذوي الإعاقة</w:t>
      </w:r>
      <w:r w:rsidRPr="00FF1859">
        <w:rPr>
          <w:rFonts w:hint="cs"/>
          <w:rtl/>
          <w:lang/>
        </w:rPr>
        <w:t xml:space="preserve"> ولجنة </w:t>
      </w:r>
      <w:r w:rsidRPr="00FF1859">
        <w:rPr>
          <w:rStyle w:val="hps"/>
          <w:rFonts w:hint="cs"/>
          <w:color w:val="000000"/>
          <w:rtl/>
          <w:lang/>
        </w:rPr>
        <w:t>المرأة</w:t>
      </w:r>
      <w:r w:rsidRPr="00FF1859">
        <w:rPr>
          <w:rFonts w:hint="cs"/>
          <w:rtl/>
          <w:lang/>
        </w:rPr>
        <w:t xml:space="preserve"> </w:t>
      </w:r>
      <w:r w:rsidRPr="00FF1859">
        <w:rPr>
          <w:rStyle w:val="hps"/>
          <w:rFonts w:hint="cs"/>
          <w:color w:val="000000"/>
          <w:rtl/>
          <w:lang/>
        </w:rPr>
        <w:t>ومجلس</w:t>
      </w:r>
      <w:r w:rsidRPr="00FF1859">
        <w:rPr>
          <w:rFonts w:hint="cs"/>
          <w:rtl/>
          <w:lang/>
        </w:rPr>
        <w:t xml:space="preserve"> </w:t>
      </w:r>
      <w:r w:rsidRPr="00FF1859">
        <w:rPr>
          <w:rStyle w:val="hps"/>
          <w:rFonts w:hint="cs"/>
          <w:color w:val="000000"/>
          <w:rtl/>
          <w:lang/>
        </w:rPr>
        <w:t>علاقات</w:t>
      </w:r>
      <w:r w:rsidRPr="00FF1859">
        <w:rPr>
          <w:rFonts w:hint="cs"/>
          <w:rtl/>
          <w:lang/>
        </w:rPr>
        <w:t xml:space="preserve"> </w:t>
      </w:r>
      <w:r w:rsidRPr="00FF1859">
        <w:rPr>
          <w:rStyle w:val="hps"/>
          <w:rFonts w:hint="cs"/>
          <w:color w:val="000000"/>
          <w:rtl/>
          <w:lang/>
        </w:rPr>
        <w:t>الملاك</w:t>
      </w:r>
      <w:r w:rsidRPr="00FF1859">
        <w:rPr>
          <w:rFonts w:hint="cs"/>
          <w:rtl/>
          <w:lang/>
        </w:rPr>
        <w:t xml:space="preserve"> ب</w:t>
      </w:r>
      <w:r w:rsidRPr="00FF1859">
        <w:rPr>
          <w:rStyle w:val="hps"/>
          <w:rFonts w:hint="cs"/>
          <w:color w:val="000000"/>
          <w:rtl/>
          <w:lang/>
        </w:rPr>
        <w:t>المستأجرين</w:t>
      </w:r>
      <w:r w:rsidRPr="00FF1859">
        <w:rPr>
          <w:rFonts w:hint="cs"/>
          <w:rtl/>
          <w:lang/>
        </w:rPr>
        <w:t>.</w:t>
      </w:r>
    </w:p>
    <w:p w:rsidR="00222407" w:rsidRPr="00FF1859" w:rsidRDefault="00222407" w:rsidP="005438E5">
      <w:pPr>
        <w:pStyle w:val="SingleTxtGA"/>
        <w:rPr>
          <w:rFonts w:hint="cs"/>
        </w:rPr>
      </w:pPr>
      <w:r w:rsidRPr="00FF1859">
        <w:rPr>
          <w:rFonts w:hint="cs"/>
          <w:rtl/>
        </w:rPr>
        <w:t>31-</w:t>
      </w:r>
      <w:r w:rsidR="005438E5">
        <w:rPr>
          <w:rFonts w:hint="cs"/>
          <w:rtl/>
        </w:rPr>
        <w:tab/>
      </w:r>
      <w:r w:rsidRPr="00FF1859">
        <w:rPr>
          <w:rStyle w:val="hps"/>
          <w:rFonts w:hint="cs"/>
          <w:color w:val="000000"/>
          <w:rtl/>
          <w:lang/>
        </w:rPr>
        <w:t>وبالإضافة إلى اللجنة،</w:t>
      </w:r>
      <w:r w:rsidRPr="00FF1859">
        <w:rPr>
          <w:rFonts w:hint="cs"/>
          <w:rtl/>
          <w:lang/>
        </w:rPr>
        <w:t xml:space="preserve"> </w:t>
      </w:r>
      <w:r w:rsidRPr="00FF1859">
        <w:rPr>
          <w:rStyle w:val="hps"/>
          <w:rFonts w:hint="cs"/>
          <w:color w:val="000000"/>
          <w:rtl/>
          <w:lang/>
        </w:rPr>
        <w:t>أنشئ مكتب</w:t>
      </w:r>
      <w:r w:rsidRPr="00FF1859">
        <w:rPr>
          <w:rFonts w:hint="cs"/>
          <w:rtl/>
          <w:lang/>
        </w:rPr>
        <w:t xml:space="preserve"> </w:t>
      </w:r>
      <w:r w:rsidRPr="00FF1859">
        <w:rPr>
          <w:rStyle w:val="hps"/>
          <w:rFonts w:hint="cs"/>
          <w:color w:val="000000"/>
          <w:rtl/>
          <w:lang/>
        </w:rPr>
        <w:t>حقوق الإنسان</w:t>
      </w:r>
      <w:r w:rsidRPr="00FF1859">
        <w:rPr>
          <w:rFonts w:hint="cs"/>
          <w:rtl/>
          <w:lang/>
        </w:rPr>
        <w:t xml:space="preserve"> </w:t>
      </w:r>
      <w:r w:rsidRPr="00FF1859">
        <w:rPr>
          <w:rStyle w:val="hpsatn"/>
          <w:rFonts w:hint="cs"/>
          <w:color w:val="000000"/>
          <w:rtl/>
          <w:lang/>
        </w:rPr>
        <w:t>لإنفاذ</w:t>
      </w:r>
      <w:r w:rsidRPr="00FF1859">
        <w:rPr>
          <w:rFonts w:hint="cs"/>
          <w:rtl/>
          <w:lang/>
        </w:rPr>
        <w:t xml:space="preserve"> </w:t>
      </w:r>
      <w:r w:rsidRPr="00FF1859">
        <w:rPr>
          <w:rStyle w:val="hps"/>
          <w:rFonts w:hint="cs"/>
          <w:color w:val="000000"/>
          <w:rtl/>
          <w:lang/>
        </w:rPr>
        <w:t>المرسوم.</w:t>
      </w:r>
      <w:r w:rsidRPr="00FF1859">
        <w:rPr>
          <w:rFonts w:hint="cs"/>
          <w:rtl/>
          <w:lang/>
        </w:rPr>
        <w:t xml:space="preserve"> و</w:t>
      </w:r>
      <w:r w:rsidRPr="00FF1859">
        <w:rPr>
          <w:rStyle w:val="hps"/>
          <w:rFonts w:hint="cs"/>
          <w:color w:val="000000"/>
          <w:rtl/>
          <w:lang/>
        </w:rPr>
        <w:t>يتلقى</w:t>
      </w:r>
      <w:r w:rsidRPr="00FF1859">
        <w:rPr>
          <w:rFonts w:hint="cs"/>
          <w:rtl/>
          <w:lang/>
        </w:rPr>
        <w:t xml:space="preserve"> </w:t>
      </w:r>
      <w:r w:rsidRPr="00FF1859">
        <w:rPr>
          <w:rStyle w:val="hps"/>
          <w:rFonts w:hint="cs"/>
          <w:color w:val="000000"/>
          <w:rtl/>
          <w:lang/>
        </w:rPr>
        <w:t>مكتب</w:t>
      </w:r>
      <w:r w:rsidRPr="00FF1859">
        <w:rPr>
          <w:rFonts w:hint="cs"/>
          <w:rtl/>
          <w:lang/>
        </w:rPr>
        <w:t xml:space="preserve"> </w:t>
      </w:r>
      <w:r w:rsidRPr="00FF1859">
        <w:rPr>
          <w:rStyle w:val="hps"/>
          <w:rFonts w:hint="cs"/>
          <w:color w:val="000000"/>
          <w:rtl/>
          <w:lang/>
        </w:rPr>
        <w:t>حقوق الإنسان</w:t>
      </w:r>
      <w:r w:rsidRPr="00FF1859">
        <w:rPr>
          <w:rFonts w:hint="cs"/>
          <w:rtl/>
          <w:lang/>
        </w:rPr>
        <w:t xml:space="preserve"> الشكاوى المتعلقة بالتمييز </w:t>
      </w:r>
      <w:r w:rsidRPr="00FF1859">
        <w:rPr>
          <w:rStyle w:val="hps"/>
          <w:rFonts w:hint="cs"/>
          <w:color w:val="000000"/>
          <w:rtl/>
          <w:lang/>
        </w:rPr>
        <w:t>المقدمة بموجب المرسوم والقوانين الاتحادية</w:t>
      </w:r>
      <w:r w:rsidRPr="00FF1859">
        <w:rPr>
          <w:rFonts w:hint="cs"/>
          <w:rtl/>
          <w:lang/>
        </w:rPr>
        <w:t xml:space="preserve"> </w:t>
      </w:r>
      <w:r w:rsidRPr="00FF1859">
        <w:rPr>
          <w:rStyle w:val="hps"/>
          <w:rFonts w:hint="cs"/>
          <w:color w:val="000000"/>
          <w:rtl/>
          <w:lang/>
        </w:rPr>
        <w:t>والولائية المنطبقة</w:t>
      </w:r>
      <w:r w:rsidRPr="00FF1859">
        <w:rPr>
          <w:rFonts w:hint="cs"/>
          <w:rtl/>
          <w:lang/>
        </w:rPr>
        <w:t xml:space="preserve"> ويحقق بشأنها ويتوصل إلى </w:t>
      </w:r>
      <w:r w:rsidRPr="00FF1859">
        <w:rPr>
          <w:rStyle w:val="hps"/>
          <w:rFonts w:hint="cs"/>
          <w:color w:val="000000"/>
          <w:rtl/>
          <w:lang/>
        </w:rPr>
        <w:t>النتائج ويسعى إلى التوفيق.</w:t>
      </w:r>
      <w:r w:rsidRPr="00FF1859">
        <w:rPr>
          <w:rFonts w:hint="cs"/>
          <w:rtl/>
          <w:lang/>
        </w:rPr>
        <w:t xml:space="preserve"> ويعمل </w:t>
      </w:r>
      <w:r w:rsidRPr="00FF1859">
        <w:rPr>
          <w:rStyle w:val="hps"/>
          <w:rFonts w:hint="cs"/>
          <w:color w:val="000000"/>
          <w:rtl/>
          <w:lang/>
        </w:rPr>
        <w:t>مدير</w:t>
      </w:r>
      <w:r w:rsidRPr="00FF1859">
        <w:rPr>
          <w:rFonts w:hint="cs"/>
          <w:rtl/>
          <w:lang/>
        </w:rPr>
        <w:t xml:space="preserve"> </w:t>
      </w:r>
      <w:r w:rsidRPr="00FF1859">
        <w:rPr>
          <w:rStyle w:val="hps"/>
          <w:rFonts w:hint="cs"/>
          <w:color w:val="000000"/>
          <w:rtl/>
          <w:lang/>
        </w:rPr>
        <w:t>مكتب حقوق الإنسان</w:t>
      </w:r>
      <w:r w:rsidRPr="00FF1859">
        <w:rPr>
          <w:rFonts w:hint="cs"/>
          <w:rtl/>
          <w:lang/>
        </w:rPr>
        <w:t xml:space="preserve"> </w:t>
      </w:r>
      <w:r w:rsidRPr="00FF1859">
        <w:rPr>
          <w:rStyle w:val="hps"/>
          <w:rFonts w:hint="cs"/>
          <w:color w:val="000000"/>
          <w:rtl/>
          <w:lang/>
        </w:rPr>
        <w:t>كصلة وصل</w:t>
      </w:r>
      <w:r w:rsidRPr="00FF1859">
        <w:rPr>
          <w:rFonts w:hint="cs"/>
          <w:rtl/>
          <w:lang/>
        </w:rPr>
        <w:t xml:space="preserve"> </w:t>
      </w:r>
      <w:r w:rsidRPr="00FF1859">
        <w:rPr>
          <w:rStyle w:val="hps"/>
          <w:rFonts w:hint="cs"/>
          <w:color w:val="000000"/>
          <w:rtl/>
          <w:lang/>
        </w:rPr>
        <w:t>بين الموظفين ولجنة أليكساندريا لحقوق الإنسان و</w:t>
      </w:r>
      <w:r w:rsidRPr="00FF1859">
        <w:rPr>
          <w:rFonts w:hint="cs"/>
          <w:rtl/>
          <w:lang/>
        </w:rPr>
        <w:t xml:space="preserve">هو يعمل بشكل وثيق </w:t>
      </w:r>
      <w:r w:rsidRPr="00FF1859">
        <w:rPr>
          <w:rStyle w:val="hps"/>
          <w:rFonts w:hint="cs"/>
          <w:color w:val="000000"/>
          <w:rtl/>
          <w:lang/>
        </w:rPr>
        <w:t>مع</w:t>
      </w:r>
      <w:r w:rsidRPr="00FF1859">
        <w:rPr>
          <w:rFonts w:hint="cs"/>
          <w:rtl/>
          <w:lang/>
        </w:rPr>
        <w:t xml:space="preserve"> </w:t>
      </w:r>
      <w:r w:rsidRPr="00FF1859">
        <w:rPr>
          <w:rStyle w:val="hps"/>
          <w:rFonts w:hint="cs"/>
          <w:color w:val="000000"/>
          <w:rtl/>
          <w:lang/>
        </w:rPr>
        <w:t>لجنة أليكساندريا لحقوق الإنسان في تنفيذ برامجها</w:t>
      </w:r>
      <w:r w:rsidRPr="00FF1859">
        <w:rPr>
          <w:rFonts w:hint="cs"/>
          <w:rtl/>
          <w:lang/>
        </w:rPr>
        <w:t xml:space="preserve"> </w:t>
      </w:r>
      <w:r w:rsidRPr="00FF1859">
        <w:rPr>
          <w:rStyle w:val="hps"/>
          <w:rFonts w:hint="cs"/>
          <w:color w:val="000000"/>
          <w:rtl/>
          <w:lang/>
        </w:rPr>
        <w:t>والاضطلاع</w:t>
      </w:r>
      <w:r w:rsidRPr="00FF1859">
        <w:rPr>
          <w:rFonts w:hint="cs"/>
          <w:rtl/>
          <w:lang/>
        </w:rPr>
        <w:t xml:space="preserve"> بواجباتها </w:t>
      </w:r>
      <w:r w:rsidRPr="00FF1859">
        <w:rPr>
          <w:rStyle w:val="hps"/>
          <w:rFonts w:hint="cs"/>
          <w:color w:val="000000"/>
          <w:rtl/>
          <w:lang/>
        </w:rPr>
        <w:t>ومسؤولياتها</w:t>
      </w:r>
      <w:r w:rsidRPr="00FF1859">
        <w:rPr>
          <w:rFonts w:hint="cs"/>
          <w:rtl/>
          <w:lang/>
        </w:rPr>
        <w:t>.</w:t>
      </w:r>
    </w:p>
    <w:p w:rsidR="00222407" w:rsidRPr="00FF1859" w:rsidRDefault="00222407" w:rsidP="005438E5">
      <w:pPr>
        <w:pStyle w:val="SingleTxtGA"/>
        <w:rPr>
          <w:rFonts w:hint="cs"/>
        </w:rPr>
      </w:pPr>
      <w:r w:rsidRPr="00FF1859">
        <w:rPr>
          <w:rFonts w:hint="cs"/>
          <w:rtl/>
        </w:rPr>
        <w:t>32-</w:t>
      </w:r>
      <w:r w:rsidR="005438E5">
        <w:rPr>
          <w:rFonts w:hint="cs"/>
          <w:rtl/>
        </w:rPr>
        <w:tab/>
      </w:r>
      <w:r w:rsidRPr="00FF1859">
        <w:rPr>
          <w:rStyle w:val="hps"/>
          <w:rFonts w:hint="cs"/>
          <w:color w:val="000000"/>
          <w:rtl/>
          <w:lang/>
        </w:rPr>
        <w:t xml:space="preserve">ويوجد في مكتب حقوق الإنسان </w:t>
      </w:r>
      <w:r w:rsidR="009B2EE1">
        <w:rPr>
          <w:rStyle w:val="hps"/>
          <w:rFonts w:hint="cs"/>
          <w:color w:val="000000"/>
          <w:rtl/>
          <w:lang/>
        </w:rPr>
        <w:t>أيضاً</w:t>
      </w:r>
      <w:r w:rsidRPr="00FF1859">
        <w:rPr>
          <w:rFonts w:hint="cs"/>
          <w:rtl/>
          <w:lang/>
        </w:rPr>
        <w:t xml:space="preserve"> </w:t>
      </w:r>
      <w:r w:rsidRPr="00FF1859">
        <w:rPr>
          <w:rStyle w:val="hps"/>
          <w:rFonts w:hint="cs"/>
          <w:color w:val="000000"/>
          <w:rtl/>
          <w:lang/>
        </w:rPr>
        <w:t>منسق</w:t>
      </w:r>
      <w:r w:rsidRPr="00FF1859">
        <w:rPr>
          <w:rFonts w:hint="cs"/>
          <w:rtl/>
          <w:lang/>
        </w:rPr>
        <w:t xml:space="preserve"> </w:t>
      </w:r>
      <w:r w:rsidRPr="00FF1859">
        <w:rPr>
          <w:rStyle w:val="hps"/>
          <w:rFonts w:hint="cs"/>
          <w:color w:val="000000"/>
          <w:rtl/>
          <w:lang/>
        </w:rPr>
        <w:t>موارد</w:t>
      </w:r>
      <w:r w:rsidRPr="00FF1859">
        <w:rPr>
          <w:rFonts w:hint="cs"/>
          <w:rtl/>
          <w:lang/>
        </w:rPr>
        <w:t xml:space="preserve"> </w:t>
      </w:r>
      <w:r w:rsidRPr="00FF1859">
        <w:rPr>
          <w:rStyle w:val="hps"/>
          <w:rFonts w:hint="cs"/>
          <w:color w:val="000000"/>
          <w:rtl/>
          <w:lang/>
        </w:rPr>
        <w:t>الإعاقة</w:t>
      </w:r>
      <w:r w:rsidRPr="00FF1859">
        <w:rPr>
          <w:rFonts w:hint="cs"/>
          <w:rtl/>
          <w:lang/>
        </w:rPr>
        <w:t xml:space="preserve"> </w:t>
      </w:r>
      <w:r w:rsidRPr="00FF1859">
        <w:rPr>
          <w:rStyle w:val="hps"/>
          <w:rFonts w:hint="cs"/>
          <w:color w:val="000000"/>
          <w:rtl/>
          <w:lang/>
        </w:rPr>
        <w:t>الذي يركز على</w:t>
      </w:r>
      <w:r w:rsidRPr="00FF1859">
        <w:rPr>
          <w:rFonts w:hint="cs"/>
          <w:rtl/>
          <w:lang/>
        </w:rPr>
        <w:t xml:space="preserve"> </w:t>
      </w:r>
      <w:r w:rsidRPr="00FF1859">
        <w:rPr>
          <w:rStyle w:val="hps"/>
          <w:rFonts w:hint="cs"/>
          <w:color w:val="000000"/>
          <w:rtl/>
          <w:lang/>
        </w:rPr>
        <w:t>حقوق الأشخاص</w:t>
      </w:r>
      <w:r w:rsidRPr="00FF1859">
        <w:rPr>
          <w:rFonts w:hint="cs"/>
          <w:rtl/>
          <w:lang/>
        </w:rPr>
        <w:t xml:space="preserve"> </w:t>
      </w:r>
      <w:r w:rsidRPr="00FF1859">
        <w:rPr>
          <w:rStyle w:val="hps"/>
          <w:rFonts w:hint="cs"/>
          <w:color w:val="000000"/>
          <w:rtl/>
          <w:lang/>
        </w:rPr>
        <w:t>ذوي الإعاقة</w:t>
      </w:r>
      <w:r w:rsidRPr="00FF1859">
        <w:rPr>
          <w:rFonts w:hint="cs"/>
          <w:rtl/>
          <w:lang/>
        </w:rPr>
        <w:t xml:space="preserve"> </w:t>
      </w:r>
      <w:r w:rsidRPr="00FF1859">
        <w:rPr>
          <w:rStyle w:val="hps"/>
          <w:rFonts w:hint="cs"/>
          <w:color w:val="000000"/>
          <w:rtl/>
          <w:lang/>
        </w:rPr>
        <w:t>و</w:t>
      </w:r>
      <w:r w:rsidRPr="00FF1859">
        <w:rPr>
          <w:rFonts w:hint="cs"/>
          <w:rtl/>
          <w:lang/>
        </w:rPr>
        <w:t xml:space="preserve">جهود الدعوة </w:t>
      </w:r>
      <w:r w:rsidRPr="00FF1859">
        <w:rPr>
          <w:rStyle w:val="hps"/>
          <w:rFonts w:hint="cs"/>
          <w:color w:val="000000"/>
          <w:rtl/>
          <w:lang/>
        </w:rPr>
        <w:t>التي يبذلونها</w:t>
      </w:r>
      <w:r w:rsidRPr="00FF1859">
        <w:rPr>
          <w:rFonts w:hint="cs"/>
          <w:rtl/>
          <w:lang/>
        </w:rPr>
        <w:t xml:space="preserve">؛ ويجري </w:t>
      </w:r>
      <w:r w:rsidRPr="00FF1859">
        <w:rPr>
          <w:rStyle w:val="hps"/>
          <w:rFonts w:hint="cs"/>
          <w:color w:val="000000"/>
          <w:rtl/>
          <w:lang/>
        </w:rPr>
        <w:t>البحوث والتحليلات القانونية ويفسر</w:t>
      </w:r>
      <w:r w:rsidRPr="00FF1859">
        <w:rPr>
          <w:rFonts w:hint="cs"/>
          <w:rtl/>
          <w:lang/>
        </w:rPr>
        <w:t xml:space="preserve"> </w:t>
      </w:r>
      <w:r w:rsidRPr="00FF1859">
        <w:rPr>
          <w:rStyle w:val="hps"/>
          <w:rFonts w:hint="cs"/>
          <w:color w:val="000000"/>
          <w:rtl/>
          <w:lang/>
        </w:rPr>
        <w:t>أثر القوانين</w:t>
      </w:r>
      <w:r w:rsidRPr="00FF1859">
        <w:rPr>
          <w:rFonts w:hint="cs"/>
          <w:rtl/>
          <w:lang/>
        </w:rPr>
        <w:t xml:space="preserve"> </w:t>
      </w:r>
      <w:r w:rsidRPr="00FF1859">
        <w:rPr>
          <w:rStyle w:val="hps"/>
          <w:rFonts w:hint="cs"/>
          <w:color w:val="000000"/>
          <w:rtl/>
          <w:lang/>
        </w:rPr>
        <w:t>والأحكام</w:t>
      </w:r>
      <w:r w:rsidRPr="00FF1859">
        <w:rPr>
          <w:rFonts w:hint="cs"/>
          <w:rtl/>
          <w:lang/>
        </w:rPr>
        <w:t xml:space="preserve"> </w:t>
      </w:r>
      <w:r w:rsidRPr="00FF1859">
        <w:rPr>
          <w:rStyle w:val="hps"/>
          <w:rFonts w:hint="cs"/>
          <w:color w:val="000000"/>
          <w:rtl/>
          <w:lang/>
        </w:rPr>
        <w:t>ذات الصلة</w:t>
      </w:r>
      <w:r w:rsidRPr="00FF1859">
        <w:rPr>
          <w:rFonts w:hint="cs"/>
          <w:rtl/>
          <w:lang/>
        </w:rPr>
        <w:t xml:space="preserve"> </w:t>
      </w:r>
      <w:r w:rsidRPr="00FF1859">
        <w:rPr>
          <w:rStyle w:val="hps"/>
          <w:rFonts w:hint="cs"/>
          <w:color w:val="000000"/>
          <w:rtl/>
          <w:lang/>
        </w:rPr>
        <w:t>بالإعاقة</w:t>
      </w:r>
      <w:r w:rsidRPr="00FF1859">
        <w:rPr>
          <w:rFonts w:hint="cs"/>
          <w:rtl/>
          <w:lang/>
        </w:rPr>
        <w:t xml:space="preserve"> </w:t>
      </w:r>
      <w:r w:rsidRPr="00FF1859">
        <w:rPr>
          <w:rStyle w:val="hps"/>
          <w:rFonts w:hint="cs"/>
          <w:color w:val="000000"/>
          <w:rtl/>
          <w:lang/>
        </w:rPr>
        <w:t>على الأشخاص ذوي الإعاقة؛</w:t>
      </w:r>
      <w:r w:rsidRPr="00FF1859">
        <w:rPr>
          <w:rFonts w:hint="cs"/>
          <w:rtl/>
          <w:lang/>
        </w:rPr>
        <w:t xml:space="preserve"> ويقدم التوجيه </w:t>
      </w:r>
      <w:r w:rsidRPr="00FF1859">
        <w:rPr>
          <w:rStyle w:val="hps"/>
          <w:rFonts w:hint="cs"/>
          <w:color w:val="000000"/>
          <w:rtl/>
          <w:lang/>
        </w:rPr>
        <w:t>للجمهور</w:t>
      </w:r>
      <w:r w:rsidRPr="00FF1859">
        <w:rPr>
          <w:rFonts w:hint="cs"/>
          <w:rtl/>
          <w:lang/>
        </w:rPr>
        <w:t xml:space="preserve"> </w:t>
      </w:r>
      <w:r w:rsidRPr="00FF1859">
        <w:rPr>
          <w:rStyle w:val="hps"/>
          <w:rFonts w:hint="cs"/>
          <w:color w:val="000000"/>
          <w:rtl/>
          <w:lang/>
        </w:rPr>
        <w:t>بشأن قانون الأمريكيين</w:t>
      </w:r>
      <w:r w:rsidRPr="00FF1859">
        <w:rPr>
          <w:rFonts w:hint="cs"/>
          <w:rtl/>
          <w:lang/>
        </w:rPr>
        <w:t xml:space="preserve"> ذوي الإعاقة؛ ويحيل </w:t>
      </w:r>
      <w:r w:rsidRPr="00FF1859">
        <w:rPr>
          <w:rStyle w:val="hps"/>
          <w:rFonts w:hint="cs"/>
          <w:color w:val="000000"/>
          <w:rtl/>
          <w:lang/>
        </w:rPr>
        <w:t>الأشخاص ذوي الإعاقة إلى</w:t>
      </w:r>
      <w:r w:rsidRPr="00FF1859">
        <w:rPr>
          <w:rFonts w:hint="cs"/>
          <w:rtl/>
          <w:lang/>
        </w:rPr>
        <w:t xml:space="preserve"> </w:t>
      </w:r>
      <w:r w:rsidRPr="00FF1859">
        <w:rPr>
          <w:rStyle w:val="hps"/>
          <w:rFonts w:hint="cs"/>
          <w:color w:val="000000"/>
          <w:rtl/>
          <w:lang/>
        </w:rPr>
        <w:t>الموارد المجتمعية</w:t>
      </w:r>
      <w:r w:rsidRPr="00FF1859">
        <w:rPr>
          <w:rFonts w:hint="cs"/>
          <w:rtl/>
          <w:lang/>
        </w:rPr>
        <w:t xml:space="preserve"> </w:t>
      </w:r>
      <w:r w:rsidRPr="00FF1859">
        <w:rPr>
          <w:rStyle w:val="hps"/>
          <w:rFonts w:hint="cs"/>
          <w:color w:val="000000"/>
          <w:rtl/>
          <w:lang/>
        </w:rPr>
        <w:t>والقانونية</w:t>
      </w:r>
      <w:r w:rsidRPr="00FF1859">
        <w:rPr>
          <w:rFonts w:hint="cs"/>
          <w:rtl/>
          <w:lang/>
        </w:rPr>
        <w:t xml:space="preserve"> </w:t>
      </w:r>
      <w:r w:rsidRPr="00FF1859">
        <w:rPr>
          <w:rStyle w:val="hps"/>
          <w:rFonts w:hint="cs"/>
          <w:color w:val="000000"/>
          <w:rtl/>
          <w:lang/>
        </w:rPr>
        <w:t>الملائمة والمتاحة</w:t>
      </w:r>
      <w:r w:rsidRPr="00FF1859">
        <w:rPr>
          <w:rFonts w:hint="cs"/>
          <w:rtl/>
          <w:lang/>
        </w:rPr>
        <w:t xml:space="preserve"> </w:t>
      </w:r>
      <w:r w:rsidRPr="00FF1859">
        <w:rPr>
          <w:rStyle w:val="hps"/>
          <w:rFonts w:hint="cs"/>
          <w:color w:val="000000"/>
          <w:rtl/>
          <w:lang/>
        </w:rPr>
        <w:t>على المستوى المحلي والولائي</w:t>
      </w:r>
      <w:r w:rsidRPr="00FF1859">
        <w:rPr>
          <w:rFonts w:hint="cs"/>
          <w:rtl/>
          <w:lang/>
        </w:rPr>
        <w:t xml:space="preserve"> </w:t>
      </w:r>
      <w:r w:rsidRPr="00FF1859">
        <w:rPr>
          <w:rStyle w:val="hps"/>
          <w:rFonts w:hint="cs"/>
          <w:color w:val="000000"/>
          <w:rtl/>
          <w:lang/>
        </w:rPr>
        <w:t>والاتحادي</w:t>
      </w:r>
      <w:r w:rsidRPr="00FF1859">
        <w:rPr>
          <w:rFonts w:hint="cs"/>
          <w:rtl/>
          <w:lang/>
        </w:rPr>
        <w:t>. و</w:t>
      </w:r>
      <w:r w:rsidRPr="00FF1859">
        <w:rPr>
          <w:rStyle w:val="hps"/>
          <w:rFonts w:hint="cs"/>
          <w:color w:val="000000"/>
          <w:rtl/>
          <w:lang/>
        </w:rPr>
        <w:t>يتعاون</w:t>
      </w:r>
      <w:r w:rsidRPr="00FF1859">
        <w:rPr>
          <w:rFonts w:hint="cs"/>
          <w:rtl/>
          <w:lang/>
        </w:rPr>
        <w:t xml:space="preserve"> </w:t>
      </w:r>
      <w:r w:rsidRPr="00FF1859">
        <w:rPr>
          <w:rStyle w:val="hps"/>
          <w:rFonts w:hint="cs"/>
          <w:color w:val="000000"/>
          <w:rtl/>
          <w:lang/>
        </w:rPr>
        <w:t>منسق</w:t>
      </w:r>
      <w:r w:rsidRPr="00FF1859">
        <w:rPr>
          <w:rFonts w:hint="cs"/>
          <w:rtl/>
          <w:lang/>
        </w:rPr>
        <w:t xml:space="preserve"> </w:t>
      </w:r>
      <w:r w:rsidRPr="00FF1859">
        <w:rPr>
          <w:rStyle w:val="hps"/>
          <w:rFonts w:hint="cs"/>
          <w:color w:val="000000"/>
          <w:rtl/>
          <w:lang/>
        </w:rPr>
        <w:t>موارد</w:t>
      </w:r>
      <w:r w:rsidRPr="00FF1859">
        <w:rPr>
          <w:rFonts w:hint="cs"/>
          <w:rtl/>
          <w:lang/>
        </w:rPr>
        <w:t xml:space="preserve"> </w:t>
      </w:r>
      <w:r w:rsidRPr="00FF1859">
        <w:rPr>
          <w:rStyle w:val="hps"/>
          <w:rFonts w:hint="cs"/>
          <w:color w:val="000000"/>
          <w:rtl/>
          <w:lang/>
        </w:rPr>
        <w:t>الإعاقة</w:t>
      </w:r>
      <w:r w:rsidRPr="00FF1859">
        <w:rPr>
          <w:rFonts w:hint="cs"/>
          <w:rtl/>
          <w:lang/>
        </w:rPr>
        <w:t xml:space="preserve"> </w:t>
      </w:r>
      <w:r w:rsidRPr="00FF1859">
        <w:rPr>
          <w:rStyle w:val="hps"/>
          <w:rFonts w:hint="cs"/>
          <w:color w:val="000000"/>
          <w:rtl/>
          <w:lang/>
        </w:rPr>
        <w:t>بصفة منتظمة مع إدارات</w:t>
      </w:r>
      <w:r w:rsidRPr="00FF1859">
        <w:rPr>
          <w:rFonts w:hint="cs"/>
          <w:rtl/>
          <w:lang/>
        </w:rPr>
        <w:t xml:space="preserve"> </w:t>
      </w:r>
      <w:r w:rsidRPr="00FF1859">
        <w:rPr>
          <w:rStyle w:val="hps"/>
          <w:rFonts w:hint="cs"/>
          <w:color w:val="000000"/>
          <w:rtl/>
          <w:lang/>
        </w:rPr>
        <w:t>الموارد البشرية؛</w:t>
      </w:r>
      <w:r w:rsidRPr="00FF1859">
        <w:rPr>
          <w:rFonts w:hint="cs"/>
          <w:rtl/>
          <w:lang/>
        </w:rPr>
        <w:t xml:space="preserve"> و</w:t>
      </w:r>
      <w:r w:rsidRPr="00FF1859">
        <w:rPr>
          <w:rStyle w:val="hps"/>
          <w:rFonts w:hint="cs"/>
          <w:color w:val="000000"/>
          <w:rtl/>
          <w:lang/>
        </w:rPr>
        <w:t>الإسكان</w:t>
      </w:r>
      <w:r w:rsidRPr="00FF1859">
        <w:rPr>
          <w:rFonts w:hint="cs"/>
          <w:rtl/>
          <w:lang/>
        </w:rPr>
        <w:t xml:space="preserve">؛ وخدمات النقل </w:t>
      </w:r>
      <w:r w:rsidRPr="00FF1859">
        <w:rPr>
          <w:rStyle w:val="hps"/>
          <w:rFonts w:hint="cs"/>
          <w:color w:val="000000"/>
          <w:rtl/>
          <w:lang/>
        </w:rPr>
        <w:t>و</w:t>
      </w:r>
      <w:r w:rsidRPr="00FF1859">
        <w:rPr>
          <w:rFonts w:hint="cs"/>
          <w:rtl/>
          <w:lang/>
        </w:rPr>
        <w:t xml:space="preserve">البيئة؛ </w:t>
      </w:r>
      <w:r w:rsidRPr="00FF1859">
        <w:rPr>
          <w:rStyle w:val="hps"/>
          <w:rFonts w:hint="cs"/>
          <w:color w:val="000000"/>
          <w:rtl/>
          <w:lang/>
        </w:rPr>
        <w:t>والتخطيط و</w:t>
      </w:r>
      <w:r w:rsidRPr="00FF1859">
        <w:rPr>
          <w:rFonts w:hint="cs"/>
          <w:rtl/>
          <w:lang/>
        </w:rPr>
        <w:t xml:space="preserve">التقسيم؛ والاستجمام </w:t>
      </w:r>
      <w:r w:rsidRPr="00FF1859">
        <w:rPr>
          <w:rStyle w:val="hps"/>
          <w:rFonts w:hint="cs"/>
          <w:color w:val="000000"/>
          <w:rtl/>
          <w:lang/>
        </w:rPr>
        <w:t>والحدائق و</w:t>
      </w:r>
      <w:r w:rsidRPr="00FF1859">
        <w:rPr>
          <w:rFonts w:hint="cs"/>
          <w:rtl/>
          <w:lang/>
        </w:rPr>
        <w:t xml:space="preserve">الأنشطة </w:t>
      </w:r>
      <w:r w:rsidRPr="00FF1859">
        <w:rPr>
          <w:rStyle w:val="hps"/>
          <w:rFonts w:hint="cs"/>
          <w:color w:val="000000"/>
          <w:rtl/>
          <w:lang/>
        </w:rPr>
        <w:t>الثقافية؛</w:t>
      </w:r>
      <w:r w:rsidRPr="00FF1859">
        <w:rPr>
          <w:rFonts w:hint="cs"/>
          <w:rtl/>
          <w:lang/>
        </w:rPr>
        <w:t xml:space="preserve"> </w:t>
      </w:r>
      <w:r w:rsidRPr="00FF1859">
        <w:rPr>
          <w:rStyle w:val="hps"/>
          <w:rFonts w:hint="cs"/>
          <w:color w:val="000000"/>
          <w:rtl/>
          <w:lang/>
        </w:rPr>
        <w:t>وروابط ولوج قوائم الوظائف الشاغرة</w:t>
      </w:r>
      <w:r w:rsidRPr="00FF1859">
        <w:rPr>
          <w:rFonts w:hint="cs"/>
          <w:rtl/>
          <w:lang/>
        </w:rPr>
        <w:t>؛ وإدارات ال</w:t>
      </w:r>
      <w:r w:rsidRPr="00FF1859">
        <w:rPr>
          <w:rStyle w:val="hps"/>
          <w:rFonts w:hint="cs"/>
          <w:color w:val="000000"/>
          <w:rtl/>
          <w:lang/>
        </w:rPr>
        <w:t>مدينة</w:t>
      </w:r>
      <w:r w:rsidRPr="00FF1859">
        <w:rPr>
          <w:rFonts w:hint="cs"/>
          <w:rtl/>
          <w:lang/>
        </w:rPr>
        <w:t xml:space="preserve"> ال</w:t>
      </w:r>
      <w:r w:rsidRPr="00FF1859">
        <w:rPr>
          <w:rStyle w:val="hps"/>
          <w:rFonts w:hint="cs"/>
          <w:color w:val="000000"/>
          <w:rtl/>
          <w:lang/>
        </w:rPr>
        <w:t>أخرى. كما يعين</w:t>
      </w:r>
      <w:r w:rsidRPr="00FF1859">
        <w:rPr>
          <w:rFonts w:hint="cs"/>
          <w:rtl/>
          <w:lang/>
        </w:rPr>
        <w:t xml:space="preserve"> ال</w:t>
      </w:r>
      <w:r w:rsidRPr="00FF1859">
        <w:rPr>
          <w:rStyle w:val="hps"/>
          <w:rFonts w:hint="cs"/>
          <w:color w:val="000000"/>
          <w:rtl/>
          <w:lang/>
        </w:rPr>
        <w:t>منسق</w:t>
      </w:r>
      <w:r w:rsidRPr="00FF1859">
        <w:rPr>
          <w:rFonts w:hint="cs"/>
          <w:rtl/>
          <w:lang/>
        </w:rPr>
        <w:t xml:space="preserve"> موظفي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أليكساندريا للأشخاص ذوي الإعاقة.</w:t>
      </w:r>
    </w:p>
    <w:p w:rsidR="00222407" w:rsidRPr="00FF1859" w:rsidRDefault="00222407" w:rsidP="005438E5">
      <w:pPr>
        <w:pStyle w:val="SingleTxtGA"/>
        <w:rPr>
          <w:rFonts w:hint="cs"/>
          <w:lang/>
        </w:rPr>
      </w:pPr>
      <w:r w:rsidRPr="00FF1859">
        <w:rPr>
          <w:rFonts w:hint="cs"/>
          <w:rtl/>
        </w:rPr>
        <w:t>33-</w:t>
      </w:r>
      <w:r w:rsidR="005438E5">
        <w:rPr>
          <w:rFonts w:hint="cs"/>
          <w:rtl/>
        </w:rPr>
        <w:tab/>
      </w:r>
      <w:r w:rsidRPr="00FF1859">
        <w:rPr>
          <w:rStyle w:val="hps"/>
          <w:rFonts w:hint="cs"/>
          <w:color w:val="000000"/>
          <w:rtl/>
          <w:lang/>
        </w:rPr>
        <w:t>وقد نص المرسوم</w:t>
      </w:r>
      <w:r w:rsidRPr="00FF1859">
        <w:rPr>
          <w:rFonts w:hint="cs"/>
          <w:rtl/>
          <w:lang/>
        </w:rPr>
        <w:t xml:space="preserve"> </w:t>
      </w:r>
      <w:r w:rsidR="009B2EE1">
        <w:rPr>
          <w:rStyle w:val="hps"/>
          <w:rFonts w:hint="cs"/>
          <w:color w:val="000000"/>
          <w:rtl/>
          <w:lang/>
        </w:rPr>
        <w:t>أيضاً</w:t>
      </w:r>
      <w:r w:rsidRPr="00FF1859">
        <w:rPr>
          <w:rStyle w:val="hps"/>
          <w:rFonts w:hint="cs"/>
          <w:color w:val="000000"/>
          <w:rtl/>
          <w:lang/>
        </w:rPr>
        <w:t xml:space="preserve"> على</w:t>
      </w:r>
      <w:r w:rsidRPr="00FF1859">
        <w:rPr>
          <w:rFonts w:hint="cs"/>
          <w:rtl/>
          <w:lang/>
        </w:rPr>
        <w:t xml:space="preserve"> </w:t>
      </w:r>
      <w:r w:rsidRPr="00FF1859">
        <w:rPr>
          <w:rStyle w:val="hps"/>
          <w:rFonts w:hint="cs"/>
          <w:color w:val="000000"/>
          <w:rtl/>
          <w:lang/>
        </w:rPr>
        <w:t>إنشاء</w:t>
      </w:r>
      <w:r w:rsidRPr="00FF1859">
        <w:rPr>
          <w:rFonts w:hint="cs"/>
          <w:rtl/>
          <w:lang/>
        </w:rPr>
        <w:t xml:space="preserve"> برنامج ل</w:t>
      </w:r>
      <w:r w:rsidRPr="00FF1859">
        <w:rPr>
          <w:rStyle w:val="hps"/>
          <w:rFonts w:hint="cs"/>
          <w:color w:val="000000"/>
          <w:rtl/>
          <w:lang/>
        </w:rPr>
        <w:t>لعمل الإيجابي</w:t>
      </w:r>
      <w:r w:rsidRPr="00FF1859">
        <w:rPr>
          <w:rFonts w:hint="cs"/>
          <w:rtl/>
          <w:lang/>
        </w:rPr>
        <w:t xml:space="preserve"> </w:t>
      </w:r>
      <w:r w:rsidRPr="00FF1859">
        <w:rPr>
          <w:rStyle w:val="hps"/>
          <w:rFonts w:hint="cs"/>
          <w:color w:val="000000"/>
          <w:rtl/>
          <w:lang/>
        </w:rPr>
        <w:t>في مجال التوظيف على مستوى المدينة</w:t>
      </w:r>
      <w:r w:rsidRPr="00FF1859">
        <w:rPr>
          <w:rFonts w:hint="cs"/>
          <w:rtl/>
          <w:lang/>
        </w:rPr>
        <w:t xml:space="preserve">. </w:t>
      </w:r>
      <w:r w:rsidRPr="00FF1859">
        <w:rPr>
          <w:rStyle w:val="hps"/>
          <w:rFonts w:hint="cs"/>
          <w:color w:val="000000"/>
          <w:rtl/>
          <w:lang/>
        </w:rPr>
        <w:t>وينفذ البرنامج</w:t>
      </w:r>
      <w:r w:rsidRPr="00FF1859">
        <w:rPr>
          <w:rFonts w:hint="cs"/>
          <w:rtl/>
          <w:lang/>
        </w:rPr>
        <w:t xml:space="preserve">، </w:t>
      </w:r>
      <w:r w:rsidRPr="00FF1859">
        <w:rPr>
          <w:rStyle w:val="hps"/>
          <w:rFonts w:hint="cs"/>
          <w:color w:val="000000"/>
          <w:rtl/>
          <w:lang/>
        </w:rPr>
        <w:t>الذي ابتكرته لجنة أليكساندريا لحقوق الإنسان أصلا</w:t>
      </w:r>
      <w:r w:rsidR="00A55CA1">
        <w:rPr>
          <w:rStyle w:val="hps"/>
          <w:rFonts w:hint="cs"/>
          <w:color w:val="000000"/>
          <w:rtl/>
          <w:lang/>
        </w:rPr>
        <w:t>ً</w:t>
      </w:r>
      <w:r w:rsidRPr="00FF1859">
        <w:rPr>
          <w:rStyle w:val="hps"/>
          <w:rFonts w:hint="cs"/>
          <w:color w:val="000000"/>
          <w:rtl/>
          <w:lang/>
        </w:rPr>
        <w:t>، من قبل</w:t>
      </w:r>
      <w:r w:rsidRPr="00FF1859">
        <w:rPr>
          <w:rFonts w:hint="cs"/>
          <w:rtl/>
          <w:lang/>
        </w:rPr>
        <w:t xml:space="preserve"> </w:t>
      </w:r>
      <w:r w:rsidRPr="00FF1859">
        <w:rPr>
          <w:rStyle w:val="hps"/>
          <w:rFonts w:hint="cs"/>
          <w:color w:val="000000"/>
          <w:rtl/>
          <w:lang/>
        </w:rPr>
        <w:t>مسؤول</w:t>
      </w:r>
      <w:r w:rsidRPr="00FF1859">
        <w:rPr>
          <w:rFonts w:hint="cs"/>
          <w:rtl/>
          <w:lang/>
        </w:rPr>
        <w:t xml:space="preserve"> </w:t>
      </w:r>
      <w:r w:rsidRPr="00FF1859">
        <w:rPr>
          <w:rStyle w:val="hps"/>
          <w:rFonts w:hint="cs"/>
          <w:color w:val="000000"/>
          <w:rtl/>
          <w:lang/>
        </w:rPr>
        <w:t>المدينة</w:t>
      </w:r>
      <w:r w:rsidRPr="00FF1859">
        <w:rPr>
          <w:rFonts w:hint="cs"/>
          <w:rtl/>
          <w:lang/>
        </w:rPr>
        <w:t xml:space="preserve"> </w:t>
      </w:r>
      <w:r w:rsidRPr="00FF1859">
        <w:rPr>
          <w:rStyle w:val="hps"/>
          <w:rFonts w:hint="cs"/>
          <w:color w:val="000000"/>
          <w:rtl/>
          <w:lang/>
        </w:rPr>
        <w:t>المعني بالعمل الإيجابي</w:t>
      </w:r>
      <w:r w:rsidRPr="00FF1859">
        <w:rPr>
          <w:rFonts w:hint="cs"/>
          <w:rtl/>
          <w:lang/>
        </w:rPr>
        <w:t xml:space="preserve">، </w:t>
      </w:r>
      <w:r w:rsidRPr="00FF1859">
        <w:rPr>
          <w:rStyle w:val="hps"/>
          <w:rFonts w:hint="cs"/>
          <w:color w:val="000000"/>
          <w:rtl/>
          <w:lang/>
        </w:rPr>
        <w:t>بالرغم من كون</w:t>
      </w:r>
      <w:r w:rsidRPr="00FF1859">
        <w:rPr>
          <w:rFonts w:hint="cs"/>
          <w:rtl/>
          <w:lang/>
        </w:rPr>
        <w:t xml:space="preserve"> </w:t>
      </w:r>
      <w:r w:rsidRPr="00FF1859">
        <w:rPr>
          <w:rStyle w:val="hps"/>
          <w:rFonts w:hint="cs"/>
          <w:color w:val="000000"/>
          <w:rtl/>
          <w:lang/>
        </w:rPr>
        <w:t>مكتب حقوق الإنسان يقوم</w:t>
      </w:r>
      <w:r w:rsidRPr="00FF1859">
        <w:rPr>
          <w:rFonts w:hint="cs"/>
          <w:rtl/>
          <w:lang/>
        </w:rPr>
        <w:t xml:space="preserve"> </w:t>
      </w:r>
      <w:r w:rsidR="009B2EE1">
        <w:rPr>
          <w:rStyle w:val="hps"/>
          <w:rFonts w:hint="cs"/>
          <w:color w:val="000000"/>
          <w:rtl/>
          <w:lang/>
        </w:rPr>
        <w:t>أيضاً</w:t>
      </w:r>
      <w:r w:rsidR="00A55CA1">
        <w:rPr>
          <w:rStyle w:val="hps"/>
          <w:rFonts w:hint="cs"/>
          <w:color w:val="000000"/>
          <w:rtl/>
          <w:lang/>
        </w:rPr>
        <w:t xml:space="preserve"> بدور</w:t>
      </w:r>
      <w:r w:rsidRPr="00FF1859">
        <w:rPr>
          <w:rStyle w:val="hps"/>
          <w:rFonts w:hint="cs"/>
          <w:color w:val="000000"/>
          <w:rtl/>
          <w:lang/>
        </w:rPr>
        <w:t xml:space="preserve"> هام</w:t>
      </w:r>
      <w:r w:rsidRPr="00FF1859">
        <w:rPr>
          <w:rFonts w:hint="cs"/>
          <w:rtl/>
          <w:lang/>
        </w:rPr>
        <w:t xml:space="preserve"> </w:t>
      </w:r>
      <w:r w:rsidRPr="00FF1859">
        <w:rPr>
          <w:rStyle w:val="hps"/>
          <w:rFonts w:hint="cs"/>
          <w:color w:val="000000"/>
          <w:rtl/>
          <w:lang/>
        </w:rPr>
        <w:t>في وظائفه</w:t>
      </w:r>
      <w:r w:rsidRPr="00FF1859">
        <w:rPr>
          <w:rFonts w:hint="cs"/>
          <w:rtl/>
          <w:lang/>
        </w:rPr>
        <w:t xml:space="preserve">. </w:t>
      </w:r>
      <w:r w:rsidRPr="00FF1859">
        <w:rPr>
          <w:rStyle w:val="hps"/>
          <w:rFonts w:hint="cs"/>
          <w:color w:val="000000"/>
          <w:rtl/>
          <w:lang/>
        </w:rPr>
        <w:t>ويعمل موظف</w:t>
      </w:r>
      <w:r w:rsidRPr="00FF1859">
        <w:rPr>
          <w:rFonts w:hint="cs"/>
          <w:rtl/>
          <w:lang/>
        </w:rPr>
        <w:t xml:space="preserve"> </w:t>
      </w:r>
      <w:r w:rsidRPr="00FF1859">
        <w:rPr>
          <w:rStyle w:val="hps"/>
          <w:rFonts w:hint="cs"/>
          <w:color w:val="000000"/>
          <w:rtl/>
          <w:lang/>
        </w:rPr>
        <w:t>المدينة</w:t>
      </w:r>
      <w:r w:rsidRPr="00FF1859">
        <w:rPr>
          <w:rFonts w:hint="cs"/>
          <w:rtl/>
          <w:lang/>
        </w:rPr>
        <w:t xml:space="preserve"> </w:t>
      </w:r>
      <w:r w:rsidRPr="00FF1859">
        <w:rPr>
          <w:rStyle w:val="hps"/>
          <w:rFonts w:hint="cs"/>
          <w:color w:val="000000"/>
          <w:rtl/>
          <w:lang/>
        </w:rPr>
        <w:t>المعني بالعمل الإيجابي</w:t>
      </w:r>
      <w:r w:rsidRPr="00FF1859">
        <w:rPr>
          <w:rFonts w:hint="cs"/>
          <w:rtl/>
          <w:lang/>
        </w:rPr>
        <w:t xml:space="preserve"> </w:t>
      </w:r>
      <w:r w:rsidRPr="00FF1859">
        <w:rPr>
          <w:rStyle w:val="hps"/>
          <w:rFonts w:hint="cs"/>
          <w:color w:val="000000"/>
          <w:rtl/>
          <w:lang/>
        </w:rPr>
        <w:t>بشكل وثيق مع</w:t>
      </w:r>
      <w:r w:rsidRPr="00FF1859">
        <w:rPr>
          <w:rFonts w:hint="cs"/>
          <w:rtl/>
          <w:lang/>
        </w:rPr>
        <w:t xml:space="preserve"> </w:t>
      </w:r>
      <w:r w:rsidRPr="00FF1859">
        <w:rPr>
          <w:rStyle w:val="hps"/>
          <w:rFonts w:hint="cs"/>
          <w:color w:val="000000"/>
          <w:rtl/>
          <w:lang/>
        </w:rPr>
        <w:t>مدير المدينة</w:t>
      </w:r>
      <w:r w:rsidRPr="00FF1859">
        <w:rPr>
          <w:rFonts w:hint="cs"/>
          <w:rtl/>
          <w:lang/>
        </w:rPr>
        <w:t xml:space="preserve"> </w:t>
      </w:r>
      <w:r w:rsidRPr="00FF1859">
        <w:rPr>
          <w:rStyle w:val="hps"/>
          <w:rFonts w:hint="cs"/>
          <w:color w:val="000000"/>
          <w:rtl/>
          <w:lang/>
        </w:rPr>
        <w:t>لضمان بلوغ المدينة</w:t>
      </w:r>
      <w:r w:rsidRPr="00FF1859">
        <w:rPr>
          <w:rFonts w:hint="cs"/>
          <w:rtl/>
          <w:lang/>
        </w:rPr>
        <w:t xml:space="preserve"> </w:t>
      </w:r>
      <w:r w:rsidRPr="00FF1859">
        <w:rPr>
          <w:rStyle w:val="hps"/>
          <w:rFonts w:hint="cs"/>
          <w:color w:val="000000"/>
          <w:rtl/>
          <w:lang/>
        </w:rPr>
        <w:t>هدفها المتمثل في</w:t>
      </w:r>
      <w:r w:rsidRPr="00FF1859">
        <w:rPr>
          <w:rFonts w:hint="cs"/>
          <w:rtl/>
          <w:lang/>
        </w:rPr>
        <w:t xml:space="preserve"> </w:t>
      </w:r>
      <w:r w:rsidRPr="00FF1859">
        <w:rPr>
          <w:rStyle w:val="hps"/>
          <w:rFonts w:hint="cs"/>
          <w:color w:val="000000"/>
          <w:rtl/>
          <w:lang/>
        </w:rPr>
        <w:t>توظيف قوة عاملة متنوعة و</w:t>
      </w:r>
      <w:r w:rsidRPr="00FF1859">
        <w:rPr>
          <w:rFonts w:hint="cs"/>
          <w:rtl/>
          <w:lang/>
        </w:rPr>
        <w:t>المحافظة عليها</w:t>
      </w:r>
      <w:r w:rsidRPr="00FF1859">
        <w:rPr>
          <w:rStyle w:val="hps"/>
          <w:rFonts w:hint="cs"/>
          <w:color w:val="000000"/>
          <w:rtl/>
          <w:lang/>
        </w:rPr>
        <w:t>.</w:t>
      </w:r>
    </w:p>
    <w:p w:rsidR="00222407" w:rsidRPr="00FF1859" w:rsidRDefault="005438E5" w:rsidP="005438E5">
      <w:pPr>
        <w:pStyle w:val="H4GA"/>
        <w:rPr>
          <w:rFonts w:hint="cs"/>
        </w:rPr>
      </w:pPr>
      <w:r>
        <w:rPr>
          <w:rFonts w:hint="cs"/>
          <w:rtl/>
        </w:rPr>
        <w:tab/>
      </w:r>
      <w:r w:rsidR="00222407" w:rsidRPr="00FF1859">
        <w:rPr>
          <w:rFonts w:hint="cs"/>
          <w:rtl/>
        </w:rPr>
        <w:t>(ب)</w:t>
      </w:r>
      <w:r>
        <w:rPr>
          <w:rFonts w:hint="cs"/>
          <w:rtl/>
        </w:rPr>
        <w:tab/>
      </w:r>
      <w:r w:rsidR="007B086D">
        <w:rPr>
          <w:rFonts w:hint="cs"/>
          <w:rtl/>
        </w:rPr>
        <w:t>لجنة أنكوريدج</w:t>
      </w:r>
      <w:r w:rsidR="00222407" w:rsidRPr="00FF1859">
        <w:rPr>
          <w:rFonts w:hint="cs"/>
          <w:rtl/>
        </w:rPr>
        <w:t xml:space="preserve"> </w:t>
      </w:r>
      <w:r w:rsidR="00222407" w:rsidRPr="00FF1859">
        <w:rPr>
          <w:rStyle w:val="hpsalt-edited"/>
          <w:rFonts w:hint="cs"/>
          <w:i w:val="0"/>
          <w:iCs w:val="0"/>
          <w:color w:val="000000"/>
          <w:rtl/>
          <w:lang/>
        </w:rPr>
        <w:t>للحقوق المتساوية</w:t>
      </w:r>
      <w:r w:rsidR="00222407" w:rsidRPr="00FF1859">
        <w:rPr>
          <w:rFonts w:hint="cs"/>
          <w:color w:val="000000"/>
          <w:rtl/>
          <w:lang/>
        </w:rPr>
        <w:t xml:space="preserve"> </w:t>
      </w:r>
      <w:r w:rsidR="00222407" w:rsidRPr="00FF1859">
        <w:rPr>
          <w:rFonts w:hint="cs"/>
          <w:rtl/>
        </w:rPr>
        <w:t>(أنكوريدج، ألاسكا)</w:t>
      </w:r>
    </w:p>
    <w:p w:rsidR="00222407" w:rsidRPr="00FF1859" w:rsidRDefault="00222407" w:rsidP="005438E5">
      <w:pPr>
        <w:pStyle w:val="SingleTxtGA"/>
        <w:rPr>
          <w:rFonts w:hint="cs"/>
          <w:rtl/>
        </w:rPr>
      </w:pPr>
      <w:r w:rsidRPr="00FF1859">
        <w:rPr>
          <w:rFonts w:hint="cs"/>
          <w:rtl/>
        </w:rPr>
        <w:t>34-</w:t>
      </w:r>
      <w:r w:rsidR="005438E5">
        <w:rPr>
          <w:rFonts w:hint="cs"/>
          <w:rtl/>
        </w:rPr>
        <w:tab/>
      </w:r>
      <w:r w:rsidRPr="00FF1859">
        <w:rPr>
          <w:rStyle w:val="hps"/>
          <w:rFonts w:hint="cs"/>
          <w:color w:val="000000"/>
          <w:rtl/>
          <w:lang/>
        </w:rPr>
        <w:t xml:space="preserve">لجنة </w:t>
      </w:r>
      <w:r w:rsidRPr="00FF1859">
        <w:rPr>
          <w:rStyle w:val="hpsalt-edited"/>
          <w:rFonts w:hint="cs"/>
          <w:color w:val="000000"/>
          <w:rtl/>
          <w:lang/>
        </w:rPr>
        <w:t>أنكوريدج للحقوق المتساوية</w:t>
      </w:r>
      <w:r w:rsidRPr="00FF1859">
        <w:rPr>
          <w:rFonts w:hint="cs"/>
          <w:rtl/>
          <w:lang/>
        </w:rPr>
        <w:t xml:space="preserve"> </w:t>
      </w:r>
      <w:r w:rsidRPr="00FF1859">
        <w:rPr>
          <w:rStyle w:val="hps"/>
          <w:rFonts w:hint="cs"/>
          <w:color w:val="000000"/>
          <w:rtl/>
          <w:lang/>
        </w:rPr>
        <w:t>هي وكالة</w:t>
      </w:r>
      <w:r w:rsidRPr="00FF1859">
        <w:rPr>
          <w:rFonts w:hint="cs"/>
          <w:rtl/>
          <w:lang/>
        </w:rPr>
        <w:t xml:space="preserve"> </w:t>
      </w:r>
      <w:r w:rsidRPr="00FF1859">
        <w:rPr>
          <w:rStyle w:val="hps"/>
          <w:rFonts w:hint="cs"/>
          <w:color w:val="000000"/>
          <w:rtl/>
          <w:lang/>
        </w:rPr>
        <w:t>مستقلة</w:t>
      </w:r>
      <w:r w:rsidRPr="00FF1859">
        <w:rPr>
          <w:rFonts w:hint="cs"/>
          <w:rtl/>
          <w:lang/>
        </w:rPr>
        <w:t xml:space="preserve"> </w:t>
      </w:r>
      <w:r w:rsidRPr="00FF1859">
        <w:rPr>
          <w:rStyle w:val="hps"/>
          <w:rFonts w:hint="cs"/>
          <w:color w:val="000000"/>
          <w:rtl/>
          <w:lang/>
        </w:rPr>
        <w:t>تتألف من</w:t>
      </w:r>
      <w:r w:rsidRPr="00FF1859">
        <w:rPr>
          <w:rFonts w:hint="cs"/>
          <w:rtl/>
          <w:lang/>
        </w:rPr>
        <w:t xml:space="preserve"> </w:t>
      </w:r>
      <w:r w:rsidRPr="00FF1859">
        <w:rPr>
          <w:rStyle w:val="hps"/>
          <w:rFonts w:hint="cs"/>
          <w:color w:val="000000"/>
          <w:rtl/>
          <w:lang/>
        </w:rPr>
        <w:t>تسعة مفوضين</w:t>
      </w:r>
      <w:r w:rsidRPr="00FF1859">
        <w:rPr>
          <w:rFonts w:hint="cs"/>
          <w:rtl/>
          <w:lang/>
        </w:rPr>
        <w:t xml:space="preserve"> </w:t>
      </w:r>
      <w:r w:rsidRPr="00FF1859">
        <w:rPr>
          <w:rStyle w:val="hps"/>
          <w:rFonts w:hint="cs"/>
          <w:color w:val="000000"/>
          <w:rtl/>
          <w:lang/>
        </w:rPr>
        <w:t>يُعَينهم</w:t>
      </w:r>
      <w:r w:rsidRPr="00FF1859">
        <w:rPr>
          <w:rFonts w:hint="cs"/>
          <w:rtl/>
          <w:lang/>
        </w:rPr>
        <w:t xml:space="preserve"> </w:t>
      </w:r>
      <w:r w:rsidRPr="00FF1859">
        <w:rPr>
          <w:rStyle w:val="hps"/>
          <w:rFonts w:hint="cs"/>
          <w:color w:val="000000"/>
          <w:rtl/>
          <w:lang/>
        </w:rPr>
        <w:t>رئيس بلدية</w:t>
      </w:r>
      <w:r w:rsidRPr="00FF1859">
        <w:rPr>
          <w:rFonts w:hint="cs"/>
          <w:rtl/>
          <w:lang/>
        </w:rPr>
        <w:t xml:space="preserve"> </w:t>
      </w:r>
      <w:r w:rsidRPr="00FF1859">
        <w:rPr>
          <w:rStyle w:val="hps"/>
          <w:rFonts w:hint="cs"/>
          <w:color w:val="000000"/>
          <w:rtl/>
          <w:lang/>
        </w:rPr>
        <w:t>أكبر مدينة</w:t>
      </w:r>
      <w:r w:rsidRPr="00FF1859">
        <w:rPr>
          <w:rFonts w:hint="cs"/>
          <w:rtl/>
          <w:lang/>
        </w:rPr>
        <w:t xml:space="preserve"> </w:t>
      </w:r>
      <w:r w:rsidRPr="00FF1859">
        <w:rPr>
          <w:rStyle w:val="hps"/>
          <w:rFonts w:hint="cs"/>
          <w:color w:val="000000"/>
          <w:rtl/>
          <w:lang/>
        </w:rPr>
        <w:t>في ولاية</w:t>
      </w:r>
      <w:r w:rsidRPr="00FF1859">
        <w:rPr>
          <w:rFonts w:hint="cs"/>
          <w:rtl/>
          <w:lang/>
        </w:rPr>
        <w:t xml:space="preserve"> </w:t>
      </w:r>
      <w:r w:rsidRPr="00FF1859">
        <w:rPr>
          <w:rStyle w:val="hps"/>
          <w:rFonts w:hint="cs"/>
          <w:color w:val="000000"/>
          <w:rtl/>
          <w:lang/>
        </w:rPr>
        <w:t>ألاسكا</w:t>
      </w:r>
      <w:r w:rsidRPr="00FF1859">
        <w:rPr>
          <w:rFonts w:hint="cs"/>
          <w:rtl/>
          <w:lang/>
        </w:rPr>
        <w:t xml:space="preserve">. </w:t>
      </w:r>
      <w:r w:rsidRPr="00FF1859">
        <w:rPr>
          <w:rStyle w:val="hps"/>
          <w:rFonts w:hint="cs"/>
          <w:color w:val="000000"/>
          <w:rtl/>
          <w:lang/>
        </w:rPr>
        <w:t>و</w:t>
      </w:r>
      <w:r w:rsidRPr="00FF1859">
        <w:rPr>
          <w:rFonts w:hint="cs"/>
          <w:rtl/>
          <w:lang/>
        </w:rPr>
        <w:t xml:space="preserve">تؤكد </w:t>
      </w:r>
      <w:r w:rsidRPr="00FF1859">
        <w:rPr>
          <w:rStyle w:val="hps"/>
          <w:rFonts w:hint="cs"/>
          <w:color w:val="000000"/>
          <w:rtl/>
          <w:lang/>
        </w:rPr>
        <w:t>تعيينات</w:t>
      </w:r>
      <w:r w:rsidRPr="00FF1859">
        <w:rPr>
          <w:rFonts w:hint="cs"/>
          <w:rtl/>
          <w:lang/>
        </w:rPr>
        <w:t xml:space="preserve"> </w:t>
      </w:r>
      <w:r w:rsidRPr="00FF1859">
        <w:rPr>
          <w:rStyle w:val="hps"/>
          <w:rFonts w:hint="cs"/>
          <w:color w:val="000000"/>
          <w:rtl/>
          <w:lang/>
        </w:rPr>
        <w:t xml:space="preserve">لجنة </w:t>
      </w:r>
      <w:r w:rsidRPr="00FF1859">
        <w:rPr>
          <w:rStyle w:val="hpsalt-edited"/>
          <w:rFonts w:hint="cs"/>
          <w:color w:val="000000"/>
          <w:rtl/>
          <w:lang/>
        </w:rPr>
        <w:t xml:space="preserve">أنكوريدج للحقوق المتساوية </w:t>
      </w:r>
      <w:r w:rsidRPr="00FF1859">
        <w:rPr>
          <w:rStyle w:val="hps"/>
          <w:rFonts w:hint="cs"/>
          <w:color w:val="000000"/>
          <w:rtl/>
          <w:lang/>
        </w:rPr>
        <w:t>الهيئة</w:t>
      </w:r>
      <w:r w:rsidRPr="00FF1859">
        <w:rPr>
          <w:rFonts w:hint="cs"/>
          <w:rtl/>
          <w:lang/>
        </w:rPr>
        <w:t xml:space="preserve"> </w:t>
      </w:r>
      <w:r w:rsidRPr="00FF1859">
        <w:rPr>
          <w:rStyle w:val="hps"/>
          <w:rFonts w:hint="cs"/>
          <w:color w:val="000000"/>
          <w:rtl/>
          <w:lang/>
        </w:rPr>
        <w:t>التشريعية</w:t>
      </w:r>
      <w:r w:rsidRPr="00FF1859">
        <w:rPr>
          <w:rFonts w:hint="cs"/>
          <w:rtl/>
          <w:lang/>
        </w:rPr>
        <w:t xml:space="preserve"> </w:t>
      </w:r>
      <w:r w:rsidRPr="00FF1859">
        <w:rPr>
          <w:rStyle w:val="hps"/>
          <w:rFonts w:hint="cs"/>
          <w:color w:val="000000"/>
          <w:rtl/>
          <w:lang/>
        </w:rPr>
        <w:t>البلدية،</w:t>
      </w:r>
      <w:r w:rsidRPr="00FF1859">
        <w:rPr>
          <w:rFonts w:hint="cs"/>
          <w:rtl/>
          <w:lang/>
        </w:rPr>
        <w:t xml:space="preserve"> </w:t>
      </w:r>
      <w:r w:rsidRPr="00FF1859">
        <w:rPr>
          <w:rStyle w:val="hps"/>
          <w:rFonts w:hint="cs"/>
          <w:color w:val="000000"/>
          <w:rtl/>
          <w:lang/>
        </w:rPr>
        <w:t>التي هي جمعية</w:t>
      </w:r>
      <w:r w:rsidRPr="00FF1859">
        <w:rPr>
          <w:rFonts w:hint="cs"/>
          <w:rtl/>
          <w:lang/>
        </w:rPr>
        <w:t xml:space="preserve"> </w:t>
      </w:r>
      <w:r w:rsidRPr="00FF1859">
        <w:rPr>
          <w:rStyle w:val="hpsalt-edited"/>
          <w:rFonts w:hint="cs"/>
          <w:color w:val="000000"/>
          <w:rtl/>
          <w:lang/>
        </w:rPr>
        <w:t>أنكوريدج</w:t>
      </w:r>
      <w:r w:rsidRPr="00FF1859">
        <w:rPr>
          <w:rStyle w:val="hps"/>
          <w:rFonts w:hint="cs"/>
          <w:color w:val="000000"/>
          <w:rtl/>
          <w:lang/>
        </w:rPr>
        <w:t>.</w:t>
      </w:r>
      <w:r w:rsidRPr="00FF1859">
        <w:rPr>
          <w:rFonts w:hint="cs"/>
          <w:rtl/>
          <w:lang/>
        </w:rPr>
        <w:t xml:space="preserve"> </w:t>
      </w:r>
      <w:r w:rsidRPr="00FF1859">
        <w:rPr>
          <w:rStyle w:val="hps"/>
          <w:rFonts w:hint="cs"/>
          <w:color w:val="000000"/>
          <w:rtl/>
          <w:lang/>
        </w:rPr>
        <w:t>ويُعَين</w:t>
      </w:r>
      <w:r w:rsidRPr="00FF1859">
        <w:rPr>
          <w:rFonts w:hint="cs"/>
          <w:rtl/>
          <w:lang/>
        </w:rPr>
        <w:t xml:space="preserve"> </w:t>
      </w:r>
      <w:r w:rsidRPr="00FF1859">
        <w:rPr>
          <w:rStyle w:val="hps"/>
          <w:rFonts w:hint="cs"/>
          <w:color w:val="000000"/>
          <w:rtl/>
          <w:lang/>
        </w:rPr>
        <w:t>المدير</w:t>
      </w:r>
      <w:r w:rsidRPr="00FF1859">
        <w:rPr>
          <w:rFonts w:hint="cs"/>
          <w:rtl/>
          <w:lang/>
        </w:rPr>
        <w:t xml:space="preserve"> </w:t>
      </w:r>
      <w:r w:rsidRPr="00FF1859">
        <w:rPr>
          <w:rStyle w:val="hps"/>
          <w:rFonts w:hint="cs"/>
          <w:color w:val="000000"/>
          <w:rtl/>
          <w:lang/>
        </w:rPr>
        <w:t xml:space="preserve">التنفيذي للجنة </w:t>
      </w:r>
      <w:r w:rsidRPr="00FF1859">
        <w:rPr>
          <w:rStyle w:val="hpsalt-edited"/>
          <w:rFonts w:hint="cs"/>
          <w:color w:val="000000"/>
          <w:rtl/>
          <w:lang/>
        </w:rPr>
        <w:t xml:space="preserve">أنكوريدج للحقوق المتساوية </w:t>
      </w:r>
      <w:r w:rsidRPr="00FF1859">
        <w:rPr>
          <w:rStyle w:val="hps"/>
          <w:rFonts w:hint="cs"/>
          <w:color w:val="000000"/>
          <w:rtl/>
          <w:lang/>
        </w:rPr>
        <w:t>من قبل هذه اللجنة</w:t>
      </w:r>
      <w:r w:rsidRPr="00FF1859">
        <w:rPr>
          <w:rFonts w:hint="cs"/>
          <w:rtl/>
          <w:lang/>
        </w:rPr>
        <w:t xml:space="preserve"> </w:t>
      </w:r>
      <w:r w:rsidRPr="00FF1859">
        <w:rPr>
          <w:rStyle w:val="hps"/>
          <w:rFonts w:hint="cs"/>
          <w:color w:val="000000"/>
          <w:rtl/>
          <w:lang/>
        </w:rPr>
        <w:t>و</w:t>
      </w:r>
      <w:r w:rsidRPr="00FF1859">
        <w:rPr>
          <w:rFonts w:hint="cs"/>
          <w:rtl/>
          <w:lang/>
        </w:rPr>
        <w:t xml:space="preserve">يضطلع بمهامه حسب ما يتطلبه منصب </w:t>
      </w:r>
      <w:r w:rsidRPr="00FF1859">
        <w:rPr>
          <w:rStyle w:val="hps"/>
          <w:rFonts w:hint="cs"/>
          <w:color w:val="000000"/>
          <w:rtl/>
          <w:lang/>
        </w:rPr>
        <w:t>الرئاسة.</w:t>
      </w:r>
      <w:r w:rsidRPr="00FF1859">
        <w:rPr>
          <w:rFonts w:hint="cs"/>
          <w:rtl/>
          <w:lang/>
        </w:rPr>
        <w:t xml:space="preserve"> و</w:t>
      </w:r>
      <w:r w:rsidRPr="00FF1859">
        <w:rPr>
          <w:rStyle w:val="hps"/>
          <w:rFonts w:hint="cs"/>
          <w:color w:val="000000"/>
          <w:rtl/>
          <w:lang/>
        </w:rPr>
        <w:t>تتولى</w:t>
      </w:r>
      <w:r w:rsidRPr="00FF1859">
        <w:rPr>
          <w:rFonts w:hint="cs"/>
          <w:rtl/>
          <w:lang/>
        </w:rPr>
        <w:t xml:space="preserve"> </w:t>
      </w:r>
      <w:r w:rsidRPr="00FF1859">
        <w:rPr>
          <w:rStyle w:val="hps"/>
          <w:rFonts w:hint="cs"/>
          <w:color w:val="000000"/>
          <w:rtl/>
          <w:lang/>
        </w:rPr>
        <w:t xml:space="preserve">لجنة </w:t>
      </w:r>
      <w:r w:rsidRPr="00FF1859">
        <w:rPr>
          <w:rStyle w:val="hpsalt-edited"/>
          <w:rFonts w:hint="cs"/>
          <w:color w:val="000000"/>
          <w:rtl/>
          <w:lang/>
        </w:rPr>
        <w:t xml:space="preserve">أنكوريدج للحقوق المتساوية </w:t>
      </w:r>
      <w:r w:rsidRPr="00FF1859">
        <w:rPr>
          <w:rStyle w:val="hps"/>
          <w:rFonts w:hint="cs"/>
          <w:color w:val="000000"/>
          <w:rtl/>
          <w:lang/>
        </w:rPr>
        <w:t>إنفاذ الباب</w:t>
      </w:r>
      <w:r w:rsidRPr="00FF1859">
        <w:rPr>
          <w:rFonts w:hint="cs"/>
          <w:rtl/>
          <w:lang/>
        </w:rPr>
        <w:t xml:space="preserve"> </w:t>
      </w:r>
      <w:r w:rsidRPr="00FF1859">
        <w:rPr>
          <w:rStyle w:val="hps"/>
          <w:rFonts w:hint="cs"/>
          <w:color w:val="000000"/>
          <w:rtl/>
          <w:lang/>
        </w:rPr>
        <w:t>الخامس من قانون</w:t>
      </w:r>
      <w:r w:rsidRPr="00FF1859">
        <w:rPr>
          <w:rStyle w:val="hpsalt-edited"/>
          <w:rFonts w:hint="cs"/>
          <w:color w:val="000000"/>
          <w:rtl/>
          <w:lang/>
        </w:rPr>
        <w:t xml:space="preserve"> أنكوريدج </w:t>
      </w:r>
      <w:r w:rsidRPr="00FF1859">
        <w:rPr>
          <w:rStyle w:val="hps"/>
          <w:rFonts w:hint="cs"/>
          <w:color w:val="000000"/>
          <w:rtl/>
          <w:lang/>
        </w:rPr>
        <w:t>البلدي وتشمل ولايتها النظر في ادعاءات التمييز في</w:t>
      </w:r>
      <w:r w:rsidRPr="00FF1859">
        <w:rPr>
          <w:rFonts w:hint="cs"/>
          <w:rtl/>
          <w:lang/>
        </w:rPr>
        <w:t xml:space="preserve"> </w:t>
      </w:r>
      <w:r w:rsidRPr="00FF1859">
        <w:rPr>
          <w:rStyle w:val="hps"/>
          <w:rFonts w:hint="cs"/>
          <w:color w:val="000000"/>
          <w:rtl/>
          <w:lang/>
        </w:rPr>
        <w:t>بلدية</w:t>
      </w:r>
      <w:r w:rsidRPr="00FF1859">
        <w:rPr>
          <w:rFonts w:hint="cs"/>
          <w:rtl/>
          <w:lang/>
        </w:rPr>
        <w:t xml:space="preserve"> </w:t>
      </w:r>
      <w:r w:rsidRPr="00FF1859">
        <w:rPr>
          <w:rStyle w:val="hpsalt-edited"/>
          <w:rFonts w:hint="cs"/>
          <w:color w:val="000000"/>
          <w:rtl/>
          <w:lang/>
        </w:rPr>
        <w:t>أنكوريدج</w:t>
      </w:r>
      <w:r w:rsidRPr="00FF1859">
        <w:rPr>
          <w:rStyle w:val="hps"/>
          <w:rFonts w:hint="cs"/>
          <w:color w:val="000000"/>
          <w:rtl/>
          <w:lang/>
        </w:rPr>
        <w:t>،</w:t>
      </w:r>
      <w:r w:rsidRPr="00FF1859">
        <w:rPr>
          <w:rFonts w:hint="cs"/>
          <w:rtl/>
          <w:lang/>
        </w:rPr>
        <w:t xml:space="preserve"> </w:t>
      </w:r>
      <w:r w:rsidRPr="00FF1859">
        <w:rPr>
          <w:rStyle w:val="hps"/>
          <w:rFonts w:hint="cs"/>
          <w:color w:val="000000"/>
          <w:rtl/>
          <w:lang/>
        </w:rPr>
        <w:t>على أساس العرق</w:t>
      </w:r>
      <w:r w:rsidRPr="00FF1859">
        <w:rPr>
          <w:rFonts w:hint="cs"/>
          <w:rtl/>
          <w:lang/>
        </w:rPr>
        <w:t xml:space="preserve"> </w:t>
      </w:r>
      <w:r w:rsidRPr="00FF1859">
        <w:rPr>
          <w:rStyle w:val="hps"/>
          <w:rFonts w:hint="cs"/>
          <w:color w:val="000000"/>
          <w:rtl/>
          <w:lang/>
        </w:rPr>
        <w:t>أو</w:t>
      </w:r>
      <w:r w:rsidR="005438E5">
        <w:rPr>
          <w:rStyle w:val="hps"/>
          <w:rFonts w:hint="eastAsia"/>
          <w:color w:val="000000"/>
          <w:rtl/>
          <w:lang/>
        </w:rPr>
        <w:t> </w:t>
      </w:r>
      <w:r w:rsidRPr="00FF1859">
        <w:rPr>
          <w:rStyle w:val="hps"/>
          <w:rFonts w:hint="cs"/>
          <w:color w:val="000000"/>
          <w:rtl/>
          <w:lang/>
        </w:rPr>
        <w:t>الدين أو</w:t>
      </w:r>
      <w:r w:rsidRPr="00FF1859">
        <w:rPr>
          <w:rFonts w:hint="cs"/>
          <w:rtl/>
          <w:lang/>
        </w:rPr>
        <w:t xml:space="preserve"> </w:t>
      </w:r>
      <w:r w:rsidRPr="00FF1859">
        <w:rPr>
          <w:rStyle w:val="hps"/>
          <w:rFonts w:hint="cs"/>
          <w:color w:val="000000"/>
          <w:rtl/>
          <w:lang/>
        </w:rPr>
        <w:t>اللون أو الأصل</w:t>
      </w:r>
      <w:r w:rsidRPr="00FF1859">
        <w:rPr>
          <w:rFonts w:hint="cs"/>
          <w:rtl/>
          <w:lang/>
        </w:rPr>
        <w:t xml:space="preserve"> </w:t>
      </w:r>
      <w:r w:rsidRPr="00FF1859">
        <w:rPr>
          <w:rStyle w:val="hps"/>
          <w:rFonts w:hint="cs"/>
          <w:color w:val="000000"/>
          <w:rtl/>
          <w:lang/>
        </w:rPr>
        <w:t>القومي</w:t>
      </w:r>
      <w:r w:rsidRPr="00FF1859">
        <w:rPr>
          <w:rFonts w:hint="cs"/>
          <w:rtl/>
          <w:lang/>
        </w:rPr>
        <w:t xml:space="preserve"> </w:t>
      </w:r>
      <w:r w:rsidRPr="00FF1859">
        <w:rPr>
          <w:rStyle w:val="hps"/>
          <w:rFonts w:hint="cs"/>
          <w:color w:val="000000"/>
          <w:rtl/>
          <w:lang/>
        </w:rPr>
        <w:t>أو الجنس</w:t>
      </w:r>
      <w:r w:rsidRPr="00FF1859">
        <w:rPr>
          <w:rFonts w:hint="cs"/>
          <w:rtl/>
          <w:lang/>
        </w:rPr>
        <w:t xml:space="preserve"> أو السن أو </w:t>
      </w:r>
      <w:r w:rsidRPr="00FF1859">
        <w:rPr>
          <w:rStyle w:val="hps"/>
          <w:rFonts w:hint="cs"/>
          <w:color w:val="000000"/>
          <w:rtl/>
          <w:lang/>
        </w:rPr>
        <w:t>الحالة الزوجية</w:t>
      </w:r>
      <w:r w:rsidRPr="00FF1859">
        <w:rPr>
          <w:rFonts w:hint="cs"/>
          <w:rtl/>
          <w:lang/>
        </w:rPr>
        <w:t xml:space="preserve">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الإعاقة</w:t>
      </w:r>
      <w:r w:rsidRPr="00FF1859">
        <w:rPr>
          <w:rFonts w:hint="cs"/>
          <w:rtl/>
          <w:lang/>
        </w:rPr>
        <w:t xml:space="preserve"> </w:t>
      </w:r>
      <w:r w:rsidRPr="00FF1859">
        <w:rPr>
          <w:rStyle w:val="hps"/>
          <w:rFonts w:hint="cs"/>
          <w:color w:val="000000"/>
          <w:rtl/>
          <w:lang/>
        </w:rPr>
        <w:t>العقلية أو</w:t>
      </w:r>
      <w:r w:rsidR="005438E5">
        <w:rPr>
          <w:rStyle w:val="hps"/>
          <w:rFonts w:hint="eastAsia"/>
          <w:color w:val="000000"/>
          <w:rtl/>
          <w:lang/>
        </w:rPr>
        <w:t> </w:t>
      </w:r>
      <w:r w:rsidRPr="00FF1859">
        <w:rPr>
          <w:rStyle w:val="hps"/>
          <w:rFonts w:hint="cs"/>
          <w:color w:val="000000"/>
          <w:rtl/>
          <w:lang/>
        </w:rPr>
        <w:t>البدنية</w:t>
      </w:r>
      <w:r w:rsidRPr="00FF1859">
        <w:rPr>
          <w:rFonts w:hint="cs"/>
          <w:rtl/>
          <w:lang/>
        </w:rPr>
        <w:t>. و</w:t>
      </w:r>
      <w:r w:rsidRPr="00FF1859">
        <w:rPr>
          <w:rStyle w:val="hps"/>
          <w:rFonts w:hint="cs"/>
          <w:color w:val="000000"/>
          <w:rtl/>
          <w:lang/>
        </w:rPr>
        <w:t>يؤذن ل</w:t>
      </w:r>
      <w:r w:rsidRPr="00FF1859">
        <w:rPr>
          <w:rFonts w:hint="cs"/>
          <w:rtl/>
          <w:lang/>
        </w:rPr>
        <w:t xml:space="preserve">موظفي </w:t>
      </w:r>
      <w:r w:rsidRPr="00FF1859">
        <w:rPr>
          <w:rStyle w:val="hps"/>
          <w:rFonts w:hint="cs"/>
          <w:color w:val="000000"/>
          <w:rtl/>
          <w:lang/>
        </w:rPr>
        <w:t xml:space="preserve">لجنة </w:t>
      </w:r>
      <w:r w:rsidRPr="00FF1859">
        <w:rPr>
          <w:rStyle w:val="hpsalt-edited"/>
          <w:rFonts w:hint="cs"/>
          <w:color w:val="000000"/>
          <w:rtl/>
          <w:lang/>
        </w:rPr>
        <w:t>أنكوريدج</w:t>
      </w:r>
      <w:r w:rsidRPr="00FF1859">
        <w:rPr>
          <w:rFonts w:hint="cs"/>
          <w:rtl/>
          <w:lang/>
        </w:rPr>
        <w:t xml:space="preserve"> للحقوق المتساوية با</w:t>
      </w:r>
      <w:r w:rsidRPr="00FF1859">
        <w:rPr>
          <w:rStyle w:val="hps"/>
          <w:rFonts w:hint="cs"/>
          <w:color w:val="000000"/>
          <w:rtl/>
          <w:lang/>
        </w:rPr>
        <w:t>لتحقيق</w:t>
      </w:r>
      <w:r w:rsidRPr="00FF1859">
        <w:rPr>
          <w:rFonts w:hint="cs"/>
          <w:rtl/>
          <w:lang/>
        </w:rPr>
        <w:t xml:space="preserve"> </w:t>
      </w:r>
      <w:r w:rsidRPr="00FF1859">
        <w:rPr>
          <w:rStyle w:val="hps"/>
          <w:rFonts w:hint="cs"/>
          <w:color w:val="000000"/>
          <w:rtl/>
          <w:lang/>
        </w:rPr>
        <w:t>في جميع المطالبات المقدمة بموجب الباب الخامس، وكذا بموجب القانون الاتحادي</w:t>
      </w:r>
      <w:r w:rsidRPr="00FF1859">
        <w:rPr>
          <w:rFonts w:hint="cs"/>
          <w:rtl/>
          <w:lang/>
        </w:rPr>
        <w:t xml:space="preserve">، وتحديدا </w:t>
      </w:r>
      <w:r w:rsidRPr="00FF1859">
        <w:rPr>
          <w:rStyle w:val="hps"/>
          <w:rFonts w:hint="cs"/>
          <w:color w:val="000000"/>
          <w:rtl/>
          <w:lang/>
        </w:rPr>
        <w:t>الباب السابع</w:t>
      </w:r>
      <w:r w:rsidRPr="00FF1859">
        <w:rPr>
          <w:rFonts w:hint="cs"/>
          <w:rtl/>
          <w:lang/>
        </w:rPr>
        <w:t xml:space="preserve"> </w:t>
      </w:r>
      <w:r w:rsidRPr="00FF1859">
        <w:rPr>
          <w:rStyle w:val="hps"/>
          <w:rFonts w:hint="cs"/>
          <w:color w:val="000000"/>
          <w:rtl/>
          <w:lang/>
        </w:rPr>
        <w:t>من قانون الحقوق</w:t>
      </w:r>
      <w:r w:rsidRPr="00FF1859">
        <w:rPr>
          <w:rFonts w:hint="cs"/>
          <w:rtl/>
          <w:lang/>
        </w:rPr>
        <w:t xml:space="preserve"> </w:t>
      </w:r>
      <w:r w:rsidRPr="00FF1859">
        <w:rPr>
          <w:rStyle w:val="hps"/>
          <w:rFonts w:hint="cs"/>
          <w:color w:val="000000"/>
          <w:rtl/>
          <w:lang/>
        </w:rPr>
        <w:t>المدنية لعام 1964</w:t>
      </w:r>
      <w:r w:rsidRPr="00FF1859">
        <w:rPr>
          <w:rFonts w:hint="cs"/>
          <w:rtl/>
          <w:lang/>
        </w:rPr>
        <w:t xml:space="preserve"> </w:t>
      </w:r>
      <w:r w:rsidRPr="00FF1859">
        <w:rPr>
          <w:rStyle w:val="hps"/>
          <w:rFonts w:hint="cs"/>
          <w:color w:val="000000"/>
          <w:rtl/>
          <w:lang/>
        </w:rPr>
        <w:t>و</w:t>
      </w:r>
      <w:r w:rsidRPr="00FF1859">
        <w:rPr>
          <w:rFonts w:hint="cs"/>
          <w:rtl/>
          <w:lang/>
        </w:rPr>
        <w:t xml:space="preserve">قانون الأمريكيين ذوي </w:t>
      </w:r>
      <w:r w:rsidRPr="00FF1859">
        <w:rPr>
          <w:rStyle w:val="hps"/>
          <w:rFonts w:hint="cs"/>
          <w:color w:val="000000"/>
          <w:rtl/>
          <w:lang/>
        </w:rPr>
        <w:t>الإعاقة.</w:t>
      </w:r>
      <w:r w:rsidRPr="00FF1859">
        <w:rPr>
          <w:rFonts w:hint="cs"/>
          <w:rtl/>
          <w:lang/>
        </w:rPr>
        <w:t xml:space="preserve"> و</w:t>
      </w:r>
      <w:r w:rsidRPr="00FF1859">
        <w:rPr>
          <w:rStyle w:val="hps"/>
          <w:rFonts w:hint="cs"/>
          <w:color w:val="000000"/>
          <w:rtl/>
          <w:lang/>
        </w:rPr>
        <w:t>إذا تم التوصل إلى</w:t>
      </w:r>
      <w:r w:rsidRPr="00FF1859">
        <w:rPr>
          <w:rFonts w:hint="cs"/>
          <w:rtl/>
          <w:lang/>
        </w:rPr>
        <w:t xml:space="preserve"> </w:t>
      </w:r>
      <w:r w:rsidRPr="00FF1859">
        <w:rPr>
          <w:rStyle w:val="hps"/>
          <w:rFonts w:hint="cs"/>
          <w:color w:val="000000"/>
          <w:rtl/>
          <w:lang/>
        </w:rPr>
        <w:t>أدلة قوية</w:t>
      </w:r>
      <w:r w:rsidRPr="00FF1859">
        <w:rPr>
          <w:rFonts w:hint="cs"/>
          <w:rtl/>
          <w:lang/>
        </w:rPr>
        <w:t xml:space="preserve"> </w:t>
      </w:r>
      <w:r w:rsidRPr="00FF1859">
        <w:rPr>
          <w:rStyle w:val="hps"/>
          <w:rFonts w:hint="cs"/>
          <w:color w:val="000000"/>
          <w:rtl/>
          <w:lang/>
        </w:rPr>
        <w:t>تتعلق بالتمييز</w:t>
      </w:r>
      <w:r w:rsidRPr="00FF1859">
        <w:rPr>
          <w:rFonts w:hint="cs"/>
          <w:rtl/>
          <w:lang/>
        </w:rPr>
        <w:t xml:space="preserve">، تعمل </w:t>
      </w:r>
      <w:r w:rsidRPr="00FF1859">
        <w:rPr>
          <w:rStyle w:val="hps"/>
          <w:rFonts w:hint="cs"/>
          <w:color w:val="000000"/>
          <w:rtl/>
          <w:lang/>
        </w:rPr>
        <w:t>لجنة مكونة من</w:t>
      </w:r>
      <w:r w:rsidRPr="00FF1859">
        <w:rPr>
          <w:rFonts w:hint="cs"/>
          <w:rtl/>
          <w:lang/>
        </w:rPr>
        <w:t xml:space="preserve"> </w:t>
      </w:r>
      <w:r w:rsidRPr="00FF1859">
        <w:rPr>
          <w:rStyle w:val="hps"/>
          <w:rFonts w:hint="cs"/>
          <w:color w:val="000000"/>
          <w:rtl/>
          <w:lang/>
        </w:rPr>
        <w:t>المفوضين التسعة أو</w:t>
      </w:r>
      <w:r w:rsidRPr="00FF1859">
        <w:rPr>
          <w:rFonts w:hint="cs"/>
          <w:rtl/>
          <w:lang/>
        </w:rPr>
        <w:t xml:space="preserve"> </w:t>
      </w:r>
      <w:r w:rsidRPr="00FF1859">
        <w:rPr>
          <w:rStyle w:val="hps"/>
          <w:rFonts w:hint="cs"/>
          <w:color w:val="000000"/>
          <w:rtl/>
          <w:lang/>
        </w:rPr>
        <w:t>موظف</w:t>
      </w:r>
      <w:r w:rsidRPr="00FF1859">
        <w:rPr>
          <w:rFonts w:hint="cs"/>
          <w:rtl/>
          <w:lang/>
        </w:rPr>
        <w:t xml:space="preserve"> </w:t>
      </w:r>
      <w:r w:rsidRPr="00FF1859">
        <w:rPr>
          <w:rStyle w:val="hps"/>
          <w:rFonts w:hint="cs"/>
          <w:color w:val="000000"/>
          <w:rtl/>
          <w:lang/>
        </w:rPr>
        <w:t>الجلسة</w:t>
      </w:r>
      <w:r w:rsidRPr="00FF1859">
        <w:rPr>
          <w:rFonts w:hint="cs"/>
          <w:rtl/>
          <w:lang/>
        </w:rPr>
        <w:t xml:space="preserve"> </w:t>
      </w:r>
      <w:r w:rsidRPr="00FF1859">
        <w:rPr>
          <w:rStyle w:val="hps"/>
          <w:rFonts w:hint="cs"/>
          <w:color w:val="000000"/>
          <w:rtl/>
          <w:lang/>
        </w:rPr>
        <w:t>كهيئة</w:t>
      </w:r>
      <w:r w:rsidRPr="00FF1859">
        <w:rPr>
          <w:rFonts w:hint="cs"/>
          <w:rtl/>
          <w:lang/>
        </w:rPr>
        <w:t xml:space="preserve"> </w:t>
      </w:r>
      <w:r w:rsidRPr="00FF1859">
        <w:rPr>
          <w:rStyle w:val="hps"/>
          <w:rFonts w:hint="cs"/>
          <w:color w:val="000000"/>
          <w:rtl/>
          <w:lang/>
        </w:rPr>
        <w:t>قضائية</w:t>
      </w:r>
      <w:r w:rsidRPr="00FF1859">
        <w:rPr>
          <w:rFonts w:hint="cs"/>
          <w:rtl/>
          <w:lang/>
        </w:rPr>
        <w:t xml:space="preserve"> </w:t>
      </w:r>
      <w:r w:rsidRPr="00FF1859">
        <w:rPr>
          <w:rStyle w:val="hps"/>
          <w:rFonts w:hint="cs"/>
          <w:color w:val="000000"/>
          <w:rtl/>
          <w:lang/>
        </w:rPr>
        <w:t>من أجل تقرير ما إذا</w:t>
      </w:r>
      <w:r w:rsidRPr="00FF1859">
        <w:rPr>
          <w:rFonts w:hint="cs"/>
          <w:rtl/>
          <w:lang/>
        </w:rPr>
        <w:t xml:space="preserve"> </w:t>
      </w:r>
      <w:r w:rsidRPr="00FF1859">
        <w:rPr>
          <w:rStyle w:val="hps"/>
          <w:rFonts w:hint="cs"/>
          <w:color w:val="000000"/>
          <w:rtl/>
          <w:lang/>
        </w:rPr>
        <w:t>حدث</w:t>
      </w:r>
      <w:r w:rsidRPr="00FF1859">
        <w:rPr>
          <w:rFonts w:hint="cs"/>
          <w:rtl/>
          <w:lang/>
        </w:rPr>
        <w:t xml:space="preserve"> ال</w:t>
      </w:r>
      <w:r w:rsidRPr="00FF1859">
        <w:rPr>
          <w:rStyle w:val="hps"/>
          <w:rFonts w:hint="cs"/>
          <w:color w:val="000000"/>
          <w:rtl/>
          <w:lang/>
        </w:rPr>
        <w:t xml:space="preserve">تمييز </w:t>
      </w:r>
      <w:r w:rsidR="00AA7A79">
        <w:rPr>
          <w:rStyle w:val="hps"/>
          <w:rFonts w:hint="cs"/>
          <w:color w:val="000000"/>
          <w:rtl/>
          <w:lang/>
        </w:rPr>
        <w:t>فعلاً</w:t>
      </w:r>
      <w:r w:rsidRPr="00FF1859">
        <w:rPr>
          <w:rFonts w:hint="cs"/>
          <w:rtl/>
          <w:lang/>
        </w:rPr>
        <w:t>.</w:t>
      </w:r>
    </w:p>
    <w:p w:rsidR="00222407" w:rsidRPr="00FF1859" w:rsidRDefault="00222407" w:rsidP="005438E5">
      <w:pPr>
        <w:pStyle w:val="SingleTxtGA"/>
        <w:rPr>
          <w:rFonts w:hint="cs"/>
          <w:i/>
        </w:rPr>
      </w:pPr>
      <w:r w:rsidRPr="00FF1859">
        <w:rPr>
          <w:rFonts w:hint="cs"/>
          <w:rtl/>
        </w:rPr>
        <w:t>35-</w:t>
      </w:r>
      <w:r w:rsidR="005438E5">
        <w:rPr>
          <w:rFonts w:hint="cs"/>
          <w:rtl/>
        </w:rPr>
        <w:tab/>
      </w:r>
      <w:r w:rsidRPr="00FF1859">
        <w:rPr>
          <w:rFonts w:hint="cs"/>
          <w:rtl/>
        </w:rPr>
        <w:t>و</w:t>
      </w:r>
      <w:r w:rsidRPr="00FF1859">
        <w:rPr>
          <w:rStyle w:val="hps"/>
          <w:rFonts w:hint="cs"/>
          <w:color w:val="000000"/>
          <w:rtl/>
          <w:lang/>
        </w:rPr>
        <w:t xml:space="preserve">تشارك لجنة </w:t>
      </w:r>
      <w:r w:rsidRPr="00FF1859">
        <w:rPr>
          <w:rStyle w:val="hpsalt-edited"/>
          <w:rFonts w:hint="cs"/>
          <w:color w:val="000000"/>
          <w:rtl/>
          <w:lang/>
        </w:rPr>
        <w:t>أنكوريدج للحقوق المتساوية</w:t>
      </w:r>
      <w:r w:rsidRPr="00FF1859">
        <w:rPr>
          <w:rFonts w:hint="cs"/>
          <w:rtl/>
          <w:lang/>
        </w:rPr>
        <w:t xml:space="preserve"> </w:t>
      </w:r>
      <w:r w:rsidRPr="00FF1859">
        <w:rPr>
          <w:rStyle w:val="hps"/>
          <w:rFonts w:hint="cs"/>
          <w:color w:val="000000"/>
          <w:rtl/>
          <w:lang/>
        </w:rPr>
        <w:t>في تثقيف الجمهور بشأن معايير حقوق الإنسان.</w:t>
      </w:r>
      <w:r w:rsidRPr="00FF1859">
        <w:rPr>
          <w:rFonts w:hint="cs"/>
          <w:rtl/>
          <w:lang/>
        </w:rPr>
        <w:t xml:space="preserve"> و</w:t>
      </w:r>
      <w:r w:rsidRPr="00FF1859">
        <w:rPr>
          <w:rStyle w:val="hps"/>
          <w:rFonts w:hint="cs"/>
          <w:color w:val="000000"/>
          <w:rtl/>
          <w:lang/>
        </w:rPr>
        <w:t>في 10 كانون الأول/ديسمبر</w:t>
      </w:r>
      <w:r w:rsidRPr="00FF1859">
        <w:rPr>
          <w:rFonts w:hint="cs"/>
          <w:rtl/>
          <w:lang/>
        </w:rPr>
        <w:t xml:space="preserve"> 2008، </w:t>
      </w:r>
      <w:r w:rsidRPr="00FF1859">
        <w:rPr>
          <w:rStyle w:val="hps"/>
          <w:rFonts w:hint="cs"/>
          <w:color w:val="000000"/>
          <w:rtl/>
          <w:lang/>
        </w:rPr>
        <w:t>تاريخ الذكرى</w:t>
      </w:r>
      <w:r w:rsidRPr="00FF1859">
        <w:rPr>
          <w:rFonts w:hint="cs"/>
          <w:rtl/>
          <w:lang/>
        </w:rPr>
        <w:t xml:space="preserve"> </w:t>
      </w:r>
      <w:r w:rsidRPr="00FF1859">
        <w:rPr>
          <w:rStyle w:val="hps"/>
          <w:rFonts w:hint="cs"/>
          <w:color w:val="000000"/>
          <w:rtl/>
          <w:lang/>
        </w:rPr>
        <w:t>الستين للإعلان العالمي لحقوق الإنسان</w:t>
      </w:r>
      <w:r w:rsidRPr="00FF1859">
        <w:rPr>
          <w:rFonts w:hint="cs"/>
          <w:rtl/>
          <w:lang/>
        </w:rPr>
        <w:t xml:space="preserve">، </w:t>
      </w:r>
      <w:r w:rsidRPr="00FF1859">
        <w:rPr>
          <w:rStyle w:val="hps"/>
          <w:rFonts w:hint="cs"/>
          <w:color w:val="000000"/>
          <w:rtl/>
          <w:lang/>
        </w:rPr>
        <w:t>بعثت اللجنة</w:t>
      </w:r>
      <w:r w:rsidRPr="00FF1859">
        <w:rPr>
          <w:rFonts w:hint="cs"/>
          <w:rtl/>
          <w:lang/>
        </w:rPr>
        <w:t xml:space="preserve"> </w:t>
      </w:r>
      <w:r w:rsidRPr="00FF1859">
        <w:rPr>
          <w:rStyle w:val="hps"/>
          <w:rFonts w:hint="cs"/>
          <w:color w:val="000000"/>
          <w:rtl/>
          <w:lang/>
        </w:rPr>
        <w:t>رسالة بالبريد الإلكتروني إلى</w:t>
      </w:r>
      <w:r w:rsidRPr="00FF1859">
        <w:rPr>
          <w:rFonts w:hint="cs"/>
          <w:rtl/>
          <w:lang/>
        </w:rPr>
        <w:t xml:space="preserve"> </w:t>
      </w:r>
      <w:r w:rsidRPr="00FF1859">
        <w:rPr>
          <w:rStyle w:val="hps"/>
          <w:rFonts w:hint="cs"/>
          <w:color w:val="000000"/>
          <w:rtl/>
          <w:lang/>
        </w:rPr>
        <w:t>موظفي البلدية</w:t>
      </w:r>
      <w:r w:rsidRPr="00FF1859">
        <w:rPr>
          <w:rFonts w:hint="cs"/>
          <w:rtl/>
          <w:lang/>
        </w:rPr>
        <w:t xml:space="preserve"> </w:t>
      </w:r>
      <w:r w:rsidRPr="00FF1859">
        <w:rPr>
          <w:rStyle w:val="hps"/>
          <w:rFonts w:hint="cs"/>
          <w:color w:val="000000"/>
          <w:rtl/>
          <w:lang/>
        </w:rPr>
        <w:t>وغيرهم</w:t>
      </w:r>
      <w:r w:rsidRPr="00FF1859">
        <w:rPr>
          <w:rFonts w:hint="cs"/>
          <w:rtl/>
          <w:lang/>
        </w:rPr>
        <w:t xml:space="preserve"> </w:t>
      </w:r>
      <w:r w:rsidRPr="00FF1859">
        <w:rPr>
          <w:rStyle w:val="hps"/>
          <w:rFonts w:hint="cs"/>
          <w:color w:val="000000"/>
          <w:rtl/>
          <w:lang/>
        </w:rPr>
        <w:t>تعلن فيها</w:t>
      </w:r>
      <w:r w:rsidRPr="00FF1859">
        <w:rPr>
          <w:rFonts w:hint="cs"/>
          <w:rtl/>
          <w:lang/>
        </w:rPr>
        <w:t xml:space="preserve"> </w:t>
      </w:r>
      <w:r w:rsidRPr="00FF1859">
        <w:rPr>
          <w:rStyle w:val="hps"/>
          <w:rFonts w:hint="cs"/>
          <w:color w:val="000000"/>
          <w:rtl/>
          <w:lang/>
        </w:rPr>
        <w:t>أن ذلك اليوم</w:t>
      </w:r>
      <w:r w:rsidRPr="00FF1859">
        <w:rPr>
          <w:rFonts w:hint="cs"/>
          <w:rtl/>
          <w:lang/>
        </w:rPr>
        <w:t xml:space="preserve"> </w:t>
      </w:r>
      <w:r w:rsidRPr="00FF1859">
        <w:rPr>
          <w:rStyle w:val="hps"/>
          <w:rFonts w:hint="cs"/>
          <w:color w:val="000000"/>
          <w:rtl/>
          <w:lang/>
        </w:rPr>
        <w:t>يصادف</w:t>
      </w:r>
      <w:r w:rsidRPr="00FF1859">
        <w:rPr>
          <w:rFonts w:hint="cs"/>
          <w:rtl/>
          <w:lang/>
        </w:rPr>
        <w:t xml:space="preserve"> </w:t>
      </w:r>
      <w:r w:rsidRPr="00FF1859">
        <w:rPr>
          <w:rStyle w:val="hps"/>
          <w:rFonts w:hint="cs"/>
          <w:color w:val="000000"/>
          <w:rtl/>
          <w:lang/>
        </w:rPr>
        <w:t>اليوم العالمي لحقوق</w:t>
      </w:r>
      <w:r w:rsidRPr="00FF1859">
        <w:rPr>
          <w:rFonts w:hint="cs"/>
          <w:rtl/>
          <w:lang/>
        </w:rPr>
        <w:t xml:space="preserve"> </w:t>
      </w:r>
      <w:r w:rsidRPr="00FF1859">
        <w:rPr>
          <w:rStyle w:val="hps"/>
          <w:rFonts w:hint="cs"/>
          <w:color w:val="000000"/>
          <w:rtl/>
          <w:lang/>
        </w:rPr>
        <w:t>الإنسان وتؤكد فيها</w:t>
      </w:r>
      <w:r w:rsidRPr="00FF1859">
        <w:rPr>
          <w:rFonts w:hint="cs"/>
          <w:rtl/>
          <w:lang/>
        </w:rPr>
        <w:t xml:space="preserve"> على </w:t>
      </w:r>
      <w:r w:rsidRPr="00FF1859">
        <w:rPr>
          <w:rStyle w:val="hps"/>
          <w:rFonts w:hint="cs"/>
          <w:color w:val="000000"/>
          <w:rtl/>
          <w:lang/>
        </w:rPr>
        <w:t>المبادئ الأساسية الواردة</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الإعلان العالمي لحقوق الإنسان</w:t>
      </w:r>
      <w:r w:rsidRPr="00FF1859">
        <w:rPr>
          <w:rFonts w:hint="cs"/>
          <w:rtl/>
          <w:lang/>
        </w:rPr>
        <w:t xml:space="preserve">، بما في ذلك </w:t>
      </w:r>
      <w:r w:rsidRPr="00276DF2">
        <w:rPr>
          <w:rStyle w:val="hps"/>
          <w:rFonts w:hint="cs"/>
          <w:color w:val="333333"/>
          <w:rtl/>
          <w:lang/>
        </w:rPr>
        <w:t>الكرامة المتأصلة</w:t>
      </w:r>
      <w:r w:rsidRPr="00276DF2">
        <w:rPr>
          <w:rFonts w:hint="cs"/>
          <w:color w:val="333333"/>
          <w:rtl/>
          <w:lang/>
        </w:rPr>
        <w:t xml:space="preserve"> </w:t>
      </w:r>
      <w:r w:rsidRPr="00276DF2">
        <w:rPr>
          <w:rStyle w:val="hps"/>
          <w:rFonts w:hint="cs"/>
          <w:color w:val="333333"/>
          <w:rtl/>
          <w:lang/>
        </w:rPr>
        <w:t>والحقوق المتساوية</w:t>
      </w:r>
      <w:r w:rsidRPr="00276DF2">
        <w:rPr>
          <w:rFonts w:hint="cs"/>
          <w:color w:val="333333"/>
          <w:rtl/>
          <w:lang/>
        </w:rPr>
        <w:t xml:space="preserve"> </w:t>
      </w:r>
      <w:r w:rsidRPr="00276DF2">
        <w:rPr>
          <w:rStyle w:val="hps"/>
          <w:rFonts w:hint="cs"/>
          <w:color w:val="333333"/>
          <w:rtl/>
          <w:lang/>
        </w:rPr>
        <w:t>والثابتة لجميع</w:t>
      </w:r>
      <w:r w:rsidRPr="00276DF2">
        <w:rPr>
          <w:rFonts w:hint="cs"/>
          <w:color w:val="333333"/>
          <w:rtl/>
          <w:lang/>
        </w:rPr>
        <w:t xml:space="preserve"> </w:t>
      </w:r>
      <w:r w:rsidRPr="00276DF2">
        <w:rPr>
          <w:rStyle w:val="hps"/>
          <w:rFonts w:hint="cs"/>
          <w:color w:val="333333"/>
          <w:rtl/>
          <w:lang/>
        </w:rPr>
        <w:t>الناس</w:t>
      </w:r>
      <w:r w:rsidRPr="00FF1859">
        <w:rPr>
          <w:rFonts w:hint="cs"/>
          <w:rtl/>
          <w:lang/>
        </w:rPr>
        <w:t xml:space="preserve">. </w:t>
      </w:r>
      <w:r w:rsidRPr="00FF1859">
        <w:rPr>
          <w:rStyle w:val="hps"/>
          <w:rFonts w:hint="cs"/>
          <w:color w:val="000000"/>
          <w:rtl/>
          <w:lang/>
        </w:rPr>
        <w:t>وحثت الرسالة المرسلة بالبريد الإلكتروني</w:t>
      </w:r>
      <w:r w:rsidRPr="00FF1859">
        <w:rPr>
          <w:rFonts w:hint="cs"/>
          <w:rtl/>
          <w:lang/>
        </w:rPr>
        <w:t xml:space="preserve"> </w:t>
      </w:r>
      <w:r w:rsidRPr="00FF1859">
        <w:rPr>
          <w:rStyle w:val="hps"/>
          <w:rFonts w:hint="cs"/>
          <w:color w:val="000000"/>
          <w:rtl/>
          <w:lang/>
        </w:rPr>
        <w:t>المستفيدين</w:t>
      </w:r>
      <w:r w:rsidRPr="00FF1859">
        <w:rPr>
          <w:rFonts w:hint="cs"/>
          <w:rtl/>
          <w:lang/>
        </w:rPr>
        <w:t xml:space="preserve"> </w:t>
      </w:r>
      <w:r w:rsidRPr="00FF1859">
        <w:rPr>
          <w:rStyle w:val="hps"/>
          <w:rFonts w:hint="cs"/>
          <w:color w:val="000000"/>
          <w:rtl/>
          <w:lang/>
        </w:rPr>
        <w:t>على تكريس جهودهم مجددا ل</w:t>
      </w:r>
      <w:r w:rsidRPr="00FF1859">
        <w:rPr>
          <w:rFonts w:hint="cs"/>
          <w:rtl/>
          <w:lang/>
        </w:rPr>
        <w:t xml:space="preserve">تحقيق </w:t>
      </w:r>
      <w:r w:rsidRPr="00FF1859">
        <w:rPr>
          <w:rStyle w:val="hps"/>
          <w:rFonts w:hint="cs"/>
          <w:color w:val="000000"/>
          <w:rtl/>
          <w:lang/>
        </w:rPr>
        <w:t>المساواة و</w:t>
      </w:r>
      <w:r w:rsidRPr="00FF1859">
        <w:rPr>
          <w:rFonts w:hint="cs"/>
          <w:rtl/>
          <w:lang/>
        </w:rPr>
        <w:t xml:space="preserve">العدالة </w:t>
      </w:r>
      <w:r w:rsidRPr="00FF1859">
        <w:rPr>
          <w:rStyle w:val="hps"/>
          <w:rFonts w:hint="cs"/>
          <w:color w:val="000000"/>
          <w:rtl/>
          <w:lang/>
        </w:rPr>
        <w:t>للجميع.</w:t>
      </w:r>
    </w:p>
    <w:p w:rsidR="00222407" w:rsidRPr="00FF1859" w:rsidRDefault="005438E5" w:rsidP="005438E5">
      <w:pPr>
        <w:pStyle w:val="H4GA"/>
        <w:rPr>
          <w:rtl/>
        </w:rPr>
      </w:pPr>
      <w:r>
        <w:rPr>
          <w:rFonts w:hint="cs"/>
          <w:rtl/>
        </w:rPr>
        <w:tab/>
      </w:r>
      <w:r w:rsidR="00222407" w:rsidRPr="00FF1859">
        <w:rPr>
          <w:rFonts w:hint="cs"/>
          <w:rtl/>
        </w:rPr>
        <w:t>(ج)</w:t>
      </w:r>
      <w:r>
        <w:rPr>
          <w:rFonts w:hint="cs"/>
          <w:rtl/>
        </w:rPr>
        <w:tab/>
      </w:r>
      <w:r w:rsidR="00222407" w:rsidRPr="00FF1859">
        <w:rPr>
          <w:rFonts w:hint="cs"/>
          <w:rtl/>
        </w:rPr>
        <w:t>لجنة بيركلي للسلام والعدل (بيركلي، كاليفورنيا)</w:t>
      </w:r>
    </w:p>
    <w:p w:rsidR="00222407" w:rsidRPr="00FF1859" w:rsidRDefault="00222407" w:rsidP="005438E5">
      <w:pPr>
        <w:pStyle w:val="SingleTxtGA"/>
        <w:rPr>
          <w:rStyle w:val="hps"/>
          <w:color w:val="000000"/>
          <w:rtl/>
          <w:lang/>
        </w:rPr>
      </w:pPr>
      <w:r w:rsidRPr="00FF1859">
        <w:rPr>
          <w:rFonts w:hint="cs"/>
          <w:rtl/>
        </w:rPr>
        <w:t>36-</w:t>
      </w:r>
      <w:r w:rsidR="005438E5">
        <w:rPr>
          <w:rFonts w:hint="cs"/>
          <w:rtl/>
        </w:rPr>
        <w:tab/>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بيركلي</w:t>
      </w:r>
      <w:r w:rsidRPr="00FF1859">
        <w:rPr>
          <w:rFonts w:hint="cs"/>
          <w:rtl/>
          <w:lang/>
        </w:rPr>
        <w:t xml:space="preserve"> </w:t>
      </w:r>
      <w:r w:rsidRPr="00FF1859">
        <w:rPr>
          <w:rStyle w:val="hps"/>
          <w:rFonts w:hint="cs"/>
          <w:color w:val="000000"/>
          <w:rtl/>
          <w:lang/>
        </w:rPr>
        <w:t>للسلام</w:t>
      </w:r>
      <w:r w:rsidRPr="00FF1859">
        <w:rPr>
          <w:rFonts w:hint="cs"/>
          <w:rtl/>
          <w:lang/>
        </w:rPr>
        <w:t xml:space="preserve"> </w:t>
      </w:r>
      <w:r w:rsidRPr="00FF1859">
        <w:rPr>
          <w:rStyle w:val="hps"/>
          <w:rFonts w:hint="cs"/>
          <w:color w:val="000000"/>
          <w:rtl/>
          <w:lang/>
        </w:rPr>
        <w:t>و</w:t>
      </w:r>
      <w:r w:rsidRPr="00FF1859">
        <w:rPr>
          <w:rFonts w:hint="cs"/>
          <w:rtl/>
          <w:lang/>
        </w:rPr>
        <w:t xml:space="preserve">العدل </w:t>
      </w:r>
      <w:r w:rsidRPr="00FF1859">
        <w:rPr>
          <w:rStyle w:val="hps"/>
          <w:rFonts w:hint="cs"/>
          <w:color w:val="000000"/>
          <w:rtl/>
          <w:lang/>
        </w:rPr>
        <w:t>هي مكتب يوجد</w:t>
      </w:r>
      <w:r w:rsidRPr="00FF1859">
        <w:rPr>
          <w:rFonts w:hint="cs"/>
          <w:rtl/>
          <w:lang/>
        </w:rPr>
        <w:t xml:space="preserve"> </w:t>
      </w:r>
      <w:r w:rsidRPr="00FF1859">
        <w:rPr>
          <w:rStyle w:val="hps"/>
          <w:rFonts w:hint="cs"/>
          <w:color w:val="000000"/>
          <w:rtl/>
          <w:lang/>
        </w:rPr>
        <w:t>ضمن حكومة</w:t>
      </w:r>
      <w:r w:rsidRPr="00FF1859">
        <w:rPr>
          <w:rFonts w:hint="cs"/>
          <w:rtl/>
          <w:lang/>
        </w:rPr>
        <w:t xml:space="preserve"> </w:t>
      </w:r>
      <w:r w:rsidRPr="00FF1859">
        <w:rPr>
          <w:rStyle w:val="hps"/>
          <w:rFonts w:hint="cs"/>
          <w:color w:val="000000"/>
          <w:rtl/>
          <w:lang/>
        </w:rPr>
        <w:t>مدينة</w:t>
      </w:r>
      <w:r w:rsidRPr="00FF1859">
        <w:rPr>
          <w:rFonts w:hint="cs"/>
          <w:rtl/>
          <w:lang/>
        </w:rPr>
        <w:t xml:space="preserve"> </w:t>
      </w:r>
      <w:r w:rsidRPr="00FF1859">
        <w:rPr>
          <w:rStyle w:val="hps"/>
          <w:rFonts w:hint="cs"/>
          <w:color w:val="000000"/>
          <w:rtl/>
          <w:lang/>
        </w:rPr>
        <w:t>بيركلي.</w:t>
      </w:r>
      <w:r w:rsidRPr="00FF1859">
        <w:rPr>
          <w:rFonts w:hint="cs"/>
          <w:rtl/>
          <w:lang/>
        </w:rPr>
        <w:t xml:space="preserve"> وتتجلى ال</w:t>
      </w:r>
      <w:r w:rsidRPr="00FF1859">
        <w:rPr>
          <w:rStyle w:val="hps"/>
          <w:rFonts w:hint="cs"/>
          <w:color w:val="000000"/>
          <w:rtl/>
          <w:lang/>
        </w:rPr>
        <w:t>وظيفة</w:t>
      </w:r>
      <w:r w:rsidRPr="00FF1859">
        <w:rPr>
          <w:rFonts w:hint="cs"/>
          <w:rtl/>
          <w:lang/>
        </w:rPr>
        <w:t xml:space="preserve"> </w:t>
      </w:r>
      <w:r w:rsidRPr="00FF1859">
        <w:rPr>
          <w:rStyle w:val="hps"/>
          <w:rFonts w:hint="cs"/>
          <w:color w:val="000000"/>
          <w:rtl/>
          <w:lang/>
        </w:rPr>
        <w:t>الرئيسية للجنة</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 xml:space="preserve">تقديم المشورة لمجلس </w:t>
      </w:r>
      <w:r w:rsidRPr="00FF1859">
        <w:rPr>
          <w:rFonts w:hint="cs"/>
          <w:rtl/>
          <w:lang/>
        </w:rPr>
        <w:t xml:space="preserve">مدينة </w:t>
      </w:r>
      <w:r w:rsidRPr="00FF1859">
        <w:rPr>
          <w:rStyle w:val="hps"/>
          <w:rFonts w:hint="cs"/>
          <w:color w:val="000000"/>
          <w:rtl/>
          <w:lang/>
        </w:rPr>
        <w:t>بيركلي</w:t>
      </w:r>
      <w:r w:rsidRPr="00FF1859">
        <w:rPr>
          <w:rFonts w:hint="cs"/>
          <w:rtl/>
          <w:lang/>
        </w:rPr>
        <w:t xml:space="preserve"> </w:t>
      </w:r>
      <w:r w:rsidRPr="00FF1859">
        <w:rPr>
          <w:rStyle w:val="hps"/>
          <w:rFonts w:hint="cs"/>
          <w:color w:val="000000"/>
          <w:rtl/>
          <w:lang/>
        </w:rPr>
        <w:t>ومنطقة</w:t>
      </w:r>
      <w:r w:rsidRPr="00FF1859">
        <w:rPr>
          <w:rFonts w:hint="cs"/>
          <w:rtl/>
          <w:lang/>
        </w:rPr>
        <w:t xml:space="preserve"> </w:t>
      </w:r>
      <w:r w:rsidRPr="00FF1859">
        <w:rPr>
          <w:rStyle w:val="hps"/>
          <w:rFonts w:hint="cs"/>
          <w:color w:val="000000"/>
          <w:rtl/>
          <w:lang/>
        </w:rPr>
        <w:t>بيركلي</w:t>
      </w:r>
      <w:r w:rsidRPr="00FF1859">
        <w:rPr>
          <w:rFonts w:hint="cs"/>
          <w:rtl/>
          <w:lang/>
        </w:rPr>
        <w:t xml:space="preserve"> </w:t>
      </w:r>
      <w:r w:rsidRPr="00FF1859">
        <w:rPr>
          <w:rStyle w:val="hps"/>
          <w:rFonts w:hint="cs"/>
          <w:color w:val="000000"/>
          <w:rtl/>
          <w:lang/>
        </w:rPr>
        <w:t>التعليمية الموحدة</w:t>
      </w:r>
      <w:r w:rsidRPr="00FF1859">
        <w:rPr>
          <w:rFonts w:hint="cs"/>
          <w:rtl/>
          <w:lang/>
        </w:rPr>
        <w:t xml:space="preserve"> </w:t>
      </w:r>
      <w:r w:rsidRPr="00FF1859">
        <w:rPr>
          <w:rStyle w:val="hps"/>
          <w:rFonts w:hint="cs"/>
          <w:color w:val="000000"/>
          <w:rtl/>
          <w:lang/>
        </w:rPr>
        <w:t>بشأن</w:t>
      </w:r>
      <w:r w:rsidRPr="00FF1859">
        <w:rPr>
          <w:rFonts w:hint="cs"/>
          <w:rtl/>
          <w:lang/>
        </w:rPr>
        <w:t xml:space="preserve"> </w:t>
      </w:r>
      <w:r w:rsidRPr="00FF1859">
        <w:rPr>
          <w:rStyle w:val="hps"/>
          <w:rFonts w:hint="cs"/>
          <w:color w:val="000000"/>
          <w:rtl/>
          <w:lang/>
        </w:rPr>
        <w:t>قضايا السلم</w:t>
      </w:r>
      <w:r w:rsidRPr="00FF1859">
        <w:rPr>
          <w:rFonts w:hint="cs"/>
          <w:rtl/>
          <w:lang/>
        </w:rPr>
        <w:t xml:space="preserve"> </w:t>
      </w:r>
      <w:r w:rsidRPr="00FF1859">
        <w:rPr>
          <w:rStyle w:val="hps"/>
          <w:rFonts w:hint="cs"/>
          <w:color w:val="000000"/>
          <w:rtl/>
          <w:lang/>
        </w:rPr>
        <w:t>والعدل.</w:t>
      </w:r>
      <w:r w:rsidRPr="00FF1859">
        <w:rPr>
          <w:rFonts w:hint="cs"/>
          <w:rtl/>
          <w:lang/>
        </w:rPr>
        <w:t xml:space="preserve"> </w:t>
      </w:r>
      <w:r w:rsidRPr="00FF1859">
        <w:rPr>
          <w:rStyle w:val="hps"/>
          <w:rFonts w:hint="cs"/>
          <w:color w:val="000000"/>
          <w:rtl/>
          <w:lang/>
        </w:rPr>
        <w:t>وقد جاء في</w:t>
      </w:r>
      <w:r w:rsidRPr="00FF1859">
        <w:rPr>
          <w:rFonts w:hint="cs"/>
          <w:rtl/>
          <w:lang/>
        </w:rPr>
        <w:t xml:space="preserve"> </w:t>
      </w:r>
      <w:r w:rsidRPr="00FF1859">
        <w:rPr>
          <w:rStyle w:val="hps"/>
          <w:rFonts w:hint="cs"/>
          <w:color w:val="000000"/>
          <w:rtl/>
          <w:lang/>
        </w:rPr>
        <w:t>المرسوم</w:t>
      </w:r>
      <w:r w:rsidRPr="00FF1859">
        <w:rPr>
          <w:rFonts w:hint="cs"/>
          <w:rtl/>
          <w:lang/>
        </w:rPr>
        <w:t xml:space="preserve"> </w:t>
      </w:r>
      <w:r w:rsidRPr="00FF1859">
        <w:rPr>
          <w:rStyle w:val="hps"/>
          <w:rFonts w:hint="cs"/>
          <w:color w:val="000000"/>
          <w:rtl/>
          <w:lang/>
        </w:rPr>
        <w:t>المؤهل أنه</w:t>
      </w:r>
      <w:r w:rsidRPr="00FF1859">
        <w:rPr>
          <w:rFonts w:hint="cs"/>
          <w:rtl/>
          <w:lang/>
        </w:rPr>
        <w:t xml:space="preserve"> </w:t>
      </w:r>
      <w:r w:rsidRPr="00FF1859">
        <w:rPr>
          <w:rStyle w:val="hps"/>
          <w:rFonts w:hint="cs"/>
          <w:color w:val="000000"/>
          <w:rtl/>
          <w:lang/>
        </w:rPr>
        <w:t>"يجب أن يرتبط</w:t>
      </w:r>
      <w:r w:rsidRPr="00FF1859">
        <w:rPr>
          <w:rFonts w:hint="cs"/>
          <w:rtl/>
          <w:lang/>
        </w:rPr>
        <w:t xml:space="preserve"> </w:t>
      </w:r>
      <w:r w:rsidRPr="00FF1859">
        <w:rPr>
          <w:rStyle w:val="hps"/>
          <w:rFonts w:hint="cs"/>
          <w:color w:val="000000"/>
          <w:rtl/>
          <w:lang/>
        </w:rPr>
        <w:t>السلام</w:t>
      </w:r>
      <w:r w:rsidRPr="00FF1859">
        <w:rPr>
          <w:rFonts w:hint="cs"/>
          <w:rtl/>
          <w:lang/>
        </w:rPr>
        <w:t xml:space="preserve"> </w:t>
      </w:r>
      <w:r w:rsidRPr="00FF1859">
        <w:rPr>
          <w:rStyle w:val="hps"/>
          <w:rFonts w:hint="cs"/>
          <w:color w:val="000000"/>
          <w:rtl/>
          <w:lang/>
        </w:rPr>
        <w:t>والعدل الاجتماعي بهدف إنشاء</w:t>
      </w:r>
      <w:r w:rsidRPr="00FF1859">
        <w:rPr>
          <w:rFonts w:hint="cs"/>
          <w:rtl/>
          <w:lang/>
        </w:rPr>
        <w:t xml:space="preserve"> </w:t>
      </w:r>
      <w:r w:rsidRPr="00FF1859">
        <w:rPr>
          <w:rStyle w:val="hps"/>
          <w:rFonts w:hint="cs"/>
          <w:color w:val="000000"/>
          <w:rtl/>
          <w:lang/>
        </w:rPr>
        <w:t>مجتمع عالمي</w:t>
      </w:r>
      <w:r w:rsidRPr="00FF1859">
        <w:rPr>
          <w:rFonts w:hint="cs"/>
          <w:rtl/>
          <w:lang/>
        </w:rPr>
        <w:t xml:space="preserve"> </w:t>
      </w:r>
      <w:r w:rsidRPr="00FF1859">
        <w:rPr>
          <w:rStyle w:val="hps"/>
          <w:rFonts w:hint="cs"/>
          <w:color w:val="000000"/>
          <w:rtl/>
          <w:lang/>
        </w:rPr>
        <w:t>تقوم</w:t>
      </w:r>
      <w:r w:rsidRPr="00FF1859">
        <w:rPr>
          <w:rFonts w:hint="cs"/>
          <w:rtl/>
          <w:lang/>
        </w:rPr>
        <w:t xml:space="preserve"> </w:t>
      </w:r>
      <w:r w:rsidRPr="00FF1859">
        <w:rPr>
          <w:rStyle w:val="hps"/>
          <w:rFonts w:hint="cs"/>
          <w:color w:val="000000"/>
          <w:rtl/>
          <w:lang/>
        </w:rPr>
        <w:t>فيه</w:t>
      </w:r>
      <w:r w:rsidRPr="00FF1859">
        <w:rPr>
          <w:rFonts w:hint="cs"/>
          <w:rtl/>
          <w:lang/>
        </w:rPr>
        <w:t xml:space="preserve"> </w:t>
      </w:r>
      <w:r w:rsidRPr="00FF1859">
        <w:rPr>
          <w:rStyle w:val="hps"/>
          <w:rFonts w:hint="cs"/>
          <w:color w:val="000000"/>
          <w:rtl/>
          <w:lang/>
        </w:rPr>
        <w:t>العلاقات</w:t>
      </w:r>
      <w:r w:rsidRPr="00FF1859">
        <w:rPr>
          <w:rFonts w:hint="cs"/>
          <w:rtl/>
          <w:lang/>
        </w:rPr>
        <w:t xml:space="preserve"> </w:t>
      </w:r>
      <w:r w:rsidRPr="00FF1859">
        <w:rPr>
          <w:rStyle w:val="hps"/>
          <w:rFonts w:hint="cs"/>
          <w:color w:val="000000"/>
          <w:rtl/>
          <w:lang/>
        </w:rPr>
        <w:t>بين الناس على</w:t>
      </w:r>
      <w:r w:rsidRPr="00FF1859">
        <w:rPr>
          <w:rFonts w:hint="cs"/>
          <w:rtl/>
          <w:lang/>
        </w:rPr>
        <w:t xml:space="preserve"> </w:t>
      </w:r>
      <w:r w:rsidRPr="00FF1859">
        <w:rPr>
          <w:rStyle w:val="hps"/>
          <w:rFonts w:hint="cs"/>
          <w:color w:val="000000"/>
          <w:rtl/>
          <w:lang/>
        </w:rPr>
        <w:t>المساواة</w:t>
      </w:r>
      <w:r w:rsidRPr="00FF1859">
        <w:rPr>
          <w:rFonts w:hint="cs"/>
          <w:rtl/>
          <w:lang/>
        </w:rPr>
        <w:t xml:space="preserve"> واحترام حقوق </w:t>
      </w:r>
      <w:r w:rsidRPr="00FF1859">
        <w:rPr>
          <w:rStyle w:val="hps"/>
          <w:rFonts w:hint="cs"/>
          <w:color w:val="000000"/>
          <w:rtl/>
          <w:lang/>
        </w:rPr>
        <w:t>الإنسان</w:t>
      </w:r>
      <w:r w:rsidRPr="00FF1859">
        <w:rPr>
          <w:rFonts w:hint="cs"/>
          <w:rtl/>
          <w:lang/>
        </w:rPr>
        <w:t xml:space="preserve"> </w:t>
      </w:r>
      <w:r w:rsidRPr="00FF1859">
        <w:rPr>
          <w:rStyle w:val="hps"/>
          <w:rFonts w:hint="cs"/>
          <w:color w:val="000000"/>
          <w:rtl/>
          <w:lang/>
        </w:rPr>
        <w:t>و</w:t>
      </w:r>
      <w:r w:rsidRPr="00FF1859">
        <w:rPr>
          <w:rFonts w:hint="cs"/>
          <w:rtl/>
          <w:lang/>
        </w:rPr>
        <w:t xml:space="preserve">نبذ </w:t>
      </w:r>
      <w:r w:rsidRPr="00FF1859">
        <w:rPr>
          <w:rStyle w:val="hps"/>
          <w:rFonts w:hint="cs"/>
          <w:color w:val="000000"/>
          <w:rtl/>
          <w:lang/>
        </w:rPr>
        <w:t>الاستغلال والقمع</w:t>
      </w:r>
      <w:r w:rsidRPr="00FF1859">
        <w:rPr>
          <w:rFonts w:hint="cs"/>
          <w:rtl/>
          <w:lang/>
        </w:rPr>
        <w:t xml:space="preserve"> بكافة أشكاله"</w:t>
      </w:r>
      <w:r w:rsidR="00496DD5">
        <w:rPr>
          <w:rFonts w:hint="cs"/>
          <w:rtl/>
          <w:lang/>
        </w:rPr>
        <w:t>.</w:t>
      </w:r>
      <w:r w:rsidRPr="00FF1859">
        <w:rPr>
          <w:rFonts w:hint="cs"/>
          <w:rtl/>
          <w:lang/>
        </w:rPr>
        <w:t xml:space="preserve"> ومن بين </w:t>
      </w:r>
      <w:r w:rsidRPr="00FF1859">
        <w:rPr>
          <w:rStyle w:val="hps"/>
          <w:rFonts w:hint="cs"/>
          <w:color w:val="000000"/>
          <w:rtl/>
          <w:lang/>
        </w:rPr>
        <w:t>المهام</w:t>
      </w:r>
      <w:r w:rsidRPr="00FF1859">
        <w:rPr>
          <w:rFonts w:hint="cs"/>
          <w:rtl/>
          <w:lang/>
        </w:rPr>
        <w:t xml:space="preserve"> التي بوسع </w:t>
      </w:r>
      <w:r w:rsidRPr="00FF1859">
        <w:rPr>
          <w:rStyle w:val="hps"/>
          <w:rFonts w:hint="cs"/>
          <w:color w:val="000000"/>
          <w:rtl/>
          <w:lang/>
        </w:rPr>
        <w:t>اللجنة</w:t>
      </w:r>
      <w:r w:rsidRPr="00FF1859">
        <w:rPr>
          <w:rFonts w:hint="cs"/>
          <w:rtl/>
          <w:lang/>
        </w:rPr>
        <w:t xml:space="preserve"> </w:t>
      </w:r>
      <w:r w:rsidRPr="00FF1859">
        <w:rPr>
          <w:rStyle w:val="hps"/>
          <w:rFonts w:hint="cs"/>
          <w:color w:val="000000"/>
          <w:rtl/>
          <w:lang/>
        </w:rPr>
        <w:t>أداؤها</w:t>
      </w:r>
      <w:r w:rsidRPr="00FF1859">
        <w:rPr>
          <w:rFonts w:hint="cs"/>
          <w:rtl/>
          <w:lang/>
        </w:rPr>
        <w:t xml:space="preserve"> عقد جلسات استماع </w:t>
      </w:r>
      <w:r w:rsidRPr="00FF1859">
        <w:rPr>
          <w:rStyle w:val="hps"/>
          <w:rFonts w:hint="cs"/>
          <w:color w:val="000000"/>
          <w:rtl/>
          <w:lang/>
        </w:rPr>
        <w:t>عامة</w:t>
      </w:r>
      <w:r w:rsidRPr="00FF1859">
        <w:rPr>
          <w:rFonts w:hint="cs"/>
          <w:rtl/>
          <w:lang/>
        </w:rPr>
        <w:t xml:space="preserve"> </w:t>
      </w:r>
      <w:r w:rsidRPr="00FF1859">
        <w:rPr>
          <w:rStyle w:val="hps"/>
          <w:rFonts w:hint="cs"/>
          <w:color w:val="000000"/>
          <w:rtl/>
          <w:lang/>
        </w:rPr>
        <w:t>و</w:t>
      </w:r>
      <w:r w:rsidRPr="00FF1859">
        <w:rPr>
          <w:rFonts w:hint="cs"/>
          <w:rtl/>
          <w:lang/>
        </w:rPr>
        <w:t xml:space="preserve">منتديات مجتمعية </w:t>
      </w:r>
      <w:r w:rsidRPr="00FF1859">
        <w:rPr>
          <w:rStyle w:val="hps"/>
          <w:rFonts w:hint="cs"/>
          <w:color w:val="000000"/>
          <w:rtl/>
          <w:lang/>
        </w:rPr>
        <w:t>متعلقة</w:t>
      </w:r>
      <w:r w:rsidRPr="00FF1859">
        <w:rPr>
          <w:rFonts w:hint="cs"/>
          <w:rtl/>
          <w:lang/>
        </w:rPr>
        <w:t xml:space="preserve"> ب</w:t>
      </w:r>
      <w:r w:rsidRPr="00FF1859">
        <w:rPr>
          <w:rStyle w:val="hps"/>
          <w:rFonts w:hint="cs"/>
          <w:color w:val="000000"/>
          <w:rtl/>
          <w:lang/>
        </w:rPr>
        <w:t>القضايا</w:t>
      </w:r>
      <w:r w:rsidRPr="00FF1859">
        <w:rPr>
          <w:rFonts w:hint="cs"/>
          <w:rtl/>
          <w:lang/>
        </w:rPr>
        <w:t xml:space="preserve"> </w:t>
      </w:r>
      <w:r w:rsidRPr="00FF1859">
        <w:rPr>
          <w:rStyle w:val="hps"/>
          <w:rFonts w:hint="cs"/>
          <w:color w:val="000000"/>
          <w:rtl/>
          <w:lang/>
        </w:rPr>
        <w:t>التي تدخل في نطاق المهام المنوطة</w:t>
      </w:r>
      <w:r w:rsidRPr="00FF1859">
        <w:rPr>
          <w:rFonts w:hint="cs"/>
          <w:rtl/>
          <w:lang/>
        </w:rPr>
        <w:t xml:space="preserve"> ب</w:t>
      </w:r>
      <w:r w:rsidRPr="00FF1859">
        <w:rPr>
          <w:rStyle w:val="hps"/>
          <w:rFonts w:hint="cs"/>
          <w:color w:val="000000"/>
          <w:rtl/>
          <w:lang/>
        </w:rPr>
        <w:t>اللجنة.</w:t>
      </w:r>
    </w:p>
    <w:p w:rsidR="00222407" w:rsidRPr="00FF1859" w:rsidRDefault="00222407" w:rsidP="005438E5">
      <w:pPr>
        <w:pStyle w:val="SingleTxtGA"/>
        <w:rPr>
          <w:rStyle w:val="hps"/>
          <w:rFonts w:hint="cs"/>
          <w:color w:val="000000"/>
          <w:rtl/>
          <w:lang/>
        </w:rPr>
      </w:pPr>
      <w:r w:rsidRPr="00FF1859">
        <w:rPr>
          <w:rFonts w:hint="cs"/>
          <w:rtl/>
        </w:rPr>
        <w:t>37-</w:t>
      </w:r>
      <w:r w:rsidR="005438E5">
        <w:rPr>
          <w:rFonts w:hint="cs"/>
          <w:rtl/>
        </w:rPr>
        <w:tab/>
      </w:r>
      <w:r w:rsidRPr="00FF1859">
        <w:rPr>
          <w:rStyle w:val="hps"/>
          <w:rFonts w:hint="cs"/>
          <w:color w:val="000000"/>
          <w:rtl/>
          <w:lang/>
        </w:rPr>
        <w:t>وفي عام 2007</w:t>
      </w:r>
      <w:r w:rsidRPr="00FF1859">
        <w:rPr>
          <w:rFonts w:hint="cs"/>
          <w:rtl/>
          <w:lang/>
        </w:rPr>
        <w:t>، بعثت ال</w:t>
      </w:r>
      <w:r w:rsidRPr="00FF1859">
        <w:rPr>
          <w:rStyle w:val="hps"/>
          <w:rFonts w:hint="cs"/>
          <w:color w:val="000000"/>
          <w:rtl/>
          <w:lang/>
        </w:rPr>
        <w:t>مدينة</w:t>
      </w:r>
      <w:r w:rsidRPr="00FF1859">
        <w:rPr>
          <w:rFonts w:hint="cs"/>
          <w:rtl/>
          <w:lang/>
        </w:rPr>
        <w:t xml:space="preserve"> </w:t>
      </w:r>
      <w:r w:rsidRPr="00FF1859">
        <w:rPr>
          <w:rStyle w:val="hps"/>
          <w:rFonts w:hint="cs"/>
          <w:color w:val="000000"/>
          <w:rtl/>
          <w:lang/>
        </w:rPr>
        <w:t>تقريرا</w:t>
      </w:r>
      <w:r w:rsidR="005438E5">
        <w:rPr>
          <w:rStyle w:val="hps"/>
          <w:rFonts w:hint="cs"/>
          <w:color w:val="000000"/>
          <w:rtl/>
          <w:lang/>
        </w:rPr>
        <w:t>ً</w:t>
      </w:r>
      <w:r w:rsidRPr="00FF1859">
        <w:rPr>
          <w:rStyle w:val="hps"/>
          <w:rFonts w:hint="cs"/>
          <w:color w:val="000000"/>
          <w:rtl/>
          <w:lang/>
        </w:rPr>
        <w:t xml:space="preserve"> إلى</w:t>
      </w:r>
      <w:r w:rsidRPr="00FF1859">
        <w:rPr>
          <w:rFonts w:hint="cs"/>
          <w:rtl/>
          <w:lang/>
        </w:rPr>
        <w:t xml:space="preserve"> </w:t>
      </w:r>
      <w:r w:rsidRPr="00FF1859">
        <w:rPr>
          <w:rStyle w:val="hps"/>
          <w:rFonts w:hint="cs"/>
          <w:color w:val="000000"/>
          <w:rtl/>
          <w:lang/>
        </w:rPr>
        <w:t>لجنة</w:t>
      </w:r>
      <w:r w:rsidRPr="00FF1859">
        <w:rPr>
          <w:rFonts w:hint="cs"/>
          <w:rtl/>
          <w:lang/>
        </w:rPr>
        <w:t xml:space="preserve"> </w:t>
      </w:r>
      <w:r w:rsidRPr="00FF1859">
        <w:rPr>
          <w:rtl/>
        </w:rPr>
        <w:t>الاتفاقية الدولية للقضاء على جميع أشكال التمييز العنصر</w:t>
      </w:r>
      <w:r w:rsidRPr="00FF1859">
        <w:rPr>
          <w:rFonts w:hint="cs"/>
          <w:rtl/>
        </w:rPr>
        <w:t>ي يتضمن</w:t>
      </w:r>
      <w:r w:rsidRPr="00FF1859">
        <w:rPr>
          <w:rFonts w:hint="cs"/>
          <w:rtl/>
          <w:lang/>
        </w:rPr>
        <w:t xml:space="preserve"> </w:t>
      </w:r>
      <w:r w:rsidRPr="00FF1859">
        <w:rPr>
          <w:rStyle w:val="hps"/>
          <w:rFonts w:hint="cs"/>
          <w:color w:val="000000"/>
          <w:rtl/>
          <w:lang/>
        </w:rPr>
        <w:t>معلومات عامة عن</w:t>
      </w:r>
      <w:r w:rsidRPr="00FF1859">
        <w:rPr>
          <w:rFonts w:hint="cs"/>
          <w:rtl/>
          <w:lang/>
        </w:rPr>
        <w:t xml:space="preserve"> </w:t>
      </w:r>
      <w:r w:rsidRPr="00FF1859">
        <w:rPr>
          <w:rStyle w:val="hps"/>
          <w:rFonts w:hint="cs"/>
          <w:color w:val="000000"/>
          <w:rtl/>
          <w:lang/>
        </w:rPr>
        <w:t>الأرض والناس</w:t>
      </w:r>
      <w:r w:rsidRPr="00FF1859">
        <w:rPr>
          <w:rFonts w:hint="cs"/>
          <w:rtl/>
          <w:lang/>
        </w:rPr>
        <w:t xml:space="preserve"> </w:t>
      </w:r>
      <w:r w:rsidRPr="00FF1859">
        <w:rPr>
          <w:rStyle w:val="hps"/>
          <w:rFonts w:hint="cs"/>
          <w:color w:val="000000"/>
          <w:rtl/>
          <w:lang/>
        </w:rPr>
        <w:t>والهيكل</w:t>
      </w:r>
      <w:r w:rsidRPr="00FF1859">
        <w:rPr>
          <w:rFonts w:hint="cs"/>
          <w:rtl/>
          <w:lang/>
        </w:rPr>
        <w:t xml:space="preserve"> </w:t>
      </w:r>
      <w:r w:rsidRPr="00FF1859">
        <w:rPr>
          <w:rStyle w:val="hps"/>
          <w:rFonts w:hint="cs"/>
          <w:color w:val="000000"/>
          <w:rtl/>
          <w:lang/>
        </w:rPr>
        <w:t>السياسي والقانوني</w:t>
      </w:r>
      <w:r w:rsidRPr="00FF1859">
        <w:rPr>
          <w:rFonts w:hint="cs"/>
          <w:rtl/>
          <w:lang/>
        </w:rPr>
        <w:t xml:space="preserve"> </w:t>
      </w:r>
      <w:r w:rsidRPr="00FF1859">
        <w:rPr>
          <w:rStyle w:val="hps"/>
          <w:rFonts w:hint="cs"/>
          <w:color w:val="000000"/>
          <w:rtl/>
          <w:lang/>
        </w:rPr>
        <w:t>و</w:t>
      </w:r>
      <w:r w:rsidRPr="00FF1859">
        <w:rPr>
          <w:rFonts w:hint="cs"/>
          <w:rtl/>
          <w:lang/>
        </w:rPr>
        <w:t xml:space="preserve">وضع </w:t>
      </w:r>
      <w:r w:rsidRPr="00FF1859">
        <w:rPr>
          <w:rStyle w:val="hps"/>
          <w:rFonts w:hint="cs"/>
          <w:color w:val="000000"/>
          <w:rtl/>
          <w:lang/>
        </w:rPr>
        <w:t>الحقوق المدنية والإنسانية</w:t>
      </w:r>
      <w:r w:rsidRPr="00FF1859">
        <w:rPr>
          <w:rFonts w:hint="cs"/>
          <w:rtl/>
          <w:lang/>
        </w:rPr>
        <w:t xml:space="preserve"> </w:t>
      </w:r>
      <w:r w:rsidRPr="00FF1859">
        <w:rPr>
          <w:rStyle w:val="hps"/>
          <w:rFonts w:hint="cs"/>
          <w:color w:val="000000"/>
          <w:rtl/>
          <w:lang/>
        </w:rPr>
        <w:t>في مدينة</w:t>
      </w:r>
      <w:r w:rsidRPr="00FF1859">
        <w:rPr>
          <w:rFonts w:hint="cs"/>
          <w:rtl/>
          <w:lang/>
        </w:rPr>
        <w:t xml:space="preserve"> </w:t>
      </w:r>
      <w:r w:rsidRPr="00FF1859">
        <w:rPr>
          <w:rStyle w:val="hps"/>
          <w:rFonts w:hint="cs"/>
          <w:color w:val="000000"/>
          <w:rtl/>
          <w:lang/>
        </w:rPr>
        <w:t>بيركلي</w:t>
      </w:r>
      <w:r w:rsidRPr="00FF1859">
        <w:rPr>
          <w:rFonts w:hint="cs"/>
          <w:rtl/>
          <w:lang/>
        </w:rPr>
        <w:t xml:space="preserve">، </w:t>
      </w:r>
      <w:r w:rsidRPr="00FF1859">
        <w:rPr>
          <w:rStyle w:val="hps"/>
          <w:rFonts w:hint="cs"/>
          <w:color w:val="000000"/>
          <w:rtl/>
          <w:lang/>
        </w:rPr>
        <w:t>كاليفورنيا.</w:t>
      </w:r>
      <w:r w:rsidRPr="00FF1859">
        <w:rPr>
          <w:rFonts w:hint="cs"/>
          <w:rtl/>
          <w:lang/>
        </w:rPr>
        <w:t xml:space="preserve"> و</w:t>
      </w:r>
      <w:r w:rsidRPr="00FF1859">
        <w:rPr>
          <w:rStyle w:val="hps"/>
          <w:rFonts w:hint="cs"/>
          <w:color w:val="000000"/>
          <w:rtl/>
          <w:lang/>
        </w:rPr>
        <w:t>في أيلول/</w:t>
      </w:r>
      <w:r w:rsidR="005438E5">
        <w:rPr>
          <w:rStyle w:val="hps"/>
          <w:rFonts w:hint="cs"/>
          <w:color w:val="000000"/>
          <w:rtl/>
          <w:lang/>
        </w:rPr>
        <w:t xml:space="preserve"> </w:t>
      </w:r>
      <w:r w:rsidRPr="00FF1859">
        <w:rPr>
          <w:rStyle w:val="hps"/>
          <w:rFonts w:hint="cs"/>
          <w:color w:val="000000"/>
          <w:rtl/>
          <w:lang/>
        </w:rPr>
        <w:t>سبتمبر</w:t>
      </w:r>
      <w:r w:rsidR="005438E5">
        <w:rPr>
          <w:rStyle w:val="hps"/>
          <w:rFonts w:hint="eastAsia"/>
          <w:color w:val="000000"/>
          <w:rtl/>
          <w:lang/>
        </w:rPr>
        <w:t> </w:t>
      </w:r>
      <w:r w:rsidRPr="00FF1859">
        <w:rPr>
          <w:rStyle w:val="hps"/>
          <w:rFonts w:hint="cs"/>
          <w:color w:val="000000"/>
          <w:rtl/>
          <w:lang/>
        </w:rPr>
        <w:t>2009</w:t>
      </w:r>
      <w:r w:rsidRPr="00FF1859">
        <w:rPr>
          <w:rFonts w:hint="cs"/>
          <w:rtl/>
          <w:lang/>
        </w:rPr>
        <w:t xml:space="preserve">، </w:t>
      </w:r>
      <w:r w:rsidRPr="00FF1859">
        <w:rPr>
          <w:rStyle w:val="hps"/>
          <w:rFonts w:hint="cs"/>
          <w:color w:val="000000"/>
          <w:rtl/>
          <w:lang/>
        </w:rPr>
        <w:t>أصدر مجلس</w:t>
      </w:r>
      <w:r w:rsidRPr="00FF1859">
        <w:rPr>
          <w:rFonts w:hint="cs"/>
          <w:rtl/>
          <w:lang/>
        </w:rPr>
        <w:t xml:space="preserve"> ال</w:t>
      </w:r>
      <w:r w:rsidRPr="00FF1859">
        <w:rPr>
          <w:rStyle w:val="hps"/>
          <w:rFonts w:hint="cs"/>
          <w:color w:val="000000"/>
          <w:rtl/>
          <w:lang/>
        </w:rPr>
        <w:t>مدينة</w:t>
      </w:r>
      <w:r w:rsidRPr="00FF1859">
        <w:rPr>
          <w:rFonts w:hint="cs"/>
          <w:rtl/>
          <w:lang/>
        </w:rPr>
        <w:t xml:space="preserve"> </w:t>
      </w:r>
      <w:r w:rsidRPr="00FF1859">
        <w:rPr>
          <w:rStyle w:val="hps"/>
          <w:rFonts w:hint="cs"/>
          <w:color w:val="000000"/>
          <w:rtl/>
          <w:lang/>
        </w:rPr>
        <w:t>مرسوما</w:t>
      </w:r>
      <w:r w:rsidR="00496DD5">
        <w:rPr>
          <w:rFonts w:hint="cs"/>
          <w:rtl/>
          <w:lang/>
        </w:rPr>
        <w:t>ً</w:t>
      </w:r>
      <w:r w:rsidRPr="00FF1859">
        <w:rPr>
          <w:rFonts w:hint="cs"/>
          <w:rtl/>
          <w:lang/>
        </w:rPr>
        <w:t xml:space="preserve"> </w:t>
      </w:r>
      <w:r w:rsidRPr="00FF1859">
        <w:rPr>
          <w:rStyle w:val="hps"/>
          <w:rFonts w:hint="cs"/>
          <w:color w:val="000000"/>
          <w:rtl/>
          <w:lang/>
        </w:rPr>
        <w:t>اقترحته لجنة</w:t>
      </w:r>
      <w:r w:rsidRPr="00FF1859">
        <w:rPr>
          <w:rFonts w:hint="cs"/>
          <w:rtl/>
          <w:lang/>
        </w:rPr>
        <w:t xml:space="preserve"> </w:t>
      </w:r>
      <w:r w:rsidRPr="00FF1859">
        <w:rPr>
          <w:rStyle w:val="hps"/>
          <w:rFonts w:hint="cs"/>
          <w:color w:val="000000"/>
          <w:rtl/>
          <w:lang/>
        </w:rPr>
        <w:t>بيركلي</w:t>
      </w:r>
      <w:r w:rsidRPr="00FF1859">
        <w:rPr>
          <w:rFonts w:hint="cs"/>
          <w:rtl/>
          <w:lang/>
        </w:rPr>
        <w:t xml:space="preserve"> </w:t>
      </w:r>
      <w:r w:rsidRPr="00FF1859">
        <w:rPr>
          <w:rStyle w:val="hps"/>
          <w:rFonts w:hint="cs"/>
          <w:color w:val="000000"/>
          <w:rtl/>
          <w:lang/>
        </w:rPr>
        <w:t>للسلام والعدل</w:t>
      </w:r>
      <w:r w:rsidRPr="00FF1859">
        <w:rPr>
          <w:rFonts w:hint="cs"/>
          <w:rtl/>
          <w:lang/>
        </w:rPr>
        <w:t xml:space="preserve"> </w:t>
      </w:r>
      <w:r w:rsidRPr="00FF1859">
        <w:rPr>
          <w:rStyle w:val="hps"/>
          <w:rFonts w:hint="cs"/>
          <w:color w:val="000000"/>
          <w:rtl/>
          <w:lang/>
        </w:rPr>
        <w:t>يقتضي أن تقدم</w:t>
      </w:r>
      <w:r w:rsidRPr="00FF1859">
        <w:rPr>
          <w:rFonts w:hint="cs"/>
          <w:rtl/>
          <w:lang/>
        </w:rPr>
        <w:t xml:space="preserve"> </w:t>
      </w:r>
      <w:r w:rsidRPr="00FF1859">
        <w:rPr>
          <w:rStyle w:val="hps"/>
          <w:rFonts w:hint="cs"/>
          <w:color w:val="000000"/>
          <w:rtl/>
          <w:lang/>
        </w:rPr>
        <w:t>المدينة تقارير إحصائية</w:t>
      </w:r>
      <w:r w:rsidRPr="00FF1859">
        <w:rPr>
          <w:rFonts w:hint="cs"/>
          <w:rtl/>
          <w:lang/>
        </w:rPr>
        <w:t xml:space="preserve"> </w:t>
      </w:r>
      <w:r w:rsidRPr="00FF1859">
        <w:rPr>
          <w:rStyle w:val="hps"/>
          <w:rFonts w:hint="cs"/>
          <w:color w:val="000000"/>
          <w:rtl/>
          <w:lang/>
        </w:rPr>
        <w:t>محلية</w:t>
      </w:r>
      <w:r w:rsidRPr="00FF1859">
        <w:rPr>
          <w:rFonts w:hint="cs"/>
          <w:rtl/>
          <w:lang/>
        </w:rPr>
        <w:t xml:space="preserve"> </w:t>
      </w:r>
      <w:r w:rsidRPr="00FF1859">
        <w:rPr>
          <w:rStyle w:val="hps"/>
          <w:rFonts w:hint="cs"/>
          <w:color w:val="000000"/>
          <w:rtl/>
          <w:lang/>
        </w:rPr>
        <w:t>ومعلومات عن</w:t>
      </w:r>
      <w:r w:rsidRPr="00FF1859">
        <w:rPr>
          <w:rFonts w:hint="cs"/>
          <w:rtl/>
          <w:lang/>
        </w:rPr>
        <w:t xml:space="preserve"> </w:t>
      </w:r>
      <w:r w:rsidRPr="00FF1859">
        <w:rPr>
          <w:rStyle w:val="hps"/>
          <w:rFonts w:hint="cs"/>
          <w:color w:val="000000"/>
          <w:rtl/>
          <w:lang/>
        </w:rPr>
        <w:t>المراسيم المحلية</w:t>
      </w:r>
      <w:r w:rsidRPr="00FF1859">
        <w:rPr>
          <w:rFonts w:hint="cs"/>
          <w:rtl/>
          <w:lang/>
        </w:rPr>
        <w:t xml:space="preserve"> </w:t>
      </w:r>
      <w:r w:rsidRPr="00FF1859">
        <w:rPr>
          <w:rStyle w:val="hps"/>
          <w:rFonts w:hint="cs"/>
          <w:color w:val="000000"/>
          <w:rtl/>
          <w:lang/>
        </w:rPr>
        <w:t>المتعلقة بتنفيذ</w:t>
      </w:r>
      <w:r w:rsidRPr="00FF1859">
        <w:rPr>
          <w:rFonts w:hint="cs"/>
          <w:rtl/>
          <w:lang/>
        </w:rPr>
        <w:t xml:space="preserve"> ال</w:t>
      </w:r>
      <w:r w:rsidRPr="00FF1859">
        <w:rPr>
          <w:rStyle w:val="hps"/>
          <w:rFonts w:hint="cs"/>
          <w:color w:val="000000"/>
          <w:rtl/>
          <w:lang/>
        </w:rPr>
        <w:t xml:space="preserve">معاهدات الرئيسية </w:t>
      </w:r>
      <w:r w:rsidRPr="00FF1859">
        <w:rPr>
          <w:rFonts w:hint="cs"/>
          <w:rtl/>
          <w:lang/>
        </w:rPr>
        <w:t>ال</w:t>
      </w:r>
      <w:r w:rsidRPr="00FF1859">
        <w:rPr>
          <w:rStyle w:val="hps"/>
          <w:rFonts w:hint="cs"/>
          <w:color w:val="000000"/>
          <w:rtl/>
          <w:lang/>
        </w:rPr>
        <w:t>ثلاث</w:t>
      </w:r>
      <w:r w:rsidRPr="00FF1859">
        <w:rPr>
          <w:rFonts w:hint="cs"/>
          <w:rtl/>
          <w:lang/>
        </w:rPr>
        <w:t xml:space="preserve"> </w:t>
      </w:r>
      <w:r w:rsidRPr="00FF1859">
        <w:rPr>
          <w:rStyle w:val="hps"/>
          <w:rFonts w:hint="cs"/>
          <w:color w:val="000000"/>
          <w:rtl/>
          <w:lang/>
        </w:rPr>
        <w:t>في مجال حقوق</w:t>
      </w:r>
      <w:r w:rsidRPr="00FF1859">
        <w:rPr>
          <w:rFonts w:hint="cs"/>
          <w:rtl/>
          <w:lang/>
        </w:rPr>
        <w:t xml:space="preserve"> </w:t>
      </w:r>
      <w:r w:rsidRPr="00FF1859">
        <w:rPr>
          <w:rStyle w:val="hps"/>
          <w:rFonts w:hint="cs"/>
          <w:color w:val="000000"/>
          <w:rtl/>
          <w:lang/>
        </w:rPr>
        <w:t>الإنسان التي صدقت عليها</w:t>
      </w:r>
      <w:r w:rsidRPr="00FF1859">
        <w:rPr>
          <w:rFonts w:hint="cs"/>
          <w:rtl/>
          <w:lang/>
        </w:rPr>
        <w:t xml:space="preserve"> </w:t>
      </w:r>
      <w:r w:rsidRPr="00FF1859">
        <w:rPr>
          <w:rStyle w:val="hps"/>
          <w:rFonts w:hint="cs"/>
          <w:color w:val="000000"/>
          <w:rtl/>
          <w:lang/>
        </w:rPr>
        <w:t>الولايات المتحدة،</w:t>
      </w:r>
      <w:r w:rsidRPr="00FF1859">
        <w:rPr>
          <w:rFonts w:hint="cs"/>
          <w:rtl/>
          <w:lang/>
        </w:rPr>
        <w:t xml:space="preserve"> </w:t>
      </w:r>
      <w:r w:rsidRPr="00FF1859">
        <w:rPr>
          <w:rStyle w:val="hps"/>
          <w:rFonts w:hint="cs"/>
          <w:color w:val="000000"/>
          <w:rtl/>
          <w:lang/>
        </w:rPr>
        <w:t>إلى حكومات</w:t>
      </w:r>
      <w:r w:rsidRPr="00FF1859">
        <w:rPr>
          <w:rFonts w:hint="cs"/>
          <w:rtl/>
          <w:lang/>
        </w:rPr>
        <w:t xml:space="preserve"> المقاطعة </w:t>
      </w:r>
      <w:r w:rsidRPr="00FF1859">
        <w:rPr>
          <w:rStyle w:val="hps"/>
          <w:rFonts w:hint="cs"/>
          <w:color w:val="000000"/>
          <w:rtl/>
          <w:lang/>
        </w:rPr>
        <w:t>والولاية والحكومة</w:t>
      </w:r>
      <w:r w:rsidRPr="00FF1859">
        <w:rPr>
          <w:rFonts w:hint="cs"/>
          <w:rtl/>
          <w:lang/>
        </w:rPr>
        <w:t xml:space="preserve"> الاتحادية </w:t>
      </w:r>
      <w:r w:rsidRPr="00FF1859">
        <w:rPr>
          <w:rStyle w:val="hps"/>
          <w:rFonts w:hint="cs"/>
          <w:color w:val="000000"/>
          <w:rtl/>
          <w:lang/>
        </w:rPr>
        <w:t>و</w:t>
      </w:r>
      <w:r w:rsidRPr="00FF1859">
        <w:rPr>
          <w:rFonts w:hint="cs"/>
          <w:rtl/>
          <w:lang/>
        </w:rPr>
        <w:t xml:space="preserve">هيئات معاهدات </w:t>
      </w:r>
      <w:r w:rsidRPr="00FF1859">
        <w:rPr>
          <w:rStyle w:val="hps"/>
          <w:rFonts w:hint="cs"/>
          <w:color w:val="000000"/>
          <w:rtl/>
          <w:lang/>
        </w:rPr>
        <w:t>الأمم المتحدة.</w:t>
      </w:r>
      <w:r w:rsidRPr="00FF1859">
        <w:rPr>
          <w:rFonts w:hint="cs"/>
          <w:rtl/>
          <w:lang/>
        </w:rPr>
        <w:t xml:space="preserve"> </w:t>
      </w:r>
      <w:r w:rsidRPr="00FF1859">
        <w:rPr>
          <w:rStyle w:val="hps"/>
          <w:rFonts w:hint="cs"/>
          <w:color w:val="000000"/>
          <w:rtl/>
          <w:lang/>
        </w:rPr>
        <w:t>و</w:t>
      </w:r>
      <w:r w:rsidRPr="00FF1859">
        <w:rPr>
          <w:rFonts w:hint="cs"/>
          <w:rtl/>
          <w:lang/>
        </w:rPr>
        <w:t>س</w:t>
      </w:r>
      <w:r w:rsidRPr="00FF1859">
        <w:rPr>
          <w:rStyle w:val="hps"/>
          <w:rFonts w:hint="cs"/>
          <w:color w:val="000000"/>
          <w:rtl/>
          <w:lang/>
        </w:rPr>
        <w:t>توافق التقارير</w:t>
      </w:r>
      <w:r w:rsidRPr="00FF1859">
        <w:rPr>
          <w:rFonts w:hint="cs"/>
          <w:rtl/>
          <w:lang/>
        </w:rPr>
        <w:t xml:space="preserve"> </w:t>
      </w:r>
      <w:r w:rsidRPr="00FF1859">
        <w:rPr>
          <w:rStyle w:val="hps"/>
          <w:rFonts w:hint="cs"/>
          <w:color w:val="000000"/>
          <w:rtl/>
          <w:lang/>
        </w:rPr>
        <w:t>التزامات حكومة الولايات المتحدة</w:t>
      </w:r>
      <w:r w:rsidRPr="00FF1859">
        <w:rPr>
          <w:rFonts w:hint="cs"/>
          <w:rtl/>
          <w:lang/>
        </w:rPr>
        <w:t xml:space="preserve"> </w:t>
      </w:r>
      <w:r w:rsidRPr="00FF1859">
        <w:rPr>
          <w:rStyle w:val="hps"/>
          <w:rFonts w:hint="cs"/>
          <w:color w:val="000000"/>
          <w:rtl/>
          <w:lang/>
        </w:rPr>
        <w:t>المتعلقة بتقديم التقارير</w:t>
      </w:r>
      <w:r w:rsidRPr="00FF1859">
        <w:rPr>
          <w:rFonts w:hint="cs"/>
          <w:rtl/>
          <w:lang/>
        </w:rPr>
        <w:t xml:space="preserve"> </w:t>
      </w:r>
      <w:r w:rsidRPr="00FF1859">
        <w:rPr>
          <w:rStyle w:val="hps"/>
          <w:rFonts w:hint="cs"/>
          <w:color w:val="000000"/>
          <w:rtl/>
          <w:lang/>
        </w:rPr>
        <w:t>الدورية</w:t>
      </w:r>
      <w:r w:rsidRPr="00FF1859">
        <w:rPr>
          <w:rFonts w:hint="cs"/>
          <w:rtl/>
          <w:lang/>
        </w:rPr>
        <w:t xml:space="preserve"> بموجب </w:t>
      </w:r>
      <w:r w:rsidRPr="00FF1859">
        <w:rPr>
          <w:rStyle w:val="hps"/>
          <w:rFonts w:hint="cs"/>
          <w:color w:val="000000"/>
          <w:rtl/>
          <w:lang/>
        </w:rPr>
        <w:t>المعاهدات.</w:t>
      </w:r>
    </w:p>
    <w:p w:rsidR="00222407" w:rsidRPr="00FF1859" w:rsidRDefault="005438E5" w:rsidP="00CE75A0">
      <w:pPr>
        <w:pStyle w:val="H4GA"/>
        <w:rPr>
          <w:rFonts w:hint="cs"/>
          <w:rtl/>
        </w:rPr>
      </w:pPr>
      <w:r>
        <w:rPr>
          <w:rFonts w:hint="cs"/>
          <w:rtl/>
        </w:rPr>
        <w:tab/>
      </w:r>
      <w:r w:rsidR="00222407" w:rsidRPr="00FF1859">
        <w:rPr>
          <w:rFonts w:hint="cs"/>
          <w:rtl/>
        </w:rPr>
        <w:t>(د)</w:t>
      </w:r>
      <w:r w:rsidR="00CE75A0">
        <w:rPr>
          <w:rFonts w:hint="cs"/>
          <w:rtl/>
        </w:rPr>
        <w:tab/>
      </w:r>
      <w:r w:rsidR="00222407" w:rsidRPr="00FF1859">
        <w:rPr>
          <w:rFonts w:hint="cs"/>
          <w:rtl/>
        </w:rPr>
        <w:t>لجنة</w:t>
      </w:r>
      <w:r w:rsidR="00CE75A0">
        <w:rPr>
          <w:rFonts w:hint="cs"/>
          <w:rtl/>
        </w:rPr>
        <w:t xml:space="preserve"> </w:t>
      </w:r>
      <w:r w:rsidR="00222407" w:rsidRPr="00FF1859">
        <w:rPr>
          <w:rFonts w:hint="cs"/>
          <w:rtl/>
        </w:rPr>
        <w:t xml:space="preserve">بلومينغتون لحقوق الإنسان (بلومينغتون، إنديانا) </w:t>
      </w:r>
    </w:p>
    <w:p w:rsidR="00222407" w:rsidRPr="00FF1859" w:rsidRDefault="00222407" w:rsidP="005438E5">
      <w:pPr>
        <w:pStyle w:val="SingleTxtGA"/>
        <w:rPr>
          <w:rStyle w:val="hps"/>
          <w:color w:val="000000"/>
          <w:rtl/>
          <w:lang/>
        </w:rPr>
      </w:pPr>
      <w:r w:rsidRPr="00FF1859">
        <w:rPr>
          <w:rFonts w:hint="cs"/>
          <w:rtl/>
        </w:rPr>
        <w:t>38-</w:t>
      </w:r>
      <w:r w:rsidR="005438E5">
        <w:rPr>
          <w:rFonts w:hint="cs"/>
          <w:rtl/>
        </w:rPr>
        <w:tab/>
      </w:r>
      <w:r w:rsidRPr="00FF1859">
        <w:rPr>
          <w:rStyle w:val="hps"/>
          <w:rFonts w:hint="cs"/>
          <w:color w:val="000000"/>
          <w:rtl/>
          <w:lang/>
        </w:rPr>
        <w:t xml:space="preserve">تعالج </w:t>
      </w:r>
      <w:r w:rsidRPr="00FF1859">
        <w:rPr>
          <w:rStyle w:val="hps"/>
          <w:rFonts w:hint="cs"/>
          <w:color w:val="000000"/>
          <w:rtl/>
        </w:rPr>
        <w:t>لجنة</w:t>
      </w:r>
      <w:r w:rsidRPr="00FF1859">
        <w:rPr>
          <w:rStyle w:val="hps"/>
          <w:rFonts w:hint="cs"/>
          <w:color w:val="000000"/>
          <w:rtl/>
          <w:lang/>
        </w:rPr>
        <w:t xml:space="preserve"> بلومينغتون</w:t>
      </w:r>
      <w:r w:rsidRPr="00FF1859">
        <w:rPr>
          <w:rFonts w:hint="cs"/>
          <w:rtl/>
          <w:lang/>
        </w:rPr>
        <w:t xml:space="preserve"> ل</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الإنسان</w:t>
      </w:r>
      <w:r w:rsidRPr="00FF1859">
        <w:rPr>
          <w:rFonts w:hint="cs"/>
          <w:rtl/>
          <w:lang/>
        </w:rPr>
        <w:t xml:space="preserve"> </w:t>
      </w:r>
      <w:r w:rsidRPr="00FF1859">
        <w:rPr>
          <w:rStyle w:val="hps"/>
          <w:rFonts w:hint="cs"/>
          <w:color w:val="000000"/>
          <w:rtl/>
          <w:lang/>
        </w:rPr>
        <w:t>شكاوى</w:t>
      </w:r>
      <w:r w:rsidRPr="00FF1859">
        <w:rPr>
          <w:rFonts w:hint="cs"/>
          <w:rtl/>
          <w:lang/>
        </w:rPr>
        <w:t xml:space="preserve"> </w:t>
      </w:r>
      <w:r w:rsidRPr="00FF1859">
        <w:rPr>
          <w:rStyle w:val="hps"/>
          <w:rFonts w:hint="cs"/>
          <w:color w:val="000000"/>
          <w:rtl/>
          <w:lang/>
        </w:rPr>
        <w:t>التمييز على</w:t>
      </w:r>
      <w:r w:rsidRPr="00FF1859">
        <w:rPr>
          <w:rFonts w:hint="cs"/>
          <w:rtl/>
          <w:lang/>
        </w:rPr>
        <w:t xml:space="preserve"> </w:t>
      </w:r>
      <w:r w:rsidRPr="00FF1859">
        <w:rPr>
          <w:rStyle w:val="hps"/>
          <w:rFonts w:hint="cs"/>
          <w:color w:val="000000"/>
          <w:rtl/>
          <w:lang/>
        </w:rPr>
        <w:t>أساس الجنس أو العرق</w:t>
      </w:r>
      <w:r w:rsidRPr="00FF1859">
        <w:rPr>
          <w:rFonts w:hint="cs"/>
          <w:rtl/>
          <w:lang/>
        </w:rPr>
        <w:t xml:space="preserve"> </w:t>
      </w:r>
      <w:r w:rsidRPr="00FF1859">
        <w:rPr>
          <w:rStyle w:val="hps"/>
          <w:rFonts w:hint="cs"/>
          <w:color w:val="000000"/>
          <w:rtl/>
          <w:lang/>
        </w:rPr>
        <w:t>أو الدين</w:t>
      </w:r>
      <w:r w:rsidRPr="00FF1859">
        <w:rPr>
          <w:rFonts w:hint="cs"/>
          <w:rtl/>
          <w:lang/>
        </w:rPr>
        <w:t xml:space="preserve"> </w:t>
      </w:r>
      <w:r w:rsidRPr="00FF1859">
        <w:rPr>
          <w:rStyle w:val="hps"/>
          <w:rFonts w:hint="cs"/>
          <w:color w:val="000000"/>
          <w:rtl/>
          <w:lang/>
        </w:rPr>
        <w:t>أو اللون أو</w:t>
      </w:r>
      <w:r w:rsidRPr="00FF1859">
        <w:rPr>
          <w:rFonts w:hint="cs"/>
          <w:rtl/>
          <w:lang/>
        </w:rPr>
        <w:t xml:space="preserve"> </w:t>
      </w:r>
      <w:r w:rsidRPr="00FF1859">
        <w:rPr>
          <w:rStyle w:val="hps"/>
          <w:rFonts w:hint="cs"/>
          <w:color w:val="000000"/>
          <w:rtl/>
          <w:lang/>
        </w:rPr>
        <w:t>النسب</w:t>
      </w:r>
      <w:r w:rsidRPr="00FF1859">
        <w:rPr>
          <w:rFonts w:hint="cs"/>
          <w:rtl/>
          <w:lang/>
        </w:rPr>
        <w:t xml:space="preserve"> </w:t>
      </w:r>
      <w:r w:rsidRPr="00FF1859">
        <w:rPr>
          <w:rStyle w:val="hps"/>
          <w:rFonts w:hint="cs"/>
          <w:color w:val="000000"/>
          <w:rtl/>
          <w:lang/>
        </w:rPr>
        <w:t>أو الإعاقة أو</w:t>
      </w:r>
      <w:r w:rsidRPr="00FF1859">
        <w:rPr>
          <w:rFonts w:hint="cs"/>
          <w:rtl/>
          <w:lang/>
        </w:rPr>
        <w:t xml:space="preserve"> </w:t>
      </w:r>
      <w:r w:rsidRPr="00FF1859">
        <w:rPr>
          <w:rStyle w:val="hps"/>
          <w:rFonts w:hint="cs"/>
          <w:color w:val="000000"/>
          <w:rtl/>
          <w:lang/>
        </w:rPr>
        <w:t>الأصل القومي</w:t>
      </w:r>
      <w:r w:rsidRPr="00FF1859">
        <w:rPr>
          <w:rFonts w:hint="cs"/>
          <w:rtl/>
          <w:lang/>
        </w:rPr>
        <w:t xml:space="preserve"> </w:t>
      </w:r>
      <w:r w:rsidRPr="00FF1859">
        <w:rPr>
          <w:rStyle w:val="hps"/>
          <w:rFonts w:hint="cs"/>
          <w:color w:val="000000"/>
          <w:rtl/>
          <w:lang/>
        </w:rPr>
        <w:t>أو الميل الجنسي</w:t>
      </w:r>
      <w:r w:rsidRPr="00FF1859">
        <w:rPr>
          <w:rFonts w:hint="cs"/>
          <w:rtl/>
          <w:lang/>
        </w:rPr>
        <w:t xml:space="preserve">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الهوية الجنسانية</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العمل والإسكان و</w:t>
      </w:r>
      <w:r w:rsidRPr="00FF1859">
        <w:rPr>
          <w:rFonts w:hint="cs"/>
          <w:rtl/>
          <w:lang/>
        </w:rPr>
        <w:t xml:space="preserve">مرافق الاستقبال العامة </w:t>
      </w:r>
      <w:r w:rsidRPr="00FF1859">
        <w:rPr>
          <w:rStyle w:val="hps"/>
          <w:rFonts w:hint="cs"/>
          <w:color w:val="000000"/>
          <w:rtl/>
          <w:lang/>
        </w:rPr>
        <w:t>و</w:t>
      </w:r>
      <w:r w:rsidRPr="00FF1859">
        <w:rPr>
          <w:rFonts w:hint="cs"/>
          <w:rtl/>
          <w:lang/>
        </w:rPr>
        <w:t xml:space="preserve">التعليم، ويغطي اختصاصها حدود مدينة </w:t>
      </w:r>
      <w:r w:rsidRPr="00FF1859">
        <w:rPr>
          <w:rStyle w:val="hps"/>
          <w:rFonts w:hint="cs"/>
          <w:color w:val="000000"/>
          <w:rtl/>
          <w:lang/>
        </w:rPr>
        <w:t>بلومينغتون</w:t>
      </w:r>
      <w:r w:rsidRPr="00FF1859">
        <w:rPr>
          <w:rFonts w:hint="cs"/>
          <w:rtl/>
          <w:lang/>
        </w:rPr>
        <w:t xml:space="preserve">، مع استبعاد أية وكالات ولائية </w:t>
      </w:r>
      <w:r w:rsidRPr="00FF1859">
        <w:rPr>
          <w:rStyle w:val="hps"/>
          <w:rFonts w:hint="cs"/>
          <w:color w:val="000000"/>
          <w:rtl/>
          <w:lang/>
        </w:rPr>
        <w:t>في بلومينغتون</w:t>
      </w:r>
      <w:r w:rsidRPr="00FF1859">
        <w:rPr>
          <w:rFonts w:hint="cs"/>
          <w:rtl/>
          <w:lang/>
        </w:rPr>
        <w:t xml:space="preserve">. وتتعلق أكثر </w:t>
      </w:r>
      <w:r w:rsidRPr="00FF1859">
        <w:rPr>
          <w:rStyle w:val="hps"/>
          <w:rFonts w:hint="cs"/>
          <w:color w:val="000000"/>
          <w:rtl/>
          <w:lang/>
        </w:rPr>
        <w:t>الشكاوى</w:t>
      </w:r>
      <w:r w:rsidRPr="00FF1859">
        <w:rPr>
          <w:rFonts w:hint="cs"/>
          <w:rtl/>
          <w:lang/>
        </w:rPr>
        <w:t xml:space="preserve"> </w:t>
      </w:r>
      <w:r w:rsidRPr="00FF1859">
        <w:rPr>
          <w:rStyle w:val="hps"/>
          <w:rFonts w:hint="cs"/>
          <w:color w:val="000000"/>
          <w:rtl/>
          <w:lang/>
        </w:rPr>
        <w:t>التي تتلقاها</w:t>
      </w:r>
      <w:r w:rsidRPr="00FF1859">
        <w:rPr>
          <w:rFonts w:hint="cs"/>
          <w:rtl/>
          <w:lang/>
        </w:rPr>
        <w:t xml:space="preserve"> </w:t>
      </w:r>
      <w:r w:rsidRPr="00FF1859">
        <w:rPr>
          <w:rStyle w:val="hps"/>
          <w:rFonts w:hint="cs"/>
          <w:color w:val="000000"/>
          <w:rtl/>
          <w:lang/>
        </w:rPr>
        <w:t>لجنة بلومينغتون</w:t>
      </w:r>
      <w:r w:rsidRPr="00FF1859">
        <w:rPr>
          <w:rFonts w:hint="cs"/>
          <w:rtl/>
          <w:lang/>
        </w:rPr>
        <w:t xml:space="preserve"> ل</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الإنسان</w:t>
      </w:r>
      <w:r w:rsidRPr="00FF1859">
        <w:rPr>
          <w:rFonts w:hint="cs"/>
          <w:rtl/>
          <w:lang/>
        </w:rPr>
        <w:t xml:space="preserve"> </w:t>
      </w:r>
      <w:r w:rsidRPr="00FF1859">
        <w:rPr>
          <w:rStyle w:val="hps"/>
          <w:rFonts w:hint="cs"/>
          <w:color w:val="000000"/>
          <w:rtl/>
          <w:lang/>
        </w:rPr>
        <w:t>بالتمييز في مجال العمالة على</w:t>
      </w:r>
      <w:r w:rsidRPr="00FF1859">
        <w:rPr>
          <w:rFonts w:hint="cs"/>
          <w:rtl/>
          <w:lang/>
        </w:rPr>
        <w:t xml:space="preserve"> </w:t>
      </w:r>
      <w:r w:rsidRPr="00FF1859">
        <w:rPr>
          <w:rStyle w:val="hps"/>
          <w:rFonts w:hint="cs"/>
          <w:color w:val="000000"/>
          <w:rtl/>
          <w:lang/>
        </w:rPr>
        <w:t>أساس العرق</w:t>
      </w:r>
      <w:r w:rsidRPr="00FF1859">
        <w:rPr>
          <w:rFonts w:hint="cs"/>
          <w:rtl/>
          <w:lang/>
        </w:rPr>
        <w:t xml:space="preserve"> </w:t>
      </w:r>
      <w:r w:rsidRPr="00FF1859">
        <w:rPr>
          <w:rStyle w:val="hps"/>
          <w:rFonts w:hint="cs"/>
          <w:color w:val="000000"/>
          <w:rtl/>
          <w:lang/>
        </w:rPr>
        <w:t>أو الجنس.</w:t>
      </w:r>
      <w:r w:rsidRPr="00FF1859">
        <w:rPr>
          <w:rFonts w:hint="cs"/>
          <w:rtl/>
          <w:lang/>
        </w:rPr>
        <w:t xml:space="preserve"> </w:t>
      </w:r>
      <w:r w:rsidRPr="00FF1859">
        <w:rPr>
          <w:rStyle w:val="hps"/>
          <w:rFonts w:hint="cs"/>
          <w:color w:val="000000"/>
          <w:rtl/>
          <w:lang/>
        </w:rPr>
        <w:t>كما تقوم لجنة بلومينغتون</w:t>
      </w:r>
      <w:r w:rsidRPr="00FF1859">
        <w:rPr>
          <w:rFonts w:hint="cs"/>
          <w:rtl/>
          <w:lang/>
        </w:rPr>
        <w:t xml:space="preserve"> ل</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الإنسان</w:t>
      </w:r>
      <w:r w:rsidRPr="00FF1859">
        <w:rPr>
          <w:rFonts w:hint="cs"/>
          <w:rtl/>
          <w:lang/>
        </w:rPr>
        <w:t xml:space="preserve"> </w:t>
      </w:r>
      <w:r w:rsidR="009B2EE1">
        <w:rPr>
          <w:rStyle w:val="hps"/>
          <w:rFonts w:hint="cs"/>
          <w:color w:val="000000"/>
          <w:rtl/>
          <w:lang/>
        </w:rPr>
        <w:t>أيضاً</w:t>
      </w:r>
      <w:r w:rsidRPr="00FF1859">
        <w:rPr>
          <w:rStyle w:val="hps"/>
          <w:rFonts w:hint="cs"/>
          <w:color w:val="000000"/>
          <w:rtl/>
          <w:lang/>
        </w:rPr>
        <w:t xml:space="preserve"> بجمع البيانات</w:t>
      </w:r>
      <w:r w:rsidRPr="00FF1859">
        <w:rPr>
          <w:rFonts w:hint="cs"/>
          <w:rtl/>
          <w:lang/>
        </w:rPr>
        <w:t xml:space="preserve"> </w:t>
      </w:r>
      <w:r w:rsidRPr="00FF1859">
        <w:rPr>
          <w:rStyle w:val="hps"/>
          <w:rFonts w:hint="cs"/>
          <w:color w:val="000000"/>
          <w:rtl/>
          <w:lang/>
        </w:rPr>
        <w:t>عن حوادث</w:t>
      </w:r>
      <w:r w:rsidRPr="00FF1859">
        <w:rPr>
          <w:rFonts w:hint="cs"/>
          <w:rtl/>
          <w:lang/>
        </w:rPr>
        <w:t xml:space="preserve"> </w:t>
      </w:r>
      <w:r w:rsidRPr="00FF1859">
        <w:rPr>
          <w:rStyle w:val="hps"/>
          <w:rFonts w:hint="cs"/>
          <w:color w:val="000000"/>
          <w:rtl/>
          <w:lang/>
        </w:rPr>
        <w:t>الكراهية</w:t>
      </w:r>
      <w:r w:rsidRPr="00FF1859">
        <w:rPr>
          <w:rFonts w:hint="cs"/>
          <w:rtl/>
          <w:lang/>
        </w:rPr>
        <w:t xml:space="preserve"> </w:t>
      </w:r>
      <w:r w:rsidRPr="00FF1859">
        <w:rPr>
          <w:rStyle w:val="hpsatn"/>
          <w:rFonts w:hint="cs"/>
          <w:color w:val="000000"/>
          <w:rtl/>
          <w:lang/>
        </w:rPr>
        <w:t>(وهي</w:t>
      </w:r>
      <w:r w:rsidR="005438E5">
        <w:rPr>
          <w:rStyle w:val="hpsatn"/>
          <w:rFonts w:hint="eastAsia"/>
          <w:color w:val="000000"/>
          <w:rtl/>
          <w:lang/>
        </w:rPr>
        <w:t> </w:t>
      </w:r>
      <w:r w:rsidRPr="00FF1859">
        <w:rPr>
          <w:rFonts w:hint="cs"/>
          <w:rtl/>
          <w:lang/>
        </w:rPr>
        <w:t>أوسع نطاقا</w:t>
      </w:r>
      <w:r w:rsidR="005438E5">
        <w:rPr>
          <w:rFonts w:hint="cs"/>
          <w:rtl/>
          <w:lang/>
        </w:rPr>
        <w:t>ً</w:t>
      </w:r>
      <w:r w:rsidRPr="00FF1859">
        <w:rPr>
          <w:rFonts w:hint="cs"/>
          <w:rtl/>
          <w:lang/>
        </w:rPr>
        <w:t xml:space="preserve"> من </w:t>
      </w:r>
      <w:r w:rsidRPr="00FF1859">
        <w:rPr>
          <w:rStyle w:val="hps"/>
          <w:rFonts w:hint="cs"/>
          <w:color w:val="000000"/>
          <w:rtl/>
          <w:lang/>
        </w:rPr>
        <w:t>جرائم الكراهية</w:t>
      </w:r>
      <w:r w:rsidRPr="00FF1859">
        <w:rPr>
          <w:rFonts w:hint="cs"/>
          <w:rtl/>
          <w:lang/>
        </w:rPr>
        <w:t xml:space="preserve">، حيث </w:t>
      </w:r>
      <w:r w:rsidRPr="00FF1859">
        <w:rPr>
          <w:rStyle w:val="hps"/>
          <w:rFonts w:hint="cs"/>
          <w:color w:val="000000"/>
          <w:rtl/>
          <w:lang/>
        </w:rPr>
        <w:t>يمكنها أن تشمل</w:t>
      </w:r>
      <w:r w:rsidRPr="00FF1859">
        <w:rPr>
          <w:rFonts w:hint="cs"/>
          <w:rtl/>
          <w:lang/>
        </w:rPr>
        <w:t xml:space="preserve"> ال</w:t>
      </w:r>
      <w:r w:rsidRPr="00FF1859">
        <w:rPr>
          <w:rStyle w:val="hps"/>
          <w:rFonts w:hint="cs"/>
          <w:color w:val="000000"/>
          <w:rtl/>
          <w:lang/>
        </w:rPr>
        <w:t>خطاب المفعم بالكراهية</w:t>
      </w:r>
      <w:r w:rsidRPr="00FF1859">
        <w:rPr>
          <w:rFonts w:hint="cs"/>
          <w:rtl/>
          <w:lang/>
        </w:rPr>
        <w:t xml:space="preserve">) </w:t>
      </w:r>
      <w:r w:rsidRPr="00FF1859">
        <w:rPr>
          <w:rStyle w:val="hps"/>
          <w:rFonts w:hint="cs"/>
          <w:color w:val="000000"/>
          <w:rtl/>
          <w:lang/>
        </w:rPr>
        <w:t>في المجتمع</w:t>
      </w:r>
      <w:r w:rsidRPr="00FF1859">
        <w:rPr>
          <w:rFonts w:hint="cs"/>
          <w:rtl/>
          <w:lang/>
        </w:rPr>
        <w:t xml:space="preserve"> </w:t>
      </w:r>
      <w:r w:rsidRPr="00FF1859">
        <w:rPr>
          <w:rStyle w:val="hps"/>
          <w:rFonts w:hint="cs"/>
          <w:color w:val="000000"/>
          <w:rtl/>
          <w:lang/>
        </w:rPr>
        <w:t>وتصدر</w:t>
      </w:r>
      <w:r w:rsidRPr="00FF1859">
        <w:rPr>
          <w:rFonts w:hint="cs"/>
          <w:rtl/>
          <w:lang/>
        </w:rPr>
        <w:t xml:space="preserve"> </w:t>
      </w:r>
      <w:r w:rsidRPr="00FF1859">
        <w:rPr>
          <w:rStyle w:val="hps"/>
          <w:rFonts w:hint="cs"/>
          <w:color w:val="000000"/>
          <w:rtl/>
          <w:lang/>
        </w:rPr>
        <w:t>تقارير سنوية.</w:t>
      </w:r>
      <w:r w:rsidRPr="00FF1859">
        <w:rPr>
          <w:rFonts w:hint="cs"/>
          <w:rtl/>
          <w:lang/>
        </w:rPr>
        <w:t xml:space="preserve"> </w:t>
      </w:r>
      <w:r w:rsidRPr="00FF1859">
        <w:rPr>
          <w:rStyle w:val="hps"/>
          <w:rFonts w:hint="cs"/>
          <w:color w:val="000000"/>
          <w:rtl/>
          <w:lang/>
        </w:rPr>
        <w:t>وتحيل</w:t>
      </w:r>
      <w:r w:rsidRPr="00FF1859">
        <w:rPr>
          <w:rFonts w:hint="cs"/>
          <w:rtl/>
          <w:lang/>
        </w:rPr>
        <w:t xml:space="preserve"> </w:t>
      </w:r>
      <w:r w:rsidRPr="00FF1859">
        <w:rPr>
          <w:rStyle w:val="hps"/>
          <w:rFonts w:hint="cs"/>
          <w:color w:val="000000"/>
          <w:rtl/>
          <w:lang/>
        </w:rPr>
        <w:t>لجنة بلومينغتون</w:t>
      </w:r>
      <w:r w:rsidRPr="00FF1859">
        <w:rPr>
          <w:rFonts w:hint="cs"/>
          <w:rtl/>
          <w:lang/>
        </w:rPr>
        <w:t xml:space="preserve"> ل</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الإنسان</w:t>
      </w:r>
      <w:r w:rsidRPr="00FF1859">
        <w:rPr>
          <w:rFonts w:hint="cs"/>
          <w:rtl/>
          <w:lang/>
        </w:rPr>
        <w:t xml:space="preserve"> </w:t>
      </w:r>
      <w:r w:rsidRPr="00FF1859">
        <w:rPr>
          <w:rStyle w:val="hps"/>
          <w:rFonts w:hint="cs"/>
          <w:color w:val="000000"/>
          <w:rtl/>
          <w:lang/>
        </w:rPr>
        <w:t>من يشعرون</w:t>
      </w:r>
      <w:r w:rsidRPr="00FF1859">
        <w:rPr>
          <w:rFonts w:hint="cs"/>
          <w:rtl/>
          <w:lang/>
        </w:rPr>
        <w:t xml:space="preserve"> ب</w:t>
      </w:r>
      <w:r w:rsidRPr="00FF1859">
        <w:rPr>
          <w:rStyle w:val="hps"/>
          <w:rFonts w:hint="cs"/>
          <w:color w:val="000000"/>
          <w:rtl/>
          <w:lang/>
        </w:rPr>
        <w:t>أنهم</w:t>
      </w:r>
      <w:r w:rsidRPr="00FF1859">
        <w:rPr>
          <w:rFonts w:hint="cs"/>
          <w:rtl/>
          <w:lang/>
        </w:rPr>
        <w:t xml:space="preserve"> </w:t>
      </w:r>
      <w:r w:rsidRPr="00FF1859">
        <w:rPr>
          <w:rStyle w:val="hps"/>
          <w:rFonts w:hint="cs"/>
          <w:color w:val="000000"/>
          <w:rtl/>
          <w:lang/>
        </w:rPr>
        <w:t>كانوا ضحايا</w:t>
      </w:r>
      <w:r w:rsidRPr="00FF1859">
        <w:rPr>
          <w:rFonts w:hint="cs"/>
          <w:rtl/>
          <w:lang/>
        </w:rPr>
        <w:t xml:space="preserve">، </w:t>
      </w:r>
      <w:r w:rsidRPr="00FF1859">
        <w:rPr>
          <w:rStyle w:val="hps"/>
          <w:rFonts w:hint="cs"/>
          <w:color w:val="000000"/>
          <w:rtl/>
          <w:lang/>
        </w:rPr>
        <w:t>و</w:t>
      </w:r>
      <w:r w:rsidRPr="00FF1859">
        <w:rPr>
          <w:rFonts w:hint="cs"/>
          <w:rtl/>
          <w:lang/>
        </w:rPr>
        <w:t xml:space="preserve">تساعدهم على </w:t>
      </w:r>
      <w:r w:rsidRPr="00FF1859">
        <w:rPr>
          <w:rStyle w:val="hps"/>
          <w:rFonts w:hint="cs"/>
          <w:color w:val="000000"/>
          <w:rtl/>
          <w:lang/>
        </w:rPr>
        <w:t>الذهاب عند الشرطة</w:t>
      </w:r>
      <w:r w:rsidRPr="00FF1859">
        <w:rPr>
          <w:rFonts w:hint="cs"/>
          <w:rtl/>
          <w:lang/>
        </w:rPr>
        <w:t xml:space="preserve"> </w:t>
      </w:r>
      <w:r w:rsidRPr="00FF1859">
        <w:rPr>
          <w:rStyle w:val="hps"/>
          <w:rFonts w:hint="cs"/>
          <w:color w:val="000000"/>
          <w:rtl/>
          <w:lang/>
        </w:rPr>
        <w:t>إذا كانوا</w:t>
      </w:r>
      <w:r w:rsidRPr="00FF1859">
        <w:rPr>
          <w:rFonts w:hint="cs"/>
          <w:rtl/>
          <w:lang/>
        </w:rPr>
        <w:t xml:space="preserve"> </w:t>
      </w:r>
      <w:r w:rsidRPr="00FF1859">
        <w:rPr>
          <w:rStyle w:val="hps"/>
          <w:rFonts w:hint="cs"/>
          <w:color w:val="000000"/>
          <w:rtl/>
          <w:lang/>
        </w:rPr>
        <w:t>يشعرون بعدم الارتياح</w:t>
      </w:r>
      <w:r w:rsidRPr="00FF1859">
        <w:rPr>
          <w:rFonts w:hint="cs"/>
          <w:rtl/>
          <w:lang/>
        </w:rPr>
        <w:t xml:space="preserve"> ل</w:t>
      </w:r>
      <w:r w:rsidRPr="00FF1859">
        <w:rPr>
          <w:rStyle w:val="hps"/>
          <w:rFonts w:hint="cs"/>
          <w:color w:val="000000"/>
          <w:rtl/>
          <w:lang/>
        </w:rPr>
        <w:t>لقيام بذلك</w:t>
      </w:r>
      <w:r w:rsidRPr="00FF1859">
        <w:rPr>
          <w:rFonts w:hint="cs"/>
          <w:rtl/>
          <w:lang/>
        </w:rPr>
        <w:t xml:space="preserve"> </w:t>
      </w:r>
      <w:r w:rsidRPr="00FF1859">
        <w:rPr>
          <w:rStyle w:val="hps"/>
          <w:rFonts w:hint="cs"/>
          <w:color w:val="000000"/>
          <w:rtl/>
          <w:lang/>
        </w:rPr>
        <w:t>من تلقاء أنفسهم.</w:t>
      </w:r>
      <w:r w:rsidR="005438E5">
        <w:rPr>
          <w:rFonts w:hint="cs"/>
          <w:rtl/>
          <w:lang/>
        </w:rPr>
        <w:t xml:space="preserve"> </w:t>
      </w:r>
      <w:r w:rsidRPr="00FF1859">
        <w:rPr>
          <w:rFonts w:hint="cs"/>
          <w:rtl/>
          <w:lang/>
        </w:rPr>
        <w:t xml:space="preserve">وتسعى </w:t>
      </w:r>
      <w:r w:rsidRPr="00FF1859">
        <w:rPr>
          <w:rStyle w:val="hps"/>
          <w:rFonts w:hint="cs"/>
          <w:color w:val="000000"/>
          <w:rtl/>
          <w:lang/>
        </w:rPr>
        <w:t>لجنة بلومينغتون</w:t>
      </w:r>
      <w:r w:rsidRPr="00FF1859">
        <w:rPr>
          <w:rFonts w:hint="cs"/>
          <w:rtl/>
          <w:lang/>
        </w:rPr>
        <w:t xml:space="preserve"> ل</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الإنسان</w:t>
      </w:r>
      <w:r w:rsidRPr="00FF1859">
        <w:rPr>
          <w:rFonts w:hint="cs"/>
          <w:rtl/>
          <w:lang/>
        </w:rPr>
        <w:t xml:space="preserve"> </w:t>
      </w:r>
      <w:r w:rsidR="009B2EE1">
        <w:rPr>
          <w:rStyle w:val="hps"/>
          <w:rFonts w:hint="cs"/>
          <w:color w:val="000000"/>
          <w:rtl/>
          <w:lang/>
        </w:rPr>
        <w:t>أيضاً</w:t>
      </w:r>
      <w:r w:rsidRPr="00FF1859">
        <w:rPr>
          <w:rFonts w:hint="cs"/>
          <w:rtl/>
          <w:lang/>
        </w:rPr>
        <w:t xml:space="preserve"> </w:t>
      </w:r>
      <w:r w:rsidRPr="00FF1859">
        <w:rPr>
          <w:rStyle w:val="hps"/>
          <w:rFonts w:hint="cs"/>
          <w:color w:val="000000"/>
          <w:rtl/>
          <w:lang/>
        </w:rPr>
        <w:t>لضمان وصول</w:t>
      </w:r>
      <w:r w:rsidRPr="00FF1859">
        <w:rPr>
          <w:rFonts w:hint="cs"/>
          <w:rtl/>
          <w:lang/>
        </w:rPr>
        <w:t xml:space="preserve"> </w:t>
      </w:r>
      <w:r w:rsidRPr="00FF1859">
        <w:rPr>
          <w:rStyle w:val="hps"/>
          <w:rFonts w:hint="cs"/>
          <w:color w:val="000000"/>
          <w:rtl/>
          <w:lang/>
        </w:rPr>
        <w:t>الأشخاص ذوي الإعاقة إلى مراكز الاقتراع</w:t>
      </w:r>
      <w:r w:rsidRPr="00FF1859">
        <w:rPr>
          <w:rFonts w:hint="cs"/>
          <w:rtl/>
          <w:lang/>
        </w:rPr>
        <w:t xml:space="preserve">، كما هو مطلوب </w:t>
      </w:r>
      <w:r w:rsidRPr="00FF1859">
        <w:rPr>
          <w:rStyle w:val="hps"/>
          <w:rFonts w:hint="cs"/>
          <w:color w:val="000000"/>
          <w:rtl/>
          <w:lang/>
        </w:rPr>
        <w:t>بموجب القانون</w:t>
      </w:r>
      <w:r w:rsidRPr="00FF1859">
        <w:rPr>
          <w:rFonts w:hint="cs"/>
          <w:rtl/>
          <w:lang/>
        </w:rPr>
        <w:t xml:space="preserve"> </w:t>
      </w:r>
      <w:r w:rsidRPr="00FF1859">
        <w:rPr>
          <w:rStyle w:val="hps"/>
          <w:rFonts w:hint="cs"/>
          <w:color w:val="000000"/>
          <w:rtl/>
          <w:lang/>
        </w:rPr>
        <w:t>الاتحادي.</w:t>
      </w:r>
    </w:p>
    <w:p w:rsidR="00222407" w:rsidRPr="00FF1859" w:rsidRDefault="00222407" w:rsidP="005438E5">
      <w:pPr>
        <w:pStyle w:val="SingleTxtGA"/>
        <w:rPr>
          <w:rFonts w:hint="cs"/>
          <w:i/>
          <w:rtl/>
        </w:rPr>
      </w:pPr>
      <w:r w:rsidRPr="00FF1859">
        <w:rPr>
          <w:rFonts w:hint="cs"/>
          <w:rtl/>
        </w:rPr>
        <w:t>39-</w:t>
      </w:r>
      <w:r w:rsidR="005438E5">
        <w:rPr>
          <w:rFonts w:hint="cs"/>
          <w:rtl/>
        </w:rPr>
        <w:tab/>
      </w:r>
      <w:r w:rsidRPr="00FF1859">
        <w:rPr>
          <w:rFonts w:hint="cs"/>
          <w:rtl/>
          <w:lang/>
        </w:rPr>
        <w:t xml:space="preserve">وتسعى </w:t>
      </w:r>
      <w:r w:rsidRPr="00FF1859">
        <w:rPr>
          <w:rStyle w:val="hps"/>
          <w:rFonts w:hint="cs"/>
          <w:color w:val="000000"/>
          <w:rtl/>
          <w:lang/>
        </w:rPr>
        <w:t>لجنة بلومينغتون</w:t>
      </w:r>
      <w:r w:rsidRPr="00FF1859">
        <w:rPr>
          <w:rFonts w:hint="cs"/>
          <w:rtl/>
          <w:lang/>
        </w:rPr>
        <w:t xml:space="preserve"> ل</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الإنسان لتسهيل</w:t>
      </w:r>
      <w:r w:rsidRPr="00FF1859">
        <w:rPr>
          <w:rFonts w:hint="cs"/>
          <w:rtl/>
          <w:lang/>
        </w:rPr>
        <w:t xml:space="preserve"> </w:t>
      </w:r>
      <w:r w:rsidRPr="00FF1859">
        <w:rPr>
          <w:rStyle w:val="hps"/>
          <w:rFonts w:hint="cs"/>
          <w:color w:val="000000"/>
          <w:rtl/>
          <w:lang/>
        </w:rPr>
        <w:t>الاستجابات المجتمعية</w:t>
      </w:r>
      <w:r w:rsidRPr="00FF1859">
        <w:rPr>
          <w:rFonts w:hint="cs"/>
          <w:rtl/>
          <w:lang/>
        </w:rPr>
        <w:t xml:space="preserve"> </w:t>
      </w:r>
      <w:r w:rsidRPr="00FF1859">
        <w:rPr>
          <w:rStyle w:val="hps"/>
          <w:rFonts w:hint="cs"/>
          <w:color w:val="000000"/>
          <w:rtl/>
          <w:lang/>
        </w:rPr>
        <w:t>للقضايا</w:t>
      </w:r>
      <w:r w:rsidRPr="00FF1859">
        <w:rPr>
          <w:rFonts w:hint="cs"/>
          <w:rtl/>
          <w:lang/>
        </w:rPr>
        <w:t xml:space="preserve"> </w:t>
      </w:r>
      <w:r w:rsidRPr="00FF1859">
        <w:rPr>
          <w:rStyle w:val="hps"/>
          <w:rFonts w:hint="cs"/>
          <w:color w:val="000000"/>
          <w:rtl/>
          <w:lang/>
        </w:rPr>
        <w:t>المثيرة للقلق.</w:t>
      </w:r>
      <w:r w:rsidRPr="00FF1859">
        <w:rPr>
          <w:rFonts w:hint="cs"/>
          <w:rtl/>
          <w:lang/>
        </w:rPr>
        <w:t xml:space="preserve"> ف</w:t>
      </w:r>
      <w:r w:rsidRPr="00FF1859">
        <w:rPr>
          <w:rStyle w:val="hps"/>
          <w:rFonts w:hint="cs"/>
          <w:color w:val="000000"/>
          <w:rtl/>
          <w:lang/>
        </w:rPr>
        <w:t>على سبيل المثال، أزال</w:t>
      </w:r>
      <w:r w:rsidRPr="00FF1859">
        <w:rPr>
          <w:rFonts w:hint="cs"/>
          <w:rtl/>
          <w:lang/>
        </w:rPr>
        <w:t xml:space="preserve"> </w:t>
      </w:r>
      <w:r w:rsidRPr="00FF1859">
        <w:rPr>
          <w:rStyle w:val="hps"/>
          <w:rFonts w:hint="cs"/>
          <w:color w:val="000000"/>
          <w:rtl/>
          <w:lang/>
        </w:rPr>
        <w:t>شخص ما،</w:t>
      </w:r>
      <w:r w:rsidRPr="00FF1859">
        <w:rPr>
          <w:rFonts w:hint="cs"/>
          <w:rtl/>
          <w:lang/>
        </w:rPr>
        <w:t xml:space="preserve"> </w:t>
      </w:r>
      <w:r w:rsidRPr="00FF1859">
        <w:rPr>
          <w:rStyle w:val="hps"/>
          <w:rFonts w:hint="cs"/>
          <w:color w:val="000000"/>
          <w:rtl/>
          <w:lang/>
        </w:rPr>
        <w:t>منذ عدة سنوات</w:t>
      </w:r>
      <w:r w:rsidRPr="00FF1859">
        <w:rPr>
          <w:rFonts w:hint="cs"/>
          <w:rtl/>
          <w:lang/>
        </w:rPr>
        <w:t xml:space="preserve">، </w:t>
      </w:r>
      <w:r w:rsidRPr="00FF1859">
        <w:rPr>
          <w:rStyle w:val="hpsatn"/>
          <w:rFonts w:hint="cs"/>
          <w:color w:val="000000"/>
          <w:rtl/>
          <w:lang/>
        </w:rPr>
        <w:t>كلمة "</w:t>
      </w:r>
      <w:r w:rsidRPr="00FF1859">
        <w:rPr>
          <w:rFonts w:hint="cs"/>
          <w:rtl/>
          <w:lang/>
        </w:rPr>
        <w:t xml:space="preserve">اليهود" </w:t>
      </w:r>
      <w:r w:rsidRPr="00FF1859">
        <w:rPr>
          <w:rStyle w:val="hps"/>
          <w:rFonts w:hint="cs"/>
          <w:color w:val="000000"/>
          <w:rtl/>
          <w:lang/>
        </w:rPr>
        <w:t>من جانب</w:t>
      </w:r>
      <w:r w:rsidRPr="00FF1859">
        <w:rPr>
          <w:rFonts w:hint="cs"/>
          <w:rtl/>
          <w:lang/>
        </w:rPr>
        <w:t xml:space="preserve"> </w:t>
      </w:r>
      <w:r w:rsidRPr="00FF1859">
        <w:rPr>
          <w:rStyle w:val="hps"/>
          <w:rFonts w:hint="cs"/>
          <w:color w:val="000000"/>
          <w:rtl/>
          <w:lang/>
        </w:rPr>
        <w:t>أحد المباني</w:t>
      </w:r>
      <w:r w:rsidRPr="00FF1859">
        <w:rPr>
          <w:rFonts w:hint="cs"/>
          <w:rtl/>
          <w:lang/>
        </w:rPr>
        <w:t xml:space="preserve"> </w:t>
      </w:r>
      <w:r w:rsidRPr="00FF1859">
        <w:rPr>
          <w:rStyle w:val="hps"/>
          <w:rFonts w:hint="cs"/>
          <w:color w:val="000000"/>
          <w:rtl/>
          <w:lang/>
        </w:rPr>
        <w:t>التي كان مكتوبا</w:t>
      </w:r>
      <w:r w:rsidR="00A55CA1">
        <w:rPr>
          <w:rStyle w:val="hps"/>
          <w:rFonts w:hint="cs"/>
          <w:color w:val="000000"/>
          <w:rtl/>
          <w:lang/>
        </w:rPr>
        <w:t>ً</w:t>
      </w:r>
      <w:r w:rsidRPr="00FF1859">
        <w:rPr>
          <w:rStyle w:val="hps"/>
          <w:rFonts w:hint="cs"/>
          <w:color w:val="000000"/>
          <w:rtl/>
          <w:lang/>
        </w:rPr>
        <w:t xml:space="preserve"> عليها</w:t>
      </w:r>
      <w:r w:rsidRPr="00FF1859">
        <w:rPr>
          <w:rFonts w:hint="cs"/>
          <w:rtl/>
          <w:lang/>
        </w:rPr>
        <w:t xml:space="preserve"> </w:t>
      </w:r>
      <w:r w:rsidRPr="00FF1859">
        <w:rPr>
          <w:rStyle w:val="hps"/>
          <w:rFonts w:hint="cs"/>
          <w:color w:val="000000"/>
          <w:rtl/>
          <w:lang/>
        </w:rPr>
        <w:t>سابقا</w:t>
      </w:r>
      <w:r w:rsidR="00496DD5">
        <w:rPr>
          <w:rFonts w:hint="cs"/>
          <w:rtl/>
          <w:lang/>
        </w:rPr>
        <w:t>ً</w:t>
      </w:r>
      <w:r w:rsidRPr="00FF1859">
        <w:rPr>
          <w:rFonts w:hint="cs"/>
          <w:rtl/>
          <w:lang/>
        </w:rPr>
        <w:t xml:space="preserve"> </w:t>
      </w:r>
      <w:r w:rsidRPr="00FF1859">
        <w:rPr>
          <w:rStyle w:val="hpsatn"/>
          <w:rFonts w:hint="cs"/>
          <w:color w:val="000000"/>
          <w:rtl/>
          <w:lang/>
        </w:rPr>
        <w:t>"</w:t>
      </w:r>
      <w:r w:rsidRPr="00FF1859">
        <w:rPr>
          <w:rFonts w:hint="cs"/>
          <w:rtl/>
          <w:lang/>
        </w:rPr>
        <w:t xml:space="preserve">مركز الطلاب </w:t>
      </w:r>
      <w:r w:rsidRPr="00FF1859">
        <w:rPr>
          <w:rStyle w:val="hps"/>
          <w:rFonts w:hint="cs"/>
          <w:color w:val="000000"/>
          <w:rtl/>
          <w:lang/>
        </w:rPr>
        <w:t>اليهود</w:t>
      </w:r>
      <w:r w:rsidRPr="00FF1859">
        <w:rPr>
          <w:rFonts w:hint="cs"/>
          <w:rtl/>
          <w:lang/>
        </w:rPr>
        <w:t xml:space="preserve">". وبالرغم من </w:t>
      </w:r>
      <w:r w:rsidRPr="00FF1859">
        <w:rPr>
          <w:rStyle w:val="hps"/>
          <w:rFonts w:hint="cs"/>
          <w:color w:val="000000"/>
          <w:rtl/>
          <w:lang/>
        </w:rPr>
        <w:t>أنه لم يتبين</w:t>
      </w:r>
      <w:r w:rsidRPr="00FF1859">
        <w:rPr>
          <w:rFonts w:hint="cs"/>
          <w:rtl/>
          <w:lang/>
        </w:rPr>
        <w:t xml:space="preserve"> </w:t>
      </w:r>
      <w:r w:rsidRPr="00FF1859">
        <w:rPr>
          <w:rStyle w:val="hps"/>
          <w:rFonts w:hint="cs"/>
          <w:color w:val="000000"/>
          <w:rtl/>
          <w:lang/>
        </w:rPr>
        <w:t>ما إذا كان هذا عملا</w:t>
      </w:r>
      <w:r w:rsidR="00A55CA1">
        <w:rPr>
          <w:rStyle w:val="hps"/>
          <w:rFonts w:hint="cs"/>
          <w:color w:val="000000"/>
          <w:rtl/>
          <w:lang/>
        </w:rPr>
        <w:t>ً</w:t>
      </w:r>
      <w:r w:rsidRPr="00FF1859">
        <w:rPr>
          <w:rStyle w:val="hps"/>
          <w:rFonts w:hint="cs"/>
          <w:color w:val="000000"/>
          <w:rtl/>
          <w:lang/>
        </w:rPr>
        <w:t xml:space="preserve"> تخريبيا</w:t>
      </w:r>
      <w:r w:rsidR="00A55CA1">
        <w:rPr>
          <w:rStyle w:val="hps"/>
          <w:rFonts w:hint="cs"/>
          <w:color w:val="000000"/>
          <w:rtl/>
          <w:lang/>
        </w:rPr>
        <w:t>ً</w:t>
      </w:r>
      <w:r w:rsidRPr="00FF1859">
        <w:rPr>
          <w:rStyle w:val="hps"/>
          <w:rFonts w:hint="cs"/>
          <w:color w:val="000000"/>
          <w:rtl/>
          <w:lang/>
        </w:rPr>
        <w:t xml:space="preserve"> عشوائيا</w:t>
      </w:r>
      <w:r w:rsidR="00A55CA1">
        <w:rPr>
          <w:rFonts w:hint="cs"/>
          <w:rtl/>
          <w:lang/>
        </w:rPr>
        <w:t>ً</w:t>
      </w:r>
      <w:r w:rsidRPr="00FF1859">
        <w:rPr>
          <w:rFonts w:hint="cs"/>
          <w:rtl/>
          <w:lang/>
        </w:rPr>
        <w:t xml:space="preserve"> </w:t>
      </w:r>
      <w:r w:rsidRPr="00FF1859">
        <w:rPr>
          <w:rStyle w:val="hps"/>
          <w:rFonts w:hint="cs"/>
          <w:color w:val="000000"/>
          <w:rtl/>
          <w:lang/>
        </w:rPr>
        <w:t>أو ما إذا كان</w:t>
      </w:r>
      <w:r w:rsidRPr="00FF1859">
        <w:rPr>
          <w:rFonts w:hint="cs"/>
          <w:rtl/>
          <w:lang/>
        </w:rPr>
        <w:t xml:space="preserve"> </w:t>
      </w:r>
      <w:r w:rsidRPr="00FF1859">
        <w:rPr>
          <w:rStyle w:val="hps"/>
          <w:rFonts w:hint="cs"/>
          <w:color w:val="000000"/>
          <w:rtl/>
          <w:lang/>
        </w:rPr>
        <w:t>يستهدف أعضاء المنظمة</w:t>
      </w:r>
      <w:r w:rsidRPr="00FF1859">
        <w:rPr>
          <w:rFonts w:hint="cs"/>
          <w:rtl/>
          <w:lang/>
        </w:rPr>
        <w:t xml:space="preserve"> </w:t>
      </w:r>
      <w:r w:rsidRPr="00FF1859">
        <w:rPr>
          <w:rStyle w:val="hps"/>
          <w:rFonts w:hint="cs"/>
          <w:color w:val="000000"/>
          <w:rtl/>
          <w:lang/>
        </w:rPr>
        <w:t>بسبب</w:t>
      </w:r>
      <w:r w:rsidRPr="00FF1859">
        <w:rPr>
          <w:rFonts w:hint="cs"/>
          <w:rtl/>
          <w:lang/>
        </w:rPr>
        <w:t xml:space="preserve"> </w:t>
      </w:r>
      <w:r w:rsidRPr="00FF1859">
        <w:rPr>
          <w:rStyle w:val="hps"/>
          <w:rFonts w:hint="cs"/>
          <w:color w:val="000000"/>
          <w:rtl/>
          <w:lang/>
        </w:rPr>
        <w:t>إيمانهم</w:t>
      </w:r>
      <w:r w:rsidRPr="00FF1859">
        <w:rPr>
          <w:rFonts w:hint="cs"/>
          <w:rtl/>
          <w:lang/>
        </w:rPr>
        <w:t>، فإن العاملين في البناية أحسوا بأنهم مستهدفون</w:t>
      </w:r>
      <w:r w:rsidRPr="00FF1859">
        <w:rPr>
          <w:rStyle w:val="hps"/>
          <w:rFonts w:hint="cs"/>
          <w:color w:val="000000"/>
          <w:rtl/>
          <w:lang/>
        </w:rPr>
        <w:t>.</w:t>
      </w:r>
      <w:r w:rsidRPr="00FF1859">
        <w:rPr>
          <w:rFonts w:hint="cs"/>
          <w:rtl/>
          <w:lang/>
        </w:rPr>
        <w:t xml:space="preserve"> وقد </w:t>
      </w:r>
      <w:r w:rsidRPr="00FF1859">
        <w:rPr>
          <w:rStyle w:val="hps"/>
          <w:rFonts w:hint="cs"/>
          <w:color w:val="000000"/>
          <w:rtl/>
          <w:lang/>
        </w:rPr>
        <w:t>عملت</w:t>
      </w:r>
      <w:r w:rsidRPr="00FF1859">
        <w:rPr>
          <w:rFonts w:hint="cs"/>
          <w:rtl/>
          <w:lang/>
        </w:rPr>
        <w:t xml:space="preserve"> </w:t>
      </w:r>
      <w:r w:rsidRPr="00FF1859">
        <w:rPr>
          <w:rStyle w:val="hps"/>
          <w:rFonts w:hint="cs"/>
          <w:color w:val="000000"/>
          <w:rtl/>
          <w:lang/>
        </w:rPr>
        <w:t>لجنة بلومينغتون</w:t>
      </w:r>
      <w:r w:rsidRPr="00FF1859">
        <w:rPr>
          <w:rFonts w:hint="cs"/>
          <w:rtl/>
          <w:lang/>
        </w:rPr>
        <w:t xml:space="preserve"> ل</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الإنسان مع مجموعات</w:t>
      </w:r>
      <w:r w:rsidRPr="00FF1859">
        <w:rPr>
          <w:rFonts w:hint="cs"/>
          <w:rtl/>
          <w:lang/>
        </w:rPr>
        <w:t xml:space="preserve"> </w:t>
      </w:r>
      <w:r w:rsidRPr="00FF1859">
        <w:rPr>
          <w:rStyle w:val="hps"/>
          <w:rFonts w:hint="cs"/>
          <w:color w:val="000000"/>
          <w:rtl/>
          <w:lang/>
        </w:rPr>
        <w:t>المجتمع</w:t>
      </w:r>
      <w:r w:rsidRPr="00FF1859">
        <w:rPr>
          <w:rFonts w:hint="cs"/>
          <w:rtl/>
          <w:lang/>
        </w:rPr>
        <w:t xml:space="preserve"> </w:t>
      </w:r>
      <w:r w:rsidRPr="00FF1859">
        <w:rPr>
          <w:rStyle w:val="hps"/>
          <w:rFonts w:hint="cs"/>
          <w:color w:val="000000"/>
          <w:rtl/>
          <w:lang/>
        </w:rPr>
        <w:t>لتنظيم</w:t>
      </w:r>
      <w:r w:rsidRPr="00FF1859">
        <w:rPr>
          <w:rFonts w:hint="cs"/>
          <w:rtl/>
          <w:lang/>
        </w:rPr>
        <w:t xml:space="preserve"> </w:t>
      </w:r>
      <w:r w:rsidRPr="00FF1859">
        <w:rPr>
          <w:rStyle w:val="hps"/>
          <w:rFonts w:hint="cs"/>
          <w:color w:val="000000"/>
          <w:rtl/>
          <w:lang/>
        </w:rPr>
        <w:t>حدث</w:t>
      </w:r>
      <w:r w:rsidRPr="00FF1859">
        <w:rPr>
          <w:rFonts w:hint="cs"/>
          <w:rtl/>
          <w:lang/>
        </w:rPr>
        <w:t xml:space="preserve"> </w:t>
      </w:r>
      <w:r w:rsidRPr="00FF1859">
        <w:rPr>
          <w:rStyle w:val="hps"/>
          <w:rFonts w:hint="cs"/>
          <w:color w:val="000000"/>
          <w:rtl/>
          <w:lang/>
        </w:rPr>
        <w:t>جلب</w:t>
      </w:r>
      <w:r w:rsidRPr="00FF1859">
        <w:rPr>
          <w:rFonts w:hint="cs"/>
          <w:rtl/>
          <w:lang/>
        </w:rPr>
        <w:t xml:space="preserve"> </w:t>
      </w:r>
      <w:r w:rsidRPr="00FF1859">
        <w:rPr>
          <w:rStyle w:val="hps"/>
          <w:rFonts w:hint="cs"/>
          <w:color w:val="000000"/>
          <w:rtl/>
          <w:lang/>
        </w:rPr>
        <w:t>نحو 300 شخص</w:t>
      </w:r>
      <w:r w:rsidRPr="00FF1859">
        <w:rPr>
          <w:rFonts w:hint="cs"/>
          <w:rtl/>
          <w:lang/>
        </w:rPr>
        <w:t xml:space="preserve"> </w:t>
      </w:r>
      <w:r w:rsidRPr="00FF1859">
        <w:rPr>
          <w:rStyle w:val="hps"/>
          <w:rFonts w:hint="cs"/>
          <w:color w:val="000000"/>
          <w:rtl/>
          <w:lang/>
        </w:rPr>
        <w:t>إلى المركز</w:t>
      </w:r>
      <w:r w:rsidRPr="00FF1859">
        <w:rPr>
          <w:rFonts w:hint="cs"/>
          <w:rtl/>
          <w:lang/>
        </w:rPr>
        <w:t xml:space="preserve"> </w:t>
      </w:r>
      <w:r w:rsidRPr="00FF1859">
        <w:rPr>
          <w:rStyle w:val="hps"/>
          <w:rFonts w:hint="cs"/>
          <w:color w:val="000000"/>
          <w:rtl/>
          <w:lang/>
        </w:rPr>
        <w:t>لإظهار</w:t>
      </w:r>
      <w:r w:rsidRPr="00FF1859">
        <w:rPr>
          <w:rFonts w:hint="cs"/>
          <w:rtl/>
          <w:lang/>
        </w:rPr>
        <w:t xml:space="preserve"> </w:t>
      </w:r>
      <w:r w:rsidRPr="00FF1859">
        <w:rPr>
          <w:rStyle w:val="hps"/>
          <w:rFonts w:hint="cs"/>
          <w:color w:val="000000"/>
          <w:rtl/>
          <w:lang/>
        </w:rPr>
        <w:t>تأييد المجتمع</w:t>
      </w:r>
      <w:r w:rsidRPr="00FF1859">
        <w:rPr>
          <w:rFonts w:hint="cs"/>
          <w:rtl/>
          <w:lang/>
        </w:rPr>
        <w:t xml:space="preserve"> </w:t>
      </w:r>
      <w:r w:rsidRPr="00FF1859">
        <w:rPr>
          <w:rStyle w:val="hps"/>
          <w:rFonts w:hint="cs"/>
          <w:color w:val="000000"/>
          <w:rtl/>
          <w:lang/>
        </w:rPr>
        <w:t>لهم.</w:t>
      </w:r>
      <w:r w:rsidRPr="00FF1859">
        <w:rPr>
          <w:rFonts w:hint="cs"/>
          <w:rtl/>
          <w:lang/>
        </w:rPr>
        <w:t xml:space="preserve"> </w:t>
      </w:r>
      <w:r w:rsidRPr="00FF1859">
        <w:rPr>
          <w:rStyle w:val="hps"/>
          <w:rFonts w:hint="cs"/>
          <w:color w:val="000000"/>
          <w:rtl/>
          <w:lang/>
        </w:rPr>
        <w:t>وتضمن الحدث</w:t>
      </w:r>
      <w:r w:rsidRPr="00FF1859">
        <w:rPr>
          <w:rFonts w:hint="cs"/>
          <w:rtl/>
          <w:lang/>
        </w:rPr>
        <w:t xml:space="preserve"> </w:t>
      </w:r>
      <w:r w:rsidRPr="00FF1859">
        <w:rPr>
          <w:rStyle w:val="hps"/>
          <w:rFonts w:hint="cs"/>
          <w:color w:val="000000"/>
          <w:rtl/>
          <w:lang/>
        </w:rPr>
        <w:t>كلمات</w:t>
      </w:r>
      <w:r w:rsidRPr="00FF1859">
        <w:rPr>
          <w:rFonts w:hint="cs"/>
          <w:rtl/>
          <w:lang/>
        </w:rPr>
        <w:t xml:space="preserve"> </w:t>
      </w:r>
      <w:r w:rsidRPr="00FF1859">
        <w:rPr>
          <w:rStyle w:val="hps"/>
          <w:rFonts w:hint="cs"/>
          <w:color w:val="000000"/>
          <w:rtl/>
          <w:lang/>
        </w:rPr>
        <w:t>وصلوات</w:t>
      </w:r>
      <w:r w:rsidRPr="00FF1859">
        <w:rPr>
          <w:rFonts w:hint="cs"/>
          <w:rtl/>
          <w:lang/>
        </w:rPr>
        <w:t xml:space="preserve"> </w:t>
      </w:r>
      <w:r w:rsidRPr="00FF1859">
        <w:rPr>
          <w:rStyle w:val="hps"/>
          <w:rFonts w:hint="cs"/>
          <w:color w:val="000000"/>
          <w:rtl/>
          <w:lang/>
        </w:rPr>
        <w:t>و</w:t>
      </w:r>
      <w:r w:rsidR="009B2EE1">
        <w:rPr>
          <w:rStyle w:val="hps"/>
          <w:rFonts w:hint="cs"/>
          <w:color w:val="000000"/>
          <w:rtl/>
          <w:lang/>
        </w:rPr>
        <w:t>أيضاً</w:t>
      </w:r>
      <w:r w:rsidRPr="00FF1859">
        <w:rPr>
          <w:rFonts w:hint="cs"/>
          <w:rtl/>
          <w:lang/>
        </w:rPr>
        <w:t xml:space="preserve"> </w:t>
      </w:r>
      <w:r w:rsidRPr="00FF1859">
        <w:rPr>
          <w:rStyle w:val="hps"/>
          <w:rFonts w:hint="cs"/>
          <w:color w:val="000000"/>
          <w:rtl/>
          <w:lang/>
        </w:rPr>
        <w:t>تنظيم</w:t>
      </w:r>
      <w:r w:rsidRPr="00FF1859">
        <w:rPr>
          <w:rFonts w:hint="cs"/>
          <w:rtl/>
          <w:lang/>
        </w:rPr>
        <w:t xml:space="preserve"> </w:t>
      </w:r>
      <w:r w:rsidRPr="00FF1859">
        <w:rPr>
          <w:rStyle w:val="hps"/>
          <w:rFonts w:hint="cs"/>
          <w:color w:val="000000"/>
          <w:rtl/>
          <w:lang/>
        </w:rPr>
        <w:t>شمعدان</w:t>
      </w:r>
      <w:r w:rsidRPr="00FF1859">
        <w:rPr>
          <w:rFonts w:hint="cs"/>
          <w:rtl/>
          <w:lang/>
        </w:rPr>
        <w:t xml:space="preserve"> </w:t>
      </w:r>
      <w:r w:rsidRPr="00FF1859">
        <w:rPr>
          <w:rStyle w:val="hps"/>
          <w:rFonts w:hint="cs"/>
          <w:color w:val="000000"/>
          <w:rtl/>
          <w:lang/>
        </w:rPr>
        <w:t>إنساني.</w:t>
      </w:r>
    </w:p>
    <w:p w:rsidR="00222407" w:rsidRPr="00FF1859" w:rsidRDefault="005438E5" w:rsidP="005438E5">
      <w:pPr>
        <w:pStyle w:val="H4GA"/>
        <w:rPr>
          <w:rFonts w:hint="cs"/>
          <w:rtl/>
        </w:rPr>
      </w:pPr>
      <w:r>
        <w:rPr>
          <w:rFonts w:hint="cs"/>
          <w:rtl/>
        </w:rPr>
        <w:tab/>
      </w:r>
      <w:r w:rsidR="00222407" w:rsidRPr="00FF1859">
        <w:rPr>
          <w:rFonts w:hint="cs"/>
          <w:rtl/>
        </w:rPr>
        <w:t>(</w:t>
      </w:r>
      <w:r w:rsidRPr="005438E5">
        <w:rPr>
          <w:rFonts w:hint="cs"/>
          <w:sz w:val="30"/>
          <w:rtl/>
        </w:rPr>
        <w:t>ﻫ</w:t>
      </w:r>
      <w:r>
        <w:rPr>
          <w:rFonts w:hint="cs"/>
          <w:rtl/>
        </w:rPr>
        <w:t>)</w:t>
      </w:r>
      <w:r>
        <w:rPr>
          <w:rFonts w:hint="cs"/>
          <w:rtl/>
        </w:rPr>
        <w:tab/>
      </w:r>
      <w:r w:rsidR="00222407" w:rsidRPr="00FF1859">
        <w:rPr>
          <w:rFonts w:hint="cs"/>
          <w:rtl/>
        </w:rPr>
        <w:t>مكتب مقاطعة كولومبيا لحقوق الإنسان ومجلس حقوق الإنسان لمقاطعة كولومبيا (واشنطن</w:t>
      </w:r>
      <w:r>
        <w:rPr>
          <w:rFonts w:hint="eastAsia"/>
          <w:rtl/>
        </w:rPr>
        <w:t> </w:t>
      </w:r>
      <w:r w:rsidR="00222407" w:rsidRPr="00FF1859">
        <w:rPr>
          <w:rFonts w:hint="cs"/>
          <w:rtl/>
        </w:rPr>
        <w:t>العاصمة)</w:t>
      </w:r>
    </w:p>
    <w:p w:rsidR="00222407" w:rsidRPr="00FF1859" w:rsidRDefault="00222407" w:rsidP="005438E5">
      <w:pPr>
        <w:pStyle w:val="SingleTxtGA"/>
        <w:rPr>
          <w:rtl/>
          <w:lang/>
        </w:rPr>
      </w:pPr>
      <w:r w:rsidRPr="00FF1859">
        <w:rPr>
          <w:rFonts w:hint="cs"/>
          <w:rtl/>
        </w:rPr>
        <w:t>40-</w:t>
      </w:r>
      <w:r w:rsidR="005438E5">
        <w:rPr>
          <w:rFonts w:hint="cs"/>
          <w:rtl/>
        </w:rPr>
        <w:tab/>
      </w:r>
      <w:r w:rsidRPr="00FF1859">
        <w:rPr>
          <w:rStyle w:val="hps"/>
          <w:rFonts w:hint="cs"/>
          <w:color w:val="000000"/>
          <w:rtl/>
          <w:lang/>
        </w:rPr>
        <w:t>مكتب</w:t>
      </w:r>
      <w:r w:rsidRPr="00FF1859">
        <w:rPr>
          <w:rFonts w:hint="cs"/>
          <w:rtl/>
          <w:lang/>
        </w:rPr>
        <w:t xml:space="preserve"> </w:t>
      </w:r>
      <w:r w:rsidRPr="00FF1859">
        <w:rPr>
          <w:rStyle w:val="hps"/>
          <w:rFonts w:hint="cs"/>
          <w:color w:val="000000"/>
          <w:rtl/>
          <w:lang/>
        </w:rPr>
        <w:t>واشنطن</w:t>
      </w:r>
      <w:r w:rsidRPr="00FF1859">
        <w:rPr>
          <w:rFonts w:hint="cs"/>
          <w:rtl/>
          <w:lang/>
        </w:rPr>
        <w:t xml:space="preserve"> </w:t>
      </w:r>
      <w:r w:rsidRPr="00FF1859">
        <w:rPr>
          <w:rStyle w:val="hps"/>
          <w:rFonts w:hint="cs"/>
          <w:color w:val="000000"/>
          <w:rtl/>
          <w:lang/>
        </w:rPr>
        <w:t>العاصمة</w:t>
      </w:r>
      <w:r w:rsidRPr="00FF1859">
        <w:rPr>
          <w:rFonts w:hint="cs"/>
          <w:rtl/>
          <w:lang/>
        </w:rPr>
        <w:t xml:space="preserve"> </w:t>
      </w:r>
      <w:r w:rsidRPr="00FF1859">
        <w:rPr>
          <w:rStyle w:val="hps"/>
          <w:rFonts w:hint="cs"/>
          <w:color w:val="000000"/>
          <w:rtl/>
          <w:lang/>
        </w:rPr>
        <w:t>لحقوق الإنسان</w:t>
      </w:r>
      <w:r w:rsidRPr="00FF1859">
        <w:rPr>
          <w:rFonts w:hint="cs"/>
          <w:rtl/>
          <w:lang/>
        </w:rPr>
        <w:t xml:space="preserve"> </w:t>
      </w:r>
      <w:r w:rsidRPr="00FF1859">
        <w:rPr>
          <w:rStyle w:val="hps"/>
          <w:rFonts w:hint="cs"/>
          <w:color w:val="000000"/>
          <w:rtl/>
          <w:lang/>
        </w:rPr>
        <w:t>هو وكالة</w:t>
      </w:r>
      <w:r w:rsidRPr="00FF1859">
        <w:rPr>
          <w:rFonts w:hint="cs"/>
          <w:rtl/>
          <w:lang/>
        </w:rPr>
        <w:t xml:space="preserve"> </w:t>
      </w:r>
      <w:r w:rsidRPr="00FF1859">
        <w:rPr>
          <w:rStyle w:val="hps"/>
          <w:rFonts w:hint="cs"/>
          <w:color w:val="000000"/>
          <w:rtl/>
          <w:lang/>
        </w:rPr>
        <w:t>خاضعة لسلطة</w:t>
      </w:r>
      <w:r w:rsidRPr="00FF1859">
        <w:rPr>
          <w:rFonts w:hint="cs"/>
          <w:rtl/>
          <w:lang/>
        </w:rPr>
        <w:t xml:space="preserve"> </w:t>
      </w:r>
      <w:r w:rsidRPr="00FF1859">
        <w:rPr>
          <w:rStyle w:val="hps"/>
          <w:rFonts w:hint="cs"/>
          <w:color w:val="000000"/>
          <w:rtl/>
          <w:lang/>
        </w:rPr>
        <w:t>رئيس البلدية</w:t>
      </w:r>
      <w:r w:rsidRPr="00FF1859">
        <w:rPr>
          <w:rFonts w:hint="cs"/>
          <w:rtl/>
          <w:lang/>
        </w:rPr>
        <w:t xml:space="preserve"> </w:t>
      </w:r>
      <w:r w:rsidRPr="00FF1859">
        <w:rPr>
          <w:rStyle w:val="hps"/>
          <w:rFonts w:hint="cs"/>
          <w:color w:val="000000"/>
          <w:rtl/>
          <w:lang/>
        </w:rPr>
        <w:t>في إطار حكومة</w:t>
      </w:r>
      <w:r w:rsidRPr="00FF1859">
        <w:rPr>
          <w:rFonts w:hint="cs"/>
          <w:rtl/>
          <w:lang/>
        </w:rPr>
        <w:t xml:space="preserve"> </w:t>
      </w:r>
      <w:r w:rsidRPr="00FF1859">
        <w:rPr>
          <w:rStyle w:val="hps"/>
          <w:rFonts w:hint="cs"/>
          <w:color w:val="000000"/>
          <w:rtl/>
          <w:lang/>
        </w:rPr>
        <w:t>مقاطعة كولومبيا</w:t>
      </w:r>
      <w:r w:rsidRPr="00FF1859">
        <w:rPr>
          <w:rFonts w:hint="cs"/>
          <w:rtl/>
          <w:lang/>
        </w:rPr>
        <w:t xml:space="preserve">. وتتألف لجنة واشنطن العاصمة </w:t>
      </w:r>
      <w:r w:rsidRPr="00FF1859">
        <w:rPr>
          <w:rStyle w:val="hps"/>
          <w:rFonts w:hint="cs"/>
          <w:color w:val="000000"/>
          <w:rtl/>
          <w:lang/>
        </w:rPr>
        <w:t>لحقوق الإنسان،</w:t>
      </w:r>
      <w:r w:rsidRPr="00FF1859">
        <w:rPr>
          <w:rFonts w:hint="cs"/>
          <w:rtl/>
          <w:lang/>
        </w:rPr>
        <w:t xml:space="preserve"> باعتبارها جزءا</w:t>
      </w:r>
      <w:r w:rsidR="00AA7A79">
        <w:rPr>
          <w:rFonts w:hint="cs"/>
          <w:rtl/>
          <w:lang/>
        </w:rPr>
        <w:t>ً</w:t>
      </w:r>
      <w:r w:rsidRPr="00FF1859">
        <w:rPr>
          <w:rFonts w:hint="cs"/>
          <w:rtl/>
          <w:lang/>
        </w:rPr>
        <w:t xml:space="preserve">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مكتب</w:t>
      </w:r>
      <w:r w:rsidRPr="00FF1859">
        <w:rPr>
          <w:rFonts w:hint="cs"/>
          <w:rtl/>
          <w:lang/>
        </w:rPr>
        <w:t xml:space="preserve"> </w:t>
      </w:r>
      <w:r w:rsidRPr="00FF1859">
        <w:rPr>
          <w:rStyle w:val="hps"/>
          <w:rFonts w:hint="cs"/>
          <w:color w:val="000000"/>
          <w:rtl/>
          <w:lang/>
        </w:rPr>
        <w:t>واشنطن</w:t>
      </w:r>
      <w:r w:rsidRPr="00FF1859">
        <w:rPr>
          <w:rFonts w:hint="cs"/>
          <w:rtl/>
          <w:lang/>
        </w:rPr>
        <w:t xml:space="preserve"> </w:t>
      </w:r>
      <w:r w:rsidRPr="00FF1859">
        <w:rPr>
          <w:rStyle w:val="hps"/>
          <w:rFonts w:hint="cs"/>
          <w:color w:val="000000"/>
          <w:rtl/>
          <w:lang/>
        </w:rPr>
        <w:t>العاصمة</w:t>
      </w:r>
      <w:r w:rsidRPr="00FF1859">
        <w:rPr>
          <w:rFonts w:hint="cs"/>
          <w:rtl/>
          <w:lang/>
        </w:rPr>
        <w:t xml:space="preserve"> </w:t>
      </w:r>
      <w:r w:rsidRPr="00FF1859">
        <w:rPr>
          <w:rStyle w:val="hps"/>
          <w:rFonts w:hint="cs"/>
          <w:color w:val="000000"/>
          <w:rtl/>
          <w:lang/>
        </w:rPr>
        <w:t xml:space="preserve">لحقوق الإنسان، </w:t>
      </w:r>
      <w:r w:rsidRPr="00FF1859">
        <w:rPr>
          <w:rFonts w:hint="cs"/>
          <w:rtl/>
          <w:lang/>
        </w:rPr>
        <w:t xml:space="preserve">من </w:t>
      </w:r>
      <w:r w:rsidRPr="00FF1859">
        <w:rPr>
          <w:rStyle w:val="hps"/>
          <w:rFonts w:hint="cs"/>
          <w:color w:val="000000"/>
          <w:rtl/>
          <w:lang/>
        </w:rPr>
        <w:t>هيئة</w:t>
      </w:r>
      <w:r w:rsidRPr="00FF1859">
        <w:rPr>
          <w:rFonts w:hint="cs"/>
          <w:rtl/>
          <w:lang/>
        </w:rPr>
        <w:t xml:space="preserve"> </w:t>
      </w:r>
      <w:r w:rsidRPr="00FF1859">
        <w:rPr>
          <w:rStyle w:val="hps"/>
          <w:rFonts w:hint="cs"/>
          <w:color w:val="000000"/>
          <w:rtl/>
          <w:lang/>
        </w:rPr>
        <w:t>تضم 15 عضوا</w:t>
      </w:r>
      <w:r w:rsidR="00496DD5">
        <w:rPr>
          <w:rStyle w:val="hps"/>
          <w:rFonts w:hint="cs"/>
          <w:color w:val="000000"/>
          <w:rtl/>
          <w:lang/>
        </w:rPr>
        <w:t>ً</w:t>
      </w:r>
      <w:r w:rsidRPr="00FF1859">
        <w:rPr>
          <w:rStyle w:val="hps"/>
          <w:rFonts w:hint="cs"/>
          <w:color w:val="000000"/>
          <w:rtl/>
          <w:lang/>
        </w:rPr>
        <w:t xml:space="preserve"> من المتطوعين يُعَينهم</w:t>
      </w:r>
      <w:r w:rsidRPr="00FF1859">
        <w:rPr>
          <w:rFonts w:hint="cs"/>
          <w:rtl/>
          <w:lang/>
        </w:rPr>
        <w:t xml:space="preserve"> </w:t>
      </w:r>
      <w:r w:rsidRPr="00FF1859">
        <w:rPr>
          <w:rStyle w:val="hps"/>
          <w:rFonts w:hint="cs"/>
          <w:color w:val="000000"/>
          <w:rtl/>
          <w:lang/>
        </w:rPr>
        <w:t>رئيس البلدية</w:t>
      </w:r>
      <w:r w:rsidRPr="00FF1859">
        <w:rPr>
          <w:rFonts w:hint="cs"/>
          <w:rtl/>
          <w:lang/>
        </w:rPr>
        <w:t xml:space="preserve"> </w:t>
      </w:r>
      <w:r w:rsidRPr="00FF1859">
        <w:rPr>
          <w:rStyle w:val="hps"/>
          <w:rFonts w:hint="cs"/>
          <w:color w:val="000000"/>
          <w:rtl/>
          <w:lang/>
        </w:rPr>
        <w:t>لمدة</w:t>
      </w:r>
      <w:r w:rsidRPr="00FF1859">
        <w:rPr>
          <w:rFonts w:hint="cs"/>
          <w:rtl/>
          <w:lang/>
        </w:rPr>
        <w:t xml:space="preserve"> </w:t>
      </w:r>
      <w:r w:rsidRPr="00FF1859">
        <w:rPr>
          <w:rStyle w:val="hps"/>
          <w:rFonts w:hint="cs"/>
          <w:color w:val="000000"/>
          <w:rtl/>
          <w:lang/>
        </w:rPr>
        <w:t>سنتين،</w:t>
      </w:r>
      <w:r w:rsidRPr="00FF1859">
        <w:rPr>
          <w:rFonts w:hint="cs"/>
          <w:rtl/>
          <w:lang/>
        </w:rPr>
        <w:t xml:space="preserve"> </w:t>
      </w:r>
      <w:r w:rsidRPr="00FF1859">
        <w:rPr>
          <w:rStyle w:val="hps"/>
          <w:rFonts w:hint="cs"/>
          <w:color w:val="000000"/>
          <w:rtl/>
          <w:lang/>
        </w:rPr>
        <w:t>مع ثلاثة قضاة</w:t>
      </w:r>
      <w:r w:rsidRPr="00FF1859">
        <w:rPr>
          <w:rFonts w:hint="cs"/>
          <w:rtl/>
          <w:lang/>
        </w:rPr>
        <w:t xml:space="preserve"> متخصصين في </w:t>
      </w:r>
      <w:r w:rsidRPr="00FF1859">
        <w:rPr>
          <w:rStyle w:val="hps"/>
          <w:rFonts w:hint="cs"/>
          <w:color w:val="000000"/>
          <w:rtl/>
          <w:lang/>
        </w:rPr>
        <w:t>القانون الإداري</w:t>
      </w:r>
      <w:r w:rsidRPr="00FF1859">
        <w:rPr>
          <w:rFonts w:hint="cs"/>
          <w:rtl/>
          <w:lang/>
        </w:rPr>
        <w:t xml:space="preserve">. </w:t>
      </w:r>
      <w:r w:rsidRPr="00FF1859">
        <w:rPr>
          <w:rStyle w:val="hps"/>
          <w:rFonts w:hint="cs"/>
          <w:color w:val="000000"/>
          <w:rtl/>
          <w:lang/>
        </w:rPr>
        <w:t>وتنظر</w:t>
      </w:r>
      <w:r w:rsidRPr="00FF1859">
        <w:rPr>
          <w:rFonts w:hint="cs"/>
          <w:rtl/>
          <w:lang/>
        </w:rPr>
        <w:t xml:space="preserve"> لجنة واشنطن العاصمة </w:t>
      </w:r>
      <w:r w:rsidRPr="00FF1859">
        <w:rPr>
          <w:rStyle w:val="hps"/>
          <w:rFonts w:hint="cs"/>
          <w:color w:val="000000"/>
          <w:rtl/>
          <w:lang/>
        </w:rPr>
        <w:t>لحقوق الإنسان</w:t>
      </w:r>
      <w:r w:rsidRPr="00FF1859">
        <w:rPr>
          <w:rFonts w:hint="cs"/>
          <w:rtl/>
          <w:lang/>
        </w:rPr>
        <w:t xml:space="preserve"> في </w:t>
      </w:r>
      <w:r w:rsidRPr="00FF1859">
        <w:rPr>
          <w:rStyle w:val="hps"/>
          <w:rFonts w:hint="cs"/>
          <w:color w:val="000000"/>
          <w:rtl/>
          <w:lang/>
        </w:rPr>
        <w:t>شكاوى</w:t>
      </w:r>
      <w:r w:rsidRPr="00FF1859">
        <w:rPr>
          <w:rFonts w:hint="cs"/>
          <w:rtl/>
          <w:lang/>
        </w:rPr>
        <w:t xml:space="preserve"> </w:t>
      </w:r>
      <w:r w:rsidRPr="00FF1859">
        <w:rPr>
          <w:rStyle w:val="hps"/>
          <w:rFonts w:hint="cs"/>
          <w:color w:val="000000"/>
          <w:rtl/>
          <w:lang/>
        </w:rPr>
        <w:t>القطاع الخاص</w:t>
      </w:r>
      <w:r w:rsidRPr="00FF1859">
        <w:rPr>
          <w:rFonts w:hint="cs"/>
          <w:rtl/>
          <w:lang/>
        </w:rPr>
        <w:t xml:space="preserve"> </w:t>
      </w:r>
      <w:r w:rsidRPr="00FF1859">
        <w:rPr>
          <w:rStyle w:val="hps"/>
          <w:rFonts w:hint="cs"/>
          <w:color w:val="000000"/>
          <w:rtl/>
          <w:lang/>
        </w:rPr>
        <w:t>التي استُنتج أن لها سبب محتمل</w:t>
      </w:r>
      <w:r w:rsidRPr="00FF1859">
        <w:rPr>
          <w:rFonts w:hint="cs"/>
          <w:rtl/>
          <w:lang/>
        </w:rPr>
        <w:t xml:space="preserve"> </w:t>
      </w:r>
      <w:r w:rsidRPr="00FF1859">
        <w:rPr>
          <w:rStyle w:val="hps"/>
          <w:rFonts w:hint="cs"/>
          <w:color w:val="000000"/>
          <w:rtl/>
          <w:lang/>
        </w:rPr>
        <w:t>واعتُمدت من قبل</w:t>
      </w:r>
      <w:r w:rsidRPr="00FF1859">
        <w:rPr>
          <w:rFonts w:hint="cs"/>
          <w:rtl/>
          <w:lang/>
        </w:rPr>
        <w:t xml:space="preserve"> </w:t>
      </w:r>
      <w:r w:rsidRPr="00FF1859">
        <w:rPr>
          <w:rStyle w:val="hps"/>
          <w:rFonts w:hint="cs"/>
          <w:color w:val="000000"/>
          <w:rtl/>
          <w:lang/>
        </w:rPr>
        <w:t xml:space="preserve">مكتب </w:t>
      </w:r>
      <w:r w:rsidRPr="00FF1859">
        <w:rPr>
          <w:rFonts w:hint="cs"/>
          <w:rtl/>
          <w:lang/>
        </w:rPr>
        <w:t xml:space="preserve">واشنطن العاصمة </w:t>
      </w:r>
      <w:r w:rsidRPr="00FF1859">
        <w:rPr>
          <w:rStyle w:val="hps"/>
          <w:rFonts w:hint="cs"/>
          <w:color w:val="000000"/>
          <w:rtl/>
          <w:lang/>
        </w:rPr>
        <w:t>لحقوق الإنسان</w:t>
      </w:r>
      <w:r w:rsidRPr="00FF1859">
        <w:rPr>
          <w:rFonts w:hint="cs"/>
          <w:rtl/>
          <w:lang/>
        </w:rPr>
        <w:t>.</w:t>
      </w:r>
    </w:p>
    <w:p w:rsidR="00222407" w:rsidRPr="00FF1859" w:rsidRDefault="00222407" w:rsidP="005438E5">
      <w:pPr>
        <w:pStyle w:val="SingleTxtGA"/>
        <w:rPr>
          <w:rFonts w:hint="cs"/>
          <w:i/>
        </w:rPr>
      </w:pPr>
      <w:r w:rsidRPr="00FF1859">
        <w:rPr>
          <w:rFonts w:hint="cs"/>
          <w:rtl/>
        </w:rPr>
        <w:t>41-</w:t>
      </w:r>
      <w:r w:rsidR="005438E5">
        <w:rPr>
          <w:rFonts w:hint="cs"/>
          <w:rtl/>
        </w:rPr>
        <w:tab/>
      </w:r>
      <w:r w:rsidRPr="00FF1859">
        <w:rPr>
          <w:rStyle w:val="hps"/>
          <w:rFonts w:hint="cs"/>
          <w:color w:val="000000"/>
          <w:rtl/>
          <w:lang/>
        </w:rPr>
        <w:t>وأُسس</w:t>
      </w:r>
      <w:r w:rsidRPr="00FF1859">
        <w:rPr>
          <w:rFonts w:hint="cs"/>
          <w:rtl/>
          <w:lang/>
        </w:rPr>
        <w:t xml:space="preserve"> </w:t>
      </w:r>
      <w:r w:rsidRPr="00FF1859">
        <w:rPr>
          <w:rStyle w:val="hps"/>
          <w:rFonts w:hint="cs"/>
          <w:color w:val="000000"/>
          <w:rtl/>
          <w:lang/>
        </w:rPr>
        <w:t>مكتب واشنطن العاصمة لحقوق الإنسان من أجل القضاء على</w:t>
      </w:r>
      <w:r w:rsidRPr="00FF1859">
        <w:rPr>
          <w:rFonts w:hint="cs"/>
          <w:rtl/>
          <w:lang/>
        </w:rPr>
        <w:t xml:space="preserve"> </w:t>
      </w:r>
      <w:r w:rsidRPr="00FF1859">
        <w:rPr>
          <w:rStyle w:val="hps"/>
          <w:rFonts w:hint="cs"/>
          <w:color w:val="000000"/>
          <w:rtl/>
          <w:lang/>
        </w:rPr>
        <w:t>التمييز</w:t>
      </w:r>
      <w:r w:rsidRPr="00FF1859">
        <w:rPr>
          <w:rFonts w:hint="cs"/>
          <w:rtl/>
          <w:lang/>
        </w:rPr>
        <w:t xml:space="preserve"> وتعزيز </w:t>
      </w:r>
      <w:r w:rsidRPr="00FF1859">
        <w:rPr>
          <w:rStyle w:val="hps"/>
          <w:rFonts w:hint="cs"/>
          <w:color w:val="000000"/>
          <w:rtl/>
          <w:lang/>
        </w:rPr>
        <w:t>تكافؤ الفرص</w:t>
      </w:r>
      <w:r w:rsidRPr="00FF1859">
        <w:rPr>
          <w:rFonts w:hint="cs"/>
          <w:rtl/>
          <w:lang/>
        </w:rPr>
        <w:t xml:space="preserve"> </w:t>
      </w:r>
      <w:r w:rsidRPr="00FF1859">
        <w:rPr>
          <w:rStyle w:val="hps"/>
          <w:rFonts w:hint="cs"/>
          <w:color w:val="000000"/>
          <w:rtl/>
          <w:lang/>
        </w:rPr>
        <w:t>وحماية حقوق الإنسان</w:t>
      </w:r>
      <w:r w:rsidRPr="00FF1859">
        <w:rPr>
          <w:rFonts w:hint="cs"/>
          <w:rtl/>
          <w:lang/>
        </w:rPr>
        <w:t xml:space="preserve"> بالنسبة </w:t>
      </w:r>
      <w:r w:rsidRPr="00FF1859">
        <w:rPr>
          <w:rStyle w:val="hps"/>
          <w:rFonts w:hint="cs"/>
          <w:color w:val="000000"/>
          <w:rtl/>
          <w:lang/>
        </w:rPr>
        <w:t>للأشخاص</w:t>
      </w:r>
      <w:r w:rsidRPr="00FF1859">
        <w:rPr>
          <w:rFonts w:hint="cs"/>
          <w:rtl/>
          <w:lang/>
        </w:rPr>
        <w:t xml:space="preserve"> </w:t>
      </w:r>
      <w:r w:rsidRPr="00FF1859">
        <w:rPr>
          <w:rStyle w:val="hps"/>
          <w:rFonts w:hint="cs"/>
          <w:color w:val="000000"/>
          <w:rtl/>
          <w:lang/>
        </w:rPr>
        <w:t>الذين يعيشون</w:t>
      </w:r>
      <w:r w:rsidRPr="00FF1859">
        <w:rPr>
          <w:rFonts w:hint="cs"/>
          <w:rtl/>
          <w:lang/>
        </w:rPr>
        <w:t xml:space="preserve"> في </w:t>
      </w:r>
      <w:r w:rsidRPr="00FF1859">
        <w:rPr>
          <w:rStyle w:val="hps"/>
          <w:rFonts w:hint="cs"/>
          <w:color w:val="000000"/>
          <w:rtl/>
          <w:lang/>
        </w:rPr>
        <w:t>مقاطعة كولومبيا أو يعملون</w:t>
      </w:r>
      <w:r w:rsidRPr="00FF1859">
        <w:rPr>
          <w:rFonts w:hint="cs"/>
          <w:rtl/>
          <w:lang/>
        </w:rPr>
        <w:t xml:space="preserve"> فيها أو </w:t>
      </w:r>
      <w:r w:rsidRPr="00FF1859">
        <w:rPr>
          <w:rStyle w:val="hps"/>
          <w:rFonts w:hint="cs"/>
          <w:color w:val="000000"/>
          <w:rtl/>
          <w:lang/>
        </w:rPr>
        <w:t>يزورونها.</w:t>
      </w:r>
      <w:r w:rsidRPr="00FF1859">
        <w:rPr>
          <w:rFonts w:hint="cs"/>
          <w:rtl/>
          <w:lang/>
        </w:rPr>
        <w:t xml:space="preserve"> وتتجلى </w:t>
      </w:r>
      <w:r w:rsidRPr="00FF1859">
        <w:rPr>
          <w:rStyle w:val="hps"/>
          <w:rFonts w:hint="cs"/>
          <w:color w:val="000000"/>
          <w:rtl/>
          <w:lang/>
        </w:rPr>
        <w:t>المهمة الأولى ل</w:t>
      </w:r>
      <w:r w:rsidRPr="00FF1859">
        <w:rPr>
          <w:rFonts w:hint="cs"/>
          <w:rtl/>
          <w:lang/>
        </w:rPr>
        <w:t xml:space="preserve">مكتب </w:t>
      </w:r>
      <w:r w:rsidRPr="00FF1859">
        <w:rPr>
          <w:rStyle w:val="hps"/>
          <w:rFonts w:hint="cs"/>
          <w:color w:val="000000"/>
          <w:rtl/>
          <w:lang/>
        </w:rPr>
        <w:t>واشنطن العاصمة لحقوق الإنسان في إنفاذ</w:t>
      </w:r>
      <w:r w:rsidRPr="00FF1859">
        <w:rPr>
          <w:rFonts w:hint="cs"/>
          <w:rtl/>
          <w:lang/>
        </w:rPr>
        <w:t xml:space="preserve"> </w:t>
      </w:r>
      <w:r w:rsidRPr="00FF1859">
        <w:rPr>
          <w:rStyle w:val="hps"/>
          <w:rFonts w:hint="cs"/>
          <w:color w:val="000000"/>
          <w:rtl/>
          <w:lang/>
        </w:rPr>
        <w:t xml:space="preserve">قانون </w:t>
      </w:r>
      <w:r w:rsidRPr="00FF1859">
        <w:rPr>
          <w:rFonts w:hint="cs"/>
          <w:rtl/>
          <w:lang/>
        </w:rPr>
        <w:t xml:space="preserve">مقاطعة </w:t>
      </w:r>
      <w:r w:rsidRPr="00FF1859">
        <w:rPr>
          <w:rStyle w:val="hps"/>
          <w:rFonts w:hint="cs"/>
          <w:color w:val="000000"/>
          <w:rtl/>
          <w:lang/>
        </w:rPr>
        <w:t>كولومبيا</w:t>
      </w:r>
      <w:r w:rsidRPr="00FF1859">
        <w:rPr>
          <w:rFonts w:hint="cs"/>
          <w:rtl/>
          <w:lang/>
        </w:rPr>
        <w:t xml:space="preserve"> </w:t>
      </w:r>
      <w:r w:rsidRPr="00FF1859">
        <w:rPr>
          <w:rStyle w:val="hps"/>
          <w:rFonts w:hint="cs"/>
          <w:color w:val="000000"/>
          <w:rtl/>
          <w:lang/>
        </w:rPr>
        <w:t>لحقوق</w:t>
      </w:r>
      <w:r w:rsidRPr="00FF1859">
        <w:rPr>
          <w:rFonts w:hint="cs"/>
          <w:rtl/>
          <w:lang/>
        </w:rPr>
        <w:t xml:space="preserve"> </w:t>
      </w:r>
      <w:r w:rsidRPr="00FF1859">
        <w:rPr>
          <w:rStyle w:val="hps"/>
          <w:rFonts w:hint="cs"/>
          <w:color w:val="000000"/>
          <w:rtl/>
          <w:lang/>
        </w:rPr>
        <w:t>الإنسان لعام 1977</w:t>
      </w:r>
      <w:r w:rsidRPr="00FF1859">
        <w:rPr>
          <w:rFonts w:hint="cs"/>
          <w:rtl/>
          <w:lang/>
        </w:rPr>
        <w:t xml:space="preserve">، وقانون مقاطعة </w:t>
      </w:r>
      <w:r w:rsidRPr="005438E5">
        <w:rPr>
          <w:rStyle w:val="hps"/>
          <w:rFonts w:hint="cs"/>
          <w:color w:val="000000"/>
          <w:spacing w:val="-4"/>
          <w:rtl/>
          <w:lang/>
        </w:rPr>
        <w:t>كولومبيا</w:t>
      </w:r>
      <w:r w:rsidRPr="005438E5">
        <w:rPr>
          <w:rFonts w:hint="cs"/>
          <w:spacing w:val="-4"/>
          <w:rtl/>
          <w:lang/>
        </w:rPr>
        <w:t xml:space="preserve"> </w:t>
      </w:r>
      <w:r w:rsidRPr="005438E5">
        <w:rPr>
          <w:rStyle w:val="hps"/>
          <w:rFonts w:hint="cs"/>
          <w:color w:val="000000"/>
          <w:spacing w:val="-4"/>
          <w:rtl/>
          <w:lang/>
        </w:rPr>
        <w:t>للأسرة</w:t>
      </w:r>
      <w:r w:rsidRPr="005438E5">
        <w:rPr>
          <w:rFonts w:hint="cs"/>
          <w:spacing w:val="-4"/>
          <w:rtl/>
          <w:lang/>
        </w:rPr>
        <w:t xml:space="preserve"> </w:t>
      </w:r>
      <w:r w:rsidRPr="005438E5">
        <w:rPr>
          <w:rStyle w:val="hps"/>
          <w:rFonts w:hint="cs"/>
          <w:color w:val="000000"/>
          <w:spacing w:val="-4"/>
          <w:rtl/>
          <w:lang/>
        </w:rPr>
        <w:t>وللإ</w:t>
      </w:r>
      <w:r w:rsidRPr="005438E5">
        <w:rPr>
          <w:rFonts w:hint="cs"/>
          <w:spacing w:val="-4"/>
          <w:rtl/>
          <w:lang/>
        </w:rPr>
        <w:t xml:space="preserve">جازة المرضية </w:t>
      </w:r>
      <w:r w:rsidRPr="005438E5">
        <w:rPr>
          <w:rStyle w:val="hpsatn"/>
          <w:rFonts w:hint="cs"/>
          <w:color w:val="000000"/>
          <w:spacing w:val="-4"/>
          <w:rtl/>
          <w:lang/>
        </w:rPr>
        <w:t xml:space="preserve">لعام 1990 </w:t>
      </w:r>
      <w:r w:rsidRPr="005438E5">
        <w:rPr>
          <w:spacing w:val="-4"/>
        </w:rPr>
        <w:t>(D.C. FMLA)</w:t>
      </w:r>
      <w:r w:rsidRPr="005438E5">
        <w:rPr>
          <w:rFonts w:hint="cs"/>
          <w:spacing w:val="-4"/>
          <w:rtl/>
          <w:lang/>
        </w:rPr>
        <w:t>، و</w:t>
      </w:r>
      <w:r w:rsidRPr="005438E5">
        <w:rPr>
          <w:rStyle w:val="hps"/>
          <w:rFonts w:hint="cs"/>
          <w:color w:val="000000"/>
          <w:spacing w:val="-4"/>
          <w:rtl/>
          <w:lang/>
        </w:rPr>
        <w:t>قانون</w:t>
      </w:r>
      <w:r w:rsidRPr="005438E5">
        <w:rPr>
          <w:rFonts w:hint="cs"/>
          <w:spacing w:val="-4"/>
          <w:rtl/>
          <w:lang/>
        </w:rPr>
        <w:t xml:space="preserve"> مقاطعة </w:t>
      </w:r>
      <w:r w:rsidRPr="005438E5">
        <w:rPr>
          <w:rStyle w:val="hps"/>
          <w:rFonts w:hint="cs"/>
          <w:color w:val="000000"/>
          <w:spacing w:val="-4"/>
          <w:rtl/>
          <w:lang/>
        </w:rPr>
        <w:t>كولومبيا</w:t>
      </w:r>
      <w:r w:rsidRPr="005438E5">
        <w:rPr>
          <w:rFonts w:hint="cs"/>
          <w:spacing w:val="-4"/>
          <w:rtl/>
          <w:lang/>
        </w:rPr>
        <w:t xml:space="preserve"> ل</w:t>
      </w:r>
      <w:r w:rsidRPr="005438E5">
        <w:rPr>
          <w:rStyle w:val="hps"/>
          <w:rFonts w:hint="cs"/>
          <w:color w:val="000000"/>
          <w:spacing w:val="-4"/>
          <w:rtl/>
          <w:lang/>
        </w:rPr>
        <w:t>إجازة</w:t>
      </w:r>
      <w:r w:rsidRPr="00FF1859">
        <w:rPr>
          <w:rStyle w:val="hps"/>
          <w:rFonts w:hint="cs"/>
          <w:color w:val="000000"/>
          <w:rtl/>
          <w:lang/>
        </w:rPr>
        <w:t xml:space="preserve"> الأبوين،</w:t>
      </w:r>
      <w:r w:rsidRPr="00FF1859">
        <w:rPr>
          <w:rFonts w:hint="cs"/>
          <w:rtl/>
          <w:lang/>
        </w:rPr>
        <w:t xml:space="preserve"> </w:t>
      </w:r>
      <w:r w:rsidRPr="00FF1859">
        <w:rPr>
          <w:rStyle w:val="hps"/>
          <w:rFonts w:hint="cs"/>
          <w:color w:val="000000"/>
          <w:rtl/>
          <w:lang/>
        </w:rPr>
        <w:t>وقانون</w:t>
      </w:r>
      <w:r w:rsidRPr="00FF1859">
        <w:rPr>
          <w:rFonts w:hint="cs"/>
          <w:rtl/>
          <w:lang/>
        </w:rPr>
        <w:t xml:space="preserve"> </w:t>
      </w:r>
      <w:r w:rsidRPr="00FF1859">
        <w:rPr>
          <w:rStyle w:val="hps"/>
          <w:rFonts w:hint="cs"/>
          <w:color w:val="000000"/>
          <w:rtl/>
          <w:lang/>
        </w:rPr>
        <w:t>مقاطعة</w:t>
      </w:r>
      <w:r w:rsidRPr="00FF1859">
        <w:rPr>
          <w:rFonts w:hint="cs"/>
          <w:rtl/>
          <w:lang/>
        </w:rPr>
        <w:t xml:space="preserve"> </w:t>
      </w:r>
      <w:r w:rsidRPr="00FF1859">
        <w:rPr>
          <w:rStyle w:val="hps"/>
          <w:rFonts w:hint="cs"/>
          <w:color w:val="000000"/>
          <w:rtl/>
          <w:lang/>
        </w:rPr>
        <w:t>كولومبيا</w:t>
      </w:r>
      <w:r w:rsidRPr="00FF1859">
        <w:rPr>
          <w:rFonts w:hint="cs"/>
          <w:rtl/>
          <w:lang/>
        </w:rPr>
        <w:t xml:space="preserve"> لل</w:t>
      </w:r>
      <w:r w:rsidRPr="00FF1859">
        <w:rPr>
          <w:rStyle w:val="hps"/>
          <w:rFonts w:hint="cs"/>
          <w:color w:val="000000"/>
          <w:rtl/>
          <w:lang/>
        </w:rPr>
        <w:t>وصول</w:t>
      </w:r>
      <w:r w:rsidRPr="00FF1859">
        <w:rPr>
          <w:rFonts w:hint="cs"/>
          <w:rtl/>
          <w:lang/>
        </w:rPr>
        <w:t xml:space="preserve"> </w:t>
      </w:r>
      <w:r w:rsidRPr="00FF1859">
        <w:rPr>
          <w:rStyle w:val="hps"/>
          <w:rFonts w:hint="cs"/>
          <w:color w:val="000000"/>
          <w:rtl/>
          <w:lang/>
        </w:rPr>
        <w:t>إلى اللغة</w:t>
      </w:r>
      <w:r w:rsidRPr="00FF1859">
        <w:rPr>
          <w:rFonts w:hint="cs"/>
          <w:rtl/>
          <w:lang/>
        </w:rPr>
        <w:t xml:space="preserve"> </w:t>
      </w:r>
      <w:r w:rsidRPr="00FF1859">
        <w:rPr>
          <w:rStyle w:val="hps"/>
          <w:rFonts w:hint="cs"/>
          <w:color w:val="000000"/>
          <w:rtl/>
          <w:lang/>
        </w:rPr>
        <w:t>لعام 2004.</w:t>
      </w:r>
      <w:r w:rsidRPr="00FF1859">
        <w:rPr>
          <w:rFonts w:hint="cs"/>
          <w:rtl/>
          <w:lang/>
        </w:rPr>
        <w:t> و</w:t>
      </w:r>
      <w:r w:rsidRPr="00FF1859">
        <w:rPr>
          <w:rStyle w:val="hps"/>
          <w:rFonts w:hint="cs"/>
          <w:color w:val="000000"/>
          <w:rtl/>
          <w:lang/>
        </w:rPr>
        <w:t>بالإضافة إلى تلك</w:t>
      </w:r>
      <w:r w:rsidRPr="00FF1859">
        <w:rPr>
          <w:rFonts w:hint="cs"/>
          <w:rtl/>
          <w:lang/>
        </w:rPr>
        <w:t xml:space="preserve"> </w:t>
      </w:r>
      <w:r w:rsidRPr="00FF1859">
        <w:rPr>
          <w:rStyle w:val="hps"/>
          <w:rFonts w:hint="cs"/>
          <w:color w:val="000000"/>
          <w:rtl/>
          <w:lang/>
        </w:rPr>
        <w:t>القوانين المحلية</w:t>
      </w:r>
      <w:r w:rsidRPr="00FF1859">
        <w:rPr>
          <w:rFonts w:hint="cs"/>
          <w:rtl/>
          <w:lang/>
        </w:rPr>
        <w:t xml:space="preserve">، </w:t>
      </w:r>
      <w:r w:rsidRPr="00FF1859">
        <w:rPr>
          <w:rStyle w:val="hps"/>
          <w:rFonts w:hint="cs"/>
          <w:color w:val="000000"/>
          <w:rtl/>
          <w:lang/>
        </w:rPr>
        <w:t>يمكن لمكتب واشنطن العاصمة لحقوق الإنسان،</w:t>
      </w:r>
      <w:r w:rsidRPr="00FF1859">
        <w:rPr>
          <w:rFonts w:hint="cs"/>
          <w:rtl/>
          <w:lang/>
        </w:rPr>
        <w:t xml:space="preserve"> باعتباره وكالة </w:t>
      </w:r>
      <w:r w:rsidRPr="00FF1859">
        <w:rPr>
          <w:rFonts w:hint="cs"/>
          <w:rtl/>
        </w:rPr>
        <w:t>ل</w:t>
      </w:r>
      <w:r w:rsidRPr="00FF1859">
        <w:rPr>
          <w:rFonts w:hint="cs"/>
          <w:rtl/>
          <w:lang/>
        </w:rPr>
        <w:t xml:space="preserve">ممارسة العمالة المنصفة </w:t>
      </w:r>
      <w:r w:rsidRPr="00FF1859">
        <w:rPr>
          <w:rStyle w:val="hps"/>
          <w:rFonts w:hint="cs"/>
          <w:color w:val="000000"/>
          <w:rtl/>
          <w:lang/>
        </w:rPr>
        <w:t>تابعة للجنة فرص العمل</w:t>
      </w:r>
      <w:r w:rsidRPr="00FF1859">
        <w:rPr>
          <w:rFonts w:hint="cs"/>
          <w:rtl/>
          <w:lang/>
        </w:rPr>
        <w:t xml:space="preserve"> </w:t>
      </w:r>
      <w:r w:rsidRPr="00FF1859">
        <w:rPr>
          <w:rStyle w:val="hps"/>
          <w:rFonts w:hint="cs"/>
          <w:color w:val="000000"/>
          <w:rtl/>
          <w:lang/>
        </w:rPr>
        <w:t>المتساوية</w:t>
      </w:r>
      <w:r w:rsidRPr="00FF1859">
        <w:rPr>
          <w:rFonts w:hint="cs"/>
          <w:rtl/>
          <w:lang/>
        </w:rPr>
        <w:t xml:space="preserve"> </w:t>
      </w:r>
      <w:r w:rsidRPr="00FF1859">
        <w:rPr>
          <w:rStyle w:val="hps"/>
          <w:rFonts w:hint="cs"/>
          <w:color w:val="000000"/>
          <w:rtl/>
          <w:lang/>
        </w:rPr>
        <w:t xml:space="preserve">ووكالة من وكالات برنامج </w:t>
      </w:r>
      <w:r w:rsidRPr="00FF1859">
        <w:rPr>
          <w:rFonts w:hint="cs"/>
          <w:rtl/>
          <w:lang/>
        </w:rPr>
        <w:t>الإسكان العادل التابعة ل</w:t>
      </w:r>
      <w:r w:rsidRPr="00FF1859">
        <w:rPr>
          <w:rStyle w:val="hps"/>
          <w:rFonts w:hint="cs"/>
          <w:color w:val="000000"/>
          <w:rtl/>
          <w:lang/>
        </w:rPr>
        <w:t>وزارة</w:t>
      </w:r>
      <w:r w:rsidRPr="00FF1859">
        <w:rPr>
          <w:rFonts w:hint="cs"/>
          <w:rtl/>
          <w:lang/>
        </w:rPr>
        <w:t xml:space="preserve"> </w:t>
      </w:r>
      <w:r w:rsidRPr="00FF1859">
        <w:rPr>
          <w:rStyle w:val="hps"/>
          <w:rFonts w:hint="cs"/>
          <w:color w:val="000000"/>
          <w:rtl/>
          <w:lang/>
        </w:rPr>
        <w:t>الإسكان والتنمية الحضرية،</w:t>
      </w:r>
      <w:r w:rsidRPr="00FF1859">
        <w:rPr>
          <w:rFonts w:hint="cs"/>
          <w:rtl/>
          <w:lang/>
        </w:rPr>
        <w:t xml:space="preserve"> </w:t>
      </w:r>
      <w:r w:rsidRPr="00FF1859">
        <w:rPr>
          <w:rStyle w:val="hps"/>
          <w:rFonts w:hint="cs"/>
          <w:color w:val="000000"/>
          <w:rtl/>
          <w:lang/>
        </w:rPr>
        <w:t>أن يحقق</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الشكاوى المتعلقة بالتمييز المقدمة</w:t>
      </w:r>
      <w:r w:rsidRPr="00FF1859">
        <w:rPr>
          <w:rFonts w:hint="cs"/>
          <w:rtl/>
          <w:lang/>
        </w:rPr>
        <w:t xml:space="preserve"> </w:t>
      </w:r>
      <w:r w:rsidRPr="00FF1859">
        <w:rPr>
          <w:rStyle w:val="hps"/>
          <w:rFonts w:hint="cs"/>
          <w:color w:val="000000"/>
          <w:rtl/>
          <w:lang/>
        </w:rPr>
        <w:t>بشكل ثنائي</w:t>
      </w:r>
      <w:r w:rsidRPr="00FF1859">
        <w:rPr>
          <w:rFonts w:hint="cs"/>
          <w:rtl/>
          <w:lang/>
        </w:rPr>
        <w:t xml:space="preserve"> </w:t>
      </w:r>
      <w:r w:rsidRPr="00FF1859">
        <w:rPr>
          <w:rStyle w:val="hps"/>
          <w:rFonts w:hint="cs"/>
          <w:color w:val="000000"/>
          <w:rtl/>
          <w:lang/>
        </w:rPr>
        <w:t>بموجب</w:t>
      </w:r>
      <w:r w:rsidRPr="00FF1859">
        <w:rPr>
          <w:rFonts w:hint="cs"/>
          <w:rtl/>
          <w:lang/>
        </w:rPr>
        <w:t xml:space="preserve"> قوانين واشنطن العاصمة وال</w:t>
      </w:r>
      <w:r w:rsidRPr="00FF1859">
        <w:rPr>
          <w:rStyle w:val="hps"/>
          <w:rFonts w:hint="cs"/>
          <w:color w:val="000000"/>
          <w:rtl/>
          <w:lang/>
        </w:rPr>
        <w:t>قوانين الاتحادية</w:t>
      </w:r>
      <w:r w:rsidRPr="00FF1859">
        <w:rPr>
          <w:rFonts w:hint="cs"/>
          <w:rtl/>
          <w:lang/>
        </w:rPr>
        <w:t xml:space="preserve">، </w:t>
      </w:r>
      <w:r w:rsidRPr="00FF1859">
        <w:rPr>
          <w:rStyle w:val="hps"/>
          <w:rFonts w:hint="cs"/>
          <w:color w:val="000000"/>
          <w:rtl/>
          <w:lang/>
        </w:rPr>
        <w:t>بما في ذلك</w:t>
      </w:r>
      <w:r w:rsidRPr="00FF1859">
        <w:rPr>
          <w:rFonts w:hint="cs"/>
          <w:rtl/>
          <w:lang/>
        </w:rPr>
        <w:t xml:space="preserve"> </w:t>
      </w:r>
      <w:r w:rsidRPr="00FF1859">
        <w:rPr>
          <w:rStyle w:val="hps"/>
          <w:rFonts w:hint="cs"/>
          <w:color w:val="000000"/>
          <w:rtl/>
          <w:lang/>
        </w:rPr>
        <w:t>الباب السابع</w:t>
      </w:r>
      <w:r w:rsidRPr="00FF1859">
        <w:rPr>
          <w:rFonts w:hint="cs"/>
          <w:rtl/>
          <w:lang/>
        </w:rPr>
        <w:t xml:space="preserve"> </w:t>
      </w:r>
      <w:r w:rsidRPr="00FF1859">
        <w:rPr>
          <w:rStyle w:val="hps"/>
          <w:rFonts w:hint="cs"/>
          <w:color w:val="000000"/>
          <w:rtl/>
          <w:lang/>
        </w:rPr>
        <w:t>من قانون الحقوق</w:t>
      </w:r>
      <w:r w:rsidRPr="00FF1859">
        <w:rPr>
          <w:rFonts w:hint="cs"/>
          <w:rtl/>
          <w:lang/>
        </w:rPr>
        <w:t xml:space="preserve"> </w:t>
      </w:r>
      <w:r w:rsidRPr="00FF1859">
        <w:rPr>
          <w:rStyle w:val="hps"/>
          <w:rFonts w:hint="cs"/>
          <w:color w:val="000000"/>
          <w:rtl/>
          <w:lang/>
        </w:rPr>
        <w:t>المدنية لعام 1964</w:t>
      </w:r>
      <w:r w:rsidRPr="00FF1859">
        <w:rPr>
          <w:rFonts w:hint="cs"/>
          <w:rtl/>
          <w:lang/>
        </w:rPr>
        <w:t>، و</w:t>
      </w:r>
      <w:r w:rsidRPr="00FF1859">
        <w:rPr>
          <w:rStyle w:val="hps"/>
          <w:rFonts w:hint="cs"/>
          <w:color w:val="000000"/>
          <w:rtl/>
          <w:lang/>
        </w:rPr>
        <w:t>الباب الثامن</w:t>
      </w:r>
      <w:r w:rsidRPr="00FF1859">
        <w:rPr>
          <w:rFonts w:hint="cs"/>
          <w:rtl/>
          <w:lang/>
        </w:rPr>
        <w:t xml:space="preserve"> </w:t>
      </w:r>
      <w:r w:rsidRPr="00FF1859">
        <w:rPr>
          <w:rStyle w:val="hps"/>
          <w:rFonts w:hint="cs"/>
          <w:color w:val="000000"/>
          <w:rtl/>
          <w:lang/>
        </w:rPr>
        <w:t>من قانون</w:t>
      </w:r>
      <w:r w:rsidRPr="00FF1859">
        <w:rPr>
          <w:rFonts w:hint="cs"/>
          <w:rtl/>
          <w:lang/>
        </w:rPr>
        <w:t xml:space="preserve"> </w:t>
      </w:r>
      <w:r w:rsidRPr="00FF1859">
        <w:rPr>
          <w:rStyle w:val="hps"/>
          <w:rFonts w:hint="cs"/>
          <w:color w:val="000000"/>
          <w:rtl/>
          <w:lang/>
        </w:rPr>
        <w:t>الحقوق المدنية لعام</w:t>
      </w:r>
      <w:r w:rsidR="005438E5">
        <w:rPr>
          <w:rFonts w:hint="eastAsia"/>
          <w:rtl/>
          <w:lang/>
        </w:rPr>
        <w:t> </w:t>
      </w:r>
      <w:r w:rsidRPr="00FF1859">
        <w:rPr>
          <w:rStyle w:val="hpsatn"/>
          <w:rFonts w:hint="cs"/>
          <w:color w:val="000000"/>
          <w:rtl/>
          <w:lang/>
        </w:rPr>
        <w:t>1968 (</w:t>
      </w:r>
      <w:r w:rsidRPr="00FF1859">
        <w:rPr>
          <w:rFonts w:hint="cs"/>
          <w:rtl/>
          <w:lang/>
        </w:rPr>
        <w:t xml:space="preserve">قانون الإسكان </w:t>
      </w:r>
      <w:r w:rsidRPr="00FF1859">
        <w:rPr>
          <w:rStyle w:val="hps"/>
          <w:rFonts w:hint="cs"/>
          <w:color w:val="000000"/>
          <w:rtl/>
          <w:lang/>
        </w:rPr>
        <w:t>العادل</w:t>
      </w:r>
      <w:r w:rsidRPr="00FF1859">
        <w:rPr>
          <w:rFonts w:hint="cs"/>
          <w:rtl/>
          <w:lang/>
        </w:rPr>
        <w:t>)، و</w:t>
      </w:r>
      <w:r w:rsidRPr="00FF1859">
        <w:rPr>
          <w:rStyle w:val="hps"/>
          <w:rFonts w:hint="cs"/>
          <w:color w:val="000000"/>
          <w:rtl/>
          <w:lang/>
        </w:rPr>
        <w:t>قانون</w:t>
      </w:r>
      <w:r w:rsidRPr="00FF1859">
        <w:rPr>
          <w:rFonts w:hint="cs"/>
          <w:rtl/>
          <w:lang/>
        </w:rPr>
        <w:t xml:space="preserve"> الأمريكيين </w:t>
      </w:r>
      <w:r w:rsidRPr="00FF1859">
        <w:rPr>
          <w:rStyle w:val="hps"/>
          <w:rFonts w:hint="cs"/>
          <w:color w:val="000000"/>
          <w:rtl/>
          <w:lang/>
        </w:rPr>
        <w:t>ذوي الإعاقة</w:t>
      </w:r>
      <w:r w:rsidRPr="00FF1859">
        <w:rPr>
          <w:rFonts w:hint="cs"/>
          <w:rtl/>
          <w:lang/>
        </w:rPr>
        <w:t xml:space="preserve"> </w:t>
      </w:r>
      <w:r w:rsidRPr="00FF1859">
        <w:rPr>
          <w:rStyle w:val="hpsatn"/>
          <w:rFonts w:hint="cs"/>
          <w:color w:val="000000"/>
          <w:rtl/>
          <w:lang/>
        </w:rPr>
        <w:t>لعام 1990</w:t>
      </w:r>
      <w:r w:rsidRPr="00FF1859">
        <w:rPr>
          <w:rFonts w:hint="cs"/>
          <w:rtl/>
          <w:lang/>
        </w:rPr>
        <w:t xml:space="preserve">، </w:t>
      </w:r>
      <w:r w:rsidRPr="00FF1859">
        <w:rPr>
          <w:rStyle w:val="hps"/>
          <w:rFonts w:hint="cs"/>
          <w:color w:val="000000"/>
          <w:rtl/>
          <w:lang/>
        </w:rPr>
        <w:t xml:space="preserve">وقانون </w:t>
      </w:r>
      <w:r w:rsidRPr="00FF1859">
        <w:rPr>
          <w:rFonts w:hint="cs"/>
          <w:rtl/>
          <w:lang/>
        </w:rPr>
        <w:t xml:space="preserve">التمييز على أساس السن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العمالة</w:t>
      </w:r>
      <w:r w:rsidRPr="00FF1859">
        <w:rPr>
          <w:rFonts w:hint="cs"/>
          <w:rtl/>
          <w:lang/>
        </w:rPr>
        <w:t xml:space="preserve"> </w:t>
      </w:r>
      <w:r w:rsidRPr="00FF1859">
        <w:rPr>
          <w:rStyle w:val="hpsatn"/>
          <w:rFonts w:hint="cs"/>
          <w:color w:val="000000"/>
          <w:rtl/>
          <w:lang/>
        </w:rPr>
        <w:t>لعام 1967</w:t>
      </w:r>
      <w:r w:rsidRPr="00FF1859">
        <w:rPr>
          <w:rFonts w:hint="cs"/>
          <w:rtl/>
          <w:lang/>
        </w:rPr>
        <w:t xml:space="preserve">، ويبث في تلك الشكاوى. وتعني </w:t>
      </w:r>
      <w:r w:rsidRPr="00FF1859">
        <w:rPr>
          <w:rStyle w:val="hps"/>
          <w:rFonts w:hint="cs"/>
          <w:color w:val="000000"/>
          <w:rtl/>
          <w:lang/>
        </w:rPr>
        <w:t>هذه المبادئ التوجيهية</w:t>
      </w:r>
      <w:r w:rsidRPr="00FF1859">
        <w:rPr>
          <w:rFonts w:hint="cs"/>
          <w:rtl/>
          <w:lang/>
        </w:rPr>
        <w:t xml:space="preserve"> </w:t>
      </w:r>
      <w:r w:rsidRPr="00FF1859">
        <w:rPr>
          <w:rStyle w:val="hps"/>
          <w:rFonts w:hint="cs"/>
          <w:color w:val="000000"/>
          <w:rtl/>
          <w:lang/>
        </w:rPr>
        <w:t>القانونية</w:t>
      </w:r>
      <w:r w:rsidRPr="00FF1859">
        <w:rPr>
          <w:rFonts w:hint="cs"/>
          <w:rtl/>
          <w:lang/>
        </w:rPr>
        <w:t xml:space="preserve"> </w:t>
      </w:r>
      <w:r w:rsidRPr="00FF1859">
        <w:rPr>
          <w:rStyle w:val="hps"/>
          <w:rFonts w:hint="cs"/>
          <w:color w:val="000000"/>
          <w:rtl/>
          <w:lang/>
        </w:rPr>
        <w:t>أن</w:t>
      </w:r>
      <w:r w:rsidRPr="00FF1859">
        <w:rPr>
          <w:rFonts w:hint="cs"/>
          <w:rtl/>
          <w:lang/>
        </w:rPr>
        <w:t xml:space="preserve"> </w:t>
      </w:r>
      <w:r w:rsidRPr="00FF1859">
        <w:rPr>
          <w:rStyle w:val="hps"/>
          <w:rFonts w:hint="cs"/>
          <w:color w:val="000000"/>
          <w:rtl/>
          <w:lang/>
        </w:rPr>
        <w:t>مكت</w:t>
      </w:r>
      <w:r w:rsidR="007B086D">
        <w:rPr>
          <w:rStyle w:val="hps"/>
          <w:rFonts w:hint="cs"/>
          <w:color w:val="000000"/>
          <w:rtl/>
          <w:lang/>
        </w:rPr>
        <w:t xml:space="preserve">ب واشنطن العاصمة لحقوق الإنسان </w:t>
      </w:r>
      <w:r w:rsidRPr="00FF1859">
        <w:rPr>
          <w:rStyle w:val="hps"/>
          <w:rFonts w:hint="cs"/>
          <w:color w:val="000000"/>
          <w:rtl/>
          <w:lang/>
        </w:rPr>
        <w:t>يعالج الشكاوى</w:t>
      </w:r>
      <w:r w:rsidRPr="00FF1859">
        <w:rPr>
          <w:rFonts w:hint="cs"/>
          <w:rtl/>
          <w:lang/>
        </w:rPr>
        <w:t xml:space="preserve"> المتعلقة بالتمييز في مجالات العمالة والإسكان والأماكن العامة والمؤسسات التعليمية. ولل</w:t>
      </w:r>
      <w:r w:rsidRPr="00FF1859">
        <w:rPr>
          <w:rStyle w:val="hps"/>
          <w:rFonts w:hint="cs"/>
          <w:color w:val="000000"/>
          <w:rtl/>
          <w:lang/>
        </w:rPr>
        <w:t>مزيد من</w:t>
      </w:r>
      <w:r w:rsidRPr="00FF1859">
        <w:rPr>
          <w:rFonts w:hint="cs"/>
          <w:rtl/>
          <w:lang/>
        </w:rPr>
        <w:t xml:space="preserve"> </w:t>
      </w:r>
      <w:r w:rsidRPr="00FF1859">
        <w:rPr>
          <w:rStyle w:val="hps"/>
          <w:rFonts w:hint="cs"/>
          <w:color w:val="000000"/>
          <w:rtl/>
          <w:lang/>
        </w:rPr>
        <w:t>المعلومات بشأن أنشطة</w:t>
      </w:r>
      <w:r w:rsidRPr="00FF1859">
        <w:rPr>
          <w:rFonts w:hint="cs"/>
          <w:rtl/>
          <w:lang/>
        </w:rPr>
        <w:t xml:space="preserve"> </w:t>
      </w:r>
      <w:r w:rsidRPr="00FF1859">
        <w:rPr>
          <w:rStyle w:val="hps"/>
          <w:rFonts w:hint="cs"/>
          <w:color w:val="000000"/>
          <w:rtl/>
          <w:lang/>
        </w:rPr>
        <w:t>مكتب واشنطن العاصمة لحقوق الإنسان و</w:t>
      </w:r>
      <w:r w:rsidRPr="00FF1859">
        <w:rPr>
          <w:rFonts w:hint="cs"/>
          <w:rtl/>
          <w:lang/>
        </w:rPr>
        <w:t xml:space="preserve">دور </w:t>
      </w:r>
      <w:r w:rsidRPr="00FF1859">
        <w:rPr>
          <w:rStyle w:val="hps"/>
          <w:rFonts w:hint="cs"/>
          <w:color w:val="000000"/>
          <w:rtl/>
          <w:lang/>
        </w:rPr>
        <w:t>لجنة واشنطن العاصمة لحقوق الإنسان</w:t>
      </w:r>
      <w:r w:rsidRPr="00FF1859">
        <w:rPr>
          <w:rFonts w:hint="cs"/>
          <w:rtl/>
          <w:lang/>
        </w:rPr>
        <w:t xml:space="preserve">، راجع القسم الوارد </w:t>
      </w:r>
      <w:r w:rsidRPr="00FF1859">
        <w:rPr>
          <w:rStyle w:val="hps"/>
          <w:rFonts w:hint="cs"/>
          <w:color w:val="000000"/>
          <w:rtl/>
          <w:lang/>
        </w:rPr>
        <w:t>أدناه</w:t>
      </w:r>
      <w:r w:rsidRPr="00FF1859">
        <w:rPr>
          <w:rFonts w:hint="cs"/>
          <w:rtl/>
          <w:lang/>
        </w:rPr>
        <w:t xml:space="preserve"> و</w:t>
      </w:r>
      <w:r w:rsidRPr="00FF1859">
        <w:rPr>
          <w:rStyle w:val="hps"/>
          <w:rFonts w:hint="cs"/>
          <w:color w:val="000000"/>
          <w:rtl/>
          <w:lang/>
        </w:rPr>
        <w:t>المعنون</w:t>
      </w:r>
      <w:r w:rsidRPr="00FF1859">
        <w:rPr>
          <w:rFonts w:hint="cs"/>
          <w:rtl/>
          <w:lang/>
        </w:rPr>
        <w:t xml:space="preserve"> </w:t>
      </w:r>
      <w:r w:rsidRPr="00FF1859">
        <w:rPr>
          <w:rStyle w:val="hpsatn"/>
          <w:rFonts w:hint="cs"/>
          <w:color w:val="000000"/>
          <w:rtl/>
          <w:lang/>
        </w:rPr>
        <w:t>"</w:t>
      </w:r>
      <w:r w:rsidRPr="00FF1859">
        <w:rPr>
          <w:rFonts w:hint="cs"/>
          <w:rtl/>
          <w:lang/>
        </w:rPr>
        <w:t xml:space="preserve">سبل الانتصاف المتاحة والنشاطات </w:t>
      </w:r>
      <w:r w:rsidRPr="00FF1859">
        <w:rPr>
          <w:rStyle w:val="hps"/>
          <w:rFonts w:hint="cs"/>
          <w:color w:val="000000"/>
          <w:rtl/>
          <w:lang/>
        </w:rPr>
        <w:t>ذات الصلة بالوقاية".</w:t>
      </w:r>
    </w:p>
    <w:p w:rsidR="00222407" w:rsidRPr="00FF1859" w:rsidRDefault="005438E5" w:rsidP="005438E5">
      <w:pPr>
        <w:pStyle w:val="H4GA"/>
        <w:rPr>
          <w:rFonts w:hint="cs"/>
          <w:rtl/>
        </w:rPr>
      </w:pPr>
      <w:r>
        <w:rPr>
          <w:rFonts w:hint="cs"/>
          <w:rtl/>
        </w:rPr>
        <w:tab/>
      </w:r>
      <w:r w:rsidR="00222407" w:rsidRPr="00FF1859">
        <w:rPr>
          <w:rFonts w:hint="cs"/>
          <w:rtl/>
        </w:rPr>
        <w:t>(و)</w:t>
      </w:r>
      <w:r>
        <w:rPr>
          <w:rFonts w:hint="cs"/>
          <w:rtl/>
        </w:rPr>
        <w:tab/>
      </w:r>
      <w:r w:rsidR="00222407" w:rsidRPr="00FF1859">
        <w:rPr>
          <w:rFonts w:hint="cs"/>
          <w:rtl/>
        </w:rPr>
        <w:t>لجنة مقاطعة لوس أنجلوس للعلاقات الإنسانية (لوس أنجلوس، كاليفورنيا)</w:t>
      </w:r>
    </w:p>
    <w:p w:rsidR="00222407" w:rsidRPr="00FF1859" w:rsidRDefault="00222407" w:rsidP="005438E5">
      <w:pPr>
        <w:pStyle w:val="SingleTxtGA"/>
        <w:rPr>
          <w:rFonts w:hint="cs"/>
        </w:rPr>
      </w:pPr>
      <w:r w:rsidRPr="00FF1859">
        <w:rPr>
          <w:rFonts w:hint="cs"/>
          <w:rtl/>
        </w:rPr>
        <w:t>42-</w:t>
      </w:r>
      <w:r w:rsidR="005438E5">
        <w:rPr>
          <w:rFonts w:hint="cs"/>
          <w:rtl/>
        </w:rPr>
        <w:tab/>
      </w:r>
      <w:r w:rsidRPr="00FF1859">
        <w:rPr>
          <w:rStyle w:val="hps"/>
          <w:rFonts w:hint="cs"/>
          <w:color w:val="000000"/>
          <w:rtl/>
          <w:lang/>
        </w:rPr>
        <w:t>تشكل لجنة</w:t>
      </w:r>
      <w:r w:rsidRPr="00FF1859">
        <w:rPr>
          <w:rFonts w:hint="cs"/>
          <w:rtl/>
          <w:lang/>
        </w:rPr>
        <w:t xml:space="preserve"> مقاطعة </w:t>
      </w:r>
      <w:r w:rsidRPr="00FF1859">
        <w:rPr>
          <w:rStyle w:val="hps"/>
          <w:rFonts w:hint="cs"/>
          <w:color w:val="000000"/>
          <w:rtl/>
          <w:lang/>
        </w:rPr>
        <w:t xml:space="preserve">لوس أنجلوس للعلاقات الإنسانية </w:t>
      </w:r>
      <w:r w:rsidRPr="00FF1859">
        <w:rPr>
          <w:rFonts w:hint="cs"/>
          <w:rtl/>
          <w:lang/>
        </w:rPr>
        <w:t>جزءا</w:t>
      </w:r>
      <w:r w:rsidR="00E7329F">
        <w:rPr>
          <w:rFonts w:hint="cs"/>
          <w:rtl/>
          <w:lang/>
        </w:rPr>
        <w:t>ً</w:t>
      </w:r>
      <w:r w:rsidRPr="00FF1859">
        <w:rPr>
          <w:rFonts w:hint="cs"/>
          <w:rtl/>
          <w:lang/>
        </w:rPr>
        <w:t xml:space="preserve"> من </w:t>
      </w:r>
      <w:r w:rsidRPr="00FF1859">
        <w:rPr>
          <w:rStyle w:val="hps"/>
          <w:rFonts w:hint="cs"/>
          <w:color w:val="000000"/>
          <w:rtl/>
          <w:lang/>
        </w:rPr>
        <w:t>حكومة</w:t>
      </w:r>
      <w:r w:rsidRPr="00FF1859">
        <w:rPr>
          <w:rFonts w:hint="cs"/>
          <w:rtl/>
          <w:lang/>
        </w:rPr>
        <w:t xml:space="preserve"> </w:t>
      </w:r>
      <w:r w:rsidRPr="00FF1859">
        <w:rPr>
          <w:rStyle w:val="hps"/>
          <w:rFonts w:hint="cs"/>
          <w:color w:val="000000"/>
          <w:rtl/>
          <w:lang/>
        </w:rPr>
        <w:t>مقاطعة لوس أنجلوس</w:t>
      </w:r>
      <w:r w:rsidRPr="00FF1859">
        <w:rPr>
          <w:rFonts w:hint="cs"/>
          <w:rtl/>
          <w:lang/>
        </w:rPr>
        <w:t>، و</w:t>
      </w:r>
      <w:r w:rsidRPr="00FF1859">
        <w:rPr>
          <w:rStyle w:val="hps"/>
          <w:rFonts w:hint="cs"/>
          <w:color w:val="000000"/>
          <w:rtl/>
          <w:lang/>
        </w:rPr>
        <w:t>يعين أعضاءها</w:t>
      </w:r>
      <w:r w:rsidRPr="00FF1859">
        <w:rPr>
          <w:rFonts w:hint="cs"/>
          <w:rtl/>
          <w:lang/>
        </w:rPr>
        <w:t xml:space="preserve"> </w:t>
      </w:r>
      <w:r w:rsidRPr="00FF1859">
        <w:rPr>
          <w:rStyle w:val="hps"/>
          <w:rFonts w:hint="cs"/>
          <w:color w:val="000000"/>
          <w:rtl/>
          <w:lang/>
        </w:rPr>
        <w:t>مجلس المشرفين</w:t>
      </w:r>
      <w:r w:rsidRPr="00FF1859">
        <w:rPr>
          <w:rFonts w:hint="cs"/>
          <w:rtl/>
          <w:lang/>
        </w:rPr>
        <w:t xml:space="preserve">. </w:t>
      </w:r>
      <w:r w:rsidRPr="00FF1859">
        <w:rPr>
          <w:rStyle w:val="hps"/>
          <w:rFonts w:hint="cs"/>
          <w:color w:val="000000"/>
          <w:rtl/>
          <w:lang/>
        </w:rPr>
        <w:t>يعين</w:t>
      </w:r>
      <w:r w:rsidRPr="00FF1859">
        <w:rPr>
          <w:rFonts w:hint="cs"/>
          <w:rtl/>
          <w:lang/>
        </w:rPr>
        <w:t xml:space="preserve"> </w:t>
      </w:r>
      <w:r w:rsidRPr="00FF1859">
        <w:rPr>
          <w:rStyle w:val="hps"/>
          <w:rFonts w:hint="cs"/>
          <w:color w:val="000000"/>
          <w:rtl/>
          <w:lang/>
        </w:rPr>
        <w:t>كل</w:t>
      </w:r>
      <w:r w:rsidRPr="00FF1859">
        <w:rPr>
          <w:rFonts w:hint="cs"/>
          <w:rtl/>
          <w:lang/>
        </w:rPr>
        <w:t xml:space="preserve"> </w:t>
      </w:r>
      <w:r w:rsidRPr="00FF1859">
        <w:rPr>
          <w:rStyle w:val="hps"/>
          <w:rFonts w:hint="cs"/>
          <w:color w:val="000000"/>
          <w:rtl/>
          <w:lang/>
        </w:rPr>
        <w:t>مشرف</w:t>
      </w:r>
      <w:r w:rsidRPr="00FF1859">
        <w:rPr>
          <w:rFonts w:hint="cs"/>
          <w:rtl/>
          <w:lang/>
        </w:rPr>
        <w:t xml:space="preserve"> </w:t>
      </w:r>
      <w:r w:rsidRPr="00FF1859">
        <w:rPr>
          <w:rStyle w:val="hps"/>
          <w:rFonts w:hint="cs"/>
          <w:color w:val="000000"/>
          <w:rtl/>
          <w:lang/>
        </w:rPr>
        <w:t>ثلاثة مفوضين</w:t>
      </w:r>
      <w:r w:rsidRPr="00FF1859">
        <w:rPr>
          <w:rFonts w:hint="cs"/>
          <w:rtl/>
          <w:lang/>
        </w:rPr>
        <w:t xml:space="preserve"> </w:t>
      </w:r>
      <w:r w:rsidRPr="00FF1859">
        <w:rPr>
          <w:rStyle w:val="hps"/>
          <w:rFonts w:hint="cs"/>
          <w:color w:val="000000"/>
          <w:rtl/>
          <w:lang/>
        </w:rPr>
        <w:t>تدوم ولايتهم لسنوات عديدة.</w:t>
      </w:r>
      <w:r w:rsidRPr="00FF1859">
        <w:rPr>
          <w:rFonts w:hint="cs"/>
          <w:rtl/>
          <w:lang/>
        </w:rPr>
        <w:t xml:space="preserve"> وتجتمع ال</w:t>
      </w:r>
      <w:r w:rsidRPr="00FF1859">
        <w:rPr>
          <w:rStyle w:val="hps"/>
          <w:rFonts w:hint="cs"/>
          <w:color w:val="000000"/>
          <w:rtl/>
          <w:lang/>
        </w:rPr>
        <w:t>لجنة المتكونة</w:t>
      </w:r>
      <w:r w:rsidRPr="00FF1859">
        <w:rPr>
          <w:rFonts w:hint="cs"/>
          <w:rtl/>
          <w:lang/>
        </w:rPr>
        <w:t xml:space="preserve"> </w:t>
      </w:r>
      <w:r w:rsidRPr="00FF1859">
        <w:rPr>
          <w:rStyle w:val="hps"/>
          <w:rFonts w:hint="cs"/>
          <w:color w:val="000000"/>
          <w:rtl/>
          <w:lang/>
        </w:rPr>
        <w:t>من 15 عضوا</w:t>
      </w:r>
      <w:r w:rsidR="00496DD5">
        <w:rPr>
          <w:rFonts w:hint="cs"/>
          <w:rtl/>
          <w:lang/>
        </w:rPr>
        <w:t>ً</w:t>
      </w:r>
      <w:r w:rsidRPr="00FF1859">
        <w:rPr>
          <w:rFonts w:hint="cs"/>
          <w:rtl/>
          <w:lang/>
        </w:rPr>
        <w:t xml:space="preserve"> </w:t>
      </w:r>
      <w:r w:rsidRPr="00FF1859">
        <w:rPr>
          <w:rStyle w:val="hps"/>
          <w:rFonts w:hint="cs"/>
          <w:color w:val="000000"/>
          <w:rtl/>
          <w:lang/>
        </w:rPr>
        <w:t>مرتين في</w:t>
      </w:r>
      <w:r w:rsidRPr="00FF1859">
        <w:rPr>
          <w:rFonts w:hint="cs"/>
          <w:rtl/>
          <w:lang/>
        </w:rPr>
        <w:t xml:space="preserve"> </w:t>
      </w:r>
      <w:r w:rsidRPr="00FF1859">
        <w:rPr>
          <w:rStyle w:val="hps"/>
          <w:rFonts w:hint="cs"/>
          <w:color w:val="000000"/>
          <w:rtl/>
          <w:lang/>
        </w:rPr>
        <w:t>الشهر.</w:t>
      </w:r>
      <w:r w:rsidRPr="00FF1859">
        <w:rPr>
          <w:rFonts w:hint="cs"/>
          <w:rtl/>
          <w:lang/>
        </w:rPr>
        <w:t xml:space="preserve"> </w:t>
      </w:r>
      <w:r w:rsidRPr="00FF1859">
        <w:rPr>
          <w:rStyle w:val="hps"/>
          <w:rFonts w:hint="cs"/>
          <w:color w:val="000000"/>
          <w:rtl/>
          <w:lang/>
        </w:rPr>
        <w:t>ويتولى فريق</w:t>
      </w:r>
      <w:r w:rsidRPr="00FF1859">
        <w:rPr>
          <w:rFonts w:hint="cs"/>
          <w:rtl/>
          <w:lang/>
        </w:rPr>
        <w:t xml:space="preserve"> مكون </w:t>
      </w:r>
      <w:r w:rsidRPr="00FF1859">
        <w:rPr>
          <w:rStyle w:val="hps"/>
          <w:rFonts w:hint="cs"/>
          <w:color w:val="000000"/>
          <w:rtl/>
          <w:lang/>
        </w:rPr>
        <w:t>من 20</w:t>
      </w:r>
      <w:r w:rsidRPr="00FF1859">
        <w:rPr>
          <w:rFonts w:hint="cs"/>
          <w:rtl/>
          <w:lang/>
        </w:rPr>
        <w:t xml:space="preserve"> </w:t>
      </w:r>
      <w:r w:rsidRPr="00FF1859">
        <w:rPr>
          <w:rStyle w:val="hps"/>
          <w:rFonts w:hint="cs"/>
          <w:color w:val="000000"/>
          <w:rtl/>
          <w:lang/>
        </w:rPr>
        <w:t>موظفا</w:t>
      </w:r>
      <w:r w:rsidR="00AA7A79">
        <w:rPr>
          <w:rStyle w:val="hps"/>
          <w:rFonts w:hint="cs"/>
          <w:color w:val="000000"/>
          <w:rtl/>
          <w:lang/>
        </w:rPr>
        <w:t>ً</w:t>
      </w:r>
      <w:r w:rsidRPr="00FF1859">
        <w:rPr>
          <w:rStyle w:val="hps"/>
          <w:rFonts w:hint="cs"/>
          <w:color w:val="000000"/>
          <w:rtl/>
          <w:lang/>
        </w:rPr>
        <w:t xml:space="preserve"> من الفئة الفنية</w:t>
      </w:r>
      <w:r w:rsidRPr="00FF1859">
        <w:rPr>
          <w:rFonts w:hint="cs"/>
          <w:rtl/>
          <w:lang/>
        </w:rPr>
        <w:t xml:space="preserve"> </w:t>
      </w:r>
      <w:r w:rsidRPr="00FF1859">
        <w:rPr>
          <w:rStyle w:val="hps"/>
          <w:rFonts w:hint="cs"/>
          <w:color w:val="000000"/>
          <w:rtl/>
          <w:lang/>
        </w:rPr>
        <w:t>وفئة الدعم</w:t>
      </w:r>
      <w:r w:rsidRPr="00FF1859">
        <w:rPr>
          <w:rFonts w:hint="cs"/>
          <w:rtl/>
          <w:lang/>
        </w:rPr>
        <w:t xml:space="preserve"> </w:t>
      </w:r>
      <w:r w:rsidRPr="00FF1859">
        <w:rPr>
          <w:rStyle w:val="hps"/>
          <w:rFonts w:hint="cs"/>
          <w:color w:val="000000"/>
          <w:rtl/>
          <w:lang/>
        </w:rPr>
        <w:t>تنفيذ</w:t>
      </w:r>
      <w:r w:rsidRPr="00FF1859">
        <w:rPr>
          <w:rFonts w:hint="cs"/>
          <w:rtl/>
          <w:lang/>
        </w:rPr>
        <w:t xml:space="preserve"> </w:t>
      </w:r>
      <w:r w:rsidRPr="00FF1859">
        <w:rPr>
          <w:rStyle w:val="hps"/>
          <w:rFonts w:hint="cs"/>
          <w:color w:val="000000"/>
          <w:rtl/>
          <w:lang/>
        </w:rPr>
        <w:t>عمل اللجنة</w:t>
      </w:r>
      <w:r w:rsidRPr="00FF1859">
        <w:rPr>
          <w:rFonts w:hint="cs"/>
          <w:rtl/>
          <w:lang/>
        </w:rPr>
        <w:t xml:space="preserve"> </w:t>
      </w:r>
      <w:r w:rsidRPr="00FF1859">
        <w:rPr>
          <w:rStyle w:val="hps"/>
          <w:rFonts w:hint="cs"/>
          <w:color w:val="000000"/>
          <w:rtl/>
          <w:lang/>
        </w:rPr>
        <w:t>البرنامجي.</w:t>
      </w:r>
      <w:r w:rsidRPr="00FF1859">
        <w:rPr>
          <w:rFonts w:hint="cs"/>
          <w:rtl/>
          <w:lang/>
        </w:rPr>
        <w:t xml:space="preserve"> </w:t>
      </w:r>
      <w:r w:rsidRPr="00FF1859">
        <w:rPr>
          <w:rStyle w:val="hps"/>
          <w:rFonts w:hint="cs"/>
          <w:color w:val="000000"/>
          <w:rtl/>
          <w:lang/>
        </w:rPr>
        <w:t>وسيناقش العمل</w:t>
      </w:r>
      <w:r w:rsidRPr="00FF1859">
        <w:rPr>
          <w:rFonts w:hint="cs"/>
          <w:rtl/>
          <w:lang/>
        </w:rPr>
        <w:t xml:space="preserve"> </w:t>
      </w:r>
      <w:r w:rsidRPr="00FF1859">
        <w:rPr>
          <w:rStyle w:val="hps"/>
          <w:rFonts w:hint="cs"/>
          <w:color w:val="000000"/>
          <w:rtl/>
          <w:lang/>
        </w:rPr>
        <w:t>البرنامجي</w:t>
      </w:r>
      <w:r w:rsidRPr="00FF1859">
        <w:rPr>
          <w:rFonts w:hint="cs"/>
          <w:rtl/>
          <w:lang/>
        </w:rPr>
        <w:t xml:space="preserve"> ل</w:t>
      </w:r>
      <w:r w:rsidRPr="00FF1859">
        <w:rPr>
          <w:rStyle w:val="hps"/>
          <w:rFonts w:hint="cs"/>
          <w:color w:val="000000"/>
          <w:rtl/>
          <w:lang/>
        </w:rPr>
        <w:t>لجنة</w:t>
      </w:r>
      <w:r w:rsidRPr="00FF1859">
        <w:rPr>
          <w:rFonts w:hint="cs"/>
          <w:rtl/>
          <w:lang/>
        </w:rPr>
        <w:t xml:space="preserve"> مقاطعة </w:t>
      </w:r>
      <w:r w:rsidRPr="00FF1859">
        <w:rPr>
          <w:rStyle w:val="hps"/>
          <w:rFonts w:hint="cs"/>
          <w:color w:val="000000"/>
          <w:rtl/>
          <w:lang/>
        </w:rPr>
        <w:t>لوس أنجلوس للعلاقات الإنسانية بمزيد من التفصيل</w:t>
      </w:r>
      <w:r w:rsidRPr="00FF1859">
        <w:rPr>
          <w:rFonts w:hint="cs"/>
          <w:rtl/>
          <w:lang/>
        </w:rPr>
        <w:t xml:space="preserve"> </w:t>
      </w:r>
      <w:r w:rsidRPr="00FF1859">
        <w:rPr>
          <w:rStyle w:val="hps"/>
          <w:rFonts w:hint="cs"/>
          <w:color w:val="000000"/>
          <w:rtl/>
          <w:lang/>
        </w:rPr>
        <w:t>أدناه.</w:t>
      </w:r>
    </w:p>
    <w:p w:rsidR="00222407" w:rsidRPr="00FF1859" w:rsidRDefault="005438E5" w:rsidP="005438E5">
      <w:pPr>
        <w:pStyle w:val="H4GA"/>
        <w:rPr>
          <w:rFonts w:hint="cs"/>
          <w:rtl/>
        </w:rPr>
      </w:pPr>
      <w:r>
        <w:rPr>
          <w:rFonts w:hint="cs"/>
          <w:rtl/>
        </w:rPr>
        <w:tab/>
      </w:r>
      <w:r w:rsidR="00222407" w:rsidRPr="00FF1859">
        <w:rPr>
          <w:rFonts w:hint="cs"/>
          <w:rtl/>
        </w:rPr>
        <w:t>(ز)</w:t>
      </w:r>
      <w:r>
        <w:rPr>
          <w:rFonts w:hint="cs"/>
          <w:rtl/>
        </w:rPr>
        <w:tab/>
      </w:r>
      <w:r w:rsidR="00222407" w:rsidRPr="00FF1859">
        <w:rPr>
          <w:rFonts w:hint="cs"/>
          <w:rtl/>
        </w:rPr>
        <w:t xml:space="preserve">لجنة مونسي، إنديانا لحقوق الإنسان </w:t>
      </w:r>
    </w:p>
    <w:p w:rsidR="00222407" w:rsidRPr="00FF1859" w:rsidRDefault="00222407" w:rsidP="005438E5">
      <w:pPr>
        <w:pStyle w:val="SingleTxtGA"/>
        <w:rPr>
          <w:rFonts w:hint="cs"/>
        </w:rPr>
      </w:pPr>
      <w:r w:rsidRPr="00FF1859">
        <w:rPr>
          <w:rFonts w:hint="cs"/>
          <w:rtl/>
        </w:rPr>
        <w:t>43-</w:t>
      </w:r>
      <w:r w:rsidR="005438E5">
        <w:rPr>
          <w:rFonts w:hint="cs"/>
          <w:rtl/>
        </w:rPr>
        <w:tab/>
      </w:r>
      <w:r w:rsidRPr="00FF1859">
        <w:rPr>
          <w:rStyle w:val="hps"/>
          <w:rFonts w:hint="cs"/>
          <w:color w:val="000000"/>
          <w:rtl/>
        </w:rPr>
        <w:t>تعالج</w:t>
      </w:r>
      <w:r w:rsidRPr="00FF1859">
        <w:rPr>
          <w:rStyle w:val="hps"/>
          <w:rFonts w:hint="cs"/>
          <w:color w:val="000000"/>
          <w:rtl/>
          <w:lang/>
        </w:rPr>
        <w:t xml:space="preserve"> لجنة </w:t>
      </w:r>
      <w:r w:rsidRPr="00FF1859">
        <w:rPr>
          <w:rFonts w:hint="cs"/>
          <w:rtl/>
          <w:lang/>
        </w:rPr>
        <w:t>مونسي، إنديانا ل</w:t>
      </w:r>
      <w:r w:rsidRPr="00FF1859">
        <w:rPr>
          <w:rStyle w:val="hps"/>
          <w:rFonts w:hint="cs"/>
          <w:color w:val="000000"/>
          <w:rtl/>
          <w:lang/>
        </w:rPr>
        <w:t>حقوق الإنسان</w:t>
      </w:r>
      <w:r w:rsidRPr="00FF1859">
        <w:rPr>
          <w:rStyle w:val="hpsatn"/>
          <w:rFonts w:hint="cs"/>
          <w:color w:val="000000"/>
          <w:rtl/>
          <w:lang/>
        </w:rPr>
        <w:t xml:space="preserve">، </w:t>
      </w:r>
      <w:r w:rsidRPr="00FF1859">
        <w:rPr>
          <w:rFonts w:hint="cs"/>
          <w:rtl/>
          <w:lang/>
        </w:rPr>
        <w:t xml:space="preserve">التي أنشئت </w:t>
      </w:r>
      <w:r w:rsidRPr="00FF1859">
        <w:rPr>
          <w:rStyle w:val="hps"/>
          <w:rFonts w:hint="cs"/>
          <w:color w:val="000000"/>
          <w:rtl/>
          <w:lang/>
        </w:rPr>
        <w:t>بموجب مرسوم للمدينة،</w:t>
      </w:r>
      <w:r w:rsidRPr="00FF1859">
        <w:rPr>
          <w:rFonts w:hint="cs"/>
          <w:rtl/>
          <w:lang/>
        </w:rPr>
        <w:t xml:space="preserve"> </w:t>
      </w:r>
      <w:r w:rsidRPr="00FF1859">
        <w:rPr>
          <w:rStyle w:val="hps"/>
          <w:rFonts w:hint="cs"/>
          <w:color w:val="000000"/>
          <w:rtl/>
          <w:lang/>
        </w:rPr>
        <w:t>قضايا</w:t>
      </w:r>
      <w:r w:rsidRPr="00FF1859">
        <w:rPr>
          <w:rFonts w:hint="cs"/>
          <w:rtl/>
          <w:lang/>
        </w:rPr>
        <w:t xml:space="preserve"> </w:t>
      </w:r>
      <w:r w:rsidRPr="00FF1859">
        <w:rPr>
          <w:rStyle w:val="hps"/>
          <w:rFonts w:hint="cs"/>
          <w:color w:val="000000"/>
          <w:rtl/>
          <w:lang/>
        </w:rPr>
        <w:t>التمييز في مجال العمالة والإسكان</w:t>
      </w:r>
      <w:r w:rsidRPr="00FF1859">
        <w:rPr>
          <w:rFonts w:hint="cs"/>
          <w:rtl/>
          <w:lang/>
        </w:rPr>
        <w:t xml:space="preserve"> </w:t>
      </w:r>
      <w:r w:rsidRPr="00FF1859">
        <w:rPr>
          <w:rStyle w:val="hps"/>
          <w:rFonts w:hint="cs"/>
          <w:color w:val="000000"/>
          <w:rtl/>
          <w:lang/>
        </w:rPr>
        <w:t>والتعليم والأماكن</w:t>
      </w:r>
      <w:r w:rsidRPr="00FF1859">
        <w:rPr>
          <w:rFonts w:hint="cs"/>
          <w:rtl/>
          <w:lang/>
        </w:rPr>
        <w:t xml:space="preserve"> العامة. </w:t>
      </w:r>
      <w:r w:rsidRPr="00FF1859">
        <w:rPr>
          <w:rStyle w:val="hps"/>
          <w:rFonts w:hint="cs"/>
          <w:color w:val="000000"/>
          <w:rtl/>
          <w:lang/>
        </w:rPr>
        <w:t>و</w:t>
      </w:r>
      <w:r w:rsidRPr="00FF1859">
        <w:rPr>
          <w:rFonts w:hint="cs"/>
          <w:rtl/>
          <w:lang/>
        </w:rPr>
        <w:t xml:space="preserve">تتناول </w:t>
      </w:r>
      <w:r w:rsidRPr="00FF1859">
        <w:rPr>
          <w:rStyle w:val="hps"/>
          <w:rFonts w:hint="cs"/>
          <w:color w:val="000000"/>
          <w:rtl/>
          <w:lang/>
        </w:rPr>
        <w:t xml:space="preserve">لجنة </w:t>
      </w:r>
      <w:r w:rsidRPr="00FF1859">
        <w:rPr>
          <w:rFonts w:hint="cs"/>
          <w:rtl/>
          <w:lang/>
        </w:rPr>
        <w:t>مونسي، إنديانا ل</w:t>
      </w:r>
      <w:r w:rsidRPr="00FF1859">
        <w:rPr>
          <w:rStyle w:val="hps"/>
          <w:rFonts w:hint="cs"/>
          <w:color w:val="000000"/>
          <w:rtl/>
          <w:lang/>
        </w:rPr>
        <w:t xml:space="preserve">حقوق الإنسان </w:t>
      </w:r>
      <w:r w:rsidRPr="00FF1859">
        <w:rPr>
          <w:rFonts w:hint="cs"/>
          <w:rtl/>
          <w:lang/>
        </w:rPr>
        <w:t xml:space="preserve">قضايا </w:t>
      </w:r>
      <w:r w:rsidRPr="00FF1859">
        <w:rPr>
          <w:rStyle w:val="hps"/>
          <w:rFonts w:hint="cs"/>
          <w:color w:val="000000"/>
          <w:rtl/>
          <w:lang/>
        </w:rPr>
        <w:t>التمييز</w:t>
      </w:r>
      <w:r w:rsidRPr="00FF1859">
        <w:rPr>
          <w:rFonts w:hint="cs"/>
          <w:rtl/>
          <w:lang/>
        </w:rPr>
        <w:t xml:space="preserve"> </w:t>
      </w:r>
      <w:r w:rsidRPr="00FF1859">
        <w:rPr>
          <w:rStyle w:val="hps"/>
          <w:rFonts w:hint="cs"/>
          <w:color w:val="000000"/>
          <w:rtl/>
          <w:lang/>
        </w:rPr>
        <w:t>من خلال عدد من</w:t>
      </w:r>
      <w:r w:rsidRPr="00FF1859">
        <w:rPr>
          <w:rFonts w:hint="cs"/>
          <w:rtl/>
          <w:lang/>
        </w:rPr>
        <w:t xml:space="preserve"> </w:t>
      </w:r>
      <w:r w:rsidRPr="00FF1859">
        <w:rPr>
          <w:rStyle w:val="hps"/>
          <w:rFonts w:hint="cs"/>
          <w:color w:val="000000"/>
          <w:rtl/>
          <w:lang/>
        </w:rPr>
        <w:t>الآليات</w:t>
      </w:r>
      <w:r w:rsidRPr="00FF1859">
        <w:rPr>
          <w:rFonts w:hint="cs"/>
          <w:rtl/>
          <w:lang/>
        </w:rPr>
        <w:t xml:space="preserve">، </w:t>
      </w:r>
      <w:r w:rsidRPr="00FF1859">
        <w:rPr>
          <w:rStyle w:val="hps"/>
          <w:rFonts w:hint="cs"/>
          <w:color w:val="000000"/>
          <w:rtl/>
          <w:lang/>
        </w:rPr>
        <w:t>بما في ذلك استعراض</w:t>
      </w:r>
      <w:r w:rsidRPr="00FF1859">
        <w:rPr>
          <w:rFonts w:hint="cs"/>
          <w:rtl/>
          <w:lang/>
        </w:rPr>
        <w:t xml:space="preserve"> </w:t>
      </w:r>
      <w:r w:rsidRPr="00FF1859">
        <w:rPr>
          <w:rStyle w:val="hps"/>
          <w:rFonts w:hint="cs"/>
          <w:color w:val="000000"/>
          <w:rtl/>
          <w:lang/>
        </w:rPr>
        <w:t>و</w:t>
      </w:r>
      <w:r w:rsidRPr="00FF1859">
        <w:rPr>
          <w:rFonts w:hint="cs"/>
          <w:rtl/>
          <w:lang/>
        </w:rPr>
        <w:t xml:space="preserve">اتخاذ قرارات بشأن </w:t>
      </w:r>
      <w:r w:rsidRPr="00FF1859">
        <w:rPr>
          <w:rStyle w:val="hps"/>
          <w:rFonts w:hint="cs"/>
          <w:color w:val="000000"/>
          <w:rtl/>
          <w:lang/>
        </w:rPr>
        <w:t>الشكاوى</w:t>
      </w:r>
      <w:r w:rsidRPr="00FF1859">
        <w:rPr>
          <w:rFonts w:hint="cs"/>
          <w:rtl/>
          <w:lang/>
        </w:rPr>
        <w:t xml:space="preserve">، والقيام بالوساطة </w:t>
      </w:r>
      <w:r w:rsidRPr="00FF1859">
        <w:rPr>
          <w:rStyle w:val="hps"/>
          <w:rFonts w:hint="cs"/>
          <w:color w:val="000000"/>
          <w:rtl/>
          <w:lang/>
        </w:rPr>
        <w:t>والتدريب.</w:t>
      </w:r>
      <w:r w:rsidRPr="00FF1859">
        <w:rPr>
          <w:rFonts w:hint="cs"/>
          <w:rtl/>
          <w:lang/>
        </w:rPr>
        <w:t xml:space="preserve"> </w:t>
      </w:r>
      <w:r w:rsidRPr="00FF1859">
        <w:rPr>
          <w:rStyle w:val="hps"/>
          <w:rFonts w:hint="cs"/>
          <w:color w:val="000000"/>
          <w:rtl/>
          <w:lang/>
        </w:rPr>
        <w:t>وهي تعمل مع</w:t>
      </w:r>
      <w:r w:rsidRPr="00FF1859">
        <w:rPr>
          <w:rFonts w:hint="cs"/>
          <w:rtl/>
          <w:lang/>
        </w:rPr>
        <w:t xml:space="preserve"> </w:t>
      </w:r>
      <w:r w:rsidRPr="00FF1859">
        <w:rPr>
          <w:rStyle w:val="hps"/>
          <w:rFonts w:hint="cs"/>
          <w:color w:val="000000"/>
          <w:rtl/>
          <w:lang/>
        </w:rPr>
        <w:t>رجال الدين المحليين</w:t>
      </w:r>
      <w:r w:rsidRPr="00FF1859">
        <w:rPr>
          <w:rFonts w:hint="cs"/>
          <w:rtl/>
          <w:lang/>
        </w:rPr>
        <w:t>، والفصل المتعلق ب</w:t>
      </w:r>
      <w:r w:rsidRPr="00FF1859">
        <w:rPr>
          <w:rStyle w:val="hps"/>
          <w:rFonts w:hint="cs"/>
          <w:color w:val="000000"/>
          <w:rtl/>
          <w:lang/>
        </w:rPr>
        <w:t>مونسي</w:t>
      </w:r>
      <w:r w:rsidRPr="00FF1859">
        <w:rPr>
          <w:rFonts w:hint="cs"/>
          <w:rtl/>
          <w:lang/>
        </w:rPr>
        <w:t xml:space="preserve"> </w:t>
      </w:r>
      <w:r w:rsidRPr="00FF1859">
        <w:rPr>
          <w:rStyle w:val="hps"/>
          <w:rFonts w:hint="cs"/>
          <w:color w:val="000000"/>
          <w:rtl/>
          <w:lang/>
        </w:rPr>
        <w:t>لدى الرابطة الوطنية للنهوض بالأشخاص غير البيض</w:t>
      </w:r>
      <w:r w:rsidRPr="00FF1859">
        <w:rPr>
          <w:rFonts w:hint="cs"/>
          <w:rtl/>
          <w:lang/>
        </w:rPr>
        <w:t xml:space="preserve">، </w:t>
      </w:r>
      <w:r w:rsidRPr="00FF1859">
        <w:rPr>
          <w:rStyle w:val="hps"/>
          <w:rFonts w:hint="cs"/>
          <w:color w:val="000000"/>
          <w:rtl/>
          <w:lang/>
        </w:rPr>
        <w:t>ولجنة</w:t>
      </w:r>
      <w:r w:rsidRPr="00FF1859">
        <w:rPr>
          <w:rFonts w:hint="cs"/>
          <w:rtl/>
          <w:lang/>
        </w:rPr>
        <w:t xml:space="preserve"> إنديانا </w:t>
      </w:r>
      <w:r w:rsidRPr="00FF1859">
        <w:rPr>
          <w:rStyle w:val="hps"/>
          <w:rFonts w:hint="cs"/>
          <w:color w:val="000000"/>
          <w:rtl/>
          <w:lang/>
        </w:rPr>
        <w:t>لحقوق الإنسان</w:t>
      </w:r>
      <w:r w:rsidRPr="00FF1859">
        <w:rPr>
          <w:rFonts w:hint="cs"/>
          <w:rtl/>
          <w:lang/>
        </w:rPr>
        <w:t xml:space="preserve"> و</w:t>
      </w:r>
      <w:r w:rsidRPr="00FF1859">
        <w:rPr>
          <w:rStyle w:val="hps"/>
          <w:rFonts w:hint="cs"/>
          <w:color w:val="000000"/>
          <w:rtl/>
          <w:lang/>
        </w:rPr>
        <w:t>لجنة فرص العمل المتساوية</w:t>
      </w:r>
      <w:r w:rsidRPr="00FF1859">
        <w:rPr>
          <w:rFonts w:hint="cs"/>
          <w:rtl/>
          <w:lang/>
        </w:rPr>
        <w:t xml:space="preserve">. </w:t>
      </w:r>
      <w:r w:rsidRPr="00FF1859">
        <w:rPr>
          <w:rStyle w:val="hps"/>
          <w:rFonts w:hint="cs"/>
          <w:color w:val="000000"/>
          <w:rtl/>
          <w:lang/>
        </w:rPr>
        <w:t>ويجرى الترابط الشبكي</w:t>
      </w:r>
      <w:r w:rsidRPr="00FF1859">
        <w:rPr>
          <w:rFonts w:hint="cs"/>
          <w:rtl/>
          <w:lang/>
        </w:rPr>
        <w:t xml:space="preserve"> </w:t>
      </w:r>
      <w:r w:rsidRPr="00FF1859">
        <w:rPr>
          <w:rStyle w:val="hps"/>
          <w:rFonts w:hint="cs"/>
          <w:color w:val="000000"/>
          <w:rtl/>
          <w:lang/>
        </w:rPr>
        <w:t>مع كيانات أخرى من</w:t>
      </w:r>
      <w:r w:rsidRPr="00FF1859">
        <w:rPr>
          <w:rFonts w:hint="cs"/>
          <w:rtl/>
          <w:lang/>
        </w:rPr>
        <w:t xml:space="preserve"> </w:t>
      </w:r>
      <w:r w:rsidRPr="00FF1859">
        <w:rPr>
          <w:rStyle w:val="hps"/>
          <w:rFonts w:hint="cs"/>
          <w:color w:val="000000"/>
          <w:rtl/>
          <w:lang/>
        </w:rPr>
        <w:t>كيانات</w:t>
      </w:r>
      <w:r w:rsidRPr="00FF1859">
        <w:rPr>
          <w:rFonts w:hint="cs"/>
          <w:rtl/>
          <w:lang/>
        </w:rPr>
        <w:t xml:space="preserve"> </w:t>
      </w:r>
      <w:r w:rsidRPr="00FF1859">
        <w:rPr>
          <w:rStyle w:val="hps"/>
          <w:rFonts w:hint="cs"/>
          <w:color w:val="000000"/>
          <w:rtl/>
          <w:lang/>
        </w:rPr>
        <w:t>الحقوق المدنية</w:t>
      </w:r>
      <w:r w:rsidRPr="00FF1859">
        <w:rPr>
          <w:rFonts w:hint="cs"/>
          <w:rtl/>
          <w:lang/>
        </w:rPr>
        <w:t xml:space="preserve"> </w:t>
      </w:r>
      <w:r w:rsidRPr="00FF1859">
        <w:rPr>
          <w:rStyle w:val="hps"/>
          <w:rFonts w:hint="cs"/>
          <w:color w:val="000000"/>
          <w:rtl/>
          <w:lang/>
        </w:rPr>
        <w:t xml:space="preserve">في ولاية </w:t>
      </w:r>
      <w:r w:rsidRPr="00FF1859">
        <w:rPr>
          <w:rFonts w:hint="cs"/>
          <w:rtl/>
          <w:lang/>
        </w:rPr>
        <w:t xml:space="preserve">إنديانا </w:t>
      </w:r>
      <w:r w:rsidRPr="00FF1859">
        <w:rPr>
          <w:rStyle w:val="hps"/>
          <w:rFonts w:hint="cs"/>
          <w:color w:val="000000"/>
          <w:rtl/>
          <w:lang/>
        </w:rPr>
        <w:t>بشأن تنفيذ</w:t>
      </w:r>
      <w:r w:rsidRPr="00FF1859">
        <w:rPr>
          <w:rFonts w:hint="cs"/>
          <w:rtl/>
          <w:lang/>
        </w:rPr>
        <w:t xml:space="preserve"> </w:t>
      </w:r>
      <w:r w:rsidRPr="00FF1859">
        <w:rPr>
          <w:rStyle w:val="hps"/>
          <w:rFonts w:hint="cs"/>
          <w:color w:val="000000"/>
          <w:rtl/>
          <w:lang/>
        </w:rPr>
        <w:t>قوانين حقوق</w:t>
      </w:r>
      <w:r w:rsidRPr="00FF1859">
        <w:rPr>
          <w:rFonts w:hint="cs"/>
          <w:rtl/>
          <w:lang/>
        </w:rPr>
        <w:t xml:space="preserve"> </w:t>
      </w:r>
      <w:r w:rsidRPr="00FF1859">
        <w:rPr>
          <w:rStyle w:val="hps"/>
          <w:rFonts w:hint="cs"/>
          <w:color w:val="000000"/>
          <w:rtl/>
          <w:lang/>
        </w:rPr>
        <w:t>الإنسان</w:t>
      </w:r>
      <w:r w:rsidRPr="00FF1859">
        <w:rPr>
          <w:rFonts w:hint="cs"/>
          <w:rtl/>
          <w:lang/>
        </w:rPr>
        <w:t xml:space="preserve"> </w:t>
      </w:r>
      <w:r w:rsidRPr="00FF1859">
        <w:rPr>
          <w:rStyle w:val="hps"/>
          <w:rFonts w:hint="cs"/>
          <w:color w:val="000000"/>
          <w:rtl/>
          <w:lang/>
        </w:rPr>
        <w:t>من خلال لجنة</w:t>
      </w:r>
      <w:r w:rsidRPr="00FF1859">
        <w:rPr>
          <w:rFonts w:hint="cs"/>
          <w:rtl/>
          <w:lang/>
        </w:rPr>
        <w:t xml:space="preserve"> </w:t>
      </w:r>
      <w:r w:rsidRPr="00FF1859">
        <w:rPr>
          <w:rStyle w:val="hps"/>
          <w:rFonts w:hint="cs"/>
          <w:color w:val="000000"/>
          <w:rtl/>
          <w:lang/>
        </w:rPr>
        <w:t>إنديانا</w:t>
      </w:r>
      <w:r w:rsidRPr="00FF1859">
        <w:rPr>
          <w:rFonts w:hint="cs"/>
          <w:rtl/>
          <w:lang/>
        </w:rPr>
        <w:t xml:space="preserve"> </w:t>
      </w:r>
      <w:r w:rsidRPr="00FF1859">
        <w:rPr>
          <w:rStyle w:val="hps"/>
          <w:rFonts w:hint="cs"/>
          <w:color w:val="000000"/>
          <w:rtl/>
          <w:lang/>
        </w:rPr>
        <w:t>للحقوق المدنية</w:t>
      </w:r>
      <w:r w:rsidRPr="00FF1859">
        <w:rPr>
          <w:rFonts w:hint="cs"/>
          <w:rtl/>
          <w:lang/>
        </w:rPr>
        <w:t xml:space="preserve"> </w:t>
      </w:r>
      <w:r w:rsidRPr="00FF1859">
        <w:rPr>
          <w:rStyle w:val="hps"/>
          <w:rFonts w:hint="cs"/>
          <w:color w:val="000000"/>
          <w:rtl/>
          <w:lang/>
        </w:rPr>
        <w:t>واتحاد</w:t>
      </w:r>
      <w:r w:rsidRPr="00FF1859">
        <w:rPr>
          <w:rFonts w:hint="cs"/>
          <w:rtl/>
          <w:lang/>
        </w:rPr>
        <w:t xml:space="preserve"> </w:t>
      </w:r>
      <w:r w:rsidRPr="00FF1859">
        <w:rPr>
          <w:rStyle w:val="hps"/>
          <w:rFonts w:hint="cs"/>
          <w:color w:val="000000"/>
          <w:rtl/>
          <w:lang/>
        </w:rPr>
        <w:t>إنديانا للوكالات الولائية والمحلية</w:t>
      </w:r>
      <w:r w:rsidRPr="00FF1859">
        <w:rPr>
          <w:rFonts w:hint="cs"/>
          <w:rtl/>
          <w:lang/>
        </w:rPr>
        <w:t>.</w:t>
      </w:r>
    </w:p>
    <w:p w:rsidR="00222407" w:rsidRPr="00FF1859" w:rsidRDefault="005438E5" w:rsidP="005438E5">
      <w:pPr>
        <w:pStyle w:val="H4GA"/>
        <w:rPr>
          <w:rtl/>
        </w:rPr>
      </w:pPr>
      <w:r>
        <w:rPr>
          <w:rFonts w:hint="cs"/>
          <w:rtl/>
        </w:rPr>
        <w:tab/>
      </w:r>
      <w:r w:rsidR="00222407" w:rsidRPr="00FF1859">
        <w:rPr>
          <w:rFonts w:hint="cs"/>
          <w:rtl/>
        </w:rPr>
        <w:t>(ح)</w:t>
      </w:r>
      <w:r>
        <w:rPr>
          <w:rFonts w:hint="cs"/>
          <w:rtl/>
        </w:rPr>
        <w:tab/>
      </w:r>
      <w:r w:rsidR="00222407" w:rsidRPr="00FF1859">
        <w:rPr>
          <w:rFonts w:hint="cs"/>
          <w:rtl/>
        </w:rPr>
        <w:t>لجنة مدينة نيويورك لحقوق الإنسان (نيويورك، نيويورك)</w:t>
      </w:r>
    </w:p>
    <w:p w:rsidR="00222407" w:rsidRPr="005438E5" w:rsidRDefault="00222407" w:rsidP="005438E5">
      <w:pPr>
        <w:pStyle w:val="SingleTxtGA"/>
        <w:rPr>
          <w:rFonts w:hint="cs"/>
          <w:spacing w:val="-2"/>
          <w:lang w:bidi="en-US"/>
        </w:rPr>
      </w:pPr>
      <w:r w:rsidRPr="00FF1859">
        <w:rPr>
          <w:rFonts w:hint="cs"/>
          <w:rtl/>
        </w:rPr>
        <w:t>44-</w:t>
      </w:r>
      <w:r w:rsidR="005438E5">
        <w:rPr>
          <w:rFonts w:hint="cs"/>
          <w:rtl/>
        </w:rPr>
        <w:tab/>
      </w:r>
      <w:r w:rsidRPr="00FF1859">
        <w:rPr>
          <w:rStyle w:val="hps"/>
          <w:rFonts w:hint="cs"/>
          <w:color w:val="000000"/>
          <w:rtl/>
          <w:lang/>
        </w:rPr>
        <w:t>تحقق لجنة</w:t>
      </w:r>
      <w:r w:rsidRPr="00FF1859">
        <w:rPr>
          <w:rFonts w:hint="cs"/>
          <w:rtl/>
          <w:lang/>
        </w:rPr>
        <w:t xml:space="preserve"> </w:t>
      </w:r>
      <w:r w:rsidRPr="00FF1859">
        <w:rPr>
          <w:rStyle w:val="hps"/>
          <w:rFonts w:hint="cs"/>
          <w:color w:val="000000"/>
          <w:rtl/>
          <w:lang/>
        </w:rPr>
        <w:t>مدينة نيويورك</w:t>
      </w:r>
      <w:r w:rsidRPr="00FF1859">
        <w:rPr>
          <w:rFonts w:hint="cs"/>
          <w:rtl/>
          <w:lang/>
        </w:rPr>
        <w:t xml:space="preserve"> </w:t>
      </w:r>
      <w:r w:rsidRPr="00FF1859">
        <w:rPr>
          <w:rStyle w:val="hpsatn"/>
          <w:rFonts w:hint="cs"/>
          <w:color w:val="000000"/>
          <w:rtl/>
          <w:lang/>
        </w:rPr>
        <w:t>لحقوق الإنسان في ادعاءات</w:t>
      </w:r>
      <w:r w:rsidRPr="00FF1859">
        <w:rPr>
          <w:rFonts w:hint="cs"/>
          <w:rtl/>
          <w:lang/>
        </w:rPr>
        <w:t xml:space="preserve"> </w:t>
      </w:r>
      <w:r w:rsidRPr="00FF1859">
        <w:rPr>
          <w:rStyle w:val="hps"/>
          <w:rFonts w:hint="cs"/>
          <w:color w:val="000000"/>
          <w:rtl/>
          <w:lang/>
        </w:rPr>
        <w:t>التمييز في مجال العمالة والإسكان</w:t>
      </w:r>
      <w:r w:rsidRPr="00FF1859">
        <w:rPr>
          <w:rFonts w:hint="cs"/>
          <w:rtl/>
          <w:lang/>
        </w:rPr>
        <w:t xml:space="preserve"> ومرافق الاستقبال العامة. </w:t>
      </w:r>
      <w:r w:rsidRPr="00FF1859">
        <w:rPr>
          <w:rStyle w:val="hps"/>
          <w:rFonts w:hint="cs"/>
          <w:color w:val="000000"/>
          <w:rtl/>
          <w:lang/>
        </w:rPr>
        <w:t>وهي</w:t>
      </w:r>
      <w:r w:rsidRPr="00FF1859">
        <w:rPr>
          <w:rFonts w:hint="cs"/>
          <w:rtl/>
          <w:lang/>
        </w:rPr>
        <w:t xml:space="preserve"> </w:t>
      </w:r>
      <w:r w:rsidRPr="00FF1859">
        <w:rPr>
          <w:rStyle w:val="hps"/>
          <w:rFonts w:hint="cs"/>
          <w:color w:val="000000"/>
          <w:rtl/>
          <w:lang/>
        </w:rPr>
        <w:t xml:space="preserve">تسعى </w:t>
      </w:r>
      <w:r w:rsidR="009B2EE1">
        <w:rPr>
          <w:rStyle w:val="hps"/>
          <w:rFonts w:hint="cs"/>
          <w:color w:val="000000"/>
          <w:rtl/>
          <w:lang/>
        </w:rPr>
        <w:t>أيضاً</w:t>
      </w:r>
      <w:r w:rsidRPr="00FF1859">
        <w:rPr>
          <w:rStyle w:val="hps"/>
          <w:rFonts w:hint="cs"/>
          <w:color w:val="000000"/>
          <w:rtl/>
          <w:lang/>
        </w:rPr>
        <w:t xml:space="preserve"> إلى معالجة</w:t>
      </w:r>
      <w:r w:rsidRPr="00FF1859">
        <w:rPr>
          <w:rFonts w:hint="cs"/>
          <w:rtl/>
          <w:lang/>
        </w:rPr>
        <w:t xml:space="preserve"> </w:t>
      </w:r>
      <w:r w:rsidRPr="00FF1859">
        <w:rPr>
          <w:rStyle w:val="hps"/>
          <w:rFonts w:hint="cs"/>
          <w:color w:val="000000"/>
          <w:rtl/>
          <w:lang/>
        </w:rPr>
        <w:t>التحرش بدافع التحيز</w:t>
      </w:r>
      <w:r w:rsidRPr="00FF1859">
        <w:rPr>
          <w:rFonts w:hint="cs"/>
          <w:rtl/>
          <w:lang/>
        </w:rPr>
        <w:t xml:space="preserve">. وتشمل </w:t>
      </w:r>
      <w:r w:rsidRPr="00FF1859">
        <w:rPr>
          <w:rStyle w:val="hps"/>
          <w:rFonts w:hint="cs"/>
          <w:color w:val="000000"/>
          <w:rtl/>
          <w:lang/>
        </w:rPr>
        <w:t>أنواع</w:t>
      </w:r>
      <w:r w:rsidRPr="00FF1859">
        <w:rPr>
          <w:rFonts w:hint="cs"/>
          <w:rtl/>
          <w:lang/>
        </w:rPr>
        <w:t xml:space="preserve"> </w:t>
      </w:r>
      <w:r w:rsidRPr="00FF1859">
        <w:rPr>
          <w:rStyle w:val="hps"/>
          <w:rFonts w:hint="cs"/>
          <w:color w:val="000000"/>
          <w:rtl/>
          <w:lang/>
        </w:rPr>
        <w:t>السلوك</w:t>
      </w:r>
      <w:r w:rsidRPr="00FF1859">
        <w:rPr>
          <w:rFonts w:hint="cs"/>
          <w:rtl/>
          <w:lang/>
        </w:rPr>
        <w:t xml:space="preserve"> </w:t>
      </w:r>
      <w:r w:rsidRPr="00FF1859">
        <w:rPr>
          <w:rStyle w:val="hps"/>
          <w:rFonts w:hint="cs"/>
          <w:color w:val="000000"/>
          <w:rtl/>
          <w:lang/>
        </w:rPr>
        <w:t>بدافع</w:t>
      </w:r>
      <w:r w:rsidRPr="00FF1859">
        <w:rPr>
          <w:rFonts w:hint="cs"/>
          <w:rtl/>
          <w:lang/>
        </w:rPr>
        <w:t xml:space="preserve"> التحيز </w:t>
      </w:r>
      <w:r w:rsidRPr="00FF1859">
        <w:rPr>
          <w:rStyle w:val="hps"/>
          <w:rFonts w:hint="cs"/>
          <w:color w:val="000000"/>
          <w:rtl/>
          <w:lang/>
        </w:rPr>
        <w:t>نمطا من</w:t>
      </w:r>
      <w:r w:rsidRPr="00FF1859">
        <w:rPr>
          <w:rFonts w:hint="cs"/>
          <w:rtl/>
          <w:lang/>
        </w:rPr>
        <w:t xml:space="preserve"> </w:t>
      </w:r>
      <w:r w:rsidRPr="00FF1859">
        <w:rPr>
          <w:rStyle w:val="hps"/>
          <w:rFonts w:hint="cs"/>
          <w:color w:val="000000"/>
          <w:rtl/>
          <w:lang/>
        </w:rPr>
        <w:t>التحرش اللفظي بهدف</w:t>
      </w:r>
      <w:r w:rsidRPr="00FF1859">
        <w:rPr>
          <w:rFonts w:hint="cs"/>
          <w:rtl/>
          <w:lang/>
        </w:rPr>
        <w:t xml:space="preserve"> </w:t>
      </w:r>
      <w:r w:rsidRPr="00FF1859">
        <w:rPr>
          <w:rStyle w:val="hps"/>
          <w:rFonts w:hint="cs"/>
          <w:color w:val="000000"/>
          <w:rtl/>
          <w:lang/>
        </w:rPr>
        <w:t>التهديد</w:t>
      </w:r>
      <w:r w:rsidRPr="00FF1859">
        <w:rPr>
          <w:rFonts w:hint="cs"/>
          <w:rtl/>
          <w:lang/>
        </w:rPr>
        <w:t xml:space="preserve"> واستخدام </w:t>
      </w:r>
      <w:r w:rsidRPr="00FF1859">
        <w:rPr>
          <w:rStyle w:val="hps"/>
          <w:rFonts w:hint="cs"/>
          <w:color w:val="000000"/>
          <w:rtl/>
          <w:lang/>
        </w:rPr>
        <w:t xml:space="preserve">القوة </w:t>
      </w:r>
      <w:r w:rsidRPr="005438E5">
        <w:rPr>
          <w:rStyle w:val="hps"/>
          <w:rFonts w:hint="cs"/>
          <w:color w:val="000000"/>
          <w:spacing w:val="-2"/>
          <w:rtl/>
          <w:lang/>
        </w:rPr>
        <w:t>أو التخويف أو</w:t>
      </w:r>
      <w:r w:rsidRPr="005438E5">
        <w:rPr>
          <w:rFonts w:hint="cs"/>
          <w:spacing w:val="-2"/>
          <w:rtl/>
          <w:lang/>
        </w:rPr>
        <w:t xml:space="preserve"> </w:t>
      </w:r>
      <w:r w:rsidRPr="005438E5">
        <w:rPr>
          <w:rStyle w:val="hps"/>
          <w:rFonts w:hint="cs"/>
          <w:color w:val="000000"/>
          <w:spacing w:val="-2"/>
          <w:rtl/>
          <w:lang/>
        </w:rPr>
        <w:t>الإكراه</w:t>
      </w:r>
      <w:r w:rsidRPr="005438E5">
        <w:rPr>
          <w:rFonts w:hint="cs"/>
          <w:spacing w:val="-2"/>
          <w:rtl/>
          <w:lang/>
        </w:rPr>
        <w:t xml:space="preserve">، </w:t>
      </w:r>
      <w:r w:rsidRPr="005438E5">
        <w:rPr>
          <w:rStyle w:val="hps"/>
          <w:rFonts w:hint="cs"/>
          <w:color w:val="000000"/>
          <w:spacing w:val="-2"/>
          <w:rtl/>
          <w:lang/>
        </w:rPr>
        <w:t>أو</w:t>
      </w:r>
      <w:r w:rsidRPr="005438E5">
        <w:rPr>
          <w:rFonts w:hint="cs"/>
          <w:spacing w:val="-2"/>
          <w:rtl/>
          <w:lang/>
        </w:rPr>
        <w:t xml:space="preserve"> </w:t>
      </w:r>
      <w:r w:rsidRPr="005438E5">
        <w:rPr>
          <w:rStyle w:val="hps"/>
          <w:rFonts w:hint="cs"/>
          <w:color w:val="000000"/>
          <w:spacing w:val="-2"/>
          <w:rtl/>
          <w:lang/>
        </w:rPr>
        <w:t>تشويه</w:t>
      </w:r>
      <w:r w:rsidRPr="005438E5">
        <w:rPr>
          <w:rFonts w:hint="cs"/>
          <w:spacing w:val="-2"/>
          <w:rtl/>
          <w:lang/>
        </w:rPr>
        <w:t xml:space="preserve"> </w:t>
      </w:r>
      <w:r w:rsidRPr="005438E5">
        <w:rPr>
          <w:rStyle w:val="hps"/>
          <w:rFonts w:hint="cs"/>
          <w:color w:val="000000"/>
          <w:spacing w:val="-2"/>
          <w:rtl/>
          <w:lang/>
        </w:rPr>
        <w:t>أو إتلاف</w:t>
      </w:r>
      <w:r w:rsidRPr="005438E5">
        <w:rPr>
          <w:rFonts w:hint="cs"/>
          <w:spacing w:val="-2"/>
          <w:rtl/>
          <w:lang/>
        </w:rPr>
        <w:t xml:space="preserve"> </w:t>
      </w:r>
      <w:r w:rsidRPr="005438E5">
        <w:rPr>
          <w:rStyle w:val="hps"/>
          <w:rFonts w:hint="cs"/>
          <w:color w:val="000000"/>
          <w:spacing w:val="-2"/>
          <w:rtl/>
          <w:lang/>
        </w:rPr>
        <w:t>الممتلكات العقارية</w:t>
      </w:r>
      <w:r w:rsidRPr="005438E5">
        <w:rPr>
          <w:rFonts w:hint="cs"/>
          <w:spacing w:val="-2"/>
          <w:rtl/>
          <w:lang/>
        </w:rPr>
        <w:t xml:space="preserve"> </w:t>
      </w:r>
      <w:r w:rsidRPr="005438E5">
        <w:rPr>
          <w:rStyle w:val="hps"/>
          <w:rFonts w:hint="cs"/>
          <w:color w:val="000000"/>
          <w:spacing w:val="-2"/>
          <w:rtl/>
          <w:lang/>
        </w:rPr>
        <w:t>أو</w:t>
      </w:r>
      <w:r w:rsidRPr="005438E5">
        <w:rPr>
          <w:rFonts w:hint="cs"/>
          <w:spacing w:val="-2"/>
          <w:rtl/>
          <w:lang/>
        </w:rPr>
        <w:t xml:space="preserve"> </w:t>
      </w:r>
      <w:r w:rsidRPr="005438E5">
        <w:rPr>
          <w:rStyle w:val="hps"/>
          <w:rFonts w:hint="cs"/>
          <w:color w:val="000000"/>
          <w:spacing w:val="-2"/>
          <w:rtl/>
          <w:lang/>
        </w:rPr>
        <w:t>الشخصية.</w:t>
      </w:r>
      <w:r w:rsidRPr="005438E5">
        <w:rPr>
          <w:rFonts w:hint="cs"/>
          <w:spacing w:val="-2"/>
          <w:rtl/>
          <w:lang/>
        </w:rPr>
        <w:t xml:space="preserve"> </w:t>
      </w:r>
      <w:r w:rsidRPr="005438E5">
        <w:rPr>
          <w:rStyle w:val="hps"/>
          <w:rFonts w:hint="cs"/>
          <w:color w:val="000000"/>
          <w:spacing w:val="-2"/>
          <w:rtl/>
          <w:lang/>
        </w:rPr>
        <w:t>وتنظر</w:t>
      </w:r>
      <w:r w:rsidRPr="005438E5">
        <w:rPr>
          <w:rFonts w:hint="cs"/>
          <w:spacing w:val="-2"/>
          <w:rtl/>
          <w:lang/>
        </w:rPr>
        <w:t xml:space="preserve"> </w:t>
      </w:r>
      <w:r w:rsidRPr="005438E5">
        <w:rPr>
          <w:rStyle w:val="hps"/>
          <w:rFonts w:hint="cs"/>
          <w:color w:val="000000"/>
          <w:spacing w:val="-2"/>
          <w:rtl/>
          <w:lang/>
        </w:rPr>
        <w:t>لجنة</w:t>
      </w:r>
      <w:r w:rsidRPr="005438E5">
        <w:rPr>
          <w:rFonts w:hint="cs"/>
          <w:spacing w:val="-2"/>
          <w:rtl/>
          <w:lang/>
        </w:rPr>
        <w:t xml:space="preserve"> </w:t>
      </w:r>
      <w:r w:rsidRPr="005438E5">
        <w:rPr>
          <w:rStyle w:val="hps"/>
          <w:rFonts w:hint="cs"/>
          <w:color w:val="000000"/>
          <w:spacing w:val="-2"/>
          <w:rtl/>
          <w:lang/>
        </w:rPr>
        <w:t>مدينة نيويورك</w:t>
      </w:r>
      <w:r w:rsidRPr="005438E5">
        <w:rPr>
          <w:rFonts w:hint="cs"/>
          <w:spacing w:val="-2"/>
          <w:rtl/>
          <w:lang/>
        </w:rPr>
        <w:t xml:space="preserve"> </w:t>
      </w:r>
      <w:r w:rsidRPr="005438E5">
        <w:rPr>
          <w:rStyle w:val="hpsatn"/>
          <w:rFonts w:hint="cs"/>
          <w:color w:val="000000"/>
          <w:spacing w:val="-2"/>
          <w:rtl/>
          <w:lang/>
        </w:rPr>
        <w:t xml:space="preserve">لحقوق الإنسان في </w:t>
      </w:r>
      <w:r w:rsidRPr="005438E5">
        <w:rPr>
          <w:rStyle w:val="hps"/>
          <w:rFonts w:hint="cs"/>
          <w:color w:val="000000"/>
          <w:spacing w:val="-2"/>
          <w:rtl/>
          <w:lang/>
        </w:rPr>
        <w:t>التمييز والمضايقات</w:t>
      </w:r>
      <w:r w:rsidRPr="005438E5">
        <w:rPr>
          <w:rFonts w:hint="cs"/>
          <w:spacing w:val="-2"/>
          <w:rtl/>
          <w:lang/>
        </w:rPr>
        <w:t xml:space="preserve"> </w:t>
      </w:r>
      <w:r w:rsidRPr="005438E5">
        <w:rPr>
          <w:rStyle w:val="hps"/>
          <w:rFonts w:hint="cs"/>
          <w:color w:val="000000"/>
          <w:spacing w:val="-2"/>
          <w:rtl/>
          <w:lang/>
        </w:rPr>
        <w:t>التي تنطوي على</w:t>
      </w:r>
      <w:r w:rsidRPr="005438E5">
        <w:rPr>
          <w:rFonts w:hint="cs"/>
          <w:spacing w:val="-2"/>
          <w:rtl/>
          <w:lang/>
        </w:rPr>
        <w:t xml:space="preserve"> </w:t>
      </w:r>
      <w:r w:rsidRPr="005438E5">
        <w:rPr>
          <w:rStyle w:val="hps"/>
          <w:rFonts w:hint="cs"/>
          <w:color w:val="000000"/>
          <w:spacing w:val="-2"/>
          <w:rtl/>
          <w:lang/>
        </w:rPr>
        <w:t>مجموعة واسعة من</w:t>
      </w:r>
      <w:r w:rsidRPr="005438E5">
        <w:rPr>
          <w:rFonts w:hint="cs"/>
          <w:spacing w:val="-2"/>
          <w:rtl/>
          <w:lang/>
        </w:rPr>
        <w:t xml:space="preserve"> </w:t>
      </w:r>
      <w:r w:rsidRPr="005438E5">
        <w:rPr>
          <w:rStyle w:val="hps"/>
          <w:rFonts w:hint="cs"/>
          <w:color w:val="000000"/>
          <w:spacing w:val="-2"/>
          <w:rtl/>
          <w:lang/>
        </w:rPr>
        <w:t>الأسباب</w:t>
      </w:r>
      <w:r w:rsidRPr="005438E5">
        <w:rPr>
          <w:rFonts w:hint="cs"/>
          <w:spacing w:val="-2"/>
          <w:rtl/>
          <w:lang/>
        </w:rPr>
        <w:t xml:space="preserve">: </w:t>
      </w:r>
      <w:r w:rsidRPr="005438E5">
        <w:rPr>
          <w:rStyle w:val="hps"/>
          <w:rFonts w:hint="cs"/>
          <w:color w:val="000000"/>
          <w:spacing w:val="-2"/>
          <w:rtl/>
          <w:lang/>
        </w:rPr>
        <w:t>العرق؛</w:t>
      </w:r>
      <w:r w:rsidRPr="005438E5">
        <w:rPr>
          <w:rFonts w:hint="cs"/>
          <w:spacing w:val="-2"/>
          <w:rtl/>
          <w:lang/>
        </w:rPr>
        <w:t xml:space="preserve"> و</w:t>
      </w:r>
      <w:r w:rsidRPr="005438E5">
        <w:rPr>
          <w:rStyle w:val="hps"/>
          <w:rFonts w:hint="cs"/>
          <w:color w:val="000000"/>
          <w:spacing w:val="-2"/>
          <w:rtl/>
          <w:lang/>
        </w:rPr>
        <w:t>اللون؛</w:t>
      </w:r>
      <w:r w:rsidRPr="005438E5">
        <w:rPr>
          <w:rFonts w:hint="cs"/>
          <w:spacing w:val="-2"/>
          <w:rtl/>
          <w:lang/>
        </w:rPr>
        <w:t xml:space="preserve"> و</w:t>
      </w:r>
      <w:r w:rsidRPr="005438E5">
        <w:rPr>
          <w:rStyle w:val="hps"/>
          <w:rFonts w:hint="cs"/>
          <w:color w:val="000000"/>
          <w:spacing w:val="-2"/>
          <w:rtl/>
          <w:lang/>
        </w:rPr>
        <w:t>العقيدة</w:t>
      </w:r>
      <w:r w:rsidRPr="005438E5">
        <w:rPr>
          <w:rFonts w:hint="cs"/>
          <w:spacing w:val="-2"/>
          <w:rtl/>
          <w:lang/>
        </w:rPr>
        <w:t>؛ و</w:t>
      </w:r>
      <w:r w:rsidRPr="005438E5">
        <w:rPr>
          <w:rStyle w:val="hps"/>
          <w:rFonts w:hint="cs"/>
          <w:color w:val="000000"/>
          <w:spacing w:val="-2"/>
          <w:rtl/>
          <w:lang/>
        </w:rPr>
        <w:t>السن؛</w:t>
      </w:r>
      <w:r w:rsidRPr="005438E5">
        <w:rPr>
          <w:rFonts w:hint="cs"/>
          <w:spacing w:val="-2"/>
          <w:rtl/>
          <w:lang/>
        </w:rPr>
        <w:t xml:space="preserve"> و</w:t>
      </w:r>
      <w:r w:rsidRPr="005438E5">
        <w:rPr>
          <w:rStyle w:val="hps"/>
          <w:rFonts w:hint="cs"/>
          <w:color w:val="000000"/>
          <w:spacing w:val="-2"/>
          <w:rtl/>
          <w:lang/>
        </w:rPr>
        <w:t>الأصل القومي</w:t>
      </w:r>
      <w:r w:rsidRPr="005438E5">
        <w:rPr>
          <w:rFonts w:hint="cs"/>
          <w:spacing w:val="-2"/>
          <w:rtl/>
          <w:lang/>
        </w:rPr>
        <w:t xml:space="preserve">؛ ووضع </w:t>
      </w:r>
      <w:r w:rsidRPr="005438E5">
        <w:rPr>
          <w:rStyle w:val="hps"/>
          <w:rFonts w:hint="cs"/>
          <w:color w:val="000000"/>
          <w:spacing w:val="-2"/>
          <w:rtl/>
          <w:lang/>
        </w:rPr>
        <w:t>الأصل الأجنبي</w:t>
      </w:r>
      <w:r w:rsidRPr="005438E5">
        <w:rPr>
          <w:rFonts w:hint="cs"/>
          <w:spacing w:val="-2"/>
          <w:rtl/>
          <w:lang/>
        </w:rPr>
        <w:t xml:space="preserve"> </w:t>
      </w:r>
      <w:r w:rsidRPr="005438E5">
        <w:rPr>
          <w:rStyle w:val="hps"/>
          <w:rFonts w:hint="cs"/>
          <w:color w:val="000000"/>
          <w:spacing w:val="-2"/>
          <w:rtl/>
          <w:lang/>
        </w:rPr>
        <w:t>أو</w:t>
      </w:r>
      <w:r w:rsidR="005438E5" w:rsidRPr="005438E5">
        <w:rPr>
          <w:rStyle w:val="hps"/>
          <w:rFonts w:hint="eastAsia"/>
          <w:color w:val="000000"/>
          <w:spacing w:val="-2"/>
          <w:rtl/>
          <w:lang/>
        </w:rPr>
        <w:t> </w:t>
      </w:r>
      <w:r w:rsidRPr="005438E5">
        <w:rPr>
          <w:rStyle w:val="hps"/>
          <w:rFonts w:hint="cs"/>
          <w:color w:val="000000"/>
          <w:spacing w:val="-2"/>
          <w:rtl/>
          <w:lang/>
        </w:rPr>
        <w:t>المواطنة</w:t>
      </w:r>
      <w:r w:rsidRPr="005438E5">
        <w:rPr>
          <w:rFonts w:hint="cs"/>
          <w:spacing w:val="-2"/>
          <w:rtl/>
          <w:lang/>
        </w:rPr>
        <w:t xml:space="preserve">؛ ونوع </w:t>
      </w:r>
      <w:r w:rsidRPr="005438E5">
        <w:rPr>
          <w:rStyle w:val="hps"/>
          <w:rFonts w:hint="cs"/>
          <w:color w:val="000000"/>
          <w:spacing w:val="-2"/>
          <w:rtl/>
          <w:lang/>
        </w:rPr>
        <w:t>الجنس؛</w:t>
      </w:r>
      <w:r w:rsidRPr="005438E5">
        <w:rPr>
          <w:rFonts w:hint="cs"/>
          <w:spacing w:val="-2"/>
          <w:rtl/>
          <w:lang/>
        </w:rPr>
        <w:t xml:space="preserve"> و</w:t>
      </w:r>
      <w:r w:rsidRPr="005438E5">
        <w:rPr>
          <w:rStyle w:val="hps"/>
          <w:rFonts w:hint="cs"/>
          <w:color w:val="000000"/>
          <w:spacing w:val="-2"/>
          <w:rtl/>
          <w:lang/>
        </w:rPr>
        <w:t>الميل الجنسي</w:t>
      </w:r>
      <w:r w:rsidRPr="005438E5">
        <w:rPr>
          <w:rFonts w:hint="cs"/>
          <w:spacing w:val="-2"/>
          <w:rtl/>
          <w:lang/>
        </w:rPr>
        <w:t xml:space="preserve"> </w:t>
      </w:r>
      <w:r w:rsidRPr="005438E5">
        <w:rPr>
          <w:rStyle w:val="hpsatn"/>
          <w:rFonts w:hint="cs"/>
          <w:color w:val="000000"/>
          <w:spacing w:val="-2"/>
          <w:rtl/>
          <w:lang/>
        </w:rPr>
        <w:t>(</w:t>
      </w:r>
      <w:r w:rsidRPr="005438E5">
        <w:rPr>
          <w:rFonts w:hint="cs"/>
          <w:spacing w:val="-2"/>
          <w:rtl/>
          <w:lang/>
        </w:rPr>
        <w:t xml:space="preserve">بما في ذلك التحرش </w:t>
      </w:r>
      <w:r w:rsidRPr="005438E5">
        <w:rPr>
          <w:rStyle w:val="hps"/>
          <w:rFonts w:hint="cs"/>
          <w:color w:val="000000"/>
          <w:spacing w:val="-2"/>
          <w:rtl/>
          <w:lang/>
        </w:rPr>
        <w:t>الجنسي والهوية الجنسانية</w:t>
      </w:r>
      <w:r w:rsidRPr="005438E5">
        <w:rPr>
          <w:rFonts w:hint="cs"/>
          <w:spacing w:val="-2"/>
          <w:rtl/>
          <w:lang/>
        </w:rPr>
        <w:t>)؛ و</w:t>
      </w:r>
      <w:r w:rsidRPr="005438E5">
        <w:rPr>
          <w:rStyle w:val="hps"/>
          <w:rFonts w:hint="cs"/>
          <w:color w:val="000000"/>
          <w:spacing w:val="-2"/>
          <w:rtl/>
          <w:lang/>
        </w:rPr>
        <w:t>الإعاقة؛</w:t>
      </w:r>
      <w:r w:rsidRPr="005438E5">
        <w:rPr>
          <w:rFonts w:hint="cs"/>
          <w:spacing w:val="-2"/>
          <w:rtl/>
          <w:lang/>
        </w:rPr>
        <w:t xml:space="preserve"> و</w:t>
      </w:r>
      <w:r w:rsidRPr="005438E5">
        <w:rPr>
          <w:rStyle w:val="hps"/>
          <w:rFonts w:hint="cs"/>
          <w:color w:val="000000"/>
          <w:spacing w:val="-2"/>
          <w:rtl/>
          <w:lang/>
        </w:rPr>
        <w:t>الحالة الزوجية</w:t>
      </w:r>
      <w:r w:rsidRPr="005438E5">
        <w:rPr>
          <w:rFonts w:hint="cs"/>
          <w:spacing w:val="-2"/>
          <w:rtl/>
          <w:lang/>
        </w:rPr>
        <w:t xml:space="preserve">، ووضع </w:t>
      </w:r>
      <w:r w:rsidRPr="005438E5">
        <w:rPr>
          <w:rStyle w:val="hps"/>
          <w:rFonts w:hint="cs"/>
          <w:color w:val="000000"/>
          <w:spacing w:val="-2"/>
          <w:rtl/>
          <w:lang/>
        </w:rPr>
        <w:t>العشير؛</w:t>
      </w:r>
      <w:r w:rsidRPr="005438E5">
        <w:rPr>
          <w:rFonts w:hint="cs"/>
          <w:spacing w:val="-2"/>
          <w:rtl/>
          <w:lang/>
        </w:rPr>
        <w:t xml:space="preserve"> و</w:t>
      </w:r>
      <w:r w:rsidRPr="005438E5">
        <w:rPr>
          <w:rStyle w:val="hps"/>
          <w:rFonts w:hint="cs"/>
          <w:color w:val="000000"/>
          <w:spacing w:val="-2"/>
          <w:rtl/>
          <w:lang/>
        </w:rPr>
        <w:t>أي مصدر مشروع</w:t>
      </w:r>
      <w:r w:rsidRPr="005438E5">
        <w:rPr>
          <w:rFonts w:hint="cs"/>
          <w:spacing w:val="-2"/>
          <w:rtl/>
          <w:lang/>
        </w:rPr>
        <w:t xml:space="preserve"> </w:t>
      </w:r>
      <w:r w:rsidRPr="005438E5">
        <w:rPr>
          <w:rStyle w:val="hps"/>
          <w:rFonts w:hint="cs"/>
          <w:color w:val="000000"/>
          <w:spacing w:val="-2"/>
          <w:rtl/>
          <w:lang/>
        </w:rPr>
        <w:t>للدخل</w:t>
      </w:r>
      <w:r w:rsidRPr="005438E5">
        <w:rPr>
          <w:rFonts w:hint="cs"/>
          <w:spacing w:val="-2"/>
          <w:rtl/>
          <w:lang/>
        </w:rPr>
        <w:t xml:space="preserve">؛ ووضع </w:t>
      </w:r>
      <w:r w:rsidRPr="005438E5">
        <w:rPr>
          <w:rStyle w:val="hps"/>
          <w:rFonts w:hint="cs"/>
          <w:color w:val="000000"/>
          <w:spacing w:val="-2"/>
          <w:rtl/>
          <w:lang/>
        </w:rPr>
        <w:t>ضحية</w:t>
      </w:r>
      <w:r w:rsidRPr="005438E5">
        <w:rPr>
          <w:rFonts w:hint="cs"/>
          <w:spacing w:val="-2"/>
          <w:rtl/>
          <w:lang/>
        </w:rPr>
        <w:t xml:space="preserve"> </w:t>
      </w:r>
      <w:r w:rsidRPr="005438E5">
        <w:rPr>
          <w:rStyle w:val="hps"/>
          <w:rFonts w:hint="cs"/>
          <w:color w:val="000000"/>
          <w:spacing w:val="-2"/>
          <w:rtl/>
          <w:lang/>
        </w:rPr>
        <w:t>العنف المنزلي</w:t>
      </w:r>
      <w:r w:rsidRPr="005438E5">
        <w:rPr>
          <w:rFonts w:hint="cs"/>
          <w:spacing w:val="-2"/>
          <w:rtl/>
          <w:lang/>
        </w:rPr>
        <w:t xml:space="preserve"> </w:t>
      </w:r>
      <w:r w:rsidRPr="005438E5">
        <w:rPr>
          <w:rStyle w:val="hps"/>
          <w:rFonts w:hint="cs"/>
          <w:color w:val="000000"/>
          <w:spacing w:val="-2"/>
          <w:rtl/>
          <w:lang/>
        </w:rPr>
        <w:t>أو وضع ضحية ال</w:t>
      </w:r>
      <w:r w:rsidRPr="005438E5">
        <w:rPr>
          <w:rFonts w:hint="cs"/>
          <w:spacing w:val="-2"/>
          <w:rtl/>
          <w:lang/>
        </w:rPr>
        <w:t xml:space="preserve">جرائم </w:t>
      </w:r>
      <w:r w:rsidRPr="005438E5">
        <w:rPr>
          <w:rStyle w:val="hps"/>
          <w:rFonts w:hint="cs"/>
          <w:color w:val="000000"/>
          <w:spacing w:val="-2"/>
          <w:rtl/>
          <w:lang/>
        </w:rPr>
        <w:t>الجنسية</w:t>
      </w:r>
      <w:r w:rsidRPr="005438E5">
        <w:rPr>
          <w:rFonts w:hint="cs"/>
          <w:spacing w:val="-2"/>
          <w:rtl/>
          <w:lang/>
        </w:rPr>
        <w:t xml:space="preserve"> </w:t>
      </w:r>
      <w:r w:rsidRPr="005438E5">
        <w:rPr>
          <w:rStyle w:val="hps"/>
          <w:rFonts w:hint="cs"/>
          <w:color w:val="000000"/>
          <w:spacing w:val="-2"/>
          <w:rtl/>
          <w:lang/>
        </w:rPr>
        <w:t>أو</w:t>
      </w:r>
      <w:r w:rsidRPr="005438E5">
        <w:rPr>
          <w:rFonts w:hint="cs"/>
          <w:spacing w:val="-2"/>
          <w:rtl/>
          <w:lang/>
        </w:rPr>
        <w:t xml:space="preserve"> </w:t>
      </w:r>
      <w:r w:rsidRPr="005438E5">
        <w:rPr>
          <w:rStyle w:val="hps"/>
          <w:rFonts w:hint="cs"/>
          <w:color w:val="000000"/>
          <w:spacing w:val="-2"/>
          <w:rtl/>
          <w:lang/>
        </w:rPr>
        <w:t>المطاردة</w:t>
      </w:r>
      <w:r w:rsidRPr="005438E5">
        <w:rPr>
          <w:rFonts w:hint="cs"/>
          <w:spacing w:val="-2"/>
          <w:rtl/>
          <w:lang/>
        </w:rPr>
        <w:t>؛ والمهنة ال</w:t>
      </w:r>
      <w:r w:rsidRPr="005438E5">
        <w:rPr>
          <w:rStyle w:val="hps"/>
          <w:rFonts w:hint="cs"/>
          <w:color w:val="000000"/>
          <w:spacing w:val="-2"/>
          <w:rtl/>
          <w:lang/>
        </w:rPr>
        <w:t>مشروعة</w:t>
      </w:r>
      <w:r w:rsidRPr="005438E5">
        <w:rPr>
          <w:rFonts w:hint="cs"/>
          <w:spacing w:val="-2"/>
          <w:rtl/>
          <w:lang/>
        </w:rPr>
        <w:t xml:space="preserve">؛ وما إذا كان </w:t>
      </w:r>
      <w:r w:rsidRPr="005438E5">
        <w:rPr>
          <w:rStyle w:val="hps"/>
          <w:rFonts w:hint="cs"/>
          <w:color w:val="000000"/>
          <w:spacing w:val="-2"/>
          <w:rtl/>
          <w:lang/>
        </w:rPr>
        <w:t>الأطفال يقيمون</w:t>
      </w:r>
      <w:r w:rsidRPr="005438E5">
        <w:rPr>
          <w:rFonts w:hint="cs"/>
          <w:spacing w:val="-2"/>
          <w:rtl/>
          <w:lang/>
        </w:rPr>
        <w:t xml:space="preserve"> </w:t>
      </w:r>
      <w:r w:rsidRPr="005438E5">
        <w:rPr>
          <w:rStyle w:val="hps"/>
          <w:rFonts w:hint="cs"/>
          <w:color w:val="000000"/>
          <w:spacing w:val="-2"/>
          <w:rtl/>
          <w:lang/>
        </w:rPr>
        <w:t>أو</w:t>
      </w:r>
      <w:r w:rsidRPr="005438E5">
        <w:rPr>
          <w:rFonts w:hint="cs"/>
          <w:spacing w:val="-2"/>
          <w:rtl/>
          <w:lang/>
        </w:rPr>
        <w:t xml:space="preserve"> يمكن أن يقيموا أو سيقيمون </w:t>
      </w:r>
      <w:r w:rsidRPr="005438E5">
        <w:rPr>
          <w:rStyle w:val="hps"/>
          <w:rFonts w:hint="cs"/>
          <w:color w:val="000000"/>
          <w:spacing w:val="-2"/>
          <w:rtl/>
          <w:lang/>
        </w:rPr>
        <w:t>مع الشخص</w:t>
      </w:r>
      <w:r w:rsidRPr="005438E5">
        <w:rPr>
          <w:rFonts w:hint="cs"/>
          <w:spacing w:val="-2"/>
          <w:rtl/>
          <w:lang/>
        </w:rPr>
        <w:t xml:space="preserve">، وسجل </w:t>
      </w:r>
      <w:r w:rsidRPr="005438E5">
        <w:rPr>
          <w:rStyle w:val="hps"/>
          <w:rFonts w:hint="cs"/>
          <w:color w:val="000000"/>
          <w:spacing w:val="-2"/>
          <w:rtl/>
          <w:lang/>
        </w:rPr>
        <w:t>الإدانات أو</w:t>
      </w:r>
      <w:r w:rsidRPr="005438E5">
        <w:rPr>
          <w:rFonts w:hint="cs"/>
          <w:spacing w:val="-2"/>
          <w:rtl/>
          <w:lang/>
        </w:rPr>
        <w:t xml:space="preserve"> </w:t>
      </w:r>
      <w:r w:rsidRPr="005438E5">
        <w:rPr>
          <w:rStyle w:val="hps"/>
          <w:rFonts w:hint="cs"/>
          <w:color w:val="000000"/>
          <w:spacing w:val="-2"/>
          <w:rtl/>
          <w:lang/>
        </w:rPr>
        <w:t>الاعتقالات.</w:t>
      </w:r>
    </w:p>
    <w:p w:rsidR="00222407" w:rsidRPr="00FF1859" w:rsidRDefault="005438E5" w:rsidP="005438E5">
      <w:pPr>
        <w:pStyle w:val="H4GA"/>
        <w:rPr>
          <w:rtl/>
        </w:rPr>
      </w:pPr>
      <w:r>
        <w:rPr>
          <w:rFonts w:hint="cs"/>
          <w:rtl/>
        </w:rPr>
        <w:tab/>
      </w:r>
      <w:r w:rsidR="00222407" w:rsidRPr="00FF1859">
        <w:rPr>
          <w:rFonts w:hint="cs"/>
          <w:rtl/>
        </w:rPr>
        <w:t>(ط)</w:t>
      </w:r>
      <w:r>
        <w:rPr>
          <w:rFonts w:hint="cs"/>
          <w:rtl/>
        </w:rPr>
        <w:tab/>
      </w:r>
      <w:r w:rsidR="00222407" w:rsidRPr="00FF1859">
        <w:rPr>
          <w:rFonts w:hint="cs"/>
          <w:rtl/>
        </w:rPr>
        <w:t>لجنة سان فرانسيسكو لحقوق الإنسان (سان فرانسيسكو، كاليفورنيا)</w:t>
      </w:r>
    </w:p>
    <w:p w:rsidR="00222407" w:rsidRPr="00FF1859" w:rsidRDefault="00222407" w:rsidP="005438E5">
      <w:pPr>
        <w:pStyle w:val="SingleTxtGA"/>
        <w:rPr>
          <w:rFonts w:hint="cs"/>
          <w:rtl/>
        </w:rPr>
      </w:pPr>
      <w:r w:rsidRPr="00FF1859">
        <w:rPr>
          <w:rFonts w:hint="cs"/>
          <w:rtl/>
        </w:rPr>
        <w:t>45-</w:t>
      </w:r>
      <w:r w:rsidR="005438E5">
        <w:rPr>
          <w:rFonts w:hint="cs"/>
          <w:rtl/>
        </w:rPr>
        <w:tab/>
      </w:r>
      <w:r w:rsidRPr="00FF1859">
        <w:rPr>
          <w:rFonts w:hint="cs"/>
          <w:rtl/>
        </w:rPr>
        <w:t>أنشئت لجنة سان فرانسيسكو لحقوق الإنسان من قبل مجلس مشرفي المدينة عام</w:t>
      </w:r>
      <w:r w:rsidR="005438E5">
        <w:rPr>
          <w:rFonts w:hint="eastAsia"/>
          <w:rtl/>
        </w:rPr>
        <w:t> </w:t>
      </w:r>
      <w:r w:rsidRPr="00FF1859">
        <w:rPr>
          <w:rFonts w:hint="cs"/>
          <w:rtl/>
        </w:rPr>
        <w:t>1964 باقتراح من اللجنة المؤقتة المعنية بالعلاقات الإنسانية التي يُعَينها رئيس البلدية. وتتجلى ولاية لجنة سان فرانسيسكو لحقوق الإنسان في معالجة الأسباب والمشكلات ذات الصلة بالتحيز والتعصب والتزمت والتمييز. وقد وُسع نطاق سلطاتها على مر الزمن، وفي عام</w:t>
      </w:r>
      <w:r w:rsidR="005438E5">
        <w:rPr>
          <w:rFonts w:hint="eastAsia"/>
          <w:rtl/>
        </w:rPr>
        <w:t> </w:t>
      </w:r>
      <w:r w:rsidRPr="00FF1859">
        <w:rPr>
          <w:rFonts w:hint="cs"/>
          <w:rtl/>
        </w:rPr>
        <w:t>1990 مُنحت صفة "لجنة الميثاق" من خلال التصويت الشعبي. وتشمل سلطاتها وواجباتها الواسعة حاليا</w:t>
      </w:r>
      <w:r w:rsidR="005438E5">
        <w:rPr>
          <w:rFonts w:hint="cs"/>
          <w:rtl/>
        </w:rPr>
        <w:t>ً</w:t>
      </w:r>
      <w:r w:rsidRPr="00FF1859">
        <w:rPr>
          <w:rFonts w:hint="cs"/>
          <w:rtl/>
        </w:rPr>
        <w:t>:</w:t>
      </w:r>
    </w:p>
    <w:p w:rsidR="00222407" w:rsidRPr="00FF1859" w:rsidRDefault="00222407" w:rsidP="005438E5">
      <w:pPr>
        <w:pStyle w:val="Bullet1G"/>
        <w:numPr>
          <w:ilvl w:val="0"/>
          <w:numId w:val="0"/>
        </w:numPr>
        <w:bidi/>
        <w:spacing w:line="380" w:lineRule="exact"/>
        <w:ind w:left="1922" w:hanging="448"/>
        <w:jc w:val="lowKashida"/>
        <w:rPr>
          <w:rFonts w:hint="cs"/>
          <w:rtl/>
        </w:rPr>
      </w:pPr>
      <w:r w:rsidRPr="00FF1859">
        <w:rPr>
          <w:rFonts w:hint="cs"/>
          <w:rtl/>
        </w:rPr>
        <w:t>•</w:t>
      </w:r>
      <w:r w:rsidR="005438E5">
        <w:rPr>
          <w:rFonts w:hint="cs"/>
          <w:rtl/>
        </w:rPr>
        <w:tab/>
      </w:r>
      <w:r w:rsidRPr="00FF1859">
        <w:rPr>
          <w:rFonts w:hint="cs"/>
          <w:rtl/>
        </w:rPr>
        <w:t>القيام بدور الوساطة والتوفيق في المنازعات والتوترات التي تحدث بين الجماعات؛</w:t>
      </w:r>
    </w:p>
    <w:p w:rsidR="00222407" w:rsidRPr="00FF1859" w:rsidRDefault="00222407" w:rsidP="005438E5">
      <w:pPr>
        <w:pStyle w:val="Bullet1G"/>
        <w:numPr>
          <w:ilvl w:val="0"/>
          <w:numId w:val="0"/>
        </w:numPr>
        <w:bidi/>
        <w:spacing w:line="380" w:lineRule="exact"/>
        <w:ind w:left="1922" w:hanging="448"/>
        <w:jc w:val="lowKashida"/>
        <w:rPr>
          <w:rFonts w:hint="cs"/>
          <w:rtl/>
        </w:rPr>
      </w:pPr>
      <w:r w:rsidRPr="00FF1859">
        <w:rPr>
          <w:rFonts w:hint="cs"/>
          <w:rtl/>
        </w:rPr>
        <w:t>•</w:t>
      </w:r>
      <w:r w:rsidR="005438E5">
        <w:rPr>
          <w:rFonts w:hint="cs"/>
          <w:rtl/>
        </w:rPr>
        <w:tab/>
      </w:r>
      <w:r w:rsidRPr="00FF1859">
        <w:rPr>
          <w:rFonts w:hint="cs"/>
          <w:rtl/>
        </w:rPr>
        <w:t>وإنفاذ قوانين مناهضة التمييز المحلية ورصد العمل الإيجابي (في سان فرانسيسكو، يمنع التمييز على أساس العرق والدين والعقيدة والانتماء الإثني والأصل القومي واللون والنسب والسن والجنس والتوجه الجنسي والهوية الجنسانية ووضع العشير والحالة الزوجية والإعاقة و</w:t>
      </w:r>
      <w:r w:rsidR="00E7329F">
        <w:rPr>
          <w:rFonts w:hint="cs"/>
          <w:rtl/>
        </w:rPr>
        <w:t>الإيدز/فيروس نقص المناعة البشري</w:t>
      </w:r>
      <w:r w:rsidRPr="00FF1859">
        <w:rPr>
          <w:rFonts w:hint="cs"/>
          <w:rtl/>
        </w:rPr>
        <w:t xml:space="preserve"> والوزن والطول)؛</w:t>
      </w:r>
    </w:p>
    <w:p w:rsidR="00222407" w:rsidRPr="00FF1859" w:rsidRDefault="00222407" w:rsidP="005438E5">
      <w:pPr>
        <w:pStyle w:val="Bullet1G"/>
        <w:numPr>
          <w:ilvl w:val="0"/>
          <w:numId w:val="0"/>
        </w:numPr>
        <w:bidi/>
        <w:spacing w:line="380" w:lineRule="exact"/>
        <w:ind w:left="1922" w:hanging="448"/>
        <w:jc w:val="lowKashida"/>
        <w:rPr>
          <w:rFonts w:hint="cs"/>
          <w:rtl/>
        </w:rPr>
      </w:pPr>
      <w:r w:rsidRPr="00FF1859">
        <w:rPr>
          <w:rFonts w:hint="cs"/>
          <w:rtl/>
        </w:rPr>
        <w:t>•</w:t>
      </w:r>
      <w:r w:rsidR="005438E5">
        <w:rPr>
          <w:rFonts w:hint="cs"/>
          <w:rtl/>
        </w:rPr>
        <w:tab/>
      </w:r>
      <w:r w:rsidRPr="00FF1859">
        <w:rPr>
          <w:rFonts w:hint="cs"/>
          <w:rtl/>
        </w:rPr>
        <w:t>وضمان امتثال إدارات المدينة والمتعاقدين لأحكام مرسوم المؤسسات التجارية المحلية؛</w:t>
      </w:r>
    </w:p>
    <w:p w:rsidR="00222407" w:rsidRPr="00FF1859" w:rsidRDefault="00222407" w:rsidP="005438E5">
      <w:pPr>
        <w:pStyle w:val="Bullet1G"/>
        <w:numPr>
          <w:ilvl w:val="0"/>
          <w:numId w:val="0"/>
        </w:numPr>
        <w:bidi/>
        <w:spacing w:line="380" w:lineRule="exact"/>
        <w:ind w:left="1922" w:hanging="448"/>
        <w:jc w:val="lowKashida"/>
        <w:rPr>
          <w:rFonts w:hint="cs"/>
          <w:rtl/>
        </w:rPr>
      </w:pPr>
      <w:r w:rsidRPr="00FF1859">
        <w:rPr>
          <w:rFonts w:hint="cs"/>
          <w:rtl/>
        </w:rPr>
        <w:t>•</w:t>
      </w:r>
      <w:r w:rsidR="005438E5">
        <w:rPr>
          <w:rFonts w:hint="cs"/>
          <w:rtl/>
        </w:rPr>
        <w:tab/>
      </w:r>
      <w:r w:rsidRPr="00FF1859">
        <w:rPr>
          <w:rFonts w:hint="cs"/>
          <w:rtl/>
        </w:rPr>
        <w:t>وتنفيذ حماية الإسكان العادل الاتحادية والمحلية؛</w:t>
      </w:r>
    </w:p>
    <w:p w:rsidR="00222407" w:rsidRPr="00FF1859" w:rsidRDefault="00222407" w:rsidP="005438E5">
      <w:pPr>
        <w:pStyle w:val="Bullet1G"/>
        <w:numPr>
          <w:ilvl w:val="0"/>
          <w:numId w:val="0"/>
        </w:numPr>
        <w:bidi/>
        <w:spacing w:line="380" w:lineRule="exact"/>
        <w:ind w:left="1922" w:hanging="448"/>
        <w:jc w:val="lowKashida"/>
      </w:pPr>
      <w:r w:rsidRPr="00FF1859">
        <w:rPr>
          <w:rFonts w:hint="cs"/>
          <w:rtl/>
        </w:rPr>
        <w:t>•</w:t>
      </w:r>
      <w:r w:rsidR="005438E5">
        <w:rPr>
          <w:rFonts w:hint="cs"/>
          <w:rtl/>
        </w:rPr>
        <w:tab/>
      </w:r>
      <w:r w:rsidRPr="00FF1859">
        <w:rPr>
          <w:rFonts w:hint="cs"/>
          <w:rtl/>
        </w:rPr>
        <w:t>وتطوير وإدارة برنامج المدينة للحد من العنف بسبب الكراهية</w:t>
      </w:r>
      <w:r w:rsidR="00E7329F">
        <w:rPr>
          <w:rFonts w:hint="cs"/>
          <w:rtl/>
        </w:rPr>
        <w:t>.</w:t>
      </w:r>
    </w:p>
    <w:p w:rsidR="00222407" w:rsidRPr="00FF1859" w:rsidRDefault="00222407" w:rsidP="005438E5">
      <w:pPr>
        <w:pStyle w:val="SingleTxtGA"/>
        <w:rPr>
          <w:rFonts w:hint="cs"/>
          <w:lang w:bidi="en-US"/>
        </w:rPr>
      </w:pPr>
      <w:r w:rsidRPr="00FF1859">
        <w:rPr>
          <w:rFonts w:hint="cs"/>
          <w:rtl/>
        </w:rPr>
        <w:t>46-</w:t>
      </w:r>
      <w:r w:rsidR="005438E5">
        <w:rPr>
          <w:rFonts w:hint="cs"/>
          <w:rtl/>
        </w:rPr>
        <w:tab/>
      </w:r>
      <w:r w:rsidRPr="00FF1859">
        <w:rPr>
          <w:rStyle w:val="hps"/>
          <w:rFonts w:hint="cs"/>
          <w:color w:val="000000"/>
          <w:rtl/>
          <w:lang/>
        </w:rPr>
        <w:t>وبالإضافة إلى</w:t>
      </w:r>
      <w:r w:rsidRPr="00FF1859">
        <w:rPr>
          <w:rFonts w:hint="cs"/>
          <w:rtl/>
          <w:lang/>
        </w:rPr>
        <w:t xml:space="preserve"> </w:t>
      </w:r>
      <w:r w:rsidRPr="00FF1859">
        <w:rPr>
          <w:rStyle w:val="hps"/>
          <w:rFonts w:hint="cs"/>
          <w:color w:val="000000"/>
          <w:rtl/>
          <w:lang/>
        </w:rPr>
        <w:t>أقسامها الثلاثة</w:t>
      </w:r>
      <w:r w:rsidRPr="00FF1859">
        <w:rPr>
          <w:rFonts w:hint="cs"/>
          <w:rtl/>
          <w:lang/>
        </w:rPr>
        <w:t xml:space="preserve"> </w:t>
      </w:r>
      <w:r w:rsidRPr="00FF1859">
        <w:rPr>
          <w:rStyle w:val="hps"/>
          <w:rFonts w:hint="cs"/>
          <w:color w:val="000000"/>
          <w:rtl/>
          <w:lang/>
        </w:rPr>
        <w:t>المخصصة لل</w:t>
      </w:r>
      <w:r w:rsidRPr="00FF1859">
        <w:rPr>
          <w:rFonts w:hint="cs"/>
          <w:rtl/>
          <w:lang/>
        </w:rPr>
        <w:t xml:space="preserve">شكاوى </w:t>
      </w:r>
      <w:r w:rsidRPr="00FF1859">
        <w:rPr>
          <w:rStyle w:val="hps"/>
          <w:rFonts w:hint="cs"/>
          <w:color w:val="000000"/>
          <w:rtl/>
          <w:lang/>
        </w:rPr>
        <w:t>والوساطة</w:t>
      </w:r>
      <w:r w:rsidRPr="00FF1859">
        <w:rPr>
          <w:rFonts w:hint="cs"/>
          <w:rtl/>
          <w:lang/>
        </w:rPr>
        <w:t xml:space="preserve"> </w:t>
      </w:r>
      <w:r w:rsidRPr="00FF1859">
        <w:rPr>
          <w:rStyle w:val="hps"/>
          <w:rFonts w:hint="cs"/>
          <w:color w:val="000000"/>
          <w:rtl/>
          <w:lang/>
        </w:rPr>
        <w:t>والتمييز</w:t>
      </w:r>
      <w:r w:rsidRPr="00FF1859">
        <w:rPr>
          <w:rFonts w:hint="cs"/>
          <w:rtl/>
          <w:lang/>
        </w:rPr>
        <w:t xml:space="preserve"> </w:t>
      </w:r>
      <w:r w:rsidRPr="00FF1859">
        <w:rPr>
          <w:rStyle w:val="hps"/>
          <w:rFonts w:hint="cs"/>
          <w:color w:val="000000"/>
          <w:rtl/>
          <w:lang/>
        </w:rPr>
        <w:t>في مجال العمالة و</w:t>
      </w:r>
      <w:r w:rsidRPr="00FF1859">
        <w:rPr>
          <w:rFonts w:hint="cs"/>
          <w:rtl/>
          <w:lang/>
        </w:rPr>
        <w:t>الإسكان العادل والأماكن العامة</w:t>
      </w:r>
      <w:r w:rsidRPr="00FF1859">
        <w:rPr>
          <w:rStyle w:val="hps"/>
          <w:rFonts w:hint="cs"/>
          <w:color w:val="000000"/>
          <w:rtl/>
          <w:lang/>
        </w:rPr>
        <w:t>، تعتبر لجنة سان فرانسيسكو لحقوق الإنسان</w:t>
      </w:r>
      <w:r w:rsidRPr="00FF1859">
        <w:rPr>
          <w:rFonts w:hint="cs"/>
          <w:rtl/>
          <w:lang/>
        </w:rPr>
        <w:t xml:space="preserve"> لجنة </w:t>
      </w:r>
      <w:r w:rsidRPr="00FF1859">
        <w:rPr>
          <w:rStyle w:val="hps"/>
          <w:rFonts w:hint="cs"/>
          <w:color w:val="000000"/>
          <w:rtl/>
          <w:lang/>
        </w:rPr>
        <w:t xml:space="preserve">فريدة من نوعها إذ بها </w:t>
      </w:r>
      <w:r w:rsidRPr="00FF1859">
        <w:rPr>
          <w:rFonts w:hint="cs"/>
          <w:rtl/>
          <w:lang/>
        </w:rPr>
        <w:t xml:space="preserve">شعبة </w:t>
      </w:r>
      <w:r w:rsidRPr="00FF1859">
        <w:rPr>
          <w:rStyle w:val="hps"/>
          <w:rFonts w:hint="cs"/>
          <w:color w:val="000000"/>
          <w:rtl/>
          <w:lang/>
        </w:rPr>
        <w:t>مخصصة ل</w:t>
      </w:r>
      <w:r w:rsidRPr="00FF1859">
        <w:rPr>
          <w:rFonts w:hint="cs"/>
          <w:rtl/>
          <w:lang/>
        </w:rPr>
        <w:t>قضايا ال</w:t>
      </w:r>
      <w:r w:rsidRPr="00FF1859">
        <w:rPr>
          <w:rStyle w:val="hps"/>
          <w:rFonts w:hint="cs"/>
          <w:color w:val="000000"/>
          <w:rtl/>
          <w:lang/>
        </w:rPr>
        <w:t>مثليين</w:t>
      </w:r>
      <w:r w:rsidRPr="00FF1859">
        <w:rPr>
          <w:rFonts w:hint="cs"/>
          <w:rtl/>
          <w:lang/>
        </w:rPr>
        <w:t xml:space="preserve"> </w:t>
      </w:r>
      <w:r w:rsidRPr="00FF1859">
        <w:rPr>
          <w:rStyle w:val="hps"/>
          <w:rFonts w:hint="cs"/>
          <w:color w:val="000000"/>
          <w:rtl/>
          <w:lang/>
        </w:rPr>
        <w:t>والمثليات ومزدوجي الميل الجنسي</w:t>
      </w:r>
      <w:r w:rsidRPr="00FF1859">
        <w:rPr>
          <w:rFonts w:hint="cs"/>
          <w:rtl/>
          <w:lang/>
        </w:rPr>
        <w:t xml:space="preserve"> </w:t>
      </w:r>
      <w:r w:rsidRPr="00FF1859">
        <w:rPr>
          <w:rStyle w:val="hps"/>
          <w:rFonts w:hint="cs"/>
          <w:color w:val="000000"/>
          <w:rtl/>
          <w:lang/>
        </w:rPr>
        <w:t>ومغايري الهوية الجنسانية</w:t>
      </w:r>
      <w:r w:rsidRPr="00FF1859">
        <w:rPr>
          <w:rFonts w:hint="cs"/>
          <w:rtl/>
          <w:lang/>
        </w:rPr>
        <w:t xml:space="preserve"> </w:t>
      </w:r>
      <w:r w:rsidRPr="00FF1859">
        <w:rPr>
          <w:rStyle w:val="hps"/>
          <w:rFonts w:hint="cs"/>
          <w:color w:val="000000"/>
          <w:rtl/>
          <w:lang/>
        </w:rPr>
        <w:t>و</w:t>
      </w:r>
      <w:r w:rsidR="00E7329F">
        <w:rPr>
          <w:rFonts w:hint="cs"/>
          <w:rtl/>
          <w:lang/>
        </w:rPr>
        <w:t>فيروس نقص المناعة البشري</w:t>
      </w:r>
      <w:r w:rsidRPr="00FF1859">
        <w:rPr>
          <w:rFonts w:hint="cs"/>
          <w:rtl/>
          <w:lang/>
        </w:rPr>
        <w:t xml:space="preserve">. </w:t>
      </w:r>
      <w:r w:rsidRPr="00FF1859">
        <w:rPr>
          <w:rStyle w:val="hps"/>
          <w:rFonts w:hint="cs"/>
          <w:color w:val="000000"/>
          <w:rtl/>
          <w:lang/>
        </w:rPr>
        <w:t xml:space="preserve">ويقوم هذا القسم بدور الوساطة وبالتحقيق في شكاوى التمييز في مجال العمالة وفي </w:t>
      </w:r>
      <w:r w:rsidRPr="00FF1859">
        <w:rPr>
          <w:rFonts w:hint="cs"/>
          <w:rtl/>
          <w:lang/>
        </w:rPr>
        <w:t xml:space="preserve">الأماكن العامة </w:t>
      </w:r>
      <w:r w:rsidRPr="00FF1859">
        <w:rPr>
          <w:rStyle w:val="hps"/>
          <w:rFonts w:hint="cs"/>
          <w:color w:val="000000"/>
          <w:rtl/>
          <w:lang/>
        </w:rPr>
        <w:t>على أساس التوجه</w:t>
      </w:r>
      <w:r w:rsidRPr="00FF1859">
        <w:rPr>
          <w:rFonts w:hint="cs"/>
          <w:rtl/>
          <w:lang/>
        </w:rPr>
        <w:t xml:space="preserve"> </w:t>
      </w:r>
      <w:r w:rsidRPr="00FF1859">
        <w:rPr>
          <w:rStyle w:val="hps"/>
          <w:rFonts w:hint="cs"/>
          <w:color w:val="000000"/>
          <w:rtl/>
          <w:lang/>
        </w:rPr>
        <w:t>الجنسي والهوية الجنسانية</w:t>
      </w:r>
      <w:r w:rsidRPr="00FF1859">
        <w:rPr>
          <w:rFonts w:hint="cs"/>
          <w:rtl/>
          <w:lang/>
        </w:rPr>
        <w:t xml:space="preserve"> وحالة </w:t>
      </w:r>
      <w:r w:rsidRPr="00FF1859">
        <w:rPr>
          <w:rStyle w:val="hps"/>
          <w:rFonts w:hint="cs"/>
          <w:color w:val="000000"/>
          <w:rtl/>
          <w:lang/>
        </w:rPr>
        <w:t>فيروس نقص المناعة البشري</w:t>
      </w:r>
      <w:r w:rsidRPr="00FF1859">
        <w:rPr>
          <w:rFonts w:hint="cs"/>
          <w:rtl/>
          <w:lang/>
        </w:rPr>
        <w:t xml:space="preserve"> </w:t>
      </w:r>
      <w:r w:rsidRPr="00FF1859">
        <w:rPr>
          <w:rStyle w:val="hps"/>
          <w:rFonts w:hint="cs"/>
          <w:color w:val="000000"/>
          <w:rtl/>
          <w:lang/>
        </w:rPr>
        <w:t>ووضع</w:t>
      </w:r>
      <w:r w:rsidRPr="00FF1859">
        <w:rPr>
          <w:rFonts w:hint="cs"/>
          <w:rtl/>
          <w:lang/>
        </w:rPr>
        <w:t xml:space="preserve"> العشير، كما يوفر </w:t>
      </w:r>
      <w:r w:rsidRPr="00FF1859">
        <w:rPr>
          <w:rStyle w:val="hps"/>
          <w:rFonts w:hint="cs"/>
          <w:color w:val="000000"/>
          <w:rtl/>
          <w:lang/>
        </w:rPr>
        <w:t>التدريب</w:t>
      </w:r>
      <w:r w:rsidRPr="00FF1859">
        <w:rPr>
          <w:rFonts w:hint="cs"/>
          <w:rtl/>
          <w:lang/>
        </w:rPr>
        <w:t xml:space="preserve"> </w:t>
      </w:r>
      <w:r w:rsidRPr="00FF1859">
        <w:rPr>
          <w:rStyle w:val="hps"/>
          <w:rFonts w:hint="cs"/>
          <w:color w:val="000000"/>
          <w:rtl/>
          <w:lang/>
        </w:rPr>
        <w:t>بشأن</w:t>
      </w:r>
      <w:r w:rsidRPr="00FF1859">
        <w:rPr>
          <w:rFonts w:hint="cs"/>
          <w:rtl/>
          <w:lang/>
        </w:rPr>
        <w:t xml:space="preserve"> </w:t>
      </w:r>
      <w:r w:rsidRPr="00FF1859">
        <w:rPr>
          <w:rStyle w:val="hps"/>
          <w:rFonts w:hint="cs"/>
          <w:color w:val="000000"/>
          <w:rtl/>
          <w:lang/>
        </w:rPr>
        <w:t>هذه المواضيع</w:t>
      </w:r>
      <w:r w:rsidRPr="00FF1859">
        <w:rPr>
          <w:rFonts w:hint="cs"/>
          <w:rtl/>
          <w:lang/>
        </w:rPr>
        <w:t xml:space="preserve">؛ </w:t>
      </w:r>
      <w:r w:rsidRPr="00FF1859">
        <w:rPr>
          <w:rStyle w:val="hps"/>
          <w:rFonts w:hint="cs"/>
          <w:color w:val="000000"/>
          <w:rtl/>
          <w:lang/>
        </w:rPr>
        <w:t>ويقوم بإنفاذ مرسوم تكافؤ</w:t>
      </w:r>
      <w:r w:rsidRPr="00FF1859">
        <w:rPr>
          <w:rFonts w:hint="cs"/>
          <w:rtl/>
          <w:lang/>
        </w:rPr>
        <w:t xml:space="preserve"> </w:t>
      </w:r>
      <w:r w:rsidRPr="00FF1859">
        <w:rPr>
          <w:rStyle w:val="hps"/>
          <w:rFonts w:hint="cs"/>
          <w:color w:val="000000"/>
          <w:rtl/>
          <w:lang/>
        </w:rPr>
        <w:t>المنافع/العُشَراء</w:t>
      </w:r>
      <w:r w:rsidRPr="00FF1859">
        <w:rPr>
          <w:rFonts w:hint="cs"/>
          <w:rtl/>
          <w:lang/>
        </w:rPr>
        <w:t xml:space="preserve">، ويعين </w:t>
      </w:r>
      <w:r w:rsidR="009B2EE1">
        <w:rPr>
          <w:rFonts w:hint="cs"/>
          <w:rtl/>
          <w:lang/>
        </w:rPr>
        <w:t>أيضاً</w:t>
      </w:r>
      <w:r w:rsidRPr="00FF1859">
        <w:rPr>
          <w:rFonts w:hint="cs"/>
          <w:rtl/>
          <w:lang/>
        </w:rPr>
        <w:t xml:space="preserve"> موظفي </w:t>
      </w:r>
      <w:r w:rsidRPr="00FF1859">
        <w:rPr>
          <w:rStyle w:val="hps"/>
          <w:rFonts w:hint="cs"/>
          <w:color w:val="000000"/>
          <w:rtl/>
          <w:lang/>
        </w:rPr>
        <w:t>اللجنة</w:t>
      </w:r>
      <w:r w:rsidRPr="00FF1859">
        <w:rPr>
          <w:rFonts w:hint="cs"/>
          <w:rtl/>
          <w:lang/>
        </w:rPr>
        <w:t xml:space="preserve"> </w:t>
      </w:r>
      <w:r w:rsidRPr="00FF1859">
        <w:rPr>
          <w:rStyle w:val="hps"/>
          <w:rFonts w:hint="cs"/>
          <w:color w:val="000000"/>
          <w:rtl/>
          <w:lang/>
        </w:rPr>
        <w:t>الاستشارية</w:t>
      </w:r>
      <w:r w:rsidRPr="00FF1859">
        <w:rPr>
          <w:rFonts w:hint="cs"/>
          <w:rtl/>
          <w:lang/>
        </w:rPr>
        <w:t xml:space="preserve"> </w:t>
      </w:r>
      <w:r w:rsidRPr="00FF1859">
        <w:rPr>
          <w:rStyle w:val="hps"/>
          <w:rFonts w:hint="cs"/>
          <w:color w:val="000000"/>
          <w:rtl/>
          <w:lang/>
        </w:rPr>
        <w:t>المعنية بالمثليين والمثليات ومزدوجي الميل الجنسي</w:t>
      </w:r>
      <w:r w:rsidRPr="00FF1859">
        <w:rPr>
          <w:rFonts w:hint="cs"/>
          <w:rtl/>
          <w:lang/>
        </w:rPr>
        <w:t xml:space="preserve"> </w:t>
      </w:r>
      <w:r w:rsidRPr="00FF1859">
        <w:rPr>
          <w:rStyle w:val="hps"/>
          <w:rFonts w:hint="cs"/>
          <w:color w:val="000000"/>
          <w:rtl/>
          <w:lang/>
        </w:rPr>
        <w:t>ومغايري الهوية الجنسانية.</w:t>
      </w:r>
    </w:p>
    <w:p w:rsidR="00222407" w:rsidRPr="00FF1859" w:rsidRDefault="005438E5" w:rsidP="005438E5">
      <w:pPr>
        <w:pStyle w:val="H4GA"/>
        <w:rPr>
          <w:rtl/>
        </w:rPr>
      </w:pPr>
      <w:r>
        <w:rPr>
          <w:rFonts w:hint="cs"/>
          <w:rtl/>
        </w:rPr>
        <w:tab/>
      </w:r>
      <w:r w:rsidR="00222407" w:rsidRPr="00FF1859">
        <w:rPr>
          <w:rFonts w:hint="cs"/>
          <w:rtl/>
        </w:rPr>
        <w:t>(ي)</w:t>
      </w:r>
      <w:r>
        <w:rPr>
          <w:rFonts w:hint="cs"/>
          <w:rtl/>
        </w:rPr>
        <w:tab/>
      </w:r>
      <w:r w:rsidR="00222407" w:rsidRPr="00FF1859">
        <w:rPr>
          <w:rFonts w:hint="cs"/>
          <w:rtl/>
        </w:rPr>
        <w:t>لجنة سان فرانسيسكو المعنية بوضع المرأة (سان فرانسيسكو، كاليفورنيا)</w:t>
      </w:r>
    </w:p>
    <w:p w:rsidR="00222407" w:rsidRPr="004F3861" w:rsidRDefault="00222407" w:rsidP="005523EE">
      <w:pPr>
        <w:pStyle w:val="SingleTxtGA"/>
        <w:rPr>
          <w:rStyle w:val="hps"/>
          <w:rFonts w:hint="cs"/>
          <w:color w:val="000000"/>
          <w:spacing w:val="-2"/>
          <w:rtl/>
        </w:rPr>
      </w:pPr>
      <w:r w:rsidRPr="004F3861">
        <w:rPr>
          <w:rFonts w:hint="cs"/>
          <w:spacing w:val="-2"/>
          <w:rtl/>
        </w:rPr>
        <w:t>47-</w:t>
      </w:r>
      <w:r w:rsidR="005438E5" w:rsidRPr="004F3861">
        <w:rPr>
          <w:rFonts w:hint="cs"/>
          <w:spacing w:val="-2"/>
          <w:rtl/>
        </w:rPr>
        <w:tab/>
      </w:r>
      <w:r w:rsidRPr="004F3861">
        <w:rPr>
          <w:rStyle w:val="hps"/>
          <w:rFonts w:hint="cs"/>
          <w:color w:val="000000"/>
          <w:spacing w:val="-2"/>
          <w:rtl/>
          <w:lang/>
        </w:rPr>
        <w:t>ابتداء من عام 1997</w:t>
      </w:r>
      <w:r w:rsidRPr="004F3861">
        <w:rPr>
          <w:rFonts w:hint="cs"/>
          <w:spacing w:val="-2"/>
          <w:rtl/>
          <w:lang/>
        </w:rPr>
        <w:t xml:space="preserve">، عمل </w:t>
      </w:r>
      <w:r w:rsidRPr="004F3861">
        <w:rPr>
          <w:rStyle w:val="hps"/>
          <w:rFonts w:hint="cs"/>
          <w:color w:val="000000"/>
          <w:spacing w:val="-2"/>
          <w:rtl/>
          <w:lang/>
        </w:rPr>
        <w:t>عدد من</w:t>
      </w:r>
      <w:r w:rsidRPr="004F3861">
        <w:rPr>
          <w:rFonts w:hint="cs"/>
          <w:spacing w:val="-2"/>
          <w:rtl/>
          <w:lang/>
        </w:rPr>
        <w:t xml:space="preserve"> </w:t>
      </w:r>
      <w:r w:rsidRPr="004F3861">
        <w:rPr>
          <w:rStyle w:val="hps"/>
          <w:rFonts w:hint="cs"/>
          <w:color w:val="000000"/>
          <w:spacing w:val="-2"/>
          <w:rtl/>
          <w:lang/>
        </w:rPr>
        <w:t>مجموعات المواطنين</w:t>
      </w:r>
      <w:r w:rsidRPr="004F3861">
        <w:rPr>
          <w:rFonts w:hint="cs"/>
          <w:spacing w:val="-2"/>
          <w:rtl/>
          <w:lang/>
        </w:rPr>
        <w:t xml:space="preserve"> </w:t>
      </w:r>
      <w:r w:rsidRPr="004F3861">
        <w:rPr>
          <w:rStyle w:val="hps"/>
          <w:rFonts w:hint="cs"/>
          <w:color w:val="000000"/>
          <w:spacing w:val="-2"/>
          <w:rtl/>
          <w:lang/>
        </w:rPr>
        <w:t>مع لجنة</w:t>
      </w:r>
      <w:r w:rsidRPr="004F3861">
        <w:rPr>
          <w:rFonts w:hint="cs"/>
          <w:spacing w:val="-2"/>
          <w:rtl/>
          <w:lang/>
        </w:rPr>
        <w:t xml:space="preserve"> </w:t>
      </w:r>
      <w:r w:rsidRPr="004F3861">
        <w:rPr>
          <w:rStyle w:val="hps"/>
          <w:rFonts w:hint="cs"/>
          <w:color w:val="000000"/>
          <w:spacing w:val="-2"/>
          <w:rtl/>
          <w:lang/>
        </w:rPr>
        <w:t>سان فرانسيسكو</w:t>
      </w:r>
      <w:r w:rsidRPr="004F3861">
        <w:rPr>
          <w:rFonts w:hint="cs"/>
          <w:spacing w:val="-2"/>
          <w:rtl/>
          <w:lang/>
        </w:rPr>
        <w:t xml:space="preserve"> </w:t>
      </w:r>
      <w:r w:rsidRPr="004F3861">
        <w:rPr>
          <w:rStyle w:val="hps"/>
          <w:rFonts w:hint="cs"/>
          <w:color w:val="000000"/>
          <w:spacing w:val="-2"/>
          <w:rtl/>
          <w:lang/>
        </w:rPr>
        <w:t>المعنية</w:t>
      </w:r>
      <w:r w:rsidRPr="004F3861">
        <w:rPr>
          <w:rFonts w:hint="cs"/>
          <w:spacing w:val="-2"/>
          <w:rtl/>
          <w:lang/>
        </w:rPr>
        <w:t xml:space="preserve"> ب</w:t>
      </w:r>
      <w:r w:rsidRPr="004F3861">
        <w:rPr>
          <w:rStyle w:val="hps"/>
          <w:rFonts w:hint="cs"/>
          <w:color w:val="000000"/>
          <w:spacing w:val="-2"/>
          <w:rtl/>
          <w:lang/>
        </w:rPr>
        <w:t>وضع المرأة من أجل</w:t>
      </w:r>
      <w:r w:rsidRPr="004F3861">
        <w:rPr>
          <w:rFonts w:hint="cs"/>
          <w:spacing w:val="-2"/>
          <w:rtl/>
          <w:lang/>
        </w:rPr>
        <w:t xml:space="preserve"> </w:t>
      </w:r>
      <w:r w:rsidRPr="004F3861">
        <w:rPr>
          <w:rStyle w:val="hps"/>
          <w:rFonts w:hint="cs"/>
          <w:color w:val="000000"/>
          <w:spacing w:val="-2"/>
          <w:rtl/>
          <w:lang/>
        </w:rPr>
        <w:t>عقد جلسات استماع</w:t>
      </w:r>
      <w:r w:rsidRPr="004F3861">
        <w:rPr>
          <w:rFonts w:hint="cs"/>
          <w:spacing w:val="-2"/>
          <w:rtl/>
          <w:lang/>
        </w:rPr>
        <w:t xml:space="preserve"> </w:t>
      </w:r>
      <w:r w:rsidRPr="004F3861">
        <w:rPr>
          <w:rStyle w:val="hps"/>
          <w:rFonts w:hint="cs"/>
          <w:color w:val="000000"/>
          <w:spacing w:val="-2"/>
          <w:rtl/>
          <w:lang/>
        </w:rPr>
        <w:t>والمشاركة</w:t>
      </w:r>
      <w:r w:rsidRPr="004F3861">
        <w:rPr>
          <w:rFonts w:hint="cs"/>
          <w:spacing w:val="-2"/>
          <w:rtl/>
          <w:lang/>
        </w:rPr>
        <w:t xml:space="preserve"> </w:t>
      </w:r>
      <w:r w:rsidRPr="004F3861">
        <w:rPr>
          <w:rStyle w:val="hps"/>
          <w:rFonts w:hint="cs"/>
          <w:color w:val="000000"/>
          <w:spacing w:val="-2"/>
          <w:rtl/>
          <w:lang/>
        </w:rPr>
        <w:t>في تثقيف الجمهور</w:t>
      </w:r>
      <w:r w:rsidRPr="004F3861">
        <w:rPr>
          <w:rFonts w:hint="cs"/>
          <w:spacing w:val="-2"/>
          <w:rtl/>
          <w:lang/>
        </w:rPr>
        <w:t xml:space="preserve"> </w:t>
      </w:r>
      <w:r w:rsidRPr="004F3861">
        <w:rPr>
          <w:rStyle w:val="hps"/>
          <w:rFonts w:hint="cs"/>
          <w:color w:val="000000"/>
          <w:spacing w:val="-2"/>
          <w:rtl/>
          <w:lang/>
        </w:rPr>
        <w:t>بشأن</w:t>
      </w:r>
      <w:r w:rsidRPr="004F3861">
        <w:rPr>
          <w:rFonts w:hint="cs"/>
          <w:spacing w:val="-2"/>
          <w:rtl/>
          <w:lang/>
        </w:rPr>
        <w:t xml:space="preserve"> </w:t>
      </w:r>
      <w:r w:rsidRPr="004F3861">
        <w:rPr>
          <w:rStyle w:val="hps"/>
          <w:rFonts w:hint="cs"/>
          <w:color w:val="000000"/>
          <w:spacing w:val="-2"/>
          <w:rtl/>
          <w:lang/>
        </w:rPr>
        <w:t>حقوق الإنسان</w:t>
      </w:r>
      <w:r w:rsidRPr="004F3861">
        <w:rPr>
          <w:rFonts w:hint="cs"/>
          <w:spacing w:val="-2"/>
          <w:rtl/>
          <w:lang/>
        </w:rPr>
        <w:t>، و</w:t>
      </w:r>
      <w:r w:rsidRPr="004F3861">
        <w:rPr>
          <w:rStyle w:val="hps"/>
          <w:rFonts w:hint="cs"/>
          <w:color w:val="000000"/>
          <w:spacing w:val="-2"/>
          <w:rtl/>
          <w:lang/>
        </w:rPr>
        <w:t>لا سيما الحقوق</w:t>
      </w:r>
      <w:r w:rsidRPr="004F3861">
        <w:rPr>
          <w:rFonts w:hint="cs"/>
          <w:spacing w:val="-2"/>
          <w:rtl/>
          <w:lang/>
        </w:rPr>
        <w:t xml:space="preserve"> </w:t>
      </w:r>
      <w:r w:rsidRPr="004F3861">
        <w:rPr>
          <w:rStyle w:val="hps"/>
          <w:rFonts w:hint="cs"/>
          <w:color w:val="000000"/>
          <w:spacing w:val="-2"/>
          <w:rtl/>
          <w:lang/>
        </w:rPr>
        <w:t>المنطبقة على</w:t>
      </w:r>
      <w:r w:rsidRPr="004F3861">
        <w:rPr>
          <w:rFonts w:hint="cs"/>
          <w:spacing w:val="-2"/>
          <w:rtl/>
          <w:lang/>
        </w:rPr>
        <w:t xml:space="preserve"> </w:t>
      </w:r>
      <w:r w:rsidRPr="004F3861">
        <w:rPr>
          <w:rStyle w:val="hps"/>
          <w:rFonts w:hint="cs"/>
          <w:color w:val="000000"/>
          <w:spacing w:val="-2"/>
          <w:rtl/>
          <w:lang/>
        </w:rPr>
        <w:t>النساء والفتيات في</w:t>
      </w:r>
      <w:r w:rsidRPr="004F3861">
        <w:rPr>
          <w:rFonts w:hint="cs"/>
          <w:spacing w:val="-2"/>
          <w:rtl/>
          <w:lang/>
        </w:rPr>
        <w:t xml:space="preserve"> </w:t>
      </w:r>
      <w:r w:rsidRPr="004F3861">
        <w:rPr>
          <w:rStyle w:val="hps"/>
          <w:rFonts w:hint="cs"/>
          <w:color w:val="000000"/>
          <w:spacing w:val="-2"/>
          <w:rtl/>
          <w:lang/>
        </w:rPr>
        <w:t>سان فرانسيسكو.</w:t>
      </w:r>
      <w:r w:rsidRPr="004F3861">
        <w:rPr>
          <w:rFonts w:hint="cs"/>
          <w:spacing w:val="-2"/>
          <w:rtl/>
          <w:lang/>
        </w:rPr>
        <w:t xml:space="preserve"> وفي أعقاب</w:t>
      </w:r>
      <w:r w:rsidRPr="004F3861">
        <w:rPr>
          <w:rStyle w:val="hps"/>
          <w:rFonts w:hint="cs"/>
          <w:color w:val="000000"/>
          <w:spacing w:val="-2"/>
          <w:rtl/>
          <w:lang/>
        </w:rPr>
        <w:t xml:space="preserve"> هذه العملية</w:t>
      </w:r>
      <w:r w:rsidRPr="004F3861">
        <w:rPr>
          <w:rFonts w:hint="cs"/>
          <w:spacing w:val="-2"/>
          <w:rtl/>
          <w:lang/>
        </w:rPr>
        <w:t xml:space="preserve"> </w:t>
      </w:r>
      <w:r w:rsidRPr="004F3861">
        <w:rPr>
          <w:rStyle w:val="hps"/>
          <w:rFonts w:hint="cs"/>
          <w:color w:val="000000"/>
          <w:spacing w:val="-2"/>
          <w:rtl/>
          <w:lang/>
        </w:rPr>
        <w:t>التعليمية</w:t>
      </w:r>
      <w:r w:rsidRPr="004F3861">
        <w:rPr>
          <w:rFonts w:hint="cs"/>
          <w:spacing w:val="-2"/>
          <w:rtl/>
          <w:lang/>
        </w:rPr>
        <w:t xml:space="preserve">، عملت </w:t>
      </w:r>
      <w:r w:rsidRPr="004F3861">
        <w:rPr>
          <w:rStyle w:val="hps"/>
          <w:rFonts w:hint="cs"/>
          <w:color w:val="000000"/>
          <w:spacing w:val="-2"/>
          <w:rtl/>
          <w:lang/>
        </w:rPr>
        <w:t>اللجنة</w:t>
      </w:r>
      <w:r w:rsidRPr="004F3861">
        <w:rPr>
          <w:rFonts w:hint="cs"/>
          <w:spacing w:val="-2"/>
          <w:rtl/>
          <w:lang/>
        </w:rPr>
        <w:t xml:space="preserve"> </w:t>
      </w:r>
      <w:r w:rsidRPr="004F3861">
        <w:rPr>
          <w:rStyle w:val="hps"/>
          <w:rFonts w:hint="cs"/>
          <w:color w:val="000000"/>
          <w:spacing w:val="-2"/>
          <w:rtl/>
          <w:lang/>
        </w:rPr>
        <w:t>مع</w:t>
      </w:r>
      <w:r w:rsidRPr="004F3861">
        <w:rPr>
          <w:rFonts w:hint="cs"/>
          <w:spacing w:val="-2"/>
          <w:rtl/>
          <w:lang/>
        </w:rPr>
        <w:t xml:space="preserve"> </w:t>
      </w:r>
      <w:r w:rsidRPr="004F3861">
        <w:rPr>
          <w:rStyle w:val="hps"/>
          <w:rFonts w:hint="cs"/>
          <w:color w:val="000000"/>
          <w:spacing w:val="-2"/>
          <w:rtl/>
          <w:lang/>
        </w:rPr>
        <w:t>جماعات المواطنين</w:t>
      </w:r>
      <w:r w:rsidRPr="004F3861">
        <w:rPr>
          <w:rFonts w:hint="cs"/>
          <w:spacing w:val="-2"/>
          <w:rtl/>
          <w:lang/>
        </w:rPr>
        <w:t xml:space="preserve"> </w:t>
      </w:r>
      <w:r w:rsidRPr="004F3861">
        <w:rPr>
          <w:rStyle w:val="hps"/>
          <w:rFonts w:hint="cs"/>
          <w:color w:val="000000"/>
          <w:spacing w:val="-2"/>
          <w:rtl/>
          <w:lang/>
        </w:rPr>
        <w:t>لوضع</w:t>
      </w:r>
      <w:r w:rsidRPr="004F3861">
        <w:rPr>
          <w:rFonts w:hint="cs"/>
          <w:spacing w:val="-2"/>
          <w:rtl/>
          <w:lang/>
        </w:rPr>
        <w:t xml:space="preserve"> </w:t>
      </w:r>
      <w:r w:rsidRPr="004F3861">
        <w:rPr>
          <w:rStyle w:val="hps"/>
          <w:rFonts w:hint="cs"/>
          <w:color w:val="000000"/>
          <w:spacing w:val="-2"/>
          <w:rtl/>
          <w:lang/>
        </w:rPr>
        <w:t>مرسوم محلي</w:t>
      </w:r>
      <w:r w:rsidRPr="004F3861">
        <w:rPr>
          <w:rFonts w:hint="cs"/>
          <w:spacing w:val="-2"/>
          <w:rtl/>
          <w:lang/>
        </w:rPr>
        <w:t xml:space="preserve"> </w:t>
      </w:r>
      <w:r w:rsidRPr="004F3861">
        <w:rPr>
          <w:rStyle w:val="hps"/>
          <w:rFonts w:hint="cs"/>
          <w:color w:val="000000"/>
          <w:spacing w:val="-2"/>
          <w:rtl/>
          <w:lang/>
        </w:rPr>
        <w:t>متعلق بتنفيذ</w:t>
      </w:r>
      <w:r w:rsidRPr="004F3861">
        <w:rPr>
          <w:rFonts w:hint="cs"/>
          <w:spacing w:val="-2"/>
          <w:rtl/>
          <w:lang/>
        </w:rPr>
        <w:t xml:space="preserve"> </w:t>
      </w:r>
      <w:r w:rsidRPr="004F3861">
        <w:rPr>
          <w:rStyle w:val="hps"/>
          <w:rFonts w:hint="cs"/>
          <w:color w:val="000000"/>
          <w:spacing w:val="-2"/>
          <w:rtl/>
          <w:lang/>
        </w:rPr>
        <w:t>مبادئ حقوق الإنسان</w:t>
      </w:r>
      <w:r w:rsidRPr="004F3861">
        <w:rPr>
          <w:rFonts w:hint="cs"/>
          <w:spacing w:val="-2"/>
          <w:rtl/>
          <w:lang/>
        </w:rPr>
        <w:t xml:space="preserve"> </w:t>
      </w:r>
      <w:r w:rsidRPr="004F3861">
        <w:rPr>
          <w:rStyle w:val="hps"/>
          <w:rFonts w:hint="cs"/>
          <w:color w:val="000000"/>
          <w:spacing w:val="-2"/>
          <w:rtl/>
          <w:lang/>
        </w:rPr>
        <w:t>الواردة في اتفاقية</w:t>
      </w:r>
      <w:r w:rsidRPr="004F3861">
        <w:rPr>
          <w:rFonts w:hint="cs"/>
          <w:spacing w:val="-2"/>
          <w:rtl/>
          <w:lang/>
        </w:rPr>
        <w:t xml:space="preserve"> </w:t>
      </w:r>
      <w:r w:rsidRPr="004F3861">
        <w:rPr>
          <w:rStyle w:val="hps"/>
          <w:rFonts w:hint="cs"/>
          <w:color w:val="000000"/>
          <w:spacing w:val="-2"/>
          <w:rtl/>
          <w:lang/>
        </w:rPr>
        <w:t>القضاء على جميع</w:t>
      </w:r>
      <w:r w:rsidRPr="004F3861">
        <w:rPr>
          <w:rFonts w:hint="cs"/>
          <w:spacing w:val="-2"/>
          <w:rtl/>
          <w:lang/>
        </w:rPr>
        <w:t xml:space="preserve"> </w:t>
      </w:r>
      <w:r w:rsidRPr="004F3861">
        <w:rPr>
          <w:rStyle w:val="hps"/>
          <w:rFonts w:hint="cs"/>
          <w:color w:val="000000"/>
          <w:spacing w:val="-2"/>
          <w:rtl/>
          <w:lang/>
        </w:rPr>
        <w:t>أشكال التمييز</w:t>
      </w:r>
      <w:r w:rsidRPr="004F3861">
        <w:rPr>
          <w:rFonts w:hint="cs"/>
          <w:spacing w:val="-2"/>
          <w:rtl/>
          <w:lang/>
        </w:rPr>
        <w:t xml:space="preserve"> </w:t>
      </w:r>
      <w:r w:rsidRPr="004F3861">
        <w:rPr>
          <w:rStyle w:val="hps"/>
          <w:rFonts w:hint="cs"/>
          <w:color w:val="000000"/>
          <w:spacing w:val="-2"/>
          <w:rtl/>
          <w:lang/>
        </w:rPr>
        <w:t>ضد المرأة</w:t>
      </w:r>
      <w:r w:rsidRPr="004F3861">
        <w:rPr>
          <w:rFonts w:hint="cs"/>
          <w:spacing w:val="-2"/>
          <w:rtl/>
          <w:lang/>
        </w:rPr>
        <w:t xml:space="preserve"> في القانون </w:t>
      </w:r>
      <w:r w:rsidRPr="004F3861">
        <w:rPr>
          <w:rStyle w:val="hps"/>
          <w:rFonts w:hint="cs"/>
          <w:color w:val="000000"/>
          <w:spacing w:val="-2"/>
          <w:rtl/>
          <w:lang/>
        </w:rPr>
        <w:t>المحلي. وفي نيسان/أبريل 1998</w:t>
      </w:r>
      <w:r w:rsidRPr="004F3861">
        <w:rPr>
          <w:rFonts w:hint="cs"/>
          <w:spacing w:val="-2"/>
          <w:rtl/>
          <w:lang/>
        </w:rPr>
        <w:t xml:space="preserve">، وافق </w:t>
      </w:r>
      <w:r w:rsidRPr="004F3861">
        <w:rPr>
          <w:rStyle w:val="hps"/>
          <w:rFonts w:hint="cs"/>
          <w:color w:val="000000"/>
          <w:spacing w:val="-2"/>
          <w:rtl/>
          <w:lang/>
        </w:rPr>
        <w:t>مجلس مشرفي سان فرانسيسكو على</w:t>
      </w:r>
      <w:r w:rsidRPr="004F3861">
        <w:rPr>
          <w:rFonts w:hint="cs"/>
          <w:spacing w:val="-2"/>
          <w:rtl/>
          <w:lang/>
        </w:rPr>
        <w:t xml:space="preserve"> </w:t>
      </w:r>
      <w:r w:rsidRPr="004F3861">
        <w:rPr>
          <w:rStyle w:val="hps"/>
          <w:rFonts w:hint="cs"/>
          <w:color w:val="000000"/>
          <w:spacing w:val="-2"/>
          <w:rtl/>
          <w:lang/>
        </w:rPr>
        <w:t>المرسوم</w:t>
      </w:r>
      <w:r w:rsidR="005438E5" w:rsidRPr="004F3861">
        <w:rPr>
          <w:rFonts w:hint="eastAsia"/>
          <w:spacing w:val="-2"/>
          <w:rtl/>
          <w:lang/>
        </w:rPr>
        <w:t> </w:t>
      </w:r>
      <w:r w:rsidRPr="004F3861">
        <w:rPr>
          <w:spacing w:val="-2"/>
        </w:rPr>
        <w:t>128-98</w:t>
      </w:r>
      <w:r w:rsidRPr="004F3861">
        <w:rPr>
          <w:rFonts w:hint="cs"/>
          <w:spacing w:val="-2"/>
          <w:rtl/>
          <w:lang/>
        </w:rPr>
        <w:t xml:space="preserve">، الذي يقتضي من </w:t>
      </w:r>
      <w:r w:rsidRPr="004F3861">
        <w:rPr>
          <w:rStyle w:val="hps"/>
          <w:rFonts w:hint="cs"/>
          <w:color w:val="000000"/>
          <w:spacing w:val="-2"/>
          <w:rtl/>
          <w:lang/>
        </w:rPr>
        <w:t>الوكالات والإدارات الحكومية</w:t>
      </w:r>
      <w:r w:rsidRPr="004F3861">
        <w:rPr>
          <w:rFonts w:hint="cs"/>
          <w:spacing w:val="-2"/>
          <w:rtl/>
          <w:lang/>
        </w:rPr>
        <w:t xml:space="preserve"> </w:t>
      </w:r>
      <w:r w:rsidRPr="004F3861">
        <w:rPr>
          <w:rStyle w:val="hps"/>
          <w:rFonts w:hint="cs"/>
          <w:color w:val="000000"/>
          <w:spacing w:val="-2"/>
          <w:rtl/>
          <w:lang/>
        </w:rPr>
        <w:t>في سان فرانسيسكو</w:t>
      </w:r>
      <w:r w:rsidRPr="004F3861">
        <w:rPr>
          <w:rFonts w:hint="cs"/>
          <w:spacing w:val="-2"/>
          <w:rtl/>
          <w:lang/>
        </w:rPr>
        <w:t xml:space="preserve"> </w:t>
      </w:r>
      <w:r w:rsidRPr="004F3861">
        <w:rPr>
          <w:rStyle w:val="hps"/>
          <w:rFonts w:hint="cs"/>
          <w:color w:val="000000"/>
          <w:spacing w:val="-2"/>
          <w:rtl/>
          <w:lang/>
        </w:rPr>
        <w:t>تنفيذ</w:t>
      </w:r>
      <w:r w:rsidRPr="004F3861">
        <w:rPr>
          <w:rFonts w:hint="cs"/>
          <w:spacing w:val="-2"/>
          <w:rtl/>
          <w:lang/>
        </w:rPr>
        <w:t xml:space="preserve"> </w:t>
      </w:r>
      <w:r w:rsidRPr="004F3861">
        <w:rPr>
          <w:rStyle w:val="hps"/>
          <w:rFonts w:hint="cs"/>
          <w:color w:val="000000"/>
          <w:spacing w:val="-2"/>
          <w:rtl/>
          <w:lang/>
        </w:rPr>
        <w:t>معايير</w:t>
      </w:r>
      <w:r w:rsidRPr="004F3861">
        <w:rPr>
          <w:rFonts w:hint="cs"/>
          <w:spacing w:val="-2"/>
          <w:rtl/>
          <w:lang/>
        </w:rPr>
        <w:t xml:space="preserve"> </w:t>
      </w:r>
      <w:r w:rsidRPr="004F3861">
        <w:rPr>
          <w:spacing w:val="-2"/>
          <w:rtl/>
        </w:rPr>
        <w:t>اتفاقية القضاء على جميع أشكال التمييز ضد</w:t>
      </w:r>
      <w:r w:rsidRPr="004F3861">
        <w:rPr>
          <w:spacing w:val="-2"/>
        </w:rPr>
        <w:t xml:space="preserve"> </w:t>
      </w:r>
      <w:r w:rsidRPr="004F3861">
        <w:rPr>
          <w:spacing w:val="-2"/>
          <w:rtl/>
        </w:rPr>
        <w:t>المرأة</w:t>
      </w:r>
      <w:r w:rsidRPr="004F3861">
        <w:rPr>
          <w:rFonts w:hint="cs"/>
          <w:spacing w:val="-2"/>
          <w:rtl/>
          <w:lang/>
        </w:rPr>
        <w:t xml:space="preserve">، </w:t>
      </w:r>
      <w:r w:rsidRPr="004F3861">
        <w:rPr>
          <w:rStyle w:val="hps"/>
          <w:rFonts w:hint="cs"/>
          <w:color w:val="000000"/>
          <w:spacing w:val="-2"/>
          <w:rtl/>
          <w:lang/>
        </w:rPr>
        <w:t>من أجل</w:t>
      </w:r>
      <w:r w:rsidRPr="004F3861">
        <w:rPr>
          <w:rFonts w:hint="cs"/>
          <w:spacing w:val="-2"/>
          <w:rtl/>
          <w:lang/>
        </w:rPr>
        <w:t xml:space="preserve"> </w:t>
      </w:r>
      <w:r w:rsidRPr="004F3861">
        <w:rPr>
          <w:rStyle w:val="hpsatn"/>
          <w:rFonts w:hint="cs"/>
          <w:color w:val="000000"/>
          <w:spacing w:val="-2"/>
          <w:rtl/>
          <w:lang/>
        </w:rPr>
        <w:t>"</w:t>
      </w:r>
      <w:r w:rsidRPr="004F3861">
        <w:rPr>
          <w:rFonts w:hint="cs"/>
          <w:spacing w:val="-2"/>
          <w:rtl/>
          <w:lang/>
        </w:rPr>
        <w:t xml:space="preserve">دمج </w:t>
      </w:r>
      <w:r w:rsidRPr="004F3861">
        <w:rPr>
          <w:rStyle w:val="hps"/>
          <w:rFonts w:hint="cs"/>
          <w:color w:val="000000"/>
          <w:spacing w:val="-2"/>
          <w:rtl/>
          <w:lang/>
        </w:rPr>
        <w:t>العدل بين الجنسين</w:t>
      </w:r>
      <w:r w:rsidRPr="004F3861">
        <w:rPr>
          <w:rFonts w:hint="cs"/>
          <w:spacing w:val="-2"/>
          <w:rtl/>
          <w:lang/>
        </w:rPr>
        <w:t xml:space="preserve"> </w:t>
      </w:r>
      <w:r w:rsidRPr="004F3861">
        <w:rPr>
          <w:rStyle w:val="hps"/>
          <w:rFonts w:hint="cs"/>
          <w:color w:val="000000"/>
          <w:spacing w:val="-2"/>
          <w:rtl/>
          <w:lang/>
        </w:rPr>
        <w:t>ومبادئ حقوق الإنسان</w:t>
      </w:r>
      <w:r w:rsidRPr="004F3861">
        <w:rPr>
          <w:rFonts w:hint="cs"/>
          <w:spacing w:val="-2"/>
          <w:rtl/>
          <w:lang/>
        </w:rPr>
        <w:t xml:space="preserve"> </w:t>
      </w:r>
      <w:r w:rsidRPr="004F3861">
        <w:rPr>
          <w:rStyle w:val="hps"/>
          <w:rFonts w:hint="cs"/>
          <w:color w:val="000000"/>
          <w:spacing w:val="-2"/>
          <w:rtl/>
          <w:lang/>
        </w:rPr>
        <w:t>في جميع</w:t>
      </w:r>
      <w:r w:rsidRPr="004F3861">
        <w:rPr>
          <w:rFonts w:hint="cs"/>
          <w:spacing w:val="-2"/>
          <w:rtl/>
          <w:lang/>
        </w:rPr>
        <w:t xml:space="preserve"> </w:t>
      </w:r>
      <w:r w:rsidRPr="004F3861">
        <w:rPr>
          <w:rStyle w:val="hps"/>
          <w:rFonts w:hint="cs"/>
          <w:color w:val="000000"/>
          <w:spacing w:val="-2"/>
          <w:rtl/>
          <w:lang/>
        </w:rPr>
        <w:t>عملياتها</w:t>
      </w:r>
      <w:r w:rsidRPr="004F3861">
        <w:rPr>
          <w:rFonts w:hint="cs"/>
          <w:spacing w:val="-2"/>
          <w:rtl/>
          <w:lang/>
        </w:rPr>
        <w:t xml:space="preserve">". وبما أن </w:t>
      </w:r>
      <w:r w:rsidRPr="004F3861">
        <w:rPr>
          <w:rStyle w:val="hps"/>
          <w:rFonts w:hint="cs"/>
          <w:color w:val="000000"/>
          <w:spacing w:val="-2"/>
          <w:rtl/>
          <w:lang/>
        </w:rPr>
        <w:t>لجنة</w:t>
      </w:r>
      <w:r w:rsidRPr="004F3861">
        <w:rPr>
          <w:rFonts w:hint="cs"/>
          <w:spacing w:val="-2"/>
          <w:rtl/>
          <w:lang/>
        </w:rPr>
        <w:t xml:space="preserve"> </w:t>
      </w:r>
      <w:r w:rsidRPr="004F3861">
        <w:rPr>
          <w:rStyle w:val="hps"/>
          <w:rFonts w:hint="cs"/>
          <w:color w:val="000000"/>
          <w:spacing w:val="-2"/>
          <w:rtl/>
          <w:lang/>
        </w:rPr>
        <w:t>سان فرانسيسكو</w:t>
      </w:r>
      <w:r w:rsidRPr="004F3861">
        <w:rPr>
          <w:rFonts w:hint="cs"/>
          <w:spacing w:val="-2"/>
          <w:rtl/>
          <w:lang/>
        </w:rPr>
        <w:t xml:space="preserve"> </w:t>
      </w:r>
      <w:r w:rsidRPr="004F3861">
        <w:rPr>
          <w:rStyle w:val="hps"/>
          <w:rFonts w:hint="cs"/>
          <w:color w:val="000000"/>
          <w:spacing w:val="-2"/>
          <w:rtl/>
          <w:lang/>
        </w:rPr>
        <w:t>المعنية</w:t>
      </w:r>
      <w:r w:rsidRPr="004F3861">
        <w:rPr>
          <w:rFonts w:hint="cs"/>
          <w:spacing w:val="-2"/>
          <w:rtl/>
          <w:lang/>
        </w:rPr>
        <w:t xml:space="preserve"> ي</w:t>
      </w:r>
      <w:r w:rsidRPr="004F3861">
        <w:rPr>
          <w:rStyle w:val="hps"/>
          <w:rFonts w:hint="cs"/>
          <w:color w:val="000000"/>
          <w:spacing w:val="-2"/>
          <w:rtl/>
          <w:lang/>
        </w:rPr>
        <w:t>وضع المرأة هي وكالة للتنفيذ</w:t>
      </w:r>
      <w:r w:rsidRPr="004F3861">
        <w:rPr>
          <w:rFonts w:hint="cs"/>
          <w:spacing w:val="-2"/>
          <w:rtl/>
          <w:lang/>
        </w:rPr>
        <w:t xml:space="preserve">، فإنه بوسعها إجراء </w:t>
      </w:r>
      <w:r w:rsidRPr="004F3861">
        <w:rPr>
          <w:rStyle w:val="hps"/>
          <w:rFonts w:hint="cs"/>
          <w:color w:val="000000"/>
          <w:spacing w:val="-2"/>
          <w:rtl/>
          <w:lang/>
        </w:rPr>
        <w:t>تحليلات متعلقة بالقضايا الجنسانية</w:t>
      </w:r>
      <w:r w:rsidRPr="004F3861">
        <w:rPr>
          <w:rFonts w:hint="cs"/>
          <w:spacing w:val="-2"/>
          <w:rtl/>
          <w:lang/>
        </w:rPr>
        <w:t xml:space="preserve"> </w:t>
      </w:r>
      <w:r w:rsidRPr="004F3861">
        <w:rPr>
          <w:rStyle w:val="hps"/>
          <w:rFonts w:hint="cs"/>
          <w:color w:val="000000"/>
          <w:spacing w:val="-2"/>
          <w:rtl/>
          <w:lang/>
        </w:rPr>
        <w:t>على</w:t>
      </w:r>
      <w:r w:rsidRPr="004F3861">
        <w:rPr>
          <w:rFonts w:hint="cs"/>
          <w:spacing w:val="-2"/>
          <w:rtl/>
          <w:lang/>
        </w:rPr>
        <w:t xml:space="preserve"> </w:t>
      </w:r>
      <w:r w:rsidRPr="004F3861">
        <w:rPr>
          <w:rStyle w:val="hps"/>
          <w:rFonts w:hint="cs"/>
          <w:color w:val="000000"/>
          <w:spacing w:val="-2"/>
          <w:rtl/>
          <w:lang/>
        </w:rPr>
        <w:t>الميزانيات</w:t>
      </w:r>
      <w:r w:rsidRPr="004F3861">
        <w:rPr>
          <w:rFonts w:hint="cs"/>
          <w:spacing w:val="-2"/>
          <w:rtl/>
          <w:lang/>
        </w:rPr>
        <w:t xml:space="preserve"> </w:t>
      </w:r>
      <w:r w:rsidRPr="004F3861">
        <w:rPr>
          <w:rStyle w:val="hps"/>
          <w:rFonts w:hint="cs"/>
          <w:color w:val="000000"/>
          <w:spacing w:val="-2"/>
          <w:rtl/>
          <w:lang/>
        </w:rPr>
        <w:t>والخدمات و</w:t>
      </w:r>
      <w:r w:rsidRPr="004F3861">
        <w:rPr>
          <w:rFonts w:hint="cs"/>
          <w:spacing w:val="-2"/>
          <w:rtl/>
          <w:lang/>
        </w:rPr>
        <w:t xml:space="preserve">ممارسات التوظيف في </w:t>
      </w:r>
      <w:r w:rsidRPr="004F3861">
        <w:rPr>
          <w:rStyle w:val="hps"/>
          <w:rFonts w:hint="cs"/>
          <w:color w:val="000000"/>
          <w:spacing w:val="-2"/>
          <w:rtl/>
          <w:lang/>
        </w:rPr>
        <w:t>إدارات</w:t>
      </w:r>
      <w:r w:rsidRPr="004F3861">
        <w:rPr>
          <w:rFonts w:hint="cs"/>
          <w:spacing w:val="-2"/>
          <w:rtl/>
          <w:lang/>
        </w:rPr>
        <w:t xml:space="preserve"> </w:t>
      </w:r>
      <w:r w:rsidRPr="004F3861">
        <w:rPr>
          <w:rStyle w:val="hps"/>
          <w:rFonts w:hint="cs"/>
          <w:color w:val="000000"/>
          <w:spacing w:val="-2"/>
          <w:rtl/>
          <w:lang/>
        </w:rPr>
        <w:t>مختارة</w:t>
      </w:r>
      <w:r w:rsidRPr="004F3861">
        <w:rPr>
          <w:rFonts w:hint="cs"/>
          <w:spacing w:val="-2"/>
          <w:rtl/>
          <w:lang/>
        </w:rPr>
        <w:t xml:space="preserve"> من إدارات المدينة ل</w:t>
      </w:r>
      <w:r w:rsidRPr="004F3861">
        <w:rPr>
          <w:rStyle w:val="hps"/>
          <w:rFonts w:hint="cs"/>
          <w:color w:val="000000"/>
          <w:spacing w:val="-2"/>
          <w:rtl/>
          <w:lang/>
        </w:rPr>
        <w:t>تحديد</w:t>
      </w:r>
      <w:r w:rsidRPr="004F3861">
        <w:rPr>
          <w:rFonts w:hint="cs"/>
          <w:spacing w:val="-2"/>
          <w:rtl/>
          <w:lang/>
        </w:rPr>
        <w:t xml:space="preserve"> </w:t>
      </w:r>
      <w:r w:rsidRPr="004F3861">
        <w:rPr>
          <w:rStyle w:val="hps"/>
          <w:rFonts w:hint="cs"/>
          <w:color w:val="000000"/>
          <w:spacing w:val="-2"/>
          <w:rtl/>
          <w:lang/>
        </w:rPr>
        <w:t>الحواجز</w:t>
      </w:r>
      <w:r w:rsidRPr="004F3861">
        <w:rPr>
          <w:rFonts w:hint="cs"/>
          <w:spacing w:val="-2"/>
          <w:rtl/>
          <w:lang/>
        </w:rPr>
        <w:t xml:space="preserve"> </w:t>
      </w:r>
      <w:r w:rsidRPr="004F3861">
        <w:rPr>
          <w:rStyle w:val="hps"/>
          <w:rFonts w:hint="cs"/>
          <w:color w:val="000000"/>
          <w:spacing w:val="-2"/>
          <w:rtl/>
          <w:lang/>
        </w:rPr>
        <w:t>والتمييز</w:t>
      </w:r>
      <w:r w:rsidRPr="004F3861">
        <w:rPr>
          <w:rFonts w:hint="cs"/>
          <w:spacing w:val="-2"/>
          <w:rtl/>
          <w:lang/>
        </w:rPr>
        <w:t xml:space="preserve"> </w:t>
      </w:r>
      <w:r w:rsidRPr="004F3861">
        <w:rPr>
          <w:rStyle w:val="hps"/>
          <w:rFonts w:hint="cs"/>
          <w:color w:val="000000"/>
          <w:spacing w:val="-2"/>
          <w:rtl/>
          <w:lang/>
        </w:rPr>
        <w:t>ضد المرأة</w:t>
      </w:r>
      <w:r w:rsidR="004947BE" w:rsidRPr="004F3861">
        <w:rPr>
          <w:rFonts w:hint="cs"/>
          <w:spacing w:val="-2"/>
          <w:vertAlign w:val="superscript"/>
          <w:rtl/>
        </w:rPr>
        <w:t>(</w:t>
      </w:r>
      <w:r w:rsidR="004947BE" w:rsidRPr="004F3861">
        <w:rPr>
          <w:rStyle w:val="FootnoteReference"/>
          <w:spacing w:val="-2"/>
          <w:sz w:val="20"/>
          <w:szCs w:val="30"/>
          <w:rtl/>
        </w:rPr>
        <w:footnoteReference w:id="8"/>
      </w:r>
      <w:r w:rsidR="004947BE" w:rsidRPr="004F3861">
        <w:rPr>
          <w:rFonts w:hint="cs"/>
          <w:spacing w:val="-2"/>
          <w:vertAlign w:val="superscript"/>
          <w:rtl/>
        </w:rPr>
        <w:t>)</w:t>
      </w:r>
      <w:r w:rsidRPr="004F3861">
        <w:rPr>
          <w:rStyle w:val="hps"/>
          <w:rFonts w:hint="cs"/>
          <w:color w:val="000000"/>
          <w:spacing w:val="-2"/>
          <w:rtl/>
          <w:lang/>
        </w:rPr>
        <w:t>.</w:t>
      </w:r>
    </w:p>
    <w:p w:rsidR="00222407" w:rsidRPr="00FF1859" w:rsidRDefault="00222407" w:rsidP="00AA7A79">
      <w:pPr>
        <w:pStyle w:val="SingleTxtGA"/>
        <w:rPr>
          <w:rFonts w:hint="cs"/>
        </w:rPr>
      </w:pPr>
      <w:r w:rsidRPr="00FF1859">
        <w:rPr>
          <w:rFonts w:hint="cs"/>
          <w:rtl/>
        </w:rPr>
        <w:t>48-</w:t>
      </w:r>
      <w:r w:rsidR="005523EE">
        <w:rPr>
          <w:rFonts w:hint="cs"/>
          <w:rtl/>
        </w:rPr>
        <w:tab/>
      </w:r>
      <w:r w:rsidRPr="00FF1859">
        <w:rPr>
          <w:rStyle w:val="hps"/>
          <w:rFonts w:hint="cs"/>
          <w:color w:val="000000"/>
          <w:rtl/>
          <w:lang/>
        </w:rPr>
        <w:t>وكنتيجة للتحليلات الجنسانية</w:t>
      </w:r>
      <w:r w:rsidRPr="00FF1859">
        <w:rPr>
          <w:rFonts w:hint="cs"/>
          <w:rtl/>
          <w:lang/>
        </w:rPr>
        <w:t xml:space="preserve">، </w:t>
      </w:r>
      <w:r w:rsidRPr="00FF1859">
        <w:rPr>
          <w:rStyle w:val="hps"/>
          <w:rFonts w:hint="cs"/>
          <w:color w:val="000000"/>
          <w:rtl/>
          <w:lang/>
        </w:rPr>
        <w:t>حددت اللجنة</w:t>
      </w:r>
      <w:r w:rsidRPr="00FF1859">
        <w:rPr>
          <w:rFonts w:hint="cs"/>
          <w:rtl/>
          <w:lang/>
        </w:rPr>
        <w:t xml:space="preserve"> </w:t>
      </w:r>
      <w:r w:rsidRPr="00FF1859">
        <w:rPr>
          <w:rStyle w:val="hps"/>
          <w:rFonts w:hint="cs"/>
          <w:color w:val="000000"/>
          <w:rtl/>
          <w:lang/>
        </w:rPr>
        <w:t>قضايا عديدة.</w:t>
      </w:r>
      <w:r w:rsidRPr="00FF1859">
        <w:rPr>
          <w:rFonts w:hint="cs"/>
          <w:rtl/>
          <w:lang/>
        </w:rPr>
        <w:t xml:space="preserve"> ف</w:t>
      </w:r>
      <w:r w:rsidRPr="00FF1859">
        <w:rPr>
          <w:rStyle w:val="hps"/>
          <w:rFonts w:hint="cs"/>
          <w:color w:val="000000"/>
          <w:rtl/>
          <w:lang/>
        </w:rPr>
        <w:t>على سبيل المثال</w:t>
      </w:r>
      <w:r w:rsidRPr="00FF1859">
        <w:rPr>
          <w:rFonts w:hint="cs"/>
          <w:rtl/>
          <w:lang/>
        </w:rPr>
        <w:t xml:space="preserve">، توصلت </w:t>
      </w:r>
      <w:r w:rsidRPr="00FF1859">
        <w:rPr>
          <w:rStyle w:val="hps"/>
          <w:rFonts w:hint="cs"/>
          <w:color w:val="000000"/>
          <w:rtl/>
          <w:lang/>
        </w:rPr>
        <w:t>اللجنة</w:t>
      </w:r>
      <w:r w:rsidRPr="00FF1859">
        <w:rPr>
          <w:rFonts w:hint="cs"/>
          <w:rtl/>
          <w:lang/>
        </w:rPr>
        <w:t xml:space="preserve"> إلى </w:t>
      </w:r>
      <w:r w:rsidRPr="00FF1859">
        <w:rPr>
          <w:rStyle w:val="hps"/>
          <w:rFonts w:hint="cs"/>
          <w:color w:val="000000"/>
          <w:rtl/>
          <w:lang/>
        </w:rPr>
        <w:t>أن العديد من</w:t>
      </w:r>
      <w:r w:rsidRPr="00FF1859">
        <w:rPr>
          <w:rFonts w:hint="cs"/>
          <w:rtl/>
          <w:lang/>
        </w:rPr>
        <w:t xml:space="preserve"> ال</w:t>
      </w:r>
      <w:r w:rsidRPr="00FF1859">
        <w:rPr>
          <w:rStyle w:val="hps"/>
          <w:rFonts w:hint="cs"/>
          <w:color w:val="000000"/>
          <w:rtl/>
          <w:lang/>
        </w:rPr>
        <w:t>وظائف - وظائف</w:t>
      </w:r>
      <w:r w:rsidRPr="00FF1859">
        <w:rPr>
          <w:rFonts w:hint="cs"/>
          <w:rtl/>
          <w:lang/>
        </w:rPr>
        <w:t xml:space="preserve"> </w:t>
      </w:r>
      <w:r w:rsidRPr="00FF1859">
        <w:rPr>
          <w:rStyle w:val="hps"/>
          <w:rFonts w:hint="cs"/>
          <w:color w:val="000000"/>
          <w:rtl/>
          <w:lang/>
        </w:rPr>
        <w:t>جمع</w:t>
      </w:r>
      <w:r w:rsidRPr="00FF1859">
        <w:rPr>
          <w:rFonts w:hint="cs"/>
          <w:rtl/>
          <w:lang/>
        </w:rPr>
        <w:t xml:space="preserve"> </w:t>
      </w:r>
      <w:r w:rsidRPr="00FF1859">
        <w:rPr>
          <w:rStyle w:val="hps"/>
          <w:rFonts w:hint="cs"/>
          <w:color w:val="000000"/>
          <w:rtl/>
          <w:lang/>
        </w:rPr>
        <w:t>القمامة</w:t>
      </w:r>
      <w:r w:rsidRPr="00FF1859">
        <w:rPr>
          <w:rFonts w:hint="cs"/>
          <w:rtl/>
          <w:lang/>
        </w:rPr>
        <w:t xml:space="preserve"> و</w:t>
      </w:r>
      <w:r w:rsidRPr="00FF1859">
        <w:rPr>
          <w:rStyle w:val="hps"/>
          <w:rFonts w:hint="cs"/>
          <w:color w:val="000000"/>
          <w:rtl/>
          <w:lang/>
        </w:rPr>
        <w:t>و</w:t>
      </w:r>
      <w:r w:rsidRPr="00FF1859">
        <w:rPr>
          <w:rFonts w:hint="cs"/>
          <w:rtl/>
          <w:lang/>
        </w:rPr>
        <w:t xml:space="preserve">ظائف </w:t>
      </w:r>
      <w:r w:rsidRPr="00FF1859">
        <w:rPr>
          <w:rStyle w:val="hps"/>
          <w:rFonts w:hint="cs"/>
          <w:color w:val="000000"/>
          <w:rtl/>
          <w:lang/>
        </w:rPr>
        <w:t>وزارة</w:t>
      </w:r>
      <w:r w:rsidRPr="00FF1859">
        <w:rPr>
          <w:rFonts w:hint="cs"/>
          <w:rtl/>
          <w:lang/>
        </w:rPr>
        <w:t xml:space="preserve"> </w:t>
      </w:r>
      <w:r w:rsidRPr="00FF1859">
        <w:rPr>
          <w:rStyle w:val="hps"/>
          <w:rFonts w:hint="cs"/>
          <w:color w:val="000000"/>
          <w:rtl/>
          <w:lang/>
        </w:rPr>
        <w:t>البيئة</w:t>
      </w:r>
      <w:r w:rsidRPr="00FF1859">
        <w:rPr>
          <w:rFonts w:hint="cs"/>
          <w:rtl/>
          <w:lang/>
        </w:rPr>
        <w:t xml:space="preserve">، </w:t>
      </w:r>
      <w:r w:rsidR="00115897">
        <w:rPr>
          <w:rFonts w:hint="cs"/>
          <w:rtl/>
          <w:lang/>
        </w:rPr>
        <w:t>مثلاً</w:t>
      </w:r>
      <w:r w:rsidR="00263FC8">
        <w:rPr>
          <w:rFonts w:hint="cs"/>
          <w:rtl/>
          <w:lang/>
        </w:rPr>
        <w:t xml:space="preserve"> </w:t>
      </w:r>
      <w:r w:rsidRPr="00FF1859">
        <w:rPr>
          <w:rFonts w:hint="cs"/>
          <w:rtl/>
          <w:lang/>
        </w:rPr>
        <w:t xml:space="preserve">- </w:t>
      </w:r>
      <w:r w:rsidRPr="00FF1859">
        <w:rPr>
          <w:rStyle w:val="hps"/>
          <w:rFonts w:hint="cs"/>
          <w:color w:val="000000"/>
          <w:rtl/>
          <w:lang/>
        </w:rPr>
        <w:t>تتطلب</w:t>
      </w:r>
      <w:r w:rsidRPr="00FF1859">
        <w:rPr>
          <w:rFonts w:hint="cs"/>
          <w:rtl/>
          <w:lang/>
        </w:rPr>
        <w:t xml:space="preserve"> </w:t>
      </w:r>
      <w:r w:rsidRPr="00FF1859">
        <w:rPr>
          <w:rStyle w:val="hps"/>
          <w:rFonts w:hint="cs"/>
          <w:color w:val="000000"/>
          <w:rtl/>
          <w:lang/>
        </w:rPr>
        <w:t>بدء</w:t>
      </w:r>
      <w:r w:rsidRPr="00FF1859">
        <w:rPr>
          <w:rFonts w:hint="cs"/>
          <w:rtl/>
          <w:lang/>
        </w:rPr>
        <w:t xml:space="preserve"> العمل </w:t>
      </w:r>
      <w:r w:rsidRPr="00FF1859">
        <w:rPr>
          <w:rStyle w:val="hps"/>
          <w:rFonts w:hint="cs"/>
          <w:color w:val="000000"/>
          <w:rtl/>
          <w:lang/>
        </w:rPr>
        <w:t>في وقت مبكر من</w:t>
      </w:r>
      <w:r w:rsidRPr="00FF1859">
        <w:rPr>
          <w:rFonts w:hint="cs"/>
          <w:rtl/>
          <w:lang/>
        </w:rPr>
        <w:t xml:space="preserve"> ال</w:t>
      </w:r>
      <w:r w:rsidRPr="00FF1859">
        <w:rPr>
          <w:rStyle w:val="hps"/>
          <w:rFonts w:hint="cs"/>
          <w:color w:val="000000"/>
          <w:rtl/>
          <w:lang/>
        </w:rPr>
        <w:t>صباح</w:t>
      </w:r>
      <w:r w:rsidRPr="00FF1859">
        <w:rPr>
          <w:rFonts w:hint="cs"/>
          <w:rtl/>
          <w:lang/>
        </w:rPr>
        <w:t xml:space="preserve">، </w:t>
      </w:r>
      <w:r w:rsidRPr="00FF1859">
        <w:rPr>
          <w:rStyle w:val="hps"/>
          <w:rFonts w:hint="cs"/>
          <w:color w:val="000000"/>
          <w:rtl/>
          <w:lang/>
        </w:rPr>
        <w:t>قبل</w:t>
      </w:r>
      <w:r w:rsidRPr="00FF1859">
        <w:rPr>
          <w:rFonts w:hint="cs"/>
          <w:rtl/>
          <w:lang/>
        </w:rPr>
        <w:t xml:space="preserve"> </w:t>
      </w:r>
      <w:r w:rsidRPr="00FF1859">
        <w:rPr>
          <w:rStyle w:val="hps"/>
          <w:rFonts w:hint="cs"/>
          <w:color w:val="000000"/>
          <w:rtl/>
          <w:lang/>
        </w:rPr>
        <w:t>أن تفتح دور حضانة الأطفال</w:t>
      </w:r>
      <w:r w:rsidRPr="00FF1859">
        <w:rPr>
          <w:rFonts w:hint="cs"/>
          <w:rtl/>
          <w:lang/>
        </w:rPr>
        <w:t xml:space="preserve"> </w:t>
      </w:r>
      <w:r w:rsidRPr="00FF1859">
        <w:rPr>
          <w:rStyle w:val="hps"/>
          <w:rFonts w:hint="cs"/>
          <w:color w:val="000000"/>
          <w:rtl/>
          <w:lang/>
        </w:rPr>
        <w:t>أبوابها</w:t>
      </w:r>
      <w:r w:rsidRPr="00FF1859">
        <w:rPr>
          <w:rFonts w:hint="cs"/>
          <w:rtl/>
          <w:lang/>
        </w:rPr>
        <w:t>. و</w:t>
      </w:r>
      <w:r w:rsidRPr="00FF1859">
        <w:rPr>
          <w:rStyle w:val="hps"/>
          <w:rFonts w:hint="cs"/>
          <w:color w:val="000000"/>
          <w:rtl/>
          <w:lang/>
        </w:rPr>
        <w:t>لمعالجة</w:t>
      </w:r>
      <w:r w:rsidRPr="00FF1859">
        <w:rPr>
          <w:rFonts w:hint="cs"/>
          <w:rtl/>
          <w:lang/>
        </w:rPr>
        <w:t xml:space="preserve"> </w:t>
      </w:r>
      <w:r w:rsidRPr="00FF1859">
        <w:rPr>
          <w:rStyle w:val="hps"/>
          <w:rFonts w:hint="cs"/>
          <w:color w:val="000000"/>
          <w:rtl/>
          <w:lang/>
        </w:rPr>
        <w:t>هذا الغبن</w:t>
      </w:r>
      <w:r w:rsidRPr="00FF1859">
        <w:rPr>
          <w:rFonts w:hint="cs"/>
          <w:rtl/>
          <w:lang/>
        </w:rPr>
        <w:t>، وضعت ال</w:t>
      </w:r>
      <w:r w:rsidRPr="00FF1859">
        <w:rPr>
          <w:rStyle w:val="hps"/>
          <w:rFonts w:hint="cs"/>
          <w:color w:val="000000"/>
          <w:rtl/>
          <w:lang/>
        </w:rPr>
        <w:t>إدارات</w:t>
      </w:r>
      <w:r w:rsidRPr="00FF1859">
        <w:rPr>
          <w:rFonts w:hint="cs"/>
          <w:rtl/>
          <w:lang/>
        </w:rPr>
        <w:t xml:space="preserve"> </w:t>
      </w:r>
      <w:r w:rsidRPr="00FF1859">
        <w:rPr>
          <w:rStyle w:val="hps"/>
          <w:rFonts w:hint="cs"/>
          <w:color w:val="000000"/>
          <w:rtl/>
          <w:lang/>
        </w:rPr>
        <w:t>سياسات عمل</w:t>
      </w:r>
      <w:r w:rsidRPr="00FF1859">
        <w:rPr>
          <w:rFonts w:hint="cs"/>
          <w:rtl/>
          <w:lang/>
        </w:rPr>
        <w:t xml:space="preserve"> </w:t>
      </w:r>
      <w:r w:rsidRPr="00FF1859">
        <w:rPr>
          <w:rStyle w:val="hps"/>
          <w:rFonts w:hint="cs"/>
          <w:color w:val="000000"/>
          <w:rtl/>
          <w:lang/>
        </w:rPr>
        <w:t>أكثر مرونة</w:t>
      </w:r>
      <w:r w:rsidRPr="00FF1859">
        <w:rPr>
          <w:rFonts w:hint="cs"/>
          <w:rtl/>
          <w:lang/>
        </w:rPr>
        <w:t xml:space="preserve"> </w:t>
      </w:r>
      <w:r w:rsidRPr="00FF1859">
        <w:rPr>
          <w:rStyle w:val="hps"/>
          <w:rFonts w:hint="cs"/>
          <w:color w:val="000000"/>
          <w:rtl/>
          <w:lang/>
        </w:rPr>
        <w:t>أسفرت</w:t>
      </w:r>
      <w:r w:rsidRPr="00FF1859">
        <w:rPr>
          <w:rFonts w:hint="cs"/>
          <w:rtl/>
          <w:lang/>
        </w:rPr>
        <w:t xml:space="preserve">، </w:t>
      </w:r>
      <w:r w:rsidRPr="00FF1859">
        <w:rPr>
          <w:rStyle w:val="hps"/>
          <w:rFonts w:hint="cs"/>
          <w:color w:val="000000"/>
          <w:rtl/>
          <w:lang/>
        </w:rPr>
        <w:t>بعد</w:t>
      </w:r>
      <w:r w:rsidRPr="00FF1859">
        <w:rPr>
          <w:rFonts w:hint="cs"/>
          <w:rtl/>
          <w:lang/>
        </w:rPr>
        <w:t xml:space="preserve"> </w:t>
      </w:r>
      <w:r w:rsidRPr="00FF1859">
        <w:rPr>
          <w:rStyle w:val="hps"/>
          <w:rFonts w:hint="cs"/>
          <w:color w:val="000000"/>
          <w:rtl/>
          <w:lang/>
        </w:rPr>
        <w:t>بضع سنوات، على وصول</w:t>
      </w:r>
      <w:r w:rsidRPr="00FF1859">
        <w:rPr>
          <w:rFonts w:hint="cs"/>
          <w:rtl/>
          <w:lang/>
        </w:rPr>
        <w:t xml:space="preserve"> </w:t>
      </w:r>
      <w:r w:rsidRPr="00FF1859">
        <w:rPr>
          <w:rStyle w:val="hps"/>
          <w:rFonts w:hint="cs"/>
          <w:color w:val="000000"/>
          <w:rtl/>
          <w:lang/>
        </w:rPr>
        <w:t>عدد أكبر من النساء</w:t>
      </w:r>
      <w:r w:rsidRPr="00FF1859">
        <w:rPr>
          <w:rFonts w:hint="cs"/>
          <w:rtl/>
          <w:lang/>
        </w:rPr>
        <w:t xml:space="preserve"> </w:t>
      </w:r>
      <w:r w:rsidRPr="00FF1859">
        <w:rPr>
          <w:rStyle w:val="hps"/>
          <w:rFonts w:hint="cs"/>
          <w:color w:val="000000"/>
          <w:rtl/>
          <w:lang/>
        </w:rPr>
        <w:t>إلى هذه</w:t>
      </w:r>
      <w:r w:rsidRPr="00FF1859">
        <w:rPr>
          <w:rFonts w:hint="cs"/>
          <w:rtl/>
          <w:lang/>
        </w:rPr>
        <w:t xml:space="preserve"> </w:t>
      </w:r>
      <w:r w:rsidRPr="00FF1859">
        <w:rPr>
          <w:rStyle w:val="hps"/>
          <w:rFonts w:hint="cs"/>
          <w:color w:val="000000"/>
          <w:rtl/>
          <w:lang/>
        </w:rPr>
        <w:t>الوظائف.</w:t>
      </w:r>
      <w:r w:rsidRPr="00FF1859">
        <w:rPr>
          <w:rFonts w:hint="cs"/>
          <w:rtl/>
          <w:lang/>
        </w:rPr>
        <w:t xml:space="preserve"> و</w:t>
      </w:r>
      <w:r w:rsidRPr="00FF1859">
        <w:rPr>
          <w:rStyle w:val="hps"/>
          <w:rFonts w:hint="cs"/>
          <w:color w:val="000000"/>
          <w:rtl/>
          <w:lang/>
        </w:rPr>
        <w:t>عُدل مرسوم</w:t>
      </w:r>
      <w:r w:rsidRPr="00FF1859">
        <w:rPr>
          <w:rFonts w:hint="cs"/>
          <w:rtl/>
          <w:lang/>
        </w:rPr>
        <w:t xml:space="preserve"> </w:t>
      </w:r>
      <w:r w:rsidRPr="00FF1859">
        <w:rPr>
          <w:rStyle w:val="hps"/>
          <w:rFonts w:hint="cs"/>
          <w:color w:val="000000"/>
          <w:rtl/>
          <w:lang/>
        </w:rPr>
        <w:t>اتفاقية القضاء على جميع أشكال التمييز ضد المرأة</w:t>
      </w:r>
      <w:r w:rsidRPr="00FF1859">
        <w:rPr>
          <w:rFonts w:hint="cs"/>
          <w:rtl/>
          <w:lang/>
        </w:rPr>
        <w:t xml:space="preserve"> </w:t>
      </w:r>
      <w:r w:rsidRPr="00FF1859">
        <w:rPr>
          <w:rStyle w:val="hps"/>
          <w:rFonts w:hint="cs"/>
          <w:color w:val="000000"/>
          <w:rtl/>
          <w:lang/>
        </w:rPr>
        <w:t>عام 2000 ليتضمن متطلب أن تأخذ الوكالات</w:t>
      </w:r>
      <w:r w:rsidRPr="00FF1859">
        <w:rPr>
          <w:rFonts w:hint="cs"/>
          <w:rtl/>
          <w:lang/>
        </w:rPr>
        <w:t xml:space="preserve"> </w:t>
      </w:r>
      <w:r w:rsidRPr="00FF1859">
        <w:rPr>
          <w:rStyle w:val="hps"/>
          <w:rFonts w:hint="cs"/>
          <w:color w:val="000000"/>
          <w:rtl/>
          <w:lang/>
        </w:rPr>
        <w:t>في الاعتبار</w:t>
      </w:r>
      <w:r w:rsidRPr="00FF1859">
        <w:rPr>
          <w:rFonts w:hint="cs"/>
          <w:rtl/>
          <w:lang/>
        </w:rPr>
        <w:t xml:space="preserve"> </w:t>
      </w:r>
      <w:r w:rsidRPr="00FF1859">
        <w:rPr>
          <w:rStyle w:val="hps"/>
          <w:rFonts w:hint="cs"/>
          <w:color w:val="000000"/>
          <w:rtl/>
          <w:lang/>
        </w:rPr>
        <w:t>أثر مختلف</w:t>
      </w:r>
      <w:r w:rsidRPr="00FF1859">
        <w:rPr>
          <w:rFonts w:hint="cs"/>
          <w:rtl/>
          <w:lang/>
        </w:rPr>
        <w:t xml:space="preserve"> </w:t>
      </w:r>
      <w:r w:rsidRPr="00FF1859">
        <w:rPr>
          <w:rStyle w:val="hps"/>
          <w:rFonts w:hint="cs"/>
          <w:color w:val="000000"/>
          <w:rtl/>
          <w:lang/>
        </w:rPr>
        <w:t>السياسات</w:t>
      </w:r>
      <w:r w:rsidRPr="00FF1859">
        <w:rPr>
          <w:rFonts w:hint="cs"/>
          <w:rtl/>
          <w:lang/>
        </w:rPr>
        <w:t xml:space="preserve"> </w:t>
      </w:r>
      <w:r w:rsidRPr="00FF1859">
        <w:rPr>
          <w:rStyle w:val="hps"/>
          <w:rFonts w:hint="cs"/>
          <w:color w:val="000000"/>
          <w:rtl/>
          <w:lang/>
        </w:rPr>
        <w:t>على</w:t>
      </w:r>
      <w:r w:rsidRPr="00FF1859">
        <w:rPr>
          <w:rFonts w:hint="cs"/>
          <w:rtl/>
          <w:lang/>
        </w:rPr>
        <w:t xml:space="preserve"> </w:t>
      </w:r>
      <w:r w:rsidRPr="00FF1859">
        <w:rPr>
          <w:rStyle w:val="hps"/>
          <w:rFonts w:hint="cs"/>
          <w:color w:val="000000"/>
          <w:rtl/>
          <w:lang/>
        </w:rPr>
        <w:t>الأقليات</w:t>
      </w:r>
      <w:r w:rsidRPr="00FF1859">
        <w:rPr>
          <w:rFonts w:hint="cs"/>
          <w:rtl/>
          <w:lang/>
        </w:rPr>
        <w:t xml:space="preserve"> </w:t>
      </w:r>
      <w:r w:rsidRPr="00FF1859">
        <w:rPr>
          <w:rStyle w:val="hps"/>
          <w:rFonts w:hint="cs"/>
          <w:color w:val="000000"/>
          <w:rtl/>
          <w:lang/>
        </w:rPr>
        <w:t>العرقية والإثنية.</w:t>
      </w:r>
    </w:p>
    <w:p w:rsidR="00222407" w:rsidRPr="00FF1859" w:rsidRDefault="005523EE" w:rsidP="005523EE">
      <w:pPr>
        <w:pStyle w:val="H4GA"/>
        <w:rPr>
          <w:rFonts w:hint="cs"/>
          <w:rtl/>
          <w:lang w:val="fr-CH"/>
        </w:rPr>
      </w:pPr>
      <w:r>
        <w:rPr>
          <w:rFonts w:hint="cs"/>
          <w:rtl/>
          <w:lang w:val="fr-CH"/>
        </w:rPr>
        <w:tab/>
      </w:r>
      <w:r w:rsidR="00222407" w:rsidRPr="00FF1859">
        <w:rPr>
          <w:rFonts w:hint="cs"/>
          <w:rtl/>
          <w:lang w:val="fr-CH"/>
        </w:rPr>
        <w:t>(ك)</w:t>
      </w:r>
      <w:r>
        <w:rPr>
          <w:rFonts w:hint="cs"/>
          <w:rtl/>
          <w:lang w:val="fr-CH"/>
        </w:rPr>
        <w:tab/>
      </w:r>
      <w:r w:rsidR="00222407" w:rsidRPr="00FF1859">
        <w:rPr>
          <w:rFonts w:hint="cs"/>
          <w:rtl/>
          <w:lang w:val="fr-CH"/>
        </w:rPr>
        <w:t>مكتب سياتل للحقوق المدنية (سياتل، واشنطن)</w:t>
      </w:r>
    </w:p>
    <w:p w:rsidR="00222407" w:rsidRPr="00AA7A79" w:rsidRDefault="00222407" w:rsidP="00AA7A79">
      <w:pPr>
        <w:pStyle w:val="SingleTxtGA"/>
        <w:rPr>
          <w:spacing w:val="-2"/>
          <w:rtl/>
          <w:lang/>
        </w:rPr>
      </w:pPr>
      <w:r w:rsidRPr="00FF1859">
        <w:rPr>
          <w:rFonts w:hint="cs"/>
          <w:rtl/>
        </w:rPr>
        <w:t>49-</w:t>
      </w:r>
      <w:r w:rsidR="00AA7A79">
        <w:rPr>
          <w:rFonts w:hint="cs"/>
          <w:rtl/>
        </w:rPr>
        <w:tab/>
      </w:r>
      <w:r w:rsidRPr="00FF1859">
        <w:rPr>
          <w:rStyle w:val="hps"/>
          <w:rFonts w:hint="cs"/>
          <w:color w:val="000000"/>
          <w:rtl/>
          <w:lang/>
        </w:rPr>
        <w:t>مكتب</w:t>
      </w:r>
      <w:r w:rsidRPr="00FF1859">
        <w:rPr>
          <w:rFonts w:hint="cs"/>
          <w:rtl/>
          <w:lang/>
        </w:rPr>
        <w:t xml:space="preserve"> </w:t>
      </w:r>
      <w:r w:rsidRPr="00FF1859">
        <w:rPr>
          <w:rStyle w:val="hps"/>
          <w:rFonts w:hint="cs"/>
          <w:color w:val="000000"/>
          <w:rtl/>
          <w:lang/>
        </w:rPr>
        <w:t>سياتل</w:t>
      </w:r>
      <w:r w:rsidRPr="00FF1859">
        <w:rPr>
          <w:rFonts w:hint="cs"/>
          <w:rtl/>
          <w:lang/>
        </w:rPr>
        <w:t xml:space="preserve"> </w:t>
      </w:r>
      <w:r w:rsidRPr="00FF1859">
        <w:rPr>
          <w:rStyle w:val="hps"/>
          <w:rFonts w:hint="cs"/>
          <w:color w:val="000000"/>
          <w:rtl/>
          <w:lang/>
        </w:rPr>
        <w:t>للحقوق المدنية</w:t>
      </w:r>
      <w:r w:rsidRPr="00FF1859">
        <w:rPr>
          <w:rFonts w:hint="cs"/>
          <w:rtl/>
          <w:lang/>
        </w:rPr>
        <w:t xml:space="preserve"> </w:t>
      </w:r>
      <w:r w:rsidRPr="00FF1859">
        <w:rPr>
          <w:rStyle w:val="hps"/>
          <w:rFonts w:hint="cs"/>
          <w:color w:val="000000"/>
          <w:rtl/>
          <w:lang/>
        </w:rPr>
        <w:t>هو إدارة تابعة لمدينة</w:t>
      </w:r>
      <w:r w:rsidRPr="00FF1859">
        <w:rPr>
          <w:rFonts w:hint="cs"/>
          <w:rtl/>
          <w:lang/>
        </w:rPr>
        <w:t xml:space="preserve"> </w:t>
      </w:r>
      <w:r w:rsidRPr="00FF1859">
        <w:rPr>
          <w:rStyle w:val="hps"/>
          <w:rFonts w:hint="cs"/>
          <w:color w:val="000000"/>
          <w:rtl/>
          <w:lang/>
        </w:rPr>
        <w:t>سياتل</w:t>
      </w:r>
      <w:r w:rsidRPr="00FF1859">
        <w:rPr>
          <w:rFonts w:hint="cs"/>
          <w:rtl/>
          <w:lang/>
        </w:rPr>
        <w:t xml:space="preserve"> </w:t>
      </w:r>
      <w:r w:rsidRPr="00FF1859">
        <w:rPr>
          <w:rStyle w:val="hps"/>
          <w:rFonts w:hint="cs"/>
          <w:color w:val="000000"/>
          <w:rtl/>
          <w:lang/>
        </w:rPr>
        <w:t>وينحصر</w:t>
      </w:r>
      <w:r w:rsidRPr="00FF1859">
        <w:rPr>
          <w:rFonts w:hint="cs"/>
          <w:rtl/>
          <w:lang/>
        </w:rPr>
        <w:t xml:space="preserve"> </w:t>
      </w:r>
      <w:r w:rsidRPr="00FF1859">
        <w:rPr>
          <w:rStyle w:val="hps"/>
          <w:rFonts w:hint="cs"/>
          <w:color w:val="000000"/>
          <w:rtl/>
          <w:lang/>
        </w:rPr>
        <w:t>اختصاصه</w:t>
      </w:r>
      <w:r w:rsidRPr="00FF1859">
        <w:rPr>
          <w:rFonts w:hint="cs"/>
          <w:rtl/>
          <w:lang/>
        </w:rPr>
        <w:t xml:space="preserve"> </w:t>
      </w:r>
      <w:r w:rsidRPr="00FF1859">
        <w:rPr>
          <w:rStyle w:val="hps"/>
          <w:rFonts w:hint="cs"/>
          <w:color w:val="000000"/>
          <w:rtl/>
          <w:lang/>
        </w:rPr>
        <w:t>داخل</w:t>
      </w:r>
      <w:r w:rsidRPr="00FF1859">
        <w:rPr>
          <w:rFonts w:hint="cs"/>
          <w:rtl/>
          <w:lang/>
        </w:rPr>
        <w:t xml:space="preserve"> </w:t>
      </w:r>
      <w:r w:rsidRPr="00FF1859">
        <w:rPr>
          <w:rStyle w:val="hps"/>
          <w:rFonts w:hint="cs"/>
          <w:color w:val="000000"/>
          <w:rtl/>
          <w:lang/>
        </w:rPr>
        <w:t>حدود مدينة</w:t>
      </w:r>
      <w:r w:rsidRPr="00FF1859">
        <w:rPr>
          <w:rFonts w:hint="cs"/>
          <w:rtl/>
          <w:lang/>
        </w:rPr>
        <w:t xml:space="preserve"> </w:t>
      </w:r>
      <w:r w:rsidRPr="00FF1859">
        <w:rPr>
          <w:rStyle w:val="hps"/>
          <w:rFonts w:hint="cs"/>
          <w:color w:val="000000"/>
          <w:rtl/>
          <w:lang/>
        </w:rPr>
        <w:t>سياتل</w:t>
      </w:r>
      <w:r w:rsidRPr="00FF1859">
        <w:rPr>
          <w:rFonts w:hint="cs"/>
          <w:rtl/>
          <w:lang/>
        </w:rPr>
        <w:t xml:space="preserve"> </w:t>
      </w:r>
      <w:r w:rsidRPr="00FF1859">
        <w:rPr>
          <w:rStyle w:val="hps"/>
          <w:rFonts w:hint="cs"/>
          <w:color w:val="000000"/>
          <w:rtl/>
          <w:lang/>
        </w:rPr>
        <w:t>في مجال إنفاذ قوانين</w:t>
      </w:r>
      <w:r w:rsidRPr="00FF1859">
        <w:rPr>
          <w:rFonts w:hint="cs"/>
          <w:rtl/>
          <w:lang/>
        </w:rPr>
        <w:t xml:space="preserve"> </w:t>
      </w:r>
      <w:r w:rsidRPr="00FF1859">
        <w:rPr>
          <w:rStyle w:val="hps"/>
          <w:rFonts w:hint="cs"/>
          <w:color w:val="000000"/>
          <w:rtl/>
          <w:lang/>
        </w:rPr>
        <w:t>الحقوق المدنية الاتحادية والولائية</w:t>
      </w:r>
      <w:r w:rsidRPr="00FF1859">
        <w:rPr>
          <w:rFonts w:hint="cs"/>
          <w:rtl/>
          <w:lang/>
        </w:rPr>
        <w:t xml:space="preserve"> </w:t>
      </w:r>
      <w:r w:rsidRPr="00FF1859">
        <w:rPr>
          <w:rStyle w:val="hps"/>
          <w:rFonts w:hint="cs"/>
          <w:color w:val="000000"/>
          <w:rtl/>
          <w:lang/>
        </w:rPr>
        <w:t>والمحلية</w:t>
      </w:r>
      <w:r w:rsidRPr="00FF1859">
        <w:rPr>
          <w:rFonts w:hint="cs"/>
          <w:rtl/>
          <w:lang/>
        </w:rPr>
        <w:t xml:space="preserve"> المتعلقة بالإسكان </w:t>
      </w:r>
      <w:r w:rsidRPr="00FF1859">
        <w:rPr>
          <w:rStyle w:val="hps"/>
          <w:rFonts w:hint="cs"/>
          <w:color w:val="000000"/>
          <w:rtl/>
          <w:lang/>
        </w:rPr>
        <w:t>والعمالة و</w:t>
      </w:r>
      <w:r w:rsidRPr="00FF1859">
        <w:rPr>
          <w:rFonts w:hint="cs"/>
          <w:rtl/>
          <w:lang/>
        </w:rPr>
        <w:t xml:space="preserve">الأماكن العامة </w:t>
      </w:r>
      <w:r w:rsidRPr="00FF1859">
        <w:rPr>
          <w:rStyle w:val="hps"/>
          <w:rFonts w:hint="cs"/>
          <w:color w:val="000000"/>
          <w:rtl/>
          <w:lang/>
        </w:rPr>
        <w:t>والتعاقد</w:t>
      </w:r>
      <w:r w:rsidRPr="00FF1859">
        <w:rPr>
          <w:rFonts w:hint="cs"/>
          <w:rtl/>
          <w:lang/>
        </w:rPr>
        <w:t xml:space="preserve"> </w:t>
      </w:r>
      <w:r w:rsidRPr="00FF1859">
        <w:rPr>
          <w:rStyle w:val="hps"/>
          <w:rFonts w:hint="cs"/>
          <w:color w:val="000000"/>
          <w:rtl/>
          <w:lang/>
        </w:rPr>
        <w:t>العادل.</w:t>
      </w:r>
      <w:r w:rsidRPr="00FF1859">
        <w:rPr>
          <w:rFonts w:hint="cs"/>
          <w:rtl/>
          <w:lang/>
        </w:rPr>
        <w:t xml:space="preserve"> ويقوم </w:t>
      </w:r>
      <w:r w:rsidRPr="00FF1859">
        <w:rPr>
          <w:rStyle w:val="hps"/>
          <w:rFonts w:hint="cs"/>
          <w:color w:val="000000"/>
          <w:rtl/>
          <w:lang/>
        </w:rPr>
        <w:t>مكتب</w:t>
      </w:r>
      <w:r w:rsidRPr="00FF1859">
        <w:rPr>
          <w:rFonts w:hint="cs"/>
          <w:rtl/>
          <w:lang/>
        </w:rPr>
        <w:t xml:space="preserve"> </w:t>
      </w:r>
      <w:r w:rsidRPr="00FF1859">
        <w:rPr>
          <w:rStyle w:val="hps"/>
          <w:rFonts w:hint="cs"/>
          <w:color w:val="000000"/>
          <w:rtl/>
          <w:lang/>
        </w:rPr>
        <w:t>سياتل</w:t>
      </w:r>
      <w:r w:rsidRPr="00FF1859">
        <w:rPr>
          <w:rFonts w:hint="cs"/>
          <w:rtl/>
          <w:lang/>
        </w:rPr>
        <w:t xml:space="preserve"> </w:t>
      </w:r>
      <w:r w:rsidRPr="00FF1859">
        <w:rPr>
          <w:rStyle w:val="hps"/>
          <w:rFonts w:hint="cs"/>
          <w:color w:val="000000"/>
          <w:rtl/>
          <w:lang/>
        </w:rPr>
        <w:t>للحقوق المدنية</w:t>
      </w:r>
      <w:r w:rsidRPr="00FF1859">
        <w:rPr>
          <w:rFonts w:hint="cs"/>
          <w:rtl/>
          <w:lang/>
        </w:rPr>
        <w:t xml:space="preserve"> </w:t>
      </w:r>
      <w:r w:rsidRPr="00FF1859">
        <w:rPr>
          <w:rStyle w:val="hps"/>
          <w:rFonts w:hint="cs"/>
          <w:color w:val="000000"/>
          <w:rtl/>
          <w:lang/>
        </w:rPr>
        <w:t>بإنفاذ</w:t>
      </w:r>
      <w:r w:rsidRPr="00FF1859">
        <w:rPr>
          <w:rFonts w:hint="cs"/>
          <w:rtl/>
          <w:lang/>
        </w:rPr>
        <w:t xml:space="preserve"> </w:t>
      </w:r>
      <w:r w:rsidRPr="00FF1859">
        <w:rPr>
          <w:rStyle w:val="hps"/>
          <w:rFonts w:hint="cs"/>
          <w:color w:val="000000"/>
          <w:rtl/>
          <w:lang/>
        </w:rPr>
        <w:t>مراسيم</w:t>
      </w:r>
      <w:r w:rsidRPr="00FF1859">
        <w:rPr>
          <w:rFonts w:hint="cs"/>
          <w:rtl/>
          <w:lang/>
        </w:rPr>
        <w:t xml:space="preserve"> مدينة </w:t>
      </w:r>
      <w:r w:rsidRPr="00FF1859">
        <w:rPr>
          <w:rStyle w:val="hps"/>
          <w:rFonts w:hint="cs"/>
          <w:color w:val="000000"/>
          <w:rtl/>
          <w:lang/>
        </w:rPr>
        <w:t>سياتل</w:t>
      </w:r>
      <w:r w:rsidRPr="00FF1859">
        <w:rPr>
          <w:rFonts w:hint="cs"/>
          <w:rtl/>
          <w:lang/>
        </w:rPr>
        <w:t xml:space="preserve"> </w:t>
      </w:r>
      <w:r w:rsidRPr="00FF1859">
        <w:rPr>
          <w:rStyle w:val="hps"/>
          <w:rFonts w:hint="cs"/>
          <w:color w:val="000000"/>
          <w:rtl/>
          <w:lang/>
        </w:rPr>
        <w:t>التي تنص على فئات</w:t>
      </w:r>
      <w:r w:rsidRPr="00FF1859">
        <w:rPr>
          <w:rFonts w:hint="cs"/>
          <w:rtl/>
          <w:lang/>
        </w:rPr>
        <w:t xml:space="preserve"> السن </w:t>
      </w:r>
      <w:r w:rsidRPr="00FF1859">
        <w:rPr>
          <w:rStyle w:val="hps"/>
          <w:rFonts w:hint="cs"/>
          <w:color w:val="000000"/>
          <w:rtl/>
          <w:lang/>
        </w:rPr>
        <w:t>المحمية</w:t>
      </w:r>
      <w:r w:rsidRPr="00FF1859">
        <w:rPr>
          <w:rFonts w:hint="cs"/>
          <w:rtl/>
          <w:lang/>
        </w:rPr>
        <w:t xml:space="preserve"> </w:t>
      </w:r>
      <w:r w:rsidRPr="00FF1859">
        <w:rPr>
          <w:rStyle w:val="hpsatn"/>
          <w:rFonts w:hint="cs"/>
          <w:color w:val="000000"/>
          <w:rtl/>
          <w:lang/>
        </w:rPr>
        <w:t>(</w:t>
      </w:r>
      <w:r w:rsidRPr="00FF1859">
        <w:rPr>
          <w:rFonts w:hint="cs"/>
          <w:rtl/>
          <w:lang/>
        </w:rPr>
        <w:t xml:space="preserve">لا ينطبق على </w:t>
      </w:r>
      <w:r w:rsidRPr="00FF1859">
        <w:rPr>
          <w:rStyle w:val="hps"/>
          <w:rFonts w:hint="cs"/>
          <w:color w:val="000000"/>
          <w:rtl/>
          <w:lang/>
        </w:rPr>
        <w:t>حالات</w:t>
      </w:r>
      <w:r w:rsidRPr="00FF1859">
        <w:rPr>
          <w:rFonts w:hint="cs"/>
          <w:rtl/>
          <w:lang/>
        </w:rPr>
        <w:t xml:space="preserve"> الأماكن العامة) و</w:t>
      </w:r>
      <w:r w:rsidRPr="00FF1859">
        <w:rPr>
          <w:rStyle w:val="hps"/>
          <w:rFonts w:hint="cs"/>
          <w:color w:val="000000"/>
          <w:rtl/>
          <w:lang/>
        </w:rPr>
        <w:t>النسب</w:t>
      </w:r>
      <w:r w:rsidRPr="00FF1859">
        <w:rPr>
          <w:rFonts w:hint="cs"/>
          <w:rtl/>
          <w:lang/>
        </w:rPr>
        <w:t xml:space="preserve"> </w:t>
      </w:r>
      <w:r w:rsidRPr="00FF1859">
        <w:rPr>
          <w:rStyle w:val="hps"/>
          <w:rFonts w:hint="cs"/>
          <w:color w:val="000000"/>
          <w:rtl/>
          <w:lang/>
        </w:rPr>
        <w:t>واللون والعقيدة</w:t>
      </w:r>
      <w:r w:rsidRPr="00FF1859">
        <w:rPr>
          <w:rFonts w:hint="cs"/>
          <w:rtl/>
          <w:lang/>
        </w:rPr>
        <w:t xml:space="preserve"> </w:t>
      </w:r>
      <w:r w:rsidRPr="00FF1859">
        <w:rPr>
          <w:rStyle w:val="hps"/>
          <w:rFonts w:hint="cs"/>
          <w:color w:val="000000"/>
          <w:rtl/>
          <w:lang/>
        </w:rPr>
        <w:t>والإعاقة و</w:t>
      </w:r>
      <w:r w:rsidRPr="00FF1859">
        <w:rPr>
          <w:rFonts w:hint="cs"/>
          <w:rtl/>
          <w:lang/>
        </w:rPr>
        <w:t>ال</w:t>
      </w:r>
      <w:r w:rsidRPr="00FF1859">
        <w:rPr>
          <w:rStyle w:val="hps"/>
          <w:rFonts w:hint="cs"/>
          <w:color w:val="000000"/>
          <w:rtl/>
          <w:lang/>
        </w:rPr>
        <w:t>هوية الجنسانية</w:t>
      </w:r>
      <w:r w:rsidRPr="00FF1859">
        <w:rPr>
          <w:rFonts w:hint="cs"/>
          <w:rtl/>
          <w:lang/>
        </w:rPr>
        <w:t xml:space="preserve"> و</w:t>
      </w:r>
      <w:r w:rsidRPr="00FF1859">
        <w:rPr>
          <w:rStyle w:val="hps"/>
          <w:rFonts w:hint="cs"/>
          <w:color w:val="000000"/>
          <w:rtl/>
          <w:lang/>
        </w:rPr>
        <w:t>الحالة الزوجية</w:t>
      </w:r>
      <w:r w:rsidRPr="00FF1859">
        <w:rPr>
          <w:rFonts w:hint="cs"/>
          <w:rtl/>
          <w:lang/>
        </w:rPr>
        <w:t xml:space="preserve"> والأصل القومي </w:t>
      </w:r>
      <w:r w:rsidRPr="00FF1859">
        <w:rPr>
          <w:rStyle w:val="hps"/>
          <w:rFonts w:hint="cs"/>
          <w:color w:val="000000"/>
          <w:rtl/>
          <w:lang/>
        </w:rPr>
        <w:t>ووضع</w:t>
      </w:r>
      <w:r w:rsidRPr="00FF1859">
        <w:rPr>
          <w:rFonts w:hint="cs"/>
          <w:rtl/>
          <w:lang/>
        </w:rPr>
        <w:t xml:space="preserve"> </w:t>
      </w:r>
      <w:r w:rsidRPr="00FF1859">
        <w:rPr>
          <w:rStyle w:val="hps"/>
          <w:rFonts w:hint="cs"/>
          <w:color w:val="000000"/>
          <w:rtl/>
          <w:lang/>
        </w:rPr>
        <w:t>الوالدين</w:t>
      </w:r>
      <w:r w:rsidRPr="00FF1859">
        <w:rPr>
          <w:rFonts w:hint="cs"/>
          <w:rtl/>
          <w:lang/>
        </w:rPr>
        <w:t xml:space="preserve"> </w:t>
      </w:r>
      <w:r w:rsidRPr="00FF1859">
        <w:rPr>
          <w:rStyle w:val="hpsatn"/>
          <w:rFonts w:hint="cs"/>
          <w:color w:val="000000"/>
          <w:rtl/>
          <w:lang/>
        </w:rPr>
        <w:t>(</w:t>
      </w:r>
      <w:r w:rsidRPr="00FF1859">
        <w:rPr>
          <w:rFonts w:hint="cs"/>
          <w:rtl/>
          <w:lang/>
        </w:rPr>
        <w:t xml:space="preserve">لا ينطبق على </w:t>
      </w:r>
      <w:r w:rsidRPr="00FF1859">
        <w:rPr>
          <w:rStyle w:val="hps"/>
          <w:rFonts w:hint="cs"/>
          <w:color w:val="000000"/>
          <w:rtl/>
          <w:lang/>
        </w:rPr>
        <w:t>حالات</w:t>
      </w:r>
      <w:r w:rsidRPr="00FF1859">
        <w:rPr>
          <w:rFonts w:hint="cs"/>
          <w:rtl/>
          <w:lang/>
        </w:rPr>
        <w:t xml:space="preserve"> </w:t>
      </w:r>
      <w:r w:rsidRPr="00FF1859">
        <w:rPr>
          <w:rStyle w:val="hps"/>
          <w:rFonts w:hint="cs"/>
          <w:color w:val="000000"/>
          <w:rtl/>
          <w:lang/>
        </w:rPr>
        <w:t>العمالة</w:t>
      </w:r>
      <w:r w:rsidRPr="00FF1859">
        <w:rPr>
          <w:rFonts w:hint="cs"/>
          <w:rtl/>
          <w:lang/>
        </w:rPr>
        <w:t xml:space="preserve"> أو </w:t>
      </w:r>
      <w:r w:rsidRPr="00FF1859">
        <w:rPr>
          <w:rStyle w:val="hps"/>
          <w:rFonts w:hint="cs"/>
          <w:color w:val="000000"/>
          <w:rtl/>
          <w:lang/>
        </w:rPr>
        <w:t>التعاقد</w:t>
      </w:r>
      <w:r w:rsidRPr="00FF1859">
        <w:rPr>
          <w:rFonts w:hint="cs"/>
          <w:rtl/>
          <w:lang/>
        </w:rPr>
        <w:t xml:space="preserve"> </w:t>
      </w:r>
      <w:r w:rsidRPr="00FF1859">
        <w:rPr>
          <w:rStyle w:val="hps"/>
          <w:rFonts w:hint="cs"/>
          <w:color w:val="000000"/>
          <w:rtl/>
          <w:lang/>
        </w:rPr>
        <w:t>العادل</w:t>
      </w:r>
      <w:r w:rsidRPr="00FF1859">
        <w:rPr>
          <w:rFonts w:hint="cs"/>
          <w:rtl/>
          <w:lang/>
        </w:rPr>
        <w:t xml:space="preserve">) والإيديولوجية </w:t>
      </w:r>
      <w:r w:rsidRPr="00FF1859">
        <w:rPr>
          <w:rStyle w:val="hps"/>
          <w:rFonts w:hint="cs"/>
          <w:color w:val="000000"/>
          <w:rtl/>
          <w:lang/>
        </w:rPr>
        <w:t>السياسية والعرق</w:t>
      </w:r>
      <w:r w:rsidRPr="00FF1859">
        <w:rPr>
          <w:rFonts w:hint="cs"/>
          <w:rtl/>
          <w:lang/>
        </w:rPr>
        <w:t xml:space="preserve"> </w:t>
      </w:r>
      <w:r w:rsidRPr="00FF1859">
        <w:rPr>
          <w:rStyle w:val="hps"/>
          <w:rFonts w:hint="cs"/>
          <w:color w:val="000000"/>
          <w:rtl/>
          <w:lang/>
        </w:rPr>
        <w:t>والدين ونوع الجنس والميل الجنسي و</w:t>
      </w:r>
      <w:r w:rsidRPr="00FF1859">
        <w:rPr>
          <w:rFonts w:hint="cs"/>
          <w:rtl/>
          <w:lang/>
        </w:rPr>
        <w:t xml:space="preserve">استخدام شهادة الإسكان بموجب القسم </w:t>
      </w:r>
      <w:r w:rsidRPr="00FF1859">
        <w:rPr>
          <w:rStyle w:val="hpsatn"/>
          <w:rFonts w:hint="cs"/>
          <w:color w:val="000000"/>
          <w:rtl/>
          <w:lang/>
        </w:rPr>
        <w:t xml:space="preserve">8 </w:t>
      </w:r>
      <w:r w:rsidRPr="00FF1859">
        <w:rPr>
          <w:rStyle w:val="hps"/>
          <w:rFonts w:hint="cs"/>
          <w:color w:val="000000"/>
          <w:rtl/>
          <w:lang/>
        </w:rPr>
        <w:t>التي تسلمها</w:t>
      </w:r>
      <w:r w:rsidRPr="00FF1859">
        <w:rPr>
          <w:rFonts w:hint="cs"/>
          <w:rtl/>
          <w:lang/>
        </w:rPr>
        <w:t xml:space="preserve"> </w:t>
      </w:r>
      <w:r w:rsidRPr="00FF1859">
        <w:rPr>
          <w:rStyle w:val="hps"/>
          <w:rFonts w:hint="cs"/>
          <w:color w:val="000000"/>
          <w:rtl/>
          <w:lang/>
        </w:rPr>
        <w:t>وزارة الإسكان والتنمية الحضرية</w:t>
      </w:r>
      <w:r w:rsidRPr="00FF1859">
        <w:rPr>
          <w:rFonts w:hint="cs"/>
          <w:rtl/>
          <w:lang/>
        </w:rPr>
        <w:t xml:space="preserve"> </w:t>
      </w:r>
      <w:r w:rsidRPr="00FF1859">
        <w:rPr>
          <w:rStyle w:val="hpsatn"/>
          <w:rFonts w:hint="cs"/>
          <w:color w:val="000000"/>
          <w:rtl/>
          <w:lang/>
        </w:rPr>
        <w:t>(</w:t>
      </w:r>
      <w:r w:rsidRPr="00FF1859">
        <w:rPr>
          <w:rFonts w:hint="cs"/>
          <w:rtl/>
          <w:lang/>
        </w:rPr>
        <w:t xml:space="preserve">لا ينطبق على </w:t>
      </w:r>
      <w:r w:rsidRPr="00FF1859">
        <w:rPr>
          <w:rStyle w:val="hps"/>
          <w:rFonts w:hint="cs"/>
          <w:color w:val="000000"/>
          <w:rtl/>
          <w:lang/>
        </w:rPr>
        <w:t>حالات</w:t>
      </w:r>
      <w:r w:rsidRPr="00FF1859">
        <w:rPr>
          <w:rFonts w:hint="cs"/>
          <w:rtl/>
          <w:lang/>
        </w:rPr>
        <w:t xml:space="preserve"> </w:t>
      </w:r>
      <w:r w:rsidRPr="00FF1859">
        <w:rPr>
          <w:rStyle w:val="hps"/>
          <w:rFonts w:hint="cs"/>
          <w:color w:val="000000"/>
          <w:rtl/>
          <w:lang/>
        </w:rPr>
        <w:t>العمالة أو</w:t>
      </w:r>
      <w:r w:rsidR="008B01A9">
        <w:rPr>
          <w:rStyle w:val="hps"/>
          <w:rFonts w:hint="cs"/>
          <w:color w:val="000000"/>
          <w:rtl/>
          <w:lang/>
        </w:rPr>
        <w:t xml:space="preserve"> </w:t>
      </w:r>
      <w:r w:rsidRPr="00FF1859">
        <w:rPr>
          <w:rStyle w:val="hps"/>
          <w:rFonts w:hint="cs"/>
          <w:color w:val="000000"/>
          <w:rtl/>
          <w:lang/>
        </w:rPr>
        <w:t>الأماكن</w:t>
      </w:r>
      <w:r w:rsidRPr="00FF1859">
        <w:rPr>
          <w:rFonts w:hint="cs"/>
          <w:rtl/>
          <w:lang/>
        </w:rPr>
        <w:t xml:space="preserve"> العامة </w:t>
      </w:r>
      <w:r w:rsidRPr="00FF1859">
        <w:rPr>
          <w:rStyle w:val="hps"/>
          <w:rFonts w:hint="cs"/>
          <w:color w:val="000000"/>
          <w:rtl/>
          <w:lang/>
        </w:rPr>
        <w:t>أو</w:t>
      </w:r>
      <w:r w:rsidR="00AA7A79">
        <w:rPr>
          <w:rStyle w:val="hps"/>
          <w:rFonts w:hint="eastAsia"/>
          <w:color w:val="000000"/>
          <w:rtl/>
          <w:lang/>
        </w:rPr>
        <w:t> </w:t>
      </w:r>
      <w:r w:rsidRPr="00FF1859">
        <w:rPr>
          <w:rStyle w:val="hps"/>
          <w:rFonts w:hint="cs"/>
          <w:color w:val="000000"/>
          <w:rtl/>
          <w:lang/>
        </w:rPr>
        <w:t>التعاقد</w:t>
      </w:r>
      <w:r w:rsidRPr="00FF1859">
        <w:rPr>
          <w:rFonts w:hint="cs"/>
          <w:rtl/>
          <w:lang/>
        </w:rPr>
        <w:t xml:space="preserve"> </w:t>
      </w:r>
      <w:r w:rsidRPr="00FF1859">
        <w:rPr>
          <w:rStyle w:val="hps"/>
          <w:rFonts w:hint="cs"/>
          <w:color w:val="000000"/>
          <w:rtl/>
          <w:lang/>
        </w:rPr>
        <w:t>العادل</w:t>
      </w:r>
      <w:r w:rsidRPr="00FF1859">
        <w:rPr>
          <w:rFonts w:hint="cs"/>
          <w:rtl/>
          <w:lang/>
        </w:rPr>
        <w:t xml:space="preserve">) واستخدام </w:t>
      </w:r>
      <w:r w:rsidRPr="00FF1859">
        <w:rPr>
          <w:rStyle w:val="hps"/>
          <w:rFonts w:hint="cs"/>
          <w:color w:val="000000"/>
          <w:rtl/>
          <w:lang/>
        </w:rPr>
        <w:t>حيوان</w:t>
      </w:r>
      <w:r w:rsidRPr="00FF1859">
        <w:rPr>
          <w:rFonts w:hint="cs"/>
          <w:rtl/>
          <w:lang/>
        </w:rPr>
        <w:t xml:space="preserve"> </w:t>
      </w:r>
      <w:r w:rsidRPr="00FF1859">
        <w:rPr>
          <w:rStyle w:val="hps"/>
          <w:rFonts w:hint="cs"/>
          <w:color w:val="000000"/>
          <w:rtl/>
          <w:lang/>
        </w:rPr>
        <w:t>الخدمة</w:t>
      </w:r>
      <w:r w:rsidRPr="00FF1859">
        <w:rPr>
          <w:rFonts w:hint="cs"/>
          <w:rtl/>
          <w:lang/>
        </w:rPr>
        <w:t xml:space="preserve"> </w:t>
      </w:r>
      <w:r w:rsidRPr="00FF1859">
        <w:rPr>
          <w:rStyle w:val="hps"/>
          <w:rFonts w:hint="cs"/>
          <w:color w:val="000000"/>
          <w:rtl/>
          <w:lang/>
        </w:rPr>
        <w:t>وصفة عسكري</w:t>
      </w:r>
      <w:r w:rsidRPr="00FF1859">
        <w:rPr>
          <w:rFonts w:hint="cs"/>
          <w:rtl/>
          <w:lang/>
        </w:rPr>
        <w:t xml:space="preserve">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محارب قديم</w:t>
      </w:r>
      <w:r w:rsidRPr="00FF1859">
        <w:rPr>
          <w:rFonts w:hint="cs"/>
          <w:rtl/>
          <w:lang/>
        </w:rPr>
        <w:t xml:space="preserve">. </w:t>
      </w:r>
      <w:r w:rsidRPr="00FF1859">
        <w:rPr>
          <w:rStyle w:val="hps"/>
          <w:rFonts w:hint="cs"/>
          <w:color w:val="000000"/>
          <w:rtl/>
          <w:lang/>
        </w:rPr>
        <w:t xml:space="preserve">وبالإضافة إلى </w:t>
      </w:r>
      <w:r w:rsidRPr="00AA7A79">
        <w:rPr>
          <w:rStyle w:val="hps"/>
          <w:rFonts w:hint="cs"/>
          <w:color w:val="000000"/>
          <w:spacing w:val="-2"/>
          <w:rtl/>
          <w:lang/>
        </w:rPr>
        <w:t>ما سبق</w:t>
      </w:r>
      <w:r w:rsidRPr="00AA7A79">
        <w:rPr>
          <w:rFonts w:hint="cs"/>
          <w:spacing w:val="-2"/>
          <w:rtl/>
          <w:lang/>
        </w:rPr>
        <w:t xml:space="preserve">، يمكن للأفراد </w:t>
      </w:r>
      <w:r w:rsidRPr="00AA7A79">
        <w:rPr>
          <w:rStyle w:val="hps"/>
          <w:rFonts w:hint="cs"/>
          <w:color w:val="000000"/>
          <w:spacing w:val="-2"/>
          <w:rtl/>
          <w:lang/>
        </w:rPr>
        <w:t>تقديم اتهام</w:t>
      </w:r>
      <w:r w:rsidRPr="00AA7A79">
        <w:rPr>
          <w:rFonts w:hint="cs"/>
          <w:spacing w:val="-2"/>
          <w:rtl/>
          <w:lang/>
        </w:rPr>
        <w:t xml:space="preserve"> </w:t>
      </w:r>
      <w:r w:rsidRPr="00AA7A79">
        <w:rPr>
          <w:rStyle w:val="hps"/>
          <w:rFonts w:hint="cs"/>
          <w:color w:val="000000"/>
          <w:spacing w:val="-2"/>
          <w:rtl/>
          <w:lang/>
        </w:rPr>
        <w:t>منفصل</w:t>
      </w:r>
      <w:r w:rsidRPr="00AA7A79">
        <w:rPr>
          <w:rFonts w:hint="cs"/>
          <w:spacing w:val="-2"/>
          <w:rtl/>
          <w:lang/>
        </w:rPr>
        <w:t xml:space="preserve"> بال</w:t>
      </w:r>
      <w:r w:rsidRPr="00AA7A79">
        <w:rPr>
          <w:rStyle w:val="hps"/>
          <w:rFonts w:hint="cs"/>
          <w:color w:val="000000"/>
          <w:spacing w:val="-2"/>
          <w:rtl/>
          <w:lang/>
        </w:rPr>
        <w:t>انتقام</w:t>
      </w:r>
      <w:r w:rsidRPr="00AA7A79">
        <w:rPr>
          <w:rFonts w:hint="cs"/>
          <w:spacing w:val="-2"/>
          <w:rtl/>
          <w:lang/>
        </w:rPr>
        <w:t xml:space="preserve"> </w:t>
      </w:r>
      <w:r w:rsidRPr="00AA7A79">
        <w:rPr>
          <w:rStyle w:val="hps"/>
          <w:rFonts w:hint="cs"/>
          <w:color w:val="000000"/>
          <w:spacing w:val="-2"/>
          <w:rtl/>
          <w:lang/>
        </w:rPr>
        <w:t>إذا اعتقدوا</w:t>
      </w:r>
      <w:r w:rsidRPr="00AA7A79">
        <w:rPr>
          <w:rFonts w:hint="cs"/>
          <w:spacing w:val="-2"/>
          <w:rtl/>
          <w:lang/>
        </w:rPr>
        <w:t xml:space="preserve"> </w:t>
      </w:r>
      <w:r w:rsidRPr="00AA7A79">
        <w:rPr>
          <w:rStyle w:val="hps"/>
          <w:rFonts w:hint="cs"/>
          <w:color w:val="000000"/>
          <w:spacing w:val="-2"/>
          <w:rtl/>
          <w:lang/>
        </w:rPr>
        <w:t>أنه</w:t>
      </w:r>
      <w:r w:rsidRPr="00AA7A79">
        <w:rPr>
          <w:rFonts w:hint="cs"/>
          <w:spacing w:val="-2"/>
          <w:rtl/>
          <w:lang/>
        </w:rPr>
        <w:t xml:space="preserve"> </w:t>
      </w:r>
      <w:r w:rsidRPr="00AA7A79">
        <w:rPr>
          <w:rStyle w:val="hps"/>
          <w:rFonts w:hint="cs"/>
          <w:color w:val="000000"/>
          <w:spacing w:val="-2"/>
          <w:rtl/>
          <w:lang/>
        </w:rPr>
        <w:t>انتُقم منهم</w:t>
      </w:r>
      <w:r w:rsidRPr="00AA7A79">
        <w:rPr>
          <w:rFonts w:hint="cs"/>
          <w:spacing w:val="-2"/>
          <w:rtl/>
          <w:lang/>
        </w:rPr>
        <w:t xml:space="preserve"> </w:t>
      </w:r>
      <w:r w:rsidRPr="00AA7A79">
        <w:rPr>
          <w:rStyle w:val="hps"/>
          <w:rFonts w:hint="cs"/>
          <w:color w:val="000000"/>
          <w:spacing w:val="-2"/>
          <w:rtl/>
          <w:lang/>
        </w:rPr>
        <w:t>ل</w:t>
      </w:r>
      <w:r w:rsidRPr="00AA7A79">
        <w:rPr>
          <w:rFonts w:hint="cs"/>
          <w:spacing w:val="-2"/>
          <w:rtl/>
          <w:lang/>
        </w:rPr>
        <w:t>تقديمهم شكوى متعلقة ب</w:t>
      </w:r>
      <w:r w:rsidRPr="00AA7A79">
        <w:rPr>
          <w:rStyle w:val="hps"/>
          <w:rFonts w:hint="cs"/>
          <w:color w:val="000000"/>
          <w:spacing w:val="-2"/>
          <w:rtl/>
          <w:lang/>
        </w:rPr>
        <w:t>التمييز</w:t>
      </w:r>
      <w:r w:rsidRPr="00AA7A79">
        <w:rPr>
          <w:rFonts w:hint="cs"/>
          <w:spacing w:val="-2"/>
          <w:rtl/>
          <w:lang/>
        </w:rPr>
        <w:t xml:space="preserve"> أو تعاونهم مع إنفاذ </w:t>
      </w:r>
      <w:r w:rsidRPr="00AA7A79">
        <w:rPr>
          <w:rStyle w:val="hps"/>
          <w:rFonts w:hint="cs"/>
          <w:color w:val="000000"/>
          <w:spacing w:val="-2"/>
          <w:rtl/>
          <w:lang/>
        </w:rPr>
        <w:t>شكوى</w:t>
      </w:r>
      <w:r w:rsidRPr="00AA7A79">
        <w:rPr>
          <w:rFonts w:hint="cs"/>
          <w:spacing w:val="-2"/>
          <w:rtl/>
          <w:lang/>
        </w:rPr>
        <w:t xml:space="preserve"> </w:t>
      </w:r>
      <w:r w:rsidRPr="00AA7A79">
        <w:rPr>
          <w:rStyle w:val="hps"/>
          <w:rFonts w:hint="cs"/>
          <w:color w:val="000000"/>
          <w:spacing w:val="-2"/>
          <w:rtl/>
          <w:lang/>
        </w:rPr>
        <w:t>التمييز</w:t>
      </w:r>
      <w:r w:rsidRPr="00AA7A79">
        <w:rPr>
          <w:rFonts w:hint="cs"/>
          <w:spacing w:val="-2"/>
          <w:rtl/>
          <w:lang/>
        </w:rPr>
        <w:t xml:space="preserve"> </w:t>
      </w:r>
      <w:r w:rsidRPr="00AA7A79">
        <w:rPr>
          <w:rStyle w:val="hps"/>
          <w:rFonts w:hint="cs"/>
          <w:color w:val="000000"/>
          <w:spacing w:val="-2"/>
          <w:rtl/>
          <w:lang/>
        </w:rPr>
        <w:t>أو</w:t>
      </w:r>
      <w:r w:rsidRPr="00AA7A79">
        <w:rPr>
          <w:rFonts w:hint="cs"/>
          <w:spacing w:val="-2"/>
          <w:rtl/>
          <w:lang/>
        </w:rPr>
        <w:t xml:space="preserve"> </w:t>
      </w:r>
      <w:r w:rsidRPr="00AA7A79">
        <w:rPr>
          <w:rStyle w:val="hps"/>
          <w:rFonts w:hint="cs"/>
          <w:color w:val="000000"/>
          <w:spacing w:val="-2"/>
          <w:rtl/>
          <w:lang/>
        </w:rPr>
        <w:t>امتثالهم ل</w:t>
      </w:r>
      <w:r w:rsidRPr="00AA7A79">
        <w:rPr>
          <w:rFonts w:hint="cs"/>
          <w:spacing w:val="-2"/>
          <w:rtl/>
          <w:lang/>
        </w:rPr>
        <w:t>قوانين مناهضة التمييز.</w:t>
      </w:r>
    </w:p>
    <w:p w:rsidR="00222407" w:rsidRPr="00FF1859" w:rsidRDefault="00222407" w:rsidP="00AA7A79">
      <w:pPr>
        <w:pStyle w:val="SingleTxtGA"/>
        <w:rPr>
          <w:rFonts w:hint="cs"/>
        </w:rPr>
      </w:pPr>
      <w:r w:rsidRPr="00FF1859">
        <w:rPr>
          <w:rFonts w:hint="cs"/>
          <w:rtl/>
        </w:rPr>
        <w:t>50-</w:t>
      </w:r>
      <w:r w:rsidR="00AA7A79">
        <w:rPr>
          <w:rFonts w:hint="cs"/>
          <w:rtl/>
        </w:rPr>
        <w:tab/>
      </w:r>
      <w:r w:rsidRPr="00FF1859">
        <w:rPr>
          <w:rStyle w:val="hps"/>
          <w:rFonts w:hint="cs"/>
          <w:color w:val="000000"/>
          <w:rtl/>
          <w:lang/>
        </w:rPr>
        <w:t>وتحمي قوانين مدينة سياتل</w:t>
      </w:r>
      <w:r w:rsidRPr="00FF1859">
        <w:rPr>
          <w:rFonts w:hint="cs"/>
          <w:rtl/>
          <w:lang/>
        </w:rPr>
        <w:t xml:space="preserve"> </w:t>
      </w:r>
      <w:r w:rsidRPr="00FF1859">
        <w:rPr>
          <w:rStyle w:val="hps"/>
          <w:rFonts w:hint="cs"/>
          <w:color w:val="000000"/>
          <w:rtl/>
          <w:lang/>
        </w:rPr>
        <w:t>المناهضة للتمييز</w:t>
      </w:r>
      <w:r w:rsidRPr="00FF1859">
        <w:rPr>
          <w:rFonts w:hint="cs"/>
          <w:rtl/>
          <w:lang/>
        </w:rPr>
        <w:t xml:space="preserve"> </w:t>
      </w:r>
      <w:r w:rsidR="009B2EE1">
        <w:rPr>
          <w:rStyle w:val="hps"/>
          <w:rFonts w:hint="cs"/>
          <w:color w:val="000000"/>
          <w:rtl/>
          <w:lang/>
        </w:rPr>
        <w:t>أيضاً</w:t>
      </w:r>
      <w:r w:rsidRPr="00FF1859">
        <w:rPr>
          <w:rStyle w:val="hps"/>
          <w:rFonts w:hint="cs"/>
          <w:color w:val="000000"/>
          <w:rtl/>
          <w:lang/>
        </w:rPr>
        <w:t xml:space="preserve"> الناس من</w:t>
      </w:r>
      <w:r w:rsidRPr="00FF1859">
        <w:rPr>
          <w:rFonts w:hint="cs"/>
          <w:rtl/>
          <w:lang/>
        </w:rPr>
        <w:t xml:space="preserve"> </w:t>
      </w:r>
      <w:r w:rsidRPr="00FF1859">
        <w:rPr>
          <w:rStyle w:val="hps"/>
          <w:rFonts w:hint="cs"/>
          <w:color w:val="000000"/>
          <w:rtl/>
          <w:lang/>
        </w:rPr>
        <w:t>التحرش على أساس</w:t>
      </w:r>
      <w:r w:rsidRPr="00FF1859">
        <w:rPr>
          <w:rFonts w:hint="cs"/>
          <w:rtl/>
          <w:lang/>
        </w:rPr>
        <w:t xml:space="preserve"> الانتماء إلى </w:t>
      </w:r>
      <w:r w:rsidRPr="00FF1859">
        <w:rPr>
          <w:rStyle w:val="hps"/>
          <w:rFonts w:hint="cs"/>
          <w:color w:val="000000"/>
          <w:rtl/>
          <w:lang/>
        </w:rPr>
        <w:t>فئة</w:t>
      </w:r>
      <w:r w:rsidRPr="00FF1859">
        <w:rPr>
          <w:rFonts w:hint="cs"/>
          <w:rtl/>
          <w:lang/>
        </w:rPr>
        <w:t xml:space="preserve"> </w:t>
      </w:r>
      <w:r w:rsidRPr="00FF1859">
        <w:rPr>
          <w:rStyle w:val="hps"/>
          <w:rFonts w:hint="cs"/>
          <w:color w:val="000000"/>
          <w:rtl/>
          <w:lang/>
        </w:rPr>
        <w:t>محمية.</w:t>
      </w:r>
      <w:r w:rsidRPr="00FF1859">
        <w:rPr>
          <w:rFonts w:hint="cs"/>
          <w:rtl/>
          <w:lang/>
        </w:rPr>
        <w:t xml:space="preserve"> و</w:t>
      </w:r>
      <w:r w:rsidRPr="00FF1859">
        <w:rPr>
          <w:rStyle w:val="hps"/>
          <w:rFonts w:hint="cs"/>
          <w:color w:val="000000"/>
          <w:rtl/>
          <w:lang/>
        </w:rPr>
        <w:t>يمكن أن يشمل</w:t>
      </w:r>
      <w:r w:rsidRPr="00FF1859">
        <w:rPr>
          <w:rFonts w:hint="cs"/>
          <w:rtl/>
          <w:lang/>
        </w:rPr>
        <w:t xml:space="preserve"> </w:t>
      </w:r>
      <w:r w:rsidRPr="00FF1859">
        <w:rPr>
          <w:rStyle w:val="hps"/>
          <w:rFonts w:hint="cs"/>
          <w:color w:val="000000"/>
          <w:rtl/>
          <w:lang/>
        </w:rPr>
        <w:t>التحرش</w:t>
      </w:r>
      <w:r w:rsidRPr="00FF1859">
        <w:rPr>
          <w:rFonts w:hint="cs"/>
          <w:rtl/>
          <w:lang/>
        </w:rPr>
        <w:t xml:space="preserve"> </w:t>
      </w:r>
      <w:r w:rsidRPr="00FF1859">
        <w:rPr>
          <w:rStyle w:val="hps"/>
          <w:rFonts w:hint="cs"/>
          <w:color w:val="000000"/>
          <w:rtl/>
          <w:lang/>
        </w:rPr>
        <w:t>التهديدات</w:t>
      </w:r>
      <w:r w:rsidRPr="00FF1859">
        <w:rPr>
          <w:rFonts w:hint="cs"/>
          <w:rtl/>
          <w:lang/>
        </w:rPr>
        <w:t xml:space="preserve"> </w:t>
      </w:r>
      <w:r w:rsidRPr="00FF1859">
        <w:rPr>
          <w:rStyle w:val="hps"/>
          <w:rFonts w:hint="cs"/>
          <w:color w:val="000000"/>
          <w:rtl/>
          <w:lang/>
        </w:rPr>
        <w:t>وتوجيه الإهانات</w:t>
      </w:r>
      <w:r w:rsidRPr="00FF1859">
        <w:rPr>
          <w:rFonts w:hint="cs"/>
          <w:rtl/>
          <w:lang/>
        </w:rPr>
        <w:t xml:space="preserve"> </w:t>
      </w:r>
      <w:r w:rsidRPr="00FF1859">
        <w:rPr>
          <w:rStyle w:val="hps"/>
          <w:rFonts w:hint="cs"/>
          <w:color w:val="000000"/>
          <w:rtl/>
          <w:lang/>
        </w:rPr>
        <w:t>والنعوت</w:t>
      </w:r>
      <w:r w:rsidRPr="00FF1859">
        <w:rPr>
          <w:rFonts w:hint="cs"/>
          <w:rtl/>
          <w:lang/>
        </w:rPr>
        <w:t xml:space="preserve"> والتهديد ونشر </w:t>
      </w:r>
      <w:r w:rsidRPr="00FF1859">
        <w:rPr>
          <w:rStyle w:val="hps"/>
          <w:rFonts w:hint="cs"/>
          <w:color w:val="000000"/>
          <w:rtl/>
          <w:lang/>
        </w:rPr>
        <w:t>مواد</w:t>
      </w:r>
      <w:r w:rsidRPr="00FF1859">
        <w:rPr>
          <w:rFonts w:hint="cs"/>
          <w:rtl/>
          <w:lang/>
        </w:rPr>
        <w:t xml:space="preserve"> </w:t>
      </w:r>
      <w:r w:rsidRPr="00FF1859">
        <w:rPr>
          <w:rStyle w:val="hps"/>
          <w:rFonts w:hint="cs"/>
          <w:color w:val="000000"/>
          <w:rtl/>
          <w:lang/>
        </w:rPr>
        <w:t>مسيئة</w:t>
      </w:r>
      <w:r w:rsidRPr="00FF1859">
        <w:rPr>
          <w:rFonts w:hint="cs"/>
          <w:rtl/>
          <w:lang/>
        </w:rPr>
        <w:t xml:space="preserve"> </w:t>
      </w:r>
      <w:r w:rsidRPr="00FF1859">
        <w:rPr>
          <w:rStyle w:val="hps"/>
          <w:rFonts w:hint="cs"/>
          <w:color w:val="000000"/>
          <w:rtl/>
          <w:lang/>
        </w:rPr>
        <w:t>على الجدران</w:t>
      </w:r>
      <w:r w:rsidRPr="00FF1859">
        <w:rPr>
          <w:rFonts w:hint="cs"/>
          <w:rtl/>
          <w:lang/>
        </w:rPr>
        <w:t xml:space="preserve"> و</w:t>
      </w:r>
      <w:r w:rsidRPr="00FF1859">
        <w:rPr>
          <w:rStyle w:val="hps"/>
          <w:rFonts w:hint="cs"/>
          <w:color w:val="000000"/>
          <w:rtl/>
          <w:lang/>
        </w:rPr>
        <w:t>لوحات الإعلانات</w:t>
      </w:r>
      <w:r w:rsidRPr="00FF1859">
        <w:rPr>
          <w:rFonts w:hint="cs"/>
          <w:rtl/>
          <w:lang/>
        </w:rPr>
        <w:t xml:space="preserve"> </w:t>
      </w:r>
      <w:r w:rsidRPr="00FF1859">
        <w:rPr>
          <w:rStyle w:val="hps"/>
          <w:rFonts w:hint="cs"/>
          <w:color w:val="000000"/>
          <w:rtl/>
          <w:lang/>
        </w:rPr>
        <w:t>والبريد الإلكتروني</w:t>
      </w:r>
      <w:r w:rsidR="007B086D">
        <w:rPr>
          <w:rFonts w:hint="cs"/>
          <w:rtl/>
          <w:lang/>
        </w:rPr>
        <w:t xml:space="preserve">، وما إلى ذلك. </w:t>
      </w:r>
      <w:r w:rsidRPr="00FF1859">
        <w:rPr>
          <w:rFonts w:hint="cs"/>
          <w:rtl/>
          <w:lang/>
        </w:rPr>
        <w:t>وحتى يعتبر ال</w:t>
      </w:r>
      <w:r w:rsidRPr="00FF1859">
        <w:rPr>
          <w:rStyle w:val="hps"/>
          <w:rFonts w:hint="cs"/>
          <w:color w:val="000000"/>
          <w:rtl/>
          <w:lang/>
        </w:rPr>
        <w:t>سلوك</w:t>
      </w:r>
      <w:r w:rsidRPr="00FF1859">
        <w:rPr>
          <w:rFonts w:hint="cs"/>
          <w:rtl/>
          <w:lang/>
        </w:rPr>
        <w:t xml:space="preserve"> </w:t>
      </w:r>
      <w:r w:rsidRPr="00FF1859">
        <w:rPr>
          <w:rStyle w:val="hps"/>
          <w:rFonts w:hint="cs"/>
          <w:color w:val="000000"/>
          <w:rtl/>
          <w:lang/>
        </w:rPr>
        <w:t>تحرشا</w:t>
      </w:r>
      <w:r w:rsidR="00253EFF">
        <w:rPr>
          <w:rStyle w:val="hps"/>
          <w:rFonts w:hint="cs"/>
          <w:color w:val="000000"/>
          <w:rtl/>
          <w:lang/>
        </w:rPr>
        <w:t>ً</w:t>
      </w:r>
      <w:r w:rsidRPr="00FF1859">
        <w:rPr>
          <w:rFonts w:hint="cs"/>
          <w:rtl/>
          <w:lang/>
        </w:rPr>
        <w:t xml:space="preserve">، يجب </w:t>
      </w:r>
      <w:r w:rsidRPr="00FF1859">
        <w:rPr>
          <w:rStyle w:val="hps"/>
          <w:rFonts w:hint="cs"/>
          <w:color w:val="000000"/>
          <w:rtl/>
          <w:lang/>
        </w:rPr>
        <w:t>أن يكون</w:t>
      </w:r>
      <w:r w:rsidRPr="00FF1859">
        <w:rPr>
          <w:rFonts w:hint="cs"/>
          <w:rtl/>
          <w:lang/>
        </w:rPr>
        <w:t xml:space="preserve"> </w:t>
      </w:r>
      <w:r w:rsidRPr="00FF1859">
        <w:rPr>
          <w:rStyle w:val="hps"/>
          <w:rFonts w:hint="cs"/>
          <w:color w:val="000000"/>
          <w:rtl/>
          <w:lang/>
        </w:rPr>
        <w:t>خطيرا</w:t>
      </w:r>
      <w:r w:rsidR="008B01A9">
        <w:rPr>
          <w:rStyle w:val="hps"/>
          <w:rFonts w:hint="cs"/>
          <w:color w:val="000000"/>
          <w:rtl/>
          <w:lang/>
        </w:rPr>
        <w:t>ً</w:t>
      </w:r>
      <w:r w:rsidRPr="00FF1859">
        <w:rPr>
          <w:rStyle w:val="hps"/>
          <w:rFonts w:hint="cs"/>
          <w:color w:val="000000"/>
          <w:rtl/>
          <w:lang/>
        </w:rPr>
        <w:t xml:space="preserve"> و</w:t>
      </w:r>
      <w:r w:rsidRPr="00FF1859">
        <w:rPr>
          <w:rFonts w:hint="cs"/>
          <w:rtl/>
          <w:lang/>
        </w:rPr>
        <w:t>متكررا</w:t>
      </w:r>
      <w:r w:rsidR="008B01A9">
        <w:rPr>
          <w:rFonts w:hint="cs"/>
          <w:rtl/>
          <w:lang/>
        </w:rPr>
        <w:t>ً</w:t>
      </w:r>
      <w:r w:rsidRPr="00FF1859">
        <w:rPr>
          <w:rFonts w:hint="cs"/>
          <w:rtl/>
          <w:lang/>
        </w:rPr>
        <w:t xml:space="preserve"> </w:t>
      </w:r>
      <w:r w:rsidRPr="00FF1859">
        <w:rPr>
          <w:rStyle w:val="hps"/>
          <w:rFonts w:hint="cs"/>
          <w:color w:val="000000"/>
          <w:rtl/>
          <w:lang/>
        </w:rPr>
        <w:t>بما يكفي ل</w:t>
      </w:r>
      <w:r w:rsidRPr="00FF1859">
        <w:rPr>
          <w:rFonts w:hint="cs"/>
          <w:rtl/>
          <w:lang/>
        </w:rPr>
        <w:t xml:space="preserve">خلق </w:t>
      </w:r>
      <w:r w:rsidRPr="00FF1859">
        <w:rPr>
          <w:rStyle w:val="hps"/>
          <w:rFonts w:hint="cs"/>
          <w:color w:val="000000"/>
          <w:rtl/>
          <w:lang/>
        </w:rPr>
        <w:t>بيئة معادية</w:t>
      </w:r>
      <w:r w:rsidRPr="00FF1859">
        <w:rPr>
          <w:rFonts w:hint="cs"/>
          <w:rtl/>
          <w:lang/>
        </w:rPr>
        <w:t xml:space="preserve"> </w:t>
      </w:r>
      <w:r w:rsidRPr="00FF1859">
        <w:rPr>
          <w:rStyle w:val="hps"/>
          <w:rFonts w:hint="cs"/>
          <w:color w:val="000000"/>
          <w:rtl/>
          <w:lang/>
        </w:rPr>
        <w:t>و</w:t>
      </w:r>
      <w:r w:rsidRPr="00FF1859">
        <w:rPr>
          <w:rFonts w:hint="cs"/>
          <w:rtl/>
          <w:lang/>
        </w:rPr>
        <w:t xml:space="preserve">يؤثر على </w:t>
      </w:r>
      <w:r w:rsidRPr="00FF1859">
        <w:rPr>
          <w:rStyle w:val="hps"/>
          <w:rFonts w:hint="cs"/>
          <w:color w:val="000000"/>
          <w:rtl/>
          <w:lang/>
        </w:rPr>
        <w:t>قدرة الشخص على</w:t>
      </w:r>
      <w:r w:rsidRPr="00FF1859">
        <w:rPr>
          <w:rFonts w:hint="cs"/>
          <w:rtl/>
          <w:lang/>
        </w:rPr>
        <w:t xml:space="preserve"> </w:t>
      </w:r>
      <w:r w:rsidRPr="00FF1859">
        <w:rPr>
          <w:rStyle w:val="hps"/>
          <w:rFonts w:hint="cs"/>
          <w:color w:val="000000"/>
          <w:rtl/>
          <w:lang/>
        </w:rPr>
        <w:t>العمل</w:t>
      </w:r>
      <w:r w:rsidRPr="00FF1859">
        <w:rPr>
          <w:rFonts w:hint="cs"/>
          <w:rtl/>
          <w:lang/>
        </w:rPr>
        <w:t xml:space="preserve"> والعيش </w:t>
      </w:r>
      <w:r w:rsidRPr="00FF1859">
        <w:rPr>
          <w:rStyle w:val="hps"/>
          <w:rFonts w:hint="cs"/>
          <w:color w:val="000000"/>
          <w:rtl/>
          <w:lang/>
        </w:rPr>
        <w:t>والتمتع</w:t>
      </w:r>
      <w:r w:rsidRPr="00FF1859">
        <w:rPr>
          <w:rFonts w:hint="cs"/>
          <w:rtl/>
          <w:lang/>
        </w:rPr>
        <w:t xml:space="preserve"> ب</w:t>
      </w:r>
      <w:r w:rsidRPr="00FF1859">
        <w:rPr>
          <w:rStyle w:val="hps"/>
          <w:rFonts w:hint="cs"/>
          <w:color w:val="000000"/>
          <w:rtl/>
          <w:lang/>
        </w:rPr>
        <w:t>مكان عام</w:t>
      </w:r>
      <w:r w:rsidRPr="00FF1859">
        <w:rPr>
          <w:rFonts w:hint="cs"/>
          <w:rtl/>
          <w:lang/>
        </w:rPr>
        <w:t>.</w:t>
      </w:r>
    </w:p>
    <w:p w:rsidR="00222407" w:rsidRPr="00FF1859" w:rsidRDefault="00AA7A79" w:rsidP="00AA7A79">
      <w:pPr>
        <w:pStyle w:val="H23GA"/>
        <w:rPr>
          <w:rFonts w:hint="cs"/>
          <w:rtl/>
        </w:rPr>
      </w:pPr>
      <w:r>
        <w:rPr>
          <w:rFonts w:hint="cs"/>
          <w:rtl/>
        </w:rPr>
        <w:tab/>
      </w:r>
      <w:r w:rsidR="00222407" w:rsidRPr="00FF1859">
        <w:rPr>
          <w:rFonts w:hint="cs"/>
          <w:rtl/>
        </w:rPr>
        <w:t>3-</w:t>
      </w:r>
      <w:r>
        <w:rPr>
          <w:rFonts w:hint="cs"/>
          <w:rtl/>
        </w:rPr>
        <w:tab/>
      </w:r>
      <w:r w:rsidR="00222407" w:rsidRPr="00FF1859">
        <w:rPr>
          <w:rFonts w:hint="cs"/>
          <w:rtl/>
        </w:rPr>
        <w:t>أمثلة عن منظمات حقوق الإنسان القبلية</w:t>
      </w:r>
    </w:p>
    <w:p w:rsidR="00222407" w:rsidRPr="00FF1859" w:rsidRDefault="00AA7A79" w:rsidP="00AA7A79">
      <w:pPr>
        <w:pStyle w:val="H4GA"/>
        <w:rPr>
          <w:rtl/>
        </w:rPr>
      </w:pPr>
      <w:r>
        <w:rPr>
          <w:rFonts w:hint="cs"/>
          <w:rtl/>
        </w:rPr>
        <w:tab/>
      </w:r>
      <w:r w:rsidR="00222407" w:rsidRPr="00FF1859">
        <w:rPr>
          <w:rFonts w:hint="cs"/>
          <w:rtl/>
        </w:rPr>
        <w:t>(أ)</w:t>
      </w:r>
      <w:r>
        <w:rPr>
          <w:rFonts w:hint="cs"/>
          <w:rtl/>
        </w:rPr>
        <w:tab/>
      </w:r>
      <w:r w:rsidR="00222407" w:rsidRPr="00FF1859">
        <w:rPr>
          <w:rFonts w:hint="cs"/>
          <w:rtl/>
        </w:rPr>
        <w:t>لجنة أمة نافاهو الأصلية لحقوق الإنسان</w:t>
      </w:r>
    </w:p>
    <w:p w:rsidR="00222407" w:rsidRPr="00FF1859" w:rsidRDefault="00222407" w:rsidP="00253EFF">
      <w:pPr>
        <w:pStyle w:val="SingleTxtGA"/>
        <w:rPr>
          <w:rStyle w:val="hps"/>
          <w:color w:val="000000"/>
          <w:rtl/>
          <w:lang/>
        </w:rPr>
      </w:pPr>
      <w:r w:rsidRPr="00FF1859">
        <w:rPr>
          <w:rFonts w:hint="cs"/>
          <w:i/>
          <w:rtl/>
        </w:rPr>
        <w:t>51-</w:t>
      </w:r>
      <w:r w:rsidR="00AA7A79">
        <w:rPr>
          <w:rFonts w:hint="cs"/>
          <w:i/>
          <w:rtl/>
        </w:rPr>
        <w:tab/>
      </w:r>
      <w:r w:rsidRPr="00FF1859">
        <w:rPr>
          <w:rStyle w:val="hps"/>
          <w:rFonts w:hint="cs"/>
          <w:color w:val="000000"/>
          <w:rtl/>
          <w:lang/>
        </w:rPr>
        <w:t>أُسست لجنة</w:t>
      </w:r>
      <w:r w:rsidRPr="00FF1859">
        <w:rPr>
          <w:rFonts w:hint="cs"/>
          <w:rtl/>
          <w:lang/>
        </w:rPr>
        <w:t xml:space="preserve"> </w:t>
      </w:r>
      <w:r w:rsidRPr="00FF1859">
        <w:rPr>
          <w:rStyle w:val="hps"/>
          <w:rFonts w:hint="cs"/>
          <w:color w:val="000000"/>
          <w:rtl/>
          <w:lang/>
        </w:rPr>
        <w:t>أمة</w:t>
      </w:r>
      <w:r w:rsidRPr="00FF1859">
        <w:rPr>
          <w:rFonts w:hint="cs"/>
          <w:rtl/>
          <w:lang/>
        </w:rPr>
        <w:t xml:space="preserve"> </w:t>
      </w:r>
      <w:r w:rsidRPr="00FF1859">
        <w:rPr>
          <w:rStyle w:val="hps"/>
          <w:rFonts w:hint="cs"/>
          <w:color w:val="000000"/>
          <w:rtl/>
          <w:lang/>
        </w:rPr>
        <w:t>نافاهو</w:t>
      </w:r>
      <w:r w:rsidRPr="00FF1859">
        <w:rPr>
          <w:rFonts w:hint="cs"/>
          <w:rtl/>
          <w:lang/>
        </w:rPr>
        <w:t xml:space="preserve"> الأصلية 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في تشرين الأول/أكتوبر 2006</w:t>
      </w:r>
      <w:r w:rsidRPr="00FF1859">
        <w:rPr>
          <w:rFonts w:hint="cs"/>
          <w:rtl/>
          <w:lang/>
        </w:rPr>
        <w:t xml:space="preserve"> </w:t>
      </w:r>
      <w:r w:rsidRPr="00FF1859">
        <w:rPr>
          <w:rStyle w:val="hps"/>
          <w:rFonts w:hint="cs"/>
          <w:color w:val="000000"/>
          <w:rtl/>
          <w:lang/>
        </w:rPr>
        <w:t>و</w:t>
      </w:r>
      <w:r w:rsidRPr="00FF1859">
        <w:rPr>
          <w:rFonts w:hint="cs"/>
          <w:rtl/>
          <w:lang/>
        </w:rPr>
        <w:t xml:space="preserve">اعتُمدت </w:t>
      </w:r>
      <w:r w:rsidRPr="00FF1859">
        <w:rPr>
          <w:rStyle w:val="hps"/>
          <w:rFonts w:hint="cs"/>
          <w:color w:val="000000"/>
          <w:rtl/>
          <w:lang/>
        </w:rPr>
        <w:t>سياسة</w:t>
      </w:r>
      <w:r w:rsidRPr="00FF1859">
        <w:rPr>
          <w:rFonts w:hint="cs"/>
          <w:rtl/>
          <w:lang/>
        </w:rPr>
        <w:t xml:space="preserve"> إدارة </w:t>
      </w:r>
      <w:r w:rsidRPr="00FF1859">
        <w:rPr>
          <w:rStyle w:val="hps"/>
          <w:rFonts w:hint="cs"/>
          <w:color w:val="000000"/>
          <w:rtl/>
          <w:lang/>
        </w:rPr>
        <w:t>عملياتها</w:t>
      </w:r>
      <w:r w:rsidRPr="00FF1859">
        <w:rPr>
          <w:rFonts w:hint="cs"/>
          <w:rtl/>
          <w:lang/>
        </w:rPr>
        <w:t xml:space="preserve"> </w:t>
      </w:r>
      <w:r w:rsidRPr="00FF1859">
        <w:rPr>
          <w:rStyle w:val="hps"/>
          <w:rFonts w:hint="cs"/>
          <w:color w:val="000000"/>
          <w:rtl/>
          <w:lang/>
        </w:rPr>
        <w:t>في تموز/يوليه 2008.</w:t>
      </w:r>
      <w:r w:rsidRPr="00FF1859">
        <w:rPr>
          <w:rFonts w:hint="cs"/>
          <w:rtl/>
          <w:lang/>
        </w:rPr>
        <w:t xml:space="preserve"> </w:t>
      </w:r>
      <w:r w:rsidRPr="00FF1859">
        <w:rPr>
          <w:rStyle w:val="hps"/>
          <w:rFonts w:hint="cs"/>
          <w:color w:val="000000"/>
          <w:rtl/>
          <w:lang/>
        </w:rPr>
        <w:t>وتقع</w:t>
      </w:r>
      <w:r w:rsidRPr="00FF1859">
        <w:rPr>
          <w:rFonts w:hint="cs"/>
          <w:rtl/>
          <w:lang/>
        </w:rPr>
        <w:t xml:space="preserve">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أمة</w:t>
      </w:r>
      <w:r w:rsidRPr="00FF1859">
        <w:rPr>
          <w:rFonts w:hint="cs"/>
          <w:rtl/>
          <w:lang/>
        </w:rPr>
        <w:t xml:space="preserve"> </w:t>
      </w:r>
      <w:r w:rsidRPr="00FF1859">
        <w:rPr>
          <w:rStyle w:val="hps"/>
          <w:rFonts w:hint="cs"/>
          <w:color w:val="000000"/>
          <w:rtl/>
          <w:lang/>
        </w:rPr>
        <w:t>نافاهو</w:t>
      </w:r>
      <w:r w:rsidRPr="00FF1859">
        <w:rPr>
          <w:rFonts w:hint="cs"/>
          <w:rtl/>
          <w:lang/>
        </w:rPr>
        <w:t xml:space="preserve"> الأصلية 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داخل الفرع</w:t>
      </w:r>
      <w:r w:rsidRPr="00FF1859">
        <w:rPr>
          <w:rFonts w:hint="cs"/>
          <w:rtl/>
          <w:lang/>
        </w:rPr>
        <w:t xml:space="preserve"> </w:t>
      </w:r>
      <w:r w:rsidRPr="00FF1859">
        <w:rPr>
          <w:rStyle w:val="hps"/>
          <w:rFonts w:hint="cs"/>
          <w:color w:val="000000"/>
          <w:rtl/>
          <w:lang/>
        </w:rPr>
        <w:t>التشريعي لحكومة أمة</w:t>
      </w:r>
      <w:r w:rsidRPr="00FF1859">
        <w:rPr>
          <w:rFonts w:hint="cs"/>
          <w:rtl/>
          <w:lang/>
        </w:rPr>
        <w:t xml:space="preserve"> </w:t>
      </w:r>
      <w:r w:rsidRPr="00FF1859">
        <w:rPr>
          <w:rStyle w:val="hps"/>
          <w:rFonts w:hint="cs"/>
          <w:color w:val="000000"/>
          <w:rtl/>
          <w:lang/>
        </w:rPr>
        <w:t>نافاهو الأصلية</w:t>
      </w:r>
      <w:r w:rsidRPr="00FF1859">
        <w:rPr>
          <w:rFonts w:hint="cs"/>
          <w:rtl/>
          <w:lang/>
        </w:rPr>
        <w:t xml:space="preserve">. </w:t>
      </w:r>
      <w:r w:rsidRPr="00FF1859">
        <w:rPr>
          <w:rStyle w:val="hps"/>
          <w:rFonts w:hint="cs"/>
          <w:color w:val="000000"/>
          <w:rtl/>
          <w:lang/>
        </w:rPr>
        <w:t>واعتبر</w:t>
      </w:r>
      <w:r w:rsidRPr="00FF1859">
        <w:rPr>
          <w:rFonts w:hint="cs"/>
          <w:rtl/>
          <w:lang/>
        </w:rPr>
        <w:t xml:space="preserve"> </w:t>
      </w:r>
      <w:r w:rsidRPr="00FF1859">
        <w:rPr>
          <w:rStyle w:val="hps"/>
          <w:rFonts w:hint="cs"/>
          <w:color w:val="000000"/>
          <w:rtl/>
          <w:lang/>
        </w:rPr>
        <w:t>مجلس</w:t>
      </w:r>
      <w:r w:rsidRPr="00FF1859">
        <w:rPr>
          <w:rFonts w:hint="cs"/>
          <w:rtl/>
          <w:lang/>
        </w:rPr>
        <w:t xml:space="preserve"> </w:t>
      </w:r>
      <w:r w:rsidRPr="00FF1859">
        <w:rPr>
          <w:rStyle w:val="hps"/>
          <w:rFonts w:hint="cs"/>
          <w:color w:val="000000"/>
          <w:rtl/>
          <w:lang/>
        </w:rPr>
        <w:t>أمة</w:t>
      </w:r>
      <w:r w:rsidRPr="00FF1859">
        <w:rPr>
          <w:rFonts w:hint="cs"/>
          <w:rtl/>
          <w:lang/>
        </w:rPr>
        <w:t xml:space="preserve"> </w:t>
      </w:r>
      <w:r w:rsidRPr="00FF1859">
        <w:rPr>
          <w:rStyle w:val="hps"/>
          <w:rFonts w:hint="cs"/>
          <w:color w:val="000000"/>
          <w:rtl/>
          <w:lang/>
        </w:rPr>
        <w:t>نافاهو الأصلية</w:t>
      </w:r>
      <w:r w:rsidRPr="00FF1859">
        <w:rPr>
          <w:rFonts w:hint="cs"/>
          <w:rtl/>
          <w:lang/>
        </w:rPr>
        <w:t xml:space="preserve"> </w:t>
      </w:r>
      <w:r w:rsidRPr="00FF1859">
        <w:rPr>
          <w:rStyle w:val="hps"/>
          <w:rFonts w:hint="cs"/>
          <w:color w:val="000000"/>
          <w:rtl/>
          <w:lang/>
        </w:rPr>
        <w:t>عند تأسيس</w:t>
      </w:r>
      <w:r w:rsidRPr="00FF1859">
        <w:rPr>
          <w:rFonts w:hint="cs"/>
          <w:rtl/>
          <w:lang/>
        </w:rPr>
        <w:t xml:space="preserve">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أمة</w:t>
      </w:r>
      <w:r w:rsidRPr="00FF1859">
        <w:rPr>
          <w:rFonts w:hint="cs"/>
          <w:rtl/>
          <w:lang/>
        </w:rPr>
        <w:t xml:space="preserve"> </w:t>
      </w:r>
      <w:r w:rsidRPr="00FF1859">
        <w:rPr>
          <w:rStyle w:val="hps"/>
          <w:rFonts w:hint="cs"/>
          <w:color w:val="000000"/>
          <w:rtl/>
          <w:lang/>
        </w:rPr>
        <w:t>نافاهو</w:t>
      </w:r>
      <w:r w:rsidRPr="00FF1859">
        <w:rPr>
          <w:rFonts w:hint="cs"/>
          <w:rtl/>
          <w:lang/>
        </w:rPr>
        <w:t xml:space="preserve"> الأصلية ل</w:t>
      </w:r>
      <w:r w:rsidRPr="00FF1859">
        <w:rPr>
          <w:rStyle w:val="hps"/>
          <w:rFonts w:hint="cs"/>
          <w:color w:val="000000"/>
          <w:rtl/>
          <w:lang/>
        </w:rPr>
        <w:t>حقوق الإنسان،</w:t>
      </w:r>
      <w:r w:rsidRPr="00FF1859">
        <w:rPr>
          <w:rFonts w:hint="cs"/>
          <w:rtl/>
          <w:lang/>
        </w:rPr>
        <w:t xml:space="preserve"> أنه من </w:t>
      </w:r>
      <w:r w:rsidRPr="00FF1859">
        <w:rPr>
          <w:rStyle w:val="hps"/>
          <w:rFonts w:hint="cs"/>
          <w:color w:val="000000"/>
          <w:rtl/>
          <w:lang/>
        </w:rPr>
        <w:t>الملائم ضمان</w:t>
      </w:r>
      <w:r w:rsidRPr="00FF1859">
        <w:rPr>
          <w:rFonts w:hint="cs"/>
          <w:rtl/>
          <w:lang/>
        </w:rPr>
        <w:t xml:space="preserve"> </w:t>
      </w:r>
      <w:r w:rsidRPr="00FF1859">
        <w:rPr>
          <w:rStyle w:val="hps"/>
          <w:rFonts w:hint="cs"/>
          <w:color w:val="000000"/>
          <w:rtl/>
          <w:lang/>
        </w:rPr>
        <w:t>وجود</w:t>
      </w:r>
      <w:r w:rsidRPr="00FF1859">
        <w:rPr>
          <w:rFonts w:hint="cs"/>
          <w:rtl/>
          <w:lang/>
        </w:rPr>
        <w:t xml:space="preserve"> </w:t>
      </w:r>
      <w:r w:rsidRPr="00FF1859">
        <w:rPr>
          <w:rStyle w:val="hps"/>
          <w:rFonts w:hint="cs"/>
          <w:color w:val="000000"/>
          <w:rtl/>
          <w:lang/>
        </w:rPr>
        <w:t>مكتب في</w:t>
      </w:r>
      <w:r w:rsidRPr="00FF1859">
        <w:rPr>
          <w:rFonts w:hint="cs"/>
          <w:rtl/>
          <w:lang/>
        </w:rPr>
        <w:t xml:space="preserve"> </w:t>
      </w:r>
      <w:r w:rsidRPr="00FF1859">
        <w:rPr>
          <w:rStyle w:val="hps"/>
          <w:rFonts w:hint="cs"/>
          <w:color w:val="000000"/>
          <w:rtl/>
          <w:lang/>
        </w:rPr>
        <w:t>حكومة</w:t>
      </w:r>
      <w:r w:rsidRPr="00FF1859">
        <w:rPr>
          <w:rFonts w:hint="cs"/>
          <w:rtl/>
          <w:lang/>
        </w:rPr>
        <w:t xml:space="preserve"> </w:t>
      </w:r>
      <w:r w:rsidRPr="00FF1859">
        <w:rPr>
          <w:rStyle w:val="hps"/>
          <w:rFonts w:hint="cs"/>
          <w:color w:val="000000"/>
          <w:rtl/>
          <w:lang/>
        </w:rPr>
        <w:t>أمة</w:t>
      </w:r>
      <w:r w:rsidRPr="00FF1859">
        <w:rPr>
          <w:rFonts w:hint="cs"/>
          <w:rtl/>
          <w:lang/>
        </w:rPr>
        <w:t xml:space="preserve"> </w:t>
      </w:r>
      <w:r w:rsidRPr="00FF1859">
        <w:rPr>
          <w:rStyle w:val="hps"/>
          <w:rFonts w:hint="cs"/>
          <w:color w:val="000000"/>
          <w:rtl/>
          <w:lang/>
        </w:rPr>
        <w:t>نافاهو الأصلية</w:t>
      </w:r>
      <w:r w:rsidRPr="00FF1859">
        <w:rPr>
          <w:rFonts w:hint="cs"/>
          <w:rtl/>
          <w:lang/>
        </w:rPr>
        <w:t xml:space="preserve"> </w:t>
      </w:r>
      <w:r w:rsidRPr="00FF1859">
        <w:rPr>
          <w:rStyle w:val="hps"/>
          <w:rFonts w:hint="cs"/>
          <w:color w:val="000000"/>
          <w:rtl/>
          <w:lang/>
        </w:rPr>
        <w:t>من شأنه أن يساعد</w:t>
      </w:r>
      <w:r w:rsidRPr="00FF1859">
        <w:rPr>
          <w:rFonts w:hint="cs"/>
          <w:rtl/>
          <w:lang/>
        </w:rPr>
        <w:t xml:space="preserve"> </w:t>
      </w:r>
      <w:r w:rsidRPr="00FF1859">
        <w:rPr>
          <w:rStyle w:val="hps"/>
          <w:rFonts w:hint="cs"/>
          <w:color w:val="000000"/>
          <w:rtl/>
          <w:lang/>
        </w:rPr>
        <w:t>مواطني</w:t>
      </w:r>
      <w:r w:rsidRPr="00FF1859">
        <w:rPr>
          <w:rFonts w:hint="cs"/>
          <w:rtl/>
          <w:lang/>
        </w:rPr>
        <w:t xml:space="preserve"> </w:t>
      </w:r>
      <w:r w:rsidRPr="00FF1859">
        <w:rPr>
          <w:rStyle w:val="hps"/>
          <w:rFonts w:hint="cs"/>
          <w:color w:val="000000"/>
          <w:rtl/>
          <w:lang/>
        </w:rPr>
        <w:t>أمة</w:t>
      </w:r>
      <w:r w:rsidRPr="00FF1859">
        <w:rPr>
          <w:rFonts w:hint="cs"/>
          <w:rtl/>
          <w:lang/>
        </w:rPr>
        <w:t xml:space="preserve"> </w:t>
      </w:r>
      <w:r w:rsidRPr="00FF1859">
        <w:rPr>
          <w:rStyle w:val="hps"/>
          <w:rFonts w:hint="cs"/>
          <w:color w:val="000000"/>
          <w:rtl/>
          <w:lang/>
        </w:rPr>
        <w:t>نافاهو</w:t>
      </w:r>
      <w:r w:rsidRPr="00FF1859">
        <w:rPr>
          <w:rFonts w:hint="cs"/>
          <w:rtl/>
          <w:lang/>
        </w:rPr>
        <w:t xml:space="preserve"> الأصلية </w:t>
      </w:r>
      <w:r w:rsidRPr="00FF1859">
        <w:rPr>
          <w:rStyle w:val="hps"/>
          <w:rFonts w:hint="cs"/>
          <w:color w:val="000000"/>
          <w:rtl/>
          <w:lang/>
        </w:rPr>
        <w:t>الراغبين في</w:t>
      </w:r>
      <w:r w:rsidRPr="00FF1859">
        <w:rPr>
          <w:rFonts w:hint="cs"/>
          <w:rtl/>
          <w:lang/>
        </w:rPr>
        <w:t xml:space="preserve"> </w:t>
      </w:r>
      <w:r w:rsidRPr="00FF1859">
        <w:rPr>
          <w:rStyle w:val="hps"/>
          <w:rFonts w:hint="cs"/>
          <w:color w:val="000000"/>
          <w:rtl/>
          <w:lang/>
        </w:rPr>
        <w:t>تقديم شكوى</w:t>
      </w:r>
      <w:r w:rsidRPr="00FF1859">
        <w:rPr>
          <w:rFonts w:hint="cs"/>
          <w:rtl/>
          <w:lang/>
        </w:rPr>
        <w:t xml:space="preserve"> </w:t>
      </w:r>
      <w:r w:rsidRPr="00FF1859">
        <w:rPr>
          <w:rStyle w:val="hps"/>
          <w:rFonts w:hint="cs"/>
          <w:color w:val="000000"/>
          <w:rtl/>
          <w:lang/>
        </w:rPr>
        <w:t>رسمية مكتوبة</w:t>
      </w:r>
      <w:r w:rsidRPr="00FF1859">
        <w:rPr>
          <w:rFonts w:hint="cs"/>
          <w:rtl/>
          <w:lang/>
        </w:rPr>
        <w:t xml:space="preserve"> </w:t>
      </w:r>
      <w:r w:rsidRPr="00FF1859">
        <w:rPr>
          <w:rStyle w:val="hps"/>
          <w:rFonts w:hint="cs"/>
          <w:color w:val="000000"/>
          <w:rtl/>
          <w:lang/>
        </w:rPr>
        <w:t>لأية</w:t>
      </w:r>
      <w:r w:rsidRPr="00FF1859">
        <w:rPr>
          <w:rFonts w:hint="cs"/>
          <w:rtl/>
          <w:lang/>
        </w:rPr>
        <w:t xml:space="preserve"> </w:t>
      </w:r>
      <w:r w:rsidRPr="00FF1859">
        <w:rPr>
          <w:rStyle w:val="hps"/>
          <w:rFonts w:hint="cs"/>
          <w:color w:val="000000"/>
          <w:rtl/>
          <w:lang/>
        </w:rPr>
        <w:t>وكالة من وكالات</w:t>
      </w:r>
      <w:r w:rsidRPr="00FF1859">
        <w:rPr>
          <w:rFonts w:hint="cs"/>
          <w:rtl/>
          <w:lang/>
        </w:rPr>
        <w:t xml:space="preserve"> </w:t>
      </w:r>
      <w:r w:rsidRPr="00FF1859">
        <w:rPr>
          <w:rStyle w:val="hps"/>
          <w:rFonts w:hint="cs"/>
          <w:color w:val="000000"/>
          <w:rtl/>
          <w:lang/>
        </w:rPr>
        <w:t>الحقوق المدنية.</w:t>
      </w:r>
      <w:r w:rsidRPr="00FF1859">
        <w:rPr>
          <w:rFonts w:hint="cs"/>
          <w:rtl/>
          <w:lang/>
        </w:rPr>
        <w:t xml:space="preserve"> وتشرف </w:t>
      </w:r>
      <w:r w:rsidRPr="00FF1859">
        <w:rPr>
          <w:rStyle w:val="hps"/>
          <w:rFonts w:hint="cs"/>
          <w:color w:val="000000"/>
          <w:rtl/>
          <w:lang/>
        </w:rPr>
        <w:t>لجنة العلاقات</w:t>
      </w:r>
      <w:r w:rsidRPr="00FF1859">
        <w:rPr>
          <w:rFonts w:hint="cs"/>
          <w:rtl/>
          <w:lang/>
        </w:rPr>
        <w:t xml:space="preserve"> بين </w:t>
      </w:r>
      <w:r w:rsidRPr="00FF1859">
        <w:rPr>
          <w:rStyle w:val="hps"/>
          <w:rFonts w:hint="cs"/>
          <w:color w:val="000000"/>
          <w:rtl/>
          <w:lang/>
        </w:rPr>
        <w:t>الحكومات التابعة ل</w:t>
      </w:r>
      <w:r w:rsidRPr="00FF1859">
        <w:rPr>
          <w:rFonts w:hint="cs"/>
          <w:rtl/>
          <w:lang/>
        </w:rPr>
        <w:t xml:space="preserve">مجلس </w:t>
      </w:r>
      <w:r w:rsidRPr="00FF1859">
        <w:rPr>
          <w:rStyle w:val="hps"/>
          <w:rFonts w:hint="cs"/>
          <w:color w:val="000000"/>
          <w:rtl/>
          <w:lang/>
        </w:rPr>
        <w:t>أمة</w:t>
      </w:r>
      <w:r w:rsidRPr="00FF1859">
        <w:rPr>
          <w:rFonts w:hint="cs"/>
          <w:rtl/>
          <w:lang/>
        </w:rPr>
        <w:t xml:space="preserve"> </w:t>
      </w:r>
      <w:r w:rsidRPr="00FF1859">
        <w:rPr>
          <w:rStyle w:val="hps"/>
          <w:rFonts w:hint="cs"/>
          <w:color w:val="000000"/>
          <w:rtl/>
          <w:lang/>
        </w:rPr>
        <w:t>نافاهو الأصلية على</w:t>
      </w:r>
      <w:r w:rsidRPr="00FF1859">
        <w:rPr>
          <w:rFonts w:hint="cs"/>
          <w:rtl/>
          <w:lang/>
        </w:rPr>
        <w:t xml:space="preserve">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أمة</w:t>
      </w:r>
      <w:r w:rsidRPr="00FF1859">
        <w:rPr>
          <w:rFonts w:hint="cs"/>
          <w:rtl/>
          <w:lang/>
        </w:rPr>
        <w:t xml:space="preserve"> </w:t>
      </w:r>
      <w:r w:rsidRPr="00FF1859">
        <w:rPr>
          <w:rStyle w:val="hps"/>
          <w:rFonts w:hint="cs"/>
          <w:color w:val="000000"/>
          <w:rtl/>
          <w:lang/>
        </w:rPr>
        <w:t>نافاهو</w:t>
      </w:r>
      <w:r w:rsidRPr="00FF1859">
        <w:rPr>
          <w:rFonts w:hint="cs"/>
          <w:rtl/>
          <w:lang/>
        </w:rPr>
        <w:t xml:space="preserve"> الأصلية 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وأسست</w:t>
      </w:r>
      <w:r w:rsidRPr="00FF1859">
        <w:rPr>
          <w:rFonts w:hint="cs"/>
          <w:rtl/>
          <w:lang/>
        </w:rPr>
        <w:t xml:space="preserve">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أمة</w:t>
      </w:r>
      <w:r w:rsidRPr="00FF1859">
        <w:rPr>
          <w:rFonts w:hint="cs"/>
          <w:rtl/>
          <w:lang/>
        </w:rPr>
        <w:t xml:space="preserve"> </w:t>
      </w:r>
      <w:r w:rsidRPr="00FF1859">
        <w:rPr>
          <w:rStyle w:val="hps"/>
          <w:rFonts w:hint="cs"/>
          <w:color w:val="000000"/>
          <w:rtl/>
          <w:lang/>
        </w:rPr>
        <w:t>نافاهو</w:t>
      </w:r>
      <w:r w:rsidRPr="00FF1859">
        <w:rPr>
          <w:rFonts w:hint="cs"/>
          <w:rtl/>
          <w:lang/>
        </w:rPr>
        <w:t xml:space="preserve"> الأصلية 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لتحمل</w:t>
      </w:r>
      <w:r w:rsidRPr="00FF1859">
        <w:rPr>
          <w:rFonts w:hint="cs"/>
          <w:rtl/>
          <w:lang/>
        </w:rPr>
        <w:t xml:space="preserve"> أربع </w:t>
      </w:r>
      <w:r w:rsidRPr="00FF1859">
        <w:rPr>
          <w:rStyle w:val="hps"/>
          <w:rFonts w:hint="cs"/>
          <w:color w:val="000000"/>
          <w:rtl/>
          <w:lang/>
        </w:rPr>
        <w:t>مسؤوليات عامة</w:t>
      </w:r>
      <w:r w:rsidRPr="00FF1859">
        <w:rPr>
          <w:rFonts w:hint="cs"/>
          <w:rtl/>
          <w:lang/>
        </w:rPr>
        <w:t xml:space="preserve">: </w:t>
      </w:r>
      <w:r w:rsidR="00253EFF">
        <w:rPr>
          <w:rStyle w:val="hpsatn"/>
          <w:rFonts w:hint="cs"/>
          <w:color w:val="000000"/>
          <w:rtl/>
          <w:lang/>
        </w:rPr>
        <w:t>‘1‘</w:t>
      </w:r>
      <w:r w:rsidRPr="00FF1859">
        <w:rPr>
          <w:rFonts w:hint="cs"/>
          <w:rtl/>
          <w:lang/>
        </w:rPr>
        <w:t xml:space="preserve"> </w:t>
      </w:r>
      <w:r w:rsidRPr="00FF1859">
        <w:rPr>
          <w:rStyle w:val="hps"/>
          <w:rFonts w:hint="cs"/>
          <w:color w:val="000000"/>
          <w:rtl/>
          <w:lang/>
        </w:rPr>
        <w:t>إجراء</w:t>
      </w:r>
      <w:r w:rsidRPr="00FF1859">
        <w:rPr>
          <w:rFonts w:hint="cs"/>
          <w:rtl/>
          <w:lang/>
        </w:rPr>
        <w:t xml:space="preserve"> </w:t>
      </w:r>
      <w:r w:rsidRPr="00FF1859">
        <w:rPr>
          <w:rStyle w:val="hps"/>
          <w:rFonts w:hint="cs"/>
          <w:color w:val="000000"/>
          <w:rtl/>
          <w:lang/>
        </w:rPr>
        <w:t>جلسات استماع علنية</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المدن الحدودية أو قربها</w:t>
      </w:r>
      <w:r w:rsidRPr="00FF1859">
        <w:rPr>
          <w:rFonts w:hint="cs"/>
          <w:rtl/>
          <w:lang/>
        </w:rPr>
        <w:t xml:space="preserve"> </w:t>
      </w:r>
      <w:r w:rsidRPr="00FF1859">
        <w:rPr>
          <w:rStyle w:val="hps"/>
          <w:rFonts w:hint="cs"/>
          <w:color w:val="000000"/>
          <w:rtl/>
          <w:lang/>
        </w:rPr>
        <w:t>لتقييم</w:t>
      </w:r>
      <w:r w:rsidRPr="00FF1859">
        <w:rPr>
          <w:rFonts w:hint="cs"/>
          <w:rtl/>
          <w:lang/>
        </w:rPr>
        <w:t xml:space="preserve"> الوضع </w:t>
      </w:r>
      <w:r w:rsidRPr="00FF1859">
        <w:rPr>
          <w:rStyle w:val="hps"/>
          <w:rFonts w:hint="cs"/>
          <w:color w:val="000000"/>
          <w:rtl/>
          <w:lang/>
        </w:rPr>
        <w:t>بين</w:t>
      </w:r>
      <w:r w:rsidRPr="00FF1859">
        <w:rPr>
          <w:rFonts w:hint="cs"/>
          <w:rtl/>
          <w:lang/>
        </w:rPr>
        <w:t xml:space="preserve"> </w:t>
      </w:r>
      <w:r w:rsidRPr="00FF1859">
        <w:rPr>
          <w:rStyle w:val="hps"/>
          <w:rFonts w:hint="cs"/>
          <w:color w:val="000000"/>
          <w:rtl/>
          <w:lang/>
        </w:rPr>
        <w:t>أفراد أمة</w:t>
      </w:r>
      <w:r w:rsidRPr="00FF1859">
        <w:rPr>
          <w:rFonts w:hint="cs"/>
          <w:rtl/>
          <w:lang/>
        </w:rPr>
        <w:t xml:space="preserve"> </w:t>
      </w:r>
      <w:r w:rsidRPr="00FF1859">
        <w:rPr>
          <w:rStyle w:val="hps"/>
          <w:rFonts w:hint="cs"/>
          <w:color w:val="000000"/>
          <w:rtl/>
          <w:lang/>
        </w:rPr>
        <w:t>نافاهو الأصلية</w:t>
      </w:r>
      <w:r w:rsidRPr="00FF1859">
        <w:rPr>
          <w:rFonts w:hint="cs"/>
          <w:rtl/>
          <w:lang/>
        </w:rPr>
        <w:t xml:space="preserve"> </w:t>
      </w:r>
      <w:r w:rsidRPr="00FF1859">
        <w:rPr>
          <w:rStyle w:val="hps"/>
          <w:rFonts w:hint="cs"/>
          <w:color w:val="000000"/>
          <w:rtl/>
          <w:lang/>
        </w:rPr>
        <w:t>وغيرهم</w:t>
      </w:r>
      <w:r w:rsidRPr="00FF1859">
        <w:rPr>
          <w:rFonts w:hint="cs"/>
          <w:rtl/>
          <w:lang/>
        </w:rPr>
        <w:t>؛ و</w:t>
      </w:r>
      <w:r w:rsidR="00253EFF">
        <w:rPr>
          <w:rStyle w:val="hpsatn"/>
          <w:rFonts w:hint="cs"/>
          <w:color w:val="000000"/>
          <w:rtl/>
          <w:lang/>
        </w:rPr>
        <w:t>‘</w:t>
      </w:r>
      <w:r w:rsidR="00253EFF">
        <w:rPr>
          <w:rFonts w:hint="cs"/>
          <w:rtl/>
          <w:lang/>
        </w:rPr>
        <w:t>2‘</w:t>
      </w:r>
      <w:r w:rsidRPr="00FF1859">
        <w:rPr>
          <w:rFonts w:hint="cs"/>
          <w:rtl/>
          <w:lang/>
        </w:rPr>
        <w:t xml:space="preserve"> </w:t>
      </w:r>
      <w:r w:rsidRPr="00FF1859">
        <w:rPr>
          <w:rStyle w:val="hps"/>
          <w:rFonts w:hint="cs"/>
          <w:color w:val="000000"/>
          <w:rtl/>
          <w:lang/>
        </w:rPr>
        <w:t>التحقيق في الشكاوى المكتوبة</w:t>
      </w:r>
      <w:r w:rsidRPr="00FF1859">
        <w:rPr>
          <w:rFonts w:hint="cs"/>
          <w:rtl/>
          <w:lang/>
        </w:rPr>
        <w:t xml:space="preserve"> </w:t>
      </w:r>
      <w:r w:rsidRPr="00FF1859">
        <w:rPr>
          <w:rStyle w:val="hps"/>
          <w:rFonts w:hint="cs"/>
          <w:color w:val="000000"/>
          <w:rtl/>
          <w:lang/>
        </w:rPr>
        <w:t>التي تنطوي على التمييز</w:t>
      </w:r>
      <w:r w:rsidRPr="00FF1859">
        <w:rPr>
          <w:rFonts w:hint="cs"/>
          <w:rtl/>
          <w:lang/>
        </w:rPr>
        <w:t xml:space="preserve"> </w:t>
      </w:r>
      <w:r w:rsidRPr="00FF1859">
        <w:rPr>
          <w:rStyle w:val="hps"/>
          <w:rFonts w:hint="cs"/>
          <w:color w:val="000000"/>
          <w:rtl/>
          <w:lang/>
        </w:rPr>
        <w:t>ضد</w:t>
      </w:r>
      <w:r w:rsidRPr="00FF1859">
        <w:rPr>
          <w:rFonts w:hint="cs"/>
          <w:rtl/>
          <w:lang/>
        </w:rPr>
        <w:t xml:space="preserve"> </w:t>
      </w:r>
      <w:r w:rsidRPr="00FF1859">
        <w:rPr>
          <w:rStyle w:val="hps"/>
          <w:rFonts w:hint="cs"/>
          <w:color w:val="000000"/>
          <w:rtl/>
          <w:lang/>
        </w:rPr>
        <w:t>مواطني أمة</w:t>
      </w:r>
      <w:r w:rsidRPr="00FF1859">
        <w:rPr>
          <w:rFonts w:hint="cs"/>
          <w:rtl/>
          <w:lang/>
        </w:rPr>
        <w:t xml:space="preserve"> </w:t>
      </w:r>
      <w:r w:rsidRPr="00FF1859">
        <w:rPr>
          <w:rStyle w:val="hps"/>
          <w:rFonts w:hint="cs"/>
          <w:color w:val="000000"/>
          <w:rtl/>
          <w:lang/>
        </w:rPr>
        <w:t>نافاهو الأصلية</w:t>
      </w:r>
      <w:r w:rsidRPr="00FF1859">
        <w:rPr>
          <w:rStyle w:val="atn"/>
          <w:rFonts w:hint="cs"/>
          <w:color w:val="000000"/>
          <w:rtl/>
          <w:lang/>
        </w:rPr>
        <w:t>؛ و</w:t>
      </w:r>
      <w:r w:rsidR="00253EFF">
        <w:rPr>
          <w:rStyle w:val="atn"/>
          <w:rFonts w:hint="cs"/>
          <w:color w:val="000000"/>
          <w:rtl/>
          <w:lang/>
        </w:rPr>
        <w:t>‘3‘</w:t>
      </w:r>
      <w:r w:rsidRPr="00FF1859">
        <w:rPr>
          <w:rFonts w:hint="cs"/>
          <w:rtl/>
          <w:lang/>
        </w:rPr>
        <w:t xml:space="preserve"> إقامة ربط </w:t>
      </w:r>
      <w:r w:rsidRPr="00FF1859">
        <w:rPr>
          <w:rStyle w:val="hps"/>
          <w:rFonts w:hint="cs"/>
          <w:color w:val="000000"/>
          <w:rtl/>
          <w:lang/>
        </w:rPr>
        <w:t>شبكي</w:t>
      </w:r>
      <w:r w:rsidRPr="00FF1859">
        <w:rPr>
          <w:rFonts w:hint="cs"/>
          <w:rtl/>
          <w:lang/>
        </w:rPr>
        <w:t xml:space="preserve"> </w:t>
      </w:r>
      <w:r w:rsidRPr="00FF1859">
        <w:rPr>
          <w:rStyle w:val="hps"/>
          <w:rFonts w:hint="cs"/>
          <w:color w:val="000000"/>
          <w:rtl/>
          <w:lang/>
        </w:rPr>
        <w:t>مع الجماعات</w:t>
      </w:r>
      <w:r w:rsidRPr="00FF1859">
        <w:rPr>
          <w:rFonts w:hint="cs"/>
          <w:rtl/>
          <w:lang/>
        </w:rPr>
        <w:t xml:space="preserve"> </w:t>
      </w:r>
      <w:r w:rsidRPr="00FF1859">
        <w:rPr>
          <w:rStyle w:val="hps"/>
          <w:rFonts w:hint="cs"/>
          <w:color w:val="000000"/>
          <w:rtl/>
          <w:lang/>
        </w:rPr>
        <w:t>المحلية والولائية</w:t>
      </w:r>
      <w:r w:rsidRPr="00FF1859">
        <w:rPr>
          <w:rFonts w:hint="cs"/>
          <w:rtl/>
          <w:lang/>
        </w:rPr>
        <w:t xml:space="preserve"> </w:t>
      </w:r>
      <w:r w:rsidRPr="00FF1859">
        <w:rPr>
          <w:rStyle w:val="hps"/>
          <w:rFonts w:hint="cs"/>
          <w:color w:val="000000"/>
          <w:rtl/>
          <w:lang/>
        </w:rPr>
        <w:t>والوطنية والدولية</w:t>
      </w:r>
      <w:r w:rsidRPr="00FF1859">
        <w:rPr>
          <w:rFonts w:hint="cs"/>
          <w:rtl/>
          <w:lang/>
        </w:rPr>
        <w:t xml:space="preserve"> </w:t>
      </w:r>
      <w:r w:rsidRPr="00FF1859">
        <w:rPr>
          <w:rStyle w:val="hps"/>
          <w:rFonts w:hint="cs"/>
          <w:color w:val="000000"/>
          <w:rtl/>
          <w:lang/>
        </w:rPr>
        <w:t>والدعوة إلى</w:t>
      </w:r>
      <w:r w:rsidRPr="00FF1859">
        <w:rPr>
          <w:rFonts w:hint="cs"/>
          <w:rtl/>
          <w:lang/>
        </w:rPr>
        <w:t xml:space="preserve"> </w:t>
      </w:r>
      <w:r w:rsidRPr="00FF1859">
        <w:rPr>
          <w:rStyle w:val="hps"/>
          <w:rFonts w:hint="cs"/>
          <w:color w:val="000000"/>
          <w:rtl/>
          <w:lang/>
        </w:rPr>
        <w:t>الاعتراف بحقوق إنسان</w:t>
      </w:r>
      <w:r w:rsidRPr="00FF1859">
        <w:rPr>
          <w:rFonts w:hint="cs"/>
          <w:rtl/>
          <w:lang/>
        </w:rPr>
        <w:t xml:space="preserve"> </w:t>
      </w:r>
      <w:r w:rsidRPr="00FF1859">
        <w:rPr>
          <w:rStyle w:val="hps"/>
          <w:rFonts w:hint="cs"/>
          <w:color w:val="000000"/>
          <w:rtl/>
          <w:lang/>
        </w:rPr>
        <w:t>نافاهو</w:t>
      </w:r>
      <w:r w:rsidRPr="00FF1859">
        <w:rPr>
          <w:rFonts w:hint="cs"/>
          <w:rtl/>
          <w:lang/>
        </w:rPr>
        <w:t>، و</w:t>
      </w:r>
      <w:r w:rsidR="00253EFF">
        <w:rPr>
          <w:rFonts w:hint="cs"/>
          <w:rtl/>
          <w:lang/>
        </w:rPr>
        <w:t>‘4‘</w:t>
      </w:r>
      <w:r w:rsidRPr="00FF1859">
        <w:rPr>
          <w:rFonts w:hint="cs"/>
          <w:rtl/>
          <w:lang/>
        </w:rPr>
        <w:t xml:space="preserve"> </w:t>
      </w:r>
      <w:r w:rsidRPr="00FF1859">
        <w:rPr>
          <w:rStyle w:val="hps"/>
          <w:rFonts w:hint="cs"/>
          <w:color w:val="000000"/>
          <w:rtl/>
          <w:lang/>
        </w:rPr>
        <w:t>توعية الجمهور بشأن</w:t>
      </w:r>
      <w:r w:rsidRPr="00FF1859">
        <w:rPr>
          <w:rFonts w:hint="cs"/>
          <w:rtl/>
          <w:lang/>
        </w:rPr>
        <w:t xml:space="preserve"> </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وعدم تسامح</w:t>
      </w:r>
      <w:r w:rsidRPr="00FF1859">
        <w:rPr>
          <w:rFonts w:hint="cs"/>
          <w:rtl/>
          <w:lang/>
        </w:rPr>
        <w:t xml:space="preserve"> </w:t>
      </w:r>
      <w:r w:rsidRPr="00FF1859">
        <w:rPr>
          <w:rStyle w:val="hps"/>
          <w:rFonts w:hint="cs"/>
          <w:color w:val="000000"/>
          <w:rtl/>
          <w:lang/>
        </w:rPr>
        <w:t>أمة</w:t>
      </w:r>
      <w:r w:rsidRPr="00FF1859">
        <w:rPr>
          <w:rFonts w:hint="cs"/>
          <w:rtl/>
          <w:lang/>
        </w:rPr>
        <w:t xml:space="preserve"> </w:t>
      </w:r>
      <w:r w:rsidRPr="00FF1859">
        <w:rPr>
          <w:rStyle w:val="hps"/>
          <w:rFonts w:hint="cs"/>
          <w:color w:val="000000"/>
          <w:rtl/>
          <w:lang/>
        </w:rPr>
        <w:t>نافاهو</w:t>
      </w:r>
      <w:r w:rsidRPr="00FF1859">
        <w:rPr>
          <w:rFonts w:hint="cs"/>
          <w:rtl/>
          <w:lang/>
        </w:rPr>
        <w:t xml:space="preserve"> الأصلية مع انتهاكات حقوق الإنسان. و</w:t>
      </w:r>
      <w:r w:rsidRPr="00FF1859">
        <w:rPr>
          <w:rStyle w:val="hps"/>
          <w:rFonts w:hint="cs"/>
          <w:color w:val="000000"/>
          <w:rtl/>
          <w:lang/>
        </w:rPr>
        <w:t>تلقت</w:t>
      </w:r>
      <w:r w:rsidRPr="00FF1859">
        <w:rPr>
          <w:rFonts w:hint="cs"/>
          <w:rtl/>
          <w:lang/>
        </w:rPr>
        <w:t xml:space="preserve">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أمة</w:t>
      </w:r>
      <w:r w:rsidRPr="00FF1859">
        <w:rPr>
          <w:rFonts w:hint="cs"/>
          <w:rtl/>
          <w:lang/>
        </w:rPr>
        <w:t xml:space="preserve"> </w:t>
      </w:r>
      <w:r w:rsidRPr="00FF1859">
        <w:rPr>
          <w:rStyle w:val="hps"/>
          <w:rFonts w:hint="cs"/>
          <w:color w:val="000000"/>
          <w:rtl/>
          <w:lang/>
        </w:rPr>
        <w:t>نافاهو</w:t>
      </w:r>
      <w:r w:rsidRPr="00FF1859">
        <w:rPr>
          <w:rFonts w:hint="cs"/>
          <w:rtl/>
          <w:lang/>
        </w:rPr>
        <w:t xml:space="preserve"> الأصلية ل</w:t>
      </w:r>
      <w:r w:rsidRPr="00FF1859">
        <w:rPr>
          <w:rStyle w:val="hps"/>
          <w:rFonts w:hint="cs"/>
          <w:color w:val="000000"/>
          <w:rtl/>
          <w:lang/>
        </w:rPr>
        <w:t>حقوق الإنسان، منذ</w:t>
      </w:r>
      <w:r w:rsidRPr="00FF1859">
        <w:rPr>
          <w:rFonts w:hint="cs"/>
          <w:rtl/>
          <w:lang/>
        </w:rPr>
        <w:t xml:space="preserve"> </w:t>
      </w:r>
      <w:r w:rsidRPr="00FF1859">
        <w:rPr>
          <w:rStyle w:val="hps"/>
          <w:rFonts w:hint="cs"/>
          <w:color w:val="000000"/>
          <w:rtl/>
          <w:lang/>
        </w:rPr>
        <w:t>افتتاح</w:t>
      </w:r>
      <w:r w:rsidRPr="00FF1859">
        <w:rPr>
          <w:rFonts w:hint="cs"/>
          <w:rtl/>
          <w:lang/>
        </w:rPr>
        <w:t xml:space="preserve"> </w:t>
      </w:r>
      <w:r w:rsidRPr="00FF1859">
        <w:rPr>
          <w:rStyle w:val="hps"/>
          <w:rFonts w:hint="cs"/>
          <w:color w:val="000000"/>
          <w:rtl/>
          <w:lang/>
        </w:rPr>
        <w:t>مكتبها</w:t>
      </w:r>
      <w:r w:rsidRPr="00FF1859">
        <w:rPr>
          <w:rFonts w:hint="cs"/>
          <w:rtl/>
          <w:lang/>
        </w:rPr>
        <w:t xml:space="preserve"> </w:t>
      </w:r>
      <w:r w:rsidRPr="00FF1859">
        <w:rPr>
          <w:rStyle w:val="hps"/>
          <w:rFonts w:hint="cs"/>
          <w:color w:val="000000"/>
          <w:rtl/>
          <w:lang/>
        </w:rPr>
        <w:t>في آب/أغسطس 2008،</w:t>
      </w:r>
      <w:r w:rsidRPr="00FF1859">
        <w:rPr>
          <w:rFonts w:hint="cs"/>
          <w:rtl/>
          <w:lang/>
        </w:rPr>
        <w:t xml:space="preserve"> </w:t>
      </w:r>
      <w:r w:rsidRPr="00FF1859">
        <w:rPr>
          <w:rStyle w:val="hps"/>
          <w:rFonts w:hint="cs"/>
          <w:color w:val="000000"/>
          <w:rtl/>
          <w:lang/>
        </w:rPr>
        <w:t>أكثر من 145</w:t>
      </w:r>
      <w:r w:rsidRPr="00FF1859">
        <w:rPr>
          <w:rFonts w:hint="cs"/>
          <w:rtl/>
          <w:lang/>
        </w:rPr>
        <w:t xml:space="preserve"> </w:t>
      </w:r>
      <w:r w:rsidRPr="00FF1859">
        <w:rPr>
          <w:rStyle w:val="hps"/>
          <w:rFonts w:hint="cs"/>
          <w:color w:val="000000"/>
          <w:rtl/>
          <w:lang/>
        </w:rPr>
        <w:t>شكوى مكتوبة</w:t>
      </w:r>
      <w:r w:rsidRPr="00FF1859">
        <w:rPr>
          <w:rFonts w:hint="cs"/>
          <w:rtl/>
          <w:lang/>
        </w:rPr>
        <w:t xml:space="preserve"> </w:t>
      </w:r>
      <w:r w:rsidRPr="00FF1859">
        <w:rPr>
          <w:rStyle w:val="hps"/>
          <w:rFonts w:hint="cs"/>
          <w:color w:val="000000"/>
          <w:rtl/>
          <w:lang/>
        </w:rPr>
        <w:t>تدعي</w:t>
      </w:r>
      <w:r w:rsidRPr="00FF1859">
        <w:rPr>
          <w:rFonts w:hint="cs"/>
          <w:rtl/>
          <w:lang/>
        </w:rPr>
        <w:t xml:space="preserve"> </w:t>
      </w:r>
      <w:r w:rsidRPr="00FF1859">
        <w:rPr>
          <w:rStyle w:val="hps"/>
          <w:rFonts w:hint="cs"/>
          <w:color w:val="000000"/>
          <w:rtl/>
          <w:lang/>
        </w:rPr>
        <w:t>التمييز.</w:t>
      </w:r>
      <w:r w:rsidRPr="00FF1859">
        <w:rPr>
          <w:rFonts w:hint="cs"/>
          <w:rtl/>
          <w:lang/>
        </w:rPr>
        <w:t xml:space="preserve"> وتتطرق </w:t>
      </w:r>
      <w:r w:rsidRPr="00FF1859">
        <w:rPr>
          <w:rStyle w:val="hps"/>
          <w:rFonts w:hint="cs"/>
          <w:color w:val="000000"/>
          <w:rtl/>
          <w:lang/>
        </w:rPr>
        <w:t>الشكاوى</w:t>
      </w:r>
      <w:r w:rsidRPr="00FF1859">
        <w:rPr>
          <w:rFonts w:hint="cs"/>
          <w:rtl/>
          <w:lang/>
        </w:rPr>
        <w:t xml:space="preserve"> </w:t>
      </w:r>
      <w:r w:rsidRPr="00FF1859">
        <w:rPr>
          <w:rStyle w:val="hps"/>
          <w:rFonts w:hint="cs"/>
          <w:color w:val="000000"/>
          <w:rtl/>
          <w:lang/>
        </w:rPr>
        <w:t>إلى قضايا التمييز</w:t>
      </w:r>
      <w:r w:rsidRPr="00FF1859">
        <w:rPr>
          <w:rFonts w:hint="cs"/>
          <w:rtl/>
          <w:lang/>
        </w:rPr>
        <w:t xml:space="preserve"> في مجال </w:t>
      </w:r>
      <w:r w:rsidRPr="00FF1859">
        <w:rPr>
          <w:rStyle w:val="hps"/>
          <w:rFonts w:hint="cs"/>
          <w:color w:val="000000"/>
          <w:rtl/>
          <w:lang/>
        </w:rPr>
        <w:t>الإسكان والعرق</w:t>
      </w:r>
      <w:r w:rsidRPr="00FF1859">
        <w:rPr>
          <w:rFonts w:hint="cs"/>
          <w:rtl/>
          <w:lang/>
        </w:rPr>
        <w:t xml:space="preserve"> </w:t>
      </w:r>
      <w:r w:rsidRPr="00FF1859">
        <w:rPr>
          <w:rStyle w:val="hps"/>
          <w:rFonts w:hint="cs"/>
          <w:color w:val="000000"/>
          <w:rtl/>
          <w:lang/>
        </w:rPr>
        <w:t>والعمالة</w:t>
      </w:r>
      <w:r w:rsidRPr="00FF1859">
        <w:rPr>
          <w:rFonts w:hint="cs"/>
          <w:rtl/>
          <w:lang/>
        </w:rPr>
        <w:t xml:space="preserve"> </w:t>
      </w:r>
      <w:r w:rsidRPr="00FF1859">
        <w:rPr>
          <w:rStyle w:val="hps"/>
          <w:rFonts w:hint="cs"/>
          <w:color w:val="000000"/>
          <w:rtl/>
          <w:lang/>
        </w:rPr>
        <w:t>والإجراءات القانونية الواجبة</w:t>
      </w:r>
      <w:r w:rsidRPr="00FF1859">
        <w:rPr>
          <w:rFonts w:hint="cs"/>
          <w:rtl/>
          <w:lang/>
        </w:rPr>
        <w:t xml:space="preserve"> </w:t>
      </w:r>
      <w:r w:rsidRPr="00FF1859">
        <w:rPr>
          <w:rStyle w:val="hps"/>
          <w:rFonts w:hint="cs"/>
          <w:color w:val="000000"/>
          <w:rtl/>
          <w:lang/>
        </w:rPr>
        <w:t>وقضايا</w:t>
      </w:r>
      <w:r w:rsidRPr="00FF1859">
        <w:rPr>
          <w:rFonts w:hint="cs"/>
          <w:rtl/>
          <w:lang/>
        </w:rPr>
        <w:t xml:space="preserve"> الحقوق </w:t>
      </w:r>
      <w:r w:rsidRPr="00FF1859">
        <w:rPr>
          <w:rStyle w:val="hps"/>
          <w:rFonts w:hint="cs"/>
          <w:color w:val="000000"/>
          <w:rtl/>
          <w:lang/>
        </w:rPr>
        <w:t>الثقافية.</w:t>
      </w:r>
    </w:p>
    <w:p w:rsidR="00222407" w:rsidRPr="00FF1859" w:rsidRDefault="00222407" w:rsidP="00AA7A79">
      <w:pPr>
        <w:pStyle w:val="SingleTxtGA"/>
        <w:rPr>
          <w:rtl/>
          <w:lang/>
        </w:rPr>
      </w:pPr>
      <w:r w:rsidRPr="00FF1859">
        <w:rPr>
          <w:rFonts w:hint="cs"/>
          <w:rtl/>
        </w:rPr>
        <w:t>52-</w:t>
      </w:r>
      <w:r w:rsidR="00AA7A79">
        <w:rPr>
          <w:rFonts w:hint="cs"/>
          <w:rtl/>
        </w:rPr>
        <w:tab/>
      </w:r>
      <w:r w:rsidR="00253EFF">
        <w:rPr>
          <w:rStyle w:val="hps"/>
          <w:rFonts w:hint="cs"/>
          <w:color w:val="000000"/>
          <w:rtl/>
          <w:lang/>
        </w:rPr>
        <w:t xml:space="preserve">وَوَرَدَ على لجنة أمة نافاهو </w:t>
      </w:r>
      <w:r w:rsidRPr="00FF1859">
        <w:rPr>
          <w:rStyle w:val="hps"/>
          <w:rFonts w:hint="cs"/>
          <w:color w:val="000000"/>
          <w:rtl/>
          <w:lang/>
        </w:rPr>
        <w:t>لأصلية لحقوق الإنسان عدد</w:t>
      </w:r>
      <w:r w:rsidRPr="00FF1859">
        <w:rPr>
          <w:rFonts w:hint="cs"/>
          <w:rtl/>
          <w:lang/>
        </w:rPr>
        <w:t xml:space="preserve"> </w:t>
      </w:r>
      <w:r w:rsidRPr="00FF1859">
        <w:rPr>
          <w:rStyle w:val="hps"/>
          <w:rFonts w:hint="cs"/>
          <w:color w:val="000000"/>
          <w:rtl/>
          <w:lang/>
        </w:rPr>
        <w:t>من الشكاوى</w:t>
      </w:r>
      <w:r w:rsidRPr="00FF1859">
        <w:rPr>
          <w:rFonts w:hint="cs"/>
          <w:rtl/>
          <w:lang/>
        </w:rPr>
        <w:t xml:space="preserve"> التي </w:t>
      </w:r>
      <w:r w:rsidRPr="00FF1859">
        <w:rPr>
          <w:rStyle w:val="hps"/>
          <w:rFonts w:hint="cs"/>
          <w:color w:val="000000"/>
          <w:rtl/>
          <w:lang/>
        </w:rPr>
        <w:t>تنطوي على مسائل</w:t>
      </w:r>
      <w:r w:rsidRPr="00FF1859">
        <w:rPr>
          <w:rFonts w:hint="cs"/>
          <w:rtl/>
          <w:lang/>
        </w:rPr>
        <w:t xml:space="preserve"> </w:t>
      </w:r>
      <w:r w:rsidRPr="00FF1859">
        <w:rPr>
          <w:rStyle w:val="hps"/>
          <w:rFonts w:hint="cs"/>
          <w:color w:val="000000"/>
          <w:rtl/>
          <w:lang/>
        </w:rPr>
        <w:t>تتعلق</w:t>
      </w:r>
      <w:r w:rsidRPr="00FF1859">
        <w:rPr>
          <w:rFonts w:hint="cs"/>
          <w:rtl/>
          <w:lang/>
        </w:rPr>
        <w:t xml:space="preserve"> بعملية اتخاذ القرار الداخلية لدى حكومة </w:t>
      </w:r>
      <w:r w:rsidRPr="00FF1859">
        <w:rPr>
          <w:rStyle w:val="hps"/>
          <w:rFonts w:hint="cs"/>
          <w:color w:val="000000"/>
          <w:rtl/>
          <w:lang/>
        </w:rPr>
        <w:t>أمة</w:t>
      </w:r>
      <w:r w:rsidRPr="00FF1859">
        <w:rPr>
          <w:rFonts w:hint="cs"/>
          <w:rtl/>
          <w:lang/>
        </w:rPr>
        <w:t xml:space="preserve"> </w:t>
      </w:r>
      <w:r w:rsidRPr="00FF1859">
        <w:rPr>
          <w:rStyle w:val="hps"/>
          <w:rFonts w:hint="cs"/>
          <w:color w:val="000000"/>
          <w:rtl/>
          <w:lang/>
        </w:rPr>
        <w:t>نافاهو الأصلية.</w:t>
      </w:r>
      <w:r w:rsidRPr="00FF1859">
        <w:rPr>
          <w:rFonts w:hint="cs"/>
          <w:rtl/>
          <w:lang/>
        </w:rPr>
        <w:t xml:space="preserve"> </w:t>
      </w:r>
      <w:r w:rsidRPr="00FF1859">
        <w:rPr>
          <w:rStyle w:val="hps"/>
          <w:rFonts w:hint="cs"/>
          <w:color w:val="000000"/>
          <w:rtl/>
          <w:lang/>
        </w:rPr>
        <w:t>ودعت</w:t>
      </w:r>
      <w:r w:rsidRPr="00FF1859">
        <w:rPr>
          <w:rFonts w:hint="cs"/>
          <w:rtl/>
          <w:lang/>
        </w:rPr>
        <w:t xml:space="preserve"> </w:t>
      </w:r>
      <w:r w:rsidRPr="00FF1859">
        <w:rPr>
          <w:rStyle w:val="hps"/>
          <w:rFonts w:hint="cs"/>
          <w:color w:val="000000"/>
          <w:rtl/>
          <w:lang/>
        </w:rPr>
        <w:t>عدة شكاوى</w:t>
      </w:r>
      <w:r w:rsidRPr="00FF1859">
        <w:rPr>
          <w:rFonts w:hint="cs"/>
          <w:rtl/>
          <w:lang/>
        </w:rPr>
        <w:t xml:space="preserve"> </w:t>
      </w:r>
      <w:r w:rsidRPr="00FF1859">
        <w:rPr>
          <w:rStyle w:val="hps"/>
          <w:rFonts w:hint="cs"/>
          <w:color w:val="000000"/>
          <w:rtl/>
          <w:lang/>
        </w:rPr>
        <w:t xml:space="preserve">لمنع </w:t>
      </w:r>
      <w:r w:rsidRPr="00FF1859">
        <w:rPr>
          <w:rFonts w:hint="cs"/>
          <w:rtl/>
          <w:lang/>
        </w:rPr>
        <w:t xml:space="preserve">بعض أعضاء </w:t>
      </w:r>
      <w:r w:rsidRPr="00FF1859">
        <w:rPr>
          <w:rStyle w:val="hps"/>
          <w:rFonts w:hint="cs"/>
          <w:color w:val="000000"/>
          <w:rtl/>
          <w:lang/>
        </w:rPr>
        <w:t>أمة</w:t>
      </w:r>
      <w:r w:rsidRPr="00FF1859">
        <w:rPr>
          <w:rFonts w:hint="cs"/>
          <w:rtl/>
          <w:lang/>
        </w:rPr>
        <w:t xml:space="preserve"> </w:t>
      </w:r>
      <w:r w:rsidRPr="00FF1859">
        <w:rPr>
          <w:rStyle w:val="hps"/>
          <w:rFonts w:hint="cs"/>
          <w:color w:val="000000"/>
          <w:rtl/>
          <w:lang/>
        </w:rPr>
        <w:t>نافاهو الأصلية من المشاركة في اتخاذ قرارات</w:t>
      </w:r>
      <w:r w:rsidRPr="00FF1859">
        <w:rPr>
          <w:rFonts w:hint="cs"/>
          <w:rtl/>
          <w:lang/>
        </w:rPr>
        <w:t xml:space="preserve"> </w:t>
      </w:r>
      <w:r w:rsidRPr="00FF1859">
        <w:rPr>
          <w:rStyle w:val="hps"/>
          <w:rFonts w:hint="cs"/>
          <w:color w:val="000000"/>
          <w:rtl/>
          <w:lang/>
        </w:rPr>
        <w:t>الحكم المحلي.</w:t>
      </w:r>
      <w:r w:rsidRPr="00FF1859">
        <w:rPr>
          <w:rFonts w:hint="cs"/>
          <w:rtl/>
          <w:lang/>
        </w:rPr>
        <w:t xml:space="preserve"> و</w:t>
      </w:r>
      <w:r w:rsidRPr="00FF1859">
        <w:rPr>
          <w:rStyle w:val="hps"/>
          <w:rFonts w:hint="cs"/>
          <w:color w:val="000000"/>
          <w:rtl/>
          <w:lang/>
        </w:rPr>
        <w:t>تشمل أمثلة أخرى</w:t>
      </w:r>
      <w:r w:rsidRPr="00FF1859">
        <w:rPr>
          <w:rFonts w:hint="cs"/>
          <w:rtl/>
          <w:lang/>
        </w:rPr>
        <w:t xml:space="preserve">، على سبيل المثال لا الحصر، </w:t>
      </w:r>
      <w:r w:rsidRPr="00FF1859">
        <w:rPr>
          <w:rStyle w:val="hps"/>
          <w:rFonts w:hint="cs"/>
          <w:color w:val="000000"/>
          <w:rtl/>
          <w:lang/>
        </w:rPr>
        <w:t>إنهاء</w:t>
      </w:r>
      <w:r w:rsidRPr="00FF1859">
        <w:rPr>
          <w:rFonts w:hint="cs"/>
          <w:rtl/>
          <w:lang/>
        </w:rPr>
        <w:t xml:space="preserve"> </w:t>
      </w:r>
      <w:r w:rsidRPr="00FF1859">
        <w:rPr>
          <w:rStyle w:val="hps"/>
          <w:rFonts w:hint="cs"/>
          <w:color w:val="000000"/>
          <w:rtl/>
          <w:lang/>
        </w:rPr>
        <w:t>الخدمة</w:t>
      </w:r>
      <w:r w:rsidRPr="00FF1859">
        <w:rPr>
          <w:rFonts w:hint="cs"/>
          <w:rtl/>
          <w:lang/>
        </w:rPr>
        <w:t xml:space="preserve"> بشكل </w:t>
      </w:r>
      <w:r w:rsidRPr="00FF1859">
        <w:rPr>
          <w:rStyle w:val="hps"/>
          <w:rFonts w:hint="cs"/>
          <w:color w:val="000000"/>
          <w:rtl/>
          <w:lang/>
        </w:rPr>
        <w:t>غير ملائم</w:t>
      </w:r>
      <w:r w:rsidRPr="00FF1859">
        <w:rPr>
          <w:rFonts w:hint="cs"/>
          <w:rtl/>
          <w:lang/>
        </w:rPr>
        <w:t xml:space="preserve"> وسلوك ال</w:t>
      </w:r>
      <w:r w:rsidRPr="00FF1859">
        <w:rPr>
          <w:rStyle w:val="hps"/>
          <w:rFonts w:hint="cs"/>
          <w:color w:val="000000"/>
          <w:rtl/>
          <w:lang/>
        </w:rPr>
        <w:t>موظفين</w:t>
      </w:r>
      <w:r w:rsidRPr="00FF1859">
        <w:rPr>
          <w:rFonts w:hint="cs"/>
          <w:rtl/>
          <w:lang/>
        </w:rPr>
        <w:t xml:space="preserve"> </w:t>
      </w:r>
      <w:r w:rsidRPr="00FF1859">
        <w:rPr>
          <w:rStyle w:val="hps"/>
          <w:rFonts w:hint="cs"/>
          <w:color w:val="000000"/>
          <w:rtl/>
          <w:lang/>
        </w:rPr>
        <w:t>وسوء معاملة المسنين</w:t>
      </w:r>
      <w:r w:rsidRPr="00FF1859">
        <w:rPr>
          <w:rFonts w:hint="cs"/>
          <w:rtl/>
          <w:lang/>
        </w:rPr>
        <w:t xml:space="preserve"> </w:t>
      </w:r>
      <w:r w:rsidRPr="00FF1859">
        <w:rPr>
          <w:rStyle w:val="hps"/>
          <w:rFonts w:hint="cs"/>
          <w:color w:val="000000"/>
          <w:rtl/>
          <w:lang/>
        </w:rPr>
        <w:t>والشفافية في</w:t>
      </w:r>
      <w:r w:rsidRPr="00FF1859">
        <w:rPr>
          <w:rFonts w:hint="cs"/>
          <w:rtl/>
          <w:lang/>
        </w:rPr>
        <w:t xml:space="preserve"> </w:t>
      </w:r>
      <w:r w:rsidRPr="00FF1859">
        <w:rPr>
          <w:rStyle w:val="hps"/>
          <w:rFonts w:hint="cs"/>
          <w:color w:val="000000"/>
          <w:rtl/>
          <w:lang/>
        </w:rPr>
        <w:t>عمليات</w:t>
      </w:r>
      <w:r w:rsidRPr="00FF1859">
        <w:rPr>
          <w:rFonts w:hint="cs"/>
          <w:rtl/>
          <w:lang/>
        </w:rPr>
        <w:t xml:space="preserve"> </w:t>
      </w:r>
      <w:r w:rsidRPr="00FF1859">
        <w:rPr>
          <w:rStyle w:val="hps"/>
          <w:rFonts w:hint="cs"/>
          <w:color w:val="000000"/>
          <w:rtl/>
          <w:lang/>
        </w:rPr>
        <w:t>نافاهو الحكومية</w:t>
      </w:r>
      <w:r w:rsidRPr="00FF1859">
        <w:rPr>
          <w:rFonts w:hint="cs"/>
          <w:rtl/>
          <w:lang/>
        </w:rPr>
        <w:t>. و</w:t>
      </w:r>
      <w:r w:rsidRPr="00FF1859">
        <w:rPr>
          <w:rStyle w:val="hps"/>
          <w:rFonts w:hint="cs"/>
          <w:color w:val="000000"/>
          <w:rtl/>
          <w:lang/>
        </w:rPr>
        <w:t>أنشأ</w:t>
      </w:r>
      <w:r w:rsidRPr="00FF1859">
        <w:rPr>
          <w:rFonts w:hint="cs"/>
          <w:rtl/>
          <w:lang/>
        </w:rPr>
        <w:t xml:space="preserve">ت </w:t>
      </w:r>
      <w:r w:rsidRPr="00FF1859">
        <w:rPr>
          <w:rStyle w:val="hps"/>
          <w:rFonts w:hint="cs"/>
          <w:color w:val="000000"/>
          <w:rtl/>
          <w:lang/>
        </w:rPr>
        <w:t>أمة</w:t>
      </w:r>
      <w:r w:rsidRPr="00FF1859">
        <w:rPr>
          <w:rFonts w:hint="cs"/>
          <w:rtl/>
          <w:lang/>
        </w:rPr>
        <w:t xml:space="preserve"> </w:t>
      </w:r>
      <w:r w:rsidRPr="00FF1859">
        <w:rPr>
          <w:rStyle w:val="hps"/>
          <w:rFonts w:hint="cs"/>
          <w:color w:val="000000"/>
          <w:rtl/>
          <w:lang/>
        </w:rPr>
        <w:t>نافاهو عددا من المكاتب</w:t>
      </w:r>
      <w:r w:rsidRPr="00FF1859">
        <w:rPr>
          <w:rFonts w:hint="cs"/>
          <w:rtl/>
          <w:lang/>
        </w:rPr>
        <w:t xml:space="preserve"> </w:t>
      </w:r>
      <w:r w:rsidRPr="00FF1859">
        <w:rPr>
          <w:rStyle w:val="hps"/>
          <w:rFonts w:hint="cs"/>
          <w:color w:val="000000"/>
          <w:rtl/>
          <w:lang/>
        </w:rPr>
        <w:t>لمعالجة هذا الصنف</w:t>
      </w:r>
      <w:r w:rsidRPr="00FF1859">
        <w:rPr>
          <w:rFonts w:hint="cs"/>
          <w:rtl/>
          <w:lang/>
        </w:rPr>
        <w:t xml:space="preserve"> </w:t>
      </w:r>
      <w:r w:rsidRPr="00FF1859">
        <w:rPr>
          <w:rStyle w:val="hps"/>
          <w:rFonts w:hint="cs"/>
          <w:color w:val="000000"/>
          <w:rtl/>
          <w:lang/>
        </w:rPr>
        <w:t>من الشكاوى</w:t>
      </w:r>
      <w:r w:rsidRPr="00FF1859">
        <w:rPr>
          <w:rFonts w:hint="cs"/>
          <w:rtl/>
          <w:lang/>
        </w:rPr>
        <w:t xml:space="preserve">، </w:t>
      </w:r>
      <w:r w:rsidRPr="00FF1859">
        <w:rPr>
          <w:rStyle w:val="hps"/>
          <w:rFonts w:hint="cs"/>
          <w:color w:val="000000"/>
          <w:rtl/>
          <w:lang/>
        </w:rPr>
        <w:t>بما في ذلك مكتب</w:t>
      </w:r>
      <w:r w:rsidRPr="00FF1859">
        <w:rPr>
          <w:rFonts w:hint="cs"/>
          <w:rtl/>
          <w:lang/>
        </w:rPr>
        <w:t xml:space="preserve"> </w:t>
      </w:r>
      <w:r w:rsidRPr="00FF1859">
        <w:rPr>
          <w:rStyle w:val="hps"/>
          <w:rFonts w:hint="cs"/>
          <w:color w:val="000000"/>
          <w:rtl/>
          <w:lang/>
        </w:rPr>
        <w:t>نافاهو لعلاقات العمل</w:t>
      </w:r>
      <w:r w:rsidRPr="00FF1859">
        <w:rPr>
          <w:rFonts w:hint="cs"/>
          <w:rtl/>
          <w:lang/>
        </w:rPr>
        <w:t xml:space="preserve"> و</w:t>
      </w:r>
      <w:r w:rsidRPr="00FF1859">
        <w:rPr>
          <w:rStyle w:val="hps"/>
          <w:rFonts w:hint="cs"/>
          <w:color w:val="000000"/>
          <w:rtl/>
          <w:lang/>
        </w:rPr>
        <w:t>برنامج نافاهو لحماية</w:t>
      </w:r>
      <w:r w:rsidRPr="00FF1859">
        <w:rPr>
          <w:rFonts w:hint="cs"/>
          <w:rtl/>
          <w:lang/>
        </w:rPr>
        <w:t xml:space="preserve"> </w:t>
      </w:r>
      <w:r w:rsidRPr="00FF1859">
        <w:rPr>
          <w:rStyle w:val="hps"/>
          <w:rFonts w:hint="cs"/>
          <w:color w:val="000000"/>
          <w:rtl/>
          <w:lang/>
        </w:rPr>
        <w:t>المسنين</w:t>
      </w:r>
      <w:r w:rsidRPr="00FF1859">
        <w:rPr>
          <w:rFonts w:hint="cs"/>
          <w:rtl/>
          <w:lang/>
        </w:rPr>
        <w:t xml:space="preserve"> </w:t>
      </w:r>
      <w:r w:rsidRPr="00FF1859">
        <w:rPr>
          <w:rStyle w:val="hps"/>
          <w:rFonts w:hint="cs"/>
          <w:color w:val="000000"/>
          <w:rtl/>
          <w:lang/>
        </w:rPr>
        <w:t>ومحاكم</w:t>
      </w:r>
      <w:r w:rsidRPr="00FF1859">
        <w:rPr>
          <w:rFonts w:hint="cs"/>
          <w:rtl/>
          <w:lang/>
        </w:rPr>
        <w:t xml:space="preserve"> </w:t>
      </w:r>
      <w:r w:rsidRPr="00FF1859">
        <w:rPr>
          <w:rStyle w:val="hps"/>
          <w:rFonts w:hint="cs"/>
          <w:color w:val="000000"/>
          <w:rtl/>
          <w:lang/>
        </w:rPr>
        <w:t>نافاهو</w:t>
      </w:r>
      <w:r w:rsidRPr="00FF1859">
        <w:rPr>
          <w:rFonts w:hint="cs"/>
          <w:rtl/>
          <w:lang/>
        </w:rPr>
        <w:t xml:space="preserve">. </w:t>
      </w:r>
      <w:r w:rsidRPr="00FF1859">
        <w:rPr>
          <w:rStyle w:val="hps"/>
          <w:rFonts w:hint="cs"/>
          <w:color w:val="000000"/>
          <w:rtl/>
          <w:lang/>
        </w:rPr>
        <w:t>ويتطلب عدد من</w:t>
      </w:r>
      <w:r w:rsidRPr="00FF1859">
        <w:rPr>
          <w:rFonts w:hint="cs"/>
          <w:rtl/>
          <w:lang/>
        </w:rPr>
        <w:t xml:space="preserve"> </w:t>
      </w:r>
      <w:r w:rsidRPr="00FF1859">
        <w:rPr>
          <w:rStyle w:val="hps"/>
          <w:rFonts w:hint="cs"/>
          <w:color w:val="000000"/>
          <w:rtl/>
          <w:lang/>
        </w:rPr>
        <w:t>الشكاوى المقدمة للجنة أمة نافاهو الأصلية لحقوق الإنسان</w:t>
      </w:r>
      <w:r w:rsidRPr="00FF1859">
        <w:rPr>
          <w:rFonts w:hint="cs"/>
          <w:rtl/>
          <w:lang/>
        </w:rPr>
        <w:t xml:space="preserve">، بما في ذلك </w:t>
      </w:r>
      <w:r w:rsidRPr="00FF1859">
        <w:rPr>
          <w:rStyle w:val="hps"/>
          <w:rFonts w:hint="cs"/>
          <w:color w:val="000000"/>
          <w:rtl/>
          <w:lang/>
        </w:rPr>
        <w:t>الشكاوى المتعلقة</w:t>
      </w:r>
      <w:r w:rsidRPr="00FF1859">
        <w:rPr>
          <w:rFonts w:hint="cs"/>
          <w:rtl/>
          <w:lang/>
        </w:rPr>
        <w:t xml:space="preserve"> </w:t>
      </w:r>
      <w:r w:rsidRPr="00FF1859">
        <w:rPr>
          <w:rStyle w:val="hps"/>
          <w:rFonts w:hint="cs"/>
          <w:color w:val="000000"/>
          <w:rtl/>
          <w:lang/>
        </w:rPr>
        <w:t>بالأماكن العامة و</w:t>
      </w:r>
      <w:r w:rsidRPr="00FF1859">
        <w:rPr>
          <w:rFonts w:hint="cs"/>
          <w:rtl/>
          <w:lang/>
        </w:rPr>
        <w:t xml:space="preserve">التحرش </w:t>
      </w:r>
      <w:r w:rsidRPr="00FF1859">
        <w:rPr>
          <w:rStyle w:val="hps"/>
          <w:rFonts w:hint="cs"/>
          <w:color w:val="000000"/>
          <w:rtl/>
          <w:lang/>
        </w:rPr>
        <w:t xml:space="preserve">الجنسي في العمل، </w:t>
      </w:r>
      <w:r w:rsidRPr="00FF1859">
        <w:rPr>
          <w:rFonts w:hint="cs"/>
          <w:rtl/>
          <w:lang/>
        </w:rPr>
        <w:t>إيلاء الاهتمام لتلك الشكاوى فورا</w:t>
      </w:r>
      <w:r w:rsidR="00253EFF">
        <w:rPr>
          <w:rFonts w:hint="cs"/>
          <w:rtl/>
          <w:lang/>
        </w:rPr>
        <w:t>ً</w:t>
      </w:r>
      <w:r w:rsidRPr="00FF1859">
        <w:rPr>
          <w:rFonts w:hint="cs"/>
          <w:rtl/>
          <w:lang/>
        </w:rPr>
        <w:t xml:space="preserve"> </w:t>
      </w:r>
      <w:r w:rsidRPr="00FF1859">
        <w:rPr>
          <w:rStyle w:val="hps"/>
          <w:rFonts w:hint="cs"/>
          <w:color w:val="000000"/>
          <w:rtl/>
          <w:lang/>
        </w:rPr>
        <w:t>من قبل</w:t>
      </w:r>
      <w:r w:rsidRPr="00FF1859">
        <w:rPr>
          <w:rFonts w:hint="cs"/>
          <w:rtl/>
          <w:lang/>
        </w:rPr>
        <w:t xml:space="preserve"> </w:t>
      </w:r>
      <w:r w:rsidRPr="00FF1859">
        <w:rPr>
          <w:rStyle w:val="hps"/>
          <w:rFonts w:hint="cs"/>
          <w:color w:val="000000"/>
          <w:rtl/>
          <w:lang/>
        </w:rPr>
        <w:t>مكتب المدعي</w:t>
      </w:r>
      <w:r w:rsidRPr="00FF1859">
        <w:rPr>
          <w:rFonts w:hint="cs"/>
          <w:rtl/>
          <w:lang/>
        </w:rPr>
        <w:t xml:space="preserve"> </w:t>
      </w:r>
      <w:r w:rsidRPr="00FF1859">
        <w:rPr>
          <w:rStyle w:val="hps"/>
          <w:rFonts w:hint="cs"/>
          <w:color w:val="000000"/>
          <w:rtl/>
          <w:lang/>
        </w:rPr>
        <w:t>العام</w:t>
      </w:r>
      <w:r w:rsidRPr="00FF1859">
        <w:rPr>
          <w:rFonts w:hint="cs"/>
          <w:rtl/>
          <w:lang/>
        </w:rPr>
        <w:t xml:space="preserve"> ل</w:t>
      </w:r>
      <w:r w:rsidRPr="00FF1859">
        <w:rPr>
          <w:rStyle w:val="hps"/>
          <w:rFonts w:hint="cs"/>
          <w:color w:val="000000"/>
          <w:rtl/>
          <w:lang/>
        </w:rPr>
        <w:t>ولاية أريزونا</w:t>
      </w:r>
      <w:r w:rsidRPr="00FF1859">
        <w:rPr>
          <w:rFonts w:hint="cs"/>
          <w:rtl/>
          <w:lang/>
        </w:rPr>
        <w:t xml:space="preserve">. </w:t>
      </w:r>
      <w:r w:rsidRPr="00FF1859">
        <w:rPr>
          <w:rStyle w:val="hps"/>
          <w:rFonts w:hint="cs"/>
          <w:color w:val="000000"/>
          <w:rtl/>
          <w:lang/>
        </w:rPr>
        <w:t>وقد عملت</w:t>
      </w:r>
      <w:r w:rsidRPr="00FF1859">
        <w:rPr>
          <w:rFonts w:hint="cs"/>
          <w:rtl/>
          <w:lang/>
        </w:rPr>
        <w:t xml:space="preserve"> </w:t>
      </w:r>
      <w:r w:rsidRPr="00FF1859">
        <w:rPr>
          <w:rStyle w:val="hps"/>
          <w:rFonts w:hint="cs"/>
          <w:color w:val="000000"/>
          <w:rtl/>
          <w:lang/>
        </w:rPr>
        <w:t>شعبة</w:t>
      </w:r>
      <w:r w:rsidRPr="00FF1859">
        <w:rPr>
          <w:rFonts w:hint="cs"/>
          <w:rtl/>
          <w:lang/>
        </w:rPr>
        <w:t xml:space="preserve"> </w:t>
      </w:r>
      <w:r w:rsidRPr="00FF1859">
        <w:rPr>
          <w:rStyle w:val="hps"/>
          <w:rFonts w:hint="cs"/>
          <w:color w:val="000000"/>
          <w:rtl/>
          <w:lang/>
        </w:rPr>
        <w:t>أريزونا</w:t>
      </w:r>
      <w:r w:rsidRPr="00FF1859">
        <w:rPr>
          <w:rFonts w:hint="cs"/>
          <w:rtl/>
          <w:lang/>
        </w:rPr>
        <w:t xml:space="preserve"> </w:t>
      </w:r>
      <w:r w:rsidR="007B086D">
        <w:rPr>
          <w:rStyle w:val="hps"/>
          <w:rFonts w:hint="cs"/>
          <w:color w:val="000000"/>
          <w:rtl/>
          <w:lang/>
        </w:rPr>
        <w:t>للحقوق المدنية و</w:t>
      </w:r>
      <w:r w:rsidRPr="00FF1859">
        <w:rPr>
          <w:rStyle w:val="hps"/>
          <w:rFonts w:hint="cs"/>
          <w:color w:val="000000"/>
          <w:rtl/>
          <w:lang/>
        </w:rPr>
        <w:t xml:space="preserve">لجنة أمة نافاهو الأصلية لحقوق الإنسان </w:t>
      </w:r>
      <w:r w:rsidRPr="00FF1859">
        <w:rPr>
          <w:rFonts w:hint="cs"/>
          <w:rtl/>
          <w:lang/>
        </w:rPr>
        <w:t xml:space="preserve">لضمان معالجة </w:t>
      </w:r>
      <w:r w:rsidRPr="00FF1859">
        <w:rPr>
          <w:rStyle w:val="hps"/>
          <w:rFonts w:hint="cs"/>
          <w:color w:val="000000"/>
          <w:rtl/>
          <w:lang/>
        </w:rPr>
        <w:t>ملائمة</w:t>
      </w:r>
      <w:r w:rsidRPr="00FF1859">
        <w:rPr>
          <w:rFonts w:hint="cs"/>
          <w:rtl/>
          <w:lang/>
        </w:rPr>
        <w:t xml:space="preserve"> </w:t>
      </w:r>
      <w:r w:rsidRPr="00FF1859">
        <w:rPr>
          <w:rStyle w:val="hps"/>
          <w:rFonts w:hint="cs"/>
          <w:color w:val="000000"/>
          <w:rtl/>
          <w:lang/>
        </w:rPr>
        <w:t>للشكاوى التي يقدمها</w:t>
      </w:r>
      <w:r w:rsidRPr="00FF1859">
        <w:rPr>
          <w:rFonts w:hint="cs"/>
          <w:rtl/>
          <w:lang/>
        </w:rPr>
        <w:t xml:space="preserve"> </w:t>
      </w:r>
      <w:r w:rsidRPr="00FF1859">
        <w:rPr>
          <w:rStyle w:val="hps"/>
          <w:rFonts w:hint="cs"/>
          <w:color w:val="000000"/>
          <w:rtl/>
          <w:lang/>
        </w:rPr>
        <w:t>أعضاء</w:t>
      </w:r>
      <w:r w:rsidRPr="00FF1859">
        <w:rPr>
          <w:rFonts w:hint="cs"/>
          <w:rtl/>
          <w:lang/>
        </w:rPr>
        <w:t xml:space="preserve"> </w:t>
      </w:r>
      <w:r w:rsidRPr="00FF1859">
        <w:rPr>
          <w:rStyle w:val="hps"/>
          <w:rFonts w:hint="cs"/>
          <w:color w:val="000000"/>
          <w:rtl/>
          <w:lang/>
        </w:rPr>
        <w:t>أمة</w:t>
      </w:r>
      <w:r w:rsidRPr="00FF1859">
        <w:rPr>
          <w:rFonts w:hint="cs"/>
          <w:rtl/>
          <w:lang/>
        </w:rPr>
        <w:t xml:space="preserve"> </w:t>
      </w:r>
      <w:r w:rsidRPr="00FF1859">
        <w:rPr>
          <w:rStyle w:val="hps"/>
          <w:rFonts w:hint="cs"/>
          <w:color w:val="000000"/>
          <w:rtl/>
          <w:lang/>
        </w:rPr>
        <w:t>نافاهو الأصلية</w:t>
      </w:r>
      <w:r w:rsidRPr="00FF1859">
        <w:rPr>
          <w:rFonts w:hint="cs"/>
          <w:rtl/>
          <w:lang/>
        </w:rPr>
        <w:t>.</w:t>
      </w:r>
    </w:p>
    <w:p w:rsidR="00222407" w:rsidRPr="00FF1859" w:rsidRDefault="00222407" w:rsidP="00AA7A79">
      <w:pPr>
        <w:pStyle w:val="SingleTxtGA"/>
        <w:rPr>
          <w:rFonts w:hint="cs"/>
        </w:rPr>
      </w:pPr>
      <w:r w:rsidRPr="00FF1859">
        <w:rPr>
          <w:rFonts w:hint="cs"/>
          <w:rtl/>
        </w:rPr>
        <w:t>53-</w:t>
      </w:r>
      <w:r w:rsidR="00AA7A79">
        <w:rPr>
          <w:rFonts w:hint="cs"/>
          <w:rtl/>
        </w:rPr>
        <w:tab/>
      </w:r>
      <w:r w:rsidRPr="00FF1859">
        <w:rPr>
          <w:rStyle w:val="hps"/>
          <w:rFonts w:hint="cs"/>
          <w:color w:val="000000"/>
          <w:rtl/>
          <w:lang/>
        </w:rPr>
        <w:t>وتشمل</w:t>
      </w:r>
      <w:r w:rsidRPr="00FF1859">
        <w:rPr>
          <w:rFonts w:hint="cs"/>
          <w:rtl/>
          <w:lang/>
        </w:rPr>
        <w:t xml:space="preserve"> </w:t>
      </w:r>
      <w:r w:rsidRPr="00FF1859">
        <w:rPr>
          <w:rStyle w:val="hps"/>
          <w:rFonts w:hint="cs"/>
          <w:color w:val="000000"/>
          <w:rtl/>
          <w:lang/>
        </w:rPr>
        <w:t>جهود اللجنة</w:t>
      </w:r>
      <w:r w:rsidRPr="00FF1859">
        <w:rPr>
          <w:rFonts w:hint="cs"/>
          <w:rtl/>
          <w:lang/>
        </w:rPr>
        <w:t xml:space="preserve"> </w:t>
      </w:r>
      <w:r w:rsidRPr="00FF1859">
        <w:rPr>
          <w:rStyle w:val="hps"/>
          <w:rFonts w:hint="cs"/>
          <w:color w:val="000000"/>
          <w:rtl/>
          <w:lang/>
        </w:rPr>
        <w:t>النهوضَ بقضايا حقوق</w:t>
      </w:r>
      <w:r w:rsidRPr="00FF1859">
        <w:rPr>
          <w:rFonts w:hint="cs"/>
          <w:rtl/>
          <w:lang/>
        </w:rPr>
        <w:t xml:space="preserve"> </w:t>
      </w:r>
      <w:r w:rsidRPr="00FF1859">
        <w:rPr>
          <w:rStyle w:val="hps"/>
          <w:rFonts w:hint="cs"/>
          <w:color w:val="000000"/>
          <w:rtl/>
          <w:lang/>
        </w:rPr>
        <w:t>الإنسان</w:t>
      </w:r>
      <w:r w:rsidRPr="00FF1859">
        <w:rPr>
          <w:rFonts w:hint="cs"/>
          <w:rtl/>
          <w:lang/>
        </w:rPr>
        <w:t xml:space="preserve"> لدى أمة </w:t>
      </w:r>
      <w:r w:rsidRPr="00FF1859">
        <w:rPr>
          <w:rStyle w:val="hps"/>
          <w:rFonts w:hint="cs"/>
          <w:color w:val="000000"/>
          <w:rtl/>
          <w:lang/>
        </w:rPr>
        <w:t>نافاهو الأصلية في مكاتب ولايات أريزونا</w:t>
      </w:r>
      <w:r w:rsidR="007B086D">
        <w:rPr>
          <w:rFonts w:hint="cs"/>
          <w:rtl/>
          <w:lang/>
        </w:rPr>
        <w:t xml:space="preserve"> و</w:t>
      </w:r>
      <w:r w:rsidRPr="00FF1859">
        <w:rPr>
          <w:rFonts w:hint="cs"/>
          <w:rtl/>
          <w:lang/>
        </w:rPr>
        <w:t xml:space="preserve">نيومكسيكو </w:t>
      </w:r>
      <w:r w:rsidRPr="00FF1859">
        <w:rPr>
          <w:rStyle w:val="hps"/>
          <w:rFonts w:hint="cs"/>
          <w:color w:val="000000"/>
          <w:rtl/>
          <w:lang/>
        </w:rPr>
        <w:t>ويوتا.</w:t>
      </w:r>
      <w:r w:rsidRPr="00FF1859">
        <w:rPr>
          <w:rFonts w:hint="cs"/>
          <w:rtl/>
          <w:lang/>
        </w:rPr>
        <w:t xml:space="preserve"> </w:t>
      </w:r>
      <w:r w:rsidRPr="00FF1859">
        <w:rPr>
          <w:rStyle w:val="hps"/>
          <w:rFonts w:hint="cs"/>
          <w:color w:val="000000"/>
          <w:rtl/>
          <w:lang/>
        </w:rPr>
        <w:t>وعلاوة على ذلك</w:t>
      </w:r>
      <w:r w:rsidRPr="00FF1859">
        <w:rPr>
          <w:rFonts w:hint="cs"/>
          <w:rtl/>
          <w:lang/>
        </w:rPr>
        <w:t xml:space="preserve">، </w:t>
      </w:r>
      <w:r w:rsidRPr="00FF1859">
        <w:rPr>
          <w:rStyle w:val="hps"/>
          <w:rFonts w:hint="cs"/>
          <w:color w:val="000000"/>
          <w:rtl/>
          <w:lang/>
        </w:rPr>
        <w:t xml:space="preserve">أبرمت </w:t>
      </w:r>
      <w:r w:rsidRPr="00FF1859">
        <w:rPr>
          <w:rFonts w:hint="cs"/>
          <w:rtl/>
          <w:lang/>
        </w:rPr>
        <w:t xml:space="preserve">اللجنة، </w:t>
      </w:r>
      <w:r w:rsidRPr="00FF1859">
        <w:rPr>
          <w:rStyle w:val="hps"/>
          <w:rFonts w:hint="cs"/>
          <w:color w:val="000000"/>
          <w:rtl/>
          <w:lang/>
        </w:rPr>
        <w:t>نيابة عن</w:t>
      </w:r>
      <w:r w:rsidRPr="00FF1859">
        <w:rPr>
          <w:rFonts w:hint="cs"/>
          <w:rtl/>
          <w:lang/>
        </w:rPr>
        <w:t xml:space="preserve"> </w:t>
      </w:r>
      <w:r w:rsidRPr="00FF1859">
        <w:rPr>
          <w:rStyle w:val="hps"/>
          <w:rFonts w:hint="cs"/>
          <w:color w:val="000000"/>
          <w:rtl/>
          <w:lang/>
        </w:rPr>
        <w:t>أمة</w:t>
      </w:r>
      <w:r w:rsidRPr="00FF1859">
        <w:rPr>
          <w:rFonts w:hint="cs"/>
          <w:rtl/>
          <w:lang/>
        </w:rPr>
        <w:t xml:space="preserve"> </w:t>
      </w:r>
      <w:r w:rsidRPr="00FF1859">
        <w:rPr>
          <w:rStyle w:val="hps"/>
          <w:rFonts w:hint="cs"/>
          <w:color w:val="000000"/>
          <w:rtl/>
          <w:lang/>
        </w:rPr>
        <w:t>نافاهو الأصلية،</w:t>
      </w:r>
      <w:r w:rsidRPr="00FF1859">
        <w:rPr>
          <w:rFonts w:hint="cs"/>
          <w:rtl/>
          <w:lang/>
        </w:rPr>
        <w:t xml:space="preserve"> </w:t>
      </w:r>
      <w:r w:rsidRPr="00FF1859">
        <w:rPr>
          <w:rStyle w:val="hps"/>
          <w:rFonts w:hint="cs"/>
          <w:color w:val="000000"/>
          <w:rtl/>
          <w:lang/>
        </w:rPr>
        <w:t>مذكرات تفاهم</w:t>
      </w:r>
      <w:r w:rsidRPr="00FF1859">
        <w:rPr>
          <w:rFonts w:hint="cs"/>
          <w:rtl/>
          <w:lang/>
        </w:rPr>
        <w:t xml:space="preserve"> </w:t>
      </w:r>
      <w:r w:rsidRPr="00FF1859">
        <w:rPr>
          <w:rStyle w:val="hps"/>
          <w:rFonts w:hint="cs"/>
          <w:color w:val="000000"/>
          <w:rtl/>
          <w:lang/>
        </w:rPr>
        <w:t>مع مدن</w:t>
      </w:r>
      <w:r w:rsidRPr="00FF1859">
        <w:rPr>
          <w:rFonts w:hint="cs"/>
          <w:rtl/>
          <w:lang/>
        </w:rPr>
        <w:t xml:space="preserve"> </w:t>
      </w:r>
      <w:r w:rsidRPr="00FF1859">
        <w:rPr>
          <w:rStyle w:val="hps"/>
          <w:rFonts w:hint="cs"/>
          <w:color w:val="000000"/>
          <w:rtl/>
          <w:lang/>
        </w:rPr>
        <w:t>غرانتس وغالوب</w:t>
      </w:r>
      <w:r w:rsidRPr="00FF1859">
        <w:rPr>
          <w:rFonts w:hint="cs"/>
          <w:rtl/>
          <w:lang/>
        </w:rPr>
        <w:t xml:space="preserve"> </w:t>
      </w:r>
      <w:r w:rsidRPr="00FF1859">
        <w:rPr>
          <w:rStyle w:val="hps"/>
          <w:rFonts w:hint="cs"/>
          <w:color w:val="000000"/>
          <w:rtl/>
          <w:lang/>
        </w:rPr>
        <w:t>و</w:t>
      </w:r>
      <w:r w:rsidRPr="00FF1859">
        <w:rPr>
          <w:rFonts w:hint="cs"/>
          <w:rtl/>
          <w:lang/>
        </w:rPr>
        <w:t xml:space="preserve">فارمنغتون </w:t>
      </w:r>
      <w:r w:rsidRPr="00FF1859">
        <w:rPr>
          <w:rStyle w:val="hps"/>
          <w:rFonts w:hint="cs"/>
          <w:color w:val="000000"/>
          <w:rtl/>
          <w:lang/>
        </w:rPr>
        <w:t>لتعزيز</w:t>
      </w:r>
      <w:r w:rsidRPr="00FF1859">
        <w:rPr>
          <w:rFonts w:hint="cs"/>
          <w:rtl/>
          <w:lang/>
        </w:rPr>
        <w:t xml:space="preserve"> </w:t>
      </w:r>
      <w:r w:rsidRPr="00FF1859">
        <w:rPr>
          <w:rStyle w:val="hps"/>
          <w:rFonts w:hint="cs"/>
          <w:color w:val="000000"/>
          <w:rtl/>
          <w:lang/>
        </w:rPr>
        <w:t>العلاقات بين</w:t>
      </w:r>
      <w:r w:rsidRPr="00FF1859">
        <w:rPr>
          <w:rFonts w:hint="cs"/>
          <w:rtl/>
          <w:lang/>
        </w:rPr>
        <w:t xml:space="preserve"> </w:t>
      </w:r>
      <w:r w:rsidRPr="00FF1859">
        <w:rPr>
          <w:rStyle w:val="hps"/>
          <w:rFonts w:hint="cs"/>
          <w:color w:val="000000"/>
          <w:rtl/>
          <w:lang/>
        </w:rPr>
        <w:t xml:space="preserve">أفراد </w:t>
      </w:r>
      <w:r w:rsidRPr="00FF1859">
        <w:rPr>
          <w:rFonts w:hint="cs"/>
          <w:rtl/>
          <w:lang/>
        </w:rPr>
        <w:t xml:space="preserve">أمة </w:t>
      </w:r>
      <w:r w:rsidRPr="00FF1859">
        <w:rPr>
          <w:rStyle w:val="hps"/>
          <w:rFonts w:hint="cs"/>
          <w:color w:val="000000"/>
          <w:rtl/>
          <w:lang/>
        </w:rPr>
        <w:t>نافاهو الأصلية و</w:t>
      </w:r>
      <w:r w:rsidRPr="00FF1859">
        <w:rPr>
          <w:rFonts w:hint="cs"/>
          <w:rtl/>
          <w:lang/>
        </w:rPr>
        <w:t xml:space="preserve">غيرهم. كما تعمل أمة </w:t>
      </w:r>
      <w:r w:rsidRPr="00FF1859">
        <w:rPr>
          <w:rStyle w:val="hps"/>
          <w:rFonts w:hint="cs"/>
          <w:color w:val="000000"/>
          <w:rtl/>
          <w:lang/>
        </w:rPr>
        <w:t>نافاهو الأصلية</w:t>
      </w:r>
      <w:r w:rsidRPr="00FF1859">
        <w:rPr>
          <w:rFonts w:hint="cs"/>
          <w:rtl/>
          <w:lang/>
        </w:rPr>
        <w:t xml:space="preserve">، وكذلك </w:t>
      </w:r>
      <w:r w:rsidRPr="00FF1859">
        <w:rPr>
          <w:rStyle w:val="hps"/>
          <w:rFonts w:hint="cs"/>
          <w:color w:val="000000"/>
          <w:rtl/>
          <w:lang/>
        </w:rPr>
        <w:t>عدد من</w:t>
      </w:r>
      <w:r w:rsidRPr="00FF1859">
        <w:rPr>
          <w:rFonts w:hint="cs"/>
          <w:rtl/>
          <w:lang/>
        </w:rPr>
        <w:t xml:space="preserve"> </w:t>
      </w:r>
      <w:r w:rsidRPr="00FF1859">
        <w:rPr>
          <w:rStyle w:val="hps"/>
          <w:rFonts w:hint="cs"/>
          <w:color w:val="000000"/>
          <w:rtl/>
          <w:lang/>
        </w:rPr>
        <w:t>القبائل الأخرى</w:t>
      </w:r>
      <w:r w:rsidRPr="00FF1859">
        <w:rPr>
          <w:rFonts w:hint="cs"/>
          <w:rtl/>
          <w:lang/>
        </w:rPr>
        <w:t xml:space="preserve">، </w:t>
      </w:r>
      <w:r w:rsidRPr="00FF1859">
        <w:rPr>
          <w:rStyle w:val="hps"/>
          <w:rFonts w:hint="cs"/>
          <w:color w:val="000000"/>
          <w:rtl/>
          <w:lang/>
        </w:rPr>
        <w:t>مع</w:t>
      </w:r>
      <w:r w:rsidRPr="00FF1859">
        <w:rPr>
          <w:rFonts w:hint="cs"/>
          <w:rtl/>
          <w:lang/>
        </w:rPr>
        <w:t xml:space="preserve"> </w:t>
      </w:r>
      <w:r w:rsidRPr="00FF1859">
        <w:rPr>
          <w:rStyle w:val="hps"/>
          <w:rFonts w:hint="cs"/>
          <w:color w:val="000000"/>
          <w:rtl/>
          <w:lang/>
        </w:rPr>
        <w:t>لجنة فرص العمل المتساوية</w:t>
      </w:r>
      <w:r w:rsidRPr="00FF1859">
        <w:rPr>
          <w:rFonts w:hint="cs"/>
          <w:rtl/>
          <w:lang/>
        </w:rPr>
        <w:t xml:space="preserve"> </w:t>
      </w:r>
      <w:r w:rsidRPr="00FF1859">
        <w:rPr>
          <w:rStyle w:val="hps"/>
          <w:rFonts w:hint="cs"/>
          <w:color w:val="000000"/>
          <w:rtl/>
          <w:lang/>
        </w:rPr>
        <w:t>للقيام ببعثات تتعلق بعدم التمييز</w:t>
      </w:r>
      <w:r w:rsidRPr="00FF1859">
        <w:rPr>
          <w:rFonts w:hint="cs"/>
          <w:rtl/>
          <w:lang/>
        </w:rPr>
        <w:t xml:space="preserve">. </w:t>
      </w:r>
      <w:r w:rsidRPr="00FF1859">
        <w:rPr>
          <w:rStyle w:val="hps"/>
          <w:rFonts w:hint="cs"/>
          <w:color w:val="000000"/>
          <w:rtl/>
          <w:lang/>
        </w:rPr>
        <w:t>وسَتَرد تفاصيل</w:t>
      </w:r>
      <w:r w:rsidRPr="00FF1859">
        <w:rPr>
          <w:rFonts w:hint="cs"/>
          <w:rtl/>
          <w:lang/>
        </w:rPr>
        <w:t xml:space="preserve"> </w:t>
      </w:r>
      <w:r w:rsidRPr="00FF1859">
        <w:rPr>
          <w:rStyle w:val="hps"/>
          <w:rFonts w:hint="cs"/>
          <w:color w:val="000000"/>
          <w:rtl/>
          <w:lang/>
        </w:rPr>
        <w:t>هذا العمل</w:t>
      </w:r>
      <w:r w:rsidRPr="00FF1859">
        <w:rPr>
          <w:rFonts w:hint="cs"/>
          <w:rtl/>
          <w:lang/>
        </w:rPr>
        <w:t xml:space="preserve"> </w:t>
      </w:r>
      <w:r w:rsidRPr="00FF1859">
        <w:rPr>
          <w:rStyle w:val="hpsatn"/>
          <w:rFonts w:hint="cs"/>
          <w:color w:val="000000"/>
          <w:rtl/>
          <w:lang/>
        </w:rPr>
        <w:t>في القسم المعنون "</w:t>
      </w:r>
      <w:r w:rsidRPr="00FF1859">
        <w:rPr>
          <w:rFonts w:hint="cs"/>
          <w:rtl/>
          <w:lang/>
        </w:rPr>
        <w:t xml:space="preserve">الشبكات" </w:t>
      </w:r>
      <w:r w:rsidRPr="00FF1859">
        <w:rPr>
          <w:rStyle w:val="hps"/>
          <w:rFonts w:hint="cs"/>
          <w:color w:val="000000"/>
          <w:rtl/>
          <w:lang/>
        </w:rPr>
        <w:t>أدناه.</w:t>
      </w:r>
    </w:p>
    <w:p w:rsidR="00222407" w:rsidRPr="00FF1859" w:rsidRDefault="00222407" w:rsidP="00AA7A79">
      <w:pPr>
        <w:pStyle w:val="H4GA"/>
        <w:rPr>
          <w:rFonts w:hint="cs"/>
          <w:rtl/>
        </w:rPr>
      </w:pPr>
      <w:r w:rsidRPr="00FF1859">
        <w:rPr>
          <w:rFonts w:hint="cs"/>
          <w:rtl/>
        </w:rPr>
        <w:tab/>
        <w:t>(ب)</w:t>
      </w:r>
      <w:r w:rsidR="00AA7A79">
        <w:rPr>
          <w:rFonts w:hint="cs"/>
          <w:rtl/>
        </w:rPr>
        <w:tab/>
      </w:r>
      <w:r w:rsidRPr="00FF1859">
        <w:rPr>
          <w:rFonts w:hint="cs"/>
          <w:rtl/>
        </w:rPr>
        <w:t>القبائل والمجتمعات الأخرى</w:t>
      </w:r>
    </w:p>
    <w:p w:rsidR="00222407" w:rsidRPr="00FF1859" w:rsidRDefault="00222407" w:rsidP="00CE75A0">
      <w:pPr>
        <w:pStyle w:val="SingleTxtGA"/>
        <w:rPr>
          <w:rFonts w:hint="cs"/>
          <w:i/>
          <w:lang w:bidi="en-US"/>
        </w:rPr>
      </w:pPr>
      <w:r w:rsidRPr="00FF1859">
        <w:rPr>
          <w:rFonts w:hint="cs"/>
          <w:rtl/>
        </w:rPr>
        <w:t>54-</w:t>
      </w:r>
      <w:r w:rsidR="00AA7A79">
        <w:rPr>
          <w:rFonts w:hint="cs"/>
          <w:rtl/>
        </w:rPr>
        <w:tab/>
      </w:r>
      <w:r w:rsidRPr="00FF1859">
        <w:rPr>
          <w:rStyle w:val="hps"/>
          <w:rFonts w:hint="cs"/>
          <w:color w:val="000000"/>
          <w:rtl/>
          <w:lang/>
        </w:rPr>
        <w:t>ولو أنه لا تتوفر</w:t>
      </w:r>
      <w:r w:rsidRPr="00FF1859">
        <w:rPr>
          <w:rFonts w:hint="cs"/>
          <w:rtl/>
          <w:lang/>
        </w:rPr>
        <w:t xml:space="preserve"> </w:t>
      </w:r>
      <w:r w:rsidRPr="00FF1859">
        <w:rPr>
          <w:rStyle w:val="hps"/>
          <w:rFonts w:hint="cs"/>
          <w:color w:val="000000"/>
          <w:rtl/>
          <w:lang/>
        </w:rPr>
        <w:t>لدى</w:t>
      </w:r>
      <w:r w:rsidRPr="00FF1859">
        <w:rPr>
          <w:rFonts w:hint="cs"/>
          <w:rtl/>
          <w:lang/>
        </w:rPr>
        <w:t xml:space="preserve"> </w:t>
      </w:r>
      <w:r w:rsidRPr="00FF1859">
        <w:rPr>
          <w:rStyle w:val="hps"/>
          <w:rFonts w:hint="cs"/>
          <w:color w:val="000000"/>
          <w:rtl/>
          <w:lang/>
        </w:rPr>
        <w:t>جميع القبائل</w:t>
      </w:r>
      <w:r w:rsidRPr="00FF1859">
        <w:rPr>
          <w:rFonts w:hint="cs"/>
          <w:rtl/>
          <w:lang/>
        </w:rPr>
        <w:t xml:space="preserve"> </w:t>
      </w:r>
      <w:r w:rsidRPr="00FF1859">
        <w:rPr>
          <w:rStyle w:val="hps"/>
          <w:rFonts w:hint="cs"/>
          <w:color w:val="000000"/>
          <w:rtl/>
          <w:lang/>
        </w:rPr>
        <w:t>لجان لحقوق الإنسان</w:t>
      </w:r>
      <w:r w:rsidRPr="00FF1859">
        <w:rPr>
          <w:rFonts w:hint="cs"/>
          <w:rtl/>
          <w:lang/>
        </w:rPr>
        <w:t xml:space="preserve">، فإن </w:t>
      </w:r>
      <w:r w:rsidRPr="00FF1859">
        <w:rPr>
          <w:rStyle w:val="hps"/>
          <w:rFonts w:hint="cs"/>
          <w:color w:val="000000"/>
          <w:rtl/>
          <w:lang/>
        </w:rPr>
        <w:t>العديد منها لديه</w:t>
      </w:r>
      <w:r w:rsidRPr="00FF1859">
        <w:rPr>
          <w:rFonts w:hint="cs"/>
          <w:rtl/>
          <w:lang/>
        </w:rPr>
        <w:t xml:space="preserve"> </w:t>
      </w:r>
      <w:r w:rsidRPr="00FF1859">
        <w:rPr>
          <w:rStyle w:val="hps"/>
          <w:rFonts w:hint="cs"/>
          <w:color w:val="000000"/>
          <w:rtl/>
          <w:lang/>
        </w:rPr>
        <w:t>قوانين تحظر</w:t>
      </w:r>
      <w:r w:rsidRPr="00FF1859">
        <w:rPr>
          <w:rFonts w:hint="cs"/>
          <w:rtl/>
          <w:lang/>
        </w:rPr>
        <w:t xml:space="preserve"> </w:t>
      </w:r>
      <w:r w:rsidRPr="00FF1859">
        <w:rPr>
          <w:rStyle w:val="hps"/>
          <w:rFonts w:hint="cs"/>
          <w:color w:val="000000"/>
          <w:rtl/>
          <w:lang/>
        </w:rPr>
        <w:t>التمييز.</w:t>
      </w:r>
      <w:r w:rsidRPr="00FF1859">
        <w:rPr>
          <w:rFonts w:hint="cs"/>
          <w:rtl/>
          <w:lang/>
        </w:rPr>
        <w:t xml:space="preserve"> ف</w:t>
      </w:r>
      <w:r w:rsidRPr="00FF1859">
        <w:rPr>
          <w:rStyle w:val="hps"/>
          <w:rFonts w:hint="cs"/>
          <w:color w:val="000000"/>
          <w:rtl/>
          <w:lang/>
        </w:rPr>
        <w:t>على سبيل المثال،</w:t>
      </w:r>
      <w:r w:rsidRPr="00FF1859">
        <w:rPr>
          <w:rFonts w:hint="cs"/>
          <w:rtl/>
          <w:lang/>
        </w:rPr>
        <w:t xml:space="preserve"> </w:t>
      </w:r>
      <w:r w:rsidRPr="00FF1859">
        <w:rPr>
          <w:rStyle w:val="hps"/>
          <w:rFonts w:hint="cs"/>
          <w:color w:val="000000"/>
          <w:rtl/>
          <w:lang/>
        </w:rPr>
        <w:t>يتوفر مجتمع</w:t>
      </w:r>
      <w:r w:rsidRPr="00FF1859">
        <w:rPr>
          <w:rFonts w:hint="cs"/>
          <w:rtl/>
          <w:lang/>
        </w:rPr>
        <w:t xml:space="preserve"> ميتلاكاتلا للهنود </w:t>
      </w:r>
      <w:r w:rsidRPr="00FF1859">
        <w:rPr>
          <w:rStyle w:val="hps"/>
          <w:rFonts w:hint="cs"/>
          <w:color w:val="000000"/>
          <w:rtl/>
          <w:lang/>
        </w:rPr>
        <w:t>في ألاسكا</w:t>
      </w:r>
      <w:r w:rsidRPr="00FF1859">
        <w:rPr>
          <w:rFonts w:hint="cs"/>
          <w:rtl/>
          <w:lang/>
        </w:rPr>
        <w:t xml:space="preserve"> </w:t>
      </w:r>
      <w:r w:rsidRPr="00FF1859">
        <w:rPr>
          <w:rStyle w:val="hps"/>
          <w:rFonts w:hint="cs"/>
          <w:color w:val="000000"/>
          <w:rtl/>
          <w:lang/>
        </w:rPr>
        <w:t>على</w:t>
      </w:r>
      <w:r w:rsidRPr="00FF1859">
        <w:rPr>
          <w:rFonts w:hint="cs"/>
          <w:rtl/>
          <w:lang/>
        </w:rPr>
        <w:t xml:space="preserve"> </w:t>
      </w:r>
      <w:r w:rsidRPr="00FF1859">
        <w:rPr>
          <w:rStyle w:val="hps"/>
          <w:rFonts w:hint="cs"/>
          <w:color w:val="000000"/>
          <w:rtl/>
          <w:lang/>
        </w:rPr>
        <w:t>قانون يُجَرم</w:t>
      </w:r>
      <w:r w:rsidRPr="00FF1859">
        <w:rPr>
          <w:rFonts w:hint="cs"/>
          <w:rtl/>
          <w:lang/>
        </w:rPr>
        <w:t xml:space="preserve"> </w:t>
      </w:r>
      <w:r w:rsidRPr="00FF1859">
        <w:rPr>
          <w:rStyle w:val="hps"/>
          <w:rFonts w:hint="cs"/>
          <w:color w:val="000000"/>
          <w:rtl/>
          <w:lang/>
        </w:rPr>
        <w:t>التحرش</w:t>
      </w:r>
      <w:r w:rsidRPr="00FF1859">
        <w:rPr>
          <w:rFonts w:hint="cs"/>
          <w:rtl/>
          <w:lang/>
        </w:rPr>
        <w:t xml:space="preserve"> </w:t>
      </w:r>
      <w:r w:rsidRPr="00FF1859">
        <w:rPr>
          <w:rStyle w:val="hps"/>
          <w:rFonts w:hint="cs"/>
          <w:color w:val="000000"/>
          <w:rtl/>
          <w:lang/>
        </w:rPr>
        <w:t>والتخويف والتسلط</w:t>
      </w:r>
      <w:r w:rsidRPr="00FF1859">
        <w:rPr>
          <w:rFonts w:hint="cs"/>
          <w:rtl/>
          <w:lang/>
        </w:rPr>
        <w:t xml:space="preserve"> </w:t>
      </w:r>
      <w:r w:rsidRPr="00FF1859">
        <w:rPr>
          <w:rStyle w:val="hps"/>
          <w:rFonts w:hint="cs"/>
          <w:color w:val="000000"/>
          <w:rtl/>
          <w:lang/>
        </w:rPr>
        <w:t>الممارَس على أي شخص</w:t>
      </w:r>
      <w:r w:rsidRPr="00FF1859">
        <w:rPr>
          <w:rFonts w:hint="cs"/>
          <w:rtl/>
          <w:lang/>
        </w:rPr>
        <w:t xml:space="preserve"> </w:t>
      </w:r>
      <w:r w:rsidRPr="00FF1859">
        <w:rPr>
          <w:rStyle w:val="hps"/>
          <w:rFonts w:hint="cs"/>
          <w:color w:val="000000"/>
          <w:rtl/>
          <w:lang/>
        </w:rPr>
        <w:t>في محمية جزر</w:t>
      </w:r>
      <w:r w:rsidRPr="00FF1859">
        <w:rPr>
          <w:rFonts w:hint="cs"/>
          <w:rtl/>
          <w:lang/>
        </w:rPr>
        <w:t xml:space="preserve"> </w:t>
      </w:r>
      <w:r w:rsidRPr="00FF1859">
        <w:rPr>
          <w:rStyle w:val="hps"/>
          <w:rFonts w:hint="cs"/>
          <w:color w:val="000000"/>
          <w:rtl/>
          <w:lang/>
        </w:rPr>
        <w:t>أنيت</w:t>
      </w:r>
      <w:r w:rsidRPr="00FF1859">
        <w:rPr>
          <w:rFonts w:hint="cs"/>
          <w:rtl/>
          <w:lang/>
        </w:rPr>
        <w:t xml:space="preserve"> </w:t>
      </w:r>
      <w:r w:rsidRPr="00FF1859">
        <w:rPr>
          <w:rStyle w:val="hps"/>
          <w:rFonts w:hint="cs"/>
          <w:color w:val="000000"/>
          <w:rtl/>
          <w:lang/>
        </w:rPr>
        <w:t>على أساس عرق</w:t>
      </w:r>
      <w:r w:rsidRPr="00FF1859">
        <w:rPr>
          <w:rFonts w:hint="cs"/>
          <w:rtl/>
          <w:lang/>
        </w:rPr>
        <w:t xml:space="preserve"> </w:t>
      </w:r>
      <w:r w:rsidRPr="00FF1859">
        <w:rPr>
          <w:rStyle w:val="hps"/>
          <w:rFonts w:hint="cs"/>
          <w:color w:val="000000"/>
          <w:rtl/>
          <w:lang/>
        </w:rPr>
        <w:t>ذلك الشخص</w:t>
      </w:r>
      <w:r w:rsidRPr="00FF1859">
        <w:rPr>
          <w:rFonts w:hint="cs"/>
          <w:rtl/>
          <w:lang/>
        </w:rPr>
        <w:t xml:space="preserve"> </w:t>
      </w:r>
      <w:r w:rsidRPr="00FF1859">
        <w:rPr>
          <w:rStyle w:val="hps"/>
          <w:rFonts w:hint="cs"/>
          <w:color w:val="000000"/>
          <w:rtl/>
          <w:lang/>
        </w:rPr>
        <w:t>أو لونه أو</w:t>
      </w:r>
      <w:r w:rsidRPr="00FF1859">
        <w:rPr>
          <w:rFonts w:hint="cs"/>
          <w:rtl/>
          <w:lang/>
        </w:rPr>
        <w:t xml:space="preserve"> </w:t>
      </w:r>
      <w:r w:rsidRPr="00FF1859">
        <w:rPr>
          <w:rStyle w:val="hps"/>
          <w:rFonts w:hint="cs"/>
          <w:color w:val="000000"/>
          <w:rtl/>
          <w:lang/>
        </w:rPr>
        <w:t>أصله القومي</w:t>
      </w:r>
      <w:r w:rsidRPr="00FF1859">
        <w:rPr>
          <w:rFonts w:hint="cs"/>
          <w:rtl/>
          <w:lang/>
        </w:rPr>
        <w:t xml:space="preserve"> </w:t>
      </w:r>
      <w:r w:rsidRPr="00FF1859">
        <w:rPr>
          <w:rStyle w:val="hps"/>
          <w:rFonts w:hint="cs"/>
          <w:color w:val="000000"/>
          <w:rtl/>
          <w:lang/>
        </w:rPr>
        <w:t>أو دينه أو جنسه</w:t>
      </w:r>
      <w:r w:rsidRPr="00FF1859">
        <w:rPr>
          <w:rFonts w:hint="cs"/>
          <w:rtl/>
          <w:lang/>
        </w:rPr>
        <w:t xml:space="preserve"> أو إعاقته </w:t>
      </w:r>
      <w:r w:rsidRPr="00FF1859">
        <w:rPr>
          <w:rStyle w:val="hps"/>
          <w:rFonts w:hint="cs"/>
          <w:color w:val="000000"/>
          <w:rtl/>
          <w:lang/>
        </w:rPr>
        <w:t>أو وضعه العائلي</w:t>
      </w:r>
      <w:r w:rsidRPr="00FF1859">
        <w:rPr>
          <w:rFonts w:hint="cs"/>
          <w:rtl/>
          <w:lang/>
        </w:rPr>
        <w:t xml:space="preserve">. </w:t>
      </w:r>
      <w:r w:rsidRPr="00FF1859">
        <w:rPr>
          <w:rStyle w:val="hps"/>
          <w:rFonts w:hint="cs"/>
          <w:color w:val="000000"/>
          <w:rtl/>
          <w:lang/>
        </w:rPr>
        <w:t>كما يحظر ذلك المجتمع</w:t>
      </w:r>
      <w:r w:rsidRPr="00FF1859">
        <w:rPr>
          <w:rFonts w:hint="cs"/>
          <w:rtl/>
          <w:lang/>
        </w:rPr>
        <w:t xml:space="preserve"> </w:t>
      </w:r>
      <w:r w:rsidRPr="00FF1859">
        <w:rPr>
          <w:rStyle w:val="hps"/>
          <w:rFonts w:hint="cs"/>
          <w:color w:val="000000"/>
          <w:rtl/>
          <w:lang/>
        </w:rPr>
        <w:t>التمييز في مجال العمالة</w:t>
      </w:r>
      <w:r w:rsidRPr="00FF1859">
        <w:rPr>
          <w:rFonts w:hint="cs"/>
          <w:rtl/>
          <w:lang/>
        </w:rPr>
        <w:t xml:space="preserve"> </w:t>
      </w:r>
      <w:r w:rsidRPr="00FF1859">
        <w:rPr>
          <w:rStyle w:val="hps"/>
          <w:rFonts w:hint="cs"/>
          <w:color w:val="000000"/>
          <w:rtl/>
          <w:lang/>
        </w:rPr>
        <w:t>فيما يتعلق</w:t>
      </w:r>
      <w:r w:rsidRPr="00FF1859">
        <w:rPr>
          <w:rFonts w:hint="cs"/>
          <w:rtl/>
          <w:lang/>
        </w:rPr>
        <w:t xml:space="preserve"> بالتعيين في العمل</w:t>
      </w:r>
      <w:r w:rsidRPr="00FF1859">
        <w:rPr>
          <w:rStyle w:val="hps"/>
          <w:rFonts w:hint="cs"/>
          <w:color w:val="000000"/>
          <w:rtl/>
          <w:lang/>
        </w:rPr>
        <w:t xml:space="preserve"> والفصل منه والإجراءات التأديبية</w:t>
      </w:r>
      <w:r w:rsidRPr="00FF1859">
        <w:rPr>
          <w:rFonts w:hint="cs"/>
          <w:rtl/>
          <w:lang/>
        </w:rPr>
        <w:t xml:space="preserve"> </w:t>
      </w:r>
      <w:r w:rsidRPr="00FF1859">
        <w:rPr>
          <w:rStyle w:val="hps"/>
          <w:rFonts w:hint="cs"/>
          <w:color w:val="000000"/>
          <w:rtl/>
          <w:lang/>
        </w:rPr>
        <w:t>وظروف العمل</w:t>
      </w:r>
      <w:r w:rsidRPr="00FF1859">
        <w:rPr>
          <w:rFonts w:hint="cs"/>
          <w:rtl/>
          <w:lang/>
        </w:rPr>
        <w:t xml:space="preserve">، وكذلك </w:t>
      </w:r>
      <w:r w:rsidRPr="00FF1859">
        <w:rPr>
          <w:rStyle w:val="hps"/>
          <w:rFonts w:hint="cs"/>
          <w:color w:val="000000"/>
          <w:rtl/>
          <w:lang/>
        </w:rPr>
        <w:t>بشأن علاقات</w:t>
      </w:r>
      <w:r w:rsidRPr="00FF1859">
        <w:rPr>
          <w:rFonts w:hint="cs"/>
          <w:rtl/>
          <w:lang/>
        </w:rPr>
        <w:t xml:space="preserve"> </w:t>
      </w:r>
      <w:r w:rsidRPr="00FF1859">
        <w:rPr>
          <w:rStyle w:val="hps"/>
          <w:rFonts w:hint="cs"/>
          <w:color w:val="000000"/>
          <w:rtl/>
          <w:lang/>
        </w:rPr>
        <w:t>العمل اليومي</w:t>
      </w:r>
      <w:r w:rsidRPr="00FF1859">
        <w:rPr>
          <w:rFonts w:hint="cs"/>
          <w:rtl/>
          <w:lang/>
        </w:rPr>
        <w:t xml:space="preserve"> بين ال</w:t>
      </w:r>
      <w:r w:rsidRPr="00FF1859">
        <w:rPr>
          <w:rStyle w:val="hps"/>
          <w:rFonts w:hint="cs"/>
          <w:color w:val="000000"/>
          <w:rtl/>
          <w:lang/>
        </w:rPr>
        <w:t>موظفين.</w:t>
      </w:r>
      <w:r w:rsidRPr="00FF1859">
        <w:rPr>
          <w:rFonts w:hint="cs"/>
          <w:rtl/>
          <w:lang/>
        </w:rPr>
        <w:t xml:space="preserve"> </w:t>
      </w:r>
      <w:r w:rsidRPr="00FF1859">
        <w:rPr>
          <w:rStyle w:val="hps"/>
          <w:rFonts w:hint="cs"/>
          <w:color w:val="000000"/>
          <w:rtl/>
          <w:lang/>
        </w:rPr>
        <w:t>وتتوفر مجموعة رينكون</w:t>
      </w:r>
      <w:r w:rsidRPr="00FF1859">
        <w:rPr>
          <w:rFonts w:hint="cs"/>
          <w:rtl/>
          <w:lang/>
        </w:rPr>
        <w:t xml:space="preserve"> ل</w:t>
      </w:r>
      <w:r w:rsidRPr="00FF1859">
        <w:rPr>
          <w:rStyle w:val="hps"/>
          <w:rFonts w:hint="cs"/>
          <w:color w:val="000000"/>
          <w:rtl/>
          <w:lang/>
        </w:rPr>
        <w:t>هنود لويسينو</w:t>
      </w:r>
      <w:r w:rsidRPr="00FF1859">
        <w:rPr>
          <w:rFonts w:hint="cs"/>
          <w:rtl/>
          <w:lang/>
        </w:rPr>
        <w:t xml:space="preserve"> </w:t>
      </w:r>
      <w:r w:rsidRPr="00FF1859">
        <w:rPr>
          <w:rStyle w:val="hps"/>
          <w:rFonts w:hint="cs"/>
          <w:color w:val="000000"/>
          <w:rtl/>
          <w:lang/>
        </w:rPr>
        <w:t>في كاليفورنيا</w:t>
      </w:r>
      <w:r w:rsidRPr="00FF1859">
        <w:rPr>
          <w:rFonts w:hint="cs"/>
          <w:rtl/>
          <w:lang/>
        </w:rPr>
        <w:t xml:space="preserve"> </w:t>
      </w:r>
      <w:r w:rsidR="009B2EE1">
        <w:rPr>
          <w:rStyle w:val="hps"/>
          <w:rFonts w:hint="cs"/>
          <w:color w:val="000000"/>
          <w:rtl/>
          <w:lang/>
        </w:rPr>
        <w:t>أيضاً</w:t>
      </w:r>
      <w:r w:rsidRPr="00FF1859">
        <w:rPr>
          <w:rStyle w:val="hps"/>
          <w:rFonts w:hint="cs"/>
          <w:color w:val="000000"/>
          <w:rtl/>
          <w:lang/>
        </w:rPr>
        <w:t xml:space="preserve"> على</w:t>
      </w:r>
      <w:r w:rsidRPr="00FF1859">
        <w:rPr>
          <w:rFonts w:hint="cs"/>
          <w:rtl/>
          <w:lang/>
        </w:rPr>
        <w:t xml:space="preserve"> </w:t>
      </w:r>
      <w:r w:rsidRPr="00FF1859">
        <w:rPr>
          <w:rStyle w:val="hps"/>
          <w:rFonts w:hint="cs"/>
          <w:color w:val="000000"/>
          <w:rtl/>
          <w:lang/>
        </w:rPr>
        <w:t>قوانين وسياسات تسعى إلى حظر</w:t>
      </w:r>
      <w:r w:rsidRPr="00FF1859">
        <w:rPr>
          <w:rFonts w:hint="cs"/>
          <w:rtl/>
          <w:lang/>
        </w:rPr>
        <w:t xml:space="preserve"> </w:t>
      </w:r>
      <w:r w:rsidRPr="00FF1859">
        <w:rPr>
          <w:rStyle w:val="hps"/>
          <w:rFonts w:hint="cs"/>
          <w:color w:val="000000"/>
          <w:rtl/>
          <w:lang/>
        </w:rPr>
        <w:t>التمييز في مجال العمالة</w:t>
      </w:r>
      <w:r w:rsidRPr="00FF1859">
        <w:rPr>
          <w:rFonts w:hint="cs"/>
          <w:rtl/>
          <w:lang/>
        </w:rPr>
        <w:t xml:space="preserve"> </w:t>
      </w:r>
      <w:r w:rsidRPr="00FF1859">
        <w:rPr>
          <w:rStyle w:val="hps"/>
          <w:rFonts w:hint="cs"/>
          <w:color w:val="000000"/>
          <w:rtl/>
          <w:lang/>
        </w:rPr>
        <w:t>على أساس العرق</w:t>
      </w:r>
      <w:r w:rsidRPr="00FF1859">
        <w:rPr>
          <w:rFonts w:hint="cs"/>
          <w:rtl/>
          <w:lang/>
        </w:rPr>
        <w:t xml:space="preserve"> </w:t>
      </w:r>
      <w:r w:rsidRPr="00FF1859">
        <w:rPr>
          <w:rStyle w:val="hps"/>
          <w:rFonts w:hint="cs"/>
          <w:color w:val="000000"/>
          <w:rtl/>
          <w:lang/>
        </w:rPr>
        <w:t>أو</w:t>
      </w:r>
      <w:r w:rsidRPr="00FF1859">
        <w:rPr>
          <w:rFonts w:hint="cs"/>
          <w:rtl/>
          <w:lang/>
        </w:rPr>
        <w:t xml:space="preserve"> نوع </w:t>
      </w:r>
      <w:r w:rsidRPr="00FF1859">
        <w:rPr>
          <w:rStyle w:val="hps"/>
          <w:rFonts w:hint="cs"/>
          <w:color w:val="000000"/>
          <w:rtl/>
          <w:lang/>
        </w:rPr>
        <w:t>الجنس أو الجنس</w:t>
      </w:r>
      <w:r w:rsidRPr="00FF1859">
        <w:rPr>
          <w:rFonts w:hint="cs"/>
          <w:rtl/>
          <w:lang/>
        </w:rPr>
        <w:t xml:space="preserve"> أو الأصل القومي </w:t>
      </w:r>
      <w:r w:rsidRPr="00FF1859">
        <w:rPr>
          <w:rStyle w:val="hps"/>
          <w:rFonts w:hint="cs"/>
          <w:color w:val="000000"/>
          <w:rtl/>
          <w:lang/>
        </w:rPr>
        <w:t>أو</w:t>
      </w:r>
      <w:r w:rsidR="00CE75A0">
        <w:rPr>
          <w:rStyle w:val="hps"/>
          <w:rFonts w:hint="eastAsia"/>
          <w:color w:val="000000"/>
          <w:rtl/>
          <w:lang/>
        </w:rPr>
        <w:t> </w:t>
      </w:r>
      <w:r w:rsidRPr="00FF1859">
        <w:rPr>
          <w:rStyle w:val="hps"/>
          <w:rFonts w:hint="cs"/>
          <w:color w:val="000000"/>
          <w:rtl/>
          <w:lang/>
        </w:rPr>
        <w:t>السن أو الإعاقة</w:t>
      </w:r>
      <w:r w:rsidRPr="00FF1859">
        <w:rPr>
          <w:rFonts w:hint="cs"/>
          <w:rtl/>
          <w:lang/>
        </w:rPr>
        <w:t xml:space="preserve"> </w:t>
      </w:r>
      <w:r w:rsidRPr="00FF1859">
        <w:rPr>
          <w:rStyle w:val="hps"/>
          <w:rFonts w:hint="cs"/>
          <w:color w:val="000000"/>
          <w:rtl/>
          <w:lang/>
        </w:rPr>
        <w:t>أو أي وضع</w:t>
      </w:r>
      <w:r w:rsidRPr="00FF1859">
        <w:rPr>
          <w:rFonts w:hint="cs"/>
          <w:rtl/>
          <w:lang/>
        </w:rPr>
        <w:t xml:space="preserve"> </w:t>
      </w:r>
      <w:r w:rsidRPr="00FF1859">
        <w:rPr>
          <w:rStyle w:val="hps"/>
          <w:rFonts w:hint="cs"/>
          <w:color w:val="000000"/>
          <w:rtl/>
          <w:lang/>
        </w:rPr>
        <w:t>آخر مشمول بحماية</w:t>
      </w:r>
      <w:r w:rsidRPr="00FF1859">
        <w:rPr>
          <w:rFonts w:hint="cs"/>
          <w:rtl/>
          <w:lang/>
        </w:rPr>
        <w:t xml:space="preserve"> </w:t>
      </w:r>
      <w:r w:rsidRPr="00FF1859">
        <w:rPr>
          <w:rStyle w:val="hps"/>
          <w:rFonts w:hint="cs"/>
          <w:color w:val="000000"/>
          <w:rtl/>
          <w:lang/>
        </w:rPr>
        <w:t>القانون الاتحادي</w:t>
      </w:r>
      <w:r w:rsidRPr="00FF1859">
        <w:rPr>
          <w:rFonts w:hint="cs"/>
          <w:rtl/>
          <w:lang/>
        </w:rPr>
        <w:t xml:space="preserve">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القبلي.</w:t>
      </w:r>
      <w:r w:rsidRPr="00FF1859">
        <w:rPr>
          <w:rFonts w:hint="cs"/>
          <w:rtl/>
          <w:lang/>
        </w:rPr>
        <w:t xml:space="preserve"> وتوفر </w:t>
      </w:r>
      <w:r w:rsidRPr="00FF1859">
        <w:rPr>
          <w:rStyle w:val="hps"/>
          <w:rFonts w:hint="cs"/>
          <w:color w:val="000000"/>
          <w:rtl/>
          <w:lang/>
        </w:rPr>
        <w:t>القبيلة</w:t>
      </w:r>
      <w:r w:rsidRPr="00FF1859">
        <w:rPr>
          <w:rFonts w:hint="cs"/>
          <w:rtl/>
          <w:lang/>
        </w:rPr>
        <w:t xml:space="preserve"> </w:t>
      </w:r>
      <w:r w:rsidRPr="00FF1859">
        <w:rPr>
          <w:rStyle w:val="hps"/>
          <w:rFonts w:hint="cs"/>
          <w:color w:val="000000"/>
          <w:rtl/>
          <w:lang/>
        </w:rPr>
        <w:t>التدريب</w:t>
      </w:r>
      <w:r w:rsidRPr="00FF1859">
        <w:rPr>
          <w:rFonts w:hint="cs"/>
          <w:rtl/>
          <w:lang/>
        </w:rPr>
        <w:t xml:space="preserve"> </w:t>
      </w:r>
      <w:r w:rsidRPr="00FF1859">
        <w:rPr>
          <w:rStyle w:val="hps"/>
          <w:rFonts w:hint="cs"/>
          <w:color w:val="000000"/>
          <w:rtl/>
          <w:lang/>
        </w:rPr>
        <w:t>لمديري الحكومة</w:t>
      </w:r>
      <w:r w:rsidRPr="00FF1859">
        <w:rPr>
          <w:rFonts w:hint="cs"/>
          <w:rtl/>
          <w:lang/>
        </w:rPr>
        <w:t xml:space="preserve"> </w:t>
      </w:r>
      <w:r w:rsidRPr="00FF1859">
        <w:rPr>
          <w:rStyle w:val="hps"/>
          <w:rFonts w:hint="cs"/>
          <w:color w:val="000000"/>
          <w:rtl/>
          <w:lang/>
        </w:rPr>
        <w:t>القبلية وموظفيها،</w:t>
      </w:r>
      <w:r w:rsidRPr="00FF1859">
        <w:rPr>
          <w:rFonts w:hint="cs"/>
          <w:rtl/>
          <w:lang/>
        </w:rPr>
        <w:t xml:space="preserve"> </w:t>
      </w:r>
      <w:r w:rsidRPr="00FF1859">
        <w:rPr>
          <w:rStyle w:val="hps"/>
          <w:rFonts w:hint="cs"/>
          <w:color w:val="000000"/>
          <w:rtl/>
          <w:lang/>
        </w:rPr>
        <w:t>من خلال إدارتها للموارد</w:t>
      </w:r>
      <w:r w:rsidRPr="00FF1859">
        <w:rPr>
          <w:rFonts w:hint="cs"/>
          <w:rtl/>
          <w:lang/>
        </w:rPr>
        <w:t xml:space="preserve"> </w:t>
      </w:r>
      <w:r w:rsidRPr="00FF1859">
        <w:rPr>
          <w:rStyle w:val="hps"/>
          <w:rFonts w:hint="cs"/>
          <w:color w:val="000000"/>
          <w:rtl/>
          <w:lang/>
        </w:rPr>
        <w:t>البشرية</w:t>
      </w:r>
      <w:r w:rsidRPr="00FF1859">
        <w:rPr>
          <w:rFonts w:hint="cs"/>
          <w:rtl/>
          <w:lang/>
        </w:rPr>
        <w:t xml:space="preserve">، </w:t>
      </w:r>
      <w:r w:rsidRPr="00FF1859">
        <w:rPr>
          <w:rStyle w:val="hps"/>
          <w:rFonts w:hint="cs"/>
          <w:color w:val="000000"/>
          <w:rtl/>
          <w:lang/>
        </w:rPr>
        <w:t>وتشارك</w:t>
      </w:r>
      <w:r w:rsidRPr="00FF1859">
        <w:rPr>
          <w:rFonts w:hint="cs"/>
          <w:rtl/>
          <w:lang/>
        </w:rPr>
        <w:t xml:space="preserve"> </w:t>
      </w:r>
      <w:r w:rsidRPr="00FF1859">
        <w:rPr>
          <w:rStyle w:val="hps"/>
          <w:rFonts w:hint="cs"/>
          <w:color w:val="000000"/>
          <w:rtl/>
          <w:lang/>
        </w:rPr>
        <w:t>مع حكومات قبائل</w:t>
      </w:r>
      <w:r w:rsidRPr="00FF1859">
        <w:rPr>
          <w:rFonts w:hint="cs"/>
          <w:rtl/>
          <w:lang/>
        </w:rPr>
        <w:t xml:space="preserve"> </w:t>
      </w:r>
      <w:r w:rsidRPr="00FF1859">
        <w:rPr>
          <w:rStyle w:val="hps"/>
          <w:rFonts w:hint="cs"/>
          <w:color w:val="000000"/>
          <w:rtl/>
          <w:lang/>
        </w:rPr>
        <w:t>هندية</w:t>
      </w:r>
      <w:r w:rsidRPr="00FF1859">
        <w:rPr>
          <w:rFonts w:hint="cs"/>
          <w:rtl/>
          <w:lang/>
        </w:rPr>
        <w:t xml:space="preserve"> أخرى </w:t>
      </w:r>
      <w:r w:rsidRPr="00FF1859">
        <w:rPr>
          <w:rStyle w:val="hps"/>
          <w:rFonts w:hint="cs"/>
          <w:color w:val="000000"/>
          <w:rtl/>
          <w:lang/>
        </w:rPr>
        <w:t>في الاجتماعات</w:t>
      </w:r>
      <w:r w:rsidRPr="00FF1859">
        <w:rPr>
          <w:rFonts w:hint="cs"/>
          <w:rtl/>
          <w:lang/>
        </w:rPr>
        <w:t xml:space="preserve"> </w:t>
      </w:r>
      <w:r w:rsidRPr="00FF1859">
        <w:rPr>
          <w:rStyle w:val="hps"/>
          <w:rFonts w:hint="cs"/>
          <w:color w:val="000000"/>
          <w:rtl/>
          <w:lang/>
        </w:rPr>
        <w:t>التنظيمية</w:t>
      </w:r>
      <w:r w:rsidRPr="00FF1859">
        <w:rPr>
          <w:rFonts w:hint="cs"/>
          <w:rtl/>
          <w:lang/>
        </w:rPr>
        <w:t xml:space="preserve"> </w:t>
      </w:r>
      <w:r w:rsidRPr="00FF1859">
        <w:rPr>
          <w:rStyle w:val="hps"/>
          <w:rFonts w:hint="cs"/>
          <w:color w:val="000000"/>
          <w:rtl/>
          <w:lang/>
        </w:rPr>
        <w:t>الإقليمية</w:t>
      </w:r>
      <w:r w:rsidRPr="00FF1859">
        <w:rPr>
          <w:rFonts w:hint="cs"/>
          <w:rtl/>
          <w:lang/>
        </w:rPr>
        <w:t xml:space="preserve"> </w:t>
      </w:r>
      <w:r w:rsidRPr="00FF1859">
        <w:rPr>
          <w:rStyle w:val="hps"/>
          <w:rFonts w:hint="cs"/>
          <w:color w:val="000000"/>
          <w:rtl/>
          <w:lang/>
        </w:rPr>
        <w:t>و/أو</w:t>
      </w:r>
      <w:r w:rsidRPr="00FF1859">
        <w:rPr>
          <w:rFonts w:hint="cs"/>
          <w:rtl/>
          <w:lang/>
        </w:rPr>
        <w:t xml:space="preserve"> </w:t>
      </w:r>
      <w:r w:rsidRPr="00FF1859">
        <w:rPr>
          <w:rStyle w:val="hps"/>
          <w:rFonts w:hint="cs"/>
          <w:color w:val="000000"/>
          <w:rtl/>
          <w:lang/>
        </w:rPr>
        <w:t>الوطنية</w:t>
      </w:r>
      <w:r w:rsidRPr="00FF1859">
        <w:rPr>
          <w:rFonts w:hint="cs"/>
          <w:rtl/>
          <w:lang/>
        </w:rPr>
        <w:t xml:space="preserve"> </w:t>
      </w:r>
      <w:r w:rsidRPr="00FF1859">
        <w:rPr>
          <w:rStyle w:val="hps"/>
          <w:rFonts w:hint="cs"/>
          <w:color w:val="000000"/>
          <w:rtl/>
          <w:lang/>
        </w:rPr>
        <w:t>التي تعالج</w:t>
      </w:r>
      <w:r w:rsidRPr="00FF1859">
        <w:rPr>
          <w:rFonts w:hint="cs"/>
          <w:rtl/>
          <w:lang/>
        </w:rPr>
        <w:t xml:space="preserve"> </w:t>
      </w:r>
      <w:r w:rsidRPr="00FF1859">
        <w:rPr>
          <w:rStyle w:val="hps"/>
          <w:rFonts w:hint="cs"/>
          <w:color w:val="000000"/>
          <w:rtl/>
          <w:lang/>
        </w:rPr>
        <w:t>موضوع</w:t>
      </w:r>
      <w:r w:rsidRPr="00FF1859">
        <w:rPr>
          <w:rFonts w:hint="cs"/>
          <w:rtl/>
          <w:lang/>
        </w:rPr>
        <w:t xml:space="preserve"> </w:t>
      </w:r>
      <w:r w:rsidRPr="00FF1859">
        <w:rPr>
          <w:rStyle w:val="hps"/>
          <w:rFonts w:hint="cs"/>
          <w:color w:val="000000"/>
          <w:rtl/>
          <w:lang/>
        </w:rPr>
        <w:t>التمييز في مجال العمالة</w:t>
      </w:r>
      <w:r w:rsidRPr="00FF1859">
        <w:rPr>
          <w:rFonts w:hint="cs"/>
          <w:rtl/>
          <w:lang/>
        </w:rPr>
        <w:t xml:space="preserve"> </w:t>
      </w:r>
      <w:r w:rsidRPr="00FF1859">
        <w:rPr>
          <w:rStyle w:val="hps"/>
          <w:rFonts w:hint="cs"/>
          <w:color w:val="000000"/>
          <w:rtl/>
          <w:lang/>
        </w:rPr>
        <w:t>بوصفه أحد مواضيع</w:t>
      </w:r>
      <w:r w:rsidRPr="00FF1859">
        <w:rPr>
          <w:rFonts w:hint="cs"/>
          <w:rtl/>
          <w:lang/>
        </w:rPr>
        <w:t xml:space="preserve"> </w:t>
      </w:r>
      <w:r w:rsidRPr="00FF1859">
        <w:rPr>
          <w:rStyle w:val="hps"/>
          <w:rFonts w:hint="cs"/>
          <w:color w:val="000000"/>
          <w:rtl/>
          <w:lang/>
        </w:rPr>
        <w:t>جدول الأعمال</w:t>
      </w:r>
      <w:r w:rsidRPr="00FF1859">
        <w:rPr>
          <w:rFonts w:hint="cs"/>
          <w:rtl/>
          <w:lang/>
        </w:rPr>
        <w:t xml:space="preserve"> </w:t>
      </w:r>
      <w:r w:rsidRPr="00FF1859">
        <w:rPr>
          <w:rStyle w:val="hps"/>
          <w:rFonts w:hint="cs"/>
          <w:color w:val="000000"/>
          <w:rtl/>
          <w:lang/>
        </w:rPr>
        <w:t>العديدة.</w:t>
      </w:r>
    </w:p>
    <w:p w:rsidR="00222407" w:rsidRPr="00FF1859" w:rsidRDefault="00AA7A79" w:rsidP="00AA7A79">
      <w:pPr>
        <w:pStyle w:val="H23GA"/>
        <w:rPr>
          <w:rFonts w:hint="cs"/>
        </w:rPr>
      </w:pPr>
      <w:r>
        <w:rPr>
          <w:rFonts w:hint="cs"/>
          <w:rtl/>
        </w:rPr>
        <w:tab/>
      </w:r>
      <w:r w:rsidR="00222407" w:rsidRPr="00FF1859">
        <w:rPr>
          <w:rFonts w:hint="cs"/>
          <w:rtl/>
        </w:rPr>
        <w:t>4-</w:t>
      </w:r>
      <w:r>
        <w:rPr>
          <w:rFonts w:hint="cs"/>
          <w:rtl/>
        </w:rPr>
        <w:tab/>
      </w:r>
      <w:r w:rsidR="00222407" w:rsidRPr="00FF1859">
        <w:rPr>
          <w:rFonts w:hint="cs"/>
          <w:rtl/>
        </w:rPr>
        <w:t>أمثلة عن منظمات حقوق الإنسان الإقليمية</w:t>
      </w:r>
    </w:p>
    <w:p w:rsidR="00222407" w:rsidRPr="00FF1859" w:rsidRDefault="00AA7A79" w:rsidP="00AA7A79">
      <w:pPr>
        <w:pStyle w:val="H4GA"/>
        <w:rPr>
          <w:rFonts w:hint="cs"/>
          <w:rtl/>
        </w:rPr>
      </w:pPr>
      <w:r>
        <w:rPr>
          <w:rFonts w:hint="cs"/>
          <w:rtl/>
        </w:rPr>
        <w:tab/>
      </w:r>
      <w:r w:rsidR="00222407" w:rsidRPr="00FF1859">
        <w:rPr>
          <w:rFonts w:hint="cs"/>
          <w:rtl/>
        </w:rPr>
        <w:t>(أ)</w:t>
      </w:r>
      <w:r>
        <w:rPr>
          <w:rFonts w:hint="cs"/>
          <w:rtl/>
        </w:rPr>
        <w:tab/>
      </w:r>
      <w:r w:rsidR="00222407" w:rsidRPr="00FF1859">
        <w:rPr>
          <w:rFonts w:hint="cs"/>
          <w:rtl/>
        </w:rPr>
        <w:t xml:space="preserve">لجنة جزر فيرجن للحقوق المدنية </w:t>
      </w:r>
    </w:p>
    <w:p w:rsidR="00222407" w:rsidRPr="00FF1859" w:rsidRDefault="00222407" w:rsidP="00AA7A79">
      <w:pPr>
        <w:pStyle w:val="SingleTxtGA"/>
        <w:rPr>
          <w:rFonts w:hint="cs"/>
        </w:rPr>
      </w:pPr>
      <w:r w:rsidRPr="00FF1859">
        <w:rPr>
          <w:rFonts w:hint="cs"/>
          <w:rtl/>
        </w:rPr>
        <w:t>55-</w:t>
      </w:r>
      <w:r w:rsidR="00AA7A79">
        <w:rPr>
          <w:rFonts w:hint="cs"/>
          <w:rtl/>
        </w:rPr>
        <w:tab/>
      </w:r>
      <w:r w:rsidRPr="00FF1859">
        <w:rPr>
          <w:rStyle w:val="hps"/>
          <w:rFonts w:hint="cs"/>
          <w:color w:val="000000"/>
          <w:rtl/>
          <w:lang/>
        </w:rPr>
        <w:t>تشكل لجنة جزر</w:t>
      </w:r>
      <w:r w:rsidRPr="00FF1859">
        <w:rPr>
          <w:rFonts w:hint="cs"/>
          <w:rtl/>
          <w:lang/>
        </w:rPr>
        <w:t xml:space="preserve"> </w:t>
      </w:r>
      <w:r w:rsidRPr="00FF1859">
        <w:rPr>
          <w:rStyle w:val="hps"/>
          <w:rFonts w:hint="cs"/>
          <w:color w:val="000000"/>
          <w:rtl/>
          <w:lang/>
        </w:rPr>
        <w:t>فيرجن</w:t>
      </w:r>
      <w:r w:rsidRPr="00FF1859">
        <w:rPr>
          <w:rFonts w:hint="cs"/>
          <w:rtl/>
          <w:lang/>
        </w:rPr>
        <w:t xml:space="preserve"> </w:t>
      </w:r>
      <w:r w:rsidRPr="00FF1859">
        <w:rPr>
          <w:rFonts w:hint="cs"/>
          <w:rtl/>
        </w:rPr>
        <w:t xml:space="preserve">للحقوق المدنية </w:t>
      </w:r>
      <w:r w:rsidRPr="00FF1859">
        <w:rPr>
          <w:rStyle w:val="hps"/>
          <w:rFonts w:hint="cs"/>
          <w:color w:val="000000"/>
          <w:rtl/>
          <w:lang/>
        </w:rPr>
        <w:t>جزءا</w:t>
      </w:r>
      <w:r w:rsidR="00E7329F">
        <w:rPr>
          <w:rStyle w:val="hps"/>
          <w:rFonts w:hint="cs"/>
          <w:color w:val="000000"/>
          <w:rtl/>
          <w:lang/>
        </w:rPr>
        <w:t>ً</w:t>
      </w:r>
      <w:r w:rsidRPr="00FF1859">
        <w:rPr>
          <w:rStyle w:val="hps"/>
          <w:rFonts w:hint="cs"/>
          <w:color w:val="000000"/>
          <w:rtl/>
          <w:lang/>
        </w:rPr>
        <w:t xml:space="preserve"> من</w:t>
      </w:r>
      <w:r w:rsidRPr="00FF1859">
        <w:rPr>
          <w:rFonts w:hint="cs"/>
          <w:rtl/>
          <w:lang/>
        </w:rPr>
        <w:t xml:space="preserve"> </w:t>
      </w:r>
      <w:r w:rsidRPr="00FF1859">
        <w:rPr>
          <w:rStyle w:val="hps"/>
          <w:rFonts w:hint="cs"/>
          <w:color w:val="000000"/>
          <w:rtl/>
          <w:lang/>
        </w:rPr>
        <w:t>مكتب</w:t>
      </w:r>
      <w:r w:rsidRPr="00FF1859">
        <w:rPr>
          <w:rFonts w:hint="cs"/>
          <w:rtl/>
          <w:lang/>
        </w:rPr>
        <w:t xml:space="preserve"> </w:t>
      </w:r>
      <w:r w:rsidRPr="00FF1859">
        <w:rPr>
          <w:rStyle w:val="hps"/>
          <w:rFonts w:hint="cs"/>
          <w:color w:val="000000"/>
          <w:rtl/>
          <w:lang/>
        </w:rPr>
        <w:t>النائب العام</w:t>
      </w:r>
      <w:r w:rsidRPr="00FF1859">
        <w:rPr>
          <w:rFonts w:hint="cs"/>
          <w:rtl/>
          <w:lang/>
        </w:rPr>
        <w:t xml:space="preserve"> </w:t>
      </w:r>
      <w:r w:rsidRPr="00FF1859">
        <w:rPr>
          <w:rStyle w:val="hps"/>
          <w:rFonts w:hint="cs"/>
          <w:color w:val="000000"/>
          <w:rtl/>
          <w:lang/>
        </w:rPr>
        <w:t>في وزارة</w:t>
      </w:r>
      <w:r w:rsidRPr="00FF1859">
        <w:rPr>
          <w:rFonts w:hint="cs"/>
          <w:rtl/>
          <w:lang/>
        </w:rPr>
        <w:t xml:space="preserve"> </w:t>
      </w:r>
      <w:r w:rsidRPr="00FF1859">
        <w:rPr>
          <w:rStyle w:val="hps"/>
          <w:rFonts w:hint="cs"/>
          <w:color w:val="000000"/>
          <w:rtl/>
          <w:lang/>
        </w:rPr>
        <w:t>العدل</w:t>
      </w:r>
      <w:r w:rsidRPr="00FF1859">
        <w:rPr>
          <w:rFonts w:hint="cs"/>
          <w:rtl/>
          <w:lang/>
        </w:rPr>
        <w:t xml:space="preserve"> ل</w:t>
      </w:r>
      <w:r w:rsidRPr="00FF1859">
        <w:rPr>
          <w:rStyle w:val="hps"/>
          <w:rFonts w:hint="cs"/>
          <w:color w:val="000000"/>
          <w:rtl/>
          <w:lang/>
        </w:rPr>
        <w:t>جزر</w:t>
      </w:r>
      <w:r w:rsidRPr="00FF1859">
        <w:rPr>
          <w:rFonts w:hint="cs"/>
          <w:rtl/>
          <w:lang/>
        </w:rPr>
        <w:t xml:space="preserve"> </w:t>
      </w:r>
      <w:r w:rsidRPr="00FF1859">
        <w:rPr>
          <w:rStyle w:val="hps"/>
          <w:rFonts w:hint="cs"/>
          <w:color w:val="000000"/>
          <w:rtl/>
          <w:lang/>
        </w:rPr>
        <w:t>فيرجن</w:t>
      </w:r>
      <w:r w:rsidRPr="00FF1859">
        <w:rPr>
          <w:rFonts w:hint="cs"/>
          <w:rtl/>
          <w:lang/>
        </w:rPr>
        <w:t>. وتتولى ال</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إدارة</w:t>
      </w:r>
      <w:r w:rsidRPr="00FF1859">
        <w:rPr>
          <w:rFonts w:hint="cs"/>
          <w:rtl/>
          <w:lang/>
        </w:rPr>
        <w:t xml:space="preserve"> </w:t>
      </w:r>
      <w:r w:rsidRPr="00FF1859">
        <w:rPr>
          <w:rStyle w:val="hps"/>
          <w:rFonts w:hint="cs"/>
          <w:color w:val="000000"/>
          <w:rtl/>
          <w:lang/>
        </w:rPr>
        <w:t>قانون</w:t>
      </w:r>
      <w:r w:rsidRPr="00FF1859">
        <w:rPr>
          <w:rFonts w:hint="cs"/>
          <w:rtl/>
          <w:lang/>
        </w:rPr>
        <w:t xml:space="preserve"> </w:t>
      </w:r>
      <w:r w:rsidRPr="00FF1859">
        <w:rPr>
          <w:rStyle w:val="hps"/>
          <w:rFonts w:hint="cs"/>
          <w:color w:val="000000"/>
          <w:rtl/>
          <w:lang/>
        </w:rPr>
        <w:t>الحقوق المدنية لجزر فيرجن التابعة للولايات</w:t>
      </w:r>
      <w:r w:rsidRPr="00FF1859">
        <w:rPr>
          <w:rFonts w:hint="cs"/>
          <w:rtl/>
          <w:lang/>
        </w:rPr>
        <w:t xml:space="preserve"> </w:t>
      </w:r>
      <w:r w:rsidRPr="00FF1859">
        <w:rPr>
          <w:rStyle w:val="hps"/>
          <w:rFonts w:hint="cs"/>
          <w:color w:val="000000"/>
          <w:rtl/>
          <w:lang/>
        </w:rPr>
        <w:t>المتحدة</w:t>
      </w:r>
      <w:r w:rsidRPr="00FF1859">
        <w:rPr>
          <w:rFonts w:hint="cs"/>
          <w:rtl/>
          <w:lang/>
        </w:rPr>
        <w:t xml:space="preserve"> </w:t>
      </w:r>
      <w:r w:rsidRPr="00FF1859">
        <w:rPr>
          <w:rStyle w:val="hps"/>
          <w:rFonts w:hint="cs"/>
          <w:color w:val="000000"/>
          <w:rtl/>
          <w:lang/>
        </w:rPr>
        <w:t>بموجب</w:t>
      </w:r>
      <w:r w:rsidRPr="00FF1859">
        <w:rPr>
          <w:rFonts w:hint="cs"/>
          <w:rtl/>
          <w:lang/>
        </w:rPr>
        <w:t xml:space="preserve"> </w:t>
      </w:r>
      <w:r w:rsidRPr="00FF1859">
        <w:rPr>
          <w:rStyle w:val="hps"/>
          <w:rFonts w:hint="cs"/>
          <w:color w:val="000000"/>
          <w:rtl/>
          <w:lang/>
        </w:rPr>
        <w:t>الفصل 5</w:t>
      </w:r>
      <w:r w:rsidRPr="00FF1859">
        <w:rPr>
          <w:rFonts w:hint="cs"/>
          <w:rtl/>
          <w:lang/>
        </w:rPr>
        <w:t xml:space="preserve"> </w:t>
      </w:r>
      <w:r w:rsidRPr="00FF1859">
        <w:rPr>
          <w:rStyle w:val="hps"/>
          <w:rFonts w:hint="cs"/>
          <w:color w:val="000000"/>
          <w:rtl/>
          <w:lang/>
        </w:rPr>
        <w:t>من الباب</w:t>
      </w:r>
      <w:r w:rsidRPr="00FF1859">
        <w:rPr>
          <w:rFonts w:hint="cs"/>
          <w:rtl/>
          <w:lang/>
        </w:rPr>
        <w:t xml:space="preserve"> </w:t>
      </w:r>
      <w:r w:rsidRPr="00FF1859">
        <w:rPr>
          <w:rStyle w:val="hps"/>
          <w:rFonts w:hint="cs"/>
          <w:color w:val="000000"/>
          <w:rtl/>
          <w:lang/>
        </w:rPr>
        <w:t>10 من قانون</w:t>
      </w:r>
      <w:r w:rsidRPr="00FF1859">
        <w:rPr>
          <w:rFonts w:hint="cs"/>
          <w:rtl/>
          <w:lang/>
        </w:rPr>
        <w:t xml:space="preserve"> </w:t>
      </w:r>
      <w:r w:rsidRPr="00FF1859">
        <w:rPr>
          <w:rStyle w:val="hps"/>
          <w:rFonts w:hint="cs"/>
          <w:color w:val="000000"/>
          <w:rtl/>
          <w:lang/>
        </w:rPr>
        <w:t>جزر</w:t>
      </w:r>
      <w:r w:rsidRPr="00FF1859">
        <w:rPr>
          <w:rFonts w:hint="cs"/>
          <w:rtl/>
          <w:lang/>
        </w:rPr>
        <w:t xml:space="preserve"> </w:t>
      </w:r>
      <w:r w:rsidRPr="00FF1859">
        <w:rPr>
          <w:rStyle w:val="hps"/>
          <w:rFonts w:hint="cs"/>
          <w:color w:val="000000"/>
          <w:rtl/>
          <w:lang/>
        </w:rPr>
        <w:t>فيرجن.</w:t>
      </w:r>
      <w:r w:rsidRPr="00FF1859">
        <w:rPr>
          <w:rFonts w:hint="cs"/>
          <w:rtl/>
          <w:lang/>
        </w:rPr>
        <w:t xml:space="preserve"> </w:t>
      </w:r>
      <w:r w:rsidRPr="00FF1859">
        <w:rPr>
          <w:rStyle w:val="hps"/>
          <w:rFonts w:hint="cs"/>
          <w:color w:val="000000"/>
          <w:rtl/>
          <w:lang/>
        </w:rPr>
        <w:t>وهي مسؤولة عن</w:t>
      </w:r>
      <w:r w:rsidRPr="00FF1859">
        <w:rPr>
          <w:rFonts w:hint="cs"/>
          <w:rtl/>
          <w:lang/>
        </w:rPr>
        <w:t xml:space="preserve"> </w:t>
      </w:r>
      <w:r w:rsidRPr="00FF1859">
        <w:rPr>
          <w:rStyle w:val="hps"/>
          <w:rFonts w:hint="cs"/>
          <w:color w:val="000000"/>
          <w:rtl/>
          <w:lang/>
        </w:rPr>
        <w:t>التحقيق في</w:t>
      </w:r>
      <w:r w:rsidRPr="00FF1859">
        <w:rPr>
          <w:rFonts w:hint="cs"/>
          <w:rtl/>
          <w:lang/>
        </w:rPr>
        <w:t xml:space="preserve"> </w:t>
      </w:r>
      <w:r w:rsidRPr="00FF1859">
        <w:rPr>
          <w:rStyle w:val="hps"/>
          <w:rFonts w:hint="cs"/>
          <w:color w:val="000000"/>
          <w:rtl/>
          <w:lang/>
        </w:rPr>
        <w:t>جميع</w:t>
      </w:r>
      <w:r w:rsidRPr="00FF1859">
        <w:rPr>
          <w:rFonts w:hint="cs"/>
          <w:rtl/>
          <w:lang/>
        </w:rPr>
        <w:t xml:space="preserve"> </w:t>
      </w:r>
      <w:r w:rsidRPr="00FF1859">
        <w:rPr>
          <w:rStyle w:val="hps"/>
          <w:rFonts w:hint="cs"/>
          <w:color w:val="000000"/>
          <w:rtl/>
          <w:lang/>
        </w:rPr>
        <w:t>الشكاوى التي تدعي التمييز على</w:t>
      </w:r>
      <w:r w:rsidRPr="00FF1859">
        <w:rPr>
          <w:rFonts w:hint="cs"/>
          <w:rtl/>
          <w:lang/>
        </w:rPr>
        <w:t xml:space="preserve"> </w:t>
      </w:r>
      <w:r w:rsidRPr="00FF1859">
        <w:rPr>
          <w:rStyle w:val="hps"/>
          <w:rFonts w:hint="cs"/>
          <w:color w:val="000000"/>
          <w:rtl/>
          <w:lang/>
        </w:rPr>
        <w:t>أساس العرق أو اللون</w:t>
      </w:r>
      <w:r w:rsidRPr="00FF1859">
        <w:rPr>
          <w:rFonts w:hint="cs"/>
          <w:rtl/>
          <w:lang/>
        </w:rPr>
        <w:t xml:space="preserve">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الأصل القومي</w:t>
      </w:r>
      <w:r w:rsidRPr="00FF1859">
        <w:rPr>
          <w:rFonts w:hint="cs"/>
          <w:rtl/>
          <w:lang/>
        </w:rPr>
        <w:t xml:space="preserve"> </w:t>
      </w:r>
      <w:r w:rsidRPr="00FF1859">
        <w:rPr>
          <w:rStyle w:val="hps"/>
          <w:rFonts w:hint="cs"/>
          <w:color w:val="000000"/>
          <w:rtl/>
          <w:lang/>
        </w:rPr>
        <w:t>أو السن</w:t>
      </w:r>
      <w:r w:rsidRPr="00FF1859">
        <w:rPr>
          <w:rFonts w:hint="cs"/>
          <w:rtl/>
          <w:lang/>
        </w:rPr>
        <w:t xml:space="preserve"> </w:t>
      </w:r>
      <w:r w:rsidRPr="00FF1859">
        <w:rPr>
          <w:rStyle w:val="hps"/>
          <w:rFonts w:hint="cs"/>
          <w:color w:val="000000"/>
          <w:rtl/>
          <w:lang/>
        </w:rPr>
        <w:t>أو الجنس</w:t>
      </w:r>
      <w:r w:rsidRPr="00FF1859">
        <w:rPr>
          <w:rFonts w:hint="cs"/>
          <w:rtl/>
          <w:lang/>
        </w:rPr>
        <w:t xml:space="preserve"> أو الإعاقة أو الدين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الانتماء السياسي</w:t>
      </w:r>
      <w:r w:rsidRPr="00FF1859">
        <w:rPr>
          <w:rFonts w:hint="cs"/>
          <w:rtl/>
          <w:lang/>
        </w:rPr>
        <w:t xml:space="preserve">. </w:t>
      </w:r>
      <w:r w:rsidRPr="00FF1859">
        <w:rPr>
          <w:rStyle w:val="hps"/>
          <w:rFonts w:hint="cs"/>
          <w:color w:val="000000"/>
          <w:rtl/>
          <w:lang/>
        </w:rPr>
        <w:t>وقد وُسع نطاق مسؤوليتها</w:t>
      </w:r>
      <w:r w:rsidRPr="00FF1859">
        <w:rPr>
          <w:rFonts w:hint="cs"/>
          <w:rtl/>
          <w:lang/>
        </w:rPr>
        <w:t xml:space="preserve"> </w:t>
      </w:r>
      <w:r w:rsidRPr="00FF1859">
        <w:rPr>
          <w:rStyle w:val="hps"/>
          <w:rFonts w:hint="cs"/>
          <w:color w:val="000000"/>
          <w:rtl/>
          <w:lang/>
        </w:rPr>
        <w:t>لرصد و</w:t>
      </w:r>
      <w:r w:rsidRPr="00FF1859">
        <w:rPr>
          <w:rFonts w:hint="cs"/>
          <w:rtl/>
          <w:lang/>
        </w:rPr>
        <w:t xml:space="preserve">تسجيل </w:t>
      </w:r>
      <w:r w:rsidRPr="00FF1859">
        <w:rPr>
          <w:rStyle w:val="hps"/>
          <w:rFonts w:hint="cs"/>
          <w:color w:val="000000"/>
          <w:rtl/>
          <w:lang/>
        </w:rPr>
        <w:t>وتصنيف و</w:t>
      </w:r>
      <w:r w:rsidRPr="00FF1859">
        <w:rPr>
          <w:rFonts w:hint="cs"/>
          <w:rtl/>
          <w:lang/>
        </w:rPr>
        <w:t xml:space="preserve">تحليل </w:t>
      </w:r>
      <w:r w:rsidRPr="00FF1859">
        <w:rPr>
          <w:rStyle w:val="hps"/>
          <w:rFonts w:hint="cs"/>
          <w:color w:val="000000"/>
          <w:rtl/>
          <w:lang/>
        </w:rPr>
        <w:t>المطالبات المتعلقة بجرائم الكراهية</w:t>
      </w:r>
      <w:r w:rsidRPr="00FF1859">
        <w:rPr>
          <w:rFonts w:hint="cs"/>
          <w:rtl/>
          <w:lang/>
        </w:rPr>
        <w:t xml:space="preserve"> </w:t>
      </w:r>
      <w:r w:rsidRPr="00FF1859">
        <w:rPr>
          <w:rStyle w:val="hps"/>
          <w:rFonts w:hint="cs"/>
          <w:color w:val="000000"/>
          <w:rtl/>
          <w:lang/>
        </w:rPr>
        <w:t>و</w:t>
      </w:r>
      <w:r w:rsidRPr="00FF1859">
        <w:rPr>
          <w:rFonts w:hint="cs"/>
          <w:rtl/>
          <w:lang/>
        </w:rPr>
        <w:t>التحرش الجنسي.</w:t>
      </w:r>
    </w:p>
    <w:p w:rsidR="00222407" w:rsidRPr="00FF1859" w:rsidRDefault="00222407" w:rsidP="00AA7A79">
      <w:pPr>
        <w:pStyle w:val="SingleTxtGA"/>
        <w:rPr>
          <w:rFonts w:hint="cs"/>
        </w:rPr>
      </w:pPr>
      <w:r w:rsidRPr="00FF1859">
        <w:rPr>
          <w:rFonts w:hint="cs"/>
          <w:rtl/>
        </w:rPr>
        <w:t>56-</w:t>
      </w:r>
      <w:r w:rsidR="00AA7A79">
        <w:rPr>
          <w:rFonts w:hint="cs"/>
          <w:rtl/>
        </w:rPr>
        <w:tab/>
      </w:r>
      <w:r w:rsidRPr="00FF1859">
        <w:rPr>
          <w:rStyle w:val="hps"/>
          <w:rFonts w:hint="cs"/>
          <w:color w:val="000000"/>
          <w:rtl/>
          <w:lang/>
        </w:rPr>
        <w:t>ويؤذن للشعبة، في إطار إدارة</w:t>
      </w:r>
      <w:r w:rsidRPr="00FF1859">
        <w:rPr>
          <w:rFonts w:hint="cs"/>
          <w:rtl/>
          <w:lang/>
        </w:rPr>
        <w:t xml:space="preserve"> </w:t>
      </w:r>
      <w:r w:rsidRPr="00FF1859">
        <w:rPr>
          <w:rStyle w:val="hps"/>
          <w:rFonts w:hint="cs"/>
          <w:color w:val="000000"/>
          <w:rtl/>
          <w:lang/>
        </w:rPr>
        <w:t>واجباتها،</w:t>
      </w:r>
      <w:r w:rsidRPr="00FF1859">
        <w:rPr>
          <w:rFonts w:hint="cs"/>
          <w:rtl/>
          <w:lang/>
        </w:rPr>
        <w:t xml:space="preserve"> </w:t>
      </w:r>
      <w:r w:rsidRPr="00FF1859">
        <w:rPr>
          <w:rStyle w:val="hps"/>
          <w:rFonts w:hint="cs"/>
          <w:color w:val="000000"/>
          <w:rtl/>
          <w:lang/>
        </w:rPr>
        <w:t>بعقد</w:t>
      </w:r>
      <w:r w:rsidRPr="00FF1859">
        <w:rPr>
          <w:rFonts w:hint="cs"/>
          <w:rtl/>
          <w:lang/>
        </w:rPr>
        <w:t xml:space="preserve"> </w:t>
      </w:r>
      <w:r w:rsidRPr="00FF1859">
        <w:rPr>
          <w:rStyle w:val="hps"/>
          <w:rFonts w:hint="cs"/>
          <w:color w:val="000000"/>
          <w:rtl/>
          <w:lang/>
        </w:rPr>
        <w:t>جلسات الاستماع</w:t>
      </w:r>
      <w:r w:rsidRPr="00FF1859">
        <w:rPr>
          <w:rFonts w:hint="cs"/>
          <w:rtl/>
          <w:lang/>
        </w:rPr>
        <w:t xml:space="preserve"> </w:t>
      </w:r>
      <w:r w:rsidRPr="00FF1859">
        <w:rPr>
          <w:rStyle w:val="hps"/>
          <w:rFonts w:hint="cs"/>
          <w:color w:val="000000"/>
          <w:rtl/>
          <w:lang/>
        </w:rPr>
        <w:t>لتقصي الحقائق و</w:t>
      </w:r>
      <w:r w:rsidRPr="00FF1859">
        <w:rPr>
          <w:rFonts w:hint="cs"/>
          <w:rtl/>
          <w:lang/>
        </w:rPr>
        <w:t>إجراء التحقيقات ال</w:t>
      </w:r>
      <w:r w:rsidRPr="00FF1859">
        <w:rPr>
          <w:rStyle w:val="hps"/>
          <w:rFonts w:hint="cs"/>
          <w:color w:val="000000"/>
          <w:rtl/>
          <w:lang/>
        </w:rPr>
        <w:t>كبرى</w:t>
      </w:r>
      <w:r w:rsidRPr="00FF1859">
        <w:rPr>
          <w:rFonts w:hint="cs"/>
          <w:rtl/>
          <w:lang/>
        </w:rPr>
        <w:t xml:space="preserve"> </w:t>
      </w:r>
      <w:r w:rsidRPr="00FF1859">
        <w:rPr>
          <w:rStyle w:val="hps"/>
          <w:rFonts w:hint="cs"/>
          <w:color w:val="000000"/>
          <w:rtl/>
          <w:lang/>
        </w:rPr>
        <w:t>ومشاريع البحوث</w:t>
      </w:r>
      <w:r w:rsidRPr="00FF1859">
        <w:rPr>
          <w:rFonts w:hint="cs"/>
          <w:rtl/>
          <w:lang/>
        </w:rPr>
        <w:t xml:space="preserve"> </w:t>
      </w:r>
      <w:r w:rsidRPr="00FF1859">
        <w:rPr>
          <w:rStyle w:val="hps"/>
          <w:rFonts w:hint="cs"/>
          <w:color w:val="000000"/>
          <w:rtl/>
          <w:lang/>
        </w:rPr>
        <w:t>ورعاية المؤتمرات</w:t>
      </w:r>
      <w:r w:rsidRPr="00FF1859">
        <w:rPr>
          <w:rFonts w:hint="cs"/>
          <w:rtl/>
          <w:lang/>
        </w:rPr>
        <w:t xml:space="preserve"> </w:t>
      </w:r>
      <w:r w:rsidRPr="00FF1859">
        <w:rPr>
          <w:rStyle w:val="hps"/>
          <w:rFonts w:hint="cs"/>
          <w:color w:val="000000"/>
          <w:rtl/>
          <w:lang/>
        </w:rPr>
        <w:t>من أجل جمع</w:t>
      </w:r>
      <w:r w:rsidRPr="00FF1859">
        <w:rPr>
          <w:rFonts w:hint="cs"/>
          <w:rtl/>
          <w:lang/>
        </w:rPr>
        <w:t xml:space="preserve"> </w:t>
      </w:r>
      <w:r w:rsidRPr="00FF1859">
        <w:rPr>
          <w:rStyle w:val="hps"/>
          <w:rFonts w:hint="cs"/>
          <w:color w:val="000000"/>
          <w:rtl/>
          <w:lang/>
        </w:rPr>
        <w:t>ونشر المعلومات</w:t>
      </w:r>
      <w:r w:rsidRPr="00FF1859">
        <w:rPr>
          <w:rFonts w:hint="cs"/>
          <w:rtl/>
          <w:lang/>
        </w:rPr>
        <w:t xml:space="preserve"> </w:t>
      </w:r>
      <w:r w:rsidRPr="00FF1859">
        <w:rPr>
          <w:rStyle w:val="hps"/>
          <w:rFonts w:hint="cs"/>
          <w:color w:val="000000"/>
          <w:rtl/>
          <w:lang/>
        </w:rPr>
        <w:t>المتعلقة بحقوق</w:t>
      </w:r>
      <w:r w:rsidRPr="00FF1859">
        <w:rPr>
          <w:rFonts w:hint="cs"/>
          <w:rtl/>
          <w:lang/>
        </w:rPr>
        <w:t xml:space="preserve"> </w:t>
      </w:r>
      <w:r w:rsidRPr="00FF1859">
        <w:rPr>
          <w:rStyle w:val="hps"/>
          <w:rFonts w:hint="cs"/>
          <w:color w:val="000000"/>
          <w:rtl/>
          <w:lang/>
        </w:rPr>
        <w:t xml:space="preserve">الإنسان ومشكلات </w:t>
      </w:r>
      <w:r w:rsidRPr="00FF1859">
        <w:rPr>
          <w:rFonts w:hint="cs"/>
          <w:rtl/>
          <w:lang/>
        </w:rPr>
        <w:t xml:space="preserve">حقوق </w:t>
      </w:r>
      <w:r w:rsidRPr="00FF1859">
        <w:rPr>
          <w:rStyle w:val="hps"/>
          <w:rFonts w:hint="cs"/>
          <w:color w:val="000000"/>
          <w:rtl/>
          <w:lang/>
        </w:rPr>
        <w:t>الإنسان</w:t>
      </w:r>
      <w:r w:rsidRPr="00FF1859">
        <w:rPr>
          <w:rFonts w:hint="cs"/>
          <w:rtl/>
          <w:lang/>
        </w:rPr>
        <w:t>. و</w:t>
      </w:r>
      <w:r w:rsidRPr="00FF1859">
        <w:rPr>
          <w:rStyle w:val="hps"/>
          <w:rFonts w:hint="cs"/>
          <w:color w:val="000000"/>
          <w:rtl/>
          <w:lang/>
        </w:rPr>
        <w:t>تعزيزا ل</w:t>
      </w:r>
      <w:r w:rsidRPr="00FF1859">
        <w:rPr>
          <w:rFonts w:hint="cs"/>
          <w:rtl/>
          <w:lang/>
        </w:rPr>
        <w:t xml:space="preserve">هذه السلطة، تتمتع الشعبة </w:t>
      </w:r>
      <w:r w:rsidRPr="00FF1859">
        <w:rPr>
          <w:rStyle w:val="hps"/>
          <w:rFonts w:hint="cs"/>
          <w:color w:val="000000"/>
          <w:rtl/>
          <w:lang/>
        </w:rPr>
        <w:t>بصلاحية فرض العقوبات</w:t>
      </w:r>
      <w:r w:rsidRPr="00FF1859">
        <w:rPr>
          <w:rFonts w:hint="cs"/>
          <w:rtl/>
          <w:lang/>
        </w:rPr>
        <w:t xml:space="preserve">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توفير سبل الانتصاف</w:t>
      </w:r>
      <w:r w:rsidRPr="00FF1859">
        <w:rPr>
          <w:rFonts w:hint="cs"/>
          <w:rtl/>
          <w:lang/>
        </w:rPr>
        <w:t xml:space="preserve"> ال</w:t>
      </w:r>
      <w:r w:rsidRPr="00FF1859">
        <w:rPr>
          <w:rStyle w:val="hps"/>
          <w:rFonts w:hint="cs"/>
          <w:color w:val="000000"/>
          <w:rtl/>
          <w:lang/>
        </w:rPr>
        <w:t>محددة في الحالات الفردية</w:t>
      </w:r>
      <w:r w:rsidRPr="00FF1859">
        <w:rPr>
          <w:rFonts w:hint="cs"/>
          <w:rtl/>
          <w:lang/>
        </w:rPr>
        <w:t>.</w:t>
      </w:r>
    </w:p>
    <w:p w:rsidR="00222407" w:rsidRPr="00FF1859" w:rsidRDefault="00AA7A79" w:rsidP="00AA7A79">
      <w:pPr>
        <w:pStyle w:val="H4GA"/>
        <w:rPr>
          <w:rFonts w:hint="cs"/>
          <w:rtl/>
        </w:rPr>
      </w:pPr>
      <w:r>
        <w:rPr>
          <w:rFonts w:hint="cs"/>
          <w:rtl/>
        </w:rPr>
        <w:tab/>
      </w:r>
      <w:r w:rsidR="00222407" w:rsidRPr="00FF1859">
        <w:rPr>
          <w:rFonts w:hint="cs"/>
          <w:rtl/>
        </w:rPr>
        <w:t>(ب)</w:t>
      </w:r>
      <w:r>
        <w:rPr>
          <w:rFonts w:hint="cs"/>
          <w:rtl/>
        </w:rPr>
        <w:tab/>
      </w:r>
      <w:r w:rsidR="00222407" w:rsidRPr="00FF1859">
        <w:rPr>
          <w:rFonts w:hint="cs"/>
          <w:rtl/>
        </w:rPr>
        <w:t>لجنة بويرتوريكو للحقوق المدنية</w:t>
      </w:r>
    </w:p>
    <w:p w:rsidR="00222407" w:rsidRPr="00FF1859" w:rsidRDefault="00222407" w:rsidP="00AA7A79">
      <w:pPr>
        <w:pStyle w:val="SingleTxtGA"/>
        <w:rPr>
          <w:rFonts w:hint="cs"/>
        </w:rPr>
      </w:pPr>
      <w:r w:rsidRPr="00FF1859">
        <w:rPr>
          <w:rFonts w:hint="cs"/>
          <w:rtl/>
        </w:rPr>
        <w:t>57-</w:t>
      </w:r>
      <w:r w:rsidR="00AA7A79">
        <w:rPr>
          <w:rFonts w:hint="cs"/>
          <w:rtl/>
        </w:rPr>
        <w:tab/>
      </w:r>
      <w:r w:rsidRPr="00FF1859">
        <w:rPr>
          <w:rStyle w:val="hps"/>
          <w:rFonts w:hint="cs"/>
          <w:color w:val="000000"/>
          <w:rtl/>
          <w:lang/>
        </w:rPr>
        <w:t>لجنة بويرتوريكو</w:t>
      </w:r>
      <w:r w:rsidRPr="00FF1859">
        <w:rPr>
          <w:rFonts w:hint="cs"/>
          <w:rtl/>
          <w:lang/>
        </w:rPr>
        <w:t xml:space="preserve"> </w:t>
      </w:r>
      <w:r w:rsidRPr="00FF1859">
        <w:rPr>
          <w:rStyle w:val="hps"/>
          <w:rFonts w:hint="cs"/>
          <w:color w:val="000000"/>
          <w:rtl/>
          <w:lang/>
        </w:rPr>
        <w:t>للحقوق المدنية</w:t>
      </w:r>
      <w:r w:rsidRPr="00FF1859">
        <w:rPr>
          <w:rFonts w:hint="cs"/>
          <w:rtl/>
          <w:lang/>
        </w:rPr>
        <w:t xml:space="preserve"> </w:t>
      </w:r>
      <w:r w:rsidRPr="00FF1859">
        <w:rPr>
          <w:rStyle w:val="hps"/>
          <w:rFonts w:hint="cs"/>
          <w:color w:val="000000"/>
          <w:rtl/>
          <w:lang/>
        </w:rPr>
        <w:t>هي</w:t>
      </w:r>
      <w:r w:rsidRPr="00FF1859">
        <w:rPr>
          <w:rFonts w:hint="cs"/>
          <w:rtl/>
          <w:lang/>
        </w:rPr>
        <w:t xml:space="preserve"> </w:t>
      </w:r>
      <w:r w:rsidRPr="00FF1859">
        <w:rPr>
          <w:rStyle w:val="hps"/>
          <w:rFonts w:hint="cs"/>
          <w:color w:val="000000"/>
          <w:rtl/>
          <w:lang/>
        </w:rPr>
        <w:t>وكالة رسمية</w:t>
      </w:r>
      <w:r w:rsidRPr="00FF1859">
        <w:rPr>
          <w:rFonts w:hint="cs"/>
          <w:rtl/>
          <w:lang/>
        </w:rPr>
        <w:t xml:space="preserve"> توجد </w:t>
      </w:r>
      <w:r w:rsidRPr="00FF1859">
        <w:rPr>
          <w:rStyle w:val="hps"/>
          <w:rFonts w:hint="cs"/>
          <w:color w:val="000000"/>
          <w:rtl/>
          <w:lang/>
        </w:rPr>
        <w:t>ضمن المجلس</w:t>
      </w:r>
      <w:r w:rsidRPr="00FF1859">
        <w:rPr>
          <w:rFonts w:hint="cs"/>
          <w:rtl/>
          <w:lang/>
        </w:rPr>
        <w:t xml:space="preserve"> </w:t>
      </w:r>
      <w:r w:rsidRPr="00FF1859">
        <w:rPr>
          <w:rStyle w:val="hps"/>
          <w:rFonts w:hint="cs"/>
          <w:color w:val="000000"/>
          <w:rtl/>
          <w:lang/>
        </w:rPr>
        <w:t>التشريعي ل</w:t>
      </w:r>
      <w:r w:rsidRPr="00FF1859">
        <w:rPr>
          <w:rFonts w:hint="cs"/>
          <w:rtl/>
          <w:lang/>
        </w:rPr>
        <w:t xml:space="preserve">حكومة بويرتوريكو، </w:t>
      </w:r>
      <w:r w:rsidRPr="00FF1859">
        <w:rPr>
          <w:rStyle w:val="hps"/>
          <w:rFonts w:hint="cs"/>
          <w:color w:val="000000"/>
          <w:rtl/>
          <w:lang/>
        </w:rPr>
        <w:t>مكلفة بالتحقيق في انتهاكات</w:t>
      </w:r>
      <w:r w:rsidRPr="00FF1859">
        <w:rPr>
          <w:rFonts w:hint="cs"/>
          <w:rtl/>
          <w:lang/>
        </w:rPr>
        <w:t xml:space="preserve"> ا</w:t>
      </w:r>
      <w:r w:rsidRPr="00FF1859">
        <w:rPr>
          <w:rStyle w:val="hps"/>
          <w:rFonts w:hint="cs"/>
          <w:color w:val="000000"/>
          <w:rtl/>
          <w:lang/>
        </w:rPr>
        <w:t>لحقوق المدنية للمواطنين</w:t>
      </w:r>
      <w:r w:rsidRPr="00FF1859">
        <w:rPr>
          <w:rFonts w:hint="cs"/>
          <w:rtl/>
          <w:lang/>
        </w:rPr>
        <w:t xml:space="preserve">. </w:t>
      </w:r>
      <w:r w:rsidRPr="00FF1859">
        <w:rPr>
          <w:rStyle w:val="hps"/>
          <w:rFonts w:hint="cs"/>
          <w:color w:val="000000"/>
          <w:rtl/>
          <w:lang/>
        </w:rPr>
        <w:t>ويعين</w:t>
      </w:r>
      <w:r w:rsidRPr="00FF1859">
        <w:rPr>
          <w:rFonts w:hint="cs"/>
          <w:rtl/>
          <w:lang/>
        </w:rPr>
        <w:t xml:space="preserve"> </w:t>
      </w:r>
      <w:r w:rsidRPr="00FF1859">
        <w:rPr>
          <w:rStyle w:val="hps"/>
          <w:rFonts w:hint="cs"/>
          <w:color w:val="000000"/>
          <w:rtl/>
          <w:lang/>
        </w:rPr>
        <w:t>أعضاءها</w:t>
      </w:r>
      <w:r w:rsidRPr="00FF1859">
        <w:rPr>
          <w:rFonts w:hint="cs"/>
          <w:rtl/>
          <w:lang/>
        </w:rPr>
        <w:t xml:space="preserve"> </w:t>
      </w:r>
      <w:r w:rsidRPr="00FF1859">
        <w:rPr>
          <w:rStyle w:val="hps"/>
          <w:rFonts w:hint="cs"/>
          <w:color w:val="000000"/>
          <w:rtl/>
          <w:lang/>
        </w:rPr>
        <w:t>الخمسة</w:t>
      </w:r>
      <w:r w:rsidRPr="00FF1859">
        <w:rPr>
          <w:rFonts w:hint="cs"/>
          <w:rtl/>
          <w:lang/>
        </w:rPr>
        <w:t xml:space="preserve"> </w:t>
      </w:r>
      <w:r w:rsidRPr="00FF1859">
        <w:rPr>
          <w:rStyle w:val="hps"/>
          <w:rFonts w:hint="cs"/>
          <w:color w:val="000000"/>
          <w:rtl/>
          <w:lang/>
        </w:rPr>
        <w:t>حاكم</w:t>
      </w:r>
      <w:r w:rsidRPr="00FF1859">
        <w:rPr>
          <w:rFonts w:hint="cs"/>
          <w:rtl/>
          <w:lang/>
        </w:rPr>
        <w:t xml:space="preserve"> </w:t>
      </w:r>
      <w:r w:rsidRPr="00FF1859">
        <w:rPr>
          <w:rStyle w:val="hps"/>
          <w:rFonts w:hint="cs"/>
          <w:color w:val="000000"/>
          <w:rtl/>
          <w:lang/>
        </w:rPr>
        <w:t>بويرتوريكو،</w:t>
      </w:r>
      <w:r w:rsidRPr="00FF1859">
        <w:rPr>
          <w:rFonts w:hint="cs"/>
          <w:rtl/>
          <w:lang/>
        </w:rPr>
        <w:t xml:space="preserve"> </w:t>
      </w:r>
      <w:r w:rsidRPr="00FF1859">
        <w:rPr>
          <w:rStyle w:val="hps"/>
          <w:rFonts w:hint="cs"/>
          <w:color w:val="000000"/>
          <w:rtl/>
          <w:lang/>
        </w:rPr>
        <w:t xml:space="preserve">بعد التشاور مع </w:t>
      </w:r>
      <w:r w:rsidRPr="00FF1859">
        <w:rPr>
          <w:rFonts w:hint="cs"/>
          <w:rtl/>
          <w:lang/>
        </w:rPr>
        <w:t xml:space="preserve">مجلس شيوخ </w:t>
      </w:r>
      <w:r w:rsidRPr="00FF1859">
        <w:rPr>
          <w:rStyle w:val="hps"/>
          <w:rFonts w:hint="cs"/>
          <w:color w:val="000000"/>
          <w:rtl/>
          <w:lang/>
        </w:rPr>
        <w:t>بويرتوريكو و</w:t>
      </w:r>
      <w:r w:rsidRPr="00FF1859">
        <w:rPr>
          <w:rFonts w:hint="cs"/>
          <w:rtl/>
          <w:lang/>
        </w:rPr>
        <w:t>موافقته</w:t>
      </w:r>
      <w:r w:rsidRPr="00FF1859">
        <w:rPr>
          <w:rStyle w:val="hps"/>
          <w:rFonts w:hint="cs"/>
          <w:color w:val="000000"/>
          <w:rtl/>
          <w:lang/>
        </w:rPr>
        <w:t>.</w:t>
      </w:r>
    </w:p>
    <w:p w:rsidR="00222407" w:rsidRPr="00FF1859" w:rsidRDefault="00222407" w:rsidP="00BE04AC">
      <w:pPr>
        <w:pStyle w:val="SingleTxtGA"/>
        <w:rPr>
          <w:rFonts w:hint="cs"/>
          <w:lang w:bidi="en-US"/>
        </w:rPr>
      </w:pPr>
      <w:r w:rsidRPr="00FF1859">
        <w:rPr>
          <w:rFonts w:hint="cs"/>
          <w:rtl/>
        </w:rPr>
        <w:t>58-</w:t>
      </w:r>
      <w:r w:rsidR="00AA7A79">
        <w:rPr>
          <w:rFonts w:hint="cs"/>
          <w:rtl/>
        </w:rPr>
        <w:tab/>
      </w:r>
      <w:r w:rsidRPr="00FF1859">
        <w:rPr>
          <w:rFonts w:hint="cs"/>
          <w:rtl/>
        </w:rPr>
        <w:t>و</w:t>
      </w:r>
      <w:r w:rsidRPr="00FF1859">
        <w:rPr>
          <w:rStyle w:val="hps"/>
          <w:rFonts w:hint="cs"/>
          <w:color w:val="000000"/>
          <w:rtl/>
          <w:lang/>
        </w:rPr>
        <w:t>تتمتع الل</w:t>
      </w:r>
      <w:r w:rsidRPr="00FF1859">
        <w:rPr>
          <w:rFonts w:hint="cs"/>
          <w:rtl/>
          <w:lang/>
        </w:rPr>
        <w:t xml:space="preserve">جنة </w:t>
      </w:r>
      <w:r w:rsidRPr="00FF1859">
        <w:rPr>
          <w:rStyle w:val="hps"/>
          <w:rFonts w:hint="cs"/>
          <w:color w:val="000000"/>
          <w:rtl/>
          <w:lang/>
        </w:rPr>
        <w:t>بصلاحية توعية المواطنين</w:t>
      </w:r>
      <w:r w:rsidRPr="00FF1859">
        <w:rPr>
          <w:rFonts w:hint="cs"/>
          <w:rtl/>
          <w:lang/>
        </w:rPr>
        <w:t xml:space="preserve"> </w:t>
      </w:r>
      <w:r w:rsidRPr="00FF1859">
        <w:rPr>
          <w:rStyle w:val="hps"/>
          <w:rFonts w:hint="cs"/>
          <w:color w:val="000000"/>
          <w:rtl/>
          <w:lang/>
        </w:rPr>
        <w:t>بشأن</w:t>
      </w:r>
      <w:r w:rsidRPr="00FF1859">
        <w:rPr>
          <w:rFonts w:hint="cs"/>
          <w:rtl/>
          <w:lang/>
        </w:rPr>
        <w:t xml:space="preserve"> </w:t>
      </w:r>
      <w:r w:rsidRPr="00FF1859">
        <w:rPr>
          <w:rStyle w:val="hps"/>
          <w:rFonts w:hint="cs"/>
          <w:color w:val="000000"/>
          <w:rtl/>
          <w:lang/>
        </w:rPr>
        <w:t>حقوقهم المدنية</w:t>
      </w:r>
      <w:r w:rsidRPr="00FF1859">
        <w:rPr>
          <w:rFonts w:hint="cs"/>
          <w:rtl/>
          <w:lang/>
        </w:rPr>
        <w:t xml:space="preserve"> والتحقيق في </w:t>
      </w:r>
      <w:r w:rsidRPr="00FF1859">
        <w:rPr>
          <w:rStyle w:val="hps"/>
          <w:rFonts w:hint="cs"/>
          <w:color w:val="000000"/>
          <w:rtl/>
          <w:lang/>
        </w:rPr>
        <w:t>ادعاءات</w:t>
      </w:r>
      <w:r w:rsidRPr="00FF1859">
        <w:rPr>
          <w:rFonts w:hint="cs"/>
          <w:rtl/>
          <w:lang/>
        </w:rPr>
        <w:t xml:space="preserve"> </w:t>
      </w:r>
      <w:r w:rsidRPr="00FF1859">
        <w:rPr>
          <w:rStyle w:val="hps"/>
          <w:rFonts w:hint="cs"/>
          <w:color w:val="000000"/>
          <w:rtl/>
          <w:lang/>
        </w:rPr>
        <w:t>انتهاك</w:t>
      </w:r>
      <w:r w:rsidRPr="00FF1859">
        <w:rPr>
          <w:rFonts w:hint="cs"/>
          <w:rtl/>
          <w:lang/>
        </w:rPr>
        <w:t xml:space="preserve"> </w:t>
      </w:r>
      <w:r w:rsidRPr="00FF1859">
        <w:rPr>
          <w:rStyle w:val="hps"/>
          <w:rFonts w:hint="cs"/>
          <w:color w:val="000000"/>
          <w:rtl/>
          <w:lang/>
        </w:rPr>
        <w:t>الحقوق المدنية</w:t>
      </w:r>
      <w:r w:rsidRPr="00FF1859">
        <w:rPr>
          <w:rFonts w:hint="cs"/>
          <w:rtl/>
          <w:lang/>
        </w:rPr>
        <w:t xml:space="preserve"> </w:t>
      </w:r>
      <w:r w:rsidRPr="00FF1859">
        <w:rPr>
          <w:rStyle w:val="hps"/>
          <w:rFonts w:hint="cs"/>
          <w:color w:val="000000"/>
          <w:rtl/>
          <w:lang/>
        </w:rPr>
        <w:t>و</w:t>
      </w:r>
      <w:r w:rsidRPr="00FF1859">
        <w:rPr>
          <w:rFonts w:hint="cs"/>
          <w:rtl/>
          <w:lang/>
        </w:rPr>
        <w:t xml:space="preserve">إجراء الدراسات </w:t>
      </w:r>
      <w:r w:rsidRPr="00FF1859">
        <w:rPr>
          <w:rStyle w:val="hps"/>
          <w:rFonts w:hint="cs"/>
          <w:color w:val="000000"/>
          <w:rtl/>
          <w:lang/>
        </w:rPr>
        <w:t>وال</w:t>
      </w:r>
      <w:r w:rsidRPr="00FF1859">
        <w:rPr>
          <w:rFonts w:hint="cs"/>
          <w:rtl/>
          <w:lang/>
        </w:rPr>
        <w:t>تحقيقات. و</w:t>
      </w:r>
      <w:r w:rsidRPr="00FF1859">
        <w:rPr>
          <w:rStyle w:val="hps"/>
          <w:rFonts w:hint="cs"/>
          <w:color w:val="000000"/>
          <w:rtl/>
          <w:lang/>
        </w:rPr>
        <w:t>يمكنها أن</w:t>
      </w:r>
      <w:r w:rsidRPr="00FF1859">
        <w:rPr>
          <w:rFonts w:hint="cs"/>
          <w:rtl/>
          <w:lang/>
        </w:rPr>
        <w:t xml:space="preserve"> </w:t>
      </w:r>
      <w:r w:rsidRPr="00FF1859">
        <w:rPr>
          <w:rStyle w:val="hps"/>
          <w:rFonts w:hint="cs"/>
          <w:color w:val="000000"/>
          <w:rtl/>
          <w:lang/>
        </w:rPr>
        <w:t>تمثل أمام المحكمة بصفتها</w:t>
      </w:r>
      <w:r w:rsidRPr="00FF1859">
        <w:rPr>
          <w:rFonts w:hint="cs"/>
          <w:rtl/>
          <w:lang/>
        </w:rPr>
        <w:t xml:space="preserve"> </w:t>
      </w:r>
      <w:r w:rsidRPr="00FF1859">
        <w:rPr>
          <w:rStyle w:val="hps"/>
          <w:rFonts w:hint="cs"/>
          <w:color w:val="000000"/>
          <w:rtl/>
          <w:lang/>
        </w:rPr>
        <w:t>صديقة لها</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القضايا المعروضة على أنظار المحاكم، والتي ترى أنه</w:t>
      </w:r>
      <w:r w:rsidRPr="00FF1859">
        <w:rPr>
          <w:rFonts w:hint="cs"/>
          <w:rtl/>
          <w:lang/>
        </w:rPr>
        <w:t xml:space="preserve"> </w:t>
      </w:r>
      <w:r w:rsidRPr="00FF1859">
        <w:rPr>
          <w:rStyle w:val="hps"/>
          <w:rFonts w:hint="cs"/>
          <w:color w:val="000000"/>
          <w:rtl/>
          <w:lang/>
        </w:rPr>
        <w:t>قد</w:t>
      </w:r>
      <w:r w:rsidRPr="00FF1859">
        <w:rPr>
          <w:rFonts w:hint="cs"/>
          <w:rtl/>
          <w:lang/>
        </w:rPr>
        <w:t xml:space="preserve"> </w:t>
      </w:r>
      <w:r w:rsidRPr="00FF1859">
        <w:rPr>
          <w:rStyle w:val="hps"/>
          <w:rFonts w:hint="cs"/>
          <w:color w:val="000000"/>
          <w:rtl/>
          <w:lang/>
        </w:rPr>
        <w:t>يكون لها تأثير</w:t>
      </w:r>
      <w:r w:rsidRPr="00FF1859">
        <w:rPr>
          <w:rFonts w:hint="cs"/>
          <w:rtl/>
          <w:lang/>
        </w:rPr>
        <w:t xml:space="preserve"> </w:t>
      </w:r>
      <w:r w:rsidRPr="00FF1859">
        <w:rPr>
          <w:rStyle w:val="hps"/>
          <w:rFonts w:hint="cs"/>
          <w:color w:val="000000"/>
          <w:rtl/>
          <w:lang/>
        </w:rPr>
        <w:t>بالغ على</w:t>
      </w:r>
      <w:r w:rsidRPr="00FF1859">
        <w:rPr>
          <w:rFonts w:hint="cs"/>
          <w:rtl/>
          <w:lang/>
        </w:rPr>
        <w:t xml:space="preserve"> </w:t>
      </w:r>
      <w:r w:rsidRPr="00FF1859">
        <w:rPr>
          <w:rStyle w:val="hps"/>
          <w:rFonts w:hint="cs"/>
          <w:color w:val="000000"/>
          <w:rtl/>
          <w:lang/>
        </w:rPr>
        <w:t>الحقوق المدنية</w:t>
      </w:r>
      <w:r w:rsidRPr="00FF1859">
        <w:rPr>
          <w:rFonts w:hint="cs"/>
          <w:rtl/>
          <w:lang/>
        </w:rPr>
        <w:t xml:space="preserve"> </w:t>
      </w:r>
      <w:r w:rsidRPr="00FF1859">
        <w:rPr>
          <w:rStyle w:val="hps"/>
          <w:rFonts w:hint="cs"/>
          <w:color w:val="000000"/>
          <w:rtl/>
          <w:lang/>
        </w:rPr>
        <w:t>في بويرتوريكو.</w:t>
      </w:r>
      <w:r w:rsidRPr="00FF1859">
        <w:rPr>
          <w:rFonts w:hint="cs"/>
          <w:rtl/>
          <w:lang/>
        </w:rPr>
        <w:t xml:space="preserve"> </w:t>
      </w:r>
      <w:r w:rsidRPr="00FF1859">
        <w:rPr>
          <w:rStyle w:val="hps"/>
          <w:rFonts w:hint="cs"/>
          <w:color w:val="000000"/>
          <w:rtl/>
          <w:lang/>
        </w:rPr>
        <w:t>كما أنها</w:t>
      </w:r>
      <w:r w:rsidRPr="00FF1859">
        <w:rPr>
          <w:rFonts w:hint="cs"/>
          <w:rtl/>
          <w:lang/>
        </w:rPr>
        <w:t xml:space="preserve"> </w:t>
      </w:r>
      <w:r w:rsidRPr="00FF1859">
        <w:rPr>
          <w:rStyle w:val="hps"/>
          <w:rFonts w:hint="cs"/>
          <w:color w:val="000000"/>
          <w:rtl/>
          <w:lang/>
        </w:rPr>
        <w:t>تختار</w:t>
      </w:r>
      <w:r w:rsidRPr="00FF1859">
        <w:rPr>
          <w:rFonts w:hint="cs"/>
          <w:rtl/>
          <w:lang/>
        </w:rPr>
        <w:t xml:space="preserve"> </w:t>
      </w:r>
      <w:r w:rsidRPr="00FF1859">
        <w:rPr>
          <w:rStyle w:val="hps"/>
          <w:rFonts w:hint="cs"/>
          <w:color w:val="000000"/>
          <w:rtl/>
          <w:lang/>
        </w:rPr>
        <w:t>سنويا</w:t>
      </w:r>
      <w:r w:rsidR="00BA567A">
        <w:rPr>
          <w:rFonts w:hint="cs"/>
          <w:rtl/>
          <w:lang/>
        </w:rPr>
        <w:t>ً</w:t>
      </w:r>
      <w:r w:rsidRPr="00FF1859">
        <w:rPr>
          <w:rFonts w:hint="cs"/>
          <w:rtl/>
          <w:lang/>
        </w:rPr>
        <w:t xml:space="preserve"> </w:t>
      </w:r>
      <w:r w:rsidRPr="00FF1859">
        <w:rPr>
          <w:rStyle w:val="hps"/>
          <w:rFonts w:hint="cs"/>
          <w:color w:val="000000"/>
          <w:rtl/>
          <w:lang/>
        </w:rPr>
        <w:t>المستفيدين من</w:t>
      </w:r>
      <w:r w:rsidRPr="00FF1859">
        <w:rPr>
          <w:rFonts w:hint="cs"/>
          <w:rtl/>
          <w:lang/>
        </w:rPr>
        <w:t xml:space="preserve"> </w:t>
      </w:r>
      <w:r w:rsidRPr="00FF1859">
        <w:rPr>
          <w:rStyle w:val="hps"/>
          <w:rFonts w:hint="cs"/>
          <w:color w:val="000000"/>
          <w:rtl/>
          <w:lang/>
        </w:rPr>
        <w:t>جائزة</w:t>
      </w:r>
      <w:r w:rsidRPr="00FF1859">
        <w:rPr>
          <w:rFonts w:hint="cs"/>
          <w:rtl/>
          <w:lang/>
        </w:rPr>
        <w:t xml:space="preserve"> </w:t>
      </w:r>
      <w:r w:rsidRPr="00FF1859">
        <w:rPr>
          <w:rStyle w:val="hps"/>
          <w:rFonts w:hint="cs"/>
          <w:color w:val="000000"/>
          <w:rtl/>
          <w:lang/>
        </w:rPr>
        <w:t>ثورغود مارشال</w:t>
      </w:r>
      <w:r w:rsidRPr="00FF1859">
        <w:rPr>
          <w:rFonts w:hint="cs"/>
          <w:rtl/>
          <w:lang/>
        </w:rPr>
        <w:t xml:space="preserve">، </w:t>
      </w:r>
      <w:r w:rsidRPr="00FF1859">
        <w:rPr>
          <w:rStyle w:val="hps"/>
          <w:rFonts w:hint="cs"/>
          <w:color w:val="000000"/>
          <w:rtl/>
          <w:lang/>
        </w:rPr>
        <w:t>التي تعترف</w:t>
      </w:r>
      <w:r w:rsidRPr="00FF1859">
        <w:rPr>
          <w:rFonts w:hint="cs"/>
          <w:rtl/>
          <w:lang/>
        </w:rPr>
        <w:t xml:space="preserve"> ب</w:t>
      </w:r>
      <w:r w:rsidRPr="00FF1859">
        <w:rPr>
          <w:rStyle w:val="hps"/>
          <w:rFonts w:hint="cs"/>
          <w:color w:val="000000"/>
          <w:rtl/>
          <w:lang/>
        </w:rPr>
        <w:t>الالتزام</w:t>
      </w:r>
      <w:r w:rsidRPr="00FF1859">
        <w:rPr>
          <w:rFonts w:hint="cs"/>
          <w:rtl/>
          <w:lang/>
        </w:rPr>
        <w:t xml:space="preserve"> ب</w:t>
      </w:r>
      <w:r w:rsidRPr="00FF1859">
        <w:rPr>
          <w:rStyle w:val="hps"/>
          <w:rFonts w:hint="cs"/>
          <w:color w:val="000000"/>
          <w:rtl/>
          <w:lang/>
        </w:rPr>
        <w:t>الحقوق المدنية بالنسبة ل</w:t>
      </w:r>
      <w:r w:rsidRPr="00FF1859">
        <w:rPr>
          <w:rFonts w:hint="cs"/>
          <w:rtl/>
          <w:lang/>
        </w:rPr>
        <w:t xml:space="preserve">طالب </w:t>
      </w:r>
      <w:r w:rsidRPr="00FF1859">
        <w:rPr>
          <w:rStyle w:val="hps"/>
          <w:rFonts w:hint="cs"/>
          <w:color w:val="000000"/>
          <w:rtl/>
          <w:lang/>
        </w:rPr>
        <w:t xml:space="preserve">واحد </w:t>
      </w:r>
      <w:r w:rsidRPr="00FF1859">
        <w:rPr>
          <w:rFonts w:hint="cs"/>
          <w:rtl/>
          <w:lang/>
        </w:rPr>
        <w:t xml:space="preserve">من طلاب </w:t>
      </w:r>
      <w:r w:rsidRPr="00FF1859">
        <w:rPr>
          <w:rStyle w:val="hps"/>
          <w:rFonts w:hint="cs"/>
          <w:color w:val="000000"/>
          <w:rtl/>
          <w:lang/>
        </w:rPr>
        <w:t>الحقوق</w:t>
      </w:r>
      <w:r w:rsidRPr="00FF1859">
        <w:rPr>
          <w:rFonts w:hint="cs"/>
          <w:rtl/>
          <w:lang/>
        </w:rPr>
        <w:t xml:space="preserve"> </w:t>
      </w:r>
      <w:r w:rsidRPr="00FF1859">
        <w:rPr>
          <w:rStyle w:val="hps"/>
          <w:rFonts w:hint="cs"/>
          <w:color w:val="000000"/>
          <w:rtl/>
          <w:lang/>
        </w:rPr>
        <w:t>في كل</w:t>
      </w:r>
      <w:r w:rsidRPr="00FF1859">
        <w:rPr>
          <w:rFonts w:hint="cs"/>
          <w:rtl/>
          <w:lang/>
        </w:rPr>
        <w:t xml:space="preserve"> كلية </w:t>
      </w:r>
      <w:r w:rsidRPr="00FF1859">
        <w:rPr>
          <w:rStyle w:val="hps"/>
          <w:rFonts w:hint="cs"/>
          <w:color w:val="000000"/>
          <w:rtl/>
          <w:lang/>
        </w:rPr>
        <w:t>من كليات</w:t>
      </w:r>
      <w:r w:rsidRPr="00FF1859">
        <w:rPr>
          <w:rFonts w:hint="cs"/>
          <w:rtl/>
          <w:lang/>
        </w:rPr>
        <w:t xml:space="preserve"> </w:t>
      </w:r>
      <w:r w:rsidRPr="00FF1859">
        <w:rPr>
          <w:rStyle w:val="hps"/>
          <w:rFonts w:hint="cs"/>
          <w:color w:val="000000"/>
          <w:rtl/>
          <w:lang/>
        </w:rPr>
        <w:t>الحقوق</w:t>
      </w:r>
      <w:r w:rsidRPr="00FF1859">
        <w:rPr>
          <w:rFonts w:hint="cs"/>
          <w:rtl/>
          <w:lang/>
        </w:rPr>
        <w:t xml:space="preserve"> </w:t>
      </w:r>
      <w:r w:rsidRPr="00FF1859">
        <w:rPr>
          <w:rStyle w:val="hps"/>
          <w:rFonts w:hint="cs"/>
          <w:color w:val="000000"/>
          <w:rtl/>
          <w:lang/>
        </w:rPr>
        <w:t>الأربع في بويرتوريكو.</w:t>
      </w:r>
    </w:p>
    <w:p w:rsidR="00222407" w:rsidRPr="00FF1859" w:rsidRDefault="00AA7A79" w:rsidP="00CE75A0">
      <w:pPr>
        <w:pStyle w:val="H1GA"/>
        <w:spacing w:before="120"/>
        <w:rPr>
          <w:rFonts w:hint="cs"/>
          <w:rtl/>
        </w:rPr>
      </w:pPr>
      <w:r>
        <w:rPr>
          <w:rFonts w:hint="cs"/>
          <w:rtl/>
        </w:rPr>
        <w:tab/>
      </w:r>
      <w:r w:rsidR="00222407" w:rsidRPr="00FF1859">
        <w:rPr>
          <w:rFonts w:hint="cs"/>
          <w:rtl/>
        </w:rPr>
        <w:t>باء-</w:t>
      </w:r>
      <w:r>
        <w:rPr>
          <w:rFonts w:hint="cs"/>
          <w:rtl/>
        </w:rPr>
        <w:tab/>
      </w:r>
      <w:r w:rsidR="00222407" w:rsidRPr="00FF1859">
        <w:rPr>
          <w:rFonts w:hint="cs"/>
          <w:rtl/>
        </w:rPr>
        <w:t>سبل الانتصاف المتاحة والنشاطات ذات الصلة بالوقاية</w:t>
      </w:r>
    </w:p>
    <w:p w:rsidR="00222407" w:rsidRPr="00FF1859" w:rsidRDefault="00222407" w:rsidP="007B086D">
      <w:pPr>
        <w:pStyle w:val="SingleTxtGA"/>
        <w:rPr>
          <w:rFonts w:hint="cs"/>
          <w:i/>
        </w:rPr>
      </w:pPr>
      <w:r w:rsidRPr="00FF1859">
        <w:rPr>
          <w:rFonts w:hint="cs"/>
          <w:rtl/>
        </w:rPr>
        <w:t>59-</w:t>
      </w:r>
      <w:r w:rsidR="00AA7A79">
        <w:rPr>
          <w:rFonts w:hint="cs"/>
          <w:rtl/>
        </w:rPr>
        <w:tab/>
      </w:r>
      <w:r w:rsidRPr="00FF1859">
        <w:rPr>
          <w:rStyle w:val="hps"/>
          <w:rFonts w:hint="cs"/>
          <w:color w:val="000000"/>
          <w:rtl/>
          <w:lang/>
        </w:rPr>
        <w:t>تستخدم منظمات وبرامج حقوق الإنسان الولائية والمحلية</w:t>
      </w:r>
      <w:r w:rsidRPr="00FF1859">
        <w:rPr>
          <w:rFonts w:hint="cs"/>
          <w:rtl/>
          <w:lang/>
        </w:rPr>
        <w:t xml:space="preserve"> </w:t>
      </w:r>
      <w:r w:rsidRPr="00FF1859">
        <w:rPr>
          <w:rStyle w:val="hps"/>
          <w:rFonts w:hint="cs"/>
          <w:color w:val="000000"/>
          <w:rtl/>
          <w:lang/>
        </w:rPr>
        <w:t>والقبلية و</w:t>
      </w:r>
      <w:r w:rsidRPr="00FF1859">
        <w:rPr>
          <w:rFonts w:hint="cs"/>
          <w:rtl/>
          <w:lang/>
        </w:rPr>
        <w:t xml:space="preserve">الإقليمية </w:t>
      </w:r>
      <w:r w:rsidRPr="00FF1859">
        <w:rPr>
          <w:rStyle w:val="hps"/>
          <w:rFonts w:hint="cs"/>
          <w:color w:val="000000"/>
          <w:rtl/>
          <w:lang/>
        </w:rPr>
        <w:t>مجموعة متنوعة من التقنيات</w:t>
      </w:r>
      <w:r w:rsidRPr="00FF1859">
        <w:rPr>
          <w:rFonts w:hint="cs"/>
          <w:rtl/>
          <w:lang/>
        </w:rPr>
        <w:t xml:space="preserve"> </w:t>
      </w:r>
      <w:r w:rsidRPr="00FF1859">
        <w:rPr>
          <w:rStyle w:val="hps"/>
          <w:rFonts w:hint="cs"/>
          <w:color w:val="000000"/>
          <w:rtl/>
          <w:lang/>
        </w:rPr>
        <w:t>للتصدي</w:t>
      </w:r>
      <w:r w:rsidRPr="00FF1859">
        <w:rPr>
          <w:rFonts w:hint="cs"/>
          <w:rtl/>
          <w:lang/>
        </w:rPr>
        <w:t xml:space="preserve"> </w:t>
      </w:r>
      <w:r w:rsidRPr="00FF1859">
        <w:rPr>
          <w:rStyle w:val="hps"/>
          <w:rFonts w:hint="cs"/>
          <w:color w:val="000000"/>
          <w:rtl/>
          <w:lang/>
        </w:rPr>
        <w:t>لانتهاكات حقوق الإنسان</w:t>
      </w:r>
      <w:r w:rsidRPr="00FF1859">
        <w:rPr>
          <w:rFonts w:hint="cs"/>
          <w:rtl/>
          <w:lang/>
        </w:rPr>
        <w:t xml:space="preserve"> </w:t>
      </w:r>
      <w:r w:rsidRPr="00FF1859">
        <w:rPr>
          <w:rStyle w:val="hps"/>
          <w:rFonts w:hint="cs"/>
          <w:color w:val="000000"/>
          <w:rtl/>
          <w:lang/>
        </w:rPr>
        <w:t>الواقعة تحت ولاياتها.</w:t>
      </w:r>
      <w:r w:rsidRPr="00FF1859">
        <w:rPr>
          <w:rFonts w:hint="cs"/>
          <w:rtl/>
          <w:lang/>
        </w:rPr>
        <w:t xml:space="preserve"> ويمكن أن تتخذ </w:t>
      </w:r>
      <w:r w:rsidRPr="00FF1859">
        <w:rPr>
          <w:rStyle w:val="hps"/>
          <w:rFonts w:hint="cs"/>
          <w:color w:val="000000"/>
          <w:rtl/>
          <w:lang/>
        </w:rPr>
        <w:t>سبل</w:t>
      </w:r>
      <w:r w:rsidRPr="00FF1859">
        <w:rPr>
          <w:rFonts w:hint="cs"/>
          <w:rtl/>
          <w:lang/>
        </w:rPr>
        <w:t xml:space="preserve"> </w:t>
      </w:r>
      <w:r w:rsidRPr="00FF1859">
        <w:rPr>
          <w:rStyle w:val="hps"/>
          <w:rFonts w:hint="cs"/>
          <w:color w:val="000000"/>
          <w:rtl/>
          <w:lang/>
        </w:rPr>
        <w:t>الانتصاف تلك إما شكل</w:t>
      </w:r>
      <w:r w:rsidRPr="00FF1859">
        <w:rPr>
          <w:rFonts w:hint="cs"/>
          <w:rtl/>
          <w:lang/>
        </w:rPr>
        <w:t xml:space="preserve"> </w:t>
      </w:r>
      <w:r w:rsidRPr="00FF1859">
        <w:rPr>
          <w:rStyle w:val="hps"/>
          <w:rFonts w:hint="cs"/>
          <w:color w:val="000000"/>
          <w:rtl/>
          <w:lang/>
        </w:rPr>
        <w:t>تقنيات تقديم</w:t>
      </w:r>
      <w:r w:rsidRPr="00FF1859">
        <w:rPr>
          <w:rFonts w:hint="cs"/>
          <w:rtl/>
          <w:lang/>
        </w:rPr>
        <w:t xml:space="preserve"> </w:t>
      </w:r>
      <w:r w:rsidRPr="00FF1859">
        <w:rPr>
          <w:rStyle w:val="hps"/>
          <w:rFonts w:hint="cs"/>
          <w:color w:val="000000"/>
          <w:rtl/>
          <w:lang/>
        </w:rPr>
        <w:t>الشكاوى و</w:t>
      </w:r>
      <w:r w:rsidRPr="00FF1859">
        <w:rPr>
          <w:rFonts w:hint="cs"/>
          <w:rtl/>
          <w:lang/>
        </w:rPr>
        <w:t>التقاضي،</w:t>
      </w:r>
      <w:r w:rsidRPr="00FF1859">
        <w:rPr>
          <w:rStyle w:val="hps"/>
          <w:rFonts w:hint="cs"/>
          <w:color w:val="000000"/>
          <w:rtl/>
          <w:lang/>
        </w:rPr>
        <w:t xml:space="preserve"> التي كثيرا</w:t>
      </w:r>
      <w:r w:rsidR="007B086D">
        <w:rPr>
          <w:rStyle w:val="hps"/>
          <w:rFonts w:hint="cs"/>
          <w:color w:val="000000"/>
          <w:rtl/>
          <w:lang/>
        </w:rPr>
        <w:t>ً</w:t>
      </w:r>
      <w:r w:rsidRPr="00FF1859">
        <w:rPr>
          <w:rStyle w:val="hps"/>
          <w:rFonts w:hint="cs"/>
          <w:color w:val="000000"/>
          <w:rtl/>
          <w:lang/>
        </w:rPr>
        <w:t xml:space="preserve"> ما</w:t>
      </w:r>
      <w:r w:rsidR="007B086D">
        <w:rPr>
          <w:rFonts w:hint="eastAsia"/>
          <w:rtl/>
          <w:lang/>
        </w:rPr>
        <w:t> </w:t>
      </w:r>
      <w:r w:rsidRPr="00FF1859">
        <w:rPr>
          <w:rStyle w:val="hps"/>
          <w:rFonts w:hint="cs"/>
          <w:color w:val="000000"/>
          <w:rtl/>
          <w:lang/>
        </w:rPr>
        <w:t>تُستخدم والتي هي أكثر</w:t>
      </w:r>
      <w:r w:rsidRPr="00FF1859">
        <w:rPr>
          <w:rFonts w:hint="cs"/>
          <w:rtl/>
          <w:lang/>
        </w:rPr>
        <w:t xml:space="preserve"> </w:t>
      </w:r>
      <w:r w:rsidRPr="00FF1859">
        <w:rPr>
          <w:rStyle w:val="hps"/>
          <w:rFonts w:hint="cs"/>
          <w:color w:val="000000"/>
          <w:rtl/>
          <w:lang/>
        </w:rPr>
        <w:t>شيوعا وإما أشكالا للوساطة</w:t>
      </w:r>
      <w:r w:rsidRPr="00FF1859">
        <w:rPr>
          <w:rFonts w:hint="cs"/>
          <w:rtl/>
          <w:lang/>
        </w:rPr>
        <w:t xml:space="preserve"> </w:t>
      </w:r>
      <w:r w:rsidRPr="00FF1859">
        <w:rPr>
          <w:rStyle w:val="hps"/>
          <w:rFonts w:hint="cs"/>
          <w:color w:val="000000"/>
          <w:rtl/>
          <w:lang/>
        </w:rPr>
        <w:t>المجتمعية و</w:t>
      </w:r>
      <w:r w:rsidRPr="00FF1859">
        <w:rPr>
          <w:rFonts w:hint="cs"/>
          <w:rtl/>
          <w:lang/>
        </w:rPr>
        <w:t>التدريب</w:t>
      </w:r>
      <w:r w:rsidRPr="00FF1859">
        <w:rPr>
          <w:rStyle w:val="hps"/>
          <w:rFonts w:hint="cs"/>
          <w:color w:val="000000"/>
          <w:rtl/>
          <w:lang/>
        </w:rPr>
        <w:t xml:space="preserve"> ذات التوجه الوقائي</w:t>
      </w:r>
      <w:r w:rsidRPr="00FF1859">
        <w:rPr>
          <w:rFonts w:hint="cs"/>
          <w:rtl/>
          <w:lang/>
        </w:rPr>
        <w:t xml:space="preserve">، التي هي مبتكرة </w:t>
      </w:r>
      <w:r w:rsidRPr="00FF1859">
        <w:rPr>
          <w:rStyle w:val="hps"/>
          <w:rFonts w:hint="cs"/>
          <w:color w:val="000000"/>
          <w:rtl/>
          <w:lang/>
        </w:rPr>
        <w:t>وأكثر حداثة</w:t>
      </w:r>
      <w:r w:rsidRPr="00FF1859">
        <w:rPr>
          <w:rFonts w:hint="cs"/>
          <w:rtl/>
          <w:lang/>
        </w:rPr>
        <w:t>.</w:t>
      </w:r>
    </w:p>
    <w:p w:rsidR="00222407" w:rsidRPr="00FF1859" w:rsidRDefault="00AA7A79" w:rsidP="00AA7A79">
      <w:pPr>
        <w:pStyle w:val="H23GA"/>
        <w:rPr>
          <w:rtl/>
        </w:rPr>
      </w:pPr>
      <w:r>
        <w:rPr>
          <w:rFonts w:hint="cs"/>
          <w:rtl/>
        </w:rPr>
        <w:tab/>
      </w:r>
      <w:r w:rsidR="00222407" w:rsidRPr="00FF1859">
        <w:rPr>
          <w:rFonts w:hint="cs"/>
          <w:rtl/>
        </w:rPr>
        <w:t>1-</w:t>
      </w:r>
      <w:r>
        <w:rPr>
          <w:rFonts w:hint="cs"/>
          <w:rtl/>
        </w:rPr>
        <w:tab/>
      </w:r>
      <w:r w:rsidR="00222407" w:rsidRPr="00FF1859">
        <w:rPr>
          <w:rFonts w:hint="cs"/>
          <w:rtl/>
        </w:rPr>
        <w:t>الدعاوى القضائية وأشكال حل المنازعات الأخرى</w:t>
      </w:r>
    </w:p>
    <w:p w:rsidR="00222407" w:rsidRPr="00E7329F" w:rsidRDefault="00AA7A79" w:rsidP="00E7329F">
      <w:pPr>
        <w:pStyle w:val="H4GA"/>
        <w:rPr>
          <w:rStyle w:val="hpsalt-edited"/>
          <w:color w:val="000000"/>
          <w:rtl/>
          <w:lang/>
        </w:rPr>
      </w:pPr>
      <w:r w:rsidRPr="00E7329F">
        <w:rPr>
          <w:rFonts w:hint="cs"/>
          <w:rtl/>
        </w:rPr>
        <w:tab/>
      </w:r>
      <w:r w:rsidR="00222407" w:rsidRPr="00E7329F">
        <w:rPr>
          <w:rFonts w:hint="cs"/>
          <w:rtl/>
        </w:rPr>
        <w:t>(أ)</w:t>
      </w:r>
      <w:r w:rsidRPr="00E7329F">
        <w:rPr>
          <w:rFonts w:hint="cs"/>
          <w:rtl/>
        </w:rPr>
        <w:tab/>
      </w:r>
      <w:r w:rsidR="00222407" w:rsidRPr="00E7329F">
        <w:rPr>
          <w:rStyle w:val="hps"/>
          <w:rFonts w:hint="cs"/>
          <w:color w:val="000000"/>
          <w:rtl/>
          <w:lang/>
        </w:rPr>
        <w:t xml:space="preserve">لجنة </w:t>
      </w:r>
      <w:r w:rsidR="00222407" w:rsidRPr="00E7329F">
        <w:rPr>
          <w:rStyle w:val="hpsalt-edited"/>
          <w:rFonts w:hint="cs"/>
          <w:color w:val="000000"/>
          <w:rtl/>
          <w:lang/>
        </w:rPr>
        <w:t>أنكوريدج للحقوق المتساوية</w:t>
      </w:r>
    </w:p>
    <w:p w:rsidR="00222407" w:rsidRPr="00FF1859" w:rsidRDefault="00222407" w:rsidP="00AA7A79">
      <w:pPr>
        <w:pStyle w:val="SingleTxtGA"/>
        <w:rPr>
          <w:rFonts w:hint="cs"/>
          <w:rtl/>
          <w:lang/>
        </w:rPr>
      </w:pPr>
      <w:r w:rsidRPr="00FF1859">
        <w:rPr>
          <w:rStyle w:val="hpsalt-edited"/>
          <w:rFonts w:hint="cs"/>
          <w:color w:val="000000"/>
          <w:rtl/>
          <w:lang/>
        </w:rPr>
        <w:t>60-</w:t>
      </w:r>
      <w:r w:rsidR="00AA7A79">
        <w:rPr>
          <w:rStyle w:val="hpsalt-edited"/>
          <w:rFonts w:hint="cs"/>
          <w:color w:val="000000"/>
          <w:rtl/>
          <w:lang/>
        </w:rPr>
        <w:tab/>
      </w:r>
      <w:r w:rsidRPr="00FF1859">
        <w:rPr>
          <w:rStyle w:val="hpsalt-edited"/>
          <w:rFonts w:hint="cs"/>
          <w:color w:val="000000"/>
          <w:rtl/>
          <w:lang/>
        </w:rPr>
        <w:t>كما ذكر آنفا</w:t>
      </w:r>
      <w:r w:rsidR="00BA567A">
        <w:rPr>
          <w:rStyle w:val="hpsalt-edited"/>
          <w:rFonts w:hint="cs"/>
          <w:color w:val="000000"/>
          <w:rtl/>
          <w:lang/>
        </w:rPr>
        <w:t>ً</w:t>
      </w:r>
      <w:r w:rsidRPr="00FF1859">
        <w:rPr>
          <w:rStyle w:val="hpsalt-edited"/>
          <w:rFonts w:hint="cs"/>
          <w:color w:val="000000"/>
          <w:rtl/>
          <w:lang/>
        </w:rPr>
        <w:t xml:space="preserve">، </w:t>
      </w:r>
      <w:r w:rsidRPr="00FF1859">
        <w:rPr>
          <w:rStyle w:val="hps"/>
          <w:rFonts w:hint="cs"/>
          <w:color w:val="000000"/>
          <w:rtl/>
          <w:lang/>
        </w:rPr>
        <w:t xml:space="preserve">يؤذن للجنة </w:t>
      </w:r>
      <w:r w:rsidRPr="00FF1859">
        <w:rPr>
          <w:rStyle w:val="hpsalt-edited"/>
          <w:rFonts w:hint="cs"/>
          <w:color w:val="000000"/>
          <w:rtl/>
          <w:lang/>
        </w:rPr>
        <w:t>أنكوريدج</w:t>
      </w:r>
      <w:r w:rsidRPr="00FF1859">
        <w:rPr>
          <w:rFonts w:hint="cs"/>
          <w:rtl/>
          <w:lang/>
        </w:rPr>
        <w:t xml:space="preserve"> للحقوق المتساوية با</w:t>
      </w:r>
      <w:r w:rsidRPr="00FF1859">
        <w:rPr>
          <w:rStyle w:val="hps"/>
          <w:rFonts w:hint="cs"/>
          <w:color w:val="000000"/>
          <w:rtl/>
          <w:lang/>
        </w:rPr>
        <w:t>لتحقيق في جميع المطالبات المقدمة بموجب قوانين المدينة المتعلقة بعدم التمييز والباب السابع من القانون الاتحادي وقانون الأمريكيين ذوي الإعاقة.</w:t>
      </w:r>
      <w:r w:rsidRPr="00FF1859">
        <w:rPr>
          <w:rFonts w:hint="cs"/>
          <w:rtl/>
          <w:lang/>
        </w:rPr>
        <w:t xml:space="preserve"> و</w:t>
      </w:r>
      <w:r w:rsidRPr="00FF1859">
        <w:rPr>
          <w:rStyle w:val="hps"/>
          <w:rFonts w:hint="cs"/>
          <w:color w:val="000000"/>
          <w:rtl/>
          <w:lang/>
        </w:rPr>
        <w:t>إذا تم التوصل إلى</w:t>
      </w:r>
      <w:r w:rsidRPr="00FF1859">
        <w:rPr>
          <w:rFonts w:hint="cs"/>
          <w:rtl/>
          <w:lang/>
        </w:rPr>
        <w:t xml:space="preserve"> </w:t>
      </w:r>
      <w:r w:rsidRPr="00FF1859">
        <w:rPr>
          <w:rStyle w:val="hps"/>
          <w:rFonts w:hint="cs"/>
          <w:color w:val="000000"/>
          <w:rtl/>
          <w:lang/>
        </w:rPr>
        <w:t>أدلة قوية</w:t>
      </w:r>
      <w:r w:rsidRPr="00FF1859">
        <w:rPr>
          <w:rFonts w:hint="cs"/>
          <w:rtl/>
          <w:lang/>
        </w:rPr>
        <w:t xml:space="preserve"> </w:t>
      </w:r>
      <w:r w:rsidRPr="00FF1859">
        <w:rPr>
          <w:rStyle w:val="hps"/>
          <w:rFonts w:hint="cs"/>
          <w:color w:val="000000"/>
          <w:rtl/>
          <w:lang/>
        </w:rPr>
        <w:t>تفيد التمييز</w:t>
      </w:r>
      <w:r w:rsidRPr="00FF1859">
        <w:rPr>
          <w:rFonts w:hint="cs"/>
          <w:rtl/>
          <w:lang/>
        </w:rPr>
        <w:t xml:space="preserve">، تقرر </w:t>
      </w:r>
      <w:r w:rsidRPr="00FF1859">
        <w:rPr>
          <w:rStyle w:val="hps"/>
          <w:rFonts w:hint="cs"/>
          <w:color w:val="000000"/>
          <w:rtl/>
          <w:lang/>
        </w:rPr>
        <w:t>لجنة مكونة من</w:t>
      </w:r>
      <w:r w:rsidRPr="00FF1859">
        <w:rPr>
          <w:rFonts w:hint="cs"/>
          <w:rtl/>
          <w:lang/>
        </w:rPr>
        <w:t xml:space="preserve"> </w:t>
      </w:r>
      <w:r w:rsidRPr="00FF1859">
        <w:rPr>
          <w:rStyle w:val="hps"/>
          <w:rFonts w:hint="cs"/>
          <w:color w:val="000000"/>
          <w:rtl/>
          <w:lang/>
        </w:rPr>
        <w:t>تسعة مفوضين أو</w:t>
      </w:r>
      <w:r w:rsidRPr="00FF1859">
        <w:rPr>
          <w:rFonts w:hint="cs"/>
          <w:rtl/>
          <w:lang/>
        </w:rPr>
        <w:t xml:space="preserve"> </w:t>
      </w:r>
      <w:r w:rsidRPr="00FF1859">
        <w:rPr>
          <w:rStyle w:val="hps"/>
          <w:rFonts w:hint="cs"/>
          <w:color w:val="000000"/>
          <w:rtl/>
          <w:lang/>
        </w:rPr>
        <w:t>موظف</w:t>
      </w:r>
      <w:r w:rsidRPr="00FF1859">
        <w:rPr>
          <w:rFonts w:hint="cs"/>
          <w:rtl/>
          <w:lang/>
        </w:rPr>
        <w:t xml:space="preserve"> </w:t>
      </w:r>
      <w:r w:rsidRPr="00FF1859">
        <w:rPr>
          <w:rStyle w:val="hps"/>
          <w:rFonts w:hint="cs"/>
          <w:color w:val="000000"/>
          <w:rtl/>
          <w:lang/>
        </w:rPr>
        <w:t>جلسة</w:t>
      </w:r>
      <w:r w:rsidRPr="00FF1859">
        <w:rPr>
          <w:rFonts w:hint="cs"/>
          <w:rtl/>
          <w:lang/>
        </w:rPr>
        <w:t xml:space="preserve"> </w:t>
      </w:r>
      <w:r w:rsidRPr="00FF1859">
        <w:rPr>
          <w:rStyle w:val="hps"/>
          <w:rFonts w:hint="cs"/>
          <w:color w:val="000000"/>
          <w:rtl/>
          <w:lang/>
        </w:rPr>
        <w:t>ما إذا</w:t>
      </w:r>
      <w:r w:rsidRPr="00FF1859">
        <w:rPr>
          <w:rFonts w:hint="cs"/>
          <w:rtl/>
          <w:lang/>
        </w:rPr>
        <w:t xml:space="preserve"> </w:t>
      </w:r>
      <w:r w:rsidRPr="00FF1859">
        <w:rPr>
          <w:rStyle w:val="hps"/>
          <w:rFonts w:hint="cs"/>
          <w:color w:val="000000"/>
          <w:rtl/>
          <w:lang/>
        </w:rPr>
        <w:t>حدث</w:t>
      </w:r>
      <w:r w:rsidRPr="00FF1859">
        <w:rPr>
          <w:rFonts w:hint="cs"/>
          <w:rtl/>
          <w:lang/>
        </w:rPr>
        <w:t xml:space="preserve"> </w:t>
      </w:r>
      <w:r w:rsidRPr="00FF1859">
        <w:rPr>
          <w:rStyle w:val="hps"/>
          <w:rFonts w:hint="cs"/>
          <w:color w:val="000000"/>
          <w:rtl/>
          <w:lang/>
        </w:rPr>
        <w:t xml:space="preserve">تمييز مقصود </w:t>
      </w:r>
      <w:r w:rsidR="00AA7A79">
        <w:rPr>
          <w:rStyle w:val="hps"/>
          <w:rFonts w:hint="cs"/>
          <w:color w:val="000000"/>
          <w:rtl/>
          <w:lang/>
        </w:rPr>
        <w:t>فعلاً</w:t>
      </w:r>
      <w:r w:rsidRPr="00FF1859">
        <w:rPr>
          <w:rFonts w:hint="cs"/>
          <w:rtl/>
          <w:lang/>
        </w:rPr>
        <w:t xml:space="preserve">. </w:t>
      </w:r>
      <w:r w:rsidRPr="00FF1859">
        <w:rPr>
          <w:rStyle w:val="hps"/>
          <w:rFonts w:hint="cs"/>
          <w:color w:val="000000"/>
          <w:rtl/>
          <w:lang/>
        </w:rPr>
        <w:t>وفيما يلي</w:t>
      </w:r>
      <w:r w:rsidRPr="00FF1859">
        <w:rPr>
          <w:rStyle w:val="shorttext"/>
          <w:rFonts w:hint="cs"/>
          <w:rtl/>
          <w:lang/>
        </w:rPr>
        <w:t xml:space="preserve"> </w:t>
      </w:r>
      <w:r w:rsidRPr="00FF1859">
        <w:rPr>
          <w:rStyle w:val="hps"/>
          <w:rFonts w:hint="cs"/>
          <w:color w:val="000000"/>
          <w:rtl/>
          <w:lang/>
        </w:rPr>
        <w:t>مثالان عن</w:t>
      </w:r>
      <w:r w:rsidRPr="00FF1859">
        <w:rPr>
          <w:rStyle w:val="shorttext"/>
          <w:rFonts w:hint="cs"/>
          <w:rtl/>
          <w:lang/>
        </w:rPr>
        <w:t xml:space="preserve"> </w:t>
      </w:r>
      <w:r w:rsidRPr="00FF1859">
        <w:rPr>
          <w:rStyle w:val="hps"/>
          <w:rFonts w:hint="cs"/>
          <w:color w:val="000000"/>
          <w:rtl/>
          <w:lang/>
        </w:rPr>
        <w:t>المطالبات التي عُرضت على</w:t>
      </w:r>
      <w:r w:rsidRPr="00FF1859">
        <w:rPr>
          <w:rStyle w:val="shorttext"/>
          <w:rFonts w:hint="cs"/>
          <w:rtl/>
          <w:lang/>
        </w:rPr>
        <w:t xml:space="preserve"> </w:t>
      </w:r>
      <w:r w:rsidRPr="00FF1859">
        <w:rPr>
          <w:rStyle w:val="hps"/>
          <w:rFonts w:hint="cs"/>
          <w:color w:val="000000"/>
          <w:rtl/>
          <w:lang/>
        </w:rPr>
        <w:t xml:space="preserve">لجنة </w:t>
      </w:r>
      <w:r w:rsidRPr="00FF1859">
        <w:rPr>
          <w:rStyle w:val="hpsalt-edited"/>
          <w:rFonts w:hint="cs"/>
          <w:color w:val="000000"/>
          <w:rtl/>
          <w:lang/>
        </w:rPr>
        <w:t>أنكوريدج</w:t>
      </w:r>
      <w:r w:rsidRPr="00FF1859">
        <w:rPr>
          <w:rFonts w:hint="cs"/>
          <w:rtl/>
          <w:lang/>
        </w:rPr>
        <w:t xml:space="preserve"> للحقوق المتساوية:</w:t>
      </w:r>
    </w:p>
    <w:p w:rsidR="00222407" w:rsidRPr="00AA7A79" w:rsidRDefault="00222407" w:rsidP="00BE04AC">
      <w:pPr>
        <w:pStyle w:val="Bullet2GA"/>
        <w:tabs>
          <w:tab w:val="clear" w:pos="1644"/>
          <w:tab w:val="clear" w:pos="2438"/>
          <w:tab w:val="left" w:pos="1939"/>
        </w:tabs>
        <w:bidi/>
        <w:ind w:left="1939" w:hanging="397"/>
        <w:rPr>
          <w:rStyle w:val="hps"/>
          <w:color w:val="000000"/>
          <w:spacing w:val="-2"/>
          <w:rtl/>
          <w:lang/>
        </w:rPr>
      </w:pPr>
      <w:r w:rsidRPr="00FF1859">
        <w:rPr>
          <w:rStyle w:val="hps"/>
          <w:rFonts w:hint="cs"/>
          <w:color w:val="000000"/>
          <w:rtl/>
        </w:rPr>
        <w:t xml:space="preserve">العمل (الإعاقة): عُينت </w:t>
      </w:r>
      <w:r w:rsidRPr="00FF1859">
        <w:rPr>
          <w:rStyle w:val="hps"/>
          <w:rFonts w:hint="cs"/>
          <w:color w:val="000000"/>
          <w:rtl/>
          <w:lang/>
        </w:rPr>
        <w:t>امرأة شابة</w:t>
      </w:r>
      <w:r w:rsidRPr="00FF1859">
        <w:rPr>
          <w:rFonts w:hint="cs"/>
          <w:rtl/>
          <w:lang/>
        </w:rPr>
        <w:t xml:space="preserve"> </w:t>
      </w:r>
      <w:r w:rsidRPr="00FF1859">
        <w:rPr>
          <w:rStyle w:val="hps"/>
          <w:rFonts w:hint="cs"/>
          <w:color w:val="000000"/>
          <w:rtl/>
          <w:lang/>
        </w:rPr>
        <w:t>للعمل في</w:t>
      </w:r>
      <w:r w:rsidRPr="00FF1859">
        <w:rPr>
          <w:rFonts w:hint="cs"/>
          <w:rtl/>
          <w:lang/>
        </w:rPr>
        <w:t xml:space="preserve"> </w:t>
      </w:r>
      <w:r w:rsidRPr="00FF1859">
        <w:rPr>
          <w:rStyle w:val="hps"/>
          <w:rFonts w:hint="cs"/>
          <w:color w:val="000000"/>
          <w:rtl/>
          <w:lang/>
        </w:rPr>
        <w:t>مطعم للوجبات السريعة</w:t>
      </w:r>
      <w:r w:rsidRPr="00FF1859">
        <w:rPr>
          <w:rFonts w:hint="cs"/>
          <w:rtl/>
          <w:lang/>
        </w:rPr>
        <w:t>. و</w:t>
      </w:r>
      <w:r w:rsidRPr="00FF1859">
        <w:rPr>
          <w:rStyle w:val="hps"/>
          <w:rFonts w:hint="cs"/>
          <w:color w:val="000000"/>
          <w:rtl/>
          <w:lang/>
        </w:rPr>
        <w:t>بعد مضي يومين</w:t>
      </w:r>
      <w:r w:rsidRPr="00FF1859">
        <w:rPr>
          <w:rFonts w:hint="cs"/>
          <w:rtl/>
          <w:lang/>
        </w:rPr>
        <w:t xml:space="preserve"> </w:t>
      </w:r>
      <w:r w:rsidRPr="00FF1859">
        <w:rPr>
          <w:rStyle w:val="hps"/>
          <w:rFonts w:hint="cs"/>
          <w:color w:val="000000"/>
          <w:rtl/>
          <w:lang/>
        </w:rPr>
        <w:t>على عملها في هذه الوظيفة،</w:t>
      </w:r>
      <w:r w:rsidRPr="00FF1859">
        <w:rPr>
          <w:rFonts w:hint="cs"/>
          <w:rtl/>
          <w:lang/>
        </w:rPr>
        <w:t xml:space="preserve"> </w:t>
      </w:r>
      <w:r w:rsidRPr="00FF1859">
        <w:rPr>
          <w:rStyle w:val="hps"/>
          <w:rFonts w:hint="cs"/>
          <w:color w:val="000000"/>
          <w:rtl/>
          <w:lang/>
        </w:rPr>
        <w:t>كشفت</w:t>
      </w:r>
      <w:r w:rsidRPr="00FF1859">
        <w:rPr>
          <w:rFonts w:hint="cs"/>
          <w:rtl/>
          <w:lang/>
        </w:rPr>
        <w:t xml:space="preserve"> </w:t>
      </w:r>
      <w:r w:rsidRPr="00FF1859">
        <w:rPr>
          <w:rStyle w:val="hps"/>
          <w:rFonts w:hint="cs"/>
          <w:color w:val="000000"/>
          <w:rtl/>
          <w:lang/>
        </w:rPr>
        <w:t>الموظفة</w:t>
      </w:r>
      <w:r w:rsidRPr="00FF1859">
        <w:rPr>
          <w:rFonts w:hint="cs"/>
          <w:rtl/>
          <w:lang/>
        </w:rPr>
        <w:t xml:space="preserve"> ل</w:t>
      </w:r>
      <w:r w:rsidRPr="00FF1859">
        <w:rPr>
          <w:rStyle w:val="hps"/>
          <w:rFonts w:hint="cs"/>
          <w:color w:val="000000"/>
          <w:rtl/>
          <w:lang/>
        </w:rPr>
        <w:t>مديرها</w:t>
      </w:r>
      <w:r w:rsidRPr="00FF1859">
        <w:rPr>
          <w:rFonts w:hint="cs"/>
          <w:rtl/>
          <w:lang/>
        </w:rPr>
        <w:t xml:space="preserve"> عن </w:t>
      </w:r>
      <w:r w:rsidRPr="00FF1859">
        <w:rPr>
          <w:rStyle w:val="hps"/>
          <w:rFonts w:hint="cs"/>
          <w:color w:val="000000"/>
          <w:rtl/>
          <w:lang/>
        </w:rPr>
        <w:t>كونها مصابة بفيروس نقص المناعة البشري</w:t>
      </w:r>
      <w:r w:rsidRPr="00FF1859">
        <w:rPr>
          <w:rFonts w:hint="cs"/>
          <w:rtl/>
          <w:lang/>
        </w:rPr>
        <w:t>. وبعد ذلك، منعت ال</w:t>
      </w:r>
      <w:r w:rsidRPr="00FF1859">
        <w:rPr>
          <w:rStyle w:val="hps"/>
          <w:rFonts w:hint="cs"/>
          <w:color w:val="000000"/>
          <w:rtl/>
          <w:lang/>
        </w:rPr>
        <w:t>إدارة</w:t>
      </w:r>
      <w:r w:rsidRPr="00FF1859">
        <w:rPr>
          <w:rFonts w:hint="cs"/>
          <w:rtl/>
          <w:lang/>
        </w:rPr>
        <w:t xml:space="preserve"> </w:t>
      </w:r>
      <w:r w:rsidRPr="00FF1859">
        <w:rPr>
          <w:rStyle w:val="hps"/>
          <w:rFonts w:hint="cs"/>
          <w:color w:val="000000"/>
          <w:rtl/>
          <w:lang/>
        </w:rPr>
        <w:t>الطبخ على الموظف</w:t>
      </w:r>
      <w:r w:rsidRPr="00FF1859">
        <w:rPr>
          <w:rFonts w:hint="cs"/>
          <w:rtl/>
          <w:lang/>
        </w:rPr>
        <w:t xml:space="preserve">ة، وكان </w:t>
      </w:r>
      <w:r w:rsidRPr="00AA7A79">
        <w:rPr>
          <w:rStyle w:val="hps"/>
          <w:rFonts w:hint="cs"/>
          <w:color w:val="000000"/>
          <w:spacing w:val="-2"/>
          <w:rtl/>
          <w:lang/>
        </w:rPr>
        <w:t>عليها أن</w:t>
      </w:r>
      <w:r w:rsidRPr="00AA7A79">
        <w:rPr>
          <w:rFonts w:hint="cs"/>
          <w:spacing w:val="-2"/>
          <w:rtl/>
          <w:lang/>
        </w:rPr>
        <w:t xml:space="preserve"> </w:t>
      </w:r>
      <w:r w:rsidRPr="00AA7A79">
        <w:rPr>
          <w:rStyle w:val="hps"/>
          <w:rFonts w:hint="cs"/>
          <w:color w:val="000000"/>
          <w:spacing w:val="-2"/>
          <w:rtl/>
          <w:lang/>
        </w:rPr>
        <w:t>تقتصر</w:t>
      </w:r>
      <w:r w:rsidRPr="00AA7A79">
        <w:rPr>
          <w:rFonts w:hint="cs"/>
          <w:spacing w:val="-2"/>
          <w:rtl/>
          <w:lang/>
        </w:rPr>
        <w:t xml:space="preserve"> </w:t>
      </w:r>
      <w:r w:rsidRPr="00AA7A79">
        <w:rPr>
          <w:rStyle w:val="hps"/>
          <w:rFonts w:hint="cs"/>
          <w:color w:val="000000"/>
          <w:spacing w:val="-2"/>
          <w:rtl/>
          <w:lang/>
        </w:rPr>
        <w:t>على تنظيف</w:t>
      </w:r>
      <w:r w:rsidRPr="00AA7A79">
        <w:rPr>
          <w:rFonts w:hint="cs"/>
          <w:spacing w:val="-2"/>
          <w:rtl/>
          <w:lang/>
        </w:rPr>
        <w:t xml:space="preserve"> </w:t>
      </w:r>
      <w:r w:rsidRPr="00AA7A79">
        <w:rPr>
          <w:rStyle w:val="hps"/>
          <w:rFonts w:hint="cs"/>
          <w:color w:val="000000"/>
          <w:spacing w:val="-2"/>
          <w:rtl/>
          <w:lang/>
        </w:rPr>
        <w:t>المطعم و</w:t>
      </w:r>
      <w:r w:rsidRPr="00AA7A79">
        <w:rPr>
          <w:rFonts w:hint="cs"/>
          <w:spacing w:val="-2"/>
          <w:rtl/>
          <w:lang/>
        </w:rPr>
        <w:t xml:space="preserve">العمل في </w:t>
      </w:r>
      <w:r w:rsidRPr="00AA7A79">
        <w:rPr>
          <w:rStyle w:val="hps"/>
          <w:rFonts w:hint="cs"/>
          <w:color w:val="000000"/>
          <w:spacing w:val="-2"/>
          <w:rtl/>
        </w:rPr>
        <w:t>خدمة الاستقبال</w:t>
      </w:r>
      <w:r w:rsidRPr="00AA7A79">
        <w:rPr>
          <w:rStyle w:val="hps"/>
          <w:rFonts w:hint="cs"/>
          <w:color w:val="000000"/>
          <w:spacing w:val="-2"/>
          <w:rtl/>
          <w:lang/>
        </w:rPr>
        <w:t>.</w:t>
      </w:r>
      <w:r w:rsidRPr="00AA7A79">
        <w:rPr>
          <w:rFonts w:hint="cs"/>
          <w:spacing w:val="-2"/>
          <w:rtl/>
          <w:lang/>
        </w:rPr>
        <w:t xml:space="preserve"> </w:t>
      </w:r>
      <w:r w:rsidRPr="00AA7A79">
        <w:rPr>
          <w:rStyle w:val="hps"/>
          <w:rFonts w:hint="cs"/>
          <w:color w:val="000000"/>
          <w:spacing w:val="-2"/>
          <w:rtl/>
          <w:lang/>
        </w:rPr>
        <w:t xml:space="preserve">وقد توصلت لجنة </w:t>
      </w:r>
      <w:r w:rsidRPr="00AA7A79">
        <w:rPr>
          <w:rStyle w:val="hpsalt-edited"/>
          <w:rFonts w:hint="cs"/>
          <w:color w:val="000000"/>
          <w:spacing w:val="-2"/>
          <w:rtl/>
          <w:lang/>
        </w:rPr>
        <w:t>أنكوريدج</w:t>
      </w:r>
      <w:r w:rsidRPr="00AA7A79">
        <w:rPr>
          <w:rFonts w:hint="cs"/>
          <w:spacing w:val="-2"/>
          <w:rtl/>
          <w:lang/>
        </w:rPr>
        <w:t xml:space="preserve"> للحقوق المتساوية</w:t>
      </w:r>
      <w:r w:rsidRPr="00AA7A79">
        <w:rPr>
          <w:rStyle w:val="hps"/>
          <w:rFonts w:hint="cs"/>
          <w:color w:val="000000"/>
          <w:spacing w:val="-2"/>
          <w:rtl/>
          <w:lang/>
        </w:rPr>
        <w:t xml:space="preserve"> إلى وجود أدلة قوية </w:t>
      </w:r>
      <w:r w:rsidRPr="00AA7A79">
        <w:rPr>
          <w:rFonts w:hint="cs"/>
          <w:spacing w:val="-2"/>
          <w:rtl/>
          <w:lang/>
        </w:rPr>
        <w:t xml:space="preserve">على </w:t>
      </w:r>
      <w:r w:rsidRPr="00AA7A79">
        <w:rPr>
          <w:rStyle w:val="hps"/>
          <w:rFonts w:hint="cs"/>
          <w:color w:val="000000"/>
          <w:spacing w:val="-2"/>
          <w:rtl/>
          <w:lang/>
        </w:rPr>
        <w:t>التمييز</w:t>
      </w:r>
      <w:r w:rsidRPr="00AA7A79">
        <w:rPr>
          <w:rFonts w:hint="cs"/>
          <w:spacing w:val="-2"/>
          <w:rtl/>
          <w:lang/>
        </w:rPr>
        <w:t xml:space="preserve"> </w:t>
      </w:r>
      <w:r w:rsidRPr="00AA7A79">
        <w:rPr>
          <w:rStyle w:val="hps"/>
          <w:rFonts w:hint="cs"/>
          <w:color w:val="000000"/>
          <w:spacing w:val="-2"/>
          <w:rtl/>
          <w:lang/>
        </w:rPr>
        <w:t>على أساس إعاقتها</w:t>
      </w:r>
      <w:r w:rsidRPr="00AA7A79">
        <w:rPr>
          <w:rFonts w:hint="cs"/>
          <w:spacing w:val="-2"/>
          <w:rtl/>
          <w:lang/>
        </w:rPr>
        <w:t xml:space="preserve">. </w:t>
      </w:r>
      <w:r w:rsidRPr="00AA7A79">
        <w:rPr>
          <w:rStyle w:val="hps"/>
          <w:rFonts w:hint="cs"/>
          <w:color w:val="000000"/>
          <w:spacing w:val="-2"/>
          <w:rtl/>
          <w:lang/>
        </w:rPr>
        <w:t>وسوى</w:t>
      </w:r>
      <w:r w:rsidRPr="00AA7A79">
        <w:rPr>
          <w:rFonts w:hint="cs"/>
          <w:spacing w:val="-2"/>
          <w:rtl/>
          <w:lang/>
        </w:rPr>
        <w:t xml:space="preserve"> </w:t>
      </w:r>
      <w:r w:rsidRPr="00AA7A79">
        <w:rPr>
          <w:rStyle w:val="hps"/>
          <w:rFonts w:hint="cs"/>
          <w:color w:val="000000"/>
          <w:spacing w:val="-2"/>
          <w:rtl/>
          <w:lang/>
        </w:rPr>
        <w:t>صاحب العمل هذه</w:t>
      </w:r>
      <w:r w:rsidRPr="00AA7A79">
        <w:rPr>
          <w:rFonts w:hint="cs"/>
          <w:spacing w:val="-2"/>
          <w:rtl/>
          <w:lang/>
        </w:rPr>
        <w:t xml:space="preserve"> ال</w:t>
      </w:r>
      <w:r w:rsidRPr="00AA7A79">
        <w:rPr>
          <w:rStyle w:val="hps"/>
          <w:rFonts w:hint="cs"/>
          <w:color w:val="000000"/>
          <w:spacing w:val="-2"/>
          <w:rtl/>
          <w:lang/>
        </w:rPr>
        <w:t>حالة</w:t>
      </w:r>
      <w:r w:rsidRPr="00AA7A79">
        <w:rPr>
          <w:rFonts w:hint="cs"/>
          <w:spacing w:val="-2"/>
          <w:rtl/>
          <w:lang/>
        </w:rPr>
        <w:t xml:space="preserve"> </w:t>
      </w:r>
      <w:r w:rsidRPr="00AA7A79">
        <w:rPr>
          <w:rStyle w:val="hps"/>
          <w:rFonts w:hint="cs"/>
          <w:color w:val="000000"/>
          <w:spacing w:val="-2"/>
          <w:rtl/>
          <w:lang/>
        </w:rPr>
        <w:t>بالموافقة على</w:t>
      </w:r>
      <w:r w:rsidRPr="00AA7A79">
        <w:rPr>
          <w:rFonts w:hint="cs"/>
          <w:spacing w:val="-2"/>
          <w:rtl/>
          <w:lang/>
        </w:rPr>
        <w:t xml:space="preserve"> </w:t>
      </w:r>
      <w:r w:rsidRPr="00AA7A79">
        <w:rPr>
          <w:rStyle w:val="hps"/>
          <w:rFonts w:hint="cs"/>
          <w:color w:val="000000"/>
          <w:spacing w:val="-2"/>
          <w:rtl/>
          <w:lang/>
        </w:rPr>
        <w:t>توفير التدريب</w:t>
      </w:r>
      <w:r w:rsidRPr="00AA7A79">
        <w:rPr>
          <w:rFonts w:hint="cs"/>
          <w:spacing w:val="-2"/>
          <w:rtl/>
          <w:lang/>
        </w:rPr>
        <w:t xml:space="preserve"> </w:t>
      </w:r>
      <w:r w:rsidRPr="00AA7A79">
        <w:rPr>
          <w:rStyle w:val="hps"/>
          <w:rFonts w:hint="cs"/>
          <w:color w:val="000000"/>
          <w:spacing w:val="-2"/>
          <w:rtl/>
          <w:lang/>
        </w:rPr>
        <w:t>لموظفيه العاملين في مجال الإدارة</w:t>
      </w:r>
      <w:r w:rsidRPr="00AA7A79">
        <w:rPr>
          <w:rFonts w:hint="cs"/>
          <w:spacing w:val="-2"/>
          <w:rtl/>
          <w:lang/>
        </w:rPr>
        <w:t xml:space="preserve"> </w:t>
      </w:r>
      <w:r w:rsidRPr="00AA7A79">
        <w:rPr>
          <w:rStyle w:val="hps"/>
          <w:rFonts w:hint="cs"/>
          <w:color w:val="000000"/>
          <w:spacing w:val="-2"/>
          <w:rtl/>
          <w:lang/>
        </w:rPr>
        <w:t xml:space="preserve">بشأن </w:t>
      </w:r>
      <w:r w:rsidRPr="00BE04AC">
        <w:rPr>
          <w:rStyle w:val="hps"/>
          <w:rFonts w:hint="cs"/>
          <w:color w:val="000000"/>
          <w:rtl/>
          <w:lang/>
        </w:rPr>
        <w:t>المبادئ</w:t>
      </w:r>
      <w:r w:rsidRPr="00AA7A79">
        <w:rPr>
          <w:rStyle w:val="hps"/>
          <w:rFonts w:hint="cs"/>
          <w:color w:val="000000"/>
          <w:spacing w:val="-2"/>
          <w:rtl/>
          <w:lang/>
        </w:rPr>
        <w:t xml:space="preserve"> التوجيهية</w:t>
      </w:r>
      <w:r w:rsidRPr="00AA7A79">
        <w:rPr>
          <w:rFonts w:hint="cs"/>
          <w:spacing w:val="-2"/>
          <w:rtl/>
          <w:lang/>
        </w:rPr>
        <w:t xml:space="preserve"> لمركز مراقبة الأمراض </w:t>
      </w:r>
      <w:r w:rsidRPr="00AA7A79">
        <w:rPr>
          <w:rStyle w:val="hps"/>
          <w:rFonts w:hint="cs"/>
          <w:color w:val="000000"/>
          <w:spacing w:val="-2"/>
          <w:rtl/>
          <w:lang/>
        </w:rPr>
        <w:t>لصناعات</w:t>
      </w:r>
      <w:r w:rsidRPr="00AA7A79">
        <w:rPr>
          <w:rFonts w:hint="cs"/>
          <w:spacing w:val="-2"/>
          <w:rtl/>
          <w:lang/>
        </w:rPr>
        <w:t xml:space="preserve"> ا</w:t>
      </w:r>
      <w:r w:rsidRPr="00AA7A79">
        <w:rPr>
          <w:rStyle w:val="hps"/>
          <w:rFonts w:hint="cs"/>
          <w:color w:val="000000"/>
          <w:spacing w:val="-2"/>
          <w:rtl/>
          <w:lang/>
        </w:rPr>
        <w:t>لخدمة</w:t>
      </w:r>
      <w:r w:rsidRPr="00AA7A79">
        <w:rPr>
          <w:rFonts w:hint="cs"/>
          <w:spacing w:val="-2"/>
          <w:rtl/>
          <w:lang/>
        </w:rPr>
        <w:t xml:space="preserve"> </w:t>
      </w:r>
      <w:r w:rsidRPr="00AA7A79">
        <w:rPr>
          <w:rStyle w:val="hps"/>
          <w:rFonts w:hint="cs"/>
          <w:color w:val="000000"/>
          <w:spacing w:val="-2"/>
          <w:rtl/>
          <w:lang/>
        </w:rPr>
        <w:t>الغذائية</w:t>
      </w:r>
      <w:r w:rsidR="00AA7A79">
        <w:rPr>
          <w:rStyle w:val="hps"/>
          <w:rFonts w:hint="cs"/>
          <w:color w:val="000000"/>
          <w:spacing w:val="-2"/>
          <w:rtl/>
          <w:lang/>
        </w:rPr>
        <w:t>؛</w:t>
      </w:r>
    </w:p>
    <w:p w:rsidR="00222407" w:rsidRPr="00FF1859" w:rsidRDefault="00222407" w:rsidP="00AA7A79">
      <w:pPr>
        <w:pStyle w:val="Bullet2GA"/>
        <w:tabs>
          <w:tab w:val="clear" w:pos="1644"/>
          <w:tab w:val="clear" w:pos="2438"/>
          <w:tab w:val="left" w:pos="1939"/>
        </w:tabs>
        <w:bidi/>
        <w:ind w:left="1939" w:hanging="397"/>
        <w:rPr>
          <w:rFonts w:hint="cs"/>
          <w:color w:val="000000"/>
          <w:rtl/>
          <w:lang/>
        </w:rPr>
      </w:pPr>
      <w:r w:rsidRPr="00FF1859">
        <w:rPr>
          <w:rStyle w:val="hps"/>
          <w:rFonts w:hint="cs"/>
          <w:color w:val="000000"/>
          <w:rtl/>
          <w:lang/>
        </w:rPr>
        <w:t>العمل</w:t>
      </w:r>
      <w:r w:rsidRPr="00FF1859">
        <w:rPr>
          <w:rFonts w:hint="cs"/>
          <w:color w:val="000000"/>
          <w:rtl/>
          <w:lang/>
        </w:rPr>
        <w:t xml:space="preserve"> </w:t>
      </w:r>
      <w:r w:rsidRPr="00FF1859">
        <w:rPr>
          <w:rStyle w:val="hpsatn"/>
          <w:rFonts w:hint="cs"/>
          <w:color w:val="000000"/>
          <w:rtl/>
          <w:lang/>
        </w:rPr>
        <w:t>(</w:t>
      </w:r>
      <w:r w:rsidRPr="00AA7A79">
        <w:rPr>
          <w:rFonts w:hint="cs"/>
          <w:rtl/>
          <w:lang/>
        </w:rPr>
        <w:t>التحرش</w:t>
      </w:r>
      <w:r w:rsidRPr="00FF1859">
        <w:rPr>
          <w:rFonts w:hint="cs"/>
          <w:color w:val="000000"/>
          <w:rtl/>
          <w:lang/>
        </w:rPr>
        <w:t xml:space="preserve"> الجنسي). </w:t>
      </w:r>
      <w:r w:rsidRPr="00FF1859">
        <w:rPr>
          <w:rStyle w:val="hps"/>
          <w:rFonts w:hint="cs"/>
          <w:color w:val="000000"/>
          <w:rtl/>
          <w:lang/>
        </w:rPr>
        <w:t>قدمت</w:t>
      </w:r>
      <w:r w:rsidRPr="00FF1859">
        <w:rPr>
          <w:rFonts w:hint="cs"/>
          <w:color w:val="000000"/>
          <w:rtl/>
          <w:lang/>
        </w:rPr>
        <w:t xml:space="preserve"> </w:t>
      </w:r>
      <w:r w:rsidRPr="00FF1859">
        <w:rPr>
          <w:rStyle w:val="hps"/>
          <w:rFonts w:hint="cs"/>
          <w:color w:val="000000"/>
          <w:rtl/>
          <w:lang/>
        </w:rPr>
        <w:t>موظفة</w:t>
      </w:r>
      <w:r w:rsidRPr="00FF1859">
        <w:rPr>
          <w:rFonts w:hint="cs"/>
          <w:color w:val="000000"/>
          <w:rtl/>
          <w:lang/>
        </w:rPr>
        <w:t xml:space="preserve"> </w:t>
      </w:r>
      <w:r w:rsidRPr="00FF1859">
        <w:rPr>
          <w:rStyle w:val="hps"/>
          <w:rFonts w:hint="cs"/>
          <w:color w:val="000000"/>
          <w:rtl/>
          <w:lang/>
        </w:rPr>
        <w:t>شكوى</w:t>
      </w:r>
      <w:r w:rsidRPr="00FF1859">
        <w:rPr>
          <w:rFonts w:hint="cs"/>
          <w:color w:val="000000"/>
          <w:rtl/>
          <w:lang/>
        </w:rPr>
        <w:t xml:space="preserve"> </w:t>
      </w:r>
      <w:r w:rsidRPr="00FF1859">
        <w:rPr>
          <w:rStyle w:val="hps"/>
          <w:rFonts w:hint="cs"/>
          <w:color w:val="000000"/>
          <w:rtl/>
          <w:lang/>
        </w:rPr>
        <w:t>مفادها أن</w:t>
      </w:r>
      <w:r w:rsidRPr="00FF1859">
        <w:rPr>
          <w:rFonts w:hint="cs"/>
          <w:color w:val="000000"/>
          <w:rtl/>
          <w:lang/>
        </w:rPr>
        <w:t xml:space="preserve"> </w:t>
      </w:r>
      <w:r w:rsidRPr="00FF1859">
        <w:rPr>
          <w:rStyle w:val="hps"/>
          <w:rFonts w:hint="cs"/>
          <w:color w:val="000000"/>
          <w:rtl/>
          <w:lang/>
        </w:rPr>
        <w:t>زميلا في العمل</w:t>
      </w:r>
      <w:r w:rsidRPr="00FF1859">
        <w:rPr>
          <w:rFonts w:hint="cs"/>
          <w:color w:val="000000"/>
          <w:rtl/>
          <w:lang/>
        </w:rPr>
        <w:t xml:space="preserve"> </w:t>
      </w:r>
      <w:r w:rsidRPr="00FF1859">
        <w:rPr>
          <w:rStyle w:val="hps"/>
          <w:rFonts w:hint="cs"/>
          <w:color w:val="000000"/>
          <w:rtl/>
          <w:lang/>
        </w:rPr>
        <w:t>أخبرها</w:t>
      </w:r>
      <w:r w:rsidRPr="00FF1859">
        <w:rPr>
          <w:rFonts w:hint="cs"/>
          <w:color w:val="000000"/>
          <w:rtl/>
          <w:lang/>
        </w:rPr>
        <w:t xml:space="preserve"> </w:t>
      </w:r>
      <w:r w:rsidRPr="00FF1859">
        <w:rPr>
          <w:rStyle w:val="hps"/>
          <w:rFonts w:hint="cs"/>
          <w:color w:val="000000"/>
          <w:rtl/>
          <w:lang/>
        </w:rPr>
        <w:t>عن</w:t>
      </w:r>
      <w:r w:rsidRPr="00FF1859">
        <w:rPr>
          <w:rFonts w:hint="cs"/>
          <w:color w:val="000000"/>
          <w:rtl/>
          <w:lang/>
        </w:rPr>
        <w:t xml:space="preserve"> </w:t>
      </w:r>
      <w:r w:rsidRPr="00FF1859">
        <w:rPr>
          <w:rStyle w:val="hps"/>
          <w:rFonts w:hint="cs"/>
          <w:color w:val="000000"/>
          <w:rtl/>
          <w:lang/>
        </w:rPr>
        <w:t>حلم</w:t>
      </w:r>
      <w:r w:rsidRPr="00FF1859">
        <w:rPr>
          <w:rFonts w:hint="cs"/>
          <w:color w:val="000000"/>
          <w:rtl/>
          <w:lang/>
        </w:rPr>
        <w:t xml:space="preserve"> </w:t>
      </w:r>
      <w:r w:rsidRPr="00FF1859">
        <w:rPr>
          <w:rStyle w:val="hps"/>
          <w:rFonts w:hint="cs"/>
          <w:color w:val="000000"/>
          <w:rtl/>
          <w:lang/>
        </w:rPr>
        <w:t>جنسي</w:t>
      </w:r>
      <w:r w:rsidRPr="00FF1859">
        <w:rPr>
          <w:rFonts w:hint="cs"/>
          <w:color w:val="000000"/>
          <w:rtl/>
          <w:lang/>
        </w:rPr>
        <w:t xml:space="preserve">. وأجرت </w:t>
      </w:r>
      <w:r w:rsidRPr="00FF1859">
        <w:rPr>
          <w:rStyle w:val="hps"/>
          <w:rFonts w:hint="cs"/>
          <w:color w:val="000000"/>
          <w:rtl/>
          <w:lang/>
        </w:rPr>
        <w:t xml:space="preserve">لجنة </w:t>
      </w:r>
      <w:r w:rsidRPr="00FF1859">
        <w:rPr>
          <w:rStyle w:val="hpsalt-edited"/>
          <w:rFonts w:hint="cs"/>
          <w:color w:val="000000"/>
          <w:rtl/>
          <w:lang/>
        </w:rPr>
        <w:t>أنكوريدج</w:t>
      </w:r>
      <w:r w:rsidRPr="00FF1859">
        <w:rPr>
          <w:rFonts w:hint="cs"/>
          <w:color w:val="000000"/>
          <w:rtl/>
          <w:lang/>
        </w:rPr>
        <w:t xml:space="preserve"> للحقوق المتساوية</w:t>
      </w:r>
      <w:r w:rsidRPr="00FF1859">
        <w:rPr>
          <w:rStyle w:val="hps"/>
          <w:rFonts w:hint="cs"/>
          <w:color w:val="000000"/>
          <w:rtl/>
          <w:lang/>
        </w:rPr>
        <w:t xml:space="preserve"> مقابلات مع</w:t>
      </w:r>
      <w:r w:rsidRPr="00FF1859">
        <w:rPr>
          <w:rFonts w:hint="cs"/>
          <w:color w:val="000000"/>
          <w:rtl/>
          <w:lang/>
        </w:rPr>
        <w:t xml:space="preserve"> </w:t>
      </w:r>
      <w:r w:rsidRPr="00FF1859">
        <w:rPr>
          <w:rStyle w:val="hps"/>
          <w:rFonts w:hint="cs"/>
          <w:color w:val="000000"/>
          <w:rtl/>
          <w:lang/>
        </w:rPr>
        <w:t>موظفات أخريات</w:t>
      </w:r>
      <w:r w:rsidRPr="00FF1859">
        <w:rPr>
          <w:rFonts w:hint="cs"/>
          <w:color w:val="000000"/>
          <w:rtl/>
          <w:lang/>
        </w:rPr>
        <w:t xml:space="preserve"> </w:t>
      </w:r>
      <w:r w:rsidRPr="00FF1859">
        <w:rPr>
          <w:rStyle w:val="hps"/>
          <w:rFonts w:hint="cs"/>
          <w:color w:val="000000"/>
          <w:rtl/>
          <w:lang/>
        </w:rPr>
        <w:t>ذكرن</w:t>
      </w:r>
      <w:r w:rsidRPr="00FF1859">
        <w:rPr>
          <w:rFonts w:hint="cs"/>
          <w:color w:val="000000"/>
          <w:rtl/>
          <w:lang/>
        </w:rPr>
        <w:t xml:space="preserve"> </w:t>
      </w:r>
      <w:r w:rsidRPr="00FF1859">
        <w:rPr>
          <w:rStyle w:val="hps"/>
          <w:rFonts w:hint="cs"/>
          <w:color w:val="000000"/>
          <w:rtl/>
          <w:lang/>
        </w:rPr>
        <w:t>أن</w:t>
      </w:r>
      <w:r w:rsidRPr="00FF1859">
        <w:rPr>
          <w:rFonts w:hint="cs"/>
          <w:color w:val="000000"/>
          <w:rtl/>
          <w:lang/>
        </w:rPr>
        <w:t xml:space="preserve"> </w:t>
      </w:r>
      <w:r w:rsidRPr="00FF1859">
        <w:rPr>
          <w:rStyle w:val="hps"/>
          <w:rFonts w:hint="cs"/>
          <w:color w:val="000000"/>
          <w:rtl/>
          <w:lang/>
        </w:rPr>
        <w:t>ذلك الزميل في العمل يقوم</w:t>
      </w:r>
      <w:r w:rsidRPr="00FF1859">
        <w:rPr>
          <w:rFonts w:hint="cs"/>
          <w:color w:val="000000"/>
          <w:rtl/>
          <w:lang/>
        </w:rPr>
        <w:t xml:space="preserve"> </w:t>
      </w:r>
      <w:r w:rsidRPr="00FF1859">
        <w:rPr>
          <w:rStyle w:val="hps"/>
          <w:rFonts w:hint="cs"/>
          <w:color w:val="000000"/>
          <w:rtl/>
          <w:lang/>
        </w:rPr>
        <w:t>بشكل منتظم</w:t>
      </w:r>
      <w:r w:rsidRPr="00FF1859">
        <w:rPr>
          <w:rFonts w:hint="cs"/>
          <w:color w:val="000000"/>
          <w:rtl/>
          <w:lang/>
        </w:rPr>
        <w:t xml:space="preserve"> </w:t>
      </w:r>
      <w:r w:rsidRPr="00FF1859">
        <w:rPr>
          <w:rStyle w:val="hps"/>
          <w:rFonts w:hint="cs"/>
          <w:color w:val="000000"/>
          <w:rtl/>
          <w:lang/>
        </w:rPr>
        <w:t>بسلوك جنسي</w:t>
      </w:r>
      <w:r w:rsidRPr="00FF1859">
        <w:rPr>
          <w:rFonts w:hint="cs"/>
          <w:color w:val="000000"/>
          <w:rtl/>
          <w:lang/>
        </w:rPr>
        <w:t xml:space="preserve"> </w:t>
      </w:r>
      <w:r w:rsidRPr="00FF1859">
        <w:rPr>
          <w:rStyle w:val="hps"/>
          <w:rFonts w:hint="cs"/>
          <w:color w:val="000000"/>
          <w:rtl/>
          <w:lang/>
        </w:rPr>
        <w:t>لفظي</w:t>
      </w:r>
      <w:r w:rsidRPr="00FF1859">
        <w:rPr>
          <w:rFonts w:hint="cs"/>
          <w:color w:val="000000"/>
          <w:rtl/>
          <w:lang/>
        </w:rPr>
        <w:t xml:space="preserve"> </w:t>
      </w:r>
      <w:r w:rsidRPr="00FF1859">
        <w:rPr>
          <w:rStyle w:val="hps"/>
          <w:rFonts w:hint="cs"/>
          <w:color w:val="000000"/>
          <w:rtl/>
          <w:lang/>
        </w:rPr>
        <w:t>أو</w:t>
      </w:r>
      <w:r w:rsidRPr="00FF1859">
        <w:rPr>
          <w:rFonts w:hint="cs"/>
          <w:color w:val="000000"/>
          <w:rtl/>
          <w:lang/>
        </w:rPr>
        <w:t xml:space="preserve"> </w:t>
      </w:r>
      <w:r w:rsidRPr="00FF1859">
        <w:rPr>
          <w:rStyle w:val="hps"/>
          <w:rFonts w:hint="cs"/>
          <w:color w:val="000000"/>
          <w:rtl/>
          <w:lang/>
        </w:rPr>
        <w:t>بدني</w:t>
      </w:r>
      <w:r w:rsidRPr="00FF1859">
        <w:rPr>
          <w:rFonts w:hint="cs"/>
          <w:color w:val="000000"/>
          <w:rtl/>
          <w:lang/>
        </w:rPr>
        <w:t xml:space="preserve"> </w:t>
      </w:r>
      <w:r w:rsidRPr="00FF1859">
        <w:rPr>
          <w:rStyle w:val="hps"/>
          <w:rFonts w:hint="cs"/>
          <w:color w:val="000000"/>
          <w:rtl/>
          <w:lang/>
        </w:rPr>
        <w:t>في أماكن العمل</w:t>
      </w:r>
      <w:r w:rsidRPr="00FF1859">
        <w:rPr>
          <w:rFonts w:hint="cs"/>
          <w:color w:val="000000"/>
          <w:rtl/>
          <w:lang/>
        </w:rPr>
        <w:t xml:space="preserve">، وأنهن </w:t>
      </w:r>
      <w:r w:rsidRPr="00FF1859">
        <w:rPr>
          <w:rStyle w:val="hps"/>
          <w:rFonts w:hint="cs"/>
          <w:color w:val="000000"/>
          <w:rtl/>
          <w:lang/>
        </w:rPr>
        <w:t>أبلغن عدة</w:t>
      </w:r>
      <w:r w:rsidRPr="00FF1859">
        <w:rPr>
          <w:rFonts w:hint="cs"/>
          <w:color w:val="000000"/>
          <w:rtl/>
          <w:lang/>
        </w:rPr>
        <w:t xml:space="preserve"> </w:t>
      </w:r>
      <w:r w:rsidRPr="00FF1859">
        <w:rPr>
          <w:rStyle w:val="hps"/>
          <w:rFonts w:hint="cs"/>
          <w:color w:val="000000"/>
          <w:rtl/>
          <w:lang/>
        </w:rPr>
        <w:t>مشرفين</w:t>
      </w:r>
      <w:r w:rsidRPr="00FF1859">
        <w:rPr>
          <w:rFonts w:hint="cs"/>
          <w:color w:val="000000"/>
          <w:rtl/>
          <w:lang/>
        </w:rPr>
        <w:t xml:space="preserve"> </w:t>
      </w:r>
      <w:r w:rsidRPr="00FF1859">
        <w:rPr>
          <w:rStyle w:val="hps"/>
          <w:rFonts w:hint="cs"/>
          <w:color w:val="000000"/>
          <w:rtl/>
          <w:lang/>
        </w:rPr>
        <w:t>عن</w:t>
      </w:r>
      <w:r w:rsidRPr="00FF1859">
        <w:rPr>
          <w:rFonts w:hint="cs"/>
          <w:color w:val="000000"/>
          <w:rtl/>
          <w:lang/>
        </w:rPr>
        <w:t xml:space="preserve"> ذلك ال</w:t>
      </w:r>
      <w:r w:rsidRPr="00FF1859">
        <w:rPr>
          <w:rStyle w:val="hps"/>
          <w:rFonts w:hint="cs"/>
          <w:color w:val="000000"/>
          <w:rtl/>
          <w:lang/>
        </w:rPr>
        <w:t>سلوك</w:t>
      </w:r>
      <w:r w:rsidRPr="00FF1859">
        <w:rPr>
          <w:rFonts w:hint="cs"/>
          <w:color w:val="000000"/>
          <w:rtl/>
          <w:lang/>
        </w:rPr>
        <w:t xml:space="preserve"> </w:t>
      </w:r>
      <w:r w:rsidRPr="00FF1859">
        <w:rPr>
          <w:rStyle w:val="hps"/>
          <w:rFonts w:hint="cs"/>
          <w:color w:val="000000"/>
          <w:rtl/>
          <w:lang/>
        </w:rPr>
        <w:t>على مر السنين،</w:t>
      </w:r>
      <w:r w:rsidRPr="00FF1859">
        <w:rPr>
          <w:rFonts w:hint="cs"/>
          <w:color w:val="000000"/>
          <w:rtl/>
          <w:lang/>
        </w:rPr>
        <w:t xml:space="preserve"> </w:t>
      </w:r>
      <w:r w:rsidRPr="00FF1859">
        <w:rPr>
          <w:rStyle w:val="hps"/>
          <w:rFonts w:hint="cs"/>
          <w:color w:val="000000"/>
          <w:rtl/>
          <w:lang/>
        </w:rPr>
        <w:t>لكنهن توقفن عن الإبلاغ</w:t>
      </w:r>
      <w:r w:rsidRPr="00FF1859">
        <w:rPr>
          <w:rFonts w:hint="cs"/>
          <w:color w:val="000000"/>
          <w:rtl/>
          <w:lang/>
        </w:rPr>
        <w:t xml:space="preserve"> </w:t>
      </w:r>
      <w:r w:rsidRPr="00FF1859">
        <w:rPr>
          <w:rStyle w:val="hps"/>
          <w:rFonts w:hint="cs"/>
          <w:color w:val="000000"/>
          <w:rtl/>
          <w:lang/>
        </w:rPr>
        <w:t>لأنه لم يحدث</w:t>
      </w:r>
      <w:r w:rsidRPr="00FF1859">
        <w:rPr>
          <w:rFonts w:hint="cs"/>
          <w:color w:val="000000"/>
          <w:rtl/>
          <w:lang/>
        </w:rPr>
        <w:t xml:space="preserve"> أي شيء </w:t>
      </w:r>
      <w:r w:rsidRPr="00FF1859">
        <w:rPr>
          <w:rStyle w:val="hps"/>
          <w:rFonts w:hint="cs"/>
          <w:color w:val="000000"/>
          <w:rtl/>
          <w:lang/>
        </w:rPr>
        <w:t>على الإطلاق.</w:t>
      </w:r>
      <w:r w:rsidRPr="00FF1859">
        <w:rPr>
          <w:rFonts w:hint="cs"/>
          <w:color w:val="000000"/>
          <w:rtl/>
          <w:lang/>
        </w:rPr>
        <w:t xml:space="preserve"> </w:t>
      </w:r>
      <w:r w:rsidRPr="00FF1859">
        <w:rPr>
          <w:rStyle w:val="hps"/>
          <w:rFonts w:hint="cs"/>
          <w:color w:val="000000"/>
          <w:rtl/>
          <w:lang/>
        </w:rPr>
        <w:t xml:space="preserve">وتوصلت لجنة </w:t>
      </w:r>
      <w:r w:rsidRPr="00FF1859">
        <w:rPr>
          <w:rStyle w:val="hpsalt-edited"/>
          <w:rFonts w:hint="cs"/>
          <w:color w:val="000000"/>
          <w:rtl/>
          <w:lang/>
        </w:rPr>
        <w:t>أنكوريدج</w:t>
      </w:r>
      <w:r w:rsidRPr="00FF1859">
        <w:rPr>
          <w:rFonts w:hint="cs"/>
          <w:color w:val="000000"/>
          <w:rtl/>
          <w:lang/>
        </w:rPr>
        <w:t xml:space="preserve"> للحقوق المتساوية</w:t>
      </w:r>
      <w:r w:rsidRPr="00FF1859">
        <w:rPr>
          <w:rStyle w:val="hps"/>
          <w:rFonts w:hint="cs"/>
          <w:color w:val="000000"/>
          <w:rtl/>
          <w:lang/>
        </w:rPr>
        <w:t xml:space="preserve"> إلى أدلة قوية</w:t>
      </w:r>
      <w:r w:rsidRPr="00FF1859">
        <w:rPr>
          <w:rFonts w:hint="cs"/>
          <w:color w:val="000000"/>
          <w:rtl/>
          <w:lang/>
        </w:rPr>
        <w:t xml:space="preserve"> </w:t>
      </w:r>
      <w:r w:rsidRPr="00FF1859">
        <w:rPr>
          <w:rStyle w:val="hps"/>
          <w:rFonts w:hint="cs"/>
          <w:color w:val="000000"/>
          <w:rtl/>
          <w:lang/>
        </w:rPr>
        <w:t>تفيد وجود بيئة معادية</w:t>
      </w:r>
      <w:r w:rsidRPr="00FF1859">
        <w:rPr>
          <w:rFonts w:hint="cs"/>
          <w:color w:val="000000"/>
          <w:rtl/>
          <w:lang/>
        </w:rPr>
        <w:t xml:space="preserve"> </w:t>
      </w:r>
      <w:r w:rsidRPr="00FF1859">
        <w:rPr>
          <w:rStyle w:val="hps"/>
          <w:rFonts w:hint="cs"/>
          <w:color w:val="000000"/>
          <w:rtl/>
          <w:lang/>
        </w:rPr>
        <w:t>جنسيا</w:t>
      </w:r>
      <w:r w:rsidR="00AA7A79">
        <w:rPr>
          <w:rStyle w:val="hps"/>
          <w:rFonts w:hint="cs"/>
          <w:color w:val="000000"/>
          <w:rtl/>
          <w:lang/>
        </w:rPr>
        <w:t>ً</w:t>
      </w:r>
      <w:r w:rsidRPr="00FF1859">
        <w:rPr>
          <w:rStyle w:val="hps"/>
          <w:rFonts w:hint="cs"/>
          <w:color w:val="000000"/>
          <w:rtl/>
          <w:lang/>
        </w:rPr>
        <w:t>.</w:t>
      </w:r>
      <w:r w:rsidRPr="00FF1859">
        <w:rPr>
          <w:rFonts w:hint="cs"/>
          <w:color w:val="000000"/>
          <w:rtl/>
          <w:lang/>
        </w:rPr>
        <w:t xml:space="preserve"> </w:t>
      </w:r>
      <w:r w:rsidRPr="00FF1859">
        <w:rPr>
          <w:rStyle w:val="hps"/>
          <w:rFonts w:hint="cs"/>
          <w:color w:val="000000"/>
          <w:rtl/>
          <w:lang/>
        </w:rPr>
        <w:t>وسوى</w:t>
      </w:r>
      <w:r w:rsidRPr="00FF1859">
        <w:rPr>
          <w:rFonts w:hint="cs"/>
          <w:color w:val="000000"/>
          <w:rtl/>
          <w:lang/>
        </w:rPr>
        <w:t xml:space="preserve"> </w:t>
      </w:r>
      <w:r w:rsidRPr="00FF1859">
        <w:rPr>
          <w:rStyle w:val="hps"/>
          <w:rFonts w:hint="cs"/>
          <w:color w:val="000000"/>
          <w:rtl/>
          <w:lang/>
        </w:rPr>
        <w:t>الطرفان</w:t>
      </w:r>
      <w:r w:rsidRPr="00FF1859">
        <w:rPr>
          <w:rFonts w:hint="cs"/>
          <w:color w:val="000000"/>
          <w:rtl/>
          <w:lang/>
        </w:rPr>
        <w:t xml:space="preserve"> </w:t>
      </w:r>
      <w:r w:rsidRPr="00FF1859">
        <w:rPr>
          <w:rStyle w:val="hps"/>
          <w:rFonts w:hint="cs"/>
          <w:color w:val="000000"/>
          <w:rtl/>
          <w:lang/>
        </w:rPr>
        <w:t>الشكوى</w:t>
      </w:r>
      <w:r w:rsidRPr="00FF1859">
        <w:rPr>
          <w:rFonts w:hint="cs"/>
          <w:color w:val="000000"/>
          <w:rtl/>
          <w:lang/>
        </w:rPr>
        <w:t xml:space="preserve"> </w:t>
      </w:r>
      <w:r w:rsidRPr="00FF1859">
        <w:rPr>
          <w:rStyle w:val="hps"/>
          <w:rFonts w:hint="cs"/>
          <w:color w:val="000000"/>
          <w:rtl/>
          <w:lang/>
        </w:rPr>
        <w:t>في</w:t>
      </w:r>
      <w:r w:rsidRPr="00FF1859">
        <w:rPr>
          <w:rFonts w:hint="cs"/>
          <w:color w:val="000000"/>
          <w:rtl/>
          <w:lang/>
        </w:rPr>
        <w:t xml:space="preserve"> </w:t>
      </w:r>
      <w:r w:rsidRPr="00FF1859">
        <w:rPr>
          <w:rStyle w:val="hps"/>
          <w:rFonts w:hint="cs"/>
          <w:color w:val="000000"/>
          <w:rtl/>
          <w:lang/>
        </w:rPr>
        <w:t>مقابل</w:t>
      </w:r>
      <w:r w:rsidRPr="00FF1859">
        <w:rPr>
          <w:rFonts w:hint="cs"/>
          <w:color w:val="000000"/>
          <w:rtl/>
          <w:lang/>
        </w:rPr>
        <w:t xml:space="preserve"> </w:t>
      </w:r>
      <w:r w:rsidRPr="00FF1859">
        <w:rPr>
          <w:rStyle w:val="hps"/>
          <w:rFonts w:hint="cs"/>
          <w:color w:val="000000"/>
          <w:rtl/>
          <w:lang/>
        </w:rPr>
        <w:t>سداد</w:t>
      </w:r>
      <w:r w:rsidRPr="00FF1859">
        <w:rPr>
          <w:rFonts w:hint="cs"/>
          <w:color w:val="000000"/>
          <w:rtl/>
          <w:lang/>
        </w:rPr>
        <w:t xml:space="preserve"> ال</w:t>
      </w:r>
      <w:r w:rsidRPr="00FF1859">
        <w:rPr>
          <w:rStyle w:val="hps"/>
          <w:rFonts w:hint="cs"/>
          <w:color w:val="000000"/>
          <w:rtl/>
          <w:lang/>
        </w:rPr>
        <w:t>رسوم القانونية</w:t>
      </w:r>
      <w:r w:rsidRPr="00FF1859">
        <w:rPr>
          <w:rFonts w:hint="cs"/>
          <w:color w:val="000000"/>
          <w:rtl/>
          <w:lang/>
        </w:rPr>
        <w:t xml:space="preserve"> ل</w:t>
      </w:r>
      <w:r w:rsidRPr="00FF1859">
        <w:rPr>
          <w:rStyle w:val="hps"/>
          <w:rFonts w:hint="cs"/>
          <w:color w:val="000000"/>
          <w:rtl/>
          <w:lang/>
        </w:rPr>
        <w:t>مقدم الشكوى</w:t>
      </w:r>
      <w:r w:rsidRPr="00FF1859">
        <w:rPr>
          <w:rFonts w:hint="cs"/>
          <w:color w:val="000000"/>
          <w:rtl/>
          <w:lang/>
        </w:rPr>
        <w:t xml:space="preserve"> ونفقاته الطبية </w:t>
      </w:r>
      <w:r w:rsidRPr="00FF1859">
        <w:rPr>
          <w:rStyle w:val="hps"/>
          <w:rFonts w:hint="cs"/>
          <w:color w:val="000000"/>
          <w:rtl/>
          <w:lang/>
        </w:rPr>
        <w:t>وإجازته المَرَضية</w:t>
      </w:r>
      <w:r w:rsidRPr="00FF1859">
        <w:rPr>
          <w:rFonts w:hint="cs"/>
          <w:color w:val="000000"/>
          <w:rtl/>
          <w:lang/>
        </w:rPr>
        <w:t xml:space="preserve"> </w:t>
      </w:r>
      <w:r w:rsidRPr="00FF1859">
        <w:rPr>
          <w:rStyle w:val="hps"/>
          <w:rFonts w:hint="cs"/>
          <w:color w:val="000000"/>
          <w:rtl/>
          <w:lang/>
        </w:rPr>
        <w:t>والسنوية</w:t>
      </w:r>
      <w:r w:rsidRPr="00FF1859">
        <w:rPr>
          <w:rFonts w:hint="cs"/>
          <w:color w:val="000000"/>
          <w:rtl/>
          <w:lang/>
        </w:rPr>
        <w:t xml:space="preserve">. </w:t>
      </w:r>
      <w:r w:rsidRPr="00FF1859">
        <w:rPr>
          <w:rStyle w:val="hps"/>
          <w:rFonts w:hint="cs"/>
          <w:color w:val="000000"/>
          <w:rtl/>
          <w:lang/>
        </w:rPr>
        <w:t>وبالإضافة إلى ذلك</w:t>
      </w:r>
      <w:r w:rsidRPr="00FF1859">
        <w:rPr>
          <w:rFonts w:hint="cs"/>
          <w:color w:val="000000"/>
          <w:rtl/>
          <w:lang/>
        </w:rPr>
        <w:t xml:space="preserve">، وافق </w:t>
      </w:r>
      <w:r w:rsidRPr="00FF1859">
        <w:rPr>
          <w:rStyle w:val="hps"/>
          <w:rFonts w:hint="cs"/>
          <w:color w:val="000000"/>
          <w:rtl/>
          <w:lang/>
        </w:rPr>
        <w:t>صاحب العمل</w:t>
      </w:r>
      <w:r w:rsidRPr="00FF1859">
        <w:rPr>
          <w:rFonts w:hint="cs"/>
          <w:color w:val="000000"/>
          <w:rtl/>
          <w:lang/>
        </w:rPr>
        <w:t xml:space="preserve"> </w:t>
      </w:r>
      <w:r w:rsidRPr="00FF1859">
        <w:rPr>
          <w:rStyle w:val="hps"/>
          <w:rFonts w:hint="cs"/>
          <w:color w:val="000000"/>
          <w:rtl/>
          <w:lang/>
        </w:rPr>
        <w:t>على وضع بروتوكول</w:t>
      </w:r>
      <w:r w:rsidRPr="00FF1859">
        <w:rPr>
          <w:rFonts w:hint="cs"/>
          <w:color w:val="000000"/>
          <w:rtl/>
          <w:lang/>
        </w:rPr>
        <w:t xml:space="preserve"> </w:t>
      </w:r>
      <w:r w:rsidRPr="00FF1859">
        <w:rPr>
          <w:rStyle w:val="hps"/>
          <w:rFonts w:hint="cs"/>
          <w:color w:val="000000"/>
          <w:rtl/>
          <w:lang/>
        </w:rPr>
        <w:t>أكثر رسمية</w:t>
      </w:r>
      <w:r w:rsidRPr="00FF1859">
        <w:rPr>
          <w:rFonts w:hint="cs"/>
          <w:color w:val="000000"/>
          <w:rtl/>
          <w:lang/>
        </w:rPr>
        <w:t xml:space="preserve"> </w:t>
      </w:r>
      <w:r w:rsidRPr="00FF1859">
        <w:rPr>
          <w:rStyle w:val="hps"/>
          <w:rFonts w:hint="cs"/>
          <w:color w:val="000000"/>
          <w:rtl/>
          <w:lang/>
        </w:rPr>
        <w:t>للتحقيق في</w:t>
      </w:r>
      <w:r w:rsidRPr="00FF1859">
        <w:rPr>
          <w:rFonts w:hint="cs"/>
          <w:color w:val="000000"/>
          <w:rtl/>
          <w:lang/>
        </w:rPr>
        <w:t xml:space="preserve"> </w:t>
      </w:r>
      <w:r w:rsidRPr="00FF1859">
        <w:rPr>
          <w:rStyle w:val="hps"/>
          <w:rFonts w:hint="cs"/>
          <w:color w:val="000000"/>
          <w:rtl/>
          <w:lang/>
        </w:rPr>
        <w:t>ادعاءات</w:t>
      </w:r>
      <w:r w:rsidRPr="00FF1859">
        <w:rPr>
          <w:rFonts w:hint="cs"/>
          <w:color w:val="000000"/>
          <w:rtl/>
          <w:lang/>
        </w:rPr>
        <w:t xml:space="preserve"> </w:t>
      </w:r>
      <w:r w:rsidRPr="00FF1859">
        <w:rPr>
          <w:rStyle w:val="hps"/>
          <w:rFonts w:hint="cs"/>
          <w:color w:val="000000"/>
          <w:rtl/>
          <w:lang/>
        </w:rPr>
        <w:t>التحرش الجنسي</w:t>
      </w:r>
      <w:r w:rsidRPr="00FF1859">
        <w:rPr>
          <w:rFonts w:hint="cs"/>
          <w:color w:val="000000"/>
          <w:rtl/>
          <w:lang/>
        </w:rPr>
        <w:t xml:space="preserve"> </w:t>
      </w:r>
      <w:r w:rsidRPr="00FF1859">
        <w:rPr>
          <w:rStyle w:val="hps"/>
          <w:rFonts w:hint="cs"/>
          <w:color w:val="000000"/>
          <w:rtl/>
          <w:lang/>
        </w:rPr>
        <w:t>وتوفير</w:t>
      </w:r>
      <w:r w:rsidRPr="00FF1859">
        <w:rPr>
          <w:rFonts w:hint="cs"/>
          <w:color w:val="000000"/>
          <w:rtl/>
          <w:lang/>
        </w:rPr>
        <w:t xml:space="preserve"> </w:t>
      </w:r>
      <w:r w:rsidRPr="00FF1859">
        <w:rPr>
          <w:rStyle w:val="hps"/>
          <w:rFonts w:hint="cs"/>
          <w:color w:val="000000"/>
          <w:rtl/>
          <w:lang/>
        </w:rPr>
        <w:t>التدريب</w:t>
      </w:r>
      <w:r w:rsidRPr="00FF1859">
        <w:rPr>
          <w:rFonts w:hint="cs"/>
          <w:color w:val="000000"/>
          <w:rtl/>
          <w:lang/>
        </w:rPr>
        <w:t xml:space="preserve"> </w:t>
      </w:r>
      <w:r w:rsidRPr="00FF1859">
        <w:rPr>
          <w:rStyle w:val="hps"/>
          <w:rFonts w:hint="cs"/>
          <w:color w:val="000000"/>
          <w:rtl/>
          <w:lang/>
        </w:rPr>
        <w:t>للمديرين</w:t>
      </w:r>
      <w:r w:rsidRPr="00FF1859">
        <w:rPr>
          <w:rFonts w:hint="cs"/>
          <w:color w:val="000000"/>
          <w:rtl/>
          <w:lang/>
        </w:rPr>
        <w:t xml:space="preserve"> </w:t>
      </w:r>
      <w:r w:rsidRPr="00FF1859">
        <w:rPr>
          <w:rStyle w:val="hps"/>
          <w:rFonts w:hint="cs"/>
          <w:color w:val="000000"/>
          <w:rtl/>
          <w:lang/>
        </w:rPr>
        <w:t>و</w:t>
      </w:r>
      <w:r w:rsidRPr="00FF1859">
        <w:rPr>
          <w:rFonts w:hint="cs"/>
          <w:color w:val="000000"/>
          <w:rtl/>
          <w:lang/>
        </w:rPr>
        <w:t>المشرفين</w:t>
      </w:r>
      <w:r w:rsidR="00AA7A79">
        <w:rPr>
          <w:rFonts w:hint="cs"/>
          <w:color w:val="000000"/>
          <w:rtl/>
          <w:lang/>
        </w:rPr>
        <w:t>.</w:t>
      </w:r>
    </w:p>
    <w:p w:rsidR="00222407" w:rsidRPr="00FF1859" w:rsidRDefault="00AA7A79" w:rsidP="00AA7A79">
      <w:pPr>
        <w:pStyle w:val="H4GA"/>
        <w:rPr>
          <w:rFonts w:hint="cs"/>
          <w:rtl/>
        </w:rPr>
      </w:pPr>
      <w:r>
        <w:rPr>
          <w:rFonts w:hint="cs"/>
          <w:rtl/>
        </w:rPr>
        <w:tab/>
      </w:r>
      <w:r w:rsidR="00222407" w:rsidRPr="00FF1859">
        <w:rPr>
          <w:rFonts w:hint="cs"/>
          <w:rtl/>
        </w:rPr>
        <w:t>(ب)</w:t>
      </w:r>
      <w:r>
        <w:rPr>
          <w:rFonts w:hint="cs"/>
          <w:rtl/>
        </w:rPr>
        <w:tab/>
      </w:r>
      <w:r w:rsidR="00222407" w:rsidRPr="00FF1859">
        <w:rPr>
          <w:rFonts w:hint="cs"/>
          <w:rtl/>
        </w:rPr>
        <w:t>لجنة بلومينغتون لحقوق الإنسان</w:t>
      </w:r>
    </w:p>
    <w:p w:rsidR="00222407" w:rsidRPr="00FF1859" w:rsidRDefault="00222407" w:rsidP="00AA7A79">
      <w:pPr>
        <w:pStyle w:val="SingleTxtGA"/>
        <w:rPr>
          <w:rFonts w:ascii="Traditional Arabic" w:hint="cs"/>
          <w:i/>
          <w:sz w:val="30"/>
          <w:rtl/>
          <w:lang w:bidi="en-US"/>
        </w:rPr>
      </w:pPr>
      <w:r w:rsidRPr="00FF1859">
        <w:rPr>
          <w:rFonts w:hint="cs"/>
          <w:rtl/>
        </w:rPr>
        <w:t>61-</w:t>
      </w:r>
      <w:r w:rsidR="00AA7A79">
        <w:rPr>
          <w:rFonts w:hint="cs"/>
          <w:rtl/>
        </w:rPr>
        <w:tab/>
      </w:r>
      <w:r w:rsidRPr="00FF1859">
        <w:rPr>
          <w:rStyle w:val="hps"/>
          <w:rFonts w:hint="cs"/>
          <w:color w:val="000000"/>
          <w:rtl/>
          <w:lang/>
        </w:rPr>
        <w:t>تعالج</w:t>
      </w:r>
      <w:r w:rsidRPr="00FF1859">
        <w:rPr>
          <w:rFonts w:hint="cs"/>
          <w:rtl/>
          <w:lang/>
        </w:rPr>
        <w:t xml:space="preserve"> </w:t>
      </w:r>
      <w:r w:rsidRPr="00FF1859">
        <w:rPr>
          <w:rStyle w:val="hps"/>
          <w:rFonts w:hint="cs"/>
          <w:color w:val="000000"/>
          <w:rtl/>
          <w:lang/>
        </w:rPr>
        <w:t>لجنة بلومنغتون</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شكاوى</w:t>
      </w:r>
      <w:r w:rsidRPr="00FF1859">
        <w:rPr>
          <w:rFonts w:hint="cs"/>
          <w:rtl/>
          <w:lang/>
        </w:rPr>
        <w:t xml:space="preserve"> </w:t>
      </w:r>
      <w:r w:rsidRPr="00FF1859">
        <w:rPr>
          <w:rStyle w:val="hps"/>
          <w:rFonts w:hint="cs"/>
          <w:color w:val="000000"/>
          <w:rtl/>
          <w:lang/>
        </w:rPr>
        <w:t>التمييز</w:t>
      </w:r>
      <w:r w:rsidRPr="00FF1859">
        <w:rPr>
          <w:rFonts w:hint="cs"/>
          <w:rtl/>
          <w:lang/>
        </w:rPr>
        <w:t xml:space="preserve"> </w:t>
      </w:r>
      <w:r w:rsidRPr="00FF1859">
        <w:rPr>
          <w:rStyle w:val="hps"/>
          <w:rFonts w:hint="cs"/>
          <w:color w:val="000000"/>
          <w:rtl/>
          <w:lang/>
        </w:rPr>
        <w:t>بمجموعة متنوعة</w:t>
      </w:r>
      <w:r w:rsidRPr="00FF1859">
        <w:rPr>
          <w:rFonts w:hint="cs"/>
          <w:rtl/>
          <w:lang/>
        </w:rPr>
        <w:t xml:space="preserve"> </w:t>
      </w:r>
      <w:r w:rsidRPr="00FF1859">
        <w:rPr>
          <w:rStyle w:val="hps"/>
          <w:rFonts w:hint="cs"/>
          <w:color w:val="000000"/>
          <w:rtl/>
          <w:lang/>
        </w:rPr>
        <w:t>من الأساليب.</w:t>
      </w:r>
      <w:r w:rsidRPr="00FF1859">
        <w:rPr>
          <w:rFonts w:hint="cs"/>
          <w:rtl/>
          <w:lang/>
        </w:rPr>
        <w:t xml:space="preserve"> و</w:t>
      </w:r>
      <w:r w:rsidRPr="00FF1859">
        <w:rPr>
          <w:rStyle w:val="hps"/>
          <w:rFonts w:hint="cs"/>
          <w:color w:val="000000"/>
          <w:rtl/>
          <w:lang/>
        </w:rPr>
        <w:t>تجري</w:t>
      </w:r>
      <w:r w:rsidRPr="00FF1859">
        <w:rPr>
          <w:rFonts w:hint="cs"/>
          <w:rtl/>
          <w:lang/>
        </w:rPr>
        <w:t xml:space="preserve"> </w:t>
      </w:r>
      <w:r w:rsidRPr="00FF1859">
        <w:rPr>
          <w:rStyle w:val="hps"/>
          <w:rFonts w:hint="cs"/>
          <w:color w:val="000000"/>
          <w:rtl/>
          <w:lang/>
        </w:rPr>
        <w:t>لجنة بلومنغتون</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عادة تحقيقات رسمية</w:t>
      </w:r>
      <w:r w:rsidRPr="00FF1859">
        <w:rPr>
          <w:rFonts w:hint="cs"/>
          <w:rtl/>
          <w:lang/>
        </w:rPr>
        <w:t xml:space="preserve">، </w:t>
      </w:r>
      <w:r w:rsidRPr="00FF1859">
        <w:rPr>
          <w:rStyle w:val="hps"/>
          <w:rFonts w:hint="cs"/>
          <w:color w:val="000000"/>
          <w:rtl/>
          <w:lang/>
        </w:rPr>
        <w:t>يسهر عليها المدير</w:t>
      </w:r>
      <w:r w:rsidRPr="00FF1859">
        <w:rPr>
          <w:rFonts w:hint="cs"/>
          <w:rtl/>
          <w:lang/>
        </w:rPr>
        <w:t xml:space="preserve"> </w:t>
      </w:r>
      <w:r w:rsidRPr="00FF1859">
        <w:rPr>
          <w:rStyle w:val="hps"/>
          <w:rFonts w:hint="cs"/>
          <w:color w:val="000000"/>
          <w:rtl/>
          <w:lang/>
        </w:rPr>
        <w:t>وعضو واحد</w:t>
      </w:r>
      <w:r w:rsidRPr="00FF1859">
        <w:rPr>
          <w:rFonts w:hint="cs"/>
          <w:rtl/>
          <w:lang/>
        </w:rPr>
        <w:t xml:space="preserve"> </w:t>
      </w:r>
      <w:r w:rsidRPr="00FF1859">
        <w:rPr>
          <w:rStyle w:val="hps"/>
          <w:rFonts w:hint="cs"/>
          <w:color w:val="000000"/>
          <w:rtl/>
          <w:lang/>
        </w:rPr>
        <w:t>من أعضاء اللجنة</w:t>
      </w:r>
      <w:r w:rsidRPr="00FF1859">
        <w:rPr>
          <w:rFonts w:hint="cs"/>
          <w:rtl/>
          <w:lang/>
        </w:rPr>
        <w:t>. و</w:t>
      </w:r>
      <w:r w:rsidRPr="00FF1859">
        <w:rPr>
          <w:rStyle w:val="hps"/>
          <w:rFonts w:hint="cs"/>
          <w:color w:val="000000"/>
          <w:rtl/>
          <w:lang/>
        </w:rPr>
        <w:t>إذا</w:t>
      </w:r>
      <w:r w:rsidRPr="00FF1859">
        <w:rPr>
          <w:rFonts w:hint="cs"/>
          <w:rtl/>
          <w:lang/>
        </w:rPr>
        <w:t xml:space="preserve"> توصلا إلى </w:t>
      </w:r>
      <w:r w:rsidRPr="00FF1859">
        <w:rPr>
          <w:rStyle w:val="hps"/>
          <w:rFonts w:hint="cs"/>
          <w:color w:val="000000"/>
          <w:rtl/>
          <w:lang/>
        </w:rPr>
        <w:t>وجود</w:t>
      </w:r>
      <w:r w:rsidRPr="00FF1859">
        <w:rPr>
          <w:rFonts w:hint="cs"/>
          <w:rtl/>
          <w:lang/>
        </w:rPr>
        <w:t xml:space="preserve"> </w:t>
      </w:r>
      <w:r w:rsidRPr="00FF1859">
        <w:rPr>
          <w:rStyle w:val="hps"/>
          <w:rFonts w:hint="cs"/>
          <w:color w:val="000000"/>
          <w:rtl/>
          <w:lang/>
        </w:rPr>
        <w:t>سبب محتمل لاعتقاد</w:t>
      </w:r>
      <w:r w:rsidRPr="00FF1859">
        <w:rPr>
          <w:rFonts w:hint="cs"/>
          <w:rtl/>
          <w:lang/>
        </w:rPr>
        <w:t xml:space="preserve"> </w:t>
      </w:r>
      <w:r w:rsidRPr="00FF1859">
        <w:rPr>
          <w:rStyle w:val="hps"/>
          <w:rFonts w:hint="cs"/>
          <w:color w:val="000000"/>
          <w:rtl/>
          <w:lang/>
        </w:rPr>
        <w:t>حدوث تمييز</w:t>
      </w:r>
      <w:r w:rsidRPr="00FF1859">
        <w:rPr>
          <w:rFonts w:hint="cs"/>
          <w:rtl/>
          <w:lang/>
        </w:rPr>
        <w:t xml:space="preserve">، تسعى </w:t>
      </w:r>
      <w:r w:rsidRPr="00FF1859">
        <w:rPr>
          <w:rStyle w:val="hps"/>
          <w:rFonts w:hint="cs"/>
          <w:color w:val="000000"/>
          <w:rtl/>
          <w:lang/>
        </w:rPr>
        <w:t>لجنة بلومنغتون</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للتفاوض بشأن تسوية</w:t>
      </w:r>
      <w:r w:rsidRPr="00FF1859">
        <w:rPr>
          <w:rFonts w:hint="cs"/>
          <w:rtl/>
          <w:lang/>
        </w:rPr>
        <w:t xml:space="preserve"> </w:t>
      </w:r>
      <w:r w:rsidRPr="00FF1859">
        <w:rPr>
          <w:rStyle w:val="hps"/>
          <w:rFonts w:hint="cs"/>
          <w:color w:val="000000"/>
          <w:rtl/>
          <w:lang/>
        </w:rPr>
        <w:t>سرية.</w:t>
      </w:r>
      <w:r w:rsidRPr="00FF1859">
        <w:rPr>
          <w:rFonts w:hint="cs"/>
          <w:rtl/>
          <w:lang/>
        </w:rPr>
        <w:t xml:space="preserve"> </w:t>
      </w:r>
      <w:r w:rsidRPr="00FF1859">
        <w:rPr>
          <w:rStyle w:val="hps"/>
          <w:rFonts w:hint="cs"/>
          <w:color w:val="000000"/>
          <w:rtl/>
          <w:lang/>
        </w:rPr>
        <w:t>وإذا لم تثمر هذه الجهود، تعقد لجنة بلومنغتون</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جلسة استماع رسمية إدارية</w:t>
      </w:r>
      <w:r w:rsidRPr="00FF1859">
        <w:rPr>
          <w:rStyle w:val="hps"/>
          <w:rFonts w:hint="cs"/>
          <w:color w:val="000000"/>
          <w:rtl/>
          <w:lang/>
        </w:rPr>
        <w:t>.</w:t>
      </w:r>
      <w:r w:rsidRPr="00FF1859">
        <w:rPr>
          <w:rFonts w:hint="cs"/>
          <w:rtl/>
          <w:lang/>
        </w:rPr>
        <w:t xml:space="preserve"> و</w:t>
      </w:r>
      <w:r w:rsidRPr="00FF1859">
        <w:rPr>
          <w:rStyle w:val="hps"/>
          <w:rFonts w:hint="cs"/>
          <w:color w:val="000000"/>
          <w:rtl/>
          <w:lang/>
        </w:rPr>
        <w:t>في نهاية</w:t>
      </w:r>
      <w:r w:rsidRPr="00FF1859">
        <w:rPr>
          <w:rFonts w:hint="cs"/>
          <w:rtl/>
          <w:lang/>
        </w:rPr>
        <w:t xml:space="preserve"> </w:t>
      </w:r>
      <w:r w:rsidRPr="00FF1859">
        <w:rPr>
          <w:rStyle w:val="hps"/>
          <w:rFonts w:hint="cs"/>
          <w:color w:val="000000"/>
          <w:rtl/>
          <w:lang/>
        </w:rPr>
        <w:t>الجلسة،</w:t>
      </w:r>
      <w:r w:rsidRPr="00FF1859">
        <w:rPr>
          <w:rFonts w:hint="cs"/>
          <w:rtl/>
          <w:lang/>
        </w:rPr>
        <w:t xml:space="preserve"> يصدر </w:t>
      </w:r>
      <w:r w:rsidRPr="00FF1859">
        <w:rPr>
          <w:rStyle w:val="hps"/>
          <w:rFonts w:hint="cs"/>
          <w:color w:val="000000"/>
          <w:rtl/>
          <w:lang/>
        </w:rPr>
        <w:t>أعضاء اللجنة</w:t>
      </w:r>
      <w:r w:rsidRPr="00FF1859">
        <w:rPr>
          <w:rFonts w:hint="cs"/>
          <w:rtl/>
          <w:lang/>
        </w:rPr>
        <w:t xml:space="preserve"> </w:t>
      </w:r>
      <w:r w:rsidRPr="00FF1859">
        <w:rPr>
          <w:rStyle w:val="hps"/>
          <w:rFonts w:hint="cs"/>
          <w:color w:val="000000"/>
          <w:rtl/>
          <w:lang/>
        </w:rPr>
        <w:t>الذين لم يشاركوا</w:t>
      </w:r>
      <w:r w:rsidRPr="00FF1859">
        <w:rPr>
          <w:rFonts w:hint="cs"/>
          <w:rtl/>
          <w:lang/>
        </w:rPr>
        <w:t xml:space="preserve"> </w:t>
      </w:r>
      <w:r w:rsidRPr="00FF1859">
        <w:rPr>
          <w:rStyle w:val="hps"/>
          <w:rFonts w:hint="cs"/>
          <w:color w:val="000000"/>
          <w:rtl/>
          <w:lang/>
        </w:rPr>
        <w:t>في التحقيق قرارا</w:t>
      </w:r>
      <w:r w:rsidR="00E7329F">
        <w:rPr>
          <w:rStyle w:val="hps"/>
          <w:rFonts w:hint="cs"/>
          <w:color w:val="000000"/>
          <w:rtl/>
          <w:lang/>
        </w:rPr>
        <w:t>ً</w:t>
      </w:r>
      <w:r w:rsidRPr="00FF1859">
        <w:rPr>
          <w:rStyle w:val="hps"/>
          <w:rFonts w:hint="cs"/>
          <w:color w:val="000000"/>
          <w:rtl/>
          <w:lang/>
        </w:rPr>
        <w:t xml:space="preserve"> وأمرا</w:t>
      </w:r>
      <w:r w:rsidR="00E7329F">
        <w:rPr>
          <w:rStyle w:val="hps"/>
          <w:rFonts w:hint="cs"/>
          <w:color w:val="000000"/>
          <w:rtl/>
          <w:lang/>
        </w:rPr>
        <w:t>ً</w:t>
      </w:r>
      <w:r w:rsidRPr="00FF1859">
        <w:rPr>
          <w:rStyle w:val="hps"/>
          <w:rFonts w:hint="cs"/>
          <w:color w:val="000000"/>
          <w:rtl/>
          <w:lang/>
        </w:rPr>
        <w:t xml:space="preserve"> يمكن لأي من الطرفين</w:t>
      </w:r>
      <w:r w:rsidRPr="00FF1859">
        <w:rPr>
          <w:rFonts w:hint="cs"/>
          <w:rtl/>
          <w:lang/>
        </w:rPr>
        <w:t xml:space="preserve"> </w:t>
      </w:r>
      <w:r w:rsidRPr="00FF1859">
        <w:rPr>
          <w:rStyle w:val="hps"/>
          <w:rFonts w:hint="cs"/>
          <w:color w:val="000000"/>
          <w:rtl/>
          <w:lang/>
        </w:rPr>
        <w:t>استئنافهما لدى المحاكم.</w:t>
      </w:r>
      <w:r w:rsidRPr="00FF1859">
        <w:rPr>
          <w:rFonts w:hint="cs"/>
          <w:rtl/>
          <w:lang/>
        </w:rPr>
        <w:t xml:space="preserve"> </w:t>
      </w:r>
      <w:r w:rsidRPr="00FF1859">
        <w:rPr>
          <w:rStyle w:val="hps"/>
          <w:rFonts w:hint="cs"/>
          <w:color w:val="000000"/>
          <w:rtl/>
          <w:lang/>
        </w:rPr>
        <w:t>وإن طريقة</w:t>
      </w:r>
      <w:r w:rsidRPr="00FF1859">
        <w:rPr>
          <w:rFonts w:hint="cs"/>
          <w:rtl/>
          <w:lang/>
        </w:rPr>
        <w:t xml:space="preserve"> حل الشكاوى </w:t>
      </w:r>
      <w:r w:rsidRPr="00FF1859">
        <w:rPr>
          <w:rStyle w:val="hps"/>
          <w:rFonts w:hint="cs"/>
          <w:color w:val="000000"/>
          <w:rtl/>
          <w:lang/>
        </w:rPr>
        <w:t>الأكثر شيوعا</w:t>
      </w:r>
      <w:r w:rsidR="00E7329F">
        <w:rPr>
          <w:rFonts w:hint="cs"/>
          <w:rtl/>
          <w:lang/>
        </w:rPr>
        <w:t>ً</w:t>
      </w:r>
      <w:r w:rsidRPr="00FF1859">
        <w:rPr>
          <w:rFonts w:hint="cs"/>
          <w:rtl/>
          <w:lang/>
        </w:rPr>
        <w:t xml:space="preserve"> </w:t>
      </w:r>
      <w:r w:rsidRPr="00FF1859">
        <w:rPr>
          <w:rStyle w:val="hps"/>
          <w:rFonts w:hint="cs"/>
          <w:color w:val="000000"/>
          <w:rtl/>
          <w:lang/>
        </w:rPr>
        <w:t>هي من خلال</w:t>
      </w:r>
      <w:r w:rsidRPr="00FF1859">
        <w:rPr>
          <w:rFonts w:hint="cs"/>
          <w:rtl/>
          <w:lang/>
        </w:rPr>
        <w:t xml:space="preserve"> ال</w:t>
      </w:r>
      <w:r w:rsidRPr="00FF1859">
        <w:rPr>
          <w:rStyle w:val="hps"/>
          <w:rFonts w:hint="cs"/>
          <w:color w:val="000000"/>
          <w:rtl/>
          <w:lang/>
        </w:rPr>
        <w:t>تسويات تفاوضية</w:t>
      </w:r>
      <w:r w:rsidRPr="00FF1859">
        <w:rPr>
          <w:rFonts w:hint="cs"/>
          <w:rtl/>
          <w:lang/>
        </w:rPr>
        <w:t>.</w:t>
      </w:r>
    </w:p>
    <w:p w:rsidR="00222407" w:rsidRPr="00FF1859" w:rsidRDefault="00AA7A79" w:rsidP="00AA7A79">
      <w:pPr>
        <w:pStyle w:val="H4GA"/>
        <w:rPr>
          <w:rtl/>
        </w:rPr>
      </w:pPr>
      <w:r>
        <w:rPr>
          <w:rFonts w:hint="cs"/>
          <w:rtl/>
        </w:rPr>
        <w:tab/>
      </w:r>
      <w:r w:rsidR="00222407" w:rsidRPr="00FF1859">
        <w:rPr>
          <w:rFonts w:hint="cs"/>
          <w:rtl/>
        </w:rPr>
        <w:t>(ج)</w:t>
      </w:r>
      <w:r>
        <w:rPr>
          <w:rFonts w:hint="cs"/>
          <w:rtl/>
        </w:rPr>
        <w:tab/>
      </w:r>
      <w:r w:rsidR="00222407" w:rsidRPr="00FF1859">
        <w:rPr>
          <w:rFonts w:hint="cs"/>
          <w:rtl/>
        </w:rPr>
        <w:t>مكتب مقاطعة كولومبيا لحقوق الإنسان ولجنة مقاطعة كولومبيا لحقوق الإنسان</w:t>
      </w:r>
    </w:p>
    <w:p w:rsidR="00222407" w:rsidRPr="00AA7A79" w:rsidRDefault="00222407" w:rsidP="00E7329F">
      <w:pPr>
        <w:pStyle w:val="SingleTxtGA"/>
        <w:rPr>
          <w:rFonts w:hint="cs"/>
          <w:spacing w:val="-2"/>
        </w:rPr>
      </w:pPr>
      <w:r w:rsidRPr="00FF1859">
        <w:rPr>
          <w:rFonts w:hint="cs"/>
          <w:rtl/>
        </w:rPr>
        <w:t>62-</w:t>
      </w:r>
      <w:r w:rsidR="00AA7A79">
        <w:rPr>
          <w:rFonts w:hint="cs"/>
          <w:rtl/>
        </w:rPr>
        <w:tab/>
      </w:r>
      <w:r w:rsidRPr="00FF1859">
        <w:rPr>
          <w:rStyle w:val="hps"/>
          <w:rFonts w:hint="cs"/>
          <w:color w:val="000000"/>
          <w:rtl/>
          <w:lang/>
        </w:rPr>
        <w:t>إن أكبر شُعَب مكتب</w:t>
      </w:r>
      <w:r w:rsidRPr="00FF1859">
        <w:rPr>
          <w:rFonts w:hint="cs"/>
          <w:rtl/>
          <w:lang/>
        </w:rPr>
        <w:t xml:space="preserve"> </w:t>
      </w:r>
      <w:r w:rsidRPr="00FF1859">
        <w:rPr>
          <w:rStyle w:val="hps"/>
          <w:rFonts w:hint="cs"/>
          <w:color w:val="000000"/>
          <w:rtl/>
          <w:lang/>
        </w:rPr>
        <w:t>مقاطعة كولومبيا</w:t>
      </w:r>
      <w:r w:rsidRPr="00FF1859">
        <w:rPr>
          <w:rFonts w:hint="cs"/>
          <w:rtl/>
          <w:lang/>
        </w:rPr>
        <w:t xml:space="preserve"> </w:t>
      </w:r>
      <w:r w:rsidRPr="00FF1859">
        <w:rPr>
          <w:rStyle w:val="hps"/>
          <w:rFonts w:hint="cs"/>
          <w:color w:val="000000"/>
          <w:rtl/>
          <w:lang/>
        </w:rPr>
        <w:t>لحقوق الإنسان</w:t>
      </w:r>
      <w:r w:rsidRPr="00FF1859">
        <w:rPr>
          <w:rFonts w:hint="cs"/>
          <w:rtl/>
          <w:lang/>
        </w:rPr>
        <w:t xml:space="preserve"> هي </w:t>
      </w:r>
      <w:r w:rsidRPr="00FF1859">
        <w:rPr>
          <w:rStyle w:val="hps"/>
          <w:rFonts w:hint="cs"/>
          <w:color w:val="000000"/>
          <w:rtl/>
          <w:lang/>
        </w:rPr>
        <w:t>و</w:t>
      </w:r>
      <w:r w:rsidRPr="00FF1859">
        <w:rPr>
          <w:rFonts w:hint="cs"/>
          <w:rtl/>
          <w:lang/>
        </w:rPr>
        <w:t>حدته المعنية ب</w:t>
      </w:r>
      <w:r w:rsidRPr="00FF1859">
        <w:rPr>
          <w:rStyle w:val="hps"/>
          <w:rFonts w:hint="cs"/>
          <w:color w:val="000000"/>
          <w:rtl/>
          <w:lang/>
        </w:rPr>
        <w:t>التحقيق.</w:t>
      </w:r>
      <w:r w:rsidRPr="00FF1859">
        <w:rPr>
          <w:rFonts w:hint="cs"/>
          <w:rtl/>
          <w:lang/>
        </w:rPr>
        <w:t xml:space="preserve"> </w:t>
      </w:r>
      <w:r w:rsidRPr="00AA7A79">
        <w:rPr>
          <w:rStyle w:val="hps"/>
          <w:rFonts w:hint="cs"/>
          <w:color w:val="000000"/>
          <w:spacing w:val="-2"/>
          <w:rtl/>
          <w:lang/>
        </w:rPr>
        <w:t>وهي تُجرى</w:t>
      </w:r>
      <w:r w:rsidRPr="00AA7A79">
        <w:rPr>
          <w:rFonts w:hint="cs"/>
          <w:spacing w:val="-2"/>
          <w:rtl/>
          <w:lang/>
        </w:rPr>
        <w:t xml:space="preserve"> </w:t>
      </w:r>
      <w:r w:rsidRPr="00AA7A79">
        <w:rPr>
          <w:rStyle w:val="hps"/>
          <w:rFonts w:hint="cs"/>
          <w:color w:val="000000"/>
          <w:spacing w:val="-2"/>
          <w:rtl/>
          <w:lang/>
        </w:rPr>
        <w:t>التحقيقات</w:t>
      </w:r>
      <w:r w:rsidRPr="00AA7A79">
        <w:rPr>
          <w:rFonts w:hint="cs"/>
          <w:spacing w:val="-2"/>
          <w:rtl/>
          <w:lang/>
        </w:rPr>
        <w:t xml:space="preserve"> </w:t>
      </w:r>
      <w:r w:rsidRPr="00AA7A79">
        <w:rPr>
          <w:rStyle w:val="hps"/>
          <w:rFonts w:hint="cs"/>
          <w:color w:val="000000"/>
          <w:spacing w:val="-2"/>
          <w:rtl/>
          <w:lang/>
        </w:rPr>
        <w:t>في جميع المجالات</w:t>
      </w:r>
      <w:r w:rsidRPr="00AA7A79">
        <w:rPr>
          <w:rFonts w:hint="cs"/>
          <w:spacing w:val="-2"/>
          <w:rtl/>
          <w:lang/>
        </w:rPr>
        <w:t xml:space="preserve"> </w:t>
      </w:r>
      <w:r w:rsidRPr="00AA7A79">
        <w:rPr>
          <w:rStyle w:val="hps"/>
          <w:rFonts w:hint="cs"/>
          <w:color w:val="000000"/>
          <w:spacing w:val="-2"/>
          <w:rtl/>
          <w:lang/>
        </w:rPr>
        <w:t>القضائية</w:t>
      </w:r>
      <w:r w:rsidRPr="00AA7A79">
        <w:rPr>
          <w:rFonts w:hint="cs"/>
          <w:spacing w:val="-2"/>
          <w:rtl/>
          <w:lang/>
        </w:rPr>
        <w:t xml:space="preserve">: </w:t>
      </w:r>
      <w:r w:rsidRPr="00AA7A79">
        <w:rPr>
          <w:rStyle w:val="hps"/>
          <w:rFonts w:hint="cs"/>
          <w:color w:val="000000"/>
          <w:spacing w:val="-2"/>
          <w:rtl/>
          <w:lang/>
        </w:rPr>
        <w:t>العمالة والإسكان و</w:t>
      </w:r>
      <w:r w:rsidRPr="00AA7A79">
        <w:rPr>
          <w:rFonts w:hint="cs"/>
          <w:spacing w:val="-2"/>
          <w:rtl/>
          <w:lang/>
        </w:rPr>
        <w:t xml:space="preserve">مرافق الاستقبال العامة والمؤسسات التعليمية </w:t>
      </w:r>
      <w:r w:rsidRPr="00AA7A79">
        <w:rPr>
          <w:rStyle w:val="hps"/>
          <w:rFonts w:hint="cs"/>
          <w:color w:val="000000"/>
          <w:spacing w:val="-2"/>
          <w:rtl/>
          <w:lang/>
        </w:rPr>
        <w:t>والوصول إلى</w:t>
      </w:r>
      <w:r w:rsidRPr="00AA7A79">
        <w:rPr>
          <w:rFonts w:hint="cs"/>
          <w:spacing w:val="-2"/>
          <w:rtl/>
          <w:lang/>
        </w:rPr>
        <w:t xml:space="preserve"> </w:t>
      </w:r>
      <w:r w:rsidRPr="00AA7A79">
        <w:rPr>
          <w:rStyle w:val="hps"/>
          <w:rFonts w:hint="cs"/>
          <w:color w:val="000000"/>
          <w:spacing w:val="-2"/>
          <w:rtl/>
          <w:lang/>
        </w:rPr>
        <w:t>اللغة.</w:t>
      </w:r>
      <w:r w:rsidRPr="00AA7A79">
        <w:rPr>
          <w:rFonts w:hint="cs"/>
          <w:spacing w:val="-2"/>
          <w:rtl/>
          <w:lang/>
        </w:rPr>
        <w:t xml:space="preserve"> و</w:t>
      </w:r>
      <w:r w:rsidR="009B2EE1" w:rsidRPr="00AA7A79">
        <w:rPr>
          <w:rStyle w:val="hps"/>
          <w:rFonts w:hint="cs"/>
          <w:color w:val="000000"/>
          <w:spacing w:val="-2"/>
          <w:rtl/>
          <w:lang/>
        </w:rPr>
        <w:t>وفقاً</w:t>
      </w:r>
      <w:r w:rsidRPr="00AA7A79">
        <w:rPr>
          <w:rStyle w:val="hps"/>
          <w:rFonts w:hint="cs"/>
          <w:color w:val="000000"/>
          <w:spacing w:val="-2"/>
          <w:rtl/>
          <w:lang/>
        </w:rPr>
        <w:t xml:space="preserve"> لقانون مقاطعة كولومبيا </w:t>
      </w:r>
      <w:r w:rsidRPr="00AA7A79">
        <w:rPr>
          <w:rFonts w:hint="cs"/>
          <w:spacing w:val="-2"/>
          <w:rtl/>
          <w:lang/>
        </w:rPr>
        <w:t>ل</w:t>
      </w:r>
      <w:r w:rsidRPr="00AA7A79">
        <w:rPr>
          <w:rStyle w:val="hps"/>
          <w:rFonts w:hint="cs"/>
          <w:color w:val="000000"/>
          <w:spacing w:val="-2"/>
          <w:rtl/>
          <w:lang/>
        </w:rPr>
        <w:t>حقوق الإنسان</w:t>
      </w:r>
      <w:r w:rsidRPr="00AA7A79">
        <w:rPr>
          <w:rFonts w:hint="cs"/>
          <w:spacing w:val="-2"/>
          <w:rtl/>
          <w:lang/>
        </w:rPr>
        <w:t xml:space="preserve"> </w:t>
      </w:r>
      <w:r w:rsidRPr="00AA7A79">
        <w:rPr>
          <w:rStyle w:val="hps"/>
          <w:rFonts w:hint="cs"/>
          <w:color w:val="000000"/>
          <w:spacing w:val="-2"/>
          <w:rtl/>
          <w:lang/>
        </w:rPr>
        <w:t>لعام</w:t>
      </w:r>
      <w:r w:rsidR="00BE04AC">
        <w:rPr>
          <w:rStyle w:val="hps"/>
          <w:rFonts w:hint="eastAsia"/>
          <w:color w:val="000000"/>
          <w:spacing w:val="-2"/>
          <w:rtl/>
          <w:lang/>
        </w:rPr>
        <w:t> </w:t>
      </w:r>
      <w:r w:rsidRPr="00AA7A79">
        <w:rPr>
          <w:rStyle w:val="hps"/>
          <w:rFonts w:hint="cs"/>
          <w:color w:val="000000"/>
          <w:spacing w:val="-2"/>
          <w:rtl/>
          <w:lang/>
        </w:rPr>
        <w:t>1977</w:t>
      </w:r>
      <w:r w:rsidRPr="00AA7A79">
        <w:rPr>
          <w:rFonts w:hint="cs"/>
          <w:spacing w:val="-2"/>
          <w:rtl/>
          <w:lang/>
        </w:rPr>
        <w:t xml:space="preserve">، تعد الوساطة </w:t>
      </w:r>
      <w:r w:rsidRPr="00AA7A79">
        <w:rPr>
          <w:rStyle w:val="hps"/>
          <w:rFonts w:hint="cs"/>
          <w:color w:val="000000"/>
          <w:spacing w:val="-2"/>
          <w:rtl/>
          <w:lang/>
        </w:rPr>
        <w:t>إلزامية</w:t>
      </w:r>
      <w:r w:rsidRPr="00AA7A79">
        <w:rPr>
          <w:rFonts w:hint="cs"/>
          <w:spacing w:val="-2"/>
          <w:rtl/>
          <w:lang/>
        </w:rPr>
        <w:t xml:space="preserve"> </w:t>
      </w:r>
      <w:r w:rsidRPr="00AA7A79">
        <w:rPr>
          <w:rStyle w:val="hps"/>
          <w:rFonts w:hint="cs"/>
          <w:color w:val="000000"/>
          <w:spacing w:val="-2"/>
          <w:rtl/>
          <w:lang/>
        </w:rPr>
        <w:t>في كل حالات ادعاء خرق ال</w:t>
      </w:r>
      <w:r w:rsidRPr="00AA7A79">
        <w:rPr>
          <w:rFonts w:hint="cs"/>
          <w:spacing w:val="-2"/>
          <w:rtl/>
          <w:lang/>
        </w:rPr>
        <w:t xml:space="preserve">قانون. ويقوم </w:t>
      </w:r>
      <w:r w:rsidRPr="00AA7A79">
        <w:rPr>
          <w:rStyle w:val="hps"/>
          <w:rFonts w:hint="cs"/>
          <w:color w:val="000000"/>
          <w:spacing w:val="-2"/>
          <w:rtl/>
          <w:lang/>
        </w:rPr>
        <w:t>مكتب</w:t>
      </w:r>
      <w:r w:rsidRPr="00AA7A79">
        <w:rPr>
          <w:rFonts w:hint="cs"/>
          <w:spacing w:val="-2"/>
          <w:rtl/>
          <w:lang/>
        </w:rPr>
        <w:t xml:space="preserve"> </w:t>
      </w:r>
      <w:r w:rsidRPr="00AA7A79">
        <w:rPr>
          <w:rStyle w:val="hps"/>
          <w:rFonts w:hint="cs"/>
          <w:color w:val="000000"/>
          <w:spacing w:val="-2"/>
          <w:rtl/>
          <w:lang/>
        </w:rPr>
        <w:t>مقاطعة كولومبيا</w:t>
      </w:r>
      <w:r w:rsidRPr="00AA7A79">
        <w:rPr>
          <w:rFonts w:hint="cs"/>
          <w:spacing w:val="-2"/>
          <w:rtl/>
          <w:lang/>
        </w:rPr>
        <w:t xml:space="preserve"> </w:t>
      </w:r>
      <w:r w:rsidRPr="00AA7A79">
        <w:rPr>
          <w:rStyle w:val="hps"/>
          <w:rFonts w:hint="cs"/>
          <w:color w:val="000000"/>
          <w:spacing w:val="-2"/>
          <w:rtl/>
          <w:lang/>
        </w:rPr>
        <w:t xml:space="preserve">لحقوق الإنسان بتسوية ما يقارب </w:t>
      </w:r>
      <w:r w:rsidR="00E7329F">
        <w:rPr>
          <w:rFonts w:hint="cs"/>
          <w:spacing w:val="-2"/>
          <w:rtl/>
        </w:rPr>
        <w:t>40</w:t>
      </w:r>
      <w:r w:rsidRPr="00AA7A79">
        <w:rPr>
          <w:rStyle w:val="hps"/>
          <w:rFonts w:hint="cs"/>
          <w:color w:val="000000"/>
          <w:spacing w:val="-2"/>
          <w:rtl/>
          <w:lang/>
        </w:rPr>
        <w:t xml:space="preserve"> في المائة من شكاوى</w:t>
      </w:r>
      <w:r w:rsidRPr="00AA7A79">
        <w:rPr>
          <w:rFonts w:hint="cs"/>
          <w:spacing w:val="-2"/>
          <w:rtl/>
          <w:lang/>
        </w:rPr>
        <w:t xml:space="preserve"> </w:t>
      </w:r>
      <w:r w:rsidRPr="00AA7A79">
        <w:rPr>
          <w:rStyle w:val="hps"/>
          <w:rFonts w:hint="cs"/>
          <w:color w:val="000000"/>
          <w:spacing w:val="-2"/>
          <w:rtl/>
          <w:lang/>
        </w:rPr>
        <w:t>التمييز التي يبرمجها</w:t>
      </w:r>
      <w:r w:rsidRPr="00AA7A79">
        <w:rPr>
          <w:rFonts w:hint="cs"/>
          <w:spacing w:val="-2"/>
          <w:rtl/>
          <w:lang/>
        </w:rPr>
        <w:t>.</w:t>
      </w:r>
    </w:p>
    <w:p w:rsidR="00222407" w:rsidRPr="00FF1859" w:rsidRDefault="00222407" w:rsidP="00AA7A79">
      <w:pPr>
        <w:pStyle w:val="SingleTxtGA"/>
        <w:rPr>
          <w:rFonts w:hint="cs"/>
        </w:rPr>
      </w:pPr>
      <w:r w:rsidRPr="00FF1859">
        <w:rPr>
          <w:rFonts w:hint="cs"/>
          <w:rtl/>
        </w:rPr>
        <w:t>63-</w:t>
      </w:r>
      <w:r w:rsidR="00AA7A79">
        <w:rPr>
          <w:rFonts w:hint="cs"/>
          <w:rtl/>
        </w:rPr>
        <w:tab/>
      </w:r>
      <w:r w:rsidRPr="00FF1859">
        <w:rPr>
          <w:rStyle w:val="hps"/>
          <w:rFonts w:hint="cs"/>
          <w:color w:val="000000"/>
          <w:rtl/>
          <w:lang/>
        </w:rPr>
        <w:t>فيما يتعلق</w:t>
      </w:r>
      <w:r w:rsidRPr="00FF1859">
        <w:rPr>
          <w:rFonts w:hint="cs"/>
          <w:rtl/>
          <w:lang/>
        </w:rPr>
        <w:t xml:space="preserve"> </w:t>
      </w:r>
      <w:r w:rsidRPr="00FF1859">
        <w:rPr>
          <w:rStyle w:val="hps"/>
          <w:rFonts w:hint="cs"/>
          <w:color w:val="000000"/>
          <w:rtl/>
          <w:lang/>
        </w:rPr>
        <w:t>بعملية</w:t>
      </w:r>
      <w:r w:rsidRPr="00FF1859">
        <w:rPr>
          <w:rFonts w:hint="cs"/>
          <w:rtl/>
          <w:lang/>
        </w:rPr>
        <w:t xml:space="preserve"> </w:t>
      </w:r>
      <w:r w:rsidRPr="00FF1859">
        <w:rPr>
          <w:rStyle w:val="hps"/>
          <w:rFonts w:hint="cs"/>
          <w:color w:val="000000"/>
          <w:rtl/>
          <w:lang/>
        </w:rPr>
        <w:t>التسوية</w:t>
      </w:r>
      <w:r w:rsidRPr="00FF1859">
        <w:rPr>
          <w:rFonts w:hint="cs"/>
          <w:rtl/>
          <w:lang/>
        </w:rPr>
        <w:t xml:space="preserve">، هناك </w:t>
      </w:r>
      <w:r w:rsidRPr="00FF1859">
        <w:rPr>
          <w:rStyle w:val="hps"/>
          <w:rFonts w:hint="cs"/>
          <w:color w:val="000000"/>
          <w:rtl/>
          <w:lang/>
        </w:rPr>
        <w:t>إجراءات</w:t>
      </w:r>
      <w:r w:rsidRPr="00FF1859">
        <w:rPr>
          <w:rFonts w:hint="cs"/>
          <w:rtl/>
          <w:lang/>
        </w:rPr>
        <w:t xml:space="preserve"> </w:t>
      </w:r>
      <w:r w:rsidRPr="00FF1859">
        <w:rPr>
          <w:rStyle w:val="hps"/>
          <w:rFonts w:hint="cs"/>
          <w:color w:val="000000"/>
          <w:rtl/>
          <w:lang/>
        </w:rPr>
        <w:t>مختلفة بالنسبة ل</w:t>
      </w:r>
      <w:r w:rsidRPr="00FF1859">
        <w:rPr>
          <w:rFonts w:hint="cs"/>
          <w:rtl/>
          <w:lang/>
        </w:rPr>
        <w:t xml:space="preserve">شكاوى </w:t>
      </w:r>
      <w:r w:rsidRPr="00FF1859">
        <w:rPr>
          <w:rStyle w:val="hps"/>
          <w:rFonts w:hint="cs"/>
          <w:color w:val="000000"/>
          <w:rtl/>
          <w:lang/>
        </w:rPr>
        <w:t>حكومة</w:t>
      </w:r>
      <w:r w:rsidRPr="00FF1859">
        <w:rPr>
          <w:rFonts w:hint="cs"/>
          <w:rtl/>
          <w:lang/>
        </w:rPr>
        <w:t xml:space="preserve"> </w:t>
      </w:r>
      <w:r w:rsidRPr="00FF1859">
        <w:rPr>
          <w:rStyle w:val="hps"/>
          <w:rFonts w:hint="cs"/>
          <w:color w:val="000000"/>
          <w:rtl/>
          <w:lang/>
        </w:rPr>
        <w:t>المقاطعة</w:t>
      </w:r>
      <w:r w:rsidRPr="00FF1859">
        <w:rPr>
          <w:rFonts w:hint="cs"/>
          <w:rtl/>
          <w:lang/>
        </w:rPr>
        <w:t xml:space="preserve"> </w:t>
      </w:r>
      <w:r w:rsidRPr="00FF1859">
        <w:rPr>
          <w:rStyle w:val="hps"/>
          <w:rFonts w:hint="cs"/>
          <w:color w:val="000000"/>
          <w:rtl/>
          <w:lang/>
        </w:rPr>
        <w:t>بالمقارنة مع</w:t>
      </w:r>
      <w:r w:rsidRPr="00FF1859">
        <w:rPr>
          <w:rFonts w:hint="cs"/>
          <w:rtl/>
          <w:lang/>
        </w:rPr>
        <w:t xml:space="preserve"> </w:t>
      </w:r>
      <w:r w:rsidRPr="00FF1859">
        <w:rPr>
          <w:rStyle w:val="hps"/>
          <w:rFonts w:hint="cs"/>
          <w:color w:val="000000"/>
          <w:rtl/>
          <w:lang/>
        </w:rPr>
        <w:t>الحالات</w:t>
      </w:r>
      <w:r w:rsidRPr="00FF1859">
        <w:rPr>
          <w:rFonts w:hint="cs"/>
          <w:rtl/>
          <w:lang/>
        </w:rPr>
        <w:t xml:space="preserve"> ال</w:t>
      </w:r>
      <w:r w:rsidRPr="00FF1859">
        <w:rPr>
          <w:rStyle w:val="hps"/>
          <w:rFonts w:hint="cs"/>
          <w:color w:val="000000"/>
          <w:rtl/>
          <w:lang/>
        </w:rPr>
        <w:t>خاصة</w:t>
      </w:r>
      <w:r w:rsidRPr="00FF1859">
        <w:rPr>
          <w:rFonts w:hint="cs"/>
          <w:rtl/>
          <w:lang/>
        </w:rPr>
        <w:t>. و</w:t>
      </w:r>
      <w:r w:rsidRPr="00FF1859">
        <w:rPr>
          <w:rStyle w:val="hps"/>
          <w:rFonts w:hint="cs"/>
          <w:color w:val="000000"/>
          <w:rtl/>
          <w:lang/>
        </w:rPr>
        <w:t>إذا توصل</w:t>
      </w:r>
      <w:r w:rsidRPr="00FF1859">
        <w:rPr>
          <w:rFonts w:hint="cs"/>
          <w:rtl/>
          <w:lang/>
        </w:rPr>
        <w:t xml:space="preserve"> </w:t>
      </w:r>
      <w:r w:rsidRPr="00FF1859">
        <w:rPr>
          <w:rStyle w:val="hps"/>
          <w:rFonts w:hint="cs"/>
          <w:color w:val="000000"/>
          <w:rtl/>
          <w:lang/>
        </w:rPr>
        <w:t>مكتب مقاطعة كولومبيا لحقوق الإنسان إلى</w:t>
      </w:r>
      <w:r w:rsidRPr="00FF1859">
        <w:rPr>
          <w:rFonts w:hint="cs"/>
          <w:rtl/>
          <w:lang/>
        </w:rPr>
        <w:t xml:space="preserve"> </w:t>
      </w:r>
      <w:r w:rsidRPr="00FF1859">
        <w:rPr>
          <w:rStyle w:val="hps"/>
          <w:rFonts w:hint="cs"/>
          <w:color w:val="000000"/>
          <w:rtl/>
          <w:lang/>
        </w:rPr>
        <w:t>السبب المحتمل</w:t>
      </w:r>
      <w:r w:rsidRPr="00FF1859">
        <w:rPr>
          <w:rFonts w:hint="cs"/>
          <w:rtl/>
          <w:lang/>
        </w:rPr>
        <w:t xml:space="preserve"> </w:t>
      </w:r>
      <w:r w:rsidRPr="00FF1859">
        <w:rPr>
          <w:rStyle w:val="hps"/>
          <w:rFonts w:hint="cs"/>
          <w:color w:val="000000"/>
          <w:rtl/>
          <w:lang/>
        </w:rPr>
        <w:t>في حالة تتعلق</w:t>
      </w:r>
      <w:r w:rsidRPr="00FF1859">
        <w:rPr>
          <w:rFonts w:hint="cs"/>
          <w:rtl/>
          <w:lang/>
        </w:rPr>
        <w:t xml:space="preserve"> ب</w:t>
      </w:r>
      <w:r w:rsidRPr="00FF1859">
        <w:rPr>
          <w:rStyle w:val="hps"/>
          <w:rFonts w:hint="cs"/>
          <w:color w:val="000000"/>
          <w:rtl/>
          <w:lang/>
        </w:rPr>
        <w:t>حكومة</w:t>
      </w:r>
      <w:r w:rsidRPr="00FF1859">
        <w:rPr>
          <w:rFonts w:hint="cs"/>
          <w:rtl/>
          <w:lang/>
        </w:rPr>
        <w:t xml:space="preserve"> </w:t>
      </w:r>
      <w:r w:rsidRPr="00FF1859">
        <w:rPr>
          <w:rStyle w:val="hps"/>
          <w:rFonts w:hint="cs"/>
          <w:color w:val="000000"/>
          <w:rtl/>
          <w:lang/>
        </w:rPr>
        <w:t>مقاطعة كولومبيا</w:t>
      </w:r>
      <w:r w:rsidRPr="00FF1859">
        <w:rPr>
          <w:rFonts w:hint="cs"/>
          <w:rtl/>
          <w:lang/>
        </w:rPr>
        <w:t>،</w:t>
      </w:r>
      <w:r w:rsidRPr="00FF1859">
        <w:rPr>
          <w:rFonts w:hint="cs"/>
          <w:rtl/>
        </w:rPr>
        <w:t xml:space="preserve"> يمكن لقاضي القانون الإداري</w:t>
      </w:r>
      <w:r w:rsidRPr="00FF1859">
        <w:rPr>
          <w:rFonts w:hint="cs"/>
          <w:rtl/>
          <w:lang/>
        </w:rPr>
        <w:t xml:space="preserve"> أن </w:t>
      </w:r>
      <w:r w:rsidRPr="00FF1859">
        <w:rPr>
          <w:rStyle w:val="hps"/>
          <w:rFonts w:hint="cs"/>
          <w:color w:val="000000"/>
          <w:rtl/>
          <w:lang/>
        </w:rPr>
        <w:t>يُ</w:t>
      </w:r>
      <w:r w:rsidRPr="00FF1859">
        <w:rPr>
          <w:rFonts w:hint="cs"/>
          <w:rtl/>
          <w:lang/>
        </w:rPr>
        <w:t xml:space="preserve">صدر قرارا موجزا أو يعقد </w:t>
      </w:r>
      <w:r w:rsidRPr="00FF1859">
        <w:rPr>
          <w:rStyle w:val="hps"/>
          <w:rFonts w:hint="cs"/>
          <w:color w:val="000000"/>
          <w:rtl/>
          <w:lang/>
        </w:rPr>
        <w:t>جلسة</w:t>
      </w:r>
      <w:r w:rsidRPr="00FF1859">
        <w:rPr>
          <w:rFonts w:hint="cs"/>
          <w:rtl/>
          <w:lang/>
        </w:rPr>
        <w:t xml:space="preserve"> استماع. </w:t>
      </w:r>
      <w:r w:rsidRPr="00FF1859">
        <w:rPr>
          <w:rStyle w:val="hps"/>
          <w:rFonts w:hint="cs"/>
          <w:color w:val="000000"/>
          <w:rtl/>
          <w:lang/>
        </w:rPr>
        <w:t>ويُ</w:t>
      </w:r>
      <w:r w:rsidRPr="00FF1859">
        <w:rPr>
          <w:rFonts w:hint="cs"/>
          <w:rtl/>
          <w:lang/>
        </w:rPr>
        <w:t xml:space="preserve">فصل في </w:t>
      </w:r>
      <w:r w:rsidRPr="00FF1859">
        <w:rPr>
          <w:rStyle w:val="hps"/>
          <w:rFonts w:hint="cs"/>
          <w:color w:val="000000"/>
          <w:rtl/>
          <w:lang/>
        </w:rPr>
        <w:t>شكاوى</w:t>
      </w:r>
      <w:r w:rsidRPr="00FF1859">
        <w:rPr>
          <w:rFonts w:hint="cs"/>
          <w:rtl/>
          <w:lang/>
        </w:rPr>
        <w:t xml:space="preserve"> </w:t>
      </w:r>
      <w:r w:rsidRPr="00FF1859">
        <w:rPr>
          <w:rStyle w:val="hps"/>
          <w:rFonts w:hint="cs"/>
          <w:color w:val="000000"/>
          <w:rtl/>
          <w:lang/>
        </w:rPr>
        <w:t>القطاع الخاص</w:t>
      </w:r>
      <w:r w:rsidRPr="00FF1859">
        <w:rPr>
          <w:rFonts w:hint="cs"/>
          <w:rtl/>
          <w:lang/>
        </w:rPr>
        <w:t xml:space="preserve"> </w:t>
      </w:r>
      <w:r w:rsidRPr="00FF1859">
        <w:rPr>
          <w:rStyle w:val="hps"/>
          <w:rFonts w:hint="cs"/>
          <w:color w:val="000000"/>
          <w:rtl/>
          <w:lang/>
        </w:rPr>
        <w:t>من قبل لجنة</w:t>
      </w:r>
      <w:r w:rsidRPr="00FF1859">
        <w:rPr>
          <w:rFonts w:hint="cs"/>
          <w:rtl/>
          <w:lang/>
        </w:rPr>
        <w:t xml:space="preserve"> مقاطعة كولومبيا 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و</w:t>
      </w:r>
      <w:r w:rsidRPr="00FF1859">
        <w:rPr>
          <w:rFonts w:hint="cs"/>
          <w:rtl/>
          <w:lang/>
        </w:rPr>
        <w:t xml:space="preserve">تعقد </w:t>
      </w:r>
      <w:r w:rsidRPr="00FF1859">
        <w:rPr>
          <w:rStyle w:val="hps"/>
          <w:rFonts w:hint="cs"/>
          <w:color w:val="000000"/>
          <w:rtl/>
          <w:lang/>
        </w:rPr>
        <w:t>لجنة</w:t>
      </w:r>
      <w:r w:rsidRPr="00FF1859">
        <w:rPr>
          <w:rFonts w:hint="cs"/>
          <w:rtl/>
          <w:lang/>
        </w:rPr>
        <w:t xml:space="preserve"> مقاطعة كولومبيا ل</w:t>
      </w:r>
      <w:r w:rsidRPr="00FF1859">
        <w:rPr>
          <w:rStyle w:val="hps"/>
          <w:rFonts w:hint="cs"/>
          <w:color w:val="000000"/>
          <w:rtl/>
          <w:lang/>
        </w:rPr>
        <w:t>حقوق الإنسان جلسة استماع إدارية</w:t>
      </w:r>
      <w:r w:rsidRPr="00FF1859">
        <w:rPr>
          <w:rFonts w:hint="cs"/>
          <w:rtl/>
          <w:lang/>
        </w:rPr>
        <w:t xml:space="preserve"> </w:t>
      </w:r>
      <w:r w:rsidRPr="00FF1859">
        <w:rPr>
          <w:rStyle w:val="hps"/>
          <w:rFonts w:hint="cs"/>
          <w:color w:val="000000"/>
          <w:rtl/>
          <w:lang/>
        </w:rPr>
        <w:t>على شكل محاكمة إما أمام</w:t>
      </w:r>
      <w:r w:rsidRPr="00FF1859">
        <w:rPr>
          <w:rFonts w:hint="cs"/>
          <w:rtl/>
          <w:lang/>
        </w:rPr>
        <w:t xml:space="preserve"> قاضي القانون الإداري وإما أمام فريق من </w:t>
      </w:r>
      <w:r w:rsidRPr="00FF1859">
        <w:rPr>
          <w:rStyle w:val="hps"/>
          <w:rFonts w:hint="cs"/>
          <w:color w:val="000000"/>
          <w:rtl/>
          <w:lang/>
        </w:rPr>
        <w:t>المفوضين</w:t>
      </w:r>
      <w:r w:rsidRPr="00FF1859">
        <w:rPr>
          <w:rFonts w:hint="cs"/>
          <w:rtl/>
          <w:lang/>
        </w:rPr>
        <w:t xml:space="preserve">. </w:t>
      </w:r>
      <w:r w:rsidRPr="00FF1859">
        <w:rPr>
          <w:rStyle w:val="hps"/>
          <w:rFonts w:hint="cs"/>
          <w:color w:val="000000"/>
          <w:rtl/>
          <w:lang/>
        </w:rPr>
        <w:t>وبعد التوصل إلى وجود التمييز</w:t>
      </w:r>
      <w:r w:rsidRPr="00FF1859">
        <w:rPr>
          <w:rFonts w:hint="cs"/>
          <w:rtl/>
          <w:lang/>
        </w:rPr>
        <w:t>، يمكن ل</w:t>
      </w:r>
      <w:r w:rsidRPr="00FF1859">
        <w:rPr>
          <w:rStyle w:val="hps"/>
          <w:rFonts w:hint="cs"/>
          <w:color w:val="000000"/>
          <w:rtl/>
          <w:lang/>
        </w:rPr>
        <w:t>لجنة</w:t>
      </w:r>
      <w:r w:rsidRPr="00FF1859">
        <w:rPr>
          <w:rFonts w:hint="cs"/>
          <w:rtl/>
          <w:lang/>
        </w:rPr>
        <w:t xml:space="preserve"> مقاطعة كولومبيا ل</w:t>
      </w:r>
      <w:r w:rsidRPr="00FF1859">
        <w:rPr>
          <w:rStyle w:val="hps"/>
          <w:rFonts w:hint="cs"/>
          <w:color w:val="000000"/>
          <w:rtl/>
          <w:lang/>
        </w:rPr>
        <w:t>حقوق الإنسان إصدار</w:t>
      </w:r>
      <w:r w:rsidRPr="00FF1859">
        <w:rPr>
          <w:rFonts w:hint="cs"/>
          <w:rtl/>
          <w:lang/>
        </w:rPr>
        <w:t xml:space="preserve"> </w:t>
      </w:r>
      <w:r w:rsidRPr="00FF1859">
        <w:rPr>
          <w:rStyle w:val="hps"/>
          <w:rFonts w:hint="cs"/>
          <w:color w:val="000000"/>
          <w:rtl/>
          <w:lang/>
        </w:rPr>
        <w:t>انتصاف زجري</w:t>
      </w:r>
      <w:r w:rsidRPr="00FF1859">
        <w:rPr>
          <w:rFonts w:hint="cs"/>
          <w:rtl/>
          <w:lang/>
        </w:rPr>
        <w:t xml:space="preserve"> و</w:t>
      </w:r>
      <w:r w:rsidRPr="00FF1859">
        <w:rPr>
          <w:rStyle w:val="hps"/>
          <w:rFonts w:hint="cs"/>
          <w:color w:val="000000"/>
          <w:rtl/>
          <w:lang/>
        </w:rPr>
        <w:t xml:space="preserve">منح التعويضات ومتأخرات الأجور والتعويضات عن الضرر </w:t>
      </w:r>
      <w:r w:rsidRPr="00FF1859">
        <w:rPr>
          <w:rFonts w:hint="cs"/>
          <w:rtl/>
          <w:lang/>
        </w:rPr>
        <w:t>وال</w:t>
      </w:r>
      <w:r w:rsidRPr="00FF1859">
        <w:rPr>
          <w:rStyle w:val="hps"/>
          <w:rFonts w:hint="cs"/>
          <w:color w:val="000000"/>
          <w:rtl/>
          <w:lang/>
        </w:rPr>
        <w:t>عقوبات المدنية</w:t>
      </w:r>
      <w:r w:rsidRPr="00FF1859">
        <w:rPr>
          <w:rFonts w:hint="cs"/>
          <w:rtl/>
          <w:lang/>
        </w:rPr>
        <w:t xml:space="preserve"> </w:t>
      </w:r>
      <w:r w:rsidRPr="00FF1859">
        <w:rPr>
          <w:rStyle w:val="hps"/>
          <w:rFonts w:hint="cs"/>
          <w:color w:val="000000"/>
          <w:rtl/>
          <w:lang/>
        </w:rPr>
        <w:t>و</w:t>
      </w:r>
      <w:r w:rsidRPr="00FF1859">
        <w:rPr>
          <w:rFonts w:hint="cs"/>
          <w:rtl/>
          <w:lang/>
        </w:rPr>
        <w:t xml:space="preserve">أتعاب المحامين. ويمكن استئناف قرارات </w:t>
      </w:r>
      <w:r w:rsidRPr="00FF1859">
        <w:rPr>
          <w:rStyle w:val="hps"/>
          <w:rFonts w:hint="cs"/>
          <w:color w:val="000000"/>
          <w:rtl/>
          <w:lang/>
        </w:rPr>
        <w:t>لجنة</w:t>
      </w:r>
      <w:r w:rsidRPr="00FF1859">
        <w:rPr>
          <w:rFonts w:hint="cs"/>
          <w:rtl/>
          <w:lang/>
        </w:rPr>
        <w:t xml:space="preserve"> مقاطعة كولومبيا ل</w:t>
      </w:r>
      <w:r w:rsidRPr="00FF1859">
        <w:rPr>
          <w:rStyle w:val="hps"/>
          <w:rFonts w:hint="cs"/>
          <w:color w:val="000000"/>
          <w:rtl/>
          <w:lang/>
        </w:rPr>
        <w:t>حقوق الإنسان لدى محكمة</w:t>
      </w:r>
      <w:r w:rsidRPr="00FF1859">
        <w:rPr>
          <w:rFonts w:hint="cs"/>
          <w:rtl/>
          <w:lang/>
        </w:rPr>
        <w:t xml:space="preserve"> </w:t>
      </w:r>
      <w:r w:rsidRPr="00FF1859">
        <w:rPr>
          <w:rStyle w:val="hps"/>
          <w:rFonts w:hint="cs"/>
          <w:color w:val="000000"/>
          <w:rtl/>
          <w:lang/>
        </w:rPr>
        <w:t>الاستئناف بمقاطعة كولومبيا</w:t>
      </w:r>
      <w:r w:rsidRPr="00FF1859">
        <w:rPr>
          <w:rFonts w:hint="cs"/>
          <w:rtl/>
          <w:lang/>
        </w:rPr>
        <w:t>.</w:t>
      </w:r>
    </w:p>
    <w:p w:rsidR="00222407" w:rsidRPr="00AA7A79" w:rsidRDefault="00222407" w:rsidP="00AA7A79">
      <w:pPr>
        <w:pStyle w:val="SingleTxtGA"/>
        <w:rPr>
          <w:rFonts w:hint="cs"/>
          <w:spacing w:val="-2"/>
          <w:lang/>
        </w:rPr>
      </w:pPr>
      <w:r w:rsidRPr="00AA7A79">
        <w:rPr>
          <w:rFonts w:hint="cs"/>
          <w:spacing w:val="-2"/>
          <w:rtl/>
        </w:rPr>
        <w:t>64-</w:t>
      </w:r>
      <w:r w:rsidR="00AA7A79" w:rsidRPr="00AA7A79">
        <w:rPr>
          <w:rFonts w:hint="cs"/>
          <w:spacing w:val="-2"/>
          <w:rtl/>
        </w:rPr>
        <w:tab/>
      </w:r>
      <w:r w:rsidRPr="00AA7A79">
        <w:rPr>
          <w:rStyle w:val="hps"/>
          <w:rFonts w:hint="cs"/>
          <w:color w:val="000000"/>
          <w:spacing w:val="-2"/>
          <w:rtl/>
        </w:rPr>
        <w:t xml:space="preserve">وقد استرعت عدة قرارات للجنة مقاطعة كولومبيا لحقوق الإنسان </w:t>
      </w:r>
      <w:r w:rsidRPr="00AA7A79">
        <w:rPr>
          <w:rStyle w:val="hps"/>
          <w:rFonts w:hint="cs"/>
          <w:color w:val="000000"/>
          <w:spacing w:val="-2"/>
          <w:rtl/>
          <w:lang/>
        </w:rPr>
        <w:t>الاهتمام</w:t>
      </w:r>
      <w:r w:rsidRPr="00AA7A79">
        <w:rPr>
          <w:rFonts w:hint="cs"/>
          <w:spacing w:val="-2"/>
          <w:rtl/>
          <w:lang/>
        </w:rPr>
        <w:t xml:space="preserve"> على المستويين </w:t>
      </w:r>
      <w:r w:rsidRPr="00AA7A79">
        <w:rPr>
          <w:rStyle w:val="hps"/>
          <w:rFonts w:hint="cs"/>
          <w:color w:val="000000"/>
          <w:spacing w:val="-2"/>
          <w:rtl/>
          <w:lang/>
        </w:rPr>
        <w:t>الوطني والإقليمي</w:t>
      </w:r>
      <w:r w:rsidRPr="00AA7A79">
        <w:rPr>
          <w:rFonts w:hint="cs"/>
          <w:spacing w:val="-2"/>
          <w:rtl/>
          <w:lang/>
        </w:rPr>
        <w:t xml:space="preserve">. </w:t>
      </w:r>
      <w:r w:rsidRPr="00AA7A79">
        <w:rPr>
          <w:rStyle w:val="hps"/>
          <w:rFonts w:hint="cs"/>
          <w:color w:val="000000"/>
          <w:spacing w:val="-2"/>
          <w:rtl/>
          <w:lang/>
        </w:rPr>
        <w:t>ويشمل ذلك</w:t>
      </w:r>
      <w:r w:rsidRPr="00AA7A79">
        <w:rPr>
          <w:rFonts w:hint="cs"/>
          <w:spacing w:val="-2"/>
          <w:rtl/>
          <w:lang/>
        </w:rPr>
        <w:t xml:space="preserve">: قضية </w:t>
      </w:r>
      <w:r w:rsidRPr="00BE04AC">
        <w:rPr>
          <w:rFonts w:hint="cs"/>
          <w:i/>
          <w:iCs/>
          <w:spacing w:val="-2"/>
          <w:rtl/>
          <w:lang/>
        </w:rPr>
        <w:t>بول وغيلر ض</w:t>
      </w:r>
      <w:r w:rsidR="00BE04AC">
        <w:rPr>
          <w:rFonts w:hint="cs"/>
          <w:i/>
          <w:iCs/>
          <w:spacing w:val="-2"/>
          <w:rtl/>
          <w:lang/>
        </w:rPr>
        <w:t>ـ</w:t>
      </w:r>
      <w:r w:rsidRPr="00BE04AC">
        <w:rPr>
          <w:rFonts w:hint="cs"/>
          <w:i/>
          <w:iCs/>
          <w:spacing w:val="-2"/>
          <w:rtl/>
          <w:lang/>
        </w:rPr>
        <w:t>د كشافة أمريكا</w:t>
      </w:r>
      <w:r w:rsidRPr="00AA7A79">
        <w:rPr>
          <w:i/>
          <w:spacing w:val="-2"/>
        </w:rPr>
        <w:t>Pool and Geller v. Boy Scouts of America</w:t>
      </w:r>
      <w:r w:rsidRPr="00AA7A79">
        <w:rPr>
          <w:rFonts w:hint="cs"/>
          <w:spacing w:val="-2"/>
          <w:rtl/>
        </w:rPr>
        <w:t xml:space="preserve"> </w:t>
      </w:r>
      <w:r w:rsidRPr="00AA7A79">
        <w:rPr>
          <w:rStyle w:val="hpsatn"/>
          <w:rFonts w:hint="cs"/>
          <w:color w:val="000000"/>
          <w:spacing w:val="-2"/>
          <w:rtl/>
          <w:lang/>
        </w:rPr>
        <w:t>(</w:t>
      </w:r>
      <w:r w:rsidRPr="00AA7A79">
        <w:rPr>
          <w:rFonts w:hint="cs"/>
          <w:spacing w:val="-2"/>
          <w:rtl/>
          <w:lang/>
        </w:rPr>
        <w:t>الحرمان من ال</w:t>
      </w:r>
      <w:r w:rsidRPr="00AA7A79">
        <w:rPr>
          <w:rStyle w:val="hps"/>
          <w:rFonts w:hint="cs"/>
          <w:color w:val="000000"/>
          <w:spacing w:val="-2"/>
          <w:rtl/>
          <w:lang/>
        </w:rPr>
        <w:t>عضوية</w:t>
      </w:r>
      <w:r w:rsidRPr="00AA7A79">
        <w:rPr>
          <w:rFonts w:hint="cs"/>
          <w:spacing w:val="-2"/>
          <w:rtl/>
          <w:lang/>
        </w:rPr>
        <w:t xml:space="preserve"> </w:t>
      </w:r>
      <w:r w:rsidRPr="00AA7A79">
        <w:rPr>
          <w:rStyle w:val="hps"/>
          <w:rFonts w:hint="cs"/>
          <w:color w:val="000000"/>
          <w:spacing w:val="-2"/>
          <w:rtl/>
          <w:lang/>
        </w:rPr>
        <w:t>على أساس الميل الجنسي</w:t>
      </w:r>
      <w:r w:rsidR="00AA7A79">
        <w:rPr>
          <w:rFonts w:hint="cs"/>
          <w:spacing w:val="-2"/>
          <w:rtl/>
          <w:lang/>
        </w:rPr>
        <w:t xml:space="preserve">)، وقضية </w:t>
      </w:r>
      <w:r w:rsidR="00AA7A79" w:rsidRPr="00AA7A79">
        <w:rPr>
          <w:rFonts w:hint="cs"/>
          <w:i/>
          <w:iCs/>
          <w:spacing w:val="-2"/>
          <w:rtl/>
          <w:lang/>
        </w:rPr>
        <w:t xml:space="preserve">كوندرين ضد شركة </w:t>
      </w:r>
      <w:r w:rsidRPr="00AA7A79">
        <w:rPr>
          <w:rFonts w:hint="cs"/>
          <w:i/>
          <w:iCs/>
          <w:spacing w:val="-2"/>
          <w:rtl/>
          <w:lang/>
        </w:rPr>
        <w:t>ترويت لإدارة الأملاك العقارية</w:t>
      </w:r>
      <w:r w:rsidRPr="00AA7A79">
        <w:rPr>
          <w:rFonts w:hint="cs"/>
          <w:spacing w:val="-2"/>
          <w:rtl/>
          <w:lang/>
        </w:rPr>
        <w:t xml:space="preserve"> </w:t>
      </w:r>
      <w:r w:rsidRPr="00AA7A79">
        <w:rPr>
          <w:i/>
          <w:spacing w:val="-2"/>
        </w:rPr>
        <w:t>Condren v. Truitt Management, Inc.</w:t>
      </w:r>
      <w:r w:rsidRPr="00AA7A79">
        <w:rPr>
          <w:rFonts w:hint="cs"/>
          <w:spacing w:val="-2"/>
          <w:rtl/>
          <w:lang/>
        </w:rPr>
        <w:t xml:space="preserve"> </w:t>
      </w:r>
      <w:r w:rsidRPr="00AA7A79">
        <w:rPr>
          <w:rStyle w:val="hpsatn"/>
          <w:rFonts w:hint="cs"/>
          <w:color w:val="000000"/>
          <w:spacing w:val="-2"/>
          <w:rtl/>
          <w:lang/>
        </w:rPr>
        <w:t>(</w:t>
      </w:r>
      <w:r w:rsidRPr="00AA7A79">
        <w:rPr>
          <w:rFonts w:hint="cs"/>
          <w:spacing w:val="-2"/>
          <w:rtl/>
          <w:lang/>
        </w:rPr>
        <w:t xml:space="preserve">رفض </w:t>
      </w:r>
      <w:r w:rsidRPr="00AA7A79">
        <w:rPr>
          <w:rStyle w:val="hps"/>
          <w:rFonts w:hint="cs"/>
          <w:color w:val="000000"/>
          <w:spacing w:val="-2"/>
          <w:rtl/>
          <w:lang/>
        </w:rPr>
        <w:t>المالك</w:t>
      </w:r>
      <w:r w:rsidRPr="00AA7A79">
        <w:rPr>
          <w:rFonts w:hint="cs"/>
          <w:spacing w:val="-2"/>
          <w:rtl/>
          <w:lang/>
        </w:rPr>
        <w:t xml:space="preserve"> </w:t>
      </w:r>
      <w:r w:rsidRPr="00AA7A79">
        <w:rPr>
          <w:rStyle w:val="hps"/>
          <w:rFonts w:hint="cs"/>
          <w:color w:val="000000"/>
          <w:spacing w:val="-2"/>
          <w:rtl/>
          <w:lang/>
        </w:rPr>
        <w:t>القيام بال</w:t>
      </w:r>
      <w:r w:rsidRPr="00AA7A79">
        <w:rPr>
          <w:rFonts w:hint="cs"/>
          <w:spacing w:val="-2"/>
          <w:rtl/>
          <w:lang/>
        </w:rPr>
        <w:t xml:space="preserve">إصلاحات </w:t>
      </w:r>
      <w:r w:rsidRPr="00AA7A79">
        <w:rPr>
          <w:rStyle w:val="hps"/>
          <w:rFonts w:hint="cs"/>
          <w:color w:val="000000"/>
          <w:spacing w:val="-2"/>
          <w:rtl/>
          <w:lang/>
        </w:rPr>
        <w:t>لكون المستأجر</w:t>
      </w:r>
      <w:r w:rsidRPr="00AA7A79">
        <w:rPr>
          <w:rFonts w:hint="cs"/>
          <w:spacing w:val="-2"/>
          <w:rtl/>
          <w:lang/>
        </w:rPr>
        <w:t xml:space="preserve"> </w:t>
      </w:r>
      <w:r w:rsidRPr="00AA7A79">
        <w:rPr>
          <w:rStyle w:val="hps"/>
          <w:rFonts w:hint="cs"/>
          <w:color w:val="000000"/>
          <w:spacing w:val="-2"/>
          <w:rtl/>
          <w:lang/>
        </w:rPr>
        <w:t>مصابا بالإيدز</w:t>
      </w:r>
      <w:r w:rsidRPr="00AA7A79">
        <w:rPr>
          <w:rFonts w:hint="cs"/>
          <w:spacing w:val="-2"/>
          <w:rtl/>
          <w:lang/>
        </w:rPr>
        <w:t xml:space="preserve">)، </w:t>
      </w:r>
      <w:r w:rsidR="00AA7A79">
        <w:rPr>
          <w:rStyle w:val="hps"/>
          <w:rFonts w:hint="cs"/>
          <w:color w:val="000000"/>
          <w:spacing w:val="-2"/>
          <w:rtl/>
          <w:lang/>
        </w:rPr>
        <w:t xml:space="preserve">وقضية </w:t>
      </w:r>
      <w:r w:rsidR="00AA7A79" w:rsidRPr="00AA7A79">
        <w:rPr>
          <w:rStyle w:val="hps"/>
          <w:rFonts w:hint="cs"/>
          <w:i/>
          <w:iCs/>
          <w:color w:val="000000"/>
          <w:spacing w:val="-2"/>
          <w:rtl/>
          <w:lang/>
        </w:rPr>
        <w:t xml:space="preserve">بيرش ضد </w:t>
      </w:r>
      <w:r w:rsidRPr="00AA7A79">
        <w:rPr>
          <w:rStyle w:val="hps"/>
          <w:rFonts w:hint="cs"/>
          <w:i/>
          <w:iCs/>
          <w:color w:val="000000"/>
          <w:spacing w:val="-2"/>
          <w:rtl/>
          <w:lang/>
        </w:rPr>
        <w:t>معهد واشنطن للطب النفسي</w:t>
      </w:r>
      <w:r w:rsidRPr="00AA7A79">
        <w:rPr>
          <w:rStyle w:val="hps"/>
          <w:rFonts w:hint="cs"/>
          <w:color w:val="000000"/>
          <w:spacing w:val="-2"/>
          <w:rtl/>
          <w:lang/>
        </w:rPr>
        <w:t xml:space="preserve"> </w:t>
      </w:r>
      <w:r w:rsidRPr="00AA7A79">
        <w:rPr>
          <w:i/>
          <w:spacing w:val="-2"/>
        </w:rPr>
        <w:t>Birch v. Psychiatric Institute of Washington</w:t>
      </w:r>
      <w:r w:rsidRPr="00AA7A79">
        <w:rPr>
          <w:rFonts w:hint="cs"/>
          <w:spacing w:val="-2"/>
          <w:rtl/>
        </w:rPr>
        <w:t xml:space="preserve"> </w:t>
      </w:r>
      <w:r w:rsidRPr="00AA7A79">
        <w:rPr>
          <w:rStyle w:val="hpsatn"/>
          <w:rFonts w:hint="cs"/>
          <w:color w:val="000000"/>
          <w:spacing w:val="-2"/>
          <w:rtl/>
          <w:lang/>
        </w:rPr>
        <w:t xml:space="preserve">(العداء في </w:t>
      </w:r>
      <w:r w:rsidRPr="00AA7A79">
        <w:rPr>
          <w:rFonts w:hint="cs"/>
          <w:spacing w:val="-2"/>
          <w:rtl/>
          <w:lang/>
        </w:rPr>
        <w:t xml:space="preserve">بيئة العمل </w:t>
      </w:r>
      <w:r w:rsidRPr="00AA7A79">
        <w:rPr>
          <w:rStyle w:val="hps"/>
          <w:rFonts w:hint="cs"/>
          <w:color w:val="000000"/>
          <w:spacing w:val="-2"/>
          <w:rtl/>
          <w:lang/>
        </w:rPr>
        <w:t>على أساس الميل الجنسي، وهذه حالة</w:t>
      </w:r>
      <w:r w:rsidRPr="00AA7A79">
        <w:rPr>
          <w:rFonts w:hint="cs"/>
          <w:spacing w:val="-2"/>
          <w:rtl/>
          <w:lang/>
        </w:rPr>
        <w:t xml:space="preserve"> </w:t>
      </w:r>
      <w:r w:rsidRPr="00AA7A79">
        <w:rPr>
          <w:rStyle w:val="hps"/>
          <w:rFonts w:hint="cs"/>
          <w:color w:val="000000"/>
          <w:spacing w:val="-2"/>
          <w:rtl/>
          <w:lang/>
        </w:rPr>
        <w:t>تلقى فيها المشتكي</w:t>
      </w:r>
      <w:r w:rsidRPr="00AA7A79">
        <w:rPr>
          <w:rFonts w:hint="cs"/>
          <w:spacing w:val="-2"/>
          <w:rtl/>
          <w:lang/>
        </w:rPr>
        <w:t xml:space="preserve"> </w:t>
      </w:r>
      <w:r w:rsidRPr="00AA7A79">
        <w:rPr>
          <w:rStyle w:val="hps"/>
          <w:rFonts w:hint="cs"/>
          <w:color w:val="000000"/>
          <w:spacing w:val="-2"/>
          <w:rtl/>
          <w:lang/>
        </w:rPr>
        <w:t>1.9 مليون دولار</w:t>
      </w:r>
      <w:r w:rsidRPr="00AA7A79">
        <w:rPr>
          <w:rFonts w:hint="cs"/>
          <w:spacing w:val="-2"/>
          <w:rtl/>
          <w:lang/>
        </w:rPr>
        <w:t xml:space="preserve"> </w:t>
      </w:r>
      <w:r w:rsidRPr="00AA7A79">
        <w:rPr>
          <w:rStyle w:val="hps"/>
          <w:rFonts w:hint="cs"/>
          <w:color w:val="000000"/>
          <w:spacing w:val="-2"/>
          <w:rtl/>
          <w:lang/>
        </w:rPr>
        <w:t>كتعويض</w:t>
      </w:r>
      <w:r w:rsidRPr="00AA7A79">
        <w:rPr>
          <w:rFonts w:hint="cs"/>
          <w:spacing w:val="-2"/>
          <w:rtl/>
          <w:lang/>
        </w:rPr>
        <w:t>).</w:t>
      </w:r>
    </w:p>
    <w:p w:rsidR="00222407" w:rsidRPr="00FF1859" w:rsidRDefault="00AA7A79" w:rsidP="00AA7A79">
      <w:pPr>
        <w:pStyle w:val="H4GA"/>
        <w:rPr>
          <w:rtl/>
        </w:rPr>
      </w:pPr>
      <w:r>
        <w:rPr>
          <w:rFonts w:hint="cs"/>
          <w:rtl/>
        </w:rPr>
        <w:tab/>
      </w:r>
      <w:r w:rsidR="00222407" w:rsidRPr="00FF1859">
        <w:rPr>
          <w:rFonts w:hint="cs"/>
          <w:rtl/>
        </w:rPr>
        <w:t>(د)</w:t>
      </w:r>
      <w:r>
        <w:rPr>
          <w:rFonts w:hint="cs"/>
          <w:rtl/>
        </w:rPr>
        <w:tab/>
      </w:r>
      <w:r w:rsidR="00222407" w:rsidRPr="00FF1859">
        <w:rPr>
          <w:rFonts w:hint="cs"/>
          <w:rtl/>
        </w:rPr>
        <w:t>لجنة فلوريدا للعلاقات الإنسانية</w:t>
      </w:r>
    </w:p>
    <w:p w:rsidR="00222407" w:rsidRPr="00FF1859" w:rsidRDefault="00222407" w:rsidP="00BE04AC">
      <w:pPr>
        <w:pStyle w:val="SingleTxtGA"/>
        <w:rPr>
          <w:rFonts w:hint="cs"/>
          <w:rtl/>
          <w:lang/>
        </w:rPr>
      </w:pPr>
      <w:r w:rsidRPr="00FF1859">
        <w:rPr>
          <w:rFonts w:hint="cs"/>
          <w:rtl/>
        </w:rPr>
        <w:t>65-</w:t>
      </w:r>
      <w:r w:rsidR="00AA7A79">
        <w:rPr>
          <w:rFonts w:hint="cs"/>
          <w:rtl/>
        </w:rPr>
        <w:tab/>
      </w:r>
      <w:r w:rsidRPr="00FF1859">
        <w:rPr>
          <w:rStyle w:val="hps"/>
          <w:rFonts w:hint="cs"/>
          <w:color w:val="000000"/>
          <w:rtl/>
          <w:lang/>
        </w:rPr>
        <w:t>سجلت لجنة</w:t>
      </w:r>
      <w:r w:rsidRPr="00FF1859">
        <w:rPr>
          <w:rFonts w:hint="cs"/>
          <w:rtl/>
          <w:lang/>
        </w:rPr>
        <w:t xml:space="preserve"> </w:t>
      </w:r>
      <w:r w:rsidRPr="00FF1859">
        <w:rPr>
          <w:rStyle w:val="hps"/>
          <w:rFonts w:hint="cs"/>
          <w:color w:val="000000"/>
          <w:rtl/>
          <w:lang/>
        </w:rPr>
        <w:t>فلوريدا</w:t>
      </w:r>
      <w:r w:rsidRPr="00FF1859">
        <w:rPr>
          <w:rFonts w:hint="cs"/>
          <w:rtl/>
          <w:lang/>
        </w:rPr>
        <w:t xml:space="preserve"> </w:t>
      </w:r>
      <w:r w:rsidRPr="00FF1859">
        <w:rPr>
          <w:rStyle w:val="hps"/>
          <w:rFonts w:hint="cs"/>
          <w:color w:val="000000"/>
          <w:rtl/>
          <w:lang/>
        </w:rPr>
        <w:t>للعلاقات الإنسانية</w:t>
      </w:r>
      <w:r w:rsidRPr="00FF1859">
        <w:rPr>
          <w:rFonts w:hint="cs"/>
          <w:rtl/>
          <w:lang/>
        </w:rPr>
        <w:t xml:space="preserve"> </w:t>
      </w:r>
      <w:r w:rsidRPr="00FF1859">
        <w:rPr>
          <w:rStyle w:val="hps"/>
          <w:rFonts w:hint="cs"/>
          <w:color w:val="000000"/>
          <w:rtl/>
          <w:lang/>
        </w:rPr>
        <w:t>الإنجازات</w:t>
      </w:r>
      <w:r w:rsidRPr="00FF1859">
        <w:rPr>
          <w:rFonts w:hint="cs"/>
          <w:rtl/>
          <w:lang/>
        </w:rPr>
        <w:t xml:space="preserve"> التالية في مجال </w:t>
      </w:r>
      <w:r w:rsidRPr="00FF1859">
        <w:rPr>
          <w:rStyle w:val="hps"/>
          <w:rFonts w:hint="cs"/>
          <w:color w:val="000000"/>
          <w:rtl/>
          <w:lang/>
        </w:rPr>
        <w:t>الدعاوى القضائية</w:t>
      </w:r>
      <w:r w:rsidRPr="00FF1859">
        <w:rPr>
          <w:rFonts w:hint="cs"/>
          <w:rtl/>
          <w:lang/>
        </w:rPr>
        <w:t xml:space="preserve"> </w:t>
      </w:r>
      <w:r w:rsidRPr="00FF1859">
        <w:rPr>
          <w:rStyle w:val="hps"/>
          <w:rFonts w:hint="cs"/>
          <w:color w:val="000000"/>
          <w:rtl/>
          <w:lang/>
        </w:rPr>
        <w:t xml:space="preserve">خلال </w:t>
      </w:r>
      <w:r w:rsidRPr="00FF1859">
        <w:rPr>
          <w:rFonts w:hint="cs"/>
          <w:rtl/>
          <w:lang/>
        </w:rPr>
        <w:t xml:space="preserve">السنتين </w:t>
      </w:r>
      <w:r w:rsidRPr="00FF1859">
        <w:rPr>
          <w:rStyle w:val="hps"/>
          <w:rFonts w:hint="cs"/>
          <w:color w:val="000000"/>
          <w:rtl/>
          <w:lang/>
        </w:rPr>
        <w:t>الماليتين 2008-2009</w:t>
      </w:r>
      <w:r w:rsidRPr="00FF1859">
        <w:rPr>
          <w:rFonts w:hint="cs"/>
          <w:rtl/>
          <w:lang/>
        </w:rPr>
        <w:t>:</w:t>
      </w:r>
    </w:p>
    <w:p w:rsidR="00222407" w:rsidRPr="00FF1859" w:rsidRDefault="00222407" w:rsidP="00BE04AC">
      <w:pPr>
        <w:pStyle w:val="Bullet2GA"/>
        <w:tabs>
          <w:tab w:val="clear" w:pos="1644"/>
          <w:tab w:val="clear" w:pos="2438"/>
          <w:tab w:val="left" w:pos="1939"/>
        </w:tabs>
        <w:bidi/>
        <w:ind w:left="1939" w:hanging="397"/>
        <w:rPr>
          <w:rFonts w:hint="cs"/>
          <w:color w:val="000000"/>
          <w:rtl/>
          <w:lang/>
        </w:rPr>
      </w:pPr>
      <w:r w:rsidRPr="00FF1859">
        <w:rPr>
          <w:rStyle w:val="hps"/>
          <w:rFonts w:hint="cs"/>
          <w:color w:val="000000"/>
          <w:rtl/>
          <w:lang/>
        </w:rPr>
        <w:t>أنجز</w:t>
      </w:r>
      <w:r w:rsidR="00BE04AC">
        <w:rPr>
          <w:rStyle w:val="hps"/>
          <w:rFonts w:hint="cs"/>
          <w:color w:val="000000"/>
          <w:rtl/>
          <w:lang/>
        </w:rPr>
        <w:t xml:space="preserve"> 185 15 </w:t>
      </w:r>
      <w:r w:rsidRPr="00FF1859">
        <w:rPr>
          <w:rStyle w:val="hps"/>
          <w:rFonts w:hint="cs"/>
          <w:color w:val="000000"/>
          <w:rtl/>
          <w:lang/>
        </w:rPr>
        <w:t>تحريا</w:t>
      </w:r>
      <w:r w:rsidR="00BE04AC">
        <w:rPr>
          <w:rStyle w:val="hps"/>
          <w:rFonts w:hint="cs"/>
          <w:color w:val="000000"/>
          <w:rtl/>
          <w:lang/>
        </w:rPr>
        <w:t>ً</w:t>
      </w:r>
      <w:r w:rsidRPr="00FF1859">
        <w:rPr>
          <w:rStyle w:val="hps"/>
          <w:rFonts w:hint="cs"/>
          <w:color w:val="000000"/>
          <w:rtl/>
          <w:lang/>
        </w:rPr>
        <w:t xml:space="preserve"> وتحقيقا</w:t>
      </w:r>
      <w:r w:rsidR="00BE04AC">
        <w:rPr>
          <w:rStyle w:val="hps"/>
          <w:rFonts w:hint="cs"/>
          <w:color w:val="000000"/>
          <w:rtl/>
          <w:lang/>
        </w:rPr>
        <w:t>ً</w:t>
      </w:r>
      <w:r w:rsidR="00BE04AC">
        <w:rPr>
          <w:rFonts w:hint="cs"/>
          <w:color w:val="000000"/>
          <w:rtl/>
          <w:lang/>
        </w:rPr>
        <w:t>؛</w:t>
      </w:r>
    </w:p>
    <w:p w:rsidR="00222407" w:rsidRPr="00FF1859" w:rsidRDefault="00222407" w:rsidP="00BE04AC">
      <w:pPr>
        <w:pStyle w:val="Bullet2GA"/>
        <w:tabs>
          <w:tab w:val="clear" w:pos="1644"/>
          <w:tab w:val="clear" w:pos="2438"/>
          <w:tab w:val="left" w:pos="1939"/>
        </w:tabs>
        <w:bidi/>
        <w:ind w:left="1939" w:hanging="397"/>
        <w:rPr>
          <w:rFonts w:hint="cs"/>
          <w:color w:val="000000"/>
          <w:rtl/>
          <w:lang/>
        </w:rPr>
      </w:pPr>
      <w:r w:rsidRPr="00FF1859">
        <w:rPr>
          <w:rStyle w:val="hps"/>
          <w:rFonts w:hint="cs"/>
          <w:color w:val="000000"/>
          <w:rtl/>
          <w:lang/>
        </w:rPr>
        <w:t>تم</w:t>
      </w:r>
      <w:r w:rsidRPr="00FF1859">
        <w:rPr>
          <w:rStyle w:val="hps"/>
          <w:rFonts w:hint="cs"/>
          <w:color w:val="000000"/>
          <w:rtl/>
        </w:rPr>
        <w:t xml:space="preserve">ت تسوية </w:t>
      </w:r>
      <w:r w:rsidRPr="00FF1859">
        <w:rPr>
          <w:rStyle w:val="hps"/>
          <w:rFonts w:hint="cs"/>
          <w:color w:val="000000"/>
          <w:rtl/>
          <w:lang/>
        </w:rPr>
        <w:t>88 في المائة من</w:t>
      </w:r>
      <w:r w:rsidRPr="00FF1859">
        <w:rPr>
          <w:rFonts w:hint="cs"/>
          <w:color w:val="000000"/>
          <w:rtl/>
          <w:lang/>
        </w:rPr>
        <w:t xml:space="preserve"> </w:t>
      </w:r>
      <w:r w:rsidRPr="00FF1859">
        <w:rPr>
          <w:rStyle w:val="hps"/>
          <w:rFonts w:hint="cs"/>
          <w:color w:val="000000"/>
          <w:rtl/>
          <w:lang/>
        </w:rPr>
        <w:t>الحالات في</w:t>
      </w:r>
      <w:r w:rsidRPr="00FF1859">
        <w:rPr>
          <w:rFonts w:hint="cs"/>
          <w:color w:val="000000"/>
          <w:rtl/>
          <w:lang/>
        </w:rPr>
        <w:t xml:space="preserve"> </w:t>
      </w:r>
      <w:r w:rsidRPr="00FF1859">
        <w:rPr>
          <w:rStyle w:val="hps"/>
          <w:rFonts w:hint="cs"/>
          <w:color w:val="000000"/>
          <w:rtl/>
          <w:lang/>
        </w:rPr>
        <w:t xml:space="preserve">غضون 180 </w:t>
      </w:r>
      <w:r w:rsidR="00115897">
        <w:rPr>
          <w:rStyle w:val="hps"/>
          <w:rFonts w:hint="cs"/>
          <w:color w:val="000000"/>
          <w:rtl/>
          <w:lang/>
        </w:rPr>
        <w:t>يوماً</w:t>
      </w:r>
      <w:r w:rsidR="00BE04AC">
        <w:rPr>
          <w:rFonts w:hint="cs"/>
          <w:color w:val="000000"/>
          <w:rtl/>
          <w:lang/>
        </w:rPr>
        <w:t>؛</w:t>
      </w:r>
    </w:p>
    <w:p w:rsidR="00BE04AC" w:rsidRDefault="00222407" w:rsidP="00BE04AC">
      <w:pPr>
        <w:pStyle w:val="Bullet2GA"/>
        <w:tabs>
          <w:tab w:val="clear" w:pos="1644"/>
          <w:tab w:val="clear" w:pos="2438"/>
          <w:tab w:val="left" w:pos="1939"/>
        </w:tabs>
        <w:bidi/>
        <w:ind w:left="1939" w:hanging="397"/>
        <w:rPr>
          <w:rFonts w:hint="cs"/>
          <w:color w:val="000000"/>
          <w:lang/>
        </w:rPr>
      </w:pPr>
      <w:r w:rsidRPr="00FF1859">
        <w:rPr>
          <w:rStyle w:val="hps"/>
          <w:rFonts w:hint="cs"/>
          <w:color w:val="000000"/>
          <w:rtl/>
          <w:lang/>
        </w:rPr>
        <w:t>اتفقت شعبة</w:t>
      </w:r>
      <w:r w:rsidRPr="00FF1859">
        <w:rPr>
          <w:rFonts w:hint="cs"/>
          <w:color w:val="000000"/>
          <w:rtl/>
          <w:lang/>
        </w:rPr>
        <w:t xml:space="preserve"> </w:t>
      </w:r>
      <w:r w:rsidRPr="00FF1859">
        <w:rPr>
          <w:rStyle w:val="hps"/>
          <w:rFonts w:hint="cs"/>
          <w:color w:val="000000"/>
          <w:rtl/>
          <w:lang/>
        </w:rPr>
        <w:t>الجلسات الإدارية</w:t>
      </w:r>
      <w:r w:rsidRPr="00FF1859">
        <w:rPr>
          <w:rFonts w:hint="cs"/>
          <w:color w:val="000000"/>
          <w:rtl/>
          <w:lang/>
        </w:rPr>
        <w:t xml:space="preserve"> </w:t>
      </w:r>
      <w:r w:rsidRPr="00FF1859">
        <w:rPr>
          <w:rStyle w:val="hpsatn"/>
          <w:rFonts w:hint="cs"/>
          <w:color w:val="000000"/>
          <w:rtl/>
          <w:lang/>
        </w:rPr>
        <w:t xml:space="preserve">(توصلت إلى </w:t>
      </w:r>
      <w:r w:rsidRPr="00FF1859">
        <w:rPr>
          <w:rFonts w:hint="cs"/>
          <w:color w:val="000000"/>
          <w:rtl/>
          <w:lang/>
        </w:rPr>
        <w:t>نفس الاستنتاج)</w:t>
      </w:r>
      <w:r w:rsidRPr="00FF1859">
        <w:rPr>
          <w:rStyle w:val="hps"/>
          <w:rFonts w:hint="cs"/>
          <w:color w:val="000000"/>
          <w:rtl/>
          <w:lang/>
        </w:rPr>
        <w:t xml:space="preserve"> مع</w:t>
      </w:r>
      <w:r w:rsidRPr="00FF1859">
        <w:rPr>
          <w:rFonts w:hint="cs"/>
          <w:color w:val="000000"/>
          <w:rtl/>
          <w:lang/>
        </w:rPr>
        <w:t xml:space="preserve"> </w:t>
      </w:r>
      <w:r w:rsidRPr="00FF1859">
        <w:rPr>
          <w:rStyle w:val="hps"/>
          <w:rFonts w:hint="cs"/>
          <w:color w:val="000000"/>
          <w:rtl/>
          <w:lang/>
        </w:rPr>
        <w:t>92</w:t>
      </w:r>
      <w:r w:rsidRPr="00FF1859">
        <w:rPr>
          <w:rFonts w:hint="cs"/>
          <w:color w:val="000000"/>
          <w:rtl/>
          <w:lang/>
        </w:rPr>
        <w:t xml:space="preserve"> </w:t>
      </w:r>
      <w:r w:rsidRPr="00FF1859">
        <w:rPr>
          <w:rStyle w:val="hps"/>
          <w:rFonts w:hint="cs"/>
          <w:color w:val="000000"/>
          <w:rtl/>
          <w:lang/>
        </w:rPr>
        <w:t>في المائة من الحالات</w:t>
      </w:r>
      <w:r w:rsidR="00BE04AC">
        <w:rPr>
          <w:rStyle w:val="hps"/>
          <w:rFonts w:hint="cs"/>
          <w:color w:val="000000"/>
          <w:rtl/>
          <w:lang/>
        </w:rPr>
        <w:t>؛</w:t>
      </w:r>
    </w:p>
    <w:p w:rsidR="00BE04AC" w:rsidRDefault="00222407" w:rsidP="00BE04AC">
      <w:pPr>
        <w:pStyle w:val="Bullet2GA"/>
        <w:tabs>
          <w:tab w:val="clear" w:pos="1644"/>
          <w:tab w:val="clear" w:pos="2438"/>
          <w:tab w:val="left" w:pos="1939"/>
        </w:tabs>
        <w:bidi/>
        <w:ind w:left="1939" w:hanging="397"/>
        <w:rPr>
          <w:rFonts w:hint="cs"/>
          <w:color w:val="000000"/>
          <w:lang/>
        </w:rPr>
      </w:pPr>
      <w:r w:rsidRPr="00FF1859">
        <w:rPr>
          <w:rStyle w:val="hps"/>
          <w:rFonts w:hint="cs"/>
          <w:color w:val="000000"/>
          <w:rtl/>
          <w:lang/>
        </w:rPr>
        <w:t>أغلق ملف 17.3 في المائة</w:t>
      </w:r>
      <w:r w:rsidRPr="00FF1859">
        <w:rPr>
          <w:rFonts w:hint="cs"/>
          <w:color w:val="000000"/>
          <w:rtl/>
          <w:lang/>
        </w:rPr>
        <w:t xml:space="preserve"> من </w:t>
      </w:r>
      <w:r w:rsidRPr="00FF1859">
        <w:rPr>
          <w:rStyle w:val="hps"/>
          <w:rFonts w:hint="cs"/>
          <w:color w:val="000000"/>
          <w:rtl/>
          <w:lang/>
        </w:rPr>
        <w:t>الحالات المتعلقة</w:t>
      </w:r>
      <w:r w:rsidRPr="00FF1859">
        <w:rPr>
          <w:rFonts w:hint="cs"/>
          <w:color w:val="000000"/>
          <w:rtl/>
          <w:lang/>
        </w:rPr>
        <w:t xml:space="preserve"> ب</w:t>
      </w:r>
      <w:r w:rsidRPr="00FF1859">
        <w:rPr>
          <w:rStyle w:val="hps"/>
          <w:rFonts w:hint="cs"/>
          <w:color w:val="000000"/>
          <w:rtl/>
          <w:lang/>
        </w:rPr>
        <w:t>العمالة و</w:t>
      </w:r>
      <w:r w:rsidRPr="00FF1859">
        <w:rPr>
          <w:rFonts w:hint="cs"/>
          <w:color w:val="000000"/>
          <w:rtl/>
          <w:lang/>
        </w:rPr>
        <w:t xml:space="preserve">مرافق الاستقبال العامة </w:t>
      </w:r>
      <w:r w:rsidRPr="00FF1859">
        <w:rPr>
          <w:rStyle w:val="hps"/>
          <w:rFonts w:hint="cs"/>
          <w:color w:val="000000"/>
          <w:rtl/>
          <w:lang/>
        </w:rPr>
        <w:t>والانتقام</w:t>
      </w:r>
      <w:r w:rsidRPr="00FF1859">
        <w:rPr>
          <w:rFonts w:hint="cs"/>
          <w:color w:val="000000"/>
          <w:rtl/>
          <w:lang/>
        </w:rPr>
        <w:t xml:space="preserve"> </w:t>
      </w:r>
      <w:r w:rsidRPr="00FF1859">
        <w:rPr>
          <w:rStyle w:val="hps"/>
          <w:rFonts w:hint="cs"/>
          <w:color w:val="000000"/>
          <w:rtl/>
          <w:lang/>
        </w:rPr>
        <w:t>من المبلغين عن المخالفات لصالح المشتكي</w:t>
      </w:r>
      <w:r w:rsidRPr="00FF1859">
        <w:rPr>
          <w:rFonts w:hint="cs"/>
          <w:color w:val="000000"/>
          <w:rtl/>
          <w:lang/>
        </w:rPr>
        <w:t xml:space="preserve"> </w:t>
      </w:r>
      <w:r w:rsidRPr="00FF1859">
        <w:rPr>
          <w:rStyle w:val="hps"/>
          <w:rFonts w:hint="cs"/>
          <w:color w:val="000000"/>
          <w:rtl/>
          <w:lang/>
        </w:rPr>
        <w:t>(بما في ذلك</w:t>
      </w:r>
      <w:r w:rsidRPr="00FF1859">
        <w:rPr>
          <w:rFonts w:hint="cs"/>
          <w:color w:val="000000"/>
          <w:rtl/>
          <w:lang/>
        </w:rPr>
        <w:t xml:space="preserve"> </w:t>
      </w:r>
      <w:r w:rsidRPr="00FF1859">
        <w:rPr>
          <w:rStyle w:val="hps"/>
          <w:rFonts w:hint="cs"/>
          <w:color w:val="000000"/>
          <w:rtl/>
          <w:lang/>
        </w:rPr>
        <w:t>تحديد الأسباب والتوفيق</w:t>
      </w:r>
      <w:r w:rsidRPr="00FF1859">
        <w:rPr>
          <w:rFonts w:hint="cs"/>
          <w:color w:val="000000"/>
          <w:rtl/>
          <w:lang/>
        </w:rPr>
        <w:t>)</w:t>
      </w:r>
      <w:r w:rsidR="00BE04AC">
        <w:rPr>
          <w:rFonts w:hint="cs"/>
          <w:color w:val="000000"/>
          <w:rtl/>
          <w:lang/>
        </w:rPr>
        <w:t>؛</w:t>
      </w:r>
    </w:p>
    <w:p w:rsidR="00222407" w:rsidRPr="00FF1859" w:rsidRDefault="00222407" w:rsidP="00BE04AC">
      <w:pPr>
        <w:pStyle w:val="Bullet2GA"/>
        <w:tabs>
          <w:tab w:val="clear" w:pos="1644"/>
          <w:tab w:val="clear" w:pos="2438"/>
          <w:tab w:val="left" w:pos="1939"/>
        </w:tabs>
        <w:bidi/>
        <w:ind w:left="1939" w:hanging="397"/>
        <w:rPr>
          <w:rFonts w:hint="cs"/>
          <w:color w:val="000000"/>
          <w:rtl/>
          <w:lang/>
        </w:rPr>
      </w:pPr>
      <w:r w:rsidRPr="00FF1859">
        <w:rPr>
          <w:rFonts w:hint="cs"/>
          <w:color w:val="000000"/>
          <w:rtl/>
          <w:lang/>
        </w:rPr>
        <w:t>أغلق ملف</w:t>
      </w:r>
      <w:r w:rsidRPr="00FF1859">
        <w:rPr>
          <w:rStyle w:val="hps"/>
          <w:rFonts w:hint="cs"/>
          <w:color w:val="000000"/>
          <w:rtl/>
          <w:lang/>
        </w:rPr>
        <w:t xml:space="preserve"> 15.3</w:t>
      </w:r>
      <w:r w:rsidRPr="00FF1859">
        <w:rPr>
          <w:rFonts w:hint="cs"/>
          <w:color w:val="000000"/>
          <w:rtl/>
          <w:lang/>
        </w:rPr>
        <w:t xml:space="preserve"> </w:t>
      </w:r>
      <w:r w:rsidRPr="00FF1859">
        <w:rPr>
          <w:rStyle w:val="hps"/>
          <w:rFonts w:hint="cs"/>
          <w:color w:val="000000"/>
          <w:rtl/>
          <w:lang/>
        </w:rPr>
        <w:t>في المائة</w:t>
      </w:r>
      <w:r w:rsidRPr="00FF1859">
        <w:rPr>
          <w:rFonts w:hint="cs"/>
          <w:color w:val="000000"/>
          <w:rtl/>
          <w:lang/>
        </w:rPr>
        <w:t xml:space="preserve"> </w:t>
      </w:r>
      <w:r w:rsidRPr="00FF1859">
        <w:rPr>
          <w:rStyle w:val="hps"/>
          <w:rFonts w:hint="cs"/>
          <w:color w:val="000000"/>
          <w:rtl/>
          <w:lang/>
        </w:rPr>
        <w:t>من الحالات المتعلقة بالإسكان</w:t>
      </w:r>
      <w:r w:rsidRPr="00FF1859">
        <w:rPr>
          <w:rFonts w:hint="cs"/>
          <w:color w:val="000000"/>
          <w:rtl/>
          <w:lang/>
        </w:rPr>
        <w:t xml:space="preserve"> لصالح المشتكي </w:t>
      </w:r>
      <w:r w:rsidRPr="00FF1859">
        <w:rPr>
          <w:rStyle w:val="hps"/>
          <w:rFonts w:hint="cs"/>
          <w:color w:val="000000"/>
          <w:rtl/>
          <w:lang/>
        </w:rPr>
        <w:t>(بما في ذلك</w:t>
      </w:r>
      <w:r w:rsidRPr="00FF1859">
        <w:rPr>
          <w:rFonts w:hint="cs"/>
          <w:color w:val="000000"/>
          <w:rtl/>
          <w:lang/>
        </w:rPr>
        <w:t xml:space="preserve"> </w:t>
      </w:r>
      <w:r w:rsidRPr="00FF1859">
        <w:rPr>
          <w:rStyle w:val="hps"/>
          <w:rFonts w:hint="cs"/>
          <w:color w:val="000000"/>
          <w:rtl/>
          <w:lang/>
        </w:rPr>
        <w:t>تحديد الأسباب والتوفيق</w:t>
      </w:r>
      <w:r w:rsidRPr="00FF1859">
        <w:rPr>
          <w:rFonts w:hint="cs"/>
          <w:color w:val="000000"/>
          <w:rtl/>
          <w:lang/>
        </w:rPr>
        <w:t>)</w:t>
      </w:r>
      <w:r w:rsidR="00BE04AC">
        <w:rPr>
          <w:rFonts w:hint="cs"/>
          <w:color w:val="000000"/>
          <w:rtl/>
          <w:lang/>
        </w:rPr>
        <w:t>؛</w:t>
      </w:r>
    </w:p>
    <w:p w:rsidR="00222407" w:rsidRPr="00FF1859" w:rsidRDefault="00222407" w:rsidP="00BE04AC">
      <w:pPr>
        <w:pStyle w:val="Bullet2GA"/>
        <w:tabs>
          <w:tab w:val="clear" w:pos="1644"/>
          <w:tab w:val="clear" w:pos="2438"/>
          <w:tab w:val="left" w:pos="1939"/>
        </w:tabs>
        <w:bidi/>
        <w:ind w:left="1939" w:hanging="397"/>
        <w:rPr>
          <w:color w:val="000000"/>
          <w:rtl/>
          <w:lang/>
        </w:rPr>
      </w:pPr>
      <w:r w:rsidRPr="00FF1859">
        <w:rPr>
          <w:rStyle w:val="hps"/>
          <w:rFonts w:hint="cs"/>
          <w:color w:val="000000"/>
          <w:rtl/>
          <w:lang/>
        </w:rPr>
        <w:t>من بين</w:t>
      </w:r>
      <w:r w:rsidR="00BE04AC">
        <w:rPr>
          <w:rStyle w:val="hps"/>
          <w:rFonts w:hint="cs"/>
          <w:color w:val="000000"/>
          <w:rtl/>
          <w:lang/>
        </w:rPr>
        <w:t xml:space="preserve"> 292 1 </w:t>
      </w:r>
      <w:r w:rsidRPr="00FF1859">
        <w:rPr>
          <w:rFonts w:hint="cs"/>
          <w:color w:val="000000"/>
          <w:rtl/>
          <w:lang/>
        </w:rPr>
        <w:t>حالة متعلقة با</w:t>
      </w:r>
      <w:r w:rsidRPr="00FF1859">
        <w:rPr>
          <w:rStyle w:val="hps"/>
          <w:rFonts w:hint="cs"/>
          <w:color w:val="000000"/>
          <w:rtl/>
          <w:lang/>
        </w:rPr>
        <w:t>لعمل</w:t>
      </w:r>
      <w:r w:rsidRPr="00FF1859">
        <w:rPr>
          <w:rFonts w:hint="cs"/>
          <w:color w:val="000000"/>
          <w:rtl/>
          <w:lang/>
        </w:rPr>
        <w:t xml:space="preserve"> والأماكن العامة</w:t>
      </w:r>
      <w:r w:rsidRPr="00FF1859">
        <w:rPr>
          <w:rStyle w:val="hps"/>
          <w:rFonts w:hint="cs"/>
          <w:color w:val="000000"/>
          <w:rtl/>
          <w:lang/>
        </w:rPr>
        <w:t xml:space="preserve"> والمبلغين عن المخالفات</w:t>
      </w:r>
      <w:r w:rsidRPr="00FF1859">
        <w:rPr>
          <w:rFonts w:hint="cs"/>
          <w:color w:val="000000"/>
          <w:rtl/>
          <w:lang/>
        </w:rPr>
        <w:t xml:space="preserve">، </w:t>
      </w:r>
      <w:r w:rsidRPr="00FF1859">
        <w:rPr>
          <w:rStyle w:val="hps"/>
          <w:rFonts w:hint="cs"/>
          <w:color w:val="000000"/>
          <w:rtl/>
          <w:lang/>
        </w:rPr>
        <w:t>43.5 في المائة</w:t>
      </w:r>
      <w:r w:rsidRPr="00FF1859">
        <w:rPr>
          <w:rFonts w:hint="cs"/>
          <w:color w:val="000000"/>
          <w:rtl/>
          <w:lang/>
        </w:rPr>
        <w:t xml:space="preserve"> </w:t>
      </w:r>
      <w:r w:rsidRPr="00FF1859">
        <w:rPr>
          <w:rStyle w:val="hps"/>
          <w:rFonts w:hint="cs"/>
          <w:color w:val="000000"/>
          <w:rtl/>
          <w:lang/>
        </w:rPr>
        <w:t xml:space="preserve">كانت </w:t>
      </w:r>
      <w:r w:rsidRPr="00FF1859">
        <w:rPr>
          <w:rFonts w:hint="cs"/>
          <w:color w:val="000000"/>
          <w:rtl/>
          <w:lang/>
        </w:rPr>
        <w:t>على أساس</w:t>
      </w:r>
      <w:r w:rsidRPr="00FF1859">
        <w:rPr>
          <w:rStyle w:val="hps"/>
          <w:rFonts w:hint="cs"/>
          <w:color w:val="000000"/>
          <w:rtl/>
          <w:lang/>
        </w:rPr>
        <w:t xml:space="preserve"> الانتقام</w:t>
      </w:r>
      <w:r w:rsidR="00BE04AC">
        <w:rPr>
          <w:rFonts w:hint="cs"/>
          <w:color w:val="000000"/>
          <w:rtl/>
          <w:lang/>
        </w:rPr>
        <w:t>.</w:t>
      </w:r>
    </w:p>
    <w:p w:rsidR="00222407" w:rsidRPr="00FF1859" w:rsidRDefault="00222407" w:rsidP="00BE04AC">
      <w:pPr>
        <w:pStyle w:val="SingleTxtGA"/>
        <w:rPr>
          <w:rFonts w:hint="cs"/>
        </w:rPr>
      </w:pPr>
      <w:r w:rsidRPr="00FF1859">
        <w:rPr>
          <w:rFonts w:hint="cs"/>
          <w:rtl/>
        </w:rPr>
        <w:t>66-</w:t>
      </w:r>
      <w:r w:rsidR="00BE04AC">
        <w:rPr>
          <w:rFonts w:hint="cs"/>
          <w:rtl/>
        </w:rPr>
        <w:tab/>
      </w:r>
      <w:r w:rsidRPr="00FF1859">
        <w:rPr>
          <w:rFonts w:hint="cs"/>
          <w:rtl/>
        </w:rPr>
        <w:t xml:space="preserve">فيما يلي أمثلة عن الحالات التي قامت لجنة فلوريدا للعلاقات الإنسانية بتسويتها: </w:t>
      </w:r>
    </w:p>
    <w:p w:rsidR="00222407" w:rsidRPr="00FF1859" w:rsidRDefault="00222407" w:rsidP="007B086D">
      <w:pPr>
        <w:pStyle w:val="Bullet2GA"/>
        <w:tabs>
          <w:tab w:val="clear" w:pos="1644"/>
          <w:tab w:val="clear" w:pos="2438"/>
          <w:tab w:val="left" w:pos="1939"/>
        </w:tabs>
        <w:bidi/>
        <w:ind w:left="1939" w:hanging="397"/>
        <w:rPr>
          <w:rFonts w:hint="cs"/>
          <w:color w:val="000000"/>
        </w:rPr>
      </w:pPr>
      <w:r w:rsidRPr="00FF1859">
        <w:rPr>
          <w:rStyle w:val="hps"/>
          <w:rFonts w:hint="cs"/>
          <w:color w:val="000000"/>
          <w:rtl/>
          <w:lang/>
        </w:rPr>
        <w:t>الإسكان</w:t>
      </w:r>
      <w:r w:rsidRPr="00FF1859">
        <w:rPr>
          <w:rFonts w:hint="cs"/>
          <w:color w:val="000000"/>
          <w:rtl/>
          <w:lang/>
        </w:rPr>
        <w:t xml:space="preserve"> </w:t>
      </w:r>
      <w:r w:rsidRPr="00FF1859">
        <w:rPr>
          <w:rStyle w:val="hpsatn"/>
          <w:rFonts w:hint="cs"/>
          <w:color w:val="000000"/>
          <w:rtl/>
          <w:lang/>
        </w:rPr>
        <w:t>(</w:t>
      </w:r>
      <w:r w:rsidRPr="00FF1859">
        <w:rPr>
          <w:rFonts w:hint="cs"/>
          <w:color w:val="000000"/>
          <w:rtl/>
          <w:lang/>
        </w:rPr>
        <w:t>ال</w:t>
      </w:r>
      <w:r w:rsidRPr="00FF1859">
        <w:rPr>
          <w:rStyle w:val="hps"/>
          <w:rFonts w:hint="cs"/>
          <w:color w:val="000000"/>
          <w:rtl/>
          <w:lang/>
        </w:rPr>
        <w:t>إعاقة</w:t>
      </w:r>
      <w:r w:rsidRPr="00FF1859">
        <w:rPr>
          <w:rFonts w:hint="cs"/>
          <w:color w:val="000000"/>
          <w:rtl/>
          <w:lang/>
        </w:rPr>
        <w:t xml:space="preserve">): رفض المالك توفير </w:t>
      </w:r>
      <w:r w:rsidRPr="00FF1859">
        <w:rPr>
          <w:rFonts w:hint="cs"/>
          <w:rtl/>
          <w:lang/>
        </w:rPr>
        <w:t>الترتيبات التيسيرية المعقولة</w:t>
      </w:r>
      <w:r w:rsidR="007B086D">
        <w:rPr>
          <w:rFonts w:hint="cs"/>
          <w:rtl/>
          <w:lang/>
        </w:rPr>
        <w:t xml:space="preserve"> </w:t>
      </w:r>
      <w:r w:rsidRPr="00FF1859">
        <w:rPr>
          <w:rFonts w:hint="cs"/>
          <w:rtl/>
        </w:rPr>
        <w:t>لرجل مسن</w:t>
      </w:r>
      <w:r w:rsidRPr="00FF1859">
        <w:rPr>
          <w:rFonts w:hint="cs"/>
          <w:color w:val="000000"/>
          <w:rtl/>
          <w:lang/>
        </w:rPr>
        <w:t xml:space="preserve"> </w:t>
      </w:r>
      <w:r w:rsidRPr="00FF1859">
        <w:rPr>
          <w:rStyle w:val="hps"/>
          <w:rFonts w:hint="cs"/>
          <w:color w:val="000000"/>
          <w:rtl/>
          <w:lang/>
        </w:rPr>
        <w:t>يعاني من الإعاقة</w:t>
      </w:r>
      <w:r w:rsidRPr="00FF1859">
        <w:rPr>
          <w:rFonts w:hint="cs"/>
          <w:color w:val="000000"/>
          <w:rtl/>
          <w:lang/>
        </w:rPr>
        <w:t xml:space="preserve"> </w:t>
      </w:r>
      <w:r w:rsidRPr="00FF1859">
        <w:rPr>
          <w:rStyle w:val="hps"/>
          <w:rFonts w:hint="cs"/>
          <w:color w:val="000000"/>
          <w:rtl/>
          <w:lang/>
        </w:rPr>
        <w:t>و</w:t>
      </w:r>
      <w:r w:rsidRPr="00FF1859">
        <w:rPr>
          <w:rFonts w:hint="cs"/>
          <w:color w:val="000000"/>
          <w:rtl/>
          <w:lang/>
        </w:rPr>
        <w:t xml:space="preserve">كان من الصعب عليه </w:t>
      </w:r>
      <w:r w:rsidRPr="00FF1859">
        <w:rPr>
          <w:rStyle w:val="hps"/>
          <w:rFonts w:hint="cs"/>
          <w:color w:val="000000"/>
          <w:rtl/>
          <w:lang/>
        </w:rPr>
        <w:t>مغادرة المنزل</w:t>
      </w:r>
      <w:r w:rsidRPr="00FF1859">
        <w:rPr>
          <w:rFonts w:hint="cs"/>
          <w:color w:val="000000"/>
          <w:rtl/>
          <w:lang/>
        </w:rPr>
        <w:t xml:space="preserve"> </w:t>
      </w:r>
      <w:r w:rsidRPr="00FF1859">
        <w:rPr>
          <w:rStyle w:val="hps"/>
          <w:rFonts w:hint="cs"/>
          <w:color w:val="000000"/>
          <w:rtl/>
          <w:lang/>
        </w:rPr>
        <w:t>دون أن</w:t>
      </w:r>
      <w:r w:rsidRPr="00FF1859">
        <w:rPr>
          <w:rFonts w:hint="cs"/>
          <w:color w:val="000000"/>
          <w:rtl/>
          <w:lang/>
        </w:rPr>
        <w:t xml:space="preserve"> </w:t>
      </w:r>
      <w:r w:rsidRPr="00FF1859">
        <w:rPr>
          <w:rStyle w:val="hps"/>
          <w:rFonts w:hint="cs"/>
          <w:color w:val="000000"/>
          <w:rtl/>
          <w:lang/>
        </w:rPr>
        <w:t>يُرفع</w:t>
      </w:r>
      <w:r w:rsidRPr="00FF1859">
        <w:rPr>
          <w:rFonts w:hint="cs"/>
          <w:color w:val="000000"/>
          <w:rtl/>
          <w:lang/>
        </w:rPr>
        <w:t xml:space="preserve"> </w:t>
      </w:r>
      <w:r w:rsidRPr="00FF1859">
        <w:rPr>
          <w:rStyle w:val="hps"/>
          <w:rFonts w:hint="cs"/>
          <w:color w:val="000000"/>
          <w:rtl/>
          <w:lang/>
        </w:rPr>
        <w:t>من</w:t>
      </w:r>
      <w:r w:rsidRPr="00FF1859">
        <w:rPr>
          <w:rFonts w:hint="cs"/>
          <w:color w:val="000000"/>
          <w:rtl/>
          <w:lang/>
        </w:rPr>
        <w:t xml:space="preserve"> ال</w:t>
      </w:r>
      <w:r w:rsidRPr="00FF1859">
        <w:rPr>
          <w:rStyle w:val="hps"/>
          <w:rFonts w:hint="cs"/>
          <w:color w:val="000000"/>
          <w:rtl/>
          <w:lang/>
        </w:rPr>
        <w:t>باب</w:t>
      </w:r>
      <w:r w:rsidRPr="00FF1859">
        <w:rPr>
          <w:rFonts w:hint="cs"/>
          <w:color w:val="000000"/>
          <w:rtl/>
          <w:lang/>
        </w:rPr>
        <w:t xml:space="preserve"> </w:t>
      </w:r>
      <w:r w:rsidRPr="00FF1859">
        <w:rPr>
          <w:rStyle w:val="hps"/>
          <w:rFonts w:hint="cs"/>
          <w:color w:val="000000"/>
          <w:rtl/>
          <w:lang/>
        </w:rPr>
        <w:t>إلى الأرض</w:t>
      </w:r>
      <w:r w:rsidRPr="00FF1859">
        <w:rPr>
          <w:rFonts w:hint="cs"/>
          <w:color w:val="000000"/>
          <w:rtl/>
          <w:lang/>
        </w:rPr>
        <w:t xml:space="preserve"> </w:t>
      </w:r>
      <w:r w:rsidRPr="00FF1859">
        <w:rPr>
          <w:rStyle w:val="hps"/>
          <w:rFonts w:hint="cs"/>
          <w:color w:val="000000"/>
          <w:rtl/>
          <w:lang/>
        </w:rPr>
        <w:t>أو يُنقل</w:t>
      </w:r>
      <w:r w:rsidRPr="00FF1859">
        <w:rPr>
          <w:rFonts w:hint="cs"/>
          <w:color w:val="000000"/>
          <w:rtl/>
          <w:lang/>
        </w:rPr>
        <w:t xml:space="preserve"> </w:t>
      </w:r>
      <w:r w:rsidRPr="00FF1859">
        <w:rPr>
          <w:rStyle w:val="hps"/>
          <w:rFonts w:hint="cs"/>
          <w:color w:val="000000"/>
          <w:rtl/>
          <w:lang/>
        </w:rPr>
        <w:t>بواسطة سيارة إسعاف</w:t>
      </w:r>
      <w:r w:rsidRPr="00FF1859">
        <w:rPr>
          <w:rFonts w:hint="cs"/>
          <w:color w:val="000000"/>
          <w:rtl/>
          <w:lang/>
        </w:rPr>
        <w:t xml:space="preserve">. </w:t>
      </w:r>
      <w:r w:rsidRPr="00FF1859">
        <w:rPr>
          <w:rStyle w:val="hps"/>
          <w:rFonts w:hint="cs"/>
          <w:color w:val="000000"/>
          <w:rtl/>
          <w:lang/>
        </w:rPr>
        <w:t>النتيجة:</w:t>
      </w:r>
      <w:r w:rsidRPr="00FF1859">
        <w:rPr>
          <w:rFonts w:hint="cs"/>
          <w:color w:val="000000"/>
          <w:rtl/>
          <w:lang/>
        </w:rPr>
        <w:t xml:space="preserve"> تعويض </w:t>
      </w:r>
      <w:r w:rsidRPr="00FF1859">
        <w:rPr>
          <w:rStyle w:val="hps"/>
          <w:rFonts w:hint="cs"/>
          <w:color w:val="000000"/>
          <w:rtl/>
          <w:lang/>
        </w:rPr>
        <w:t>توفيقي قدره</w:t>
      </w:r>
      <w:r w:rsidR="00BE04AC">
        <w:rPr>
          <w:rFonts w:hint="cs"/>
          <w:color w:val="000000"/>
          <w:rtl/>
          <w:lang/>
        </w:rPr>
        <w:t xml:space="preserve"> 000 16 </w:t>
      </w:r>
      <w:r w:rsidRPr="00FF1859">
        <w:rPr>
          <w:rStyle w:val="hps"/>
          <w:rFonts w:hint="cs"/>
          <w:color w:val="000000"/>
          <w:rtl/>
          <w:lang/>
        </w:rPr>
        <w:t>دولار وطُلب</w:t>
      </w:r>
      <w:r w:rsidRPr="00FF1859">
        <w:rPr>
          <w:rFonts w:hint="cs"/>
          <w:color w:val="000000"/>
          <w:rtl/>
          <w:lang/>
        </w:rPr>
        <w:t xml:space="preserve"> إلى المالك </w:t>
      </w:r>
      <w:r w:rsidRPr="00FF1859">
        <w:rPr>
          <w:rStyle w:val="hps"/>
          <w:rFonts w:hint="cs"/>
          <w:color w:val="000000"/>
          <w:rtl/>
          <w:lang/>
        </w:rPr>
        <w:t>شراء/توفير</w:t>
      </w:r>
      <w:r w:rsidRPr="00FF1859">
        <w:rPr>
          <w:rFonts w:hint="cs"/>
          <w:color w:val="000000"/>
          <w:rtl/>
          <w:lang/>
        </w:rPr>
        <w:t xml:space="preserve"> رصيف </w:t>
      </w:r>
      <w:r w:rsidRPr="00FF1859">
        <w:rPr>
          <w:rStyle w:val="hps"/>
          <w:rFonts w:hint="cs"/>
          <w:color w:val="000000"/>
          <w:rtl/>
          <w:lang/>
        </w:rPr>
        <w:t>منحدر</w:t>
      </w:r>
      <w:r w:rsidRPr="00FF1859">
        <w:rPr>
          <w:rFonts w:hint="cs"/>
          <w:color w:val="000000"/>
          <w:rtl/>
          <w:lang/>
        </w:rPr>
        <w:t xml:space="preserve"> </w:t>
      </w:r>
      <w:r w:rsidRPr="00FF1859">
        <w:rPr>
          <w:rStyle w:val="hps"/>
          <w:rFonts w:hint="cs"/>
          <w:color w:val="000000"/>
          <w:rtl/>
          <w:lang/>
        </w:rPr>
        <w:t>(قيمته</w:t>
      </w:r>
      <w:r w:rsidR="00BE04AC">
        <w:rPr>
          <w:rStyle w:val="hps"/>
          <w:rFonts w:hint="cs"/>
          <w:color w:val="000000"/>
          <w:rtl/>
          <w:lang/>
        </w:rPr>
        <w:t xml:space="preserve"> 000 5 </w:t>
      </w:r>
      <w:r w:rsidRPr="00FF1859">
        <w:rPr>
          <w:rStyle w:val="hps"/>
          <w:rFonts w:hint="cs"/>
          <w:color w:val="000000"/>
          <w:rtl/>
          <w:lang/>
        </w:rPr>
        <w:t>دولار)</w:t>
      </w:r>
      <w:r w:rsidR="00BE04AC">
        <w:rPr>
          <w:rStyle w:val="hps"/>
          <w:rFonts w:hint="cs"/>
          <w:color w:val="000000"/>
          <w:rtl/>
          <w:lang/>
        </w:rPr>
        <w:t>؛</w:t>
      </w:r>
    </w:p>
    <w:p w:rsidR="00222407" w:rsidRPr="00FF1859" w:rsidRDefault="00222407" w:rsidP="00BE04AC">
      <w:pPr>
        <w:pStyle w:val="Bullet2GA"/>
        <w:tabs>
          <w:tab w:val="clear" w:pos="1644"/>
          <w:tab w:val="clear" w:pos="2438"/>
          <w:tab w:val="left" w:pos="1939"/>
        </w:tabs>
        <w:bidi/>
        <w:ind w:left="1939" w:hanging="397"/>
        <w:rPr>
          <w:rStyle w:val="hps"/>
          <w:color w:val="000000"/>
          <w:rtl/>
          <w:lang/>
        </w:rPr>
      </w:pPr>
      <w:r w:rsidRPr="00FF1859">
        <w:rPr>
          <w:rStyle w:val="hps"/>
          <w:rFonts w:hint="cs"/>
          <w:color w:val="000000"/>
          <w:rtl/>
          <w:lang/>
        </w:rPr>
        <w:t>العمالة</w:t>
      </w:r>
      <w:r w:rsidRPr="00FF1859">
        <w:rPr>
          <w:rFonts w:hint="cs"/>
          <w:color w:val="000000"/>
          <w:rtl/>
          <w:lang/>
        </w:rPr>
        <w:t xml:space="preserve"> </w:t>
      </w:r>
      <w:r w:rsidRPr="00FF1859">
        <w:rPr>
          <w:rStyle w:val="hpsatn"/>
          <w:rFonts w:hint="cs"/>
          <w:color w:val="000000"/>
          <w:rtl/>
          <w:lang/>
        </w:rPr>
        <w:t>(</w:t>
      </w:r>
      <w:r w:rsidRPr="00FF1859">
        <w:rPr>
          <w:rFonts w:hint="cs"/>
          <w:color w:val="000000"/>
          <w:rtl/>
          <w:lang/>
        </w:rPr>
        <w:t xml:space="preserve">العرق): وجهت </w:t>
      </w:r>
      <w:r w:rsidRPr="00AA7A79">
        <w:rPr>
          <w:rStyle w:val="hps"/>
          <w:rFonts w:hint="cs"/>
          <w:rtl/>
        </w:rPr>
        <w:t>لموظفة</w:t>
      </w:r>
      <w:r w:rsidRPr="00FF1859">
        <w:rPr>
          <w:rStyle w:val="hps"/>
          <w:rFonts w:hint="cs"/>
          <w:color w:val="000000"/>
          <w:rtl/>
          <w:lang/>
        </w:rPr>
        <w:t xml:space="preserve"> بالحكومة المحلية</w:t>
      </w:r>
      <w:r w:rsidRPr="00FF1859">
        <w:rPr>
          <w:rFonts w:hint="cs"/>
          <w:color w:val="000000"/>
          <w:rtl/>
          <w:lang/>
        </w:rPr>
        <w:t xml:space="preserve"> </w:t>
      </w:r>
      <w:r w:rsidRPr="00FF1859">
        <w:rPr>
          <w:rStyle w:val="hps"/>
          <w:rFonts w:hint="cs"/>
          <w:color w:val="000000"/>
          <w:rtl/>
          <w:lang/>
        </w:rPr>
        <w:t>نعوت</w:t>
      </w:r>
      <w:r w:rsidRPr="00FF1859">
        <w:rPr>
          <w:rFonts w:hint="cs"/>
          <w:color w:val="000000"/>
          <w:rtl/>
          <w:lang/>
        </w:rPr>
        <w:t xml:space="preserve"> </w:t>
      </w:r>
      <w:r w:rsidRPr="00FF1859">
        <w:rPr>
          <w:rStyle w:val="hps"/>
          <w:rFonts w:hint="cs"/>
          <w:color w:val="000000"/>
          <w:rtl/>
          <w:lang/>
        </w:rPr>
        <w:t>عنصرية</w:t>
      </w:r>
      <w:r w:rsidRPr="00FF1859">
        <w:rPr>
          <w:rFonts w:hint="cs"/>
          <w:color w:val="000000"/>
          <w:rtl/>
          <w:lang/>
        </w:rPr>
        <w:t xml:space="preserve"> وكتبت </w:t>
      </w:r>
      <w:r w:rsidRPr="00FF1859">
        <w:rPr>
          <w:rStyle w:val="hps"/>
          <w:rFonts w:hint="cs"/>
          <w:color w:val="000000"/>
          <w:rtl/>
          <w:lang/>
        </w:rPr>
        <w:t>تهديدات بالقتل</w:t>
      </w:r>
      <w:r w:rsidRPr="00FF1859">
        <w:rPr>
          <w:rFonts w:hint="cs"/>
          <w:color w:val="000000"/>
          <w:rtl/>
          <w:lang/>
        </w:rPr>
        <w:t xml:space="preserve"> </w:t>
      </w:r>
      <w:r w:rsidRPr="00FF1859">
        <w:rPr>
          <w:rStyle w:val="hps"/>
          <w:rFonts w:hint="cs"/>
          <w:color w:val="000000"/>
          <w:rtl/>
          <w:lang/>
        </w:rPr>
        <w:t>على جدران مكتبها</w:t>
      </w:r>
      <w:r w:rsidRPr="00FF1859">
        <w:rPr>
          <w:rFonts w:hint="cs"/>
          <w:color w:val="000000"/>
          <w:rtl/>
          <w:lang/>
        </w:rPr>
        <w:t xml:space="preserve"> </w:t>
      </w:r>
      <w:r w:rsidRPr="00FF1859">
        <w:rPr>
          <w:rStyle w:val="hps"/>
          <w:rFonts w:hint="cs"/>
          <w:color w:val="000000"/>
          <w:rtl/>
          <w:lang/>
        </w:rPr>
        <w:t>ووجد</w:t>
      </w:r>
      <w:r w:rsidRPr="00FF1859">
        <w:rPr>
          <w:rFonts w:hint="cs"/>
          <w:color w:val="000000"/>
          <w:rtl/>
          <w:lang/>
        </w:rPr>
        <w:t xml:space="preserve"> </w:t>
      </w:r>
      <w:r w:rsidRPr="00FF1859">
        <w:rPr>
          <w:rStyle w:val="hps"/>
          <w:rFonts w:hint="cs"/>
          <w:color w:val="000000"/>
          <w:rtl/>
          <w:lang/>
        </w:rPr>
        <w:t>براز</w:t>
      </w:r>
      <w:r w:rsidRPr="00FF1859">
        <w:rPr>
          <w:rFonts w:hint="cs"/>
          <w:color w:val="000000"/>
          <w:rtl/>
          <w:lang/>
        </w:rPr>
        <w:t xml:space="preserve"> </w:t>
      </w:r>
      <w:r w:rsidRPr="00FF1859">
        <w:rPr>
          <w:rStyle w:val="hps"/>
          <w:rFonts w:hint="cs"/>
          <w:color w:val="000000"/>
          <w:rtl/>
          <w:lang/>
        </w:rPr>
        <w:t>على أرضية</w:t>
      </w:r>
      <w:r w:rsidRPr="00FF1859">
        <w:rPr>
          <w:rFonts w:hint="cs"/>
          <w:color w:val="000000"/>
          <w:rtl/>
          <w:lang/>
        </w:rPr>
        <w:t xml:space="preserve"> </w:t>
      </w:r>
      <w:r w:rsidRPr="00FF1859">
        <w:rPr>
          <w:rStyle w:val="hps"/>
          <w:rFonts w:hint="cs"/>
          <w:color w:val="000000"/>
          <w:rtl/>
          <w:lang/>
        </w:rPr>
        <w:t>مكتبها.</w:t>
      </w:r>
      <w:r w:rsidRPr="00FF1859">
        <w:rPr>
          <w:rFonts w:hint="cs"/>
          <w:color w:val="000000"/>
          <w:rtl/>
          <w:lang/>
        </w:rPr>
        <w:t xml:space="preserve"> </w:t>
      </w:r>
      <w:r w:rsidRPr="00FF1859">
        <w:rPr>
          <w:rStyle w:val="hps"/>
          <w:rFonts w:hint="cs"/>
          <w:color w:val="000000"/>
          <w:rtl/>
          <w:lang/>
        </w:rPr>
        <w:t>النتيجة:</w:t>
      </w:r>
      <w:r w:rsidRPr="00FF1859">
        <w:rPr>
          <w:rFonts w:hint="cs"/>
          <w:color w:val="000000"/>
          <w:rtl/>
          <w:lang/>
        </w:rPr>
        <w:t xml:space="preserve"> أصدر تحديد </w:t>
      </w:r>
      <w:r w:rsidRPr="00FF1859">
        <w:rPr>
          <w:rStyle w:val="hps"/>
          <w:rFonts w:hint="cs"/>
          <w:color w:val="000000"/>
          <w:rtl/>
          <w:lang/>
        </w:rPr>
        <w:t>السبب</w:t>
      </w:r>
      <w:r w:rsidRPr="00FF1859">
        <w:rPr>
          <w:rFonts w:hint="cs"/>
          <w:color w:val="000000"/>
          <w:rtl/>
          <w:lang/>
        </w:rPr>
        <w:t xml:space="preserve">؛ ورفعت الموظفة </w:t>
      </w:r>
      <w:r w:rsidRPr="00FF1859">
        <w:rPr>
          <w:rStyle w:val="hps"/>
          <w:rFonts w:hint="cs"/>
          <w:color w:val="000000"/>
          <w:rtl/>
          <w:lang/>
        </w:rPr>
        <w:t>دعوى قضائية</w:t>
      </w:r>
      <w:r w:rsidRPr="00FF1859">
        <w:rPr>
          <w:rFonts w:hint="cs"/>
          <w:color w:val="000000"/>
          <w:rtl/>
          <w:lang/>
        </w:rPr>
        <w:t xml:space="preserve"> </w:t>
      </w:r>
      <w:r w:rsidRPr="00FF1859">
        <w:rPr>
          <w:rStyle w:val="hps"/>
          <w:rFonts w:hint="cs"/>
          <w:color w:val="000000"/>
          <w:rtl/>
          <w:lang/>
        </w:rPr>
        <w:t>على</w:t>
      </w:r>
      <w:r w:rsidRPr="00FF1859">
        <w:rPr>
          <w:rFonts w:hint="cs"/>
          <w:color w:val="000000"/>
          <w:rtl/>
          <w:lang/>
        </w:rPr>
        <w:t xml:space="preserve"> </w:t>
      </w:r>
      <w:r w:rsidRPr="00FF1859">
        <w:rPr>
          <w:rStyle w:val="hps"/>
          <w:rFonts w:hint="cs"/>
          <w:color w:val="000000"/>
          <w:rtl/>
          <w:lang/>
        </w:rPr>
        <w:t>صاحب العمل</w:t>
      </w:r>
      <w:r w:rsidR="00BE04AC">
        <w:rPr>
          <w:rStyle w:val="hps"/>
          <w:rFonts w:hint="cs"/>
          <w:color w:val="000000"/>
          <w:rtl/>
          <w:lang/>
        </w:rPr>
        <w:t>؛</w:t>
      </w:r>
    </w:p>
    <w:p w:rsidR="00222407" w:rsidRPr="00FF1859" w:rsidRDefault="00222407" w:rsidP="00BE04AC">
      <w:pPr>
        <w:pStyle w:val="Bullet2GA"/>
        <w:tabs>
          <w:tab w:val="clear" w:pos="1644"/>
          <w:tab w:val="clear" w:pos="2438"/>
          <w:tab w:val="left" w:pos="1939"/>
        </w:tabs>
        <w:bidi/>
        <w:ind w:left="1939" w:hanging="397"/>
        <w:rPr>
          <w:color w:val="000000"/>
        </w:rPr>
      </w:pPr>
      <w:r w:rsidRPr="00FF1859">
        <w:rPr>
          <w:rStyle w:val="hps"/>
          <w:rFonts w:hint="cs"/>
          <w:color w:val="000000"/>
          <w:rtl/>
          <w:lang/>
        </w:rPr>
        <w:t>العمالة</w:t>
      </w:r>
      <w:r w:rsidRPr="00FF1859">
        <w:rPr>
          <w:rFonts w:hint="cs"/>
          <w:color w:val="000000"/>
          <w:rtl/>
          <w:lang/>
        </w:rPr>
        <w:t xml:space="preserve"> </w:t>
      </w:r>
      <w:r w:rsidRPr="00FF1859">
        <w:rPr>
          <w:rStyle w:val="hpsatn"/>
          <w:rFonts w:hint="cs"/>
          <w:color w:val="000000"/>
          <w:rtl/>
          <w:lang/>
        </w:rPr>
        <w:t>(ا</w:t>
      </w:r>
      <w:r w:rsidRPr="00FF1859">
        <w:rPr>
          <w:rFonts w:hint="cs"/>
          <w:color w:val="000000"/>
          <w:rtl/>
          <w:lang/>
        </w:rPr>
        <w:t xml:space="preserve">لإعاقة):أنهي عمل </w:t>
      </w:r>
      <w:r w:rsidRPr="00FF1859">
        <w:rPr>
          <w:rStyle w:val="hps"/>
          <w:rFonts w:hint="cs"/>
          <w:color w:val="000000"/>
          <w:rtl/>
          <w:lang/>
        </w:rPr>
        <w:t>موظفة</w:t>
      </w:r>
      <w:r w:rsidRPr="00FF1859">
        <w:rPr>
          <w:rFonts w:hint="cs"/>
          <w:color w:val="000000"/>
          <w:rtl/>
          <w:lang/>
        </w:rPr>
        <w:t xml:space="preserve"> </w:t>
      </w:r>
      <w:r w:rsidRPr="00FF1859">
        <w:rPr>
          <w:rStyle w:val="hps"/>
          <w:rFonts w:hint="cs"/>
          <w:color w:val="000000"/>
          <w:rtl/>
          <w:lang/>
        </w:rPr>
        <w:t>في سلسلة متاجر</w:t>
      </w:r>
      <w:r w:rsidRPr="00FF1859">
        <w:rPr>
          <w:rFonts w:hint="cs"/>
          <w:color w:val="000000"/>
          <w:rtl/>
          <w:lang/>
        </w:rPr>
        <w:t xml:space="preserve"> </w:t>
      </w:r>
      <w:r w:rsidRPr="00FF1859">
        <w:rPr>
          <w:rStyle w:val="hps"/>
          <w:rFonts w:hint="cs"/>
          <w:color w:val="000000"/>
          <w:rtl/>
          <w:lang/>
        </w:rPr>
        <w:t>كبرى</w:t>
      </w:r>
      <w:r w:rsidRPr="00FF1859">
        <w:rPr>
          <w:rFonts w:hint="cs"/>
          <w:color w:val="000000"/>
          <w:rtl/>
          <w:lang/>
        </w:rPr>
        <w:t xml:space="preserve"> للبيع بالتقسيط </w:t>
      </w:r>
      <w:r w:rsidRPr="00FF1859">
        <w:rPr>
          <w:rStyle w:val="hps"/>
          <w:rFonts w:hint="cs"/>
          <w:color w:val="000000"/>
          <w:rtl/>
          <w:lang/>
        </w:rPr>
        <w:t>بسبب</w:t>
      </w:r>
      <w:r w:rsidRPr="00FF1859">
        <w:rPr>
          <w:rFonts w:hint="cs"/>
          <w:color w:val="000000"/>
          <w:rtl/>
          <w:lang/>
        </w:rPr>
        <w:t xml:space="preserve"> </w:t>
      </w:r>
      <w:r w:rsidRPr="00FF1859">
        <w:rPr>
          <w:rStyle w:val="hps"/>
          <w:rFonts w:hint="cs"/>
          <w:color w:val="000000"/>
          <w:rtl/>
          <w:lang/>
        </w:rPr>
        <w:t>إعاقتها. وأثناء عملها</w:t>
      </w:r>
      <w:r w:rsidRPr="00FF1859">
        <w:rPr>
          <w:rFonts w:hint="cs"/>
          <w:color w:val="000000"/>
          <w:rtl/>
          <w:lang/>
        </w:rPr>
        <w:t xml:space="preserve">، لم توفر الترتيبات التيسيرية المعقولة </w:t>
      </w:r>
      <w:r w:rsidRPr="00FF1859">
        <w:rPr>
          <w:rStyle w:val="hps"/>
          <w:rFonts w:hint="cs"/>
          <w:color w:val="000000"/>
          <w:rtl/>
          <w:lang/>
        </w:rPr>
        <w:t>التي</w:t>
      </w:r>
      <w:r w:rsidRPr="00FF1859">
        <w:rPr>
          <w:rFonts w:hint="cs"/>
          <w:color w:val="000000"/>
          <w:rtl/>
          <w:lang/>
        </w:rPr>
        <w:t xml:space="preserve"> من شأنها أن ت</w:t>
      </w:r>
      <w:r w:rsidRPr="00FF1859">
        <w:rPr>
          <w:rStyle w:val="hps"/>
          <w:rFonts w:hint="cs"/>
          <w:color w:val="000000"/>
          <w:rtl/>
          <w:lang/>
        </w:rPr>
        <w:t>مكن تلك الموظفة من</w:t>
      </w:r>
      <w:r w:rsidRPr="00FF1859">
        <w:rPr>
          <w:rFonts w:hint="cs"/>
          <w:color w:val="000000"/>
          <w:rtl/>
          <w:lang/>
        </w:rPr>
        <w:t xml:space="preserve"> </w:t>
      </w:r>
      <w:r w:rsidRPr="00FF1859">
        <w:rPr>
          <w:rStyle w:val="hps"/>
          <w:rFonts w:hint="cs"/>
          <w:color w:val="000000"/>
          <w:rtl/>
          <w:lang/>
        </w:rPr>
        <w:t>أداء واجبات</w:t>
      </w:r>
      <w:r w:rsidRPr="00FF1859">
        <w:rPr>
          <w:rFonts w:hint="cs"/>
          <w:color w:val="000000"/>
          <w:rtl/>
          <w:lang/>
        </w:rPr>
        <w:t xml:space="preserve"> </w:t>
      </w:r>
      <w:r w:rsidRPr="00FF1859">
        <w:rPr>
          <w:rStyle w:val="hps"/>
          <w:rFonts w:hint="cs"/>
          <w:color w:val="000000"/>
          <w:rtl/>
          <w:lang/>
        </w:rPr>
        <w:t>وظيفتها</w:t>
      </w:r>
      <w:r w:rsidRPr="00FF1859">
        <w:rPr>
          <w:rFonts w:hint="cs"/>
          <w:color w:val="000000"/>
          <w:rtl/>
          <w:lang/>
        </w:rPr>
        <w:t xml:space="preserve">. </w:t>
      </w:r>
      <w:r w:rsidRPr="00FF1859">
        <w:rPr>
          <w:rStyle w:val="hps"/>
          <w:rFonts w:hint="cs"/>
          <w:color w:val="000000"/>
          <w:rtl/>
          <w:lang/>
        </w:rPr>
        <w:t>النتيجة:</w:t>
      </w:r>
      <w:r w:rsidRPr="00FF1859">
        <w:rPr>
          <w:rFonts w:hint="cs"/>
          <w:color w:val="000000"/>
          <w:rtl/>
          <w:lang/>
        </w:rPr>
        <w:t xml:space="preserve"> أصدر تحديد </w:t>
      </w:r>
      <w:r w:rsidRPr="00FF1859">
        <w:rPr>
          <w:rStyle w:val="hps"/>
          <w:rFonts w:hint="cs"/>
          <w:color w:val="000000"/>
          <w:rtl/>
          <w:lang/>
        </w:rPr>
        <w:t>السبب</w:t>
      </w:r>
      <w:r w:rsidRPr="00FF1859">
        <w:rPr>
          <w:rFonts w:hint="cs"/>
          <w:color w:val="000000"/>
          <w:rtl/>
          <w:lang/>
        </w:rPr>
        <w:t xml:space="preserve">؛ ورفعت الموظفة </w:t>
      </w:r>
      <w:r w:rsidRPr="00FF1859">
        <w:rPr>
          <w:rStyle w:val="hps"/>
          <w:rFonts w:hint="cs"/>
          <w:color w:val="000000"/>
          <w:rtl/>
          <w:lang/>
        </w:rPr>
        <w:t>دعوى قضائية</w:t>
      </w:r>
      <w:r w:rsidRPr="00FF1859">
        <w:rPr>
          <w:rFonts w:hint="cs"/>
          <w:color w:val="000000"/>
          <w:rtl/>
          <w:lang/>
        </w:rPr>
        <w:t xml:space="preserve"> </w:t>
      </w:r>
      <w:r w:rsidRPr="00FF1859">
        <w:rPr>
          <w:rStyle w:val="hps"/>
          <w:rFonts w:hint="cs"/>
          <w:color w:val="000000"/>
          <w:rtl/>
          <w:lang/>
        </w:rPr>
        <w:t>على</w:t>
      </w:r>
      <w:r w:rsidRPr="00FF1859">
        <w:rPr>
          <w:rFonts w:hint="cs"/>
          <w:color w:val="000000"/>
          <w:rtl/>
          <w:lang/>
        </w:rPr>
        <w:t xml:space="preserve"> </w:t>
      </w:r>
      <w:r w:rsidRPr="00FF1859">
        <w:rPr>
          <w:rStyle w:val="hps"/>
          <w:rFonts w:hint="cs"/>
          <w:color w:val="000000"/>
          <w:rtl/>
          <w:lang/>
        </w:rPr>
        <w:t>صاحب العمل السابق</w:t>
      </w:r>
      <w:r w:rsidR="00BE04AC">
        <w:rPr>
          <w:rFonts w:hint="cs"/>
          <w:color w:val="000000"/>
          <w:rtl/>
          <w:lang/>
        </w:rPr>
        <w:t>؛</w:t>
      </w:r>
    </w:p>
    <w:p w:rsidR="00222407" w:rsidRPr="00FF1859" w:rsidRDefault="00222407" w:rsidP="00AA7A79">
      <w:pPr>
        <w:pStyle w:val="Bullet2GA"/>
        <w:tabs>
          <w:tab w:val="clear" w:pos="1644"/>
          <w:tab w:val="clear" w:pos="2438"/>
          <w:tab w:val="left" w:pos="1939"/>
        </w:tabs>
        <w:bidi/>
        <w:ind w:left="1939" w:hanging="397"/>
        <w:rPr>
          <w:color w:val="000000"/>
          <w:lang w:bidi="en-US"/>
        </w:rPr>
      </w:pPr>
      <w:r w:rsidRPr="00FF1859">
        <w:rPr>
          <w:rStyle w:val="hps"/>
          <w:rFonts w:hint="cs"/>
          <w:color w:val="000000"/>
          <w:rtl/>
          <w:lang/>
        </w:rPr>
        <w:t>الانتقام من المبلغين عن المخالفات: شاهدت</w:t>
      </w:r>
      <w:r w:rsidRPr="00FF1859">
        <w:rPr>
          <w:rFonts w:hint="cs"/>
          <w:color w:val="000000"/>
          <w:rtl/>
          <w:lang/>
        </w:rPr>
        <w:t xml:space="preserve"> </w:t>
      </w:r>
      <w:r w:rsidRPr="00FF1859">
        <w:rPr>
          <w:rStyle w:val="hps"/>
          <w:rFonts w:hint="cs"/>
          <w:color w:val="000000"/>
          <w:rtl/>
          <w:lang/>
        </w:rPr>
        <w:t>موظفة في</w:t>
      </w:r>
      <w:r w:rsidRPr="00FF1859">
        <w:rPr>
          <w:rFonts w:hint="cs"/>
          <w:color w:val="000000"/>
          <w:rtl/>
          <w:lang/>
        </w:rPr>
        <w:t xml:space="preserve"> </w:t>
      </w:r>
      <w:r w:rsidRPr="00FF1859">
        <w:rPr>
          <w:rStyle w:val="hps"/>
          <w:rFonts w:hint="cs"/>
          <w:color w:val="000000"/>
          <w:rtl/>
          <w:lang/>
        </w:rPr>
        <w:t>مرفق من مرافق الرعاية</w:t>
      </w:r>
      <w:r w:rsidRPr="00FF1859">
        <w:rPr>
          <w:rFonts w:hint="cs"/>
          <w:color w:val="000000"/>
          <w:rtl/>
          <w:lang/>
        </w:rPr>
        <w:t xml:space="preserve"> </w:t>
      </w:r>
      <w:r w:rsidRPr="00FF1859">
        <w:rPr>
          <w:rStyle w:val="hps"/>
          <w:rFonts w:hint="cs"/>
          <w:color w:val="000000"/>
          <w:rtl/>
          <w:lang/>
        </w:rPr>
        <w:t>الصحية</w:t>
      </w:r>
      <w:r w:rsidRPr="00FF1859">
        <w:rPr>
          <w:rFonts w:hint="cs"/>
          <w:color w:val="000000"/>
          <w:rtl/>
          <w:lang/>
        </w:rPr>
        <w:t xml:space="preserve"> </w:t>
      </w:r>
      <w:r w:rsidRPr="00FF1859">
        <w:rPr>
          <w:rStyle w:val="hps"/>
          <w:rFonts w:hint="cs"/>
          <w:color w:val="000000"/>
          <w:rtl/>
          <w:lang/>
        </w:rPr>
        <w:t>الولائية أحد رؤسائها في العمل</w:t>
      </w:r>
      <w:r w:rsidRPr="00FF1859">
        <w:rPr>
          <w:rFonts w:hint="cs"/>
          <w:color w:val="000000"/>
          <w:rtl/>
          <w:lang/>
        </w:rPr>
        <w:t xml:space="preserve"> </w:t>
      </w:r>
      <w:r w:rsidRPr="00FF1859">
        <w:rPr>
          <w:rStyle w:val="hps"/>
          <w:rFonts w:hint="cs"/>
          <w:color w:val="000000"/>
          <w:rtl/>
          <w:lang/>
        </w:rPr>
        <w:t>وهو يقوم</w:t>
      </w:r>
      <w:r w:rsidRPr="00FF1859">
        <w:rPr>
          <w:rFonts w:hint="cs"/>
          <w:color w:val="000000"/>
          <w:rtl/>
          <w:lang/>
        </w:rPr>
        <w:t xml:space="preserve"> </w:t>
      </w:r>
      <w:r w:rsidRPr="00FF1859">
        <w:rPr>
          <w:rStyle w:val="hps"/>
          <w:rFonts w:hint="cs"/>
          <w:color w:val="000000"/>
          <w:rtl/>
          <w:lang/>
        </w:rPr>
        <w:t>بالاعتداء</w:t>
      </w:r>
      <w:r w:rsidRPr="00FF1859">
        <w:rPr>
          <w:rFonts w:hint="cs"/>
          <w:color w:val="000000"/>
          <w:rtl/>
          <w:lang/>
        </w:rPr>
        <w:t xml:space="preserve"> ال</w:t>
      </w:r>
      <w:r w:rsidRPr="00FF1859">
        <w:rPr>
          <w:rStyle w:val="hps"/>
          <w:rFonts w:hint="cs"/>
          <w:color w:val="000000"/>
          <w:rtl/>
          <w:lang/>
        </w:rPr>
        <w:t>جسدي</w:t>
      </w:r>
      <w:r w:rsidRPr="00FF1859">
        <w:rPr>
          <w:rFonts w:hint="cs"/>
          <w:color w:val="000000"/>
          <w:rtl/>
          <w:lang/>
        </w:rPr>
        <w:t xml:space="preserve"> </w:t>
      </w:r>
      <w:r w:rsidRPr="00FF1859">
        <w:rPr>
          <w:rStyle w:val="hps"/>
          <w:rFonts w:hint="cs"/>
          <w:color w:val="000000"/>
          <w:rtl/>
          <w:lang/>
        </w:rPr>
        <w:t>على</w:t>
      </w:r>
      <w:r w:rsidRPr="00FF1859">
        <w:rPr>
          <w:rFonts w:hint="cs"/>
          <w:color w:val="000000"/>
          <w:rtl/>
          <w:lang/>
        </w:rPr>
        <w:t xml:space="preserve"> أحد </w:t>
      </w:r>
      <w:r w:rsidRPr="00FF1859">
        <w:rPr>
          <w:rStyle w:val="hps"/>
          <w:rFonts w:hint="cs"/>
          <w:color w:val="000000"/>
          <w:rtl/>
          <w:lang/>
        </w:rPr>
        <w:t>العملاء وقامت ب</w:t>
      </w:r>
      <w:r w:rsidRPr="00FF1859">
        <w:rPr>
          <w:rFonts w:hint="cs"/>
          <w:color w:val="000000"/>
          <w:rtl/>
          <w:lang/>
        </w:rPr>
        <w:t xml:space="preserve">الإبلاغ عن الحادث </w:t>
      </w:r>
      <w:r w:rsidRPr="00FF1859">
        <w:rPr>
          <w:rStyle w:val="hps"/>
          <w:rFonts w:hint="cs"/>
          <w:color w:val="000000"/>
          <w:rtl/>
          <w:lang/>
        </w:rPr>
        <w:t>للمشرفين</w:t>
      </w:r>
      <w:r w:rsidRPr="00FF1859">
        <w:rPr>
          <w:rFonts w:hint="cs"/>
          <w:color w:val="000000"/>
          <w:rtl/>
          <w:lang/>
        </w:rPr>
        <w:t xml:space="preserve"> </w:t>
      </w:r>
      <w:r w:rsidRPr="00FF1859">
        <w:rPr>
          <w:rStyle w:val="hps"/>
          <w:rFonts w:hint="cs"/>
          <w:color w:val="000000"/>
          <w:rtl/>
          <w:lang/>
        </w:rPr>
        <w:t>عليها.</w:t>
      </w:r>
      <w:r w:rsidRPr="00FF1859">
        <w:rPr>
          <w:rFonts w:hint="cs"/>
          <w:color w:val="000000"/>
          <w:rtl/>
          <w:lang/>
        </w:rPr>
        <w:t xml:space="preserve"> و</w:t>
      </w:r>
      <w:r w:rsidRPr="00FF1859">
        <w:rPr>
          <w:rStyle w:val="hps"/>
          <w:rFonts w:hint="cs"/>
          <w:color w:val="000000"/>
          <w:rtl/>
          <w:lang/>
        </w:rPr>
        <w:t>في غضون أسبوعين</w:t>
      </w:r>
      <w:r w:rsidRPr="00FF1859">
        <w:rPr>
          <w:rFonts w:hint="cs"/>
          <w:color w:val="000000"/>
          <w:rtl/>
          <w:lang/>
        </w:rPr>
        <w:t xml:space="preserve">، </w:t>
      </w:r>
      <w:r w:rsidRPr="00FF1859">
        <w:rPr>
          <w:rStyle w:val="hps"/>
          <w:rFonts w:hint="cs"/>
          <w:color w:val="000000"/>
          <w:rtl/>
          <w:lang/>
        </w:rPr>
        <w:t>تم نقل</w:t>
      </w:r>
      <w:r w:rsidRPr="00FF1859">
        <w:rPr>
          <w:rFonts w:hint="cs"/>
          <w:color w:val="000000"/>
          <w:rtl/>
          <w:lang/>
        </w:rPr>
        <w:t xml:space="preserve"> </w:t>
      </w:r>
      <w:r w:rsidRPr="00FF1859">
        <w:rPr>
          <w:rStyle w:val="hps"/>
          <w:rFonts w:hint="cs"/>
          <w:color w:val="000000"/>
          <w:rtl/>
          <w:lang/>
        </w:rPr>
        <w:t>الموظفة</w:t>
      </w:r>
      <w:r w:rsidRPr="00FF1859">
        <w:rPr>
          <w:rFonts w:hint="cs"/>
          <w:color w:val="000000"/>
          <w:rtl/>
          <w:lang/>
        </w:rPr>
        <w:t xml:space="preserve"> </w:t>
      </w:r>
      <w:r w:rsidRPr="00FF1859">
        <w:rPr>
          <w:rStyle w:val="hps"/>
          <w:rFonts w:hint="cs"/>
          <w:color w:val="000000"/>
          <w:rtl/>
          <w:lang/>
        </w:rPr>
        <w:t>بالرغم من أنها عبرت عن</w:t>
      </w:r>
      <w:r w:rsidRPr="00FF1859">
        <w:rPr>
          <w:rFonts w:hint="cs"/>
          <w:color w:val="000000"/>
          <w:rtl/>
          <w:lang/>
        </w:rPr>
        <w:t xml:space="preserve"> </w:t>
      </w:r>
      <w:r w:rsidRPr="00FF1859">
        <w:rPr>
          <w:rStyle w:val="hps"/>
          <w:rFonts w:hint="cs"/>
          <w:color w:val="000000"/>
          <w:rtl/>
          <w:lang/>
        </w:rPr>
        <w:t>كونها لا</w:t>
      </w:r>
      <w:r w:rsidRPr="00FF1859">
        <w:rPr>
          <w:rFonts w:hint="cs"/>
          <w:color w:val="000000"/>
          <w:rtl/>
          <w:lang/>
        </w:rPr>
        <w:t xml:space="preserve"> </w:t>
      </w:r>
      <w:r w:rsidRPr="00FF1859">
        <w:rPr>
          <w:rStyle w:val="hps"/>
          <w:rFonts w:hint="cs"/>
          <w:color w:val="000000"/>
          <w:rtl/>
          <w:lang/>
        </w:rPr>
        <w:t>تريد</w:t>
      </w:r>
      <w:r w:rsidRPr="00FF1859">
        <w:rPr>
          <w:rFonts w:hint="cs"/>
          <w:color w:val="000000"/>
          <w:rtl/>
          <w:lang/>
        </w:rPr>
        <w:t xml:space="preserve"> </w:t>
      </w:r>
      <w:r w:rsidRPr="00FF1859">
        <w:rPr>
          <w:rStyle w:val="hps"/>
          <w:rFonts w:hint="cs"/>
          <w:color w:val="000000"/>
          <w:rtl/>
          <w:lang/>
        </w:rPr>
        <w:t>الانتقال</w:t>
      </w:r>
      <w:r w:rsidRPr="00FF1859">
        <w:rPr>
          <w:rFonts w:hint="cs"/>
          <w:color w:val="000000"/>
          <w:rtl/>
          <w:lang/>
        </w:rPr>
        <w:t xml:space="preserve">، </w:t>
      </w:r>
      <w:r w:rsidRPr="00FF1859">
        <w:rPr>
          <w:rStyle w:val="hps"/>
          <w:rFonts w:hint="cs"/>
          <w:color w:val="000000"/>
          <w:rtl/>
          <w:lang/>
        </w:rPr>
        <w:t>و</w:t>
      </w:r>
      <w:r w:rsidRPr="00FF1859">
        <w:rPr>
          <w:rFonts w:hint="cs"/>
          <w:color w:val="000000"/>
          <w:rtl/>
          <w:lang/>
        </w:rPr>
        <w:t xml:space="preserve">تعرضت </w:t>
      </w:r>
      <w:r w:rsidRPr="00FF1859">
        <w:rPr>
          <w:rStyle w:val="hps"/>
          <w:rFonts w:hint="cs"/>
          <w:color w:val="000000"/>
          <w:rtl/>
          <w:lang/>
        </w:rPr>
        <w:t>بعد ذلك إلى</w:t>
      </w:r>
      <w:r w:rsidRPr="00FF1859">
        <w:rPr>
          <w:rFonts w:hint="cs"/>
          <w:color w:val="000000"/>
          <w:rtl/>
          <w:lang/>
        </w:rPr>
        <w:t xml:space="preserve"> ال</w:t>
      </w:r>
      <w:r w:rsidRPr="00FF1859">
        <w:rPr>
          <w:rStyle w:val="hps"/>
          <w:rFonts w:hint="cs"/>
          <w:color w:val="000000"/>
          <w:rtl/>
          <w:lang/>
        </w:rPr>
        <w:t>أعمال العدائية والتحرش</w:t>
      </w:r>
      <w:r w:rsidRPr="00FF1859">
        <w:rPr>
          <w:rFonts w:hint="cs"/>
          <w:color w:val="000000"/>
          <w:rtl/>
          <w:lang/>
        </w:rPr>
        <w:t xml:space="preserve">. </w:t>
      </w:r>
      <w:r w:rsidRPr="00FF1859">
        <w:rPr>
          <w:rStyle w:val="hps"/>
          <w:rFonts w:hint="cs"/>
          <w:color w:val="000000"/>
          <w:rtl/>
          <w:lang/>
        </w:rPr>
        <w:t>وفي نهاية المطاف،</w:t>
      </w:r>
      <w:r w:rsidRPr="00FF1859">
        <w:rPr>
          <w:rFonts w:hint="cs"/>
          <w:color w:val="000000"/>
          <w:rtl/>
          <w:lang/>
        </w:rPr>
        <w:t xml:space="preserve"> </w:t>
      </w:r>
      <w:r w:rsidRPr="00FF1859">
        <w:rPr>
          <w:rStyle w:val="hps"/>
          <w:rFonts w:hint="cs"/>
          <w:color w:val="000000"/>
          <w:rtl/>
          <w:lang/>
        </w:rPr>
        <w:t>استقالت قسرا.</w:t>
      </w:r>
      <w:r w:rsidRPr="00FF1859">
        <w:rPr>
          <w:rFonts w:hint="cs"/>
          <w:color w:val="000000"/>
          <w:rtl/>
          <w:lang/>
        </w:rPr>
        <w:t xml:space="preserve"> </w:t>
      </w:r>
      <w:r w:rsidRPr="00FF1859">
        <w:rPr>
          <w:rStyle w:val="hps"/>
          <w:rFonts w:hint="cs"/>
          <w:color w:val="000000"/>
          <w:rtl/>
          <w:lang/>
        </w:rPr>
        <w:t>النتيجة:</w:t>
      </w:r>
      <w:r w:rsidRPr="00FF1859">
        <w:rPr>
          <w:rFonts w:hint="cs"/>
          <w:color w:val="000000"/>
          <w:rtl/>
          <w:lang/>
        </w:rPr>
        <w:t xml:space="preserve"> أصدر تحديد </w:t>
      </w:r>
      <w:r w:rsidRPr="00FF1859">
        <w:rPr>
          <w:rStyle w:val="hps"/>
          <w:rFonts w:hint="cs"/>
          <w:color w:val="000000"/>
          <w:rtl/>
          <w:lang/>
        </w:rPr>
        <w:t>السبب على</w:t>
      </w:r>
      <w:r w:rsidRPr="00FF1859">
        <w:rPr>
          <w:rFonts w:hint="cs"/>
          <w:color w:val="000000"/>
          <w:rtl/>
          <w:lang/>
        </w:rPr>
        <w:t xml:space="preserve"> أساس </w:t>
      </w:r>
      <w:r w:rsidRPr="00FF1859">
        <w:rPr>
          <w:rStyle w:val="hps"/>
          <w:rFonts w:hint="cs"/>
          <w:color w:val="000000"/>
          <w:rtl/>
          <w:lang/>
        </w:rPr>
        <w:t>الانتقام.</w:t>
      </w:r>
    </w:p>
    <w:p w:rsidR="00222407" w:rsidRPr="00FF1859" w:rsidRDefault="00BE04AC" w:rsidP="00BE04AC">
      <w:pPr>
        <w:pStyle w:val="H4GA"/>
        <w:rPr>
          <w:rFonts w:hint="cs"/>
        </w:rPr>
      </w:pPr>
      <w:r>
        <w:rPr>
          <w:rFonts w:hint="cs"/>
          <w:rtl/>
        </w:rPr>
        <w:tab/>
      </w:r>
      <w:r w:rsidR="00222407" w:rsidRPr="00FF1859">
        <w:rPr>
          <w:rFonts w:hint="cs"/>
          <w:rtl/>
        </w:rPr>
        <w:t>(</w:t>
      </w:r>
      <w:r w:rsidRPr="00BE04AC">
        <w:rPr>
          <w:rFonts w:hint="cs"/>
          <w:sz w:val="30"/>
          <w:rtl/>
        </w:rPr>
        <w:t>ﻫ</w:t>
      </w:r>
      <w:r>
        <w:rPr>
          <w:rFonts w:hint="cs"/>
          <w:rtl/>
        </w:rPr>
        <w:t>)</w:t>
      </w:r>
      <w:r>
        <w:rPr>
          <w:rFonts w:hint="cs"/>
          <w:rtl/>
        </w:rPr>
        <w:tab/>
      </w:r>
      <w:r w:rsidR="00222407" w:rsidRPr="00FF1859">
        <w:rPr>
          <w:rFonts w:hint="cs"/>
          <w:rtl/>
        </w:rPr>
        <w:t>لجنة أيداهو لحقوق الإنسان</w:t>
      </w:r>
    </w:p>
    <w:p w:rsidR="00222407" w:rsidRPr="00FF1859" w:rsidRDefault="00222407" w:rsidP="00BE04AC">
      <w:pPr>
        <w:pStyle w:val="SingleTxtGA"/>
        <w:rPr>
          <w:rtl/>
          <w:lang/>
        </w:rPr>
      </w:pPr>
      <w:r w:rsidRPr="00FF1859">
        <w:rPr>
          <w:rFonts w:hint="cs"/>
          <w:rtl/>
        </w:rPr>
        <w:t>67-</w:t>
      </w:r>
      <w:r w:rsidR="00BE04AC">
        <w:rPr>
          <w:rFonts w:hint="cs"/>
          <w:rtl/>
        </w:rPr>
        <w:tab/>
      </w:r>
      <w:r w:rsidRPr="00FF1859">
        <w:rPr>
          <w:rStyle w:val="hps"/>
          <w:rFonts w:hint="cs"/>
          <w:color w:val="000000"/>
          <w:rtl/>
          <w:lang/>
        </w:rPr>
        <w:t>تستخدم</w:t>
      </w:r>
      <w:r w:rsidRPr="00FF1859">
        <w:rPr>
          <w:rFonts w:hint="cs"/>
          <w:rtl/>
          <w:lang/>
        </w:rPr>
        <w:t xml:space="preserve"> </w:t>
      </w:r>
      <w:r w:rsidRPr="00FF1859">
        <w:rPr>
          <w:rStyle w:val="hps"/>
          <w:rFonts w:hint="cs"/>
          <w:color w:val="000000"/>
          <w:rtl/>
          <w:lang/>
        </w:rPr>
        <w:t>لجنة أيداهو</w:t>
      </w:r>
      <w:r w:rsidRPr="00FF1859">
        <w:rPr>
          <w:rFonts w:hint="cs"/>
          <w:rtl/>
          <w:lang/>
        </w:rPr>
        <w:t xml:space="preserve"> ل</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الإنسان</w:t>
      </w:r>
      <w:r w:rsidRPr="00FF1859">
        <w:rPr>
          <w:rFonts w:hint="cs"/>
          <w:rtl/>
          <w:lang/>
        </w:rPr>
        <w:t xml:space="preserve"> </w:t>
      </w:r>
      <w:r w:rsidRPr="00FF1859">
        <w:rPr>
          <w:rStyle w:val="hps"/>
          <w:rFonts w:hint="cs"/>
          <w:color w:val="000000"/>
          <w:rtl/>
          <w:lang/>
        </w:rPr>
        <w:t>إجراءات</w:t>
      </w:r>
      <w:r w:rsidRPr="00FF1859">
        <w:rPr>
          <w:rFonts w:hint="cs"/>
          <w:rtl/>
          <w:lang/>
        </w:rPr>
        <w:t xml:space="preserve"> </w:t>
      </w:r>
      <w:r w:rsidRPr="00FF1859">
        <w:rPr>
          <w:rStyle w:val="hps"/>
          <w:rFonts w:hint="cs"/>
          <w:color w:val="000000"/>
          <w:rtl/>
          <w:lang/>
        </w:rPr>
        <w:t>الشكوى</w:t>
      </w:r>
      <w:r w:rsidRPr="00FF1859">
        <w:rPr>
          <w:rFonts w:hint="cs"/>
          <w:rtl/>
          <w:lang/>
        </w:rPr>
        <w:t xml:space="preserve"> </w:t>
      </w:r>
      <w:r w:rsidRPr="00FF1859">
        <w:rPr>
          <w:rStyle w:val="hps"/>
          <w:rFonts w:hint="cs"/>
          <w:color w:val="000000"/>
          <w:rtl/>
          <w:lang/>
        </w:rPr>
        <w:t>للتعامل مع</w:t>
      </w:r>
      <w:r w:rsidRPr="00FF1859">
        <w:rPr>
          <w:rFonts w:hint="cs"/>
          <w:rtl/>
          <w:lang/>
        </w:rPr>
        <w:t xml:space="preserve"> </w:t>
      </w:r>
      <w:r w:rsidRPr="00FF1859">
        <w:rPr>
          <w:rStyle w:val="hps"/>
          <w:rFonts w:hint="cs"/>
          <w:color w:val="000000"/>
          <w:rtl/>
          <w:lang/>
        </w:rPr>
        <w:t>ادعاءات حدوث</w:t>
      </w:r>
      <w:r w:rsidRPr="00FF1859">
        <w:rPr>
          <w:rFonts w:hint="cs"/>
          <w:rtl/>
          <w:lang/>
        </w:rPr>
        <w:t xml:space="preserve"> </w:t>
      </w:r>
      <w:r w:rsidRPr="00FF1859">
        <w:rPr>
          <w:rStyle w:val="hps"/>
          <w:rFonts w:hint="cs"/>
          <w:color w:val="000000"/>
          <w:rtl/>
          <w:lang/>
        </w:rPr>
        <w:t>انتهاك لحقوق الإنسان.</w:t>
      </w:r>
      <w:r w:rsidRPr="00FF1859">
        <w:rPr>
          <w:rFonts w:hint="cs"/>
          <w:rtl/>
          <w:lang/>
        </w:rPr>
        <w:t xml:space="preserve"> ويجب أن تُقدم </w:t>
      </w:r>
      <w:r w:rsidRPr="00FF1859">
        <w:rPr>
          <w:rStyle w:val="hps"/>
          <w:rFonts w:hint="cs"/>
          <w:color w:val="000000"/>
          <w:rtl/>
          <w:lang/>
        </w:rPr>
        <w:t>شكوى إدارية أولا</w:t>
      </w:r>
      <w:r w:rsidRPr="00FF1859">
        <w:rPr>
          <w:rFonts w:hint="cs"/>
          <w:rtl/>
          <w:lang/>
        </w:rPr>
        <w:t xml:space="preserve"> </w:t>
      </w:r>
      <w:r w:rsidRPr="00FF1859">
        <w:rPr>
          <w:rStyle w:val="hps"/>
          <w:rFonts w:hint="cs"/>
          <w:color w:val="000000"/>
          <w:rtl/>
          <w:lang/>
        </w:rPr>
        <w:t>للجنة أيداهو</w:t>
      </w:r>
      <w:r w:rsidRPr="00FF1859">
        <w:rPr>
          <w:rFonts w:hint="cs"/>
          <w:rtl/>
          <w:lang/>
        </w:rPr>
        <w:t xml:space="preserve"> ل</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الإنسان</w:t>
      </w:r>
      <w:r w:rsidRPr="00FF1859">
        <w:rPr>
          <w:rFonts w:hint="cs"/>
          <w:rtl/>
          <w:lang/>
        </w:rPr>
        <w:t xml:space="preserve">. </w:t>
      </w:r>
      <w:r w:rsidRPr="00FF1859">
        <w:rPr>
          <w:rStyle w:val="hps"/>
          <w:rFonts w:hint="cs"/>
          <w:color w:val="000000"/>
          <w:rtl/>
          <w:lang/>
        </w:rPr>
        <w:t>ويمكن</w:t>
      </w:r>
      <w:r w:rsidRPr="00FF1859">
        <w:rPr>
          <w:rFonts w:hint="cs"/>
          <w:rtl/>
          <w:lang/>
        </w:rPr>
        <w:t xml:space="preserve"> </w:t>
      </w:r>
      <w:r w:rsidRPr="00FF1859">
        <w:rPr>
          <w:rStyle w:val="hps"/>
          <w:rFonts w:hint="cs"/>
          <w:color w:val="000000"/>
          <w:rtl/>
          <w:lang/>
        </w:rPr>
        <w:t>صياغة</w:t>
      </w:r>
      <w:r w:rsidRPr="00FF1859">
        <w:rPr>
          <w:rFonts w:hint="cs"/>
          <w:rtl/>
          <w:lang/>
        </w:rPr>
        <w:t xml:space="preserve"> ال</w:t>
      </w:r>
      <w:r w:rsidRPr="00FF1859">
        <w:rPr>
          <w:rStyle w:val="hps"/>
          <w:rFonts w:hint="cs"/>
          <w:color w:val="000000"/>
          <w:rtl/>
          <w:lang/>
        </w:rPr>
        <w:t>شكوى الإدارية</w:t>
      </w:r>
      <w:r w:rsidRPr="00FF1859">
        <w:rPr>
          <w:rFonts w:hint="cs"/>
          <w:rtl/>
          <w:lang/>
        </w:rPr>
        <w:t xml:space="preserve"> </w:t>
      </w:r>
      <w:r w:rsidRPr="00FF1859">
        <w:rPr>
          <w:rStyle w:val="hps"/>
          <w:rFonts w:hint="cs"/>
          <w:color w:val="000000"/>
          <w:rtl/>
          <w:lang/>
        </w:rPr>
        <w:t>من قبل أحد الأفراد</w:t>
      </w:r>
      <w:r w:rsidRPr="00FF1859">
        <w:rPr>
          <w:rFonts w:hint="cs"/>
          <w:rtl/>
          <w:lang/>
        </w:rPr>
        <w:t xml:space="preserve">، أو من قبل </w:t>
      </w:r>
      <w:r w:rsidRPr="00FF1859">
        <w:rPr>
          <w:rStyle w:val="hps"/>
          <w:rFonts w:hint="cs"/>
          <w:color w:val="000000"/>
          <w:rtl/>
          <w:lang/>
        </w:rPr>
        <w:t>محام،</w:t>
      </w:r>
      <w:r w:rsidRPr="00FF1859">
        <w:rPr>
          <w:rFonts w:hint="cs"/>
          <w:rtl/>
          <w:lang/>
        </w:rPr>
        <w:t xml:space="preserve"> أو من قبل أحد موظفي اللجنة </w:t>
      </w:r>
      <w:r w:rsidRPr="00FF1859">
        <w:rPr>
          <w:rStyle w:val="hps"/>
          <w:rFonts w:hint="cs"/>
          <w:color w:val="000000"/>
          <w:rtl/>
          <w:lang/>
        </w:rPr>
        <w:t>استنادا إلى المعلومات التي يقدمها</w:t>
      </w:r>
      <w:r w:rsidRPr="00FF1859">
        <w:rPr>
          <w:rFonts w:hint="cs"/>
          <w:rtl/>
          <w:lang/>
        </w:rPr>
        <w:t xml:space="preserve"> </w:t>
      </w:r>
      <w:r w:rsidRPr="00FF1859">
        <w:rPr>
          <w:rStyle w:val="hps"/>
          <w:rFonts w:hint="cs"/>
          <w:color w:val="000000"/>
          <w:rtl/>
          <w:lang/>
        </w:rPr>
        <w:t>الفرد</w:t>
      </w:r>
      <w:r w:rsidRPr="00FF1859">
        <w:rPr>
          <w:rFonts w:hint="cs"/>
          <w:rtl/>
          <w:lang/>
        </w:rPr>
        <w:t xml:space="preserve">. </w:t>
      </w:r>
      <w:r w:rsidRPr="00FF1859">
        <w:rPr>
          <w:rStyle w:val="hps"/>
          <w:rFonts w:hint="cs"/>
          <w:color w:val="000000"/>
          <w:rtl/>
          <w:lang/>
        </w:rPr>
        <w:t>تم تُقدم</w:t>
      </w:r>
      <w:r w:rsidRPr="00FF1859">
        <w:rPr>
          <w:rFonts w:hint="cs"/>
          <w:rtl/>
          <w:lang/>
        </w:rPr>
        <w:t xml:space="preserve"> </w:t>
      </w:r>
      <w:r w:rsidRPr="00FF1859">
        <w:rPr>
          <w:rStyle w:val="hps"/>
          <w:rFonts w:hint="cs"/>
          <w:color w:val="000000"/>
          <w:rtl/>
          <w:lang/>
        </w:rPr>
        <w:t>الشكوى</w:t>
      </w:r>
      <w:r w:rsidRPr="00FF1859">
        <w:rPr>
          <w:rFonts w:hint="cs"/>
          <w:rtl/>
          <w:lang/>
        </w:rPr>
        <w:t xml:space="preserve"> </w:t>
      </w:r>
      <w:r w:rsidRPr="00FF1859">
        <w:rPr>
          <w:rStyle w:val="hps"/>
          <w:rFonts w:hint="cs"/>
          <w:color w:val="000000"/>
          <w:rtl/>
          <w:lang/>
        </w:rPr>
        <w:t>مباشرة</w:t>
      </w:r>
      <w:r w:rsidRPr="00FF1859">
        <w:rPr>
          <w:rFonts w:hint="cs"/>
          <w:rtl/>
          <w:lang/>
        </w:rPr>
        <w:t xml:space="preserve"> </w:t>
      </w:r>
      <w:r w:rsidRPr="00FF1859">
        <w:rPr>
          <w:rStyle w:val="hps"/>
          <w:rFonts w:hint="cs"/>
          <w:color w:val="000000"/>
          <w:rtl/>
          <w:lang/>
        </w:rPr>
        <w:t>إلى الهيئة</w:t>
      </w:r>
      <w:r w:rsidRPr="00FF1859">
        <w:rPr>
          <w:rFonts w:hint="cs"/>
          <w:rtl/>
          <w:lang/>
        </w:rPr>
        <w:t xml:space="preserve"> </w:t>
      </w:r>
      <w:r w:rsidRPr="00FF1859">
        <w:rPr>
          <w:rStyle w:val="hps"/>
          <w:rFonts w:hint="cs"/>
          <w:color w:val="000000"/>
          <w:rtl/>
          <w:lang/>
        </w:rPr>
        <w:t>المتهمة</w:t>
      </w:r>
      <w:r w:rsidRPr="00FF1859">
        <w:rPr>
          <w:rFonts w:hint="cs"/>
          <w:rtl/>
          <w:lang/>
        </w:rPr>
        <w:t xml:space="preserve">، حتى تُمنح </w:t>
      </w:r>
      <w:r w:rsidRPr="00FF1859">
        <w:rPr>
          <w:rStyle w:val="hps"/>
          <w:rFonts w:hint="cs"/>
          <w:color w:val="000000"/>
          <w:rtl/>
          <w:lang/>
        </w:rPr>
        <w:t>الفرصة ل</w:t>
      </w:r>
      <w:r w:rsidRPr="00FF1859">
        <w:rPr>
          <w:rFonts w:hint="cs"/>
          <w:rtl/>
          <w:lang/>
        </w:rPr>
        <w:t xml:space="preserve">تعرف </w:t>
      </w:r>
      <w:r w:rsidRPr="00FF1859">
        <w:rPr>
          <w:rStyle w:val="hps"/>
          <w:rFonts w:hint="cs"/>
          <w:color w:val="000000"/>
          <w:rtl/>
          <w:lang/>
        </w:rPr>
        <w:t xml:space="preserve">الاتهامات الموجهة لها </w:t>
      </w:r>
      <w:r w:rsidRPr="00FF1859">
        <w:rPr>
          <w:rFonts w:hint="cs"/>
          <w:rtl/>
          <w:lang/>
        </w:rPr>
        <w:t xml:space="preserve">بالتحديد </w:t>
      </w:r>
      <w:r w:rsidRPr="00FF1859">
        <w:rPr>
          <w:rStyle w:val="hps"/>
          <w:rFonts w:hint="cs"/>
          <w:color w:val="000000"/>
          <w:rtl/>
          <w:lang/>
        </w:rPr>
        <w:t>وتشرح</w:t>
      </w:r>
      <w:r w:rsidRPr="00FF1859">
        <w:rPr>
          <w:rFonts w:hint="cs"/>
          <w:rtl/>
          <w:lang/>
        </w:rPr>
        <w:t xml:space="preserve"> </w:t>
      </w:r>
      <w:r w:rsidRPr="00FF1859">
        <w:rPr>
          <w:rStyle w:val="hps"/>
          <w:rFonts w:hint="cs"/>
          <w:color w:val="000000"/>
          <w:rtl/>
          <w:lang/>
        </w:rPr>
        <w:t>وجهة نظرها.</w:t>
      </w:r>
      <w:r w:rsidRPr="00FF1859">
        <w:rPr>
          <w:rFonts w:hint="cs"/>
          <w:rtl/>
          <w:lang/>
        </w:rPr>
        <w:t xml:space="preserve"> و</w:t>
      </w:r>
      <w:r w:rsidRPr="00FF1859">
        <w:rPr>
          <w:rStyle w:val="hps"/>
          <w:rFonts w:hint="cs"/>
          <w:color w:val="000000"/>
          <w:rtl/>
          <w:lang/>
        </w:rPr>
        <w:t>عند هذا الحد</w:t>
      </w:r>
      <w:r w:rsidRPr="00FF1859">
        <w:rPr>
          <w:rFonts w:hint="cs"/>
          <w:rtl/>
          <w:lang/>
        </w:rPr>
        <w:t xml:space="preserve">، إذا </w:t>
      </w:r>
      <w:r w:rsidRPr="00FF1859">
        <w:rPr>
          <w:rStyle w:val="hps"/>
          <w:rFonts w:hint="cs"/>
          <w:color w:val="000000"/>
          <w:rtl/>
          <w:lang/>
        </w:rPr>
        <w:t>اتفق الطرفان على</w:t>
      </w:r>
      <w:r w:rsidRPr="00FF1859">
        <w:rPr>
          <w:rFonts w:hint="cs"/>
          <w:rtl/>
          <w:lang/>
        </w:rPr>
        <w:t xml:space="preserve"> </w:t>
      </w:r>
      <w:r w:rsidRPr="00FF1859">
        <w:rPr>
          <w:rStyle w:val="hps"/>
          <w:rFonts w:hint="cs"/>
          <w:color w:val="000000"/>
          <w:rtl/>
          <w:lang/>
        </w:rPr>
        <w:t>اللجوء إلى الوساطة</w:t>
      </w:r>
      <w:r w:rsidRPr="00FF1859">
        <w:rPr>
          <w:rFonts w:hint="cs"/>
          <w:rtl/>
          <w:lang/>
        </w:rPr>
        <w:t xml:space="preserve">، لا </w:t>
      </w:r>
      <w:r w:rsidRPr="00FF1859">
        <w:rPr>
          <w:rStyle w:val="hps"/>
          <w:rFonts w:hint="cs"/>
          <w:color w:val="000000"/>
          <w:rtl/>
          <w:lang/>
        </w:rPr>
        <w:t>يُشرع في</w:t>
      </w:r>
      <w:r w:rsidRPr="00FF1859">
        <w:rPr>
          <w:rFonts w:hint="cs"/>
          <w:rtl/>
          <w:lang/>
        </w:rPr>
        <w:t xml:space="preserve"> ال</w:t>
      </w:r>
      <w:r w:rsidRPr="00FF1859">
        <w:rPr>
          <w:rStyle w:val="hps"/>
          <w:rFonts w:hint="cs"/>
          <w:color w:val="000000"/>
          <w:rtl/>
          <w:lang/>
        </w:rPr>
        <w:t>تحقيق</w:t>
      </w:r>
      <w:r w:rsidRPr="00FF1859">
        <w:rPr>
          <w:rFonts w:hint="cs"/>
          <w:rtl/>
          <w:lang/>
        </w:rPr>
        <w:t xml:space="preserve">. وتتاح </w:t>
      </w:r>
      <w:r w:rsidRPr="00FF1859">
        <w:rPr>
          <w:rStyle w:val="hps"/>
          <w:rFonts w:hint="cs"/>
          <w:color w:val="000000"/>
          <w:rtl/>
          <w:lang/>
        </w:rPr>
        <w:t>خدمات الوساطة</w:t>
      </w:r>
      <w:r w:rsidRPr="00FF1859">
        <w:rPr>
          <w:rFonts w:hint="cs"/>
          <w:rtl/>
          <w:lang/>
        </w:rPr>
        <w:t xml:space="preserve"> </w:t>
      </w:r>
      <w:r w:rsidRPr="00FF1859">
        <w:rPr>
          <w:rStyle w:val="hps"/>
          <w:rFonts w:hint="cs"/>
          <w:color w:val="000000"/>
          <w:rtl/>
          <w:lang/>
        </w:rPr>
        <w:t>بتكلفة</w:t>
      </w:r>
      <w:r w:rsidRPr="00FF1859">
        <w:rPr>
          <w:rFonts w:hint="cs"/>
          <w:rtl/>
          <w:lang/>
        </w:rPr>
        <w:t xml:space="preserve"> </w:t>
      </w:r>
      <w:r w:rsidRPr="00FF1859">
        <w:rPr>
          <w:rStyle w:val="hps"/>
          <w:rFonts w:hint="cs"/>
          <w:color w:val="000000"/>
          <w:rtl/>
          <w:lang/>
        </w:rPr>
        <w:t>قليلة أو مجانا</w:t>
      </w:r>
      <w:r w:rsidRPr="00FF1859">
        <w:rPr>
          <w:rFonts w:hint="cs"/>
          <w:rtl/>
          <w:lang/>
        </w:rPr>
        <w:t xml:space="preserve">. </w:t>
      </w:r>
      <w:r w:rsidRPr="00FF1859">
        <w:rPr>
          <w:rStyle w:val="hps"/>
          <w:rFonts w:hint="cs"/>
          <w:color w:val="000000"/>
          <w:rtl/>
          <w:lang/>
        </w:rPr>
        <w:t>ويسوى نحو 20</w:t>
      </w:r>
      <w:r w:rsidRPr="00FF1859">
        <w:rPr>
          <w:rFonts w:hint="cs"/>
          <w:rtl/>
          <w:lang/>
        </w:rPr>
        <w:t xml:space="preserve"> في المائة من الحالات </w:t>
      </w:r>
      <w:r w:rsidRPr="00FF1859">
        <w:rPr>
          <w:rStyle w:val="hps"/>
          <w:rFonts w:hint="cs"/>
          <w:color w:val="000000"/>
          <w:rtl/>
          <w:lang/>
        </w:rPr>
        <w:t>على أساس</w:t>
      </w:r>
      <w:r w:rsidRPr="00FF1859">
        <w:rPr>
          <w:rFonts w:hint="cs"/>
          <w:rtl/>
          <w:lang/>
        </w:rPr>
        <w:t xml:space="preserve"> </w:t>
      </w:r>
      <w:r w:rsidRPr="00FF1859">
        <w:rPr>
          <w:rStyle w:val="hpsatn"/>
          <w:rFonts w:hint="cs"/>
          <w:color w:val="000000"/>
          <w:rtl/>
          <w:lang/>
        </w:rPr>
        <w:t>"</w:t>
      </w:r>
      <w:r w:rsidRPr="00FF1859">
        <w:rPr>
          <w:rFonts w:hint="cs"/>
          <w:rtl/>
          <w:lang/>
        </w:rPr>
        <w:t>انعدام الخطأ".</w:t>
      </w:r>
    </w:p>
    <w:p w:rsidR="00222407" w:rsidRPr="00FF1859" w:rsidRDefault="00222407" w:rsidP="00BE04AC">
      <w:pPr>
        <w:pStyle w:val="SingleTxtGA"/>
        <w:rPr>
          <w:rtl/>
          <w:lang/>
        </w:rPr>
      </w:pPr>
      <w:r w:rsidRPr="00FF1859">
        <w:rPr>
          <w:rFonts w:hint="cs"/>
          <w:rtl/>
        </w:rPr>
        <w:t>68-</w:t>
      </w:r>
      <w:r w:rsidR="00BE04AC">
        <w:rPr>
          <w:rFonts w:hint="cs"/>
          <w:rtl/>
        </w:rPr>
        <w:tab/>
      </w:r>
      <w:r w:rsidRPr="00FF1859">
        <w:rPr>
          <w:rStyle w:val="hps"/>
          <w:rFonts w:hint="cs"/>
          <w:color w:val="000000"/>
          <w:rtl/>
          <w:lang/>
        </w:rPr>
        <w:t>أما إذا</w:t>
      </w:r>
      <w:r w:rsidRPr="00FF1859">
        <w:rPr>
          <w:rFonts w:hint="cs"/>
          <w:rtl/>
          <w:lang/>
        </w:rPr>
        <w:t xml:space="preserve"> </w:t>
      </w:r>
      <w:r w:rsidRPr="00FF1859">
        <w:rPr>
          <w:rStyle w:val="hps"/>
          <w:rFonts w:hint="cs"/>
          <w:color w:val="000000"/>
          <w:rtl/>
          <w:lang/>
        </w:rPr>
        <w:t>لم يتفق الطرفان</w:t>
      </w:r>
      <w:r w:rsidRPr="00FF1859">
        <w:rPr>
          <w:rFonts w:hint="cs"/>
          <w:rtl/>
          <w:lang/>
        </w:rPr>
        <w:t xml:space="preserve"> </w:t>
      </w:r>
      <w:r w:rsidRPr="00FF1859">
        <w:rPr>
          <w:rStyle w:val="hps"/>
          <w:rFonts w:hint="cs"/>
          <w:color w:val="000000"/>
          <w:rtl/>
          <w:lang/>
        </w:rPr>
        <w:t>على اللجوء إلى الوساطة</w:t>
      </w:r>
      <w:r w:rsidRPr="00FF1859">
        <w:rPr>
          <w:rFonts w:hint="cs"/>
          <w:rtl/>
          <w:lang/>
        </w:rPr>
        <w:t xml:space="preserve">، فيكون على لجنة أيداهو لحقوق الإنسان أن تجري تحقيقا </w:t>
      </w:r>
      <w:r w:rsidRPr="00FF1859">
        <w:rPr>
          <w:rStyle w:val="hps"/>
          <w:rFonts w:hint="cs"/>
          <w:color w:val="000000"/>
          <w:rtl/>
          <w:lang/>
        </w:rPr>
        <w:t>محايدا</w:t>
      </w:r>
      <w:r w:rsidRPr="00FF1859">
        <w:rPr>
          <w:rFonts w:hint="cs"/>
          <w:rtl/>
          <w:lang/>
        </w:rPr>
        <w:t xml:space="preserve"> </w:t>
      </w:r>
      <w:r w:rsidRPr="00FF1859">
        <w:rPr>
          <w:rStyle w:val="hps"/>
          <w:rFonts w:hint="cs"/>
          <w:color w:val="000000"/>
          <w:rtl/>
          <w:lang/>
        </w:rPr>
        <w:t>لتقصي الحقائق،</w:t>
      </w:r>
      <w:r w:rsidR="007B086D">
        <w:rPr>
          <w:rFonts w:hint="cs"/>
          <w:rtl/>
          <w:lang/>
        </w:rPr>
        <w:t xml:space="preserve"> </w:t>
      </w:r>
      <w:r w:rsidRPr="00FF1859">
        <w:rPr>
          <w:rFonts w:hint="cs"/>
          <w:rtl/>
          <w:lang/>
        </w:rPr>
        <w:t xml:space="preserve">وتطلُبَ </w:t>
      </w:r>
      <w:r w:rsidRPr="00FF1859">
        <w:rPr>
          <w:rStyle w:val="hps"/>
          <w:rFonts w:hint="cs"/>
          <w:color w:val="000000"/>
          <w:rtl/>
          <w:lang/>
        </w:rPr>
        <w:t>الحصول على معلومات</w:t>
      </w:r>
      <w:r w:rsidRPr="00FF1859">
        <w:rPr>
          <w:rFonts w:hint="cs"/>
          <w:rtl/>
          <w:lang/>
        </w:rPr>
        <w:t xml:space="preserve"> </w:t>
      </w:r>
      <w:r w:rsidRPr="00FF1859">
        <w:rPr>
          <w:rStyle w:val="hps"/>
          <w:rFonts w:hint="cs"/>
          <w:color w:val="000000"/>
          <w:rtl/>
          <w:lang/>
        </w:rPr>
        <w:t>و</w:t>
      </w:r>
      <w:r w:rsidRPr="00FF1859">
        <w:rPr>
          <w:rFonts w:hint="cs"/>
          <w:rtl/>
          <w:lang/>
        </w:rPr>
        <w:t xml:space="preserve">أدلة من </w:t>
      </w:r>
      <w:r w:rsidRPr="00FF1859">
        <w:rPr>
          <w:rStyle w:val="hps"/>
          <w:rFonts w:hint="cs"/>
          <w:color w:val="000000"/>
          <w:rtl/>
          <w:lang/>
        </w:rPr>
        <w:t>كلا الطرفين.</w:t>
      </w:r>
      <w:r w:rsidRPr="00FF1859">
        <w:rPr>
          <w:rFonts w:hint="cs"/>
          <w:rtl/>
          <w:lang/>
        </w:rPr>
        <w:t xml:space="preserve"> </w:t>
      </w:r>
      <w:r w:rsidRPr="00FF1859">
        <w:rPr>
          <w:rStyle w:val="hps"/>
          <w:rFonts w:hint="cs"/>
          <w:color w:val="000000"/>
          <w:rtl/>
          <w:lang/>
        </w:rPr>
        <w:t>وتُلخص</w:t>
      </w:r>
      <w:r w:rsidRPr="00FF1859">
        <w:rPr>
          <w:rFonts w:hint="cs"/>
          <w:rtl/>
          <w:lang/>
        </w:rPr>
        <w:t xml:space="preserve"> </w:t>
      </w:r>
      <w:r w:rsidRPr="00FF1859">
        <w:rPr>
          <w:rStyle w:val="hps"/>
          <w:rFonts w:hint="cs"/>
          <w:color w:val="000000"/>
          <w:rtl/>
          <w:lang/>
        </w:rPr>
        <w:t>الأدلة</w:t>
      </w:r>
      <w:r w:rsidRPr="00FF1859">
        <w:rPr>
          <w:rFonts w:hint="cs"/>
          <w:rtl/>
          <w:lang/>
        </w:rPr>
        <w:t xml:space="preserve"> </w:t>
      </w:r>
      <w:r w:rsidRPr="00FF1859">
        <w:rPr>
          <w:rStyle w:val="hps"/>
          <w:rFonts w:hint="cs"/>
          <w:color w:val="000000"/>
          <w:rtl/>
          <w:lang/>
        </w:rPr>
        <w:t>وتقدم إلى</w:t>
      </w:r>
      <w:r w:rsidRPr="00FF1859">
        <w:rPr>
          <w:rFonts w:hint="cs"/>
          <w:rtl/>
          <w:lang/>
        </w:rPr>
        <w:t xml:space="preserve"> </w:t>
      </w:r>
      <w:r w:rsidRPr="00FF1859">
        <w:rPr>
          <w:rStyle w:val="hps"/>
          <w:rFonts w:hint="cs"/>
          <w:color w:val="000000"/>
          <w:rtl/>
          <w:lang/>
        </w:rPr>
        <w:t>المفوضين</w:t>
      </w:r>
      <w:r w:rsidRPr="00FF1859">
        <w:rPr>
          <w:rFonts w:hint="cs"/>
          <w:rtl/>
          <w:lang/>
        </w:rPr>
        <w:t xml:space="preserve"> </w:t>
      </w:r>
      <w:r w:rsidRPr="00FF1859">
        <w:rPr>
          <w:rStyle w:val="hps"/>
          <w:rFonts w:hint="cs"/>
          <w:color w:val="000000"/>
          <w:rtl/>
          <w:lang/>
        </w:rPr>
        <w:t>الذين يقررون</w:t>
      </w:r>
      <w:r w:rsidRPr="00FF1859">
        <w:rPr>
          <w:rFonts w:hint="cs"/>
          <w:rtl/>
          <w:lang/>
        </w:rPr>
        <w:t xml:space="preserve"> </w:t>
      </w:r>
      <w:r w:rsidRPr="00FF1859">
        <w:rPr>
          <w:rStyle w:val="hps"/>
          <w:rFonts w:hint="cs"/>
          <w:color w:val="000000"/>
          <w:rtl/>
          <w:lang/>
        </w:rPr>
        <w:t>بشأن الأسس الموضوعية للحالة</w:t>
      </w:r>
      <w:r w:rsidRPr="00FF1859">
        <w:rPr>
          <w:rFonts w:hint="cs"/>
          <w:rtl/>
          <w:lang/>
        </w:rPr>
        <w:t xml:space="preserve">. </w:t>
      </w:r>
      <w:r w:rsidRPr="00FF1859">
        <w:rPr>
          <w:rStyle w:val="hps"/>
          <w:rFonts w:hint="cs"/>
          <w:color w:val="000000"/>
          <w:rtl/>
          <w:lang/>
        </w:rPr>
        <w:t>وتسوى القضايا بتوجيه</w:t>
      </w:r>
      <w:r w:rsidRPr="00FF1859">
        <w:rPr>
          <w:rFonts w:hint="cs"/>
          <w:rtl/>
          <w:lang/>
        </w:rPr>
        <w:t xml:space="preserve">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نائب</w:t>
      </w:r>
      <w:r w:rsidRPr="00FF1859">
        <w:rPr>
          <w:rFonts w:hint="cs"/>
          <w:rtl/>
          <w:lang/>
        </w:rPr>
        <w:t xml:space="preserve"> </w:t>
      </w:r>
      <w:r w:rsidRPr="00FF1859">
        <w:rPr>
          <w:rStyle w:val="hps"/>
          <w:rFonts w:hint="cs"/>
          <w:color w:val="000000"/>
          <w:rtl/>
          <w:lang/>
        </w:rPr>
        <w:t>المدعي العام</w:t>
      </w:r>
      <w:r w:rsidRPr="00FF1859">
        <w:rPr>
          <w:rFonts w:hint="cs"/>
          <w:rtl/>
          <w:lang/>
        </w:rPr>
        <w:t xml:space="preserve"> </w:t>
      </w:r>
      <w:r w:rsidRPr="00FF1859">
        <w:rPr>
          <w:rStyle w:val="hps"/>
          <w:rFonts w:hint="cs"/>
          <w:color w:val="000000"/>
          <w:rtl/>
          <w:lang/>
        </w:rPr>
        <w:t>المعين ل</w:t>
      </w:r>
      <w:r w:rsidRPr="00FF1859">
        <w:rPr>
          <w:rFonts w:hint="cs"/>
          <w:rtl/>
          <w:lang/>
        </w:rPr>
        <w:t xml:space="preserve">لجنة أيداهو لحقوق الإنسان. أما </w:t>
      </w:r>
      <w:r w:rsidRPr="00FF1859">
        <w:rPr>
          <w:rStyle w:val="hps"/>
          <w:rFonts w:hint="cs"/>
          <w:color w:val="000000"/>
          <w:rtl/>
          <w:lang/>
        </w:rPr>
        <w:t>إذا توصل</w:t>
      </w:r>
      <w:r w:rsidRPr="00FF1859">
        <w:rPr>
          <w:rFonts w:hint="cs"/>
          <w:rtl/>
          <w:lang/>
        </w:rPr>
        <w:t xml:space="preserve"> </w:t>
      </w:r>
      <w:r w:rsidRPr="00FF1859">
        <w:rPr>
          <w:rStyle w:val="hps"/>
          <w:rFonts w:hint="cs"/>
          <w:color w:val="000000"/>
          <w:rtl/>
          <w:lang/>
        </w:rPr>
        <w:t>المفوضون</w:t>
      </w:r>
      <w:r w:rsidRPr="00FF1859">
        <w:rPr>
          <w:rFonts w:hint="cs"/>
          <w:rtl/>
          <w:lang/>
        </w:rPr>
        <w:t xml:space="preserve"> </w:t>
      </w:r>
      <w:r w:rsidRPr="00FF1859">
        <w:rPr>
          <w:rStyle w:val="hps"/>
          <w:rFonts w:hint="cs"/>
          <w:color w:val="000000"/>
          <w:rtl/>
          <w:lang/>
        </w:rPr>
        <w:t>إلى وجود</w:t>
      </w:r>
      <w:r w:rsidRPr="00FF1859">
        <w:rPr>
          <w:rFonts w:hint="cs"/>
          <w:rtl/>
          <w:lang/>
        </w:rPr>
        <w:t xml:space="preserve"> </w:t>
      </w:r>
      <w:r w:rsidRPr="00FF1859">
        <w:rPr>
          <w:rStyle w:val="hps"/>
          <w:rFonts w:hint="cs"/>
          <w:color w:val="000000"/>
          <w:rtl/>
          <w:lang/>
        </w:rPr>
        <w:t>أدلة غير كافية</w:t>
      </w:r>
      <w:r w:rsidRPr="00FF1859">
        <w:rPr>
          <w:rFonts w:hint="cs"/>
          <w:rtl/>
          <w:lang/>
        </w:rPr>
        <w:t xml:space="preserve"> </w:t>
      </w:r>
      <w:r w:rsidRPr="00FF1859">
        <w:rPr>
          <w:rStyle w:val="hps"/>
          <w:rFonts w:hint="cs"/>
          <w:color w:val="000000"/>
          <w:rtl/>
          <w:lang/>
        </w:rPr>
        <w:t>عن التمييز</w:t>
      </w:r>
      <w:r w:rsidRPr="00FF1859">
        <w:rPr>
          <w:rFonts w:hint="cs"/>
          <w:rtl/>
          <w:lang/>
        </w:rPr>
        <w:t xml:space="preserve"> </w:t>
      </w:r>
      <w:r w:rsidRPr="00FF1859">
        <w:rPr>
          <w:rStyle w:val="hps"/>
          <w:rFonts w:hint="cs"/>
          <w:color w:val="000000"/>
          <w:rtl/>
          <w:lang/>
        </w:rPr>
        <w:t>غير الشرعي</w:t>
      </w:r>
      <w:r w:rsidRPr="00FF1859">
        <w:rPr>
          <w:rFonts w:hint="cs"/>
          <w:rtl/>
          <w:lang/>
        </w:rPr>
        <w:t>، ف</w:t>
      </w:r>
      <w:r w:rsidRPr="00FF1859">
        <w:rPr>
          <w:rStyle w:val="hps"/>
          <w:rFonts w:hint="cs"/>
          <w:color w:val="000000"/>
          <w:rtl/>
          <w:lang/>
        </w:rPr>
        <w:t>تُرفَضُ</w:t>
      </w:r>
      <w:r w:rsidRPr="00FF1859">
        <w:rPr>
          <w:rFonts w:hint="cs"/>
          <w:rtl/>
          <w:lang/>
        </w:rPr>
        <w:t xml:space="preserve"> </w:t>
      </w:r>
      <w:r w:rsidRPr="00FF1859">
        <w:rPr>
          <w:rStyle w:val="hps"/>
          <w:rFonts w:hint="cs"/>
          <w:color w:val="000000"/>
          <w:rtl/>
          <w:lang/>
        </w:rPr>
        <w:t xml:space="preserve">الحالة ويتلقى </w:t>
      </w:r>
      <w:r w:rsidRPr="00FF1859">
        <w:rPr>
          <w:rFonts w:hint="cs"/>
          <w:rtl/>
          <w:lang/>
        </w:rPr>
        <w:t xml:space="preserve">كلا الطرفين </w:t>
      </w:r>
      <w:r w:rsidRPr="00FF1859">
        <w:rPr>
          <w:rStyle w:val="hps"/>
          <w:rFonts w:hint="cs"/>
          <w:color w:val="000000"/>
          <w:rtl/>
          <w:lang/>
        </w:rPr>
        <w:t>تقريرا</w:t>
      </w:r>
      <w:r w:rsidRPr="00FF1859">
        <w:rPr>
          <w:rFonts w:hint="cs"/>
          <w:rtl/>
          <w:lang/>
        </w:rPr>
        <w:t xml:space="preserve"> </w:t>
      </w:r>
      <w:r w:rsidRPr="00FF1859">
        <w:rPr>
          <w:rStyle w:val="hps"/>
          <w:rFonts w:hint="cs"/>
          <w:color w:val="000000"/>
          <w:rtl/>
          <w:lang/>
        </w:rPr>
        <w:t>تُشرح فيه</w:t>
      </w:r>
      <w:r w:rsidRPr="00FF1859">
        <w:rPr>
          <w:rFonts w:hint="cs"/>
          <w:rtl/>
          <w:lang/>
        </w:rPr>
        <w:t xml:space="preserve"> ال</w:t>
      </w:r>
      <w:r w:rsidRPr="00FF1859">
        <w:rPr>
          <w:rStyle w:val="hps"/>
          <w:rFonts w:hint="cs"/>
          <w:color w:val="000000"/>
          <w:rtl/>
          <w:lang/>
        </w:rPr>
        <w:t>أسس التي بني عليها الرفض</w:t>
      </w:r>
      <w:r w:rsidRPr="00FF1859">
        <w:rPr>
          <w:rFonts w:hint="cs"/>
          <w:rtl/>
          <w:lang/>
        </w:rPr>
        <w:t>. و</w:t>
      </w:r>
      <w:r w:rsidRPr="00FF1859">
        <w:rPr>
          <w:rStyle w:val="hps"/>
          <w:rFonts w:hint="cs"/>
          <w:color w:val="000000"/>
          <w:rtl/>
          <w:lang/>
        </w:rPr>
        <w:t>إذا تم التوصل إلى وجود التمييز</w:t>
      </w:r>
      <w:r w:rsidRPr="00FF1859">
        <w:rPr>
          <w:rFonts w:hint="cs"/>
          <w:rtl/>
          <w:lang/>
        </w:rPr>
        <w:t xml:space="preserve">، </w:t>
      </w:r>
      <w:r w:rsidRPr="00FF1859">
        <w:rPr>
          <w:rStyle w:val="hps"/>
          <w:rFonts w:hint="cs"/>
          <w:color w:val="000000"/>
          <w:rtl/>
          <w:lang/>
        </w:rPr>
        <w:t>يوضح</w:t>
      </w:r>
      <w:r w:rsidRPr="00FF1859">
        <w:rPr>
          <w:rFonts w:hint="cs"/>
          <w:rtl/>
          <w:lang/>
        </w:rPr>
        <w:t xml:space="preserve"> </w:t>
      </w:r>
      <w:r w:rsidRPr="00FF1859">
        <w:rPr>
          <w:rStyle w:val="hps"/>
          <w:rFonts w:hint="cs"/>
          <w:color w:val="000000"/>
          <w:rtl/>
          <w:lang/>
        </w:rPr>
        <w:t>التقرير</w:t>
      </w:r>
      <w:r w:rsidRPr="00FF1859">
        <w:rPr>
          <w:rFonts w:hint="cs"/>
          <w:rtl/>
          <w:lang/>
        </w:rPr>
        <w:t xml:space="preserve"> </w:t>
      </w:r>
      <w:r w:rsidRPr="00FF1859">
        <w:rPr>
          <w:rStyle w:val="hps"/>
          <w:rFonts w:hint="cs"/>
          <w:color w:val="000000"/>
          <w:rtl/>
          <w:lang/>
        </w:rPr>
        <w:t>هذا الاستنتاج</w:t>
      </w:r>
      <w:r w:rsidRPr="00FF1859">
        <w:rPr>
          <w:rFonts w:hint="cs"/>
          <w:rtl/>
          <w:lang/>
        </w:rPr>
        <w:t xml:space="preserve"> </w:t>
      </w:r>
      <w:r w:rsidRPr="00FF1859">
        <w:rPr>
          <w:rStyle w:val="hps"/>
          <w:rFonts w:hint="cs"/>
          <w:color w:val="000000"/>
          <w:rtl/>
          <w:lang/>
        </w:rPr>
        <w:t>و</w:t>
      </w:r>
      <w:r w:rsidRPr="00FF1859">
        <w:rPr>
          <w:rFonts w:hint="cs"/>
          <w:rtl/>
          <w:lang/>
        </w:rPr>
        <w:t xml:space="preserve">تعمل لجنة أيداهو لحقوق الإنسان على إصدار قرار </w:t>
      </w:r>
      <w:r w:rsidRPr="00FF1859">
        <w:rPr>
          <w:rStyle w:val="hps"/>
          <w:rFonts w:hint="cs"/>
          <w:color w:val="000000"/>
          <w:rtl/>
          <w:lang/>
        </w:rPr>
        <w:t>لتعويض</w:t>
      </w:r>
      <w:r w:rsidRPr="00FF1859">
        <w:rPr>
          <w:rFonts w:hint="cs"/>
          <w:rtl/>
          <w:lang/>
        </w:rPr>
        <w:t xml:space="preserve"> </w:t>
      </w:r>
      <w:r w:rsidRPr="00FF1859">
        <w:rPr>
          <w:rStyle w:val="hps"/>
          <w:rFonts w:hint="cs"/>
          <w:color w:val="000000"/>
          <w:rtl/>
          <w:lang/>
        </w:rPr>
        <w:t>الضحية</w:t>
      </w:r>
      <w:r w:rsidRPr="00FF1859">
        <w:rPr>
          <w:rFonts w:hint="cs"/>
          <w:rtl/>
          <w:lang/>
        </w:rPr>
        <w:t xml:space="preserve"> </w:t>
      </w:r>
      <w:r w:rsidRPr="00FF1859">
        <w:rPr>
          <w:rStyle w:val="hps"/>
          <w:rFonts w:hint="cs"/>
          <w:color w:val="000000"/>
          <w:rtl/>
          <w:lang/>
        </w:rPr>
        <w:t>عن الضرر</w:t>
      </w:r>
      <w:r w:rsidRPr="00FF1859">
        <w:rPr>
          <w:rFonts w:hint="cs"/>
          <w:rtl/>
          <w:lang/>
        </w:rPr>
        <w:t xml:space="preserve"> الذي تكبده </w:t>
      </w:r>
      <w:r w:rsidRPr="00FF1859">
        <w:rPr>
          <w:rStyle w:val="hps"/>
          <w:rFonts w:hint="cs"/>
          <w:color w:val="000000"/>
          <w:rtl/>
          <w:lang/>
        </w:rPr>
        <w:t>و</w:t>
      </w:r>
      <w:r w:rsidRPr="00FF1859">
        <w:rPr>
          <w:rFonts w:hint="cs"/>
          <w:rtl/>
          <w:lang/>
        </w:rPr>
        <w:t xml:space="preserve">لتساعد على ضمان </w:t>
      </w:r>
      <w:r w:rsidRPr="00FF1859">
        <w:rPr>
          <w:rStyle w:val="hps"/>
          <w:rFonts w:hint="cs"/>
          <w:color w:val="000000"/>
          <w:rtl/>
          <w:lang/>
        </w:rPr>
        <w:t>كون الآخرين</w:t>
      </w:r>
      <w:r w:rsidRPr="00FF1859">
        <w:rPr>
          <w:rFonts w:hint="cs"/>
          <w:rtl/>
          <w:lang/>
        </w:rPr>
        <w:t xml:space="preserve"> </w:t>
      </w:r>
      <w:r w:rsidRPr="00FF1859">
        <w:rPr>
          <w:rStyle w:val="hps"/>
          <w:rFonts w:hint="cs"/>
          <w:color w:val="000000"/>
          <w:rtl/>
          <w:lang/>
        </w:rPr>
        <w:t>لن يتلقوا</w:t>
      </w:r>
      <w:r w:rsidRPr="00FF1859">
        <w:rPr>
          <w:rFonts w:hint="cs"/>
          <w:rtl/>
          <w:lang/>
        </w:rPr>
        <w:t xml:space="preserve"> </w:t>
      </w:r>
      <w:r w:rsidRPr="00FF1859">
        <w:rPr>
          <w:rStyle w:val="hps"/>
          <w:rFonts w:hint="cs"/>
          <w:color w:val="000000"/>
          <w:rtl/>
          <w:lang/>
        </w:rPr>
        <w:t>معاملة مماثلة</w:t>
      </w:r>
      <w:r w:rsidRPr="00FF1859">
        <w:rPr>
          <w:rFonts w:hint="cs"/>
          <w:rtl/>
          <w:lang/>
        </w:rPr>
        <w:t xml:space="preserve">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تلك الهيئة</w:t>
      </w:r>
      <w:r w:rsidRPr="00FF1859">
        <w:rPr>
          <w:rFonts w:hint="cs"/>
          <w:rtl/>
          <w:lang/>
        </w:rPr>
        <w:t xml:space="preserve"> </w:t>
      </w:r>
      <w:r w:rsidRPr="00FF1859">
        <w:rPr>
          <w:rStyle w:val="hps"/>
          <w:rFonts w:hint="cs"/>
          <w:color w:val="000000"/>
          <w:rtl/>
          <w:lang/>
        </w:rPr>
        <w:t>في المستقبل.</w:t>
      </w:r>
      <w:r w:rsidRPr="00FF1859">
        <w:rPr>
          <w:rFonts w:hint="cs"/>
          <w:rtl/>
          <w:lang/>
        </w:rPr>
        <w:t xml:space="preserve"> وينهى </w:t>
      </w:r>
      <w:r w:rsidRPr="00FF1859">
        <w:rPr>
          <w:rStyle w:val="hps"/>
          <w:rFonts w:hint="cs"/>
          <w:color w:val="000000"/>
          <w:rtl/>
          <w:lang/>
        </w:rPr>
        <w:t>النزاع إذا تم التوصل إلى</w:t>
      </w:r>
      <w:r w:rsidRPr="00FF1859">
        <w:rPr>
          <w:rFonts w:hint="cs"/>
          <w:rtl/>
          <w:lang/>
        </w:rPr>
        <w:t xml:space="preserve"> </w:t>
      </w:r>
      <w:r w:rsidRPr="00FF1859">
        <w:rPr>
          <w:rStyle w:val="hps"/>
          <w:rFonts w:hint="cs"/>
          <w:color w:val="000000"/>
          <w:rtl/>
          <w:lang/>
        </w:rPr>
        <w:t>اتفاق</w:t>
      </w:r>
      <w:r w:rsidRPr="00FF1859">
        <w:rPr>
          <w:rFonts w:hint="cs"/>
          <w:rtl/>
          <w:lang/>
        </w:rPr>
        <w:t xml:space="preserve"> ال</w:t>
      </w:r>
      <w:r w:rsidRPr="00FF1859">
        <w:rPr>
          <w:rStyle w:val="hps"/>
          <w:rFonts w:hint="cs"/>
          <w:color w:val="000000"/>
          <w:rtl/>
          <w:lang/>
        </w:rPr>
        <w:t>توفيق.</w:t>
      </w:r>
      <w:r w:rsidRPr="00FF1859">
        <w:rPr>
          <w:rFonts w:hint="cs"/>
          <w:rtl/>
          <w:lang/>
        </w:rPr>
        <w:t xml:space="preserve"> و</w:t>
      </w:r>
      <w:r w:rsidRPr="00FF1859">
        <w:rPr>
          <w:rStyle w:val="hps"/>
          <w:rFonts w:hint="cs"/>
          <w:color w:val="000000"/>
          <w:rtl/>
          <w:lang/>
        </w:rPr>
        <w:t>إذا لم يكن بوسع الطرفين</w:t>
      </w:r>
      <w:r w:rsidRPr="00FF1859">
        <w:rPr>
          <w:rFonts w:hint="cs"/>
          <w:rtl/>
          <w:lang/>
        </w:rPr>
        <w:t xml:space="preserve"> </w:t>
      </w:r>
      <w:r w:rsidRPr="00FF1859">
        <w:rPr>
          <w:rStyle w:val="hps"/>
          <w:rFonts w:hint="cs"/>
          <w:color w:val="000000"/>
          <w:rtl/>
          <w:lang/>
        </w:rPr>
        <w:t>و</w:t>
      </w:r>
      <w:r w:rsidRPr="00FF1859">
        <w:rPr>
          <w:rFonts w:hint="cs"/>
          <w:rtl/>
          <w:lang/>
        </w:rPr>
        <w:t xml:space="preserve">لجنة أيداهو لحقوق الإنسان الاتفاق </w:t>
      </w:r>
      <w:r w:rsidRPr="00FF1859">
        <w:rPr>
          <w:rStyle w:val="hps"/>
          <w:rFonts w:hint="cs"/>
          <w:color w:val="000000"/>
          <w:rtl/>
          <w:lang/>
        </w:rPr>
        <w:t>على</w:t>
      </w:r>
      <w:r w:rsidRPr="00FF1859">
        <w:rPr>
          <w:rFonts w:hint="cs"/>
          <w:rtl/>
          <w:lang/>
        </w:rPr>
        <w:t xml:space="preserve"> </w:t>
      </w:r>
      <w:r w:rsidRPr="00FF1859">
        <w:rPr>
          <w:rStyle w:val="hps"/>
          <w:rFonts w:hint="cs"/>
          <w:color w:val="000000"/>
          <w:rtl/>
          <w:lang/>
        </w:rPr>
        <w:t>قرار،</w:t>
      </w:r>
      <w:r w:rsidRPr="00FF1859">
        <w:rPr>
          <w:rFonts w:hint="cs"/>
          <w:rtl/>
          <w:lang/>
        </w:rPr>
        <w:t xml:space="preserve"> </w:t>
      </w:r>
      <w:r w:rsidRPr="00FF1859">
        <w:rPr>
          <w:rStyle w:val="hps"/>
          <w:rFonts w:hint="cs"/>
          <w:color w:val="000000"/>
          <w:rtl/>
          <w:lang/>
        </w:rPr>
        <w:t>يمكن لهذه الأخيرة</w:t>
      </w:r>
      <w:r w:rsidRPr="00FF1859">
        <w:rPr>
          <w:rFonts w:hint="cs"/>
          <w:rtl/>
          <w:lang/>
        </w:rPr>
        <w:t xml:space="preserve"> أن ترفع </w:t>
      </w:r>
      <w:r w:rsidRPr="00FF1859">
        <w:rPr>
          <w:rStyle w:val="hps"/>
          <w:rFonts w:hint="cs"/>
          <w:color w:val="000000"/>
          <w:rtl/>
          <w:lang/>
        </w:rPr>
        <w:t>دعوى</w:t>
      </w:r>
      <w:r w:rsidRPr="00FF1859">
        <w:rPr>
          <w:rFonts w:hint="cs"/>
          <w:rtl/>
          <w:lang/>
        </w:rPr>
        <w:t xml:space="preserve"> </w:t>
      </w:r>
      <w:r w:rsidRPr="00FF1859">
        <w:rPr>
          <w:rStyle w:val="hps"/>
          <w:rFonts w:hint="cs"/>
          <w:color w:val="000000"/>
          <w:rtl/>
          <w:lang/>
        </w:rPr>
        <w:t>لدى</w:t>
      </w:r>
      <w:r w:rsidRPr="00FF1859">
        <w:rPr>
          <w:rFonts w:hint="cs"/>
          <w:rtl/>
          <w:lang/>
        </w:rPr>
        <w:t xml:space="preserve"> </w:t>
      </w:r>
      <w:r w:rsidRPr="00FF1859">
        <w:rPr>
          <w:rStyle w:val="hps"/>
          <w:rFonts w:hint="cs"/>
          <w:color w:val="000000"/>
          <w:rtl/>
          <w:lang/>
        </w:rPr>
        <w:t>محكمة مقاطعة</w:t>
      </w:r>
      <w:r w:rsidRPr="00FF1859">
        <w:rPr>
          <w:rFonts w:hint="cs"/>
          <w:rtl/>
          <w:lang/>
        </w:rPr>
        <w:t xml:space="preserve"> </w:t>
      </w:r>
      <w:r w:rsidRPr="00FF1859">
        <w:rPr>
          <w:rStyle w:val="hps"/>
          <w:rFonts w:hint="cs"/>
          <w:color w:val="000000"/>
          <w:rtl/>
          <w:lang/>
        </w:rPr>
        <w:t>الولاية لصالح</w:t>
      </w:r>
      <w:r w:rsidRPr="00FF1859">
        <w:rPr>
          <w:rFonts w:hint="cs"/>
          <w:rtl/>
          <w:lang/>
        </w:rPr>
        <w:t xml:space="preserve"> </w:t>
      </w:r>
      <w:r w:rsidRPr="00FF1859">
        <w:rPr>
          <w:rStyle w:val="hps"/>
          <w:rFonts w:hint="cs"/>
          <w:color w:val="000000"/>
          <w:rtl/>
          <w:lang/>
        </w:rPr>
        <w:t>الطرف المتضرر</w:t>
      </w:r>
      <w:r w:rsidRPr="00FF1859">
        <w:rPr>
          <w:rFonts w:hint="cs"/>
          <w:rtl/>
          <w:lang/>
        </w:rPr>
        <w:t xml:space="preserve"> </w:t>
      </w:r>
      <w:r w:rsidRPr="00FF1859">
        <w:rPr>
          <w:rStyle w:val="hps"/>
          <w:rFonts w:hint="cs"/>
          <w:color w:val="000000"/>
          <w:rtl/>
          <w:lang/>
        </w:rPr>
        <w:t>أو</w:t>
      </w:r>
      <w:r w:rsidRPr="00FF1859">
        <w:rPr>
          <w:rFonts w:hint="cs"/>
          <w:rtl/>
          <w:lang/>
        </w:rPr>
        <w:t xml:space="preserve"> يمكن ل</w:t>
      </w:r>
      <w:r w:rsidRPr="00FF1859">
        <w:rPr>
          <w:rStyle w:val="hps"/>
          <w:rFonts w:hint="cs"/>
          <w:color w:val="000000"/>
          <w:rtl/>
          <w:lang/>
        </w:rPr>
        <w:t>لفرد</w:t>
      </w:r>
      <w:r w:rsidRPr="00FF1859">
        <w:rPr>
          <w:rFonts w:hint="cs"/>
          <w:rtl/>
          <w:lang/>
        </w:rPr>
        <w:t xml:space="preserve"> </w:t>
      </w:r>
      <w:r w:rsidRPr="00FF1859">
        <w:rPr>
          <w:rStyle w:val="hps"/>
          <w:rFonts w:hint="cs"/>
          <w:color w:val="000000"/>
          <w:rtl/>
          <w:lang/>
        </w:rPr>
        <w:t>أن</w:t>
      </w:r>
      <w:r w:rsidRPr="00FF1859">
        <w:rPr>
          <w:rFonts w:hint="cs"/>
          <w:rtl/>
          <w:lang/>
        </w:rPr>
        <w:t xml:space="preserve"> ي</w:t>
      </w:r>
      <w:r w:rsidRPr="00FF1859">
        <w:rPr>
          <w:rStyle w:val="hps"/>
          <w:rFonts w:hint="cs"/>
          <w:color w:val="000000"/>
          <w:rtl/>
          <w:lang/>
        </w:rPr>
        <w:t>رفع الدعوى القضائية</w:t>
      </w:r>
      <w:r w:rsidRPr="00FF1859">
        <w:rPr>
          <w:rFonts w:hint="cs"/>
          <w:rtl/>
          <w:lang/>
        </w:rPr>
        <w:t>.</w:t>
      </w:r>
    </w:p>
    <w:p w:rsidR="00222407" w:rsidRPr="00FF1859" w:rsidRDefault="00222407" w:rsidP="00BE04AC">
      <w:pPr>
        <w:pStyle w:val="SingleTxtGA"/>
        <w:rPr>
          <w:rFonts w:hint="cs"/>
          <w:i/>
        </w:rPr>
      </w:pPr>
      <w:r w:rsidRPr="00FF1859">
        <w:rPr>
          <w:rFonts w:hint="cs"/>
          <w:rtl/>
        </w:rPr>
        <w:t>69-</w:t>
      </w:r>
      <w:r w:rsidR="00BE04AC">
        <w:rPr>
          <w:rFonts w:hint="cs"/>
          <w:rtl/>
        </w:rPr>
        <w:tab/>
      </w:r>
      <w:r w:rsidRPr="00FF1859">
        <w:rPr>
          <w:rStyle w:val="hps"/>
          <w:rFonts w:hint="cs"/>
          <w:color w:val="000000"/>
          <w:rtl/>
          <w:lang/>
        </w:rPr>
        <w:t>وتقدم</w:t>
      </w:r>
      <w:r w:rsidRPr="00FF1859">
        <w:rPr>
          <w:rFonts w:hint="cs"/>
          <w:rtl/>
          <w:lang/>
        </w:rPr>
        <w:t xml:space="preserve"> لجنة أيداهو لحقوق الإنسان </w:t>
      </w:r>
      <w:r w:rsidRPr="00FF1859">
        <w:rPr>
          <w:rStyle w:val="hps"/>
          <w:rFonts w:hint="cs"/>
          <w:color w:val="000000"/>
          <w:rtl/>
          <w:lang/>
        </w:rPr>
        <w:t xml:space="preserve">المساعدة التقنية </w:t>
      </w:r>
      <w:r w:rsidR="009B2EE1">
        <w:rPr>
          <w:rStyle w:val="hps"/>
          <w:rFonts w:hint="cs"/>
          <w:color w:val="000000"/>
          <w:rtl/>
          <w:lang/>
        </w:rPr>
        <w:t>أيضاً</w:t>
      </w:r>
      <w:r w:rsidRPr="00FF1859">
        <w:rPr>
          <w:rFonts w:hint="cs"/>
          <w:rtl/>
          <w:lang/>
        </w:rPr>
        <w:t>، بما في ذلك ال</w:t>
      </w:r>
      <w:r w:rsidRPr="00FF1859">
        <w:rPr>
          <w:rStyle w:val="hps"/>
          <w:rFonts w:hint="cs"/>
          <w:color w:val="000000"/>
          <w:rtl/>
          <w:lang/>
        </w:rPr>
        <w:t>معلومات القانونية و</w:t>
      </w:r>
      <w:r w:rsidRPr="00FF1859">
        <w:rPr>
          <w:rFonts w:hint="cs"/>
          <w:rtl/>
          <w:lang/>
        </w:rPr>
        <w:t xml:space="preserve">شرائط الفيديو </w:t>
      </w:r>
      <w:r w:rsidRPr="00FF1859">
        <w:rPr>
          <w:rStyle w:val="hps"/>
          <w:rFonts w:hint="cs"/>
          <w:color w:val="000000"/>
          <w:rtl/>
          <w:lang/>
        </w:rPr>
        <w:t>عن مختلف مظاهر</w:t>
      </w:r>
      <w:r w:rsidRPr="00FF1859">
        <w:rPr>
          <w:rFonts w:hint="cs"/>
          <w:rtl/>
          <w:lang/>
        </w:rPr>
        <w:t xml:space="preserve"> </w:t>
      </w:r>
      <w:r w:rsidRPr="00FF1859">
        <w:rPr>
          <w:rStyle w:val="hps"/>
          <w:rFonts w:hint="cs"/>
          <w:color w:val="000000"/>
          <w:rtl/>
          <w:lang/>
        </w:rPr>
        <w:t>تكافؤ فرص العمل</w:t>
      </w:r>
      <w:r w:rsidRPr="00FF1859">
        <w:rPr>
          <w:rFonts w:hint="cs"/>
          <w:rtl/>
          <w:lang/>
        </w:rPr>
        <w:t xml:space="preserve">، </w:t>
      </w:r>
      <w:r w:rsidRPr="00FF1859">
        <w:rPr>
          <w:rStyle w:val="hps"/>
          <w:rFonts w:hint="cs"/>
          <w:color w:val="000000"/>
          <w:rtl/>
          <w:lang/>
        </w:rPr>
        <w:t>بما في ذلك التحرش</w:t>
      </w:r>
      <w:r w:rsidRPr="00FF1859">
        <w:rPr>
          <w:rFonts w:hint="cs"/>
          <w:rtl/>
          <w:lang/>
        </w:rPr>
        <w:t xml:space="preserve"> </w:t>
      </w:r>
      <w:r w:rsidRPr="00FF1859">
        <w:rPr>
          <w:rStyle w:val="hps"/>
          <w:rFonts w:hint="cs"/>
          <w:color w:val="000000"/>
          <w:rtl/>
          <w:lang/>
        </w:rPr>
        <w:t>الجنسي و</w:t>
      </w:r>
      <w:r w:rsidRPr="00FF1859">
        <w:rPr>
          <w:rFonts w:hint="cs"/>
          <w:rtl/>
          <w:lang/>
        </w:rPr>
        <w:t xml:space="preserve">التمييز على أساس الإعاقة. </w:t>
      </w:r>
      <w:r w:rsidRPr="00FF1859">
        <w:rPr>
          <w:rStyle w:val="hps"/>
          <w:rFonts w:hint="cs"/>
          <w:color w:val="000000"/>
          <w:rtl/>
          <w:lang/>
        </w:rPr>
        <w:t>ويمكن للأعمال التجارية أن تتعلم من لجنة أيداهو لحقوق الإنسان</w:t>
      </w:r>
      <w:r w:rsidRPr="00FF1859">
        <w:rPr>
          <w:rFonts w:hint="cs"/>
          <w:rtl/>
          <w:lang/>
        </w:rPr>
        <w:t xml:space="preserve"> </w:t>
      </w:r>
      <w:r w:rsidRPr="00FF1859">
        <w:rPr>
          <w:rStyle w:val="hps"/>
          <w:rFonts w:hint="cs"/>
          <w:color w:val="000000"/>
          <w:rtl/>
          <w:lang/>
        </w:rPr>
        <w:t>كيفية</w:t>
      </w:r>
      <w:r w:rsidRPr="00FF1859">
        <w:rPr>
          <w:rFonts w:hint="cs"/>
          <w:rtl/>
          <w:lang/>
        </w:rPr>
        <w:t xml:space="preserve"> </w:t>
      </w:r>
      <w:r w:rsidRPr="00FF1859">
        <w:rPr>
          <w:rStyle w:val="hps"/>
          <w:rFonts w:hint="cs"/>
          <w:color w:val="000000"/>
          <w:rtl/>
          <w:lang/>
        </w:rPr>
        <w:t>جعل خدماتها في</w:t>
      </w:r>
      <w:r w:rsidRPr="00FF1859">
        <w:rPr>
          <w:rFonts w:hint="cs"/>
          <w:rtl/>
          <w:lang/>
        </w:rPr>
        <w:t xml:space="preserve"> </w:t>
      </w:r>
      <w:r w:rsidRPr="00FF1859">
        <w:rPr>
          <w:rStyle w:val="hps"/>
          <w:rFonts w:hint="cs"/>
          <w:color w:val="000000"/>
          <w:rtl/>
          <w:lang/>
        </w:rPr>
        <w:t>متناول الأشخاص ذوي</w:t>
      </w:r>
      <w:r w:rsidRPr="00FF1859">
        <w:rPr>
          <w:rFonts w:hint="cs"/>
          <w:rtl/>
          <w:lang/>
        </w:rPr>
        <w:t xml:space="preserve"> </w:t>
      </w:r>
      <w:r w:rsidRPr="00FF1859">
        <w:rPr>
          <w:rStyle w:val="hps"/>
          <w:rFonts w:hint="cs"/>
          <w:color w:val="000000"/>
          <w:rtl/>
          <w:lang/>
        </w:rPr>
        <w:t>الإعاقة</w:t>
      </w:r>
      <w:r w:rsidRPr="00FF1859">
        <w:rPr>
          <w:rFonts w:hint="cs"/>
          <w:rtl/>
          <w:lang/>
        </w:rPr>
        <w:t>. و</w:t>
      </w:r>
      <w:r w:rsidRPr="00FF1859">
        <w:rPr>
          <w:rStyle w:val="hps"/>
          <w:rFonts w:hint="cs"/>
          <w:color w:val="000000"/>
          <w:rtl/>
          <w:lang/>
        </w:rPr>
        <w:t>يجوز لأي</w:t>
      </w:r>
      <w:r w:rsidRPr="00FF1859">
        <w:rPr>
          <w:rFonts w:hint="cs"/>
          <w:rtl/>
          <w:lang/>
        </w:rPr>
        <w:t xml:space="preserve">ة هيئة </w:t>
      </w:r>
      <w:r w:rsidRPr="00FF1859">
        <w:rPr>
          <w:rStyle w:val="hps"/>
          <w:rFonts w:hint="cs"/>
          <w:color w:val="000000"/>
          <w:rtl/>
          <w:lang/>
        </w:rPr>
        <w:t>أو مجموعة</w:t>
      </w:r>
      <w:r w:rsidRPr="00FF1859">
        <w:rPr>
          <w:rFonts w:hint="cs"/>
          <w:rtl/>
          <w:lang/>
        </w:rPr>
        <w:t xml:space="preserve"> </w:t>
      </w:r>
      <w:r w:rsidRPr="00FF1859">
        <w:rPr>
          <w:rStyle w:val="hps"/>
          <w:rFonts w:hint="cs"/>
          <w:color w:val="000000"/>
          <w:rtl/>
          <w:lang/>
        </w:rPr>
        <w:t>مهتمة بمعرفة</w:t>
      </w:r>
      <w:r w:rsidRPr="00FF1859">
        <w:rPr>
          <w:rFonts w:hint="cs"/>
          <w:rtl/>
          <w:lang/>
        </w:rPr>
        <w:t xml:space="preserve"> </w:t>
      </w:r>
      <w:r w:rsidRPr="00FF1859">
        <w:rPr>
          <w:rStyle w:val="hps"/>
          <w:rFonts w:hint="cs"/>
          <w:color w:val="000000"/>
          <w:rtl/>
          <w:lang/>
        </w:rPr>
        <w:t>المزيد عن</w:t>
      </w:r>
      <w:r w:rsidRPr="00FF1859">
        <w:rPr>
          <w:rFonts w:hint="cs"/>
          <w:rtl/>
          <w:lang/>
        </w:rPr>
        <w:t xml:space="preserve"> </w:t>
      </w:r>
      <w:r w:rsidRPr="00FF1859">
        <w:rPr>
          <w:rStyle w:val="hps"/>
          <w:rFonts w:hint="cs"/>
          <w:color w:val="000000"/>
          <w:rtl/>
          <w:lang/>
        </w:rPr>
        <w:t>قانون</w:t>
      </w:r>
      <w:r w:rsidRPr="00FF1859">
        <w:rPr>
          <w:rFonts w:hint="cs"/>
          <w:rtl/>
          <w:lang/>
        </w:rPr>
        <w:t xml:space="preserve"> </w:t>
      </w:r>
      <w:r w:rsidRPr="00FF1859">
        <w:rPr>
          <w:rStyle w:val="hps"/>
          <w:rFonts w:hint="cs"/>
          <w:color w:val="000000"/>
          <w:rtl/>
          <w:lang/>
        </w:rPr>
        <w:t>أيداهو</w:t>
      </w:r>
      <w:r w:rsidRPr="00FF1859">
        <w:rPr>
          <w:rFonts w:hint="cs"/>
          <w:rtl/>
          <w:lang/>
        </w:rPr>
        <w:t xml:space="preserve"> </w:t>
      </w:r>
      <w:r w:rsidRPr="00FF1859">
        <w:rPr>
          <w:rStyle w:val="hps"/>
          <w:rFonts w:hint="cs"/>
          <w:color w:val="000000"/>
          <w:rtl/>
          <w:lang/>
        </w:rPr>
        <w:t>للحقوق المدنية</w:t>
      </w:r>
      <w:r w:rsidRPr="00FF1859">
        <w:rPr>
          <w:rFonts w:hint="cs"/>
          <w:rtl/>
          <w:lang/>
        </w:rPr>
        <w:t xml:space="preserve"> أن </w:t>
      </w:r>
      <w:r w:rsidRPr="00FF1859">
        <w:rPr>
          <w:rStyle w:val="hps"/>
          <w:rFonts w:hint="cs"/>
          <w:color w:val="000000"/>
          <w:rtl/>
          <w:lang/>
        </w:rPr>
        <w:t>تطلب</w:t>
      </w:r>
      <w:r w:rsidRPr="00FF1859">
        <w:rPr>
          <w:rFonts w:hint="cs"/>
          <w:rtl/>
          <w:lang/>
        </w:rPr>
        <w:t xml:space="preserve"> تقديم </w:t>
      </w:r>
      <w:r w:rsidRPr="00FF1859">
        <w:rPr>
          <w:rStyle w:val="hps"/>
          <w:rFonts w:hint="cs"/>
          <w:color w:val="000000"/>
          <w:rtl/>
          <w:lang/>
        </w:rPr>
        <w:t>عرض</w:t>
      </w:r>
      <w:r w:rsidRPr="00FF1859">
        <w:rPr>
          <w:rFonts w:hint="cs"/>
          <w:rtl/>
          <w:lang/>
        </w:rPr>
        <w:t>.</w:t>
      </w:r>
    </w:p>
    <w:p w:rsidR="00222407" w:rsidRPr="00FF1859" w:rsidRDefault="00222407" w:rsidP="00BE04AC">
      <w:pPr>
        <w:pStyle w:val="H4GA"/>
        <w:rPr>
          <w:rtl/>
        </w:rPr>
      </w:pPr>
      <w:r w:rsidRPr="00FF1859">
        <w:rPr>
          <w:lang w:val="en-GB"/>
        </w:rPr>
        <w:tab/>
      </w:r>
      <w:r w:rsidRPr="00FF1859">
        <w:rPr>
          <w:rFonts w:hint="cs"/>
          <w:rtl/>
        </w:rPr>
        <w:t>(و)</w:t>
      </w:r>
      <w:r w:rsidR="00BE04AC">
        <w:rPr>
          <w:rFonts w:hint="cs"/>
          <w:rtl/>
        </w:rPr>
        <w:tab/>
      </w:r>
      <w:r w:rsidRPr="00FF1859">
        <w:rPr>
          <w:rFonts w:hint="cs"/>
          <w:rtl/>
        </w:rPr>
        <w:t>لجنة كنتاكي لحقوق الإنسان</w:t>
      </w:r>
    </w:p>
    <w:p w:rsidR="00222407" w:rsidRPr="00FF1859" w:rsidRDefault="00222407" w:rsidP="00BE04AC">
      <w:pPr>
        <w:pStyle w:val="SingleTxtGA"/>
        <w:rPr>
          <w:rFonts w:hint="cs"/>
          <w:lang/>
        </w:rPr>
      </w:pPr>
      <w:r w:rsidRPr="00FF1859">
        <w:rPr>
          <w:rFonts w:hint="cs"/>
          <w:rtl/>
        </w:rPr>
        <w:t>70-</w:t>
      </w:r>
      <w:r w:rsidR="00BE04AC">
        <w:rPr>
          <w:rFonts w:hint="cs"/>
          <w:rtl/>
        </w:rPr>
        <w:tab/>
      </w:r>
      <w:r w:rsidRPr="00FF1859">
        <w:rPr>
          <w:rStyle w:val="hps"/>
          <w:rFonts w:hint="cs"/>
          <w:color w:val="000000"/>
          <w:rtl/>
          <w:lang/>
        </w:rPr>
        <w:t>في كل الحالات</w:t>
      </w:r>
      <w:r w:rsidRPr="00FF1859">
        <w:rPr>
          <w:rFonts w:hint="cs"/>
          <w:rtl/>
          <w:lang/>
        </w:rPr>
        <w:t xml:space="preserve"> </w:t>
      </w:r>
      <w:r w:rsidRPr="00FF1859">
        <w:rPr>
          <w:rStyle w:val="hps"/>
          <w:rFonts w:hint="cs"/>
          <w:color w:val="000000"/>
          <w:rtl/>
          <w:lang/>
        </w:rPr>
        <w:t>الناجمة عن شكوى إدارية</w:t>
      </w:r>
      <w:r w:rsidRPr="00FF1859">
        <w:rPr>
          <w:rFonts w:hint="cs"/>
          <w:rtl/>
          <w:lang/>
        </w:rPr>
        <w:t xml:space="preserve"> </w:t>
      </w:r>
      <w:r w:rsidRPr="00FF1859">
        <w:rPr>
          <w:rStyle w:val="hps"/>
          <w:rFonts w:hint="cs"/>
          <w:color w:val="000000"/>
          <w:rtl/>
          <w:lang/>
        </w:rPr>
        <w:t>قُدمت إلى اللجنة</w:t>
      </w:r>
      <w:r w:rsidRPr="00FF1859">
        <w:rPr>
          <w:rFonts w:hint="cs"/>
          <w:rtl/>
          <w:lang/>
        </w:rPr>
        <w:t xml:space="preserve">، </w:t>
      </w:r>
      <w:r w:rsidRPr="00FF1859">
        <w:rPr>
          <w:rStyle w:val="hps"/>
          <w:rFonts w:hint="cs"/>
          <w:color w:val="000000"/>
          <w:rtl/>
          <w:lang/>
        </w:rPr>
        <w:t>توفر</w:t>
      </w:r>
      <w:r w:rsidRPr="00FF1859">
        <w:rPr>
          <w:rFonts w:hint="cs"/>
          <w:rtl/>
          <w:lang/>
        </w:rPr>
        <w:t xml:space="preserve"> </w:t>
      </w:r>
      <w:r w:rsidRPr="00FF1859">
        <w:rPr>
          <w:rStyle w:val="hps"/>
          <w:rFonts w:hint="cs"/>
          <w:color w:val="000000"/>
          <w:rtl/>
          <w:lang/>
        </w:rPr>
        <w:t>جميع خدمات</w:t>
      </w:r>
      <w:r w:rsidRPr="00FF1859">
        <w:rPr>
          <w:rFonts w:hint="cs"/>
          <w:rtl/>
          <w:lang/>
        </w:rPr>
        <w:t xml:space="preserve"> </w:t>
      </w:r>
      <w:r w:rsidRPr="00FF1859">
        <w:rPr>
          <w:rStyle w:val="hps"/>
          <w:rFonts w:hint="cs"/>
          <w:color w:val="000000"/>
          <w:rtl/>
          <w:lang/>
        </w:rPr>
        <w:t>الوكالة</w:t>
      </w:r>
      <w:r w:rsidRPr="00FF1859">
        <w:rPr>
          <w:rFonts w:hint="cs"/>
          <w:rtl/>
          <w:lang/>
        </w:rPr>
        <w:t xml:space="preserve"> </w:t>
      </w:r>
      <w:r w:rsidRPr="00FF1859">
        <w:rPr>
          <w:rStyle w:val="hps"/>
          <w:rFonts w:hint="cs"/>
          <w:color w:val="000000"/>
          <w:rtl/>
          <w:lang/>
        </w:rPr>
        <w:t>ل</w:t>
      </w:r>
      <w:r w:rsidRPr="00FF1859">
        <w:rPr>
          <w:rFonts w:hint="cs"/>
          <w:rtl/>
          <w:lang/>
        </w:rPr>
        <w:t xml:space="preserve">لمدعي </w:t>
      </w:r>
      <w:r w:rsidRPr="00FF1859">
        <w:rPr>
          <w:rStyle w:val="hps"/>
          <w:rFonts w:hint="cs"/>
          <w:color w:val="000000"/>
          <w:rtl/>
          <w:lang/>
        </w:rPr>
        <w:t>مجانا</w:t>
      </w:r>
      <w:r w:rsidRPr="00FF1859">
        <w:rPr>
          <w:rFonts w:hint="cs"/>
          <w:rtl/>
          <w:lang/>
        </w:rPr>
        <w:t>. و</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 xml:space="preserve">حالات التَوصل </w:t>
      </w:r>
      <w:r w:rsidRPr="00FF1859">
        <w:rPr>
          <w:rFonts w:hint="cs"/>
          <w:rtl/>
          <w:lang/>
        </w:rPr>
        <w:t xml:space="preserve">إلى وجود </w:t>
      </w:r>
      <w:r w:rsidRPr="00FF1859">
        <w:rPr>
          <w:rStyle w:val="hps"/>
          <w:rFonts w:hint="cs"/>
          <w:color w:val="000000"/>
          <w:rtl/>
          <w:lang/>
        </w:rPr>
        <w:t>سبب محتمل</w:t>
      </w:r>
      <w:r w:rsidRPr="00FF1859">
        <w:rPr>
          <w:rFonts w:hint="cs"/>
          <w:rtl/>
          <w:lang/>
        </w:rPr>
        <w:t xml:space="preserve"> </w:t>
      </w:r>
      <w:r w:rsidRPr="00FF1859">
        <w:rPr>
          <w:rStyle w:val="hps"/>
          <w:rFonts w:hint="cs"/>
          <w:color w:val="000000"/>
          <w:rtl/>
          <w:lang/>
        </w:rPr>
        <w:t>للاعتقاد بأن</w:t>
      </w:r>
      <w:r w:rsidRPr="00FF1859">
        <w:rPr>
          <w:rFonts w:hint="cs"/>
          <w:rtl/>
          <w:lang/>
        </w:rPr>
        <w:t xml:space="preserve"> </w:t>
      </w:r>
      <w:r w:rsidRPr="00FF1859">
        <w:rPr>
          <w:rStyle w:val="hps"/>
          <w:rFonts w:hint="cs"/>
          <w:color w:val="000000"/>
          <w:rtl/>
          <w:lang/>
        </w:rPr>
        <w:t>التمييز غير المشروع</w:t>
      </w:r>
      <w:r w:rsidRPr="00FF1859">
        <w:rPr>
          <w:rFonts w:hint="cs"/>
          <w:rtl/>
          <w:lang/>
        </w:rPr>
        <w:t xml:space="preserve"> </w:t>
      </w:r>
      <w:r w:rsidRPr="00FF1859">
        <w:rPr>
          <w:rStyle w:val="hps"/>
          <w:rFonts w:hint="cs"/>
          <w:color w:val="000000"/>
          <w:rtl/>
          <w:lang/>
        </w:rPr>
        <w:t xml:space="preserve">قد حدث </w:t>
      </w:r>
      <w:r w:rsidR="00AA7A79">
        <w:rPr>
          <w:rStyle w:val="hps"/>
          <w:rFonts w:hint="cs"/>
          <w:color w:val="000000"/>
          <w:rtl/>
          <w:lang/>
        </w:rPr>
        <w:t>فعلاً</w:t>
      </w:r>
      <w:r w:rsidRPr="00FF1859">
        <w:rPr>
          <w:rStyle w:val="hps"/>
          <w:rFonts w:hint="cs"/>
          <w:color w:val="000000"/>
          <w:rtl/>
          <w:lang/>
        </w:rPr>
        <w:t>،</w:t>
      </w:r>
      <w:r w:rsidRPr="00FF1859">
        <w:rPr>
          <w:rFonts w:hint="cs"/>
          <w:rtl/>
          <w:lang/>
        </w:rPr>
        <w:t xml:space="preserve"> </w:t>
      </w:r>
      <w:r w:rsidRPr="00FF1859">
        <w:rPr>
          <w:rStyle w:val="hps"/>
          <w:rFonts w:hint="cs"/>
          <w:color w:val="000000"/>
          <w:rtl/>
          <w:lang/>
        </w:rPr>
        <w:t>يُعَين</w:t>
      </w:r>
      <w:r w:rsidRPr="00FF1859">
        <w:rPr>
          <w:rFonts w:hint="cs"/>
          <w:rtl/>
          <w:lang/>
        </w:rPr>
        <w:t xml:space="preserve"> </w:t>
      </w:r>
      <w:r w:rsidRPr="00FF1859">
        <w:rPr>
          <w:rStyle w:val="hps"/>
          <w:rFonts w:hint="cs"/>
          <w:color w:val="000000"/>
          <w:rtl/>
          <w:lang/>
        </w:rPr>
        <w:t>محامي</w:t>
      </w:r>
      <w:r w:rsidRPr="00FF1859">
        <w:rPr>
          <w:rFonts w:hint="cs"/>
          <w:rtl/>
          <w:lang/>
        </w:rPr>
        <w:t xml:space="preserve"> </w:t>
      </w:r>
      <w:r w:rsidRPr="00FF1859">
        <w:rPr>
          <w:rStyle w:val="hps"/>
          <w:rFonts w:hint="cs"/>
          <w:color w:val="000000"/>
          <w:rtl/>
          <w:lang/>
        </w:rPr>
        <w:t>اللجنة لتمثيل</w:t>
      </w:r>
      <w:r w:rsidRPr="00FF1859">
        <w:rPr>
          <w:rFonts w:hint="cs"/>
          <w:rtl/>
          <w:lang/>
        </w:rPr>
        <w:t xml:space="preserve"> </w:t>
      </w:r>
      <w:r w:rsidRPr="00FF1859">
        <w:rPr>
          <w:rStyle w:val="hps"/>
          <w:rFonts w:hint="cs"/>
          <w:color w:val="000000"/>
          <w:rtl/>
          <w:lang/>
        </w:rPr>
        <w:t>المدعي و</w:t>
      </w:r>
      <w:r w:rsidRPr="00FF1859">
        <w:rPr>
          <w:rFonts w:hint="cs"/>
          <w:rtl/>
          <w:lang/>
        </w:rPr>
        <w:t xml:space="preserve">تشكل </w:t>
      </w:r>
      <w:r w:rsidRPr="00FF1859">
        <w:rPr>
          <w:rStyle w:val="hps"/>
          <w:rFonts w:hint="cs"/>
          <w:color w:val="000000"/>
          <w:rtl/>
          <w:lang/>
        </w:rPr>
        <w:t>علاقة</w:t>
      </w:r>
      <w:r w:rsidRPr="00FF1859">
        <w:rPr>
          <w:rFonts w:hint="cs"/>
          <w:rtl/>
          <w:lang/>
        </w:rPr>
        <w:t xml:space="preserve"> </w:t>
      </w:r>
      <w:r w:rsidRPr="00FF1859">
        <w:rPr>
          <w:rStyle w:val="hps"/>
          <w:rFonts w:hint="cs"/>
          <w:color w:val="000000"/>
          <w:rtl/>
          <w:lang/>
        </w:rPr>
        <w:t>المحامي/العميل.</w:t>
      </w:r>
      <w:r w:rsidRPr="00FF1859">
        <w:rPr>
          <w:rFonts w:hint="cs"/>
          <w:rtl/>
          <w:lang/>
        </w:rPr>
        <w:t xml:space="preserve"> و</w:t>
      </w:r>
      <w:r w:rsidRPr="00FF1859">
        <w:rPr>
          <w:rStyle w:val="hps"/>
          <w:rFonts w:hint="cs"/>
          <w:color w:val="000000"/>
          <w:rtl/>
          <w:lang/>
        </w:rPr>
        <w:t>في حالات</w:t>
      </w:r>
      <w:r w:rsidRPr="00FF1859">
        <w:rPr>
          <w:rFonts w:hint="cs"/>
          <w:rtl/>
          <w:lang/>
        </w:rPr>
        <w:t xml:space="preserve"> توفر ال</w:t>
      </w:r>
      <w:r w:rsidRPr="00FF1859">
        <w:rPr>
          <w:rStyle w:val="hps"/>
          <w:rFonts w:hint="cs"/>
          <w:color w:val="000000"/>
          <w:rtl/>
          <w:lang/>
        </w:rPr>
        <w:t>سبب المحتمل هذه</w:t>
      </w:r>
      <w:r w:rsidRPr="00FF1859">
        <w:rPr>
          <w:rFonts w:hint="cs"/>
          <w:rtl/>
          <w:lang/>
        </w:rPr>
        <w:t xml:space="preserve">، </w:t>
      </w:r>
      <w:r w:rsidRPr="00FF1859">
        <w:rPr>
          <w:rStyle w:val="hps"/>
          <w:rFonts w:hint="cs"/>
          <w:color w:val="000000"/>
          <w:rtl/>
          <w:lang/>
        </w:rPr>
        <w:t>تتحمل</w:t>
      </w:r>
      <w:r w:rsidRPr="00FF1859">
        <w:rPr>
          <w:rFonts w:hint="cs"/>
          <w:rtl/>
          <w:lang/>
        </w:rPr>
        <w:t xml:space="preserve"> اللجنة </w:t>
      </w:r>
      <w:r w:rsidRPr="00FF1859">
        <w:rPr>
          <w:rStyle w:val="hps"/>
          <w:rFonts w:hint="cs"/>
          <w:color w:val="000000"/>
          <w:rtl/>
          <w:lang/>
        </w:rPr>
        <w:t>جميع</w:t>
      </w:r>
      <w:r w:rsidRPr="00FF1859">
        <w:rPr>
          <w:rFonts w:hint="cs"/>
          <w:rtl/>
          <w:lang/>
        </w:rPr>
        <w:t xml:space="preserve"> </w:t>
      </w:r>
      <w:r w:rsidRPr="00FF1859">
        <w:rPr>
          <w:rStyle w:val="hps"/>
          <w:rFonts w:hint="cs"/>
          <w:color w:val="000000"/>
          <w:rtl/>
          <w:lang/>
        </w:rPr>
        <w:t>نفقات الدعوى القضائية</w:t>
      </w:r>
      <w:r w:rsidRPr="00FF1859">
        <w:rPr>
          <w:rFonts w:hint="cs"/>
          <w:rtl/>
          <w:lang/>
        </w:rPr>
        <w:t xml:space="preserve">، بما في ذلك </w:t>
      </w:r>
      <w:r w:rsidRPr="00FF1859">
        <w:rPr>
          <w:rStyle w:val="hps"/>
          <w:rFonts w:hint="cs"/>
          <w:color w:val="000000"/>
          <w:rtl/>
          <w:lang/>
        </w:rPr>
        <w:t>رسوم الإيداع</w:t>
      </w:r>
      <w:r w:rsidRPr="00FF1859">
        <w:rPr>
          <w:rFonts w:hint="cs"/>
          <w:rtl/>
          <w:lang/>
        </w:rPr>
        <w:t xml:space="preserve"> </w:t>
      </w:r>
      <w:r w:rsidRPr="00FF1859">
        <w:rPr>
          <w:rStyle w:val="hps"/>
          <w:rFonts w:hint="cs"/>
          <w:color w:val="000000"/>
          <w:rtl/>
          <w:lang/>
        </w:rPr>
        <w:t>ورسوم</w:t>
      </w:r>
      <w:r w:rsidRPr="00FF1859">
        <w:rPr>
          <w:rFonts w:hint="cs"/>
          <w:rtl/>
          <w:lang/>
        </w:rPr>
        <w:t xml:space="preserve"> </w:t>
      </w:r>
      <w:r w:rsidRPr="00FF1859">
        <w:rPr>
          <w:rStyle w:val="hps"/>
          <w:rFonts w:hint="cs"/>
          <w:color w:val="000000"/>
          <w:rtl/>
          <w:lang/>
        </w:rPr>
        <w:t>موظف الجلسة بالساعة</w:t>
      </w:r>
      <w:r w:rsidRPr="00FF1859">
        <w:rPr>
          <w:rFonts w:hint="cs"/>
          <w:rtl/>
          <w:lang/>
        </w:rPr>
        <w:t xml:space="preserve"> </w:t>
      </w:r>
      <w:r w:rsidRPr="00FF1859">
        <w:rPr>
          <w:rStyle w:val="hps"/>
          <w:rFonts w:hint="cs"/>
          <w:color w:val="000000"/>
          <w:rtl/>
          <w:lang/>
        </w:rPr>
        <w:t>ونفقات</w:t>
      </w:r>
      <w:r w:rsidRPr="00FF1859">
        <w:rPr>
          <w:rFonts w:hint="cs"/>
          <w:rtl/>
          <w:lang/>
        </w:rPr>
        <w:t xml:space="preserve"> </w:t>
      </w:r>
      <w:r w:rsidRPr="00FF1859">
        <w:rPr>
          <w:rStyle w:val="hps"/>
          <w:rFonts w:hint="cs"/>
          <w:color w:val="000000"/>
          <w:rtl/>
          <w:lang/>
        </w:rPr>
        <w:t>مختزل محاضر</w:t>
      </w:r>
      <w:r w:rsidRPr="00FF1859">
        <w:rPr>
          <w:rFonts w:hint="cs"/>
          <w:rtl/>
          <w:lang/>
        </w:rPr>
        <w:t xml:space="preserve"> </w:t>
      </w:r>
      <w:r w:rsidRPr="00FF1859">
        <w:rPr>
          <w:rStyle w:val="hps"/>
          <w:rFonts w:hint="cs"/>
          <w:color w:val="000000"/>
          <w:rtl/>
          <w:lang/>
        </w:rPr>
        <w:t>المحكمة.</w:t>
      </w:r>
      <w:r w:rsidRPr="00FF1859">
        <w:rPr>
          <w:rFonts w:hint="cs"/>
          <w:rtl/>
          <w:lang/>
        </w:rPr>
        <w:t xml:space="preserve"> </w:t>
      </w:r>
      <w:r w:rsidRPr="00FF1859">
        <w:rPr>
          <w:rStyle w:val="hps"/>
          <w:rFonts w:hint="cs"/>
          <w:color w:val="000000"/>
          <w:rtl/>
          <w:lang/>
        </w:rPr>
        <w:t>وفي حال</w:t>
      </w:r>
      <w:r w:rsidRPr="00FF1859">
        <w:rPr>
          <w:rFonts w:hint="cs"/>
          <w:rtl/>
          <w:lang/>
        </w:rPr>
        <w:t xml:space="preserve"> </w:t>
      </w:r>
      <w:r w:rsidRPr="00FF1859">
        <w:rPr>
          <w:rStyle w:val="hps"/>
          <w:rFonts w:hint="cs"/>
          <w:color w:val="000000"/>
          <w:rtl/>
          <w:lang/>
        </w:rPr>
        <w:t>التوصل إلى وجود</w:t>
      </w:r>
      <w:r w:rsidRPr="00FF1859">
        <w:rPr>
          <w:rFonts w:hint="cs"/>
          <w:rtl/>
          <w:lang/>
        </w:rPr>
        <w:t xml:space="preserve"> </w:t>
      </w:r>
      <w:r w:rsidRPr="00FF1859">
        <w:rPr>
          <w:rStyle w:val="hps"/>
          <w:rFonts w:hint="cs"/>
          <w:color w:val="000000"/>
          <w:rtl/>
          <w:lang/>
        </w:rPr>
        <w:t>التمييز غير المشروع تبعا</w:t>
      </w:r>
      <w:r w:rsidR="00DE08A4">
        <w:rPr>
          <w:rStyle w:val="hps"/>
          <w:rFonts w:hint="cs"/>
          <w:color w:val="000000"/>
          <w:rtl/>
          <w:lang/>
        </w:rPr>
        <w:t>ً</w:t>
      </w:r>
      <w:r w:rsidRPr="00FF1859">
        <w:rPr>
          <w:rStyle w:val="hps"/>
          <w:rFonts w:hint="cs"/>
          <w:color w:val="000000"/>
          <w:rtl/>
          <w:lang/>
        </w:rPr>
        <w:t xml:space="preserve"> الإجراء اللجنة</w:t>
      </w:r>
      <w:r w:rsidRPr="00FF1859">
        <w:rPr>
          <w:rFonts w:hint="cs"/>
          <w:rtl/>
          <w:lang/>
        </w:rPr>
        <w:t xml:space="preserve">، يأمر قانون الحقوق </w:t>
      </w:r>
      <w:r w:rsidRPr="00FF1859">
        <w:rPr>
          <w:rStyle w:val="hps"/>
          <w:rFonts w:hint="cs"/>
          <w:color w:val="000000"/>
          <w:rtl/>
          <w:lang/>
        </w:rPr>
        <w:t>المدنية</w:t>
      </w:r>
      <w:r w:rsidRPr="00FF1859">
        <w:rPr>
          <w:rFonts w:hint="cs"/>
          <w:rtl/>
          <w:lang/>
        </w:rPr>
        <w:t xml:space="preserve"> ل</w:t>
      </w:r>
      <w:r w:rsidRPr="00FF1859">
        <w:rPr>
          <w:rStyle w:val="hps"/>
          <w:rFonts w:hint="cs"/>
          <w:color w:val="000000"/>
          <w:rtl/>
          <w:lang/>
        </w:rPr>
        <w:t>كنتاكي</w:t>
      </w:r>
      <w:r w:rsidRPr="00FF1859">
        <w:rPr>
          <w:rFonts w:hint="cs"/>
          <w:rtl/>
          <w:lang/>
        </w:rPr>
        <w:t xml:space="preserve"> </w:t>
      </w:r>
      <w:r w:rsidRPr="00FF1859">
        <w:rPr>
          <w:rStyle w:val="hps"/>
          <w:rFonts w:hint="cs"/>
          <w:color w:val="000000"/>
          <w:rtl/>
          <w:lang/>
        </w:rPr>
        <w:t>اللجنة بأن</w:t>
      </w:r>
      <w:r w:rsidRPr="00FF1859">
        <w:rPr>
          <w:rFonts w:hint="cs"/>
          <w:rtl/>
          <w:lang/>
        </w:rPr>
        <w:t xml:space="preserve"> </w:t>
      </w:r>
      <w:r w:rsidRPr="00FF1859">
        <w:rPr>
          <w:rStyle w:val="hps"/>
          <w:rFonts w:hint="cs"/>
          <w:color w:val="000000"/>
          <w:rtl/>
          <w:lang/>
        </w:rPr>
        <w:t>تمنح تعويضا كاملا للضحية</w:t>
      </w:r>
      <w:r w:rsidRPr="00FF1859">
        <w:rPr>
          <w:rFonts w:hint="cs"/>
          <w:rtl/>
          <w:lang/>
        </w:rPr>
        <w:t>، بما في ذلك التعويضات عن الضرر النقدية المادية و</w:t>
      </w:r>
      <w:r w:rsidRPr="00FF1859">
        <w:rPr>
          <w:rStyle w:val="hps"/>
          <w:rFonts w:hint="cs"/>
          <w:color w:val="000000"/>
          <w:rtl/>
          <w:lang/>
        </w:rPr>
        <w:t xml:space="preserve">التعويضات </w:t>
      </w:r>
      <w:r w:rsidRPr="00FF1859">
        <w:rPr>
          <w:rFonts w:hint="cs"/>
          <w:rtl/>
          <w:lang/>
        </w:rPr>
        <w:t xml:space="preserve">عن الضرر </w:t>
      </w:r>
      <w:r w:rsidRPr="00FF1859">
        <w:rPr>
          <w:rStyle w:val="hps"/>
          <w:rFonts w:hint="cs"/>
          <w:color w:val="000000"/>
          <w:rtl/>
          <w:lang/>
        </w:rPr>
        <w:t>النقدية</w:t>
      </w:r>
      <w:r w:rsidRPr="00FF1859">
        <w:rPr>
          <w:rFonts w:hint="cs"/>
          <w:rtl/>
          <w:lang/>
        </w:rPr>
        <w:t xml:space="preserve"> </w:t>
      </w:r>
      <w:r w:rsidRPr="00FF1859">
        <w:rPr>
          <w:rStyle w:val="hps"/>
          <w:rFonts w:hint="cs"/>
          <w:color w:val="000000"/>
          <w:rtl/>
          <w:lang/>
        </w:rPr>
        <w:t xml:space="preserve">غير </w:t>
      </w:r>
      <w:r w:rsidRPr="00FF1859">
        <w:rPr>
          <w:rFonts w:hint="cs"/>
          <w:rtl/>
          <w:lang/>
        </w:rPr>
        <w:t xml:space="preserve">المادية </w:t>
      </w:r>
      <w:r w:rsidRPr="00FF1859">
        <w:rPr>
          <w:rStyle w:val="hps"/>
          <w:rFonts w:hint="cs"/>
          <w:color w:val="000000"/>
          <w:rtl/>
          <w:lang/>
        </w:rPr>
        <w:t>عن الإحراج والإهانة</w:t>
      </w:r>
      <w:r w:rsidRPr="00FF1859">
        <w:rPr>
          <w:rFonts w:hint="cs"/>
          <w:rtl/>
          <w:lang/>
        </w:rPr>
        <w:t>. ويأمر ال</w:t>
      </w:r>
      <w:r w:rsidRPr="00FF1859">
        <w:rPr>
          <w:rStyle w:val="hps"/>
          <w:rFonts w:hint="cs"/>
          <w:color w:val="000000"/>
          <w:rtl/>
          <w:lang/>
        </w:rPr>
        <w:t>قانون</w:t>
      </w:r>
      <w:r w:rsidRPr="00FF1859">
        <w:rPr>
          <w:rFonts w:hint="cs"/>
          <w:rtl/>
          <w:lang/>
        </w:rPr>
        <w:t xml:space="preserve"> </w:t>
      </w:r>
      <w:r w:rsidRPr="00FF1859">
        <w:rPr>
          <w:rStyle w:val="hps"/>
          <w:rFonts w:hint="cs"/>
          <w:color w:val="000000"/>
          <w:rtl/>
          <w:lang/>
        </w:rPr>
        <w:t xml:space="preserve">اللجنة </w:t>
      </w:r>
      <w:r w:rsidR="009B2EE1">
        <w:rPr>
          <w:rStyle w:val="hps"/>
          <w:rFonts w:hint="cs"/>
          <w:color w:val="000000"/>
          <w:rtl/>
          <w:lang/>
        </w:rPr>
        <w:t>أيضاً</w:t>
      </w:r>
      <w:r w:rsidRPr="00FF1859">
        <w:rPr>
          <w:rStyle w:val="hps"/>
          <w:rFonts w:hint="cs"/>
          <w:color w:val="000000"/>
          <w:rtl/>
          <w:lang/>
        </w:rPr>
        <w:t xml:space="preserve"> بأن</w:t>
      </w:r>
      <w:r w:rsidRPr="00FF1859">
        <w:rPr>
          <w:rFonts w:hint="cs"/>
          <w:rtl/>
          <w:lang/>
        </w:rPr>
        <w:t xml:space="preserve"> ت</w:t>
      </w:r>
      <w:r w:rsidRPr="00FF1859">
        <w:rPr>
          <w:rStyle w:val="hps"/>
          <w:rFonts w:hint="cs"/>
          <w:color w:val="000000"/>
          <w:rtl/>
          <w:lang/>
        </w:rPr>
        <w:t>فرض</w:t>
      </w:r>
      <w:r w:rsidRPr="00FF1859">
        <w:rPr>
          <w:rFonts w:hint="cs"/>
          <w:rtl/>
          <w:lang/>
        </w:rPr>
        <w:t xml:space="preserve"> </w:t>
      </w:r>
      <w:r w:rsidRPr="00FF1859">
        <w:rPr>
          <w:rStyle w:val="hps"/>
          <w:rFonts w:hint="cs"/>
          <w:color w:val="000000"/>
          <w:rtl/>
          <w:lang/>
        </w:rPr>
        <w:t>انتصافا</w:t>
      </w:r>
      <w:r w:rsidR="00DE08A4">
        <w:rPr>
          <w:rStyle w:val="hps"/>
          <w:rFonts w:hint="cs"/>
          <w:color w:val="000000"/>
          <w:rtl/>
          <w:lang/>
        </w:rPr>
        <w:t>ً</w:t>
      </w:r>
      <w:r w:rsidRPr="00FF1859">
        <w:rPr>
          <w:rStyle w:val="hps"/>
          <w:rFonts w:hint="cs"/>
          <w:color w:val="000000"/>
          <w:rtl/>
          <w:lang/>
        </w:rPr>
        <w:t xml:space="preserve"> زجريا</w:t>
      </w:r>
      <w:r w:rsidR="00DE08A4">
        <w:rPr>
          <w:rFonts w:hint="cs"/>
          <w:rtl/>
          <w:lang/>
        </w:rPr>
        <w:t>ً</w:t>
      </w:r>
      <w:r w:rsidRPr="00FF1859">
        <w:rPr>
          <w:rFonts w:hint="cs"/>
          <w:rtl/>
          <w:lang/>
        </w:rPr>
        <w:t xml:space="preserve"> </w:t>
      </w:r>
      <w:r w:rsidRPr="00FF1859">
        <w:rPr>
          <w:rStyle w:val="hps"/>
          <w:rFonts w:hint="cs"/>
          <w:color w:val="000000"/>
          <w:rtl/>
          <w:lang/>
        </w:rPr>
        <w:t>لتحقيق الغرض المزدوج المتمثل في</w:t>
      </w:r>
      <w:r w:rsidRPr="00FF1859">
        <w:rPr>
          <w:rFonts w:hint="cs"/>
          <w:rtl/>
          <w:lang/>
        </w:rPr>
        <w:t xml:space="preserve"> </w:t>
      </w:r>
      <w:r w:rsidRPr="00FF1859">
        <w:rPr>
          <w:rStyle w:val="hps"/>
          <w:rFonts w:hint="cs"/>
          <w:color w:val="000000"/>
          <w:rtl/>
          <w:lang/>
        </w:rPr>
        <w:t>تقديم تعويض كامل و</w:t>
      </w:r>
      <w:r w:rsidRPr="00FF1859">
        <w:rPr>
          <w:rFonts w:hint="cs"/>
          <w:rtl/>
          <w:lang/>
        </w:rPr>
        <w:t xml:space="preserve">منع تكرار </w:t>
      </w:r>
      <w:r w:rsidRPr="00FF1859">
        <w:rPr>
          <w:rStyle w:val="hps"/>
          <w:rFonts w:hint="cs"/>
          <w:color w:val="000000"/>
          <w:rtl/>
          <w:lang/>
        </w:rPr>
        <w:t>أعمال التمييز المماثلة</w:t>
      </w:r>
      <w:r w:rsidRPr="00FF1859">
        <w:rPr>
          <w:rFonts w:hint="cs"/>
          <w:rtl/>
          <w:lang/>
        </w:rPr>
        <w:t xml:space="preserve"> </w:t>
      </w:r>
      <w:r w:rsidRPr="00FF1859">
        <w:rPr>
          <w:rStyle w:val="hps"/>
          <w:rFonts w:hint="cs"/>
          <w:color w:val="000000"/>
          <w:rtl/>
          <w:lang/>
        </w:rPr>
        <w:t>في المستقبل.</w:t>
      </w:r>
      <w:r w:rsidRPr="00FF1859">
        <w:rPr>
          <w:rFonts w:hint="cs"/>
          <w:rtl/>
          <w:lang/>
        </w:rPr>
        <w:t xml:space="preserve"> </w:t>
      </w:r>
      <w:r w:rsidRPr="00FF1859">
        <w:rPr>
          <w:rStyle w:val="hps"/>
          <w:rFonts w:hint="cs"/>
          <w:color w:val="000000"/>
          <w:rtl/>
          <w:lang/>
        </w:rPr>
        <w:t>ويمكن</w:t>
      </w:r>
      <w:r w:rsidRPr="00FF1859">
        <w:rPr>
          <w:rFonts w:hint="cs"/>
          <w:rtl/>
          <w:lang/>
        </w:rPr>
        <w:t xml:space="preserve"> </w:t>
      </w:r>
      <w:r w:rsidRPr="00FF1859">
        <w:rPr>
          <w:rStyle w:val="hps"/>
          <w:rFonts w:hint="cs"/>
          <w:color w:val="000000"/>
          <w:rtl/>
          <w:lang/>
        </w:rPr>
        <w:t>لمحاميي اللجنة</w:t>
      </w:r>
      <w:r w:rsidRPr="00FF1859">
        <w:rPr>
          <w:rFonts w:hint="cs"/>
          <w:rtl/>
          <w:lang/>
        </w:rPr>
        <w:t xml:space="preserve"> أن ي</w:t>
      </w:r>
      <w:r w:rsidRPr="00FF1859">
        <w:rPr>
          <w:rStyle w:val="hps"/>
          <w:rFonts w:hint="cs"/>
          <w:color w:val="000000"/>
          <w:rtl/>
          <w:lang/>
        </w:rPr>
        <w:t xml:space="preserve">مثلوا </w:t>
      </w:r>
      <w:r w:rsidR="009B2EE1">
        <w:rPr>
          <w:rStyle w:val="hps"/>
          <w:rFonts w:hint="cs"/>
          <w:color w:val="000000"/>
          <w:rtl/>
          <w:lang/>
        </w:rPr>
        <w:t>أيضاً</w:t>
      </w:r>
      <w:r w:rsidRPr="00FF1859">
        <w:rPr>
          <w:rFonts w:hint="cs"/>
          <w:rtl/>
          <w:lang/>
        </w:rPr>
        <w:t xml:space="preserve"> </w:t>
      </w:r>
      <w:r w:rsidRPr="00FF1859">
        <w:rPr>
          <w:rStyle w:val="hps"/>
          <w:rFonts w:hint="cs"/>
          <w:color w:val="000000"/>
          <w:rtl/>
          <w:lang/>
        </w:rPr>
        <w:t>ضحايا</w:t>
      </w:r>
      <w:r w:rsidRPr="00FF1859">
        <w:rPr>
          <w:rFonts w:hint="cs"/>
          <w:rtl/>
          <w:lang/>
        </w:rPr>
        <w:t xml:space="preserve"> </w:t>
      </w:r>
      <w:r w:rsidRPr="00FF1859">
        <w:rPr>
          <w:rStyle w:val="hps"/>
          <w:rFonts w:hint="cs"/>
          <w:color w:val="000000"/>
          <w:rtl/>
          <w:lang/>
        </w:rPr>
        <w:t>التمييز غير الشرعي</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الطعون المقدمة</w:t>
      </w:r>
      <w:r w:rsidRPr="00FF1859">
        <w:rPr>
          <w:rFonts w:hint="cs"/>
          <w:rtl/>
          <w:lang/>
        </w:rPr>
        <w:t xml:space="preserve"> </w:t>
      </w:r>
      <w:r w:rsidRPr="00FF1859">
        <w:rPr>
          <w:rStyle w:val="hps"/>
          <w:rFonts w:hint="cs"/>
          <w:color w:val="000000"/>
          <w:rtl/>
          <w:lang/>
        </w:rPr>
        <w:t>لدى</w:t>
      </w:r>
      <w:r w:rsidRPr="00FF1859">
        <w:rPr>
          <w:rFonts w:hint="cs"/>
          <w:rtl/>
          <w:lang/>
        </w:rPr>
        <w:t xml:space="preserve"> </w:t>
      </w:r>
      <w:r w:rsidRPr="00FF1859">
        <w:rPr>
          <w:rStyle w:val="hps"/>
          <w:rFonts w:hint="cs"/>
          <w:color w:val="000000"/>
          <w:rtl/>
          <w:lang/>
        </w:rPr>
        <w:t>محاكم</w:t>
      </w:r>
      <w:r w:rsidRPr="00FF1859">
        <w:rPr>
          <w:rFonts w:hint="cs"/>
          <w:rtl/>
          <w:lang/>
        </w:rPr>
        <w:t xml:space="preserve"> </w:t>
      </w:r>
      <w:r w:rsidR="004A27CC">
        <w:rPr>
          <w:rStyle w:val="hps"/>
          <w:rFonts w:hint="cs"/>
          <w:color w:val="000000"/>
          <w:rtl/>
          <w:lang/>
        </w:rPr>
        <w:t>الكو</w:t>
      </w:r>
      <w:r w:rsidRPr="00FF1859">
        <w:rPr>
          <w:rStyle w:val="hps"/>
          <w:rFonts w:hint="cs"/>
          <w:color w:val="000000"/>
          <w:rtl/>
          <w:lang/>
        </w:rPr>
        <w:t>منولث.</w:t>
      </w:r>
    </w:p>
    <w:p w:rsidR="00222407" w:rsidRPr="00FF1859" w:rsidRDefault="00222407" w:rsidP="00BE04AC">
      <w:pPr>
        <w:pStyle w:val="SingleTxtG"/>
        <w:bidi/>
        <w:rPr>
          <w:rtl/>
          <w:lang w:val="en-US"/>
        </w:rPr>
      </w:pPr>
      <w:r w:rsidRPr="00FF1859">
        <w:rPr>
          <w:rFonts w:hint="cs"/>
          <w:rtl/>
          <w:lang w:val="en-US"/>
        </w:rPr>
        <w:t>71-</w:t>
      </w:r>
      <w:r w:rsidR="00BE04AC">
        <w:rPr>
          <w:rFonts w:hint="cs"/>
          <w:rtl/>
          <w:lang w:val="en-US"/>
        </w:rPr>
        <w:tab/>
      </w:r>
      <w:r w:rsidRPr="00FF1859">
        <w:rPr>
          <w:rFonts w:hint="cs"/>
          <w:rtl/>
          <w:lang w:val="en-US"/>
        </w:rPr>
        <w:t>وفيما يلي أمثلة عن الحالات التي سوتها لجنة كنتاكي لحقوق الإنسان:</w:t>
      </w:r>
    </w:p>
    <w:p w:rsidR="00222407" w:rsidRPr="00FF1859" w:rsidRDefault="00222407" w:rsidP="00E7329F">
      <w:pPr>
        <w:pStyle w:val="Bullet2GA"/>
        <w:tabs>
          <w:tab w:val="clear" w:pos="1644"/>
          <w:tab w:val="clear" w:pos="2438"/>
          <w:tab w:val="left" w:pos="1939"/>
        </w:tabs>
        <w:bidi/>
        <w:ind w:left="1939" w:hanging="397"/>
        <w:rPr>
          <w:color w:val="000000"/>
          <w:rtl/>
          <w:lang/>
        </w:rPr>
      </w:pPr>
      <w:r w:rsidRPr="00FF1859">
        <w:rPr>
          <w:rStyle w:val="hps"/>
          <w:rFonts w:hint="cs"/>
          <w:color w:val="000000"/>
          <w:rtl/>
          <w:lang/>
        </w:rPr>
        <w:t>الإسكان</w:t>
      </w:r>
      <w:r w:rsidRPr="00FF1859">
        <w:rPr>
          <w:rFonts w:hint="cs"/>
          <w:color w:val="000000"/>
          <w:rtl/>
          <w:lang/>
        </w:rPr>
        <w:t xml:space="preserve"> </w:t>
      </w:r>
      <w:r w:rsidRPr="00FF1859">
        <w:rPr>
          <w:rStyle w:val="hpsatn"/>
          <w:rFonts w:hint="cs"/>
          <w:color w:val="000000"/>
          <w:rtl/>
          <w:lang/>
        </w:rPr>
        <w:t>(</w:t>
      </w:r>
      <w:r w:rsidRPr="00FF1859">
        <w:rPr>
          <w:rFonts w:hint="cs"/>
          <w:color w:val="000000"/>
          <w:rtl/>
          <w:lang/>
        </w:rPr>
        <w:t xml:space="preserve">العرق): في </w:t>
      </w:r>
      <w:r w:rsidRPr="00FF1859">
        <w:rPr>
          <w:rStyle w:val="hps"/>
          <w:rFonts w:hint="cs"/>
          <w:color w:val="000000"/>
          <w:rtl/>
          <w:lang/>
        </w:rPr>
        <w:t xml:space="preserve">حالة </w:t>
      </w:r>
      <w:r w:rsidRPr="00BE04AC">
        <w:rPr>
          <w:rStyle w:val="hps"/>
          <w:rFonts w:hint="cs"/>
          <w:i/>
          <w:iCs/>
          <w:color w:val="000000"/>
          <w:rtl/>
          <w:lang/>
        </w:rPr>
        <w:t>إيريك هيلفريك ولوليتا غودوي ضد جيفري كلاي رايستر</w:t>
      </w:r>
      <w:r w:rsidRPr="00FF1859">
        <w:rPr>
          <w:rFonts w:hint="cs"/>
          <w:color w:val="000000"/>
          <w:rtl/>
          <w:lang/>
        </w:rPr>
        <w:t xml:space="preserve"> </w:t>
      </w:r>
      <w:r w:rsidRPr="00FF1859">
        <w:rPr>
          <w:i/>
          <w:iCs/>
        </w:rPr>
        <w:t>Eric Helfrick and Lolita Godoy v. Jeffrey Clay Riester</w:t>
      </w:r>
      <w:r w:rsidRPr="00FF1859">
        <w:rPr>
          <w:rFonts w:hint="cs"/>
          <w:color w:val="000000"/>
          <w:rtl/>
          <w:lang/>
        </w:rPr>
        <w:t xml:space="preserve">، توصلت اللجنة إلى إدانة </w:t>
      </w:r>
      <w:r w:rsidRPr="00FF1859">
        <w:rPr>
          <w:rStyle w:val="hps"/>
          <w:rFonts w:hint="cs"/>
          <w:color w:val="000000"/>
          <w:rtl/>
          <w:lang/>
        </w:rPr>
        <w:t>المدعى عليه</w:t>
      </w:r>
      <w:r w:rsidRPr="00FF1859">
        <w:rPr>
          <w:rFonts w:hint="cs"/>
          <w:color w:val="000000"/>
          <w:rtl/>
          <w:lang/>
        </w:rPr>
        <w:t xml:space="preserve"> </w:t>
      </w:r>
      <w:r w:rsidRPr="00FF1859">
        <w:rPr>
          <w:rStyle w:val="hps"/>
          <w:rFonts w:hint="cs"/>
          <w:color w:val="000000"/>
          <w:rtl/>
          <w:lang/>
        </w:rPr>
        <w:t>جيفري</w:t>
      </w:r>
      <w:r w:rsidRPr="00FF1859">
        <w:rPr>
          <w:rFonts w:hint="cs"/>
          <w:color w:val="000000"/>
          <w:rtl/>
          <w:lang/>
        </w:rPr>
        <w:t xml:space="preserve"> </w:t>
      </w:r>
      <w:r w:rsidRPr="00FF1859">
        <w:rPr>
          <w:rStyle w:val="hps"/>
          <w:rFonts w:hint="cs"/>
          <w:color w:val="000000"/>
          <w:rtl/>
          <w:lang/>
        </w:rPr>
        <w:t>كلاي</w:t>
      </w:r>
      <w:r w:rsidRPr="00FF1859">
        <w:rPr>
          <w:rFonts w:hint="cs"/>
          <w:color w:val="000000"/>
          <w:rtl/>
          <w:lang/>
        </w:rPr>
        <w:t xml:space="preserve"> </w:t>
      </w:r>
      <w:r w:rsidRPr="00FF1859">
        <w:rPr>
          <w:rStyle w:val="hps"/>
          <w:rFonts w:hint="cs"/>
          <w:color w:val="000000"/>
          <w:rtl/>
          <w:lang/>
        </w:rPr>
        <w:t>رايستر</w:t>
      </w:r>
      <w:r w:rsidRPr="00FF1859">
        <w:rPr>
          <w:rFonts w:hint="cs"/>
          <w:color w:val="000000"/>
          <w:rtl/>
          <w:lang/>
        </w:rPr>
        <w:t xml:space="preserve"> </w:t>
      </w:r>
      <w:r w:rsidRPr="00FF1859">
        <w:rPr>
          <w:rStyle w:val="hps"/>
          <w:rFonts w:hint="cs"/>
          <w:color w:val="000000"/>
          <w:rtl/>
          <w:lang/>
        </w:rPr>
        <w:t>بالتمييز على أساس العرق</w:t>
      </w:r>
      <w:r w:rsidRPr="00FF1859">
        <w:rPr>
          <w:rFonts w:hint="cs"/>
          <w:color w:val="000000"/>
          <w:rtl/>
          <w:lang/>
        </w:rPr>
        <w:t>. ف</w:t>
      </w:r>
      <w:r w:rsidRPr="00FF1859">
        <w:rPr>
          <w:rStyle w:val="hps"/>
          <w:rFonts w:hint="cs"/>
          <w:color w:val="000000"/>
          <w:rtl/>
          <w:lang/>
        </w:rPr>
        <w:t>في عام</w:t>
      </w:r>
      <w:r w:rsidR="00BE04AC">
        <w:rPr>
          <w:rStyle w:val="hps"/>
          <w:rFonts w:hint="eastAsia"/>
          <w:color w:val="000000"/>
          <w:rtl/>
          <w:lang/>
        </w:rPr>
        <w:t> </w:t>
      </w:r>
      <w:r w:rsidRPr="00FF1859">
        <w:rPr>
          <w:rStyle w:val="hps"/>
          <w:rFonts w:hint="cs"/>
          <w:color w:val="000000"/>
          <w:rtl/>
          <w:lang/>
        </w:rPr>
        <w:t>2007،</w:t>
      </w:r>
      <w:r w:rsidRPr="00FF1859">
        <w:rPr>
          <w:rFonts w:hint="cs"/>
          <w:color w:val="000000"/>
          <w:rtl/>
          <w:lang/>
        </w:rPr>
        <w:t xml:space="preserve"> </w:t>
      </w:r>
      <w:r w:rsidRPr="00FF1859">
        <w:rPr>
          <w:rStyle w:val="hps"/>
          <w:rFonts w:hint="cs"/>
          <w:color w:val="000000"/>
          <w:rtl/>
          <w:lang/>
        </w:rPr>
        <w:t>رفض</w:t>
      </w:r>
      <w:r w:rsidRPr="00FF1859">
        <w:rPr>
          <w:rFonts w:hint="cs"/>
          <w:color w:val="000000"/>
          <w:rtl/>
          <w:lang/>
        </w:rPr>
        <w:t xml:space="preserve"> </w:t>
      </w:r>
      <w:r w:rsidRPr="00FF1859">
        <w:rPr>
          <w:rStyle w:val="hps"/>
          <w:rFonts w:hint="cs"/>
          <w:color w:val="000000"/>
          <w:rtl/>
          <w:lang/>
        </w:rPr>
        <w:t>السيد</w:t>
      </w:r>
      <w:r w:rsidRPr="00FF1859">
        <w:rPr>
          <w:rFonts w:hint="cs"/>
          <w:color w:val="000000"/>
          <w:rtl/>
          <w:lang/>
        </w:rPr>
        <w:t xml:space="preserve"> </w:t>
      </w:r>
      <w:r w:rsidRPr="00FF1859">
        <w:rPr>
          <w:rStyle w:val="hps"/>
          <w:rFonts w:hint="cs"/>
          <w:color w:val="000000"/>
          <w:rtl/>
          <w:lang/>
        </w:rPr>
        <w:t>رايستر</w:t>
      </w:r>
      <w:r w:rsidRPr="00FF1859">
        <w:rPr>
          <w:rFonts w:hint="cs"/>
          <w:color w:val="000000"/>
          <w:rtl/>
          <w:lang/>
        </w:rPr>
        <w:t xml:space="preserve"> </w:t>
      </w:r>
      <w:r w:rsidRPr="00FF1859">
        <w:rPr>
          <w:rStyle w:val="hps"/>
          <w:rFonts w:hint="cs"/>
          <w:color w:val="000000"/>
          <w:rtl/>
          <w:lang/>
        </w:rPr>
        <w:t>تأجير منزل للسيدة</w:t>
      </w:r>
      <w:r w:rsidRPr="00FF1859">
        <w:rPr>
          <w:rFonts w:hint="cs"/>
          <w:color w:val="000000"/>
          <w:rtl/>
          <w:lang/>
        </w:rPr>
        <w:t xml:space="preserve"> </w:t>
      </w:r>
      <w:r w:rsidRPr="00FF1859">
        <w:rPr>
          <w:rStyle w:val="hps"/>
          <w:rFonts w:hint="cs"/>
          <w:color w:val="000000"/>
          <w:rtl/>
          <w:lang/>
        </w:rPr>
        <w:t>غ</w:t>
      </w:r>
      <w:r w:rsidRPr="00FF1859">
        <w:rPr>
          <w:rFonts w:hint="cs"/>
          <w:color w:val="000000"/>
          <w:rtl/>
          <w:lang/>
        </w:rPr>
        <w:t xml:space="preserve">ودوي </w:t>
      </w:r>
      <w:r w:rsidRPr="00FF1859">
        <w:rPr>
          <w:rStyle w:val="hps"/>
          <w:rFonts w:hint="cs"/>
          <w:color w:val="000000"/>
          <w:rtl/>
          <w:lang/>
        </w:rPr>
        <w:t>والسيد</w:t>
      </w:r>
      <w:r w:rsidRPr="00FF1859">
        <w:rPr>
          <w:rFonts w:hint="cs"/>
          <w:color w:val="000000"/>
          <w:rtl/>
          <w:lang/>
        </w:rPr>
        <w:t xml:space="preserve"> </w:t>
      </w:r>
      <w:r w:rsidRPr="00FF1859">
        <w:rPr>
          <w:rStyle w:val="hps"/>
          <w:rFonts w:hint="cs"/>
          <w:color w:val="000000"/>
          <w:rtl/>
          <w:lang/>
        </w:rPr>
        <w:t>هيلفريك</w:t>
      </w:r>
      <w:r w:rsidRPr="00FF1859">
        <w:rPr>
          <w:rFonts w:hint="cs"/>
          <w:color w:val="000000"/>
          <w:rtl/>
          <w:lang/>
        </w:rPr>
        <w:t xml:space="preserve">، وهو </w:t>
      </w:r>
      <w:r w:rsidRPr="00FF1859">
        <w:rPr>
          <w:rStyle w:val="hps"/>
          <w:rFonts w:hint="cs"/>
          <w:color w:val="000000"/>
          <w:rtl/>
          <w:lang/>
        </w:rPr>
        <w:t>أمريكي منحدر من أصل أفريق</w:t>
      </w:r>
      <w:r w:rsidR="008B01A9">
        <w:rPr>
          <w:rStyle w:val="hps"/>
          <w:rFonts w:hint="cs"/>
          <w:color w:val="000000"/>
          <w:rtl/>
          <w:lang/>
        </w:rPr>
        <w:t>ي</w:t>
      </w:r>
      <w:r w:rsidRPr="00FF1859">
        <w:rPr>
          <w:rFonts w:hint="cs"/>
          <w:color w:val="000000"/>
          <w:rtl/>
          <w:lang/>
        </w:rPr>
        <w:t>، و</w:t>
      </w:r>
      <w:r w:rsidRPr="00FF1859">
        <w:rPr>
          <w:rStyle w:val="hps"/>
          <w:rFonts w:hint="cs"/>
          <w:color w:val="000000"/>
          <w:rtl/>
          <w:lang/>
        </w:rPr>
        <w:t>أكد</w:t>
      </w:r>
      <w:r w:rsidRPr="00FF1859">
        <w:rPr>
          <w:rFonts w:hint="cs"/>
          <w:color w:val="000000"/>
          <w:rtl/>
          <w:lang/>
        </w:rPr>
        <w:t xml:space="preserve"> </w:t>
      </w:r>
      <w:r w:rsidRPr="00FF1859">
        <w:rPr>
          <w:rStyle w:val="hps"/>
          <w:rFonts w:hint="cs"/>
          <w:color w:val="000000"/>
          <w:rtl/>
          <w:lang/>
        </w:rPr>
        <w:t>أنه</w:t>
      </w:r>
      <w:r w:rsidRPr="00FF1859">
        <w:rPr>
          <w:rFonts w:hint="cs"/>
          <w:color w:val="000000"/>
          <w:rtl/>
          <w:lang/>
        </w:rPr>
        <w:t xml:space="preserve"> </w:t>
      </w:r>
      <w:r w:rsidRPr="00FF1859">
        <w:rPr>
          <w:rStyle w:val="hps"/>
          <w:rFonts w:hint="cs"/>
          <w:color w:val="000000"/>
          <w:rtl/>
          <w:lang/>
        </w:rPr>
        <w:t>اتخذ هذا القرار</w:t>
      </w:r>
      <w:r w:rsidRPr="00FF1859">
        <w:rPr>
          <w:rFonts w:hint="cs"/>
          <w:color w:val="000000"/>
          <w:rtl/>
          <w:lang/>
        </w:rPr>
        <w:t xml:space="preserve"> </w:t>
      </w:r>
      <w:r w:rsidRPr="00FF1859">
        <w:rPr>
          <w:rStyle w:val="hps"/>
          <w:rFonts w:hint="cs"/>
          <w:color w:val="000000"/>
          <w:rtl/>
          <w:lang/>
        </w:rPr>
        <w:t>لأن</w:t>
      </w:r>
      <w:r w:rsidRPr="00FF1859">
        <w:rPr>
          <w:rFonts w:hint="cs"/>
          <w:color w:val="000000"/>
          <w:rtl/>
          <w:lang/>
        </w:rPr>
        <w:t xml:space="preserve"> </w:t>
      </w:r>
      <w:r w:rsidRPr="00FF1859">
        <w:rPr>
          <w:rStyle w:val="hps"/>
          <w:rFonts w:hint="cs"/>
          <w:color w:val="000000"/>
          <w:rtl/>
          <w:lang/>
        </w:rPr>
        <w:t>فردا</w:t>
      </w:r>
      <w:r w:rsidR="00E7329F">
        <w:rPr>
          <w:rStyle w:val="hps"/>
          <w:rFonts w:hint="cs"/>
          <w:color w:val="000000"/>
          <w:rtl/>
          <w:lang/>
        </w:rPr>
        <w:t>ً</w:t>
      </w:r>
      <w:r w:rsidRPr="00FF1859">
        <w:rPr>
          <w:rFonts w:hint="cs"/>
          <w:color w:val="000000"/>
          <w:rtl/>
          <w:lang/>
        </w:rPr>
        <w:t xml:space="preserve"> </w:t>
      </w:r>
      <w:r w:rsidRPr="00FF1859">
        <w:rPr>
          <w:rStyle w:val="hps"/>
          <w:rFonts w:hint="cs"/>
          <w:color w:val="000000"/>
          <w:rtl/>
          <w:lang/>
        </w:rPr>
        <w:t>لم يذكر اسمه</w:t>
      </w:r>
      <w:r w:rsidRPr="00FF1859">
        <w:rPr>
          <w:rFonts w:hint="cs"/>
          <w:color w:val="000000"/>
          <w:rtl/>
          <w:lang/>
        </w:rPr>
        <w:t xml:space="preserve"> </w:t>
      </w:r>
      <w:r w:rsidRPr="00FF1859">
        <w:rPr>
          <w:rStyle w:val="hps"/>
          <w:rFonts w:hint="cs"/>
          <w:color w:val="000000"/>
          <w:rtl/>
          <w:lang/>
        </w:rPr>
        <w:t>قال</w:t>
      </w:r>
      <w:r w:rsidRPr="00FF1859">
        <w:rPr>
          <w:rFonts w:hint="cs"/>
          <w:color w:val="000000"/>
          <w:rtl/>
          <w:lang/>
        </w:rPr>
        <w:t xml:space="preserve"> </w:t>
      </w:r>
      <w:r w:rsidRPr="00FF1859">
        <w:rPr>
          <w:rStyle w:val="hps"/>
          <w:rFonts w:hint="cs"/>
          <w:color w:val="000000"/>
          <w:rtl/>
          <w:lang/>
        </w:rPr>
        <w:t>له</w:t>
      </w:r>
      <w:r w:rsidRPr="00FF1859">
        <w:rPr>
          <w:rFonts w:hint="cs"/>
          <w:color w:val="000000"/>
          <w:rtl/>
          <w:lang/>
        </w:rPr>
        <w:t xml:space="preserve"> </w:t>
      </w:r>
      <w:r w:rsidRPr="00FF1859">
        <w:rPr>
          <w:rStyle w:val="hps"/>
          <w:rFonts w:hint="cs"/>
          <w:color w:val="000000"/>
          <w:rtl/>
          <w:lang/>
        </w:rPr>
        <w:t>إن</w:t>
      </w:r>
      <w:r w:rsidRPr="00FF1859">
        <w:rPr>
          <w:rFonts w:hint="cs"/>
          <w:color w:val="000000"/>
          <w:rtl/>
          <w:lang/>
        </w:rPr>
        <w:t xml:space="preserve"> </w:t>
      </w:r>
      <w:r w:rsidRPr="00FF1859">
        <w:rPr>
          <w:rStyle w:val="hps"/>
          <w:rFonts w:hint="cs"/>
          <w:color w:val="000000"/>
          <w:rtl/>
          <w:lang/>
        </w:rPr>
        <w:t>السيد</w:t>
      </w:r>
      <w:r w:rsidRPr="00FF1859">
        <w:rPr>
          <w:rFonts w:hint="cs"/>
          <w:color w:val="000000"/>
          <w:rtl/>
          <w:lang/>
        </w:rPr>
        <w:t xml:space="preserve"> </w:t>
      </w:r>
      <w:r w:rsidRPr="00FF1859">
        <w:rPr>
          <w:rStyle w:val="hps"/>
          <w:rFonts w:hint="cs"/>
          <w:color w:val="000000"/>
          <w:rtl/>
          <w:lang/>
        </w:rPr>
        <w:t>هيلفريك لديه سجل</w:t>
      </w:r>
      <w:r w:rsidRPr="00FF1859">
        <w:rPr>
          <w:rFonts w:hint="cs"/>
          <w:color w:val="000000"/>
          <w:rtl/>
          <w:lang/>
        </w:rPr>
        <w:t xml:space="preserve"> </w:t>
      </w:r>
      <w:r w:rsidRPr="00FF1859">
        <w:rPr>
          <w:rStyle w:val="hps"/>
          <w:rFonts w:hint="cs"/>
          <w:color w:val="000000"/>
          <w:rtl/>
          <w:lang/>
        </w:rPr>
        <w:t>جنائي.</w:t>
      </w:r>
      <w:r w:rsidRPr="00FF1859">
        <w:rPr>
          <w:rFonts w:hint="cs"/>
          <w:color w:val="000000"/>
          <w:rtl/>
          <w:lang/>
        </w:rPr>
        <w:t xml:space="preserve"> و</w:t>
      </w:r>
      <w:r w:rsidRPr="00FF1859">
        <w:rPr>
          <w:rStyle w:val="hps"/>
          <w:rFonts w:hint="cs"/>
          <w:color w:val="000000"/>
          <w:rtl/>
          <w:lang/>
        </w:rPr>
        <w:t>زعم مقدم الشكوى</w:t>
      </w:r>
      <w:r w:rsidRPr="00FF1859">
        <w:rPr>
          <w:rFonts w:hint="cs"/>
          <w:color w:val="000000"/>
          <w:rtl/>
          <w:lang/>
        </w:rPr>
        <w:t xml:space="preserve"> </w:t>
      </w:r>
      <w:r w:rsidRPr="00FF1859">
        <w:rPr>
          <w:rStyle w:val="hps"/>
          <w:rFonts w:hint="cs"/>
          <w:color w:val="000000"/>
          <w:rtl/>
          <w:lang/>
        </w:rPr>
        <w:t>أن</w:t>
      </w:r>
      <w:r w:rsidRPr="00FF1859">
        <w:rPr>
          <w:rFonts w:hint="cs"/>
          <w:color w:val="000000"/>
          <w:rtl/>
          <w:lang/>
        </w:rPr>
        <w:t xml:space="preserve"> </w:t>
      </w:r>
      <w:r w:rsidRPr="00FF1859">
        <w:rPr>
          <w:rStyle w:val="hps"/>
          <w:rFonts w:hint="cs"/>
          <w:color w:val="000000"/>
          <w:rtl/>
          <w:lang/>
        </w:rPr>
        <w:t>هذا البيان</w:t>
      </w:r>
      <w:r w:rsidRPr="00FF1859">
        <w:rPr>
          <w:rFonts w:hint="cs"/>
          <w:color w:val="000000"/>
          <w:rtl/>
          <w:lang/>
        </w:rPr>
        <w:t xml:space="preserve"> </w:t>
      </w:r>
      <w:r w:rsidRPr="00FF1859">
        <w:rPr>
          <w:rStyle w:val="hps"/>
          <w:rFonts w:hint="cs"/>
          <w:color w:val="000000"/>
          <w:rtl/>
          <w:lang/>
        </w:rPr>
        <w:t>كان</w:t>
      </w:r>
      <w:r w:rsidRPr="00FF1859">
        <w:rPr>
          <w:rFonts w:hint="cs"/>
          <w:color w:val="000000"/>
          <w:rtl/>
          <w:lang/>
        </w:rPr>
        <w:t xml:space="preserve"> </w:t>
      </w:r>
      <w:r w:rsidRPr="00FF1859">
        <w:rPr>
          <w:rStyle w:val="hps"/>
          <w:rFonts w:hint="cs"/>
          <w:color w:val="000000"/>
          <w:rtl/>
          <w:lang/>
        </w:rPr>
        <w:t>ذريعة</w:t>
      </w:r>
      <w:r w:rsidRPr="00FF1859">
        <w:rPr>
          <w:rFonts w:hint="cs"/>
          <w:color w:val="000000"/>
          <w:rtl/>
          <w:lang/>
        </w:rPr>
        <w:t xml:space="preserve"> </w:t>
      </w:r>
      <w:r w:rsidRPr="00FF1859">
        <w:rPr>
          <w:rStyle w:val="hps"/>
          <w:rFonts w:hint="cs"/>
          <w:color w:val="000000"/>
          <w:rtl/>
          <w:lang/>
        </w:rPr>
        <w:t>لممارسة التمييز</w:t>
      </w:r>
      <w:r w:rsidRPr="00FF1859">
        <w:rPr>
          <w:rFonts w:hint="cs"/>
          <w:color w:val="000000"/>
          <w:rtl/>
          <w:lang/>
        </w:rPr>
        <w:t xml:space="preserve"> </w:t>
      </w:r>
      <w:r w:rsidRPr="00FF1859">
        <w:rPr>
          <w:rStyle w:val="hps"/>
          <w:rFonts w:hint="cs"/>
          <w:color w:val="000000"/>
          <w:rtl/>
          <w:lang/>
        </w:rPr>
        <w:t>العنصري.</w:t>
      </w:r>
      <w:r w:rsidRPr="00FF1859">
        <w:rPr>
          <w:rFonts w:hint="cs"/>
          <w:color w:val="000000"/>
          <w:rtl/>
          <w:lang/>
        </w:rPr>
        <w:t xml:space="preserve"> وقد </w:t>
      </w:r>
      <w:r w:rsidRPr="00FF1859">
        <w:rPr>
          <w:rStyle w:val="hps"/>
          <w:rFonts w:hint="cs"/>
          <w:color w:val="000000"/>
          <w:rtl/>
          <w:lang/>
        </w:rPr>
        <w:t>أمرت</w:t>
      </w:r>
      <w:r w:rsidRPr="00FF1859">
        <w:rPr>
          <w:rFonts w:hint="cs"/>
          <w:color w:val="000000"/>
          <w:rtl/>
          <w:lang/>
        </w:rPr>
        <w:t xml:space="preserve"> </w:t>
      </w:r>
      <w:r w:rsidRPr="00FF1859">
        <w:rPr>
          <w:rStyle w:val="hps"/>
          <w:rFonts w:hint="cs"/>
          <w:color w:val="000000"/>
          <w:rtl/>
          <w:lang/>
        </w:rPr>
        <w:t>اللجنة</w:t>
      </w:r>
      <w:r w:rsidRPr="00FF1859">
        <w:rPr>
          <w:rFonts w:hint="cs"/>
          <w:color w:val="000000"/>
          <w:rtl/>
          <w:lang/>
        </w:rPr>
        <w:t xml:space="preserve"> </w:t>
      </w:r>
      <w:r w:rsidRPr="00FF1859">
        <w:rPr>
          <w:rStyle w:val="hps"/>
          <w:rFonts w:hint="cs"/>
          <w:color w:val="000000"/>
          <w:rtl/>
          <w:lang/>
        </w:rPr>
        <w:t>السيد</w:t>
      </w:r>
      <w:r w:rsidRPr="00FF1859">
        <w:rPr>
          <w:rFonts w:hint="cs"/>
          <w:color w:val="000000"/>
          <w:rtl/>
          <w:lang/>
        </w:rPr>
        <w:t xml:space="preserve"> </w:t>
      </w:r>
      <w:r w:rsidRPr="00FF1859">
        <w:rPr>
          <w:rStyle w:val="hps"/>
          <w:rFonts w:hint="cs"/>
          <w:color w:val="000000"/>
          <w:rtl/>
          <w:lang/>
        </w:rPr>
        <w:t>رايستر</w:t>
      </w:r>
      <w:r w:rsidRPr="00FF1859">
        <w:rPr>
          <w:rFonts w:hint="cs"/>
          <w:color w:val="000000"/>
          <w:rtl/>
          <w:lang/>
        </w:rPr>
        <w:t xml:space="preserve"> </w:t>
      </w:r>
      <w:r w:rsidRPr="00FF1859">
        <w:rPr>
          <w:rStyle w:val="hps"/>
          <w:rFonts w:hint="cs"/>
          <w:color w:val="000000"/>
          <w:rtl/>
          <w:lang/>
        </w:rPr>
        <w:t>بأن يؤجر</w:t>
      </w:r>
      <w:r w:rsidRPr="00FF1859">
        <w:rPr>
          <w:rFonts w:hint="cs"/>
          <w:color w:val="000000"/>
          <w:rtl/>
          <w:lang/>
        </w:rPr>
        <w:t xml:space="preserve"> المنزل </w:t>
      </w:r>
      <w:r w:rsidRPr="00FF1859">
        <w:rPr>
          <w:rStyle w:val="hps"/>
          <w:rFonts w:hint="cs"/>
          <w:color w:val="000000"/>
          <w:rtl/>
          <w:lang/>
        </w:rPr>
        <w:t>لل</w:t>
      </w:r>
      <w:r w:rsidRPr="00FF1859">
        <w:rPr>
          <w:rFonts w:hint="cs"/>
          <w:color w:val="000000"/>
          <w:rtl/>
          <w:lang/>
        </w:rPr>
        <w:t xml:space="preserve">وليتا </w:t>
      </w:r>
      <w:r w:rsidRPr="00FF1859">
        <w:rPr>
          <w:rStyle w:val="hps"/>
          <w:rFonts w:hint="cs"/>
          <w:color w:val="000000"/>
          <w:rtl/>
          <w:lang/>
        </w:rPr>
        <w:t>غودوي</w:t>
      </w:r>
      <w:r w:rsidRPr="00FF1859">
        <w:rPr>
          <w:rFonts w:hint="cs"/>
          <w:color w:val="000000"/>
          <w:rtl/>
          <w:lang/>
        </w:rPr>
        <w:t xml:space="preserve"> </w:t>
      </w:r>
      <w:r w:rsidRPr="00FF1859">
        <w:rPr>
          <w:rStyle w:val="hps"/>
          <w:rFonts w:hint="cs"/>
          <w:color w:val="000000"/>
          <w:rtl/>
          <w:lang/>
        </w:rPr>
        <w:t>و</w:t>
      </w:r>
      <w:r w:rsidRPr="00FF1859">
        <w:rPr>
          <w:rFonts w:hint="cs"/>
          <w:color w:val="000000"/>
          <w:rtl/>
          <w:lang/>
        </w:rPr>
        <w:t xml:space="preserve">أسرتها؛ ويَخضَعَ </w:t>
      </w:r>
      <w:r w:rsidRPr="00FF1859">
        <w:rPr>
          <w:rStyle w:val="hps"/>
          <w:rFonts w:hint="cs"/>
          <w:color w:val="000000"/>
          <w:rtl/>
          <w:lang/>
        </w:rPr>
        <w:t>لتدريب في مجال الامتثال لحقوق</w:t>
      </w:r>
      <w:r w:rsidRPr="00FF1859">
        <w:rPr>
          <w:rFonts w:hint="cs"/>
          <w:color w:val="000000"/>
          <w:rtl/>
          <w:lang/>
        </w:rPr>
        <w:t xml:space="preserve"> </w:t>
      </w:r>
      <w:r w:rsidRPr="00FF1859">
        <w:rPr>
          <w:rStyle w:val="hps"/>
          <w:rFonts w:hint="cs"/>
          <w:color w:val="000000"/>
          <w:rtl/>
          <w:lang/>
        </w:rPr>
        <w:t>الإسكان العادل ولرصد الامتثال من طرف اللجنة</w:t>
      </w:r>
      <w:r w:rsidRPr="00FF1859">
        <w:rPr>
          <w:rFonts w:hint="cs"/>
          <w:color w:val="000000"/>
          <w:rtl/>
          <w:lang/>
        </w:rPr>
        <w:t xml:space="preserve"> </w:t>
      </w:r>
      <w:r w:rsidRPr="00FF1859">
        <w:rPr>
          <w:rStyle w:val="hps"/>
          <w:rFonts w:hint="cs"/>
          <w:color w:val="000000"/>
          <w:rtl/>
          <w:lang/>
        </w:rPr>
        <w:t>لمدة سنتين و</w:t>
      </w:r>
      <w:r w:rsidRPr="00FF1859">
        <w:rPr>
          <w:rFonts w:hint="cs"/>
          <w:color w:val="000000"/>
          <w:rtl/>
          <w:lang/>
        </w:rPr>
        <w:t xml:space="preserve">يدفع تعويضات </w:t>
      </w:r>
      <w:r w:rsidRPr="00FF1859">
        <w:rPr>
          <w:rStyle w:val="hps"/>
          <w:rFonts w:hint="cs"/>
          <w:color w:val="000000"/>
          <w:rtl/>
          <w:lang/>
        </w:rPr>
        <w:t>للسيدة</w:t>
      </w:r>
      <w:r w:rsidRPr="00FF1859">
        <w:rPr>
          <w:rFonts w:hint="cs"/>
          <w:color w:val="000000"/>
          <w:rtl/>
          <w:lang/>
        </w:rPr>
        <w:t xml:space="preserve"> </w:t>
      </w:r>
      <w:proofErr w:type="spellStart"/>
      <w:r w:rsidRPr="00FF1859">
        <w:rPr>
          <w:rStyle w:val="hps"/>
          <w:rFonts w:hint="cs"/>
          <w:color w:val="000000"/>
          <w:rtl/>
          <w:lang/>
        </w:rPr>
        <w:t>غ</w:t>
      </w:r>
      <w:r w:rsidRPr="00FF1859">
        <w:rPr>
          <w:rFonts w:hint="cs"/>
          <w:color w:val="000000"/>
          <w:rtl/>
          <w:lang/>
        </w:rPr>
        <w:t>ودوي</w:t>
      </w:r>
      <w:proofErr w:type="spellEnd"/>
      <w:r w:rsidR="00E7329F">
        <w:rPr>
          <w:rFonts w:hint="cs"/>
          <w:color w:val="000000"/>
          <w:rtl/>
          <w:lang/>
        </w:rPr>
        <w:t>؛</w:t>
      </w:r>
    </w:p>
    <w:p w:rsidR="00222407" w:rsidRPr="00FF1859" w:rsidRDefault="00222407" w:rsidP="00E7329F">
      <w:pPr>
        <w:pStyle w:val="Bullet2GA"/>
        <w:tabs>
          <w:tab w:val="clear" w:pos="1644"/>
          <w:tab w:val="clear" w:pos="2438"/>
          <w:tab w:val="left" w:pos="1939"/>
        </w:tabs>
        <w:bidi/>
        <w:ind w:left="1939" w:hanging="397"/>
        <w:rPr>
          <w:color w:val="000000"/>
          <w:lang w:bidi="en-US"/>
        </w:rPr>
      </w:pPr>
      <w:r w:rsidRPr="00FF1859">
        <w:rPr>
          <w:rStyle w:val="hps"/>
          <w:rFonts w:hint="cs"/>
          <w:color w:val="000000"/>
          <w:rtl/>
          <w:lang/>
        </w:rPr>
        <w:t>العمل</w:t>
      </w:r>
      <w:r w:rsidRPr="00FF1859">
        <w:rPr>
          <w:rFonts w:hint="cs"/>
          <w:color w:val="000000"/>
          <w:rtl/>
          <w:lang/>
        </w:rPr>
        <w:t xml:space="preserve"> </w:t>
      </w:r>
      <w:r w:rsidRPr="00FF1859">
        <w:rPr>
          <w:rStyle w:val="hpsatn"/>
          <w:rFonts w:hint="cs"/>
          <w:color w:val="000000"/>
          <w:rtl/>
          <w:lang/>
        </w:rPr>
        <w:t>(</w:t>
      </w:r>
      <w:r w:rsidRPr="00FF1859">
        <w:rPr>
          <w:rFonts w:hint="cs"/>
          <w:color w:val="000000"/>
          <w:rtl/>
          <w:lang/>
        </w:rPr>
        <w:t xml:space="preserve">العرق): في </w:t>
      </w:r>
      <w:r w:rsidRPr="00FF1859">
        <w:rPr>
          <w:rStyle w:val="hps"/>
          <w:rFonts w:hint="cs"/>
          <w:color w:val="000000"/>
          <w:rtl/>
          <w:lang/>
        </w:rPr>
        <w:t xml:space="preserve">حالة </w:t>
      </w:r>
      <w:r w:rsidRPr="00BE04AC">
        <w:rPr>
          <w:rStyle w:val="hps"/>
          <w:rFonts w:hint="cs"/>
          <w:i/>
          <w:iCs/>
          <w:color w:val="000000"/>
          <w:rtl/>
          <w:lang/>
        </w:rPr>
        <w:t>نيكولسون ضد شركة بول وشونغ التي تتاجر باسم لويجيز بيتزا</w:t>
      </w:r>
      <w:r w:rsidRPr="00FF1859">
        <w:rPr>
          <w:rFonts w:hint="cs"/>
          <w:color w:val="000000"/>
          <w:rtl/>
          <w:lang/>
        </w:rPr>
        <w:t xml:space="preserve"> </w:t>
      </w:r>
      <w:r w:rsidRPr="00FF1859">
        <w:rPr>
          <w:i/>
          <w:iCs/>
          <w:color w:val="000000"/>
        </w:rPr>
        <w:t xml:space="preserve">Nicholson v. Paul </w:t>
      </w:r>
      <w:r w:rsidRPr="00FF1859">
        <w:rPr>
          <w:color w:val="000000"/>
        </w:rPr>
        <w:t xml:space="preserve">&amp; </w:t>
      </w:r>
      <w:r w:rsidRPr="00FF1859">
        <w:rPr>
          <w:i/>
          <w:iCs/>
          <w:color w:val="000000"/>
        </w:rPr>
        <w:t>Chong Corp., Inc</w:t>
      </w:r>
      <w:r w:rsidRPr="00FF1859">
        <w:rPr>
          <w:color w:val="000000"/>
        </w:rPr>
        <w:t>.</w:t>
      </w:r>
      <w:r w:rsidRPr="00FF1859">
        <w:rPr>
          <w:i/>
          <w:iCs/>
          <w:color w:val="000000"/>
        </w:rPr>
        <w:t xml:space="preserve"> d/b/a Luigi’s Pizza</w:t>
      </w:r>
      <w:r w:rsidRPr="00FF1859">
        <w:rPr>
          <w:rFonts w:hint="cs"/>
          <w:color w:val="000000"/>
          <w:rtl/>
          <w:lang/>
        </w:rPr>
        <w:t xml:space="preserve">، زعم </w:t>
      </w:r>
      <w:r w:rsidRPr="00FF1859">
        <w:rPr>
          <w:rStyle w:val="hps"/>
          <w:rFonts w:hint="cs"/>
          <w:color w:val="000000"/>
          <w:rtl/>
          <w:lang/>
        </w:rPr>
        <w:t>مقدم الشكوى</w:t>
      </w:r>
      <w:r w:rsidRPr="00FF1859">
        <w:rPr>
          <w:rFonts w:hint="cs"/>
          <w:color w:val="000000"/>
          <w:rtl/>
          <w:lang/>
        </w:rPr>
        <w:t xml:space="preserve"> </w:t>
      </w:r>
      <w:r w:rsidRPr="00FF1859">
        <w:rPr>
          <w:rStyle w:val="hps"/>
          <w:rFonts w:hint="cs"/>
          <w:color w:val="000000"/>
          <w:rtl/>
          <w:lang/>
        </w:rPr>
        <w:t>أنه تعرض لل</w:t>
      </w:r>
      <w:r w:rsidRPr="00FF1859">
        <w:rPr>
          <w:rFonts w:hint="cs"/>
          <w:color w:val="000000"/>
          <w:rtl/>
          <w:lang/>
        </w:rPr>
        <w:t xml:space="preserve">تمييز </w:t>
      </w:r>
      <w:r w:rsidRPr="00FF1859">
        <w:rPr>
          <w:rStyle w:val="hps"/>
          <w:rFonts w:hint="cs"/>
          <w:color w:val="000000"/>
          <w:rtl/>
          <w:lang/>
        </w:rPr>
        <w:t xml:space="preserve">خرقا لقوانين </w:t>
      </w:r>
      <w:r w:rsidRPr="00FF1859">
        <w:rPr>
          <w:rFonts w:hint="cs"/>
          <w:color w:val="000000"/>
          <w:rtl/>
          <w:lang/>
        </w:rPr>
        <w:t xml:space="preserve">كنتاكي والولايات المتحدة الأمريكية </w:t>
      </w:r>
      <w:r w:rsidRPr="00FF1859">
        <w:rPr>
          <w:rStyle w:val="hps"/>
          <w:rFonts w:hint="cs"/>
          <w:color w:val="000000"/>
          <w:rtl/>
          <w:lang/>
        </w:rPr>
        <w:t>للحقوق المدنية</w:t>
      </w:r>
      <w:r w:rsidRPr="00FF1859">
        <w:rPr>
          <w:rFonts w:hint="cs"/>
          <w:color w:val="000000"/>
          <w:rtl/>
          <w:lang/>
        </w:rPr>
        <w:t xml:space="preserve">، حيث </w:t>
      </w:r>
      <w:r w:rsidRPr="00FF1859">
        <w:rPr>
          <w:rStyle w:val="hps"/>
          <w:rFonts w:hint="cs"/>
          <w:color w:val="000000"/>
          <w:rtl/>
          <w:lang/>
        </w:rPr>
        <w:t>تعرض للتحرش</w:t>
      </w:r>
      <w:r w:rsidRPr="00FF1859">
        <w:rPr>
          <w:rFonts w:hint="cs"/>
          <w:color w:val="000000"/>
          <w:rtl/>
          <w:lang/>
        </w:rPr>
        <w:t xml:space="preserve"> </w:t>
      </w:r>
      <w:r w:rsidRPr="00FF1859">
        <w:rPr>
          <w:rStyle w:val="hps"/>
          <w:rFonts w:hint="cs"/>
          <w:color w:val="000000"/>
          <w:rtl/>
          <w:lang/>
        </w:rPr>
        <w:t>على أساس جنسه</w:t>
      </w:r>
      <w:r w:rsidRPr="00FF1859">
        <w:rPr>
          <w:rFonts w:hint="cs"/>
          <w:color w:val="000000"/>
          <w:rtl/>
          <w:lang/>
        </w:rPr>
        <w:t xml:space="preserve"> </w:t>
      </w:r>
      <w:r w:rsidRPr="00FF1859">
        <w:rPr>
          <w:rStyle w:val="hps"/>
          <w:rFonts w:hint="cs"/>
          <w:color w:val="000000"/>
          <w:rtl/>
          <w:lang/>
        </w:rPr>
        <w:t>و</w:t>
      </w:r>
      <w:r w:rsidRPr="00FF1859">
        <w:rPr>
          <w:rFonts w:hint="cs"/>
          <w:color w:val="000000"/>
          <w:rtl/>
          <w:lang/>
        </w:rPr>
        <w:t xml:space="preserve">أصله القومي </w:t>
      </w:r>
      <w:r w:rsidRPr="00FF1859">
        <w:rPr>
          <w:rStyle w:val="hpsatn"/>
          <w:rFonts w:hint="cs"/>
          <w:color w:val="000000"/>
          <w:rtl/>
          <w:lang/>
        </w:rPr>
        <w:t>(</w:t>
      </w:r>
      <w:r w:rsidRPr="00FF1859">
        <w:rPr>
          <w:rFonts w:hint="cs"/>
          <w:color w:val="000000"/>
          <w:rtl/>
          <w:lang/>
        </w:rPr>
        <w:t xml:space="preserve">منحدر من أصل هسباني). </w:t>
      </w:r>
      <w:r w:rsidRPr="00FF1859">
        <w:rPr>
          <w:rStyle w:val="hps"/>
          <w:rFonts w:hint="cs"/>
          <w:color w:val="000000"/>
          <w:rtl/>
          <w:lang/>
        </w:rPr>
        <w:t>وادعى</w:t>
      </w:r>
      <w:r w:rsidRPr="00FF1859">
        <w:rPr>
          <w:rFonts w:hint="cs"/>
          <w:color w:val="000000"/>
          <w:rtl/>
          <w:lang/>
        </w:rPr>
        <w:t xml:space="preserve"> </w:t>
      </w:r>
      <w:r w:rsidRPr="00FF1859">
        <w:rPr>
          <w:rStyle w:val="hps"/>
          <w:rFonts w:hint="cs"/>
          <w:color w:val="000000"/>
          <w:rtl/>
          <w:lang/>
        </w:rPr>
        <w:t>أنه</w:t>
      </w:r>
      <w:r w:rsidRPr="00FF1859">
        <w:rPr>
          <w:rFonts w:hint="cs"/>
          <w:color w:val="000000"/>
          <w:rtl/>
          <w:lang/>
        </w:rPr>
        <w:t xml:space="preserve"> </w:t>
      </w:r>
      <w:r w:rsidRPr="00FF1859">
        <w:rPr>
          <w:rStyle w:val="hps"/>
          <w:rFonts w:hint="cs"/>
          <w:color w:val="000000"/>
          <w:rtl/>
          <w:lang/>
        </w:rPr>
        <w:t xml:space="preserve">أبلغ عن هذا </w:t>
      </w:r>
      <w:r w:rsidRPr="00FF1859">
        <w:rPr>
          <w:rFonts w:hint="cs"/>
          <w:color w:val="000000"/>
          <w:rtl/>
          <w:lang/>
        </w:rPr>
        <w:t xml:space="preserve">السلوك، ولكن </w:t>
      </w:r>
      <w:r w:rsidRPr="00FF1859">
        <w:rPr>
          <w:rStyle w:val="hps"/>
          <w:rFonts w:hint="cs"/>
          <w:color w:val="000000"/>
          <w:rtl/>
          <w:lang/>
        </w:rPr>
        <w:t>لم يُتخذ أي إجراء</w:t>
      </w:r>
      <w:r w:rsidRPr="00FF1859">
        <w:rPr>
          <w:rFonts w:hint="cs"/>
          <w:color w:val="000000"/>
          <w:rtl/>
          <w:lang/>
        </w:rPr>
        <w:t xml:space="preserve"> </w:t>
      </w:r>
      <w:r w:rsidRPr="00FF1859">
        <w:rPr>
          <w:rStyle w:val="hps"/>
          <w:rFonts w:hint="cs"/>
          <w:color w:val="000000"/>
          <w:rtl/>
          <w:lang/>
        </w:rPr>
        <w:t>ردا</w:t>
      </w:r>
      <w:r w:rsidR="00DE08A4">
        <w:rPr>
          <w:rStyle w:val="hps"/>
          <w:rFonts w:hint="cs"/>
          <w:color w:val="000000"/>
          <w:rtl/>
          <w:lang/>
        </w:rPr>
        <w:t>ً</w:t>
      </w:r>
      <w:r w:rsidRPr="00FF1859">
        <w:rPr>
          <w:rStyle w:val="hps"/>
          <w:rFonts w:hint="cs"/>
          <w:color w:val="000000"/>
          <w:rtl/>
          <w:lang/>
        </w:rPr>
        <w:t xml:space="preserve"> على</w:t>
      </w:r>
      <w:r w:rsidRPr="00FF1859">
        <w:rPr>
          <w:rFonts w:hint="cs"/>
          <w:color w:val="000000"/>
          <w:rtl/>
          <w:lang/>
        </w:rPr>
        <w:t xml:space="preserve"> </w:t>
      </w:r>
      <w:r w:rsidRPr="00FF1859">
        <w:rPr>
          <w:rStyle w:val="hps"/>
          <w:rFonts w:hint="cs"/>
          <w:color w:val="000000"/>
          <w:rtl/>
          <w:lang/>
        </w:rPr>
        <w:t>شكاواه</w:t>
      </w:r>
      <w:r w:rsidRPr="00FF1859">
        <w:rPr>
          <w:rFonts w:hint="cs"/>
          <w:color w:val="000000"/>
          <w:rtl/>
          <w:lang/>
        </w:rPr>
        <w:t xml:space="preserve">، </w:t>
      </w:r>
      <w:r w:rsidRPr="00FF1859">
        <w:rPr>
          <w:rStyle w:val="hps"/>
          <w:rFonts w:hint="cs"/>
          <w:color w:val="000000"/>
          <w:rtl/>
          <w:lang/>
        </w:rPr>
        <w:t>ثم فُصل من العمل</w:t>
      </w:r>
      <w:r w:rsidRPr="00FF1859">
        <w:rPr>
          <w:rFonts w:hint="cs"/>
          <w:color w:val="000000"/>
          <w:rtl/>
          <w:lang/>
        </w:rPr>
        <w:t xml:space="preserve">. </w:t>
      </w:r>
      <w:r w:rsidRPr="00FF1859">
        <w:rPr>
          <w:rStyle w:val="hps"/>
          <w:rFonts w:hint="cs"/>
          <w:color w:val="000000"/>
          <w:rtl/>
          <w:lang/>
        </w:rPr>
        <w:t>ونفى</w:t>
      </w:r>
      <w:r w:rsidRPr="00FF1859">
        <w:rPr>
          <w:rFonts w:hint="cs"/>
          <w:color w:val="000000"/>
          <w:rtl/>
          <w:lang/>
        </w:rPr>
        <w:t xml:space="preserve"> </w:t>
      </w:r>
      <w:r w:rsidRPr="00FF1859">
        <w:rPr>
          <w:rStyle w:val="hps"/>
          <w:rFonts w:hint="cs"/>
          <w:color w:val="000000"/>
          <w:rtl/>
          <w:lang/>
        </w:rPr>
        <w:t>المدعى عليه</w:t>
      </w:r>
      <w:r w:rsidRPr="00FF1859">
        <w:rPr>
          <w:rFonts w:hint="cs"/>
          <w:color w:val="000000"/>
          <w:rtl/>
          <w:lang/>
        </w:rPr>
        <w:t xml:space="preserve"> </w:t>
      </w:r>
      <w:r w:rsidRPr="00FF1859">
        <w:rPr>
          <w:rStyle w:val="hps"/>
          <w:rFonts w:hint="cs"/>
          <w:color w:val="000000"/>
          <w:rtl/>
          <w:lang/>
        </w:rPr>
        <w:t>جميع ادعاءات</w:t>
      </w:r>
      <w:r w:rsidRPr="00FF1859">
        <w:rPr>
          <w:rFonts w:hint="cs"/>
          <w:color w:val="000000"/>
          <w:rtl/>
          <w:lang/>
        </w:rPr>
        <w:t xml:space="preserve"> </w:t>
      </w:r>
      <w:r w:rsidRPr="00FF1859">
        <w:rPr>
          <w:rStyle w:val="hps"/>
          <w:rFonts w:hint="cs"/>
          <w:color w:val="000000"/>
          <w:rtl/>
          <w:lang/>
        </w:rPr>
        <w:t>التمييز غير الشرعي</w:t>
      </w:r>
      <w:r w:rsidRPr="00FF1859">
        <w:rPr>
          <w:rFonts w:hint="cs"/>
          <w:color w:val="000000"/>
          <w:rtl/>
          <w:lang/>
        </w:rPr>
        <w:t xml:space="preserve"> </w:t>
      </w:r>
      <w:r w:rsidRPr="00FF1859">
        <w:rPr>
          <w:rStyle w:val="hps"/>
          <w:rFonts w:hint="cs"/>
          <w:color w:val="000000"/>
          <w:rtl/>
          <w:lang/>
        </w:rPr>
        <w:t>و</w:t>
      </w:r>
      <w:r w:rsidRPr="00FF1859">
        <w:rPr>
          <w:rFonts w:hint="cs"/>
          <w:color w:val="000000"/>
          <w:rtl/>
          <w:lang/>
        </w:rPr>
        <w:t xml:space="preserve">أكد </w:t>
      </w:r>
      <w:r w:rsidRPr="00FF1859">
        <w:rPr>
          <w:rStyle w:val="hps"/>
          <w:rFonts w:hint="cs"/>
          <w:color w:val="000000"/>
          <w:rtl/>
          <w:lang/>
        </w:rPr>
        <w:t xml:space="preserve">أنه تم فصل مقدم الشكوى </w:t>
      </w:r>
      <w:r w:rsidR="009B2EE1">
        <w:rPr>
          <w:rStyle w:val="hps"/>
          <w:rFonts w:hint="cs"/>
          <w:color w:val="000000"/>
          <w:rtl/>
          <w:lang/>
        </w:rPr>
        <w:t>وفقاً</w:t>
      </w:r>
      <w:r w:rsidRPr="00FF1859">
        <w:rPr>
          <w:rStyle w:val="hps"/>
          <w:rFonts w:hint="cs"/>
          <w:color w:val="000000"/>
          <w:rtl/>
          <w:lang/>
        </w:rPr>
        <w:t xml:space="preserve"> ل</w:t>
      </w:r>
      <w:r w:rsidRPr="00FF1859">
        <w:rPr>
          <w:rFonts w:hint="cs"/>
          <w:color w:val="000000"/>
          <w:rtl/>
          <w:lang/>
        </w:rPr>
        <w:t xml:space="preserve">سياساته. ومنحت </w:t>
      </w:r>
      <w:r w:rsidRPr="00FF1859">
        <w:rPr>
          <w:rStyle w:val="hps"/>
          <w:rFonts w:hint="cs"/>
          <w:color w:val="000000"/>
          <w:rtl/>
          <w:lang/>
        </w:rPr>
        <w:t>الشركة</w:t>
      </w:r>
      <w:r w:rsidRPr="00FF1859">
        <w:rPr>
          <w:rFonts w:hint="cs"/>
          <w:color w:val="000000"/>
          <w:rtl/>
          <w:lang/>
        </w:rPr>
        <w:t xml:space="preserve"> </w:t>
      </w:r>
      <w:r w:rsidRPr="00FF1859">
        <w:rPr>
          <w:rStyle w:val="hps"/>
          <w:rFonts w:hint="cs"/>
          <w:color w:val="000000"/>
          <w:rtl/>
          <w:lang/>
        </w:rPr>
        <w:t>تعويضا</w:t>
      </w:r>
      <w:r w:rsidR="00DE08A4">
        <w:rPr>
          <w:rFonts w:hint="cs"/>
          <w:color w:val="000000"/>
          <w:rtl/>
          <w:lang/>
        </w:rPr>
        <w:t>ً</w:t>
      </w:r>
      <w:r w:rsidRPr="00FF1859">
        <w:rPr>
          <w:rFonts w:hint="cs"/>
          <w:color w:val="000000"/>
          <w:rtl/>
          <w:lang/>
        </w:rPr>
        <w:t xml:space="preserve"> </w:t>
      </w:r>
      <w:r w:rsidRPr="00FF1859">
        <w:rPr>
          <w:rStyle w:val="hps"/>
          <w:rFonts w:hint="cs"/>
          <w:color w:val="000000"/>
          <w:rtl/>
          <w:lang/>
        </w:rPr>
        <w:t>للسيد</w:t>
      </w:r>
      <w:r w:rsidRPr="00FF1859">
        <w:rPr>
          <w:rFonts w:hint="cs"/>
          <w:color w:val="000000"/>
          <w:rtl/>
          <w:lang/>
        </w:rPr>
        <w:t xml:space="preserve"> </w:t>
      </w:r>
      <w:proofErr w:type="spellStart"/>
      <w:r w:rsidRPr="00FF1859">
        <w:rPr>
          <w:rStyle w:val="hps"/>
          <w:rFonts w:hint="cs"/>
          <w:color w:val="000000"/>
          <w:rtl/>
          <w:lang/>
        </w:rPr>
        <w:t>نيكلسون</w:t>
      </w:r>
      <w:proofErr w:type="spellEnd"/>
      <w:r w:rsidRPr="00FF1859">
        <w:rPr>
          <w:rFonts w:hint="cs"/>
          <w:color w:val="000000"/>
          <w:rtl/>
          <w:lang/>
        </w:rPr>
        <w:t xml:space="preserve"> </w:t>
      </w:r>
      <w:r w:rsidRPr="00FF1859">
        <w:rPr>
          <w:rStyle w:val="hps"/>
          <w:rFonts w:hint="cs"/>
          <w:color w:val="000000"/>
          <w:rtl/>
          <w:lang/>
        </w:rPr>
        <w:t>بمبلغ</w:t>
      </w:r>
      <w:r w:rsidRPr="00FF1859">
        <w:rPr>
          <w:rFonts w:hint="cs"/>
          <w:color w:val="000000"/>
          <w:rtl/>
          <w:lang/>
        </w:rPr>
        <w:t xml:space="preserve"> </w:t>
      </w:r>
      <w:r w:rsidR="00BE04AC">
        <w:rPr>
          <w:rFonts w:hint="cs"/>
          <w:color w:val="000000"/>
          <w:rtl/>
          <w:lang/>
        </w:rPr>
        <w:t xml:space="preserve">500.00 7 </w:t>
      </w:r>
      <w:r w:rsidRPr="00FF1859">
        <w:rPr>
          <w:rStyle w:val="hps"/>
          <w:rFonts w:hint="cs"/>
          <w:color w:val="000000"/>
          <w:rtl/>
          <w:lang/>
        </w:rPr>
        <w:t>دولار</w:t>
      </w:r>
      <w:r w:rsidRPr="00FF1859">
        <w:rPr>
          <w:rFonts w:hint="cs"/>
          <w:color w:val="000000"/>
          <w:rtl/>
          <w:lang/>
        </w:rPr>
        <w:t xml:space="preserve">، </w:t>
      </w:r>
      <w:r w:rsidRPr="00FF1859">
        <w:rPr>
          <w:rStyle w:val="hps"/>
          <w:rFonts w:hint="cs"/>
          <w:color w:val="000000"/>
          <w:rtl/>
          <w:lang/>
        </w:rPr>
        <w:t>ووافقت على</w:t>
      </w:r>
      <w:r w:rsidRPr="00FF1859">
        <w:rPr>
          <w:rFonts w:hint="cs"/>
          <w:color w:val="000000"/>
          <w:rtl/>
          <w:lang/>
        </w:rPr>
        <w:t xml:space="preserve"> </w:t>
      </w:r>
      <w:r w:rsidRPr="00FF1859">
        <w:rPr>
          <w:rStyle w:val="hps"/>
          <w:rFonts w:hint="cs"/>
          <w:color w:val="000000"/>
          <w:rtl/>
          <w:lang/>
        </w:rPr>
        <w:t>الخضوع</w:t>
      </w:r>
      <w:r w:rsidRPr="00FF1859">
        <w:rPr>
          <w:rFonts w:hint="cs"/>
          <w:color w:val="000000"/>
          <w:rtl/>
          <w:lang/>
        </w:rPr>
        <w:t xml:space="preserve"> </w:t>
      </w:r>
      <w:r w:rsidRPr="00FF1859">
        <w:rPr>
          <w:rStyle w:val="hps"/>
          <w:rFonts w:hint="cs"/>
          <w:color w:val="000000"/>
          <w:rtl/>
          <w:lang/>
        </w:rPr>
        <w:t>لتدريب الامتثال</w:t>
      </w:r>
      <w:r w:rsidRPr="00FF1859">
        <w:rPr>
          <w:rFonts w:hint="cs"/>
          <w:color w:val="000000"/>
          <w:rtl/>
          <w:lang/>
        </w:rPr>
        <w:t xml:space="preserve"> </w:t>
      </w:r>
      <w:r w:rsidRPr="00FF1859">
        <w:rPr>
          <w:rStyle w:val="hps"/>
          <w:rFonts w:hint="cs"/>
          <w:color w:val="000000"/>
          <w:rtl/>
          <w:lang/>
        </w:rPr>
        <w:t>والرصد</w:t>
      </w:r>
      <w:r w:rsidRPr="00FF1859">
        <w:rPr>
          <w:rFonts w:hint="cs"/>
          <w:color w:val="000000"/>
          <w:rtl/>
          <w:lang/>
        </w:rPr>
        <w:t xml:space="preserve"> </w:t>
      </w:r>
      <w:r w:rsidRPr="00FF1859">
        <w:rPr>
          <w:rStyle w:val="hps"/>
          <w:rFonts w:hint="cs"/>
          <w:color w:val="000000"/>
          <w:rtl/>
          <w:lang/>
        </w:rPr>
        <w:t>لمدة ثلاث سنوات</w:t>
      </w:r>
      <w:r w:rsidR="00E7329F">
        <w:rPr>
          <w:rStyle w:val="hps"/>
          <w:rFonts w:hint="cs"/>
          <w:color w:val="000000"/>
          <w:rtl/>
          <w:lang/>
        </w:rPr>
        <w:t>؛</w:t>
      </w:r>
    </w:p>
    <w:p w:rsidR="00222407" w:rsidRPr="00BE04AC" w:rsidRDefault="00222407" w:rsidP="00BE04AC">
      <w:pPr>
        <w:pStyle w:val="Bullet2GA"/>
        <w:tabs>
          <w:tab w:val="clear" w:pos="1644"/>
          <w:tab w:val="clear" w:pos="2438"/>
          <w:tab w:val="left" w:pos="1939"/>
        </w:tabs>
        <w:bidi/>
        <w:ind w:left="1939" w:hanging="397"/>
        <w:rPr>
          <w:color w:val="000000"/>
          <w:spacing w:val="-2"/>
          <w:lang w:bidi="en-US"/>
        </w:rPr>
      </w:pPr>
      <w:r w:rsidRPr="00FF1859">
        <w:rPr>
          <w:rStyle w:val="hps"/>
          <w:rFonts w:hint="cs"/>
          <w:color w:val="000000"/>
          <w:rtl/>
          <w:lang/>
        </w:rPr>
        <w:t>العمالة و</w:t>
      </w:r>
      <w:r w:rsidRPr="00FF1859">
        <w:rPr>
          <w:rFonts w:hint="cs"/>
          <w:color w:val="000000"/>
          <w:rtl/>
          <w:lang/>
        </w:rPr>
        <w:t xml:space="preserve">الأماكن العامة </w:t>
      </w:r>
      <w:r w:rsidRPr="00FF1859">
        <w:rPr>
          <w:rStyle w:val="hpsatn"/>
          <w:rFonts w:hint="cs"/>
          <w:color w:val="000000"/>
          <w:rtl/>
          <w:lang/>
        </w:rPr>
        <w:t>(</w:t>
      </w:r>
      <w:r w:rsidRPr="00FF1859">
        <w:rPr>
          <w:rFonts w:hint="cs"/>
          <w:color w:val="000000"/>
          <w:rtl/>
          <w:lang/>
        </w:rPr>
        <w:t xml:space="preserve">العرق): </w:t>
      </w:r>
      <w:r w:rsidRPr="00FF1859">
        <w:rPr>
          <w:rStyle w:val="hps"/>
          <w:rFonts w:hint="cs"/>
          <w:color w:val="000000"/>
          <w:rtl/>
          <w:lang/>
        </w:rPr>
        <w:t>في أيلول/سبتمبر 2008،</w:t>
      </w:r>
      <w:r w:rsidRPr="00FF1859">
        <w:rPr>
          <w:rFonts w:hint="cs"/>
          <w:color w:val="000000"/>
          <w:rtl/>
          <w:lang/>
        </w:rPr>
        <w:t xml:space="preserve"> </w:t>
      </w:r>
      <w:r w:rsidRPr="00FF1859">
        <w:rPr>
          <w:rStyle w:val="hps"/>
          <w:rFonts w:hint="cs"/>
          <w:color w:val="000000"/>
          <w:rtl/>
          <w:lang/>
        </w:rPr>
        <w:t xml:space="preserve">في حالة </w:t>
      </w:r>
      <w:r w:rsidRPr="00BE04AC">
        <w:rPr>
          <w:rStyle w:val="hps"/>
          <w:rFonts w:hint="cs"/>
          <w:i/>
          <w:iCs/>
          <w:color w:val="000000"/>
          <w:rtl/>
          <w:lang/>
        </w:rPr>
        <w:t>الشادي ضد المركز 62 للفيلق الأمريكي</w:t>
      </w:r>
      <w:r w:rsidRPr="00FF1859">
        <w:rPr>
          <w:rFonts w:hint="cs"/>
          <w:color w:val="000000"/>
          <w:rtl/>
          <w:lang/>
        </w:rPr>
        <w:t xml:space="preserve"> </w:t>
      </w:r>
      <w:r w:rsidRPr="00FF1859">
        <w:rPr>
          <w:i/>
          <w:iCs/>
        </w:rPr>
        <w:t xml:space="preserve">Al Shadi v. American Legion Post </w:t>
      </w:r>
      <w:r w:rsidRPr="00FF1859">
        <w:rPr>
          <w:i/>
        </w:rPr>
        <w:t>62</w:t>
      </w:r>
      <w:r w:rsidRPr="00FF1859">
        <w:rPr>
          <w:rStyle w:val="hps"/>
          <w:rFonts w:hint="cs"/>
          <w:color w:val="000000"/>
          <w:rtl/>
          <w:lang/>
        </w:rPr>
        <w:t>،</w:t>
      </w:r>
      <w:r w:rsidRPr="00FF1859">
        <w:rPr>
          <w:rFonts w:hint="cs"/>
          <w:color w:val="000000"/>
          <w:rtl/>
          <w:lang/>
        </w:rPr>
        <w:t xml:space="preserve"> </w:t>
      </w:r>
      <w:r w:rsidRPr="00FF1859">
        <w:rPr>
          <w:rStyle w:val="hps"/>
          <w:rFonts w:hint="cs"/>
          <w:color w:val="000000"/>
          <w:rtl/>
          <w:lang/>
        </w:rPr>
        <w:t>تم التوصل إلى تسوية</w:t>
      </w:r>
      <w:r w:rsidRPr="00FF1859">
        <w:rPr>
          <w:rFonts w:hint="cs"/>
          <w:color w:val="000000"/>
          <w:rtl/>
          <w:lang/>
        </w:rPr>
        <w:t xml:space="preserve"> </w:t>
      </w:r>
      <w:r w:rsidRPr="00FF1859">
        <w:rPr>
          <w:rStyle w:val="hps"/>
          <w:rFonts w:hint="cs"/>
          <w:color w:val="000000"/>
          <w:rtl/>
          <w:lang/>
        </w:rPr>
        <w:t>منح بموجبها المركز</w:t>
      </w:r>
      <w:r w:rsidRPr="00FF1859">
        <w:rPr>
          <w:rFonts w:hint="cs"/>
          <w:color w:val="000000"/>
          <w:rtl/>
          <w:lang/>
        </w:rPr>
        <w:t xml:space="preserve"> </w:t>
      </w:r>
      <w:r w:rsidRPr="00FF1859">
        <w:rPr>
          <w:rStyle w:val="hps"/>
          <w:rFonts w:hint="cs"/>
          <w:color w:val="000000"/>
          <w:rtl/>
          <w:lang/>
        </w:rPr>
        <w:t>تعويضا</w:t>
      </w:r>
      <w:r w:rsidR="00BE04AC">
        <w:rPr>
          <w:rStyle w:val="hps"/>
          <w:rFonts w:hint="cs"/>
          <w:color w:val="000000"/>
          <w:rtl/>
          <w:lang/>
        </w:rPr>
        <w:t>ً</w:t>
      </w:r>
      <w:r w:rsidRPr="00FF1859">
        <w:rPr>
          <w:rStyle w:val="hps"/>
          <w:rFonts w:hint="cs"/>
          <w:color w:val="000000"/>
          <w:rtl/>
          <w:lang/>
        </w:rPr>
        <w:t xml:space="preserve"> بمبلغ</w:t>
      </w:r>
      <w:r w:rsidR="00BE04AC">
        <w:rPr>
          <w:rStyle w:val="hps"/>
          <w:rFonts w:hint="cs"/>
          <w:color w:val="000000"/>
          <w:rtl/>
          <w:lang/>
        </w:rPr>
        <w:t xml:space="preserve"> 500 6 </w:t>
      </w:r>
      <w:r w:rsidRPr="00FF1859">
        <w:rPr>
          <w:rFonts w:hint="cs"/>
          <w:rtl/>
        </w:rPr>
        <w:t xml:space="preserve">دولار </w:t>
      </w:r>
      <w:r w:rsidRPr="00FF1859">
        <w:rPr>
          <w:rStyle w:val="hps"/>
          <w:rFonts w:hint="cs"/>
          <w:color w:val="000000"/>
          <w:rtl/>
          <w:lang/>
        </w:rPr>
        <w:t>لشادي، مقدم الشكوى الأمريكي المنحدر من أصل أفريقي.</w:t>
      </w:r>
      <w:r w:rsidRPr="00FF1859">
        <w:rPr>
          <w:rFonts w:hint="cs"/>
          <w:color w:val="000000"/>
          <w:rtl/>
          <w:lang/>
        </w:rPr>
        <w:t xml:space="preserve"> وادعى شادي في </w:t>
      </w:r>
      <w:r w:rsidRPr="00FF1859">
        <w:rPr>
          <w:rStyle w:val="hps"/>
          <w:rFonts w:hint="cs"/>
          <w:color w:val="000000"/>
          <w:rtl/>
          <w:lang/>
        </w:rPr>
        <w:t>شكواه أنه تعرض</w:t>
      </w:r>
      <w:r w:rsidRPr="00FF1859">
        <w:rPr>
          <w:rFonts w:hint="cs"/>
          <w:color w:val="000000"/>
          <w:rtl/>
          <w:lang/>
        </w:rPr>
        <w:t xml:space="preserve"> </w:t>
      </w:r>
      <w:r w:rsidRPr="00FF1859">
        <w:rPr>
          <w:rStyle w:val="hps"/>
          <w:rFonts w:hint="cs"/>
          <w:color w:val="000000"/>
          <w:rtl/>
          <w:lang/>
        </w:rPr>
        <w:t>للتمييز على أساس العرق</w:t>
      </w:r>
      <w:r w:rsidRPr="00FF1859">
        <w:rPr>
          <w:rFonts w:hint="cs"/>
          <w:color w:val="000000"/>
          <w:rtl/>
          <w:lang/>
        </w:rPr>
        <w:t xml:space="preserve"> </w:t>
      </w:r>
      <w:r w:rsidRPr="00FF1859">
        <w:rPr>
          <w:rStyle w:val="hps"/>
          <w:rFonts w:hint="cs"/>
          <w:color w:val="000000"/>
          <w:rtl/>
          <w:lang/>
        </w:rPr>
        <w:t>في مجالات</w:t>
      </w:r>
      <w:r w:rsidRPr="00FF1859">
        <w:rPr>
          <w:rFonts w:hint="cs"/>
          <w:color w:val="000000"/>
          <w:rtl/>
          <w:lang/>
        </w:rPr>
        <w:t xml:space="preserve"> </w:t>
      </w:r>
      <w:r w:rsidRPr="00FF1859">
        <w:rPr>
          <w:rStyle w:val="hps"/>
          <w:rFonts w:hint="cs"/>
          <w:color w:val="000000"/>
          <w:rtl/>
          <w:lang/>
        </w:rPr>
        <w:t>فرص العمل و</w:t>
      </w:r>
      <w:r w:rsidRPr="00FF1859">
        <w:rPr>
          <w:rFonts w:hint="cs"/>
          <w:color w:val="000000"/>
          <w:rtl/>
          <w:lang/>
        </w:rPr>
        <w:t xml:space="preserve">الأماكن العامة، بعد </w:t>
      </w:r>
      <w:r w:rsidRPr="00FF1859">
        <w:rPr>
          <w:rStyle w:val="hps"/>
          <w:rFonts w:hint="cs"/>
          <w:color w:val="000000"/>
          <w:rtl/>
          <w:lang/>
        </w:rPr>
        <w:t>رفض المركز السماح</w:t>
      </w:r>
      <w:r w:rsidRPr="00FF1859">
        <w:rPr>
          <w:rFonts w:hint="cs"/>
          <w:color w:val="000000"/>
          <w:rtl/>
          <w:lang/>
        </w:rPr>
        <w:t xml:space="preserve"> </w:t>
      </w:r>
      <w:r w:rsidRPr="00FF1859">
        <w:rPr>
          <w:rStyle w:val="hps"/>
          <w:rFonts w:hint="cs"/>
          <w:color w:val="000000"/>
          <w:rtl/>
          <w:lang/>
        </w:rPr>
        <w:t>له</w:t>
      </w:r>
      <w:r w:rsidRPr="00FF1859">
        <w:rPr>
          <w:rFonts w:hint="cs"/>
          <w:color w:val="000000"/>
          <w:rtl/>
          <w:lang/>
        </w:rPr>
        <w:t xml:space="preserve"> </w:t>
      </w:r>
      <w:r w:rsidRPr="00BE04AC">
        <w:rPr>
          <w:rFonts w:hint="cs"/>
          <w:color w:val="000000"/>
          <w:spacing w:val="-2"/>
          <w:rtl/>
          <w:lang/>
        </w:rPr>
        <w:t>ب</w:t>
      </w:r>
      <w:r w:rsidRPr="00BE04AC">
        <w:rPr>
          <w:rStyle w:val="hps"/>
          <w:rFonts w:hint="cs"/>
          <w:color w:val="000000"/>
          <w:spacing w:val="-2"/>
          <w:rtl/>
          <w:lang/>
        </w:rPr>
        <w:t>تشغيل جهاز</w:t>
      </w:r>
      <w:r w:rsidRPr="00BE04AC">
        <w:rPr>
          <w:rFonts w:hint="cs"/>
          <w:color w:val="000000"/>
          <w:spacing w:val="-2"/>
          <w:rtl/>
          <w:lang/>
        </w:rPr>
        <w:t xml:space="preserve"> </w:t>
      </w:r>
      <w:r w:rsidRPr="00BE04AC">
        <w:rPr>
          <w:rStyle w:val="hps"/>
          <w:rFonts w:hint="cs"/>
          <w:color w:val="000000"/>
          <w:spacing w:val="-2"/>
          <w:rtl/>
          <w:lang/>
        </w:rPr>
        <w:t>تلفزيون</w:t>
      </w:r>
      <w:r w:rsidRPr="00BE04AC">
        <w:rPr>
          <w:rFonts w:hint="cs"/>
          <w:color w:val="000000"/>
          <w:spacing w:val="-2"/>
          <w:rtl/>
          <w:lang/>
        </w:rPr>
        <w:t xml:space="preserve"> كان قد </w:t>
      </w:r>
      <w:r w:rsidRPr="00BE04AC">
        <w:rPr>
          <w:rStyle w:val="hps"/>
          <w:rFonts w:hint="cs"/>
          <w:color w:val="000000"/>
          <w:spacing w:val="-2"/>
          <w:rtl/>
          <w:lang/>
        </w:rPr>
        <w:t>استأجره من</w:t>
      </w:r>
      <w:r w:rsidRPr="00BE04AC">
        <w:rPr>
          <w:rFonts w:hint="cs"/>
          <w:color w:val="000000"/>
          <w:spacing w:val="-2"/>
          <w:rtl/>
          <w:lang/>
        </w:rPr>
        <w:t xml:space="preserve"> </w:t>
      </w:r>
      <w:r w:rsidRPr="00BE04AC">
        <w:rPr>
          <w:rStyle w:val="hps"/>
          <w:rFonts w:hint="cs"/>
          <w:color w:val="000000"/>
          <w:spacing w:val="-2"/>
          <w:rtl/>
          <w:lang/>
        </w:rPr>
        <w:t>صاحب العمل</w:t>
      </w:r>
      <w:r w:rsidRPr="00BE04AC">
        <w:rPr>
          <w:rFonts w:hint="cs"/>
          <w:color w:val="000000"/>
          <w:spacing w:val="-2"/>
          <w:rtl/>
          <w:lang/>
        </w:rPr>
        <w:t>. و</w:t>
      </w:r>
      <w:r w:rsidRPr="00BE04AC">
        <w:rPr>
          <w:rStyle w:val="hps"/>
          <w:rFonts w:hint="cs"/>
          <w:color w:val="000000"/>
          <w:spacing w:val="-2"/>
          <w:rtl/>
          <w:lang/>
        </w:rPr>
        <w:t>بالإضافة إلى</w:t>
      </w:r>
      <w:r w:rsidRPr="00BE04AC">
        <w:rPr>
          <w:rFonts w:hint="cs"/>
          <w:color w:val="000000"/>
          <w:spacing w:val="-2"/>
          <w:rtl/>
          <w:lang/>
        </w:rPr>
        <w:t xml:space="preserve"> </w:t>
      </w:r>
      <w:r w:rsidRPr="00BE04AC">
        <w:rPr>
          <w:rStyle w:val="hps"/>
          <w:rFonts w:hint="cs"/>
          <w:color w:val="000000"/>
          <w:spacing w:val="-2"/>
          <w:rtl/>
          <w:lang/>
        </w:rPr>
        <w:t>دفع</w:t>
      </w:r>
      <w:r w:rsidRPr="00BE04AC">
        <w:rPr>
          <w:rFonts w:hint="cs"/>
          <w:color w:val="000000"/>
          <w:spacing w:val="-2"/>
          <w:rtl/>
          <w:lang/>
        </w:rPr>
        <w:t xml:space="preserve"> </w:t>
      </w:r>
      <w:r w:rsidRPr="00BE04AC">
        <w:rPr>
          <w:rStyle w:val="hps"/>
          <w:rFonts w:hint="cs"/>
          <w:color w:val="000000"/>
          <w:spacing w:val="-2"/>
          <w:rtl/>
          <w:lang/>
        </w:rPr>
        <w:t>تعويض نقدي</w:t>
      </w:r>
      <w:r w:rsidRPr="00BE04AC">
        <w:rPr>
          <w:rFonts w:hint="cs"/>
          <w:color w:val="000000"/>
          <w:spacing w:val="-2"/>
          <w:rtl/>
          <w:lang/>
        </w:rPr>
        <w:t xml:space="preserve"> </w:t>
      </w:r>
      <w:r w:rsidRPr="00BE04AC">
        <w:rPr>
          <w:rStyle w:val="hps"/>
          <w:rFonts w:hint="cs"/>
          <w:color w:val="000000"/>
          <w:spacing w:val="-2"/>
          <w:rtl/>
          <w:lang/>
        </w:rPr>
        <w:t xml:space="preserve">للسيد </w:t>
      </w:r>
      <w:r w:rsidRPr="00BE04AC">
        <w:rPr>
          <w:rFonts w:hint="cs"/>
          <w:color w:val="000000"/>
          <w:spacing w:val="-2"/>
          <w:rtl/>
          <w:lang/>
        </w:rPr>
        <w:t xml:space="preserve">شادي، وافقت رابطة المحاربين </w:t>
      </w:r>
      <w:r w:rsidRPr="00BE04AC">
        <w:rPr>
          <w:rStyle w:val="hps"/>
          <w:rFonts w:hint="cs"/>
          <w:color w:val="000000"/>
          <w:spacing w:val="-2"/>
          <w:rtl/>
          <w:lang/>
        </w:rPr>
        <w:t>الأمريكيين</w:t>
      </w:r>
      <w:r w:rsidRPr="00BE04AC">
        <w:rPr>
          <w:rFonts w:hint="cs"/>
          <w:color w:val="000000"/>
          <w:spacing w:val="-2"/>
          <w:rtl/>
          <w:lang/>
        </w:rPr>
        <w:t xml:space="preserve"> القدماء </w:t>
      </w:r>
      <w:r w:rsidR="00BE04AC" w:rsidRPr="00BE04AC">
        <w:rPr>
          <w:rStyle w:val="hps"/>
          <w:rFonts w:hint="cs"/>
          <w:color w:val="000000"/>
          <w:spacing w:val="-2"/>
          <w:rtl/>
          <w:lang/>
        </w:rPr>
        <w:t>-</w:t>
      </w:r>
      <w:r w:rsidRPr="00BE04AC">
        <w:rPr>
          <w:rStyle w:val="hps"/>
          <w:rFonts w:hint="cs"/>
          <w:color w:val="000000"/>
          <w:spacing w:val="-2"/>
          <w:rtl/>
          <w:lang/>
        </w:rPr>
        <w:t xml:space="preserve"> المركز 62</w:t>
      </w:r>
      <w:r w:rsidRPr="00BE04AC">
        <w:rPr>
          <w:rFonts w:hint="cs"/>
          <w:color w:val="000000"/>
          <w:spacing w:val="-2"/>
          <w:rtl/>
          <w:lang/>
        </w:rPr>
        <w:t xml:space="preserve"> </w:t>
      </w:r>
      <w:r w:rsidRPr="00BE04AC">
        <w:rPr>
          <w:rStyle w:val="hps"/>
          <w:rFonts w:hint="cs"/>
          <w:color w:val="000000"/>
          <w:spacing w:val="-2"/>
          <w:rtl/>
          <w:lang/>
        </w:rPr>
        <w:t>على خضوع</w:t>
      </w:r>
      <w:r w:rsidRPr="00BE04AC">
        <w:rPr>
          <w:rFonts w:hint="cs"/>
          <w:color w:val="000000"/>
          <w:spacing w:val="-2"/>
          <w:rtl/>
          <w:lang/>
        </w:rPr>
        <w:t xml:space="preserve"> موظفيها </w:t>
      </w:r>
      <w:r w:rsidRPr="00BE04AC">
        <w:rPr>
          <w:rStyle w:val="hps"/>
          <w:rFonts w:hint="cs"/>
          <w:color w:val="000000"/>
          <w:spacing w:val="-2"/>
          <w:rtl/>
          <w:lang/>
        </w:rPr>
        <w:t>للتدريب في مجال الامتثال</w:t>
      </w:r>
      <w:r w:rsidRPr="00BE04AC">
        <w:rPr>
          <w:rFonts w:hint="cs"/>
          <w:color w:val="000000"/>
          <w:spacing w:val="-2"/>
          <w:rtl/>
          <w:lang/>
        </w:rPr>
        <w:t xml:space="preserve"> لل</w:t>
      </w:r>
      <w:r w:rsidRPr="00BE04AC">
        <w:rPr>
          <w:rStyle w:val="hps"/>
          <w:rFonts w:hint="cs"/>
          <w:color w:val="000000"/>
          <w:spacing w:val="-2"/>
          <w:rtl/>
          <w:lang/>
        </w:rPr>
        <w:t>حقوق</w:t>
      </w:r>
      <w:r w:rsidRPr="00BE04AC">
        <w:rPr>
          <w:rFonts w:hint="cs"/>
          <w:color w:val="000000"/>
          <w:spacing w:val="-2"/>
          <w:rtl/>
          <w:lang/>
        </w:rPr>
        <w:t xml:space="preserve"> المدنية </w:t>
      </w:r>
      <w:r w:rsidRPr="00BE04AC">
        <w:rPr>
          <w:rStyle w:val="hps"/>
          <w:rFonts w:hint="cs"/>
          <w:color w:val="000000"/>
          <w:spacing w:val="-2"/>
          <w:rtl/>
          <w:lang/>
        </w:rPr>
        <w:t>ورصد</w:t>
      </w:r>
      <w:r w:rsidRPr="00BE04AC">
        <w:rPr>
          <w:rFonts w:hint="cs"/>
          <w:color w:val="000000"/>
          <w:spacing w:val="-2"/>
          <w:rtl/>
          <w:lang/>
        </w:rPr>
        <w:t xml:space="preserve"> ال</w:t>
      </w:r>
      <w:r w:rsidRPr="00BE04AC">
        <w:rPr>
          <w:rStyle w:val="hps"/>
          <w:rFonts w:hint="cs"/>
          <w:color w:val="000000"/>
          <w:spacing w:val="-2"/>
          <w:rtl/>
          <w:lang/>
        </w:rPr>
        <w:t>امتثال</w:t>
      </w:r>
      <w:r w:rsidRPr="00BE04AC">
        <w:rPr>
          <w:rFonts w:hint="cs"/>
          <w:color w:val="000000"/>
          <w:spacing w:val="-2"/>
          <w:rtl/>
          <w:lang/>
        </w:rPr>
        <w:t xml:space="preserve"> من قبل </w:t>
      </w:r>
      <w:r w:rsidRPr="00BE04AC">
        <w:rPr>
          <w:rStyle w:val="hps"/>
          <w:rFonts w:hint="cs"/>
          <w:color w:val="000000"/>
          <w:spacing w:val="-2"/>
          <w:rtl/>
          <w:lang/>
        </w:rPr>
        <w:t>اللجنة</w:t>
      </w:r>
      <w:r w:rsidRPr="00BE04AC">
        <w:rPr>
          <w:rFonts w:hint="cs"/>
          <w:color w:val="000000"/>
          <w:spacing w:val="-2"/>
          <w:rtl/>
          <w:lang/>
        </w:rPr>
        <w:t xml:space="preserve"> </w:t>
      </w:r>
      <w:r w:rsidRPr="00BE04AC">
        <w:rPr>
          <w:rStyle w:val="hps"/>
          <w:rFonts w:hint="cs"/>
          <w:color w:val="000000"/>
          <w:spacing w:val="-2"/>
          <w:rtl/>
          <w:lang/>
        </w:rPr>
        <w:t>لمدة ثلاث سنوات</w:t>
      </w:r>
      <w:r w:rsidRPr="00BE04AC">
        <w:rPr>
          <w:rFonts w:hint="cs"/>
          <w:color w:val="000000"/>
          <w:spacing w:val="-2"/>
          <w:rtl/>
          <w:lang/>
        </w:rPr>
        <w:t>.</w:t>
      </w:r>
    </w:p>
    <w:p w:rsidR="00222407" w:rsidRPr="00FF1859" w:rsidRDefault="00BE04AC" w:rsidP="00BE04AC">
      <w:pPr>
        <w:pStyle w:val="H4GA"/>
        <w:rPr>
          <w:rtl/>
        </w:rPr>
      </w:pPr>
      <w:r>
        <w:rPr>
          <w:rFonts w:hint="cs"/>
          <w:rtl/>
        </w:rPr>
        <w:tab/>
      </w:r>
      <w:r w:rsidR="00222407" w:rsidRPr="00FF1859">
        <w:rPr>
          <w:rFonts w:hint="cs"/>
          <w:rtl/>
        </w:rPr>
        <w:t>(ز)</w:t>
      </w:r>
      <w:r>
        <w:rPr>
          <w:rFonts w:hint="cs"/>
          <w:rtl/>
        </w:rPr>
        <w:tab/>
      </w:r>
      <w:r w:rsidR="00222407" w:rsidRPr="00FF1859">
        <w:rPr>
          <w:rFonts w:hint="cs"/>
          <w:rtl/>
        </w:rPr>
        <w:t>مكتب نيومكسيكو لحقوق الإنسان</w:t>
      </w:r>
    </w:p>
    <w:p w:rsidR="00222407" w:rsidRPr="00FF1859" w:rsidRDefault="00222407" w:rsidP="00BE04AC">
      <w:pPr>
        <w:pStyle w:val="SingleTxtGA"/>
        <w:rPr>
          <w:rFonts w:hint="cs"/>
          <w:rtl/>
          <w:lang/>
        </w:rPr>
      </w:pPr>
      <w:r w:rsidRPr="00FF1859">
        <w:rPr>
          <w:rFonts w:hint="cs"/>
          <w:rtl/>
        </w:rPr>
        <w:t>72-</w:t>
      </w:r>
      <w:r w:rsidR="00BE04AC">
        <w:rPr>
          <w:rFonts w:hint="cs"/>
          <w:rtl/>
        </w:rPr>
        <w:tab/>
      </w:r>
      <w:r w:rsidRPr="00FF1859">
        <w:rPr>
          <w:rStyle w:val="hps"/>
          <w:rFonts w:hint="cs"/>
          <w:color w:val="000000"/>
          <w:rtl/>
          <w:lang/>
        </w:rPr>
        <w:t>عمل مكتب</w:t>
      </w:r>
      <w:r w:rsidRPr="00FF1859">
        <w:rPr>
          <w:rFonts w:hint="cs"/>
          <w:rtl/>
          <w:lang/>
        </w:rPr>
        <w:t xml:space="preserve"> </w:t>
      </w:r>
      <w:r w:rsidRPr="00FF1859">
        <w:rPr>
          <w:rStyle w:val="hps"/>
          <w:rFonts w:hint="cs"/>
          <w:color w:val="000000"/>
          <w:rtl/>
          <w:lang/>
        </w:rPr>
        <w:t>نيومكسيكو</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على إنفاذ</w:t>
      </w:r>
      <w:r w:rsidRPr="00FF1859">
        <w:rPr>
          <w:rFonts w:hint="cs"/>
          <w:rtl/>
          <w:lang/>
        </w:rPr>
        <w:t xml:space="preserve"> </w:t>
      </w:r>
      <w:r w:rsidRPr="00FF1859">
        <w:rPr>
          <w:rStyle w:val="hps"/>
          <w:rFonts w:hint="cs"/>
          <w:color w:val="000000"/>
          <w:rtl/>
          <w:lang/>
        </w:rPr>
        <w:t>اتفاق</w:t>
      </w:r>
      <w:r w:rsidRPr="00FF1859">
        <w:rPr>
          <w:rFonts w:hint="cs"/>
          <w:rtl/>
          <w:lang/>
        </w:rPr>
        <w:t xml:space="preserve"> </w:t>
      </w:r>
      <w:r w:rsidRPr="00FF1859">
        <w:rPr>
          <w:rStyle w:val="hps"/>
          <w:rFonts w:hint="cs"/>
          <w:color w:val="000000"/>
          <w:rtl/>
          <w:lang/>
        </w:rPr>
        <w:t>الوساطة</w:t>
      </w:r>
      <w:r w:rsidRPr="00FF1859">
        <w:rPr>
          <w:rFonts w:hint="cs"/>
          <w:rtl/>
          <w:lang/>
        </w:rPr>
        <w:t xml:space="preserve"> </w:t>
      </w:r>
      <w:r w:rsidRPr="00FF1859">
        <w:rPr>
          <w:rStyle w:val="hps"/>
          <w:rFonts w:hint="cs"/>
          <w:color w:val="000000"/>
          <w:rtl/>
          <w:lang/>
        </w:rPr>
        <w:t>الشاملة</w:t>
      </w:r>
      <w:r w:rsidRPr="00FF1859">
        <w:rPr>
          <w:rFonts w:hint="cs"/>
          <w:rtl/>
          <w:lang/>
        </w:rPr>
        <w:t xml:space="preserve"> </w:t>
      </w:r>
      <w:r w:rsidRPr="00FF1859">
        <w:rPr>
          <w:rStyle w:val="hps"/>
          <w:rFonts w:hint="cs"/>
          <w:color w:val="000000"/>
          <w:rtl/>
          <w:lang/>
        </w:rPr>
        <w:t>الذي أبرمه</w:t>
      </w:r>
      <w:r w:rsidRPr="00FF1859">
        <w:rPr>
          <w:rFonts w:hint="cs"/>
          <w:rtl/>
          <w:lang/>
        </w:rPr>
        <w:t xml:space="preserve"> </w:t>
      </w:r>
      <w:r w:rsidRPr="00FF1859">
        <w:rPr>
          <w:rStyle w:val="hps"/>
          <w:rFonts w:hint="cs"/>
          <w:color w:val="000000"/>
          <w:rtl/>
          <w:lang/>
        </w:rPr>
        <w:t>حاكم</w:t>
      </w:r>
      <w:r w:rsidRPr="00FF1859">
        <w:rPr>
          <w:rFonts w:hint="cs"/>
          <w:rtl/>
          <w:lang/>
        </w:rPr>
        <w:t xml:space="preserve"> </w:t>
      </w:r>
      <w:r w:rsidRPr="00FF1859">
        <w:rPr>
          <w:rStyle w:val="hps"/>
          <w:rFonts w:hint="cs"/>
          <w:color w:val="000000"/>
          <w:rtl/>
          <w:lang/>
        </w:rPr>
        <w:t>ولاية نيومكسيكو</w:t>
      </w:r>
      <w:r w:rsidRPr="00FF1859">
        <w:rPr>
          <w:rFonts w:hint="cs"/>
          <w:rtl/>
          <w:lang/>
        </w:rPr>
        <w:t xml:space="preserve"> </w:t>
      </w:r>
      <w:r w:rsidRPr="00FF1859">
        <w:rPr>
          <w:rStyle w:val="hps"/>
          <w:rFonts w:hint="cs"/>
          <w:color w:val="000000"/>
          <w:rtl/>
          <w:lang/>
        </w:rPr>
        <w:t xml:space="preserve">ولجنة الولايات المتحدة لتكافؤ </w:t>
      </w:r>
      <w:r w:rsidRPr="00FF1859">
        <w:rPr>
          <w:rFonts w:hint="cs"/>
          <w:rtl/>
          <w:lang/>
        </w:rPr>
        <w:t xml:space="preserve">فرص العمل. </w:t>
      </w:r>
      <w:r w:rsidRPr="00FF1859">
        <w:rPr>
          <w:rStyle w:val="hps"/>
          <w:rFonts w:hint="cs"/>
          <w:color w:val="000000"/>
          <w:rtl/>
          <w:lang/>
        </w:rPr>
        <w:t>ويلزم الاتفاق</w:t>
      </w:r>
      <w:r w:rsidRPr="00FF1859">
        <w:rPr>
          <w:rFonts w:hint="cs"/>
          <w:rtl/>
          <w:lang/>
        </w:rPr>
        <w:t xml:space="preserve"> </w:t>
      </w:r>
      <w:r w:rsidRPr="00FF1859">
        <w:rPr>
          <w:rStyle w:val="hps"/>
          <w:rFonts w:hint="cs"/>
          <w:color w:val="000000"/>
          <w:rtl/>
          <w:lang/>
        </w:rPr>
        <w:t>الولاية</w:t>
      </w:r>
      <w:r w:rsidRPr="00FF1859">
        <w:rPr>
          <w:rFonts w:hint="cs"/>
          <w:rtl/>
          <w:lang/>
        </w:rPr>
        <w:t xml:space="preserve"> </w:t>
      </w:r>
      <w:r w:rsidRPr="00FF1859">
        <w:rPr>
          <w:rStyle w:val="hps"/>
          <w:rFonts w:hint="cs"/>
          <w:color w:val="000000"/>
          <w:rtl/>
          <w:lang/>
        </w:rPr>
        <w:t>ب</w:t>
      </w:r>
      <w:r w:rsidRPr="00FF1859">
        <w:rPr>
          <w:rFonts w:hint="cs"/>
          <w:rtl/>
          <w:lang/>
        </w:rPr>
        <w:t xml:space="preserve">متابعة </w:t>
      </w:r>
      <w:r w:rsidRPr="00FF1859">
        <w:rPr>
          <w:rStyle w:val="hps"/>
          <w:rFonts w:hint="cs"/>
          <w:color w:val="000000"/>
          <w:rtl/>
          <w:lang/>
        </w:rPr>
        <w:t>التسوية الفعالة</w:t>
      </w:r>
      <w:r w:rsidRPr="00FF1859">
        <w:rPr>
          <w:rFonts w:hint="cs"/>
          <w:rtl/>
          <w:lang/>
        </w:rPr>
        <w:t xml:space="preserve"> </w:t>
      </w:r>
      <w:r w:rsidRPr="00FF1859">
        <w:rPr>
          <w:rStyle w:val="hps"/>
          <w:rFonts w:hint="cs"/>
          <w:color w:val="000000"/>
          <w:rtl/>
          <w:lang/>
        </w:rPr>
        <w:t>والمنصفة</w:t>
      </w:r>
      <w:r w:rsidRPr="00FF1859">
        <w:rPr>
          <w:rFonts w:hint="cs"/>
          <w:rtl/>
          <w:lang/>
        </w:rPr>
        <w:t xml:space="preserve"> </w:t>
      </w:r>
      <w:r w:rsidRPr="00FF1859">
        <w:rPr>
          <w:rStyle w:val="hps"/>
          <w:rFonts w:hint="cs"/>
          <w:color w:val="000000"/>
          <w:rtl/>
          <w:lang/>
        </w:rPr>
        <w:t>لمنازعات</w:t>
      </w:r>
      <w:r w:rsidRPr="00FF1859">
        <w:rPr>
          <w:rFonts w:hint="cs"/>
          <w:rtl/>
          <w:lang/>
        </w:rPr>
        <w:t xml:space="preserve"> </w:t>
      </w:r>
      <w:r w:rsidRPr="00FF1859">
        <w:rPr>
          <w:rStyle w:val="hps"/>
          <w:rFonts w:hint="cs"/>
          <w:color w:val="000000"/>
          <w:rtl/>
          <w:lang/>
        </w:rPr>
        <w:t>العمل</w:t>
      </w:r>
      <w:r w:rsidRPr="00FF1859">
        <w:rPr>
          <w:rFonts w:hint="cs"/>
          <w:rtl/>
          <w:lang/>
        </w:rPr>
        <w:t xml:space="preserve"> </w:t>
      </w:r>
      <w:r w:rsidRPr="00FF1859">
        <w:rPr>
          <w:rStyle w:val="hps"/>
          <w:rFonts w:hint="cs"/>
          <w:color w:val="000000"/>
          <w:rtl/>
          <w:lang/>
        </w:rPr>
        <w:t>من خلال</w:t>
      </w:r>
      <w:r w:rsidRPr="00FF1859">
        <w:rPr>
          <w:rFonts w:hint="cs"/>
          <w:rtl/>
          <w:lang/>
        </w:rPr>
        <w:t xml:space="preserve"> ا</w:t>
      </w:r>
      <w:r w:rsidRPr="00FF1859">
        <w:rPr>
          <w:rStyle w:val="hps"/>
          <w:rFonts w:hint="cs"/>
          <w:color w:val="000000"/>
          <w:rtl/>
          <w:lang/>
        </w:rPr>
        <w:t xml:space="preserve">لتسوية </w:t>
      </w:r>
      <w:r w:rsidRPr="00FF1859">
        <w:rPr>
          <w:rStyle w:val="hpsatn"/>
          <w:rFonts w:hint="cs"/>
          <w:color w:val="000000"/>
          <w:rtl/>
          <w:lang/>
        </w:rPr>
        <w:t xml:space="preserve">البديلة </w:t>
      </w:r>
      <w:r w:rsidRPr="00FF1859">
        <w:rPr>
          <w:rStyle w:val="hps"/>
          <w:rFonts w:hint="cs"/>
          <w:color w:val="000000"/>
          <w:rtl/>
          <w:lang/>
        </w:rPr>
        <w:t>للمنازعات</w:t>
      </w:r>
      <w:r w:rsidRPr="00FF1859">
        <w:rPr>
          <w:rFonts w:hint="cs"/>
          <w:rtl/>
          <w:lang/>
        </w:rPr>
        <w:t xml:space="preserve">. </w:t>
      </w:r>
      <w:r w:rsidRPr="00FF1859">
        <w:rPr>
          <w:rStyle w:val="hps"/>
          <w:rFonts w:hint="cs"/>
          <w:color w:val="000000"/>
          <w:rtl/>
          <w:lang/>
        </w:rPr>
        <w:t>وقامت</w:t>
      </w:r>
      <w:r w:rsidRPr="00FF1859">
        <w:rPr>
          <w:rFonts w:hint="cs"/>
          <w:rtl/>
          <w:lang/>
        </w:rPr>
        <w:t xml:space="preserve"> </w:t>
      </w:r>
      <w:r w:rsidRPr="00FF1859">
        <w:rPr>
          <w:rStyle w:val="hps"/>
          <w:rFonts w:hint="cs"/>
          <w:color w:val="000000"/>
          <w:rtl/>
          <w:lang/>
        </w:rPr>
        <w:t>لجنة حقوق الإنسان</w:t>
      </w:r>
      <w:r w:rsidRPr="00FF1859">
        <w:rPr>
          <w:rFonts w:hint="cs"/>
          <w:rtl/>
          <w:lang/>
        </w:rPr>
        <w:t xml:space="preserve"> بإنفاذ </w:t>
      </w:r>
      <w:r w:rsidRPr="00FF1859">
        <w:rPr>
          <w:rStyle w:val="hps"/>
          <w:rFonts w:hint="cs"/>
          <w:color w:val="000000"/>
          <w:rtl/>
          <w:lang/>
        </w:rPr>
        <w:t>هذا الاتفاق</w:t>
      </w:r>
      <w:r w:rsidRPr="00FF1859">
        <w:rPr>
          <w:rFonts w:hint="cs"/>
          <w:rtl/>
          <w:lang/>
        </w:rPr>
        <w:t xml:space="preserve"> </w:t>
      </w:r>
      <w:r w:rsidRPr="00FF1859">
        <w:rPr>
          <w:rStyle w:val="hps"/>
          <w:rFonts w:hint="cs"/>
          <w:color w:val="000000"/>
          <w:rtl/>
          <w:lang/>
        </w:rPr>
        <w:t>لدرجة تقديم خدمات</w:t>
      </w:r>
      <w:r w:rsidRPr="00FF1859">
        <w:rPr>
          <w:rFonts w:hint="cs"/>
          <w:rtl/>
          <w:lang/>
        </w:rPr>
        <w:t xml:space="preserve"> ا</w:t>
      </w:r>
      <w:r w:rsidRPr="00FF1859">
        <w:rPr>
          <w:rStyle w:val="hps"/>
          <w:rFonts w:hint="cs"/>
          <w:color w:val="000000"/>
          <w:rtl/>
          <w:lang/>
        </w:rPr>
        <w:t xml:space="preserve">لتسوية </w:t>
      </w:r>
      <w:r w:rsidRPr="00FF1859">
        <w:rPr>
          <w:rStyle w:val="hpsatn"/>
          <w:rFonts w:hint="cs"/>
          <w:color w:val="000000"/>
          <w:rtl/>
          <w:lang/>
        </w:rPr>
        <w:t xml:space="preserve">البديلة </w:t>
      </w:r>
      <w:r w:rsidRPr="00FF1859">
        <w:rPr>
          <w:rStyle w:val="hps"/>
          <w:rFonts w:hint="cs"/>
          <w:color w:val="000000"/>
          <w:rtl/>
          <w:lang/>
        </w:rPr>
        <w:t>للمنازعات إلى جميع الأطراف التي تقدم</w:t>
      </w:r>
      <w:r w:rsidRPr="00FF1859">
        <w:rPr>
          <w:rFonts w:hint="cs"/>
          <w:rtl/>
          <w:lang/>
        </w:rPr>
        <w:t xml:space="preserve"> </w:t>
      </w:r>
      <w:r w:rsidRPr="00FF1859">
        <w:rPr>
          <w:rStyle w:val="hps"/>
          <w:rFonts w:hint="cs"/>
          <w:color w:val="000000"/>
          <w:rtl/>
          <w:lang/>
        </w:rPr>
        <w:t>شكاوى</w:t>
      </w:r>
      <w:r w:rsidRPr="00FF1859">
        <w:rPr>
          <w:rFonts w:hint="cs"/>
          <w:rtl/>
          <w:lang/>
        </w:rPr>
        <w:t xml:space="preserve"> </w:t>
      </w:r>
      <w:r w:rsidRPr="00FF1859">
        <w:rPr>
          <w:rStyle w:val="hps"/>
          <w:rFonts w:hint="cs"/>
          <w:color w:val="000000"/>
          <w:rtl/>
          <w:lang/>
        </w:rPr>
        <w:t>التمييز في مجال العمالة</w:t>
      </w:r>
      <w:r w:rsidRPr="00FF1859">
        <w:rPr>
          <w:rFonts w:hint="cs"/>
          <w:rtl/>
          <w:lang/>
        </w:rPr>
        <w:t xml:space="preserve">. </w:t>
      </w:r>
      <w:r w:rsidRPr="00FF1859">
        <w:rPr>
          <w:rStyle w:val="hps"/>
          <w:rFonts w:hint="cs"/>
          <w:color w:val="000000"/>
          <w:rtl/>
          <w:lang/>
        </w:rPr>
        <w:t xml:space="preserve">وتمكن </w:t>
      </w:r>
      <w:r w:rsidRPr="00FF1859">
        <w:rPr>
          <w:rFonts w:hint="cs"/>
          <w:rtl/>
          <w:lang/>
        </w:rPr>
        <w:t>ا</w:t>
      </w:r>
      <w:r w:rsidRPr="00FF1859">
        <w:rPr>
          <w:rStyle w:val="hps"/>
          <w:rFonts w:hint="cs"/>
          <w:color w:val="000000"/>
          <w:rtl/>
          <w:lang/>
        </w:rPr>
        <w:t xml:space="preserve">لتسوية </w:t>
      </w:r>
      <w:r w:rsidRPr="00FF1859">
        <w:rPr>
          <w:rStyle w:val="hpsatn"/>
          <w:rFonts w:hint="cs"/>
          <w:color w:val="000000"/>
          <w:rtl/>
          <w:lang/>
        </w:rPr>
        <w:t xml:space="preserve">البديلة </w:t>
      </w:r>
      <w:r w:rsidRPr="00FF1859">
        <w:rPr>
          <w:rStyle w:val="hps"/>
          <w:rFonts w:hint="cs"/>
          <w:color w:val="000000"/>
          <w:rtl/>
          <w:lang/>
        </w:rPr>
        <w:t>للمنازعات الولاية ومقدمي الشكاوى من توفير</w:t>
      </w:r>
      <w:r w:rsidRPr="00FF1859">
        <w:rPr>
          <w:rFonts w:hint="cs"/>
          <w:rtl/>
          <w:lang/>
        </w:rPr>
        <w:t xml:space="preserve"> </w:t>
      </w:r>
      <w:r w:rsidRPr="00FF1859">
        <w:rPr>
          <w:rStyle w:val="hps"/>
          <w:rFonts w:hint="cs"/>
          <w:color w:val="000000"/>
          <w:rtl/>
          <w:lang/>
        </w:rPr>
        <w:t xml:space="preserve">مبالغ هامة، كما </w:t>
      </w:r>
      <w:r w:rsidRPr="00FF1859">
        <w:rPr>
          <w:rFonts w:hint="cs"/>
          <w:rtl/>
          <w:lang/>
        </w:rPr>
        <w:t>تتيح للأطراف ا</w:t>
      </w:r>
      <w:r w:rsidRPr="00FF1859">
        <w:rPr>
          <w:rStyle w:val="hps"/>
          <w:rFonts w:hint="cs"/>
          <w:color w:val="000000"/>
          <w:rtl/>
          <w:lang/>
        </w:rPr>
        <w:t>لمشاركة في</w:t>
      </w:r>
      <w:r w:rsidRPr="00FF1859">
        <w:rPr>
          <w:rFonts w:hint="cs"/>
          <w:rtl/>
          <w:lang/>
        </w:rPr>
        <w:t xml:space="preserve"> </w:t>
      </w:r>
      <w:r w:rsidRPr="00FF1859">
        <w:rPr>
          <w:rStyle w:val="hps"/>
          <w:rFonts w:hint="cs"/>
          <w:color w:val="000000"/>
          <w:rtl/>
          <w:lang/>
        </w:rPr>
        <w:t>التوصل إلى حل</w:t>
      </w:r>
      <w:r w:rsidRPr="00FF1859">
        <w:rPr>
          <w:rFonts w:hint="cs"/>
          <w:rtl/>
          <w:lang/>
        </w:rPr>
        <w:t xml:space="preserve"> </w:t>
      </w:r>
      <w:r w:rsidRPr="00FF1859">
        <w:rPr>
          <w:rStyle w:val="hps"/>
          <w:rFonts w:hint="cs"/>
          <w:color w:val="000000"/>
          <w:rtl/>
          <w:lang/>
        </w:rPr>
        <w:t>يمكن أن يقبله الطرفان</w:t>
      </w:r>
      <w:r w:rsidRPr="00FF1859">
        <w:rPr>
          <w:rFonts w:hint="cs"/>
          <w:rtl/>
          <w:lang/>
        </w:rPr>
        <w:t>. و</w:t>
      </w:r>
      <w:r w:rsidRPr="00FF1859">
        <w:rPr>
          <w:rStyle w:val="hps"/>
          <w:rFonts w:hint="cs"/>
          <w:color w:val="000000"/>
          <w:rtl/>
          <w:lang/>
        </w:rPr>
        <w:t>بالإضافة إلى ذلك،</w:t>
      </w:r>
      <w:r w:rsidRPr="00FF1859">
        <w:rPr>
          <w:rFonts w:hint="cs"/>
          <w:rtl/>
          <w:lang/>
        </w:rPr>
        <w:t xml:space="preserve"> طور </w:t>
      </w:r>
      <w:r w:rsidRPr="00FF1859">
        <w:rPr>
          <w:rStyle w:val="hps"/>
          <w:rFonts w:hint="cs"/>
          <w:color w:val="000000"/>
          <w:rtl/>
          <w:lang/>
        </w:rPr>
        <w:t>مكتب</w:t>
      </w:r>
      <w:r w:rsidRPr="00FF1859">
        <w:rPr>
          <w:rFonts w:hint="cs"/>
          <w:rtl/>
          <w:lang/>
        </w:rPr>
        <w:t xml:space="preserve"> </w:t>
      </w:r>
      <w:r w:rsidRPr="00FF1859">
        <w:rPr>
          <w:rStyle w:val="hps"/>
          <w:rFonts w:hint="cs"/>
          <w:color w:val="000000"/>
          <w:rtl/>
          <w:lang/>
        </w:rPr>
        <w:t>نيومكسيكو</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بالتعاون مع كلية الحقوق بجامعة نيومكسيكو </w:t>
      </w:r>
      <w:r w:rsidRPr="00FF1859">
        <w:rPr>
          <w:rStyle w:val="hps"/>
          <w:rFonts w:hint="cs"/>
          <w:color w:val="000000"/>
          <w:rtl/>
          <w:lang/>
        </w:rPr>
        <w:t>دليلا</w:t>
      </w:r>
      <w:r w:rsidR="00DE08A4">
        <w:rPr>
          <w:rStyle w:val="hps"/>
          <w:rFonts w:hint="cs"/>
          <w:color w:val="000000"/>
          <w:rtl/>
          <w:lang/>
        </w:rPr>
        <w:t>ً</w:t>
      </w:r>
      <w:r w:rsidRPr="00FF1859">
        <w:rPr>
          <w:rStyle w:val="hps"/>
          <w:rFonts w:hint="cs"/>
          <w:color w:val="000000"/>
          <w:rtl/>
          <w:lang/>
        </w:rPr>
        <w:t xml:space="preserve"> ذاتيا</w:t>
      </w:r>
      <w:r w:rsidR="00DE08A4">
        <w:rPr>
          <w:rStyle w:val="hps"/>
          <w:rFonts w:hint="cs"/>
          <w:color w:val="000000"/>
          <w:rtl/>
          <w:lang/>
        </w:rPr>
        <w:t>ً</w:t>
      </w:r>
      <w:r w:rsidRPr="00FF1859">
        <w:rPr>
          <w:rStyle w:val="hps"/>
          <w:rFonts w:hint="cs"/>
          <w:color w:val="000000"/>
          <w:rtl/>
          <w:lang/>
        </w:rPr>
        <w:t xml:space="preserve"> وشريط فيديو</w:t>
      </w:r>
      <w:r w:rsidRPr="00FF1859">
        <w:rPr>
          <w:rFonts w:hint="cs"/>
          <w:rtl/>
          <w:lang/>
        </w:rPr>
        <w:t xml:space="preserve"> </w:t>
      </w:r>
      <w:r w:rsidRPr="00FF1859">
        <w:rPr>
          <w:rStyle w:val="hps"/>
          <w:rFonts w:hint="cs"/>
          <w:color w:val="000000"/>
          <w:rtl/>
          <w:lang/>
        </w:rPr>
        <w:t>لمساعدة الأفراد</w:t>
      </w:r>
      <w:r w:rsidRPr="00FF1859">
        <w:rPr>
          <w:rFonts w:hint="cs"/>
          <w:rtl/>
          <w:lang/>
        </w:rPr>
        <w:t xml:space="preserve"> </w:t>
      </w:r>
      <w:r w:rsidRPr="00FF1859">
        <w:rPr>
          <w:rStyle w:val="hps"/>
          <w:rFonts w:hint="cs"/>
          <w:color w:val="000000"/>
          <w:rtl/>
          <w:lang/>
        </w:rPr>
        <w:t>الذين</w:t>
      </w:r>
      <w:r w:rsidRPr="00FF1859">
        <w:rPr>
          <w:rFonts w:hint="cs"/>
          <w:rtl/>
          <w:lang/>
        </w:rPr>
        <w:t xml:space="preserve"> </w:t>
      </w:r>
      <w:r w:rsidRPr="00FF1859">
        <w:rPr>
          <w:rStyle w:val="hps"/>
          <w:rFonts w:hint="cs"/>
          <w:color w:val="000000"/>
          <w:rtl/>
          <w:lang/>
        </w:rPr>
        <w:t>تعرضوا للتمييز ولم يكن بوسعهم</w:t>
      </w:r>
      <w:r w:rsidRPr="00FF1859">
        <w:rPr>
          <w:rFonts w:hint="cs"/>
          <w:rtl/>
          <w:lang/>
        </w:rPr>
        <w:t xml:space="preserve"> </w:t>
      </w:r>
      <w:r w:rsidRPr="00FF1859">
        <w:rPr>
          <w:rStyle w:val="hps"/>
          <w:rFonts w:hint="cs"/>
          <w:color w:val="000000"/>
          <w:rtl/>
          <w:lang/>
        </w:rPr>
        <w:t>الوصول إلى</w:t>
      </w:r>
      <w:r w:rsidRPr="00FF1859">
        <w:rPr>
          <w:rFonts w:hint="cs"/>
          <w:rtl/>
          <w:lang/>
        </w:rPr>
        <w:t xml:space="preserve"> </w:t>
      </w:r>
      <w:r w:rsidRPr="00FF1859">
        <w:rPr>
          <w:rStyle w:val="hps"/>
          <w:rFonts w:hint="cs"/>
          <w:color w:val="000000"/>
          <w:rtl/>
          <w:lang/>
        </w:rPr>
        <w:t>المشورة.</w:t>
      </w:r>
      <w:r w:rsidRPr="00FF1859">
        <w:rPr>
          <w:rFonts w:hint="cs"/>
          <w:rtl/>
          <w:lang/>
        </w:rPr>
        <w:t xml:space="preserve"> </w:t>
      </w:r>
      <w:r w:rsidRPr="00FF1859">
        <w:rPr>
          <w:rStyle w:val="hps"/>
          <w:rFonts w:hint="cs"/>
          <w:color w:val="000000"/>
          <w:rtl/>
          <w:lang/>
        </w:rPr>
        <w:t>ويصف</w:t>
      </w:r>
      <w:r w:rsidRPr="00FF1859">
        <w:rPr>
          <w:rFonts w:hint="cs"/>
          <w:rtl/>
          <w:lang/>
        </w:rPr>
        <w:t xml:space="preserve"> </w:t>
      </w:r>
      <w:r w:rsidRPr="00FF1859">
        <w:rPr>
          <w:rStyle w:val="hps"/>
          <w:rFonts w:hint="cs"/>
          <w:color w:val="000000"/>
          <w:rtl/>
          <w:lang/>
        </w:rPr>
        <w:t>الدليل</w:t>
      </w:r>
      <w:r w:rsidRPr="00FF1859">
        <w:rPr>
          <w:rFonts w:hint="cs"/>
          <w:rtl/>
          <w:lang/>
        </w:rPr>
        <w:t xml:space="preserve"> </w:t>
      </w:r>
      <w:r w:rsidRPr="00FF1859">
        <w:rPr>
          <w:rStyle w:val="hps"/>
          <w:rFonts w:hint="cs"/>
          <w:color w:val="000000"/>
          <w:rtl/>
          <w:lang/>
        </w:rPr>
        <w:t>وشريط الفيديو</w:t>
      </w:r>
      <w:r w:rsidRPr="00FF1859">
        <w:rPr>
          <w:rFonts w:hint="cs"/>
          <w:rtl/>
          <w:lang/>
        </w:rPr>
        <w:t xml:space="preserve"> </w:t>
      </w:r>
      <w:r w:rsidRPr="00FF1859">
        <w:rPr>
          <w:rStyle w:val="hps"/>
          <w:rFonts w:hint="cs"/>
          <w:color w:val="000000"/>
          <w:rtl/>
          <w:lang/>
        </w:rPr>
        <w:t>العملية الإدارية</w:t>
      </w:r>
      <w:r w:rsidRPr="00FF1859">
        <w:rPr>
          <w:rFonts w:hint="cs"/>
          <w:rtl/>
          <w:lang/>
        </w:rPr>
        <w:t xml:space="preserve">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تقديم</w:t>
      </w:r>
      <w:r w:rsidRPr="00FF1859">
        <w:rPr>
          <w:rFonts w:hint="cs"/>
          <w:rtl/>
          <w:lang/>
        </w:rPr>
        <w:t xml:space="preserve"> ال</w:t>
      </w:r>
      <w:r w:rsidRPr="00FF1859">
        <w:rPr>
          <w:rStyle w:val="hps"/>
          <w:rFonts w:hint="cs"/>
          <w:color w:val="000000"/>
          <w:rtl/>
          <w:lang/>
        </w:rPr>
        <w:t>شكوى</w:t>
      </w:r>
      <w:r w:rsidRPr="00FF1859">
        <w:rPr>
          <w:rFonts w:hint="cs"/>
          <w:rtl/>
          <w:lang/>
        </w:rPr>
        <w:t xml:space="preserve"> </w:t>
      </w:r>
      <w:r w:rsidRPr="00FF1859">
        <w:rPr>
          <w:rStyle w:val="hps"/>
          <w:rFonts w:hint="cs"/>
          <w:color w:val="000000"/>
          <w:rtl/>
          <w:lang/>
        </w:rPr>
        <w:t>إلى مرحلة جلسة الاستماع</w:t>
      </w:r>
      <w:r w:rsidRPr="00FF1859">
        <w:rPr>
          <w:rFonts w:hint="cs"/>
          <w:rtl/>
          <w:lang/>
        </w:rPr>
        <w:t xml:space="preserve">، ويوفران المعلومات </w:t>
      </w:r>
      <w:r w:rsidRPr="00FF1859">
        <w:rPr>
          <w:rStyle w:val="hps"/>
          <w:rFonts w:hint="cs"/>
          <w:color w:val="000000"/>
          <w:rtl/>
          <w:lang/>
        </w:rPr>
        <w:t>بشأن كيفية الحصول على</w:t>
      </w:r>
      <w:r w:rsidRPr="00FF1859">
        <w:rPr>
          <w:rFonts w:hint="cs"/>
          <w:rtl/>
          <w:lang/>
        </w:rPr>
        <w:t xml:space="preserve"> </w:t>
      </w:r>
      <w:r w:rsidRPr="00FF1859">
        <w:rPr>
          <w:rStyle w:val="hps"/>
          <w:rFonts w:hint="cs"/>
          <w:color w:val="000000"/>
          <w:rtl/>
          <w:lang/>
        </w:rPr>
        <w:t>المشورة.</w:t>
      </w:r>
    </w:p>
    <w:p w:rsidR="00222407" w:rsidRPr="00E7329F" w:rsidRDefault="00BE04AC" w:rsidP="00BE04AC">
      <w:pPr>
        <w:pStyle w:val="H4GA"/>
        <w:rPr>
          <w:rStyle w:val="hps"/>
          <w:rFonts w:hint="cs"/>
          <w:color w:val="000000"/>
          <w:rtl/>
          <w:lang/>
        </w:rPr>
      </w:pPr>
      <w:r w:rsidRPr="00E7329F">
        <w:rPr>
          <w:rFonts w:hint="cs"/>
          <w:rtl/>
        </w:rPr>
        <w:tab/>
      </w:r>
      <w:r w:rsidR="00222407" w:rsidRPr="00E7329F">
        <w:rPr>
          <w:rFonts w:hint="cs"/>
          <w:rtl/>
        </w:rPr>
        <w:t>(ح)</w:t>
      </w:r>
      <w:r w:rsidRPr="00E7329F">
        <w:rPr>
          <w:rFonts w:hint="cs"/>
          <w:rtl/>
        </w:rPr>
        <w:tab/>
      </w:r>
      <w:r w:rsidR="00222407" w:rsidRPr="00E7329F">
        <w:rPr>
          <w:rStyle w:val="hps"/>
          <w:rFonts w:hint="cs"/>
          <w:color w:val="000000"/>
          <w:rtl/>
          <w:lang/>
        </w:rPr>
        <w:t>وزارة العمل</w:t>
      </w:r>
      <w:r w:rsidR="00222407" w:rsidRPr="00E7329F">
        <w:rPr>
          <w:rFonts w:hint="cs"/>
          <w:rtl/>
          <w:lang/>
        </w:rPr>
        <w:t xml:space="preserve"> و</w:t>
      </w:r>
      <w:r w:rsidR="00222407" w:rsidRPr="00E7329F">
        <w:rPr>
          <w:rStyle w:val="hps"/>
          <w:rFonts w:hint="cs"/>
          <w:color w:val="000000"/>
          <w:rtl/>
          <w:lang/>
        </w:rPr>
        <w:t>شعبة</w:t>
      </w:r>
      <w:r w:rsidR="00222407" w:rsidRPr="00E7329F">
        <w:rPr>
          <w:rFonts w:hint="cs"/>
          <w:rtl/>
          <w:lang/>
        </w:rPr>
        <w:t xml:space="preserve"> </w:t>
      </w:r>
      <w:r w:rsidR="00222407" w:rsidRPr="00E7329F">
        <w:rPr>
          <w:rStyle w:val="hps"/>
          <w:rFonts w:hint="cs"/>
          <w:color w:val="000000"/>
          <w:rtl/>
          <w:lang/>
        </w:rPr>
        <w:t>حقوق الإنسان</w:t>
      </w:r>
      <w:r w:rsidR="00222407" w:rsidRPr="00E7329F">
        <w:rPr>
          <w:rFonts w:hint="cs"/>
          <w:rtl/>
          <w:lang/>
        </w:rPr>
        <w:t xml:space="preserve"> </w:t>
      </w:r>
      <w:r w:rsidR="00222407" w:rsidRPr="00E7329F">
        <w:rPr>
          <w:rStyle w:val="hps"/>
          <w:rFonts w:hint="cs"/>
          <w:color w:val="000000"/>
          <w:rtl/>
          <w:lang/>
        </w:rPr>
        <w:t>ومكتب</w:t>
      </w:r>
      <w:r w:rsidR="00222407" w:rsidRPr="00E7329F">
        <w:rPr>
          <w:rFonts w:hint="cs"/>
          <w:rtl/>
          <w:lang/>
        </w:rPr>
        <w:t xml:space="preserve"> </w:t>
      </w:r>
      <w:r w:rsidR="00222407" w:rsidRPr="00E7329F">
        <w:rPr>
          <w:rStyle w:val="hps"/>
          <w:rFonts w:hint="cs"/>
          <w:color w:val="000000"/>
          <w:rtl/>
          <w:lang/>
        </w:rPr>
        <w:t>النائب العام لنورث داكوتا</w:t>
      </w:r>
    </w:p>
    <w:p w:rsidR="00222407" w:rsidRPr="00FF1859" w:rsidRDefault="00222407" w:rsidP="00BE04AC">
      <w:pPr>
        <w:pStyle w:val="SingleTxtGA"/>
        <w:rPr>
          <w:rFonts w:hint="cs"/>
          <w:i/>
          <w:lang/>
        </w:rPr>
      </w:pPr>
      <w:r w:rsidRPr="00FF1859">
        <w:rPr>
          <w:rFonts w:hint="cs"/>
          <w:rtl/>
        </w:rPr>
        <w:t>73-</w:t>
      </w:r>
      <w:r w:rsidR="00BE04AC">
        <w:rPr>
          <w:rFonts w:hint="cs"/>
          <w:rtl/>
        </w:rPr>
        <w:tab/>
      </w:r>
      <w:r w:rsidRPr="00FF1859">
        <w:rPr>
          <w:rStyle w:val="hps"/>
          <w:rFonts w:hint="cs"/>
          <w:color w:val="000000"/>
          <w:rtl/>
          <w:lang/>
        </w:rPr>
        <w:t xml:space="preserve">من </w:t>
      </w:r>
      <w:r w:rsidR="00BE04AC">
        <w:rPr>
          <w:rFonts w:hint="cs"/>
          <w:rtl/>
        </w:rPr>
        <w:t>1</w:t>
      </w:r>
      <w:r w:rsidRPr="00FF1859">
        <w:rPr>
          <w:rStyle w:val="hps"/>
          <w:rFonts w:hint="cs"/>
          <w:color w:val="000000"/>
          <w:rtl/>
          <w:lang/>
        </w:rPr>
        <w:t xml:space="preserve"> تموز/يوليه</w:t>
      </w:r>
      <w:r w:rsidR="00BE04AC">
        <w:rPr>
          <w:rStyle w:val="hps"/>
          <w:rFonts w:hint="cs"/>
          <w:color w:val="000000"/>
          <w:rtl/>
          <w:lang/>
        </w:rPr>
        <w:t xml:space="preserve"> 2009 </w:t>
      </w:r>
      <w:r w:rsidRPr="00FF1859">
        <w:rPr>
          <w:rStyle w:val="hps"/>
          <w:rFonts w:hint="cs"/>
          <w:color w:val="000000"/>
          <w:rtl/>
          <w:lang/>
        </w:rPr>
        <w:t xml:space="preserve">إلى </w:t>
      </w:r>
      <w:r w:rsidR="00BE04AC">
        <w:rPr>
          <w:rFonts w:hint="cs"/>
          <w:rtl/>
        </w:rPr>
        <w:t>31</w:t>
      </w:r>
      <w:r w:rsidRPr="00FF1859">
        <w:rPr>
          <w:rFonts w:hint="cs"/>
          <w:rtl/>
        </w:rPr>
        <w:t xml:space="preserve"> </w:t>
      </w:r>
      <w:r w:rsidRPr="00FF1859">
        <w:rPr>
          <w:rStyle w:val="hps"/>
          <w:rFonts w:hint="cs"/>
          <w:color w:val="000000"/>
          <w:rtl/>
          <w:lang/>
        </w:rPr>
        <w:t>كانون الأول/ديسمبر</w:t>
      </w:r>
      <w:r w:rsidRPr="00FF1859">
        <w:rPr>
          <w:rFonts w:hint="cs"/>
          <w:rtl/>
          <w:lang/>
        </w:rPr>
        <w:t xml:space="preserve"> </w:t>
      </w:r>
      <w:r w:rsidR="00BE04AC">
        <w:rPr>
          <w:rFonts w:hint="cs"/>
          <w:rtl/>
        </w:rPr>
        <w:t>2010</w:t>
      </w:r>
      <w:r w:rsidRPr="00FF1859">
        <w:rPr>
          <w:rStyle w:val="hps"/>
          <w:rFonts w:hint="cs"/>
          <w:color w:val="000000"/>
          <w:rtl/>
          <w:lang/>
        </w:rPr>
        <w:t>، قامت شعبة الأجور والساعات التابعة لوزارة نورث داكوتا للعمل بتسوية</w:t>
      </w:r>
      <w:r w:rsidR="00BE04AC">
        <w:rPr>
          <w:rStyle w:val="hps"/>
          <w:rFonts w:hint="cs"/>
          <w:color w:val="000000"/>
          <w:rtl/>
          <w:lang/>
        </w:rPr>
        <w:t xml:space="preserve"> 523 </w:t>
      </w:r>
      <w:r w:rsidRPr="00FF1859">
        <w:rPr>
          <w:rStyle w:val="hps"/>
          <w:rFonts w:hint="cs"/>
          <w:color w:val="000000"/>
          <w:rtl/>
          <w:lang/>
        </w:rPr>
        <w:t>مطالبة متعلقة بالرواتب</w:t>
      </w:r>
      <w:r w:rsidRPr="00FF1859">
        <w:rPr>
          <w:rFonts w:hint="cs"/>
          <w:rtl/>
          <w:lang/>
        </w:rPr>
        <w:t xml:space="preserve"> غير المدفوعة </w:t>
      </w:r>
      <w:r w:rsidRPr="00FF1859">
        <w:rPr>
          <w:rStyle w:val="hps"/>
          <w:rFonts w:hint="cs"/>
          <w:color w:val="000000"/>
          <w:rtl/>
          <w:lang/>
        </w:rPr>
        <w:t>وحصلت للعمال</w:t>
      </w:r>
      <w:r w:rsidRPr="00FF1859">
        <w:rPr>
          <w:rFonts w:hint="cs"/>
          <w:rtl/>
          <w:lang/>
        </w:rPr>
        <w:t xml:space="preserve"> على</w:t>
      </w:r>
      <w:r w:rsidR="00BE04AC">
        <w:rPr>
          <w:rFonts w:hint="cs"/>
          <w:rtl/>
          <w:lang/>
        </w:rPr>
        <w:t xml:space="preserve"> 119 307 </w:t>
      </w:r>
      <w:r w:rsidRPr="00FF1859">
        <w:rPr>
          <w:rStyle w:val="hps"/>
          <w:rFonts w:hint="cs"/>
          <w:color w:val="000000"/>
          <w:rtl/>
          <w:lang/>
        </w:rPr>
        <w:t>دولارا</w:t>
      </w:r>
      <w:r w:rsidR="00BE04AC">
        <w:rPr>
          <w:rStyle w:val="hps"/>
          <w:rFonts w:hint="cs"/>
          <w:color w:val="000000"/>
          <w:rtl/>
          <w:lang/>
        </w:rPr>
        <w:t>ً</w:t>
      </w:r>
      <w:r w:rsidRPr="00FF1859">
        <w:rPr>
          <w:rStyle w:val="hps"/>
          <w:rFonts w:hint="cs"/>
          <w:color w:val="000000"/>
          <w:rtl/>
          <w:lang/>
        </w:rPr>
        <w:t>.</w:t>
      </w:r>
      <w:r w:rsidRPr="00FF1859">
        <w:rPr>
          <w:rFonts w:hint="cs"/>
          <w:rtl/>
          <w:lang/>
        </w:rPr>
        <w:t xml:space="preserve"> </w:t>
      </w:r>
      <w:r w:rsidRPr="00FF1859">
        <w:rPr>
          <w:rStyle w:val="hps"/>
          <w:rFonts w:hint="cs"/>
          <w:color w:val="000000"/>
          <w:rtl/>
          <w:lang/>
        </w:rPr>
        <w:t>وبالإضافة إلى ما سبق</w:t>
      </w:r>
      <w:r w:rsidRPr="00FF1859">
        <w:rPr>
          <w:rFonts w:hint="cs"/>
          <w:rtl/>
          <w:lang/>
        </w:rPr>
        <w:t xml:space="preserve">، </w:t>
      </w:r>
      <w:r w:rsidRPr="00FF1859">
        <w:rPr>
          <w:rStyle w:val="hps"/>
          <w:rFonts w:hint="cs"/>
          <w:color w:val="000000"/>
          <w:rtl/>
          <w:lang/>
        </w:rPr>
        <w:t>سوت</w:t>
      </w:r>
      <w:r w:rsidRPr="00FF1859">
        <w:rPr>
          <w:rFonts w:hint="cs"/>
          <w:rtl/>
          <w:lang/>
        </w:rPr>
        <w:t xml:space="preserve"> ال</w:t>
      </w:r>
      <w:r w:rsidRPr="00FF1859">
        <w:rPr>
          <w:rStyle w:val="hps"/>
          <w:rFonts w:hint="cs"/>
          <w:color w:val="000000"/>
          <w:rtl/>
          <w:lang/>
        </w:rPr>
        <w:t>وزارة</w:t>
      </w:r>
      <w:r w:rsidR="00BE04AC">
        <w:rPr>
          <w:rStyle w:val="hps"/>
          <w:rFonts w:hint="cs"/>
          <w:color w:val="000000"/>
          <w:rtl/>
          <w:lang/>
        </w:rPr>
        <w:t xml:space="preserve"> 275 </w:t>
      </w:r>
      <w:r w:rsidRPr="00FF1859">
        <w:rPr>
          <w:rFonts w:hint="cs"/>
          <w:rtl/>
          <w:lang/>
        </w:rPr>
        <w:t>من مطالبات ال</w:t>
      </w:r>
      <w:r w:rsidRPr="00FF1859">
        <w:rPr>
          <w:rStyle w:val="hps"/>
          <w:rFonts w:hint="cs"/>
          <w:color w:val="000000"/>
          <w:rtl/>
          <w:lang/>
        </w:rPr>
        <w:t>شكاوى</w:t>
      </w:r>
      <w:r w:rsidRPr="00FF1859">
        <w:rPr>
          <w:rFonts w:hint="cs"/>
          <w:rtl/>
          <w:lang/>
        </w:rPr>
        <w:t xml:space="preserve"> غير ال</w:t>
      </w:r>
      <w:r w:rsidRPr="00FF1859">
        <w:rPr>
          <w:rStyle w:val="hps"/>
          <w:rFonts w:hint="cs"/>
          <w:color w:val="000000"/>
          <w:rtl/>
          <w:lang/>
        </w:rPr>
        <w:t>رسمية</w:t>
      </w:r>
      <w:r w:rsidRPr="00FF1859">
        <w:rPr>
          <w:rFonts w:hint="cs"/>
          <w:rtl/>
          <w:lang/>
        </w:rPr>
        <w:t xml:space="preserve"> </w:t>
      </w:r>
      <w:r w:rsidRPr="00FF1859">
        <w:rPr>
          <w:rStyle w:val="hps"/>
          <w:rFonts w:hint="cs"/>
          <w:color w:val="000000"/>
          <w:rtl/>
          <w:lang/>
        </w:rPr>
        <w:t>التي يدعى فيها عدم الامتثال لقوانين</w:t>
      </w:r>
      <w:r w:rsidRPr="00FF1859">
        <w:rPr>
          <w:rFonts w:hint="cs"/>
          <w:rtl/>
          <w:lang/>
        </w:rPr>
        <w:t xml:space="preserve"> العمل ل</w:t>
      </w:r>
      <w:r w:rsidRPr="00FF1859">
        <w:rPr>
          <w:rStyle w:val="hps"/>
          <w:rFonts w:hint="cs"/>
          <w:color w:val="000000"/>
          <w:rtl/>
          <w:lang/>
        </w:rPr>
        <w:t xml:space="preserve">لولاية، وقامت كنتيجة لذلك بتحصيل </w:t>
      </w:r>
      <w:r w:rsidR="00BE04AC">
        <w:rPr>
          <w:rStyle w:val="hps"/>
          <w:rFonts w:hint="cs"/>
          <w:color w:val="000000"/>
          <w:rtl/>
          <w:lang/>
        </w:rPr>
        <w:t xml:space="preserve">165 65 </w:t>
      </w:r>
      <w:r w:rsidRPr="00FF1859">
        <w:rPr>
          <w:rStyle w:val="hps"/>
          <w:rFonts w:hint="cs"/>
          <w:color w:val="000000"/>
          <w:rtl/>
          <w:lang/>
        </w:rPr>
        <w:t>دولارا</w:t>
      </w:r>
      <w:r w:rsidR="00BE04AC">
        <w:rPr>
          <w:rStyle w:val="hps"/>
          <w:rFonts w:hint="cs"/>
          <w:color w:val="000000"/>
          <w:rtl/>
          <w:lang/>
        </w:rPr>
        <w:t>ً</w:t>
      </w:r>
      <w:r w:rsidRPr="00FF1859">
        <w:rPr>
          <w:rStyle w:val="hps"/>
          <w:rFonts w:hint="cs"/>
          <w:color w:val="000000"/>
          <w:rtl/>
          <w:lang/>
        </w:rPr>
        <w:t>. كما قامت باستعراض</w:t>
      </w:r>
      <w:r w:rsidR="00BE04AC">
        <w:rPr>
          <w:rStyle w:val="hps"/>
          <w:rFonts w:hint="cs"/>
          <w:color w:val="000000"/>
          <w:rtl/>
          <w:lang/>
        </w:rPr>
        <w:t xml:space="preserve"> 514 1 </w:t>
      </w:r>
      <w:r w:rsidRPr="00FF1859">
        <w:rPr>
          <w:rStyle w:val="hps"/>
          <w:rFonts w:hint="cs"/>
          <w:color w:val="000000"/>
          <w:rtl/>
          <w:lang/>
        </w:rPr>
        <w:t>شهادة متعلقة بالعمل والسن بالنسبة للعمال البالغين</w:t>
      </w:r>
      <w:r w:rsidRPr="00FF1859">
        <w:rPr>
          <w:rFonts w:hint="cs"/>
          <w:rtl/>
          <w:lang/>
        </w:rPr>
        <w:t xml:space="preserve"> </w:t>
      </w:r>
      <w:r w:rsidRPr="00FF1859">
        <w:rPr>
          <w:rStyle w:val="hps"/>
          <w:rFonts w:hint="cs"/>
          <w:color w:val="000000"/>
          <w:rtl/>
          <w:lang/>
        </w:rPr>
        <w:t>من السن</w:t>
      </w:r>
      <w:r w:rsidR="00BE04AC">
        <w:rPr>
          <w:rFonts w:hint="cs"/>
          <w:rtl/>
        </w:rPr>
        <w:t xml:space="preserve"> 14 </w:t>
      </w:r>
      <w:r w:rsidRPr="00FF1859">
        <w:rPr>
          <w:rStyle w:val="hps"/>
          <w:rFonts w:hint="cs"/>
          <w:color w:val="000000"/>
          <w:rtl/>
          <w:lang/>
        </w:rPr>
        <w:t>و</w:t>
      </w:r>
      <w:r w:rsidR="00BE04AC">
        <w:rPr>
          <w:rFonts w:hint="cs"/>
          <w:rtl/>
        </w:rPr>
        <w:t xml:space="preserve">15 </w:t>
      </w:r>
      <w:r w:rsidRPr="00FF1859">
        <w:rPr>
          <w:rStyle w:val="hps"/>
          <w:rFonts w:hint="cs"/>
          <w:color w:val="000000"/>
          <w:rtl/>
          <w:lang/>
        </w:rPr>
        <w:t>سنة</w:t>
      </w:r>
      <w:r w:rsidRPr="00FF1859">
        <w:rPr>
          <w:rFonts w:hint="cs"/>
          <w:rtl/>
          <w:lang/>
        </w:rPr>
        <w:t xml:space="preserve">، وتلقت </w:t>
      </w:r>
      <w:r w:rsidRPr="00FF1859">
        <w:rPr>
          <w:rStyle w:val="hps"/>
          <w:rFonts w:hint="cs"/>
          <w:color w:val="000000"/>
          <w:rtl/>
          <w:lang/>
        </w:rPr>
        <w:t>متوسط</w:t>
      </w:r>
      <w:r w:rsidR="00BE04AC">
        <w:rPr>
          <w:rStyle w:val="hps"/>
          <w:rFonts w:hint="cs"/>
          <w:color w:val="000000"/>
          <w:rtl/>
          <w:lang/>
        </w:rPr>
        <w:t xml:space="preserve"> 683 </w:t>
      </w:r>
      <w:r w:rsidRPr="00FF1859">
        <w:rPr>
          <w:rStyle w:val="hps"/>
          <w:rFonts w:hint="cs"/>
          <w:color w:val="000000"/>
          <w:rtl/>
          <w:lang/>
        </w:rPr>
        <w:t>استعلاما</w:t>
      </w:r>
      <w:r w:rsidR="00BE04AC">
        <w:rPr>
          <w:rStyle w:val="hps"/>
          <w:rFonts w:hint="cs"/>
          <w:color w:val="000000"/>
          <w:rtl/>
          <w:lang/>
        </w:rPr>
        <w:t>ً</w:t>
      </w:r>
      <w:r w:rsidRPr="00FF1859">
        <w:rPr>
          <w:rStyle w:val="hps"/>
          <w:rFonts w:hint="cs"/>
          <w:color w:val="000000"/>
          <w:rtl/>
          <w:lang/>
        </w:rPr>
        <w:t xml:space="preserve"> عبر الهاتف والبريد الإلكتروني</w:t>
      </w:r>
      <w:r w:rsidRPr="00FF1859">
        <w:rPr>
          <w:rFonts w:hint="cs"/>
          <w:rtl/>
          <w:lang/>
        </w:rPr>
        <w:t xml:space="preserve"> </w:t>
      </w:r>
      <w:r w:rsidR="007B086D">
        <w:rPr>
          <w:rStyle w:val="hpsatn"/>
          <w:rFonts w:hint="cs"/>
          <w:color w:val="000000"/>
          <w:rtl/>
          <w:lang/>
        </w:rPr>
        <w:t>و</w:t>
      </w:r>
      <w:r w:rsidRPr="00FF1859">
        <w:rPr>
          <w:rStyle w:val="hpsatn"/>
          <w:rFonts w:hint="cs"/>
          <w:color w:val="000000"/>
          <w:rtl/>
          <w:lang/>
        </w:rPr>
        <w:t>ال</w:t>
      </w:r>
      <w:r w:rsidRPr="00FF1859">
        <w:rPr>
          <w:rFonts w:hint="cs"/>
          <w:rtl/>
          <w:lang/>
        </w:rPr>
        <w:t xml:space="preserve">زيارة في عين المكان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المواطنين</w:t>
      </w:r>
      <w:r w:rsidRPr="00FF1859">
        <w:rPr>
          <w:rFonts w:hint="cs"/>
          <w:rtl/>
          <w:lang/>
        </w:rPr>
        <w:t xml:space="preserve"> </w:t>
      </w:r>
      <w:r w:rsidRPr="00FF1859">
        <w:rPr>
          <w:rStyle w:val="hps"/>
          <w:rFonts w:hint="cs"/>
          <w:color w:val="000000"/>
          <w:rtl/>
          <w:lang/>
        </w:rPr>
        <w:t>من مختلف أنحاء</w:t>
      </w:r>
      <w:r w:rsidRPr="00FF1859">
        <w:rPr>
          <w:rFonts w:hint="cs"/>
          <w:rtl/>
          <w:lang/>
        </w:rPr>
        <w:t xml:space="preserve"> </w:t>
      </w:r>
      <w:r w:rsidRPr="00FF1859">
        <w:rPr>
          <w:rStyle w:val="hps"/>
          <w:rFonts w:hint="cs"/>
          <w:color w:val="000000"/>
          <w:rtl/>
          <w:lang/>
        </w:rPr>
        <w:t>الولاية</w:t>
      </w:r>
      <w:r w:rsidRPr="00FF1859">
        <w:rPr>
          <w:rFonts w:hint="cs"/>
          <w:rtl/>
          <w:lang/>
        </w:rPr>
        <w:t xml:space="preserve"> </w:t>
      </w:r>
      <w:r w:rsidR="00B857B7">
        <w:rPr>
          <w:rStyle w:val="hps"/>
          <w:rFonts w:hint="cs"/>
          <w:color w:val="000000"/>
          <w:rtl/>
          <w:lang/>
        </w:rPr>
        <w:t>كل شهر. أما في</w:t>
      </w:r>
      <w:r w:rsidRPr="00FF1859">
        <w:rPr>
          <w:rStyle w:val="hps"/>
          <w:rFonts w:hint="cs"/>
          <w:color w:val="000000"/>
          <w:rtl/>
          <w:lang/>
        </w:rPr>
        <w:t>ما يخص</w:t>
      </w:r>
      <w:r w:rsidRPr="00FF1859">
        <w:rPr>
          <w:rFonts w:hint="cs"/>
          <w:rtl/>
          <w:lang/>
        </w:rPr>
        <w:t xml:space="preserve"> ال</w:t>
      </w:r>
      <w:r w:rsidRPr="00FF1859">
        <w:rPr>
          <w:rStyle w:val="hps"/>
          <w:rFonts w:hint="cs"/>
          <w:color w:val="000000"/>
          <w:rtl/>
          <w:lang/>
        </w:rPr>
        <w:t>مطالبات</w:t>
      </w:r>
      <w:r w:rsidRPr="00FF1859">
        <w:rPr>
          <w:rFonts w:hint="cs"/>
          <w:rtl/>
          <w:lang/>
        </w:rPr>
        <w:t xml:space="preserve"> المتعلقة ب</w:t>
      </w:r>
      <w:r w:rsidRPr="00FF1859">
        <w:rPr>
          <w:rStyle w:val="hps"/>
          <w:rFonts w:hint="cs"/>
          <w:color w:val="000000"/>
          <w:rtl/>
          <w:lang/>
        </w:rPr>
        <w:t>حقوق الإنسان</w:t>
      </w:r>
      <w:r w:rsidRPr="00FF1859">
        <w:rPr>
          <w:rFonts w:hint="cs"/>
          <w:rtl/>
          <w:lang/>
        </w:rPr>
        <w:t xml:space="preserve"> و</w:t>
      </w:r>
      <w:r w:rsidRPr="00FF1859">
        <w:rPr>
          <w:rStyle w:val="hps"/>
          <w:rFonts w:hint="cs"/>
          <w:color w:val="000000"/>
          <w:rtl/>
          <w:lang/>
        </w:rPr>
        <w:t>التمييز</w:t>
      </w:r>
      <w:r w:rsidRPr="00FF1859">
        <w:rPr>
          <w:rFonts w:hint="cs"/>
          <w:rtl/>
          <w:lang/>
        </w:rPr>
        <w:t xml:space="preserve">، فقد قامت شعبة </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التابعة للوزارة بتسوية</w:t>
      </w:r>
      <w:r w:rsidR="00BE04AC">
        <w:rPr>
          <w:rStyle w:val="hps"/>
          <w:rFonts w:hint="cs"/>
          <w:color w:val="000000"/>
          <w:rtl/>
          <w:lang/>
        </w:rPr>
        <w:t xml:space="preserve"> 339 </w:t>
      </w:r>
      <w:r w:rsidRPr="00FF1859">
        <w:rPr>
          <w:rStyle w:val="hps"/>
          <w:rFonts w:hint="cs"/>
          <w:color w:val="000000"/>
          <w:rtl/>
          <w:lang/>
        </w:rPr>
        <w:t>شكوى متعلقة</w:t>
      </w:r>
      <w:r w:rsidRPr="00FF1859">
        <w:rPr>
          <w:rFonts w:hint="cs"/>
          <w:rtl/>
          <w:lang/>
        </w:rPr>
        <w:t xml:space="preserve"> ب</w:t>
      </w:r>
      <w:r w:rsidRPr="00FF1859">
        <w:rPr>
          <w:rStyle w:val="hps"/>
          <w:rFonts w:hint="cs"/>
          <w:color w:val="000000"/>
          <w:rtl/>
          <w:lang/>
        </w:rPr>
        <w:t>التمييز في مجال العمل</w:t>
      </w:r>
      <w:r w:rsidRPr="00FF1859">
        <w:rPr>
          <w:rFonts w:hint="cs"/>
          <w:rtl/>
          <w:lang/>
        </w:rPr>
        <w:t xml:space="preserve"> و</w:t>
      </w:r>
      <w:r w:rsidR="00BE04AC">
        <w:rPr>
          <w:rFonts w:hint="cs"/>
          <w:rtl/>
          <w:lang/>
        </w:rPr>
        <w:t xml:space="preserve">65 </w:t>
      </w:r>
      <w:r w:rsidRPr="00FF1859">
        <w:rPr>
          <w:rStyle w:val="hps"/>
          <w:rFonts w:hint="cs"/>
          <w:color w:val="000000"/>
          <w:rtl/>
          <w:lang/>
        </w:rPr>
        <w:t>شكوى متعلقة</w:t>
      </w:r>
      <w:r w:rsidRPr="00FF1859">
        <w:rPr>
          <w:rFonts w:hint="cs"/>
          <w:rtl/>
          <w:lang/>
        </w:rPr>
        <w:t xml:space="preserve"> ب</w:t>
      </w:r>
      <w:r w:rsidRPr="00FF1859">
        <w:rPr>
          <w:rStyle w:val="hps"/>
          <w:rFonts w:hint="cs"/>
          <w:color w:val="000000"/>
          <w:rtl/>
          <w:lang/>
        </w:rPr>
        <w:t>التمييز في مجال الإسكان</w:t>
      </w:r>
      <w:r w:rsidRPr="00FF1859">
        <w:rPr>
          <w:rFonts w:hint="cs"/>
          <w:rtl/>
          <w:lang/>
        </w:rPr>
        <w:t xml:space="preserve"> </w:t>
      </w:r>
      <w:r w:rsidRPr="00FF1859">
        <w:rPr>
          <w:rStyle w:val="hps"/>
          <w:rFonts w:hint="cs"/>
          <w:color w:val="000000"/>
          <w:rtl/>
          <w:lang/>
        </w:rPr>
        <w:t>و</w:t>
      </w:r>
      <w:r w:rsidR="00BE04AC">
        <w:rPr>
          <w:rStyle w:val="hps"/>
          <w:rFonts w:hint="cs"/>
          <w:color w:val="000000"/>
          <w:rtl/>
          <w:lang/>
        </w:rPr>
        <w:t>37</w:t>
      </w:r>
      <w:r w:rsidR="00BE04AC">
        <w:rPr>
          <w:rFonts w:hint="cs"/>
          <w:rtl/>
        </w:rPr>
        <w:t xml:space="preserve"> </w:t>
      </w:r>
      <w:r w:rsidRPr="00FF1859">
        <w:rPr>
          <w:rFonts w:hint="cs"/>
          <w:rtl/>
          <w:lang/>
        </w:rPr>
        <w:t xml:space="preserve">شكوى يدعى فيها </w:t>
      </w:r>
      <w:r w:rsidRPr="00FF1859">
        <w:rPr>
          <w:rStyle w:val="hps"/>
          <w:rFonts w:hint="cs"/>
          <w:color w:val="000000"/>
          <w:rtl/>
          <w:lang/>
        </w:rPr>
        <w:t>التمييز</w:t>
      </w:r>
      <w:r w:rsidRPr="00FF1859">
        <w:rPr>
          <w:rFonts w:hint="cs"/>
          <w:rtl/>
          <w:lang/>
        </w:rPr>
        <w:t xml:space="preserve"> </w:t>
      </w:r>
      <w:r w:rsidRPr="00FF1859">
        <w:rPr>
          <w:rStyle w:val="hps"/>
          <w:rFonts w:hint="cs"/>
          <w:color w:val="000000"/>
          <w:rtl/>
          <w:lang/>
        </w:rPr>
        <w:t>في</w:t>
      </w:r>
      <w:r w:rsidRPr="00FF1859">
        <w:rPr>
          <w:rFonts w:hint="cs"/>
          <w:rtl/>
          <w:lang/>
        </w:rPr>
        <w:t xml:space="preserve"> الأماكن العامة </w:t>
      </w:r>
      <w:r w:rsidRPr="00FF1859">
        <w:rPr>
          <w:rStyle w:val="hps"/>
          <w:rFonts w:hint="cs"/>
          <w:color w:val="000000"/>
          <w:rtl/>
          <w:lang/>
        </w:rPr>
        <w:t>والخدمات العامة.</w:t>
      </w:r>
    </w:p>
    <w:p w:rsidR="00222407" w:rsidRPr="00FF1859" w:rsidRDefault="00BE04AC" w:rsidP="00BE04AC">
      <w:pPr>
        <w:pStyle w:val="H4GA"/>
        <w:rPr>
          <w:rtl/>
        </w:rPr>
      </w:pPr>
      <w:r>
        <w:rPr>
          <w:rFonts w:hint="cs"/>
          <w:rtl/>
        </w:rPr>
        <w:tab/>
      </w:r>
      <w:r w:rsidR="00222407" w:rsidRPr="00FF1859">
        <w:rPr>
          <w:rFonts w:hint="cs"/>
          <w:rtl/>
        </w:rPr>
        <w:t>(ط)</w:t>
      </w:r>
      <w:r>
        <w:rPr>
          <w:rFonts w:hint="cs"/>
          <w:rtl/>
        </w:rPr>
        <w:tab/>
      </w:r>
      <w:r w:rsidR="00222407" w:rsidRPr="00FF1859">
        <w:rPr>
          <w:rFonts w:hint="cs"/>
          <w:rtl/>
        </w:rPr>
        <w:t>شعبة ساوث داكوتا لحقوق الإنسان ولجنة ساوث داكوتا لحقوق الإنسان</w:t>
      </w:r>
    </w:p>
    <w:p w:rsidR="00222407" w:rsidRPr="00FF1859" w:rsidRDefault="00222407" w:rsidP="008E22D4">
      <w:pPr>
        <w:pStyle w:val="SingleTxtGA"/>
        <w:rPr>
          <w:rFonts w:hint="cs"/>
          <w:i/>
          <w:lang w:bidi="en-US"/>
        </w:rPr>
      </w:pPr>
      <w:r w:rsidRPr="00FF1859">
        <w:rPr>
          <w:rFonts w:hint="cs"/>
          <w:rtl/>
        </w:rPr>
        <w:t>74-</w:t>
      </w:r>
      <w:r w:rsidR="008E22D4">
        <w:rPr>
          <w:rFonts w:hint="cs"/>
          <w:rtl/>
        </w:rPr>
        <w:tab/>
      </w:r>
      <w:r w:rsidRPr="00FF1859">
        <w:rPr>
          <w:rStyle w:val="hps"/>
          <w:rFonts w:hint="cs"/>
          <w:color w:val="000000"/>
          <w:rtl/>
          <w:lang/>
        </w:rPr>
        <w:t>يجوز لأي</w:t>
      </w:r>
      <w:r w:rsidRPr="00FF1859">
        <w:rPr>
          <w:rFonts w:hint="cs"/>
          <w:rtl/>
          <w:lang/>
        </w:rPr>
        <w:t xml:space="preserve"> </w:t>
      </w:r>
      <w:r w:rsidRPr="00FF1859">
        <w:rPr>
          <w:rStyle w:val="hps"/>
          <w:rFonts w:hint="cs"/>
          <w:color w:val="000000"/>
          <w:rtl/>
          <w:lang/>
        </w:rPr>
        <w:t>شخص يدعي أنه تضرر من</w:t>
      </w:r>
      <w:r w:rsidRPr="00FF1859">
        <w:rPr>
          <w:rFonts w:hint="cs"/>
          <w:rtl/>
          <w:lang/>
        </w:rPr>
        <w:t xml:space="preserve"> </w:t>
      </w:r>
      <w:r w:rsidRPr="00FF1859">
        <w:rPr>
          <w:rStyle w:val="hps"/>
          <w:rFonts w:hint="cs"/>
          <w:color w:val="000000"/>
          <w:rtl/>
          <w:lang/>
        </w:rPr>
        <w:t>ممارسة</w:t>
      </w:r>
      <w:r w:rsidRPr="00FF1859">
        <w:rPr>
          <w:rFonts w:hint="cs"/>
          <w:rtl/>
          <w:lang/>
        </w:rPr>
        <w:t xml:space="preserve"> </w:t>
      </w:r>
      <w:r w:rsidRPr="00FF1859">
        <w:rPr>
          <w:rStyle w:val="hps"/>
          <w:rFonts w:hint="cs"/>
          <w:color w:val="000000"/>
          <w:rtl/>
          <w:lang/>
        </w:rPr>
        <w:t>تمييزية أو</w:t>
      </w:r>
      <w:r w:rsidRPr="00FF1859">
        <w:rPr>
          <w:rFonts w:hint="cs"/>
          <w:rtl/>
          <w:lang/>
        </w:rPr>
        <w:t xml:space="preserve"> </w:t>
      </w:r>
      <w:r w:rsidRPr="00FF1859">
        <w:rPr>
          <w:rStyle w:val="hps"/>
          <w:rFonts w:hint="cs"/>
          <w:color w:val="000000"/>
          <w:rtl/>
          <w:lang/>
        </w:rPr>
        <w:t>غير عادلة</w:t>
      </w:r>
      <w:r w:rsidRPr="00FF1859">
        <w:rPr>
          <w:rFonts w:hint="cs"/>
          <w:rtl/>
          <w:lang/>
        </w:rPr>
        <w:t xml:space="preserve"> أن يقدم مطالبة </w:t>
      </w:r>
      <w:r w:rsidRPr="00FF1859">
        <w:rPr>
          <w:rStyle w:val="hps"/>
          <w:rFonts w:hint="cs"/>
          <w:color w:val="000000"/>
          <w:rtl/>
          <w:lang/>
        </w:rPr>
        <w:t>مكتوبة</w:t>
      </w:r>
      <w:r w:rsidRPr="00FF1859">
        <w:rPr>
          <w:rFonts w:hint="cs"/>
          <w:rtl/>
          <w:lang/>
        </w:rPr>
        <w:t xml:space="preserve"> </w:t>
      </w:r>
      <w:r w:rsidRPr="00FF1859">
        <w:rPr>
          <w:rStyle w:val="hps"/>
          <w:rFonts w:hint="cs"/>
          <w:color w:val="000000"/>
          <w:rtl/>
          <w:lang/>
        </w:rPr>
        <w:t>إلى شعبة</w:t>
      </w:r>
      <w:r w:rsidRPr="00FF1859">
        <w:rPr>
          <w:rFonts w:hint="cs"/>
          <w:rtl/>
          <w:lang/>
        </w:rPr>
        <w:t xml:space="preserve"> </w:t>
      </w:r>
      <w:r w:rsidRPr="00FF1859">
        <w:rPr>
          <w:rStyle w:val="hps"/>
          <w:rFonts w:hint="cs"/>
          <w:color w:val="000000"/>
          <w:rtl/>
          <w:lang/>
        </w:rPr>
        <w:t>ساوث داكوتا</w:t>
      </w:r>
      <w:r w:rsidRPr="00FF1859">
        <w:rPr>
          <w:rFonts w:hint="cs"/>
          <w:rtl/>
          <w:lang/>
        </w:rPr>
        <w:t xml:space="preserve"> </w:t>
      </w:r>
      <w:r w:rsidRPr="00FF1859">
        <w:rPr>
          <w:rStyle w:val="hps"/>
          <w:rFonts w:hint="cs"/>
          <w:color w:val="000000"/>
          <w:rtl/>
          <w:lang/>
        </w:rPr>
        <w:t>لحقوق الإنسان</w:t>
      </w:r>
      <w:r w:rsidRPr="00FF1859">
        <w:rPr>
          <w:rStyle w:val="hpsatn"/>
          <w:rFonts w:hint="cs"/>
          <w:color w:val="000000"/>
          <w:rtl/>
          <w:lang/>
        </w:rPr>
        <w:t>.</w:t>
      </w:r>
      <w:r w:rsidRPr="00FF1859">
        <w:rPr>
          <w:rFonts w:hint="cs"/>
          <w:rtl/>
          <w:lang/>
        </w:rPr>
        <w:t xml:space="preserve"> و</w:t>
      </w:r>
      <w:r w:rsidRPr="00FF1859">
        <w:rPr>
          <w:rStyle w:val="hps"/>
          <w:rFonts w:hint="cs"/>
          <w:color w:val="000000"/>
          <w:rtl/>
          <w:lang/>
        </w:rPr>
        <w:t>بعد اتخاذ قرار</w:t>
      </w:r>
      <w:r w:rsidRPr="00FF1859">
        <w:rPr>
          <w:rFonts w:hint="cs"/>
          <w:rtl/>
          <w:lang/>
        </w:rPr>
        <w:t xml:space="preserve"> </w:t>
      </w:r>
      <w:r w:rsidRPr="00FF1859">
        <w:rPr>
          <w:rStyle w:val="hps"/>
          <w:rFonts w:hint="cs"/>
          <w:color w:val="000000"/>
          <w:rtl/>
          <w:lang/>
        </w:rPr>
        <w:t>بناء على</w:t>
      </w:r>
      <w:r w:rsidRPr="00FF1859">
        <w:rPr>
          <w:rFonts w:hint="cs"/>
          <w:rtl/>
          <w:lang/>
        </w:rPr>
        <w:t xml:space="preserve"> ال</w:t>
      </w:r>
      <w:r w:rsidRPr="00FF1859">
        <w:rPr>
          <w:rStyle w:val="hps"/>
          <w:rFonts w:hint="cs"/>
          <w:color w:val="000000"/>
          <w:rtl/>
          <w:lang/>
        </w:rPr>
        <w:t>مطالبة المقدمة</w:t>
      </w:r>
      <w:r w:rsidRPr="00FF1859">
        <w:rPr>
          <w:rFonts w:hint="cs"/>
          <w:rtl/>
          <w:lang/>
        </w:rPr>
        <w:t xml:space="preserve">، تتجلى الخطوة التالية </w:t>
      </w:r>
      <w:r w:rsidRPr="00FF1859">
        <w:rPr>
          <w:rStyle w:val="hps"/>
          <w:rFonts w:hint="cs"/>
          <w:color w:val="000000"/>
          <w:rtl/>
          <w:lang/>
        </w:rPr>
        <w:t>بالنسبة للموظف الذي يقوم بالتحقيق،</w:t>
      </w:r>
      <w:r w:rsidRPr="00FF1859">
        <w:rPr>
          <w:rFonts w:hint="cs"/>
          <w:rtl/>
          <w:lang/>
        </w:rPr>
        <w:t xml:space="preserve"> </w:t>
      </w:r>
      <w:r w:rsidRPr="00FF1859">
        <w:rPr>
          <w:rStyle w:val="hps"/>
          <w:rFonts w:hint="cs"/>
          <w:color w:val="000000"/>
          <w:rtl/>
          <w:lang/>
        </w:rPr>
        <w:t>بعد</w:t>
      </w:r>
      <w:r w:rsidRPr="00FF1859">
        <w:rPr>
          <w:rFonts w:hint="cs"/>
          <w:rtl/>
          <w:lang/>
        </w:rPr>
        <w:t xml:space="preserve"> </w:t>
      </w:r>
      <w:r w:rsidRPr="00FF1859">
        <w:rPr>
          <w:rStyle w:val="hps"/>
          <w:rFonts w:hint="cs"/>
          <w:color w:val="000000"/>
          <w:rtl/>
          <w:lang/>
        </w:rPr>
        <w:t>تحديد</w:t>
      </w:r>
      <w:r w:rsidRPr="00FF1859">
        <w:rPr>
          <w:rFonts w:hint="cs"/>
          <w:rtl/>
          <w:lang/>
        </w:rPr>
        <w:t xml:space="preserve"> </w:t>
      </w:r>
      <w:r w:rsidRPr="00FF1859">
        <w:rPr>
          <w:rStyle w:val="hps"/>
          <w:rFonts w:hint="cs"/>
          <w:color w:val="000000"/>
          <w:rtl/>
          <w:lang/>
        </w:rPr>
        <w:t>السبب المحتمل، في محاولة</w:t>
      </w:r>
      <w:r w:rsidRPr="00FF1859">
        <w:rPr>
          <w:rFonts w:hint="cs"/>
          <w:rtl/>
          <w:lang/>
        </w:rPr>
        <w:t xml:space="preserve"> </w:t>
      </w:r>
      <w:r w:rsidRPr="00FF1859">
        <w:rPr>
          <w:rStyle w:val="hps"/>
          <w:rFonts w:hint="cs"/>
          <w:color w:val="000000"/>
          <w:rtl/>
          <w:lang/>
        </w:rPr>
        <w:t>القضاء على الممارسة</w:t>
      </w:r>
      <w:r w:rsidRPr="00FF1859">
        <w:rPr>
          <w:rFonts w:hint="cs"/>
          <w:rtl/>
          <w:lang/>
        </w:rPr>
        <w:t xml:space="preserve"> </w:t>
      </w:r>
      <w:r w:rsidRPr="00FF1859">
        <w:rPr>
          <w:rStyle w:val="hps"/>
          <w:rFonts w:hint="cs"/>
          <w:color w:val="000000"/>
          <w:rtl/>
          <w:lang/>
        </w:rPr>
        <w:t>التمييزية أو غير العادلة.</w:t>
      </w:r>
      <w:r w:rsidRPr="00FF1859">
        <w:rPr>
          <w:rFonts w:hint="cs"/>
          <w:rtl/>
          <w:lang/>
        </w:rPr>
        <w:t xml:space="preserve"> و</w:t>
      </w:r>
      <w:r w:rsidRPr="00FF1859">
        <w:rPr>
          <w:rStyle w:val="hps"/>
          <w:rFonts w:hint="cs"/>
          <w:color w:val="000000"/>
          <w:rtl/>
          <w:lang/>
        </w:rPr>
        <w:t>إذا لم يفلح في ذلك،</w:t>
      </w:r>
      <w:r w:rsidRPr="00FF1859">
        <w:rPr>
          <w:rFonts w:hint="cs"/>
          <w:rtl/>
          <w:lang/>
        </w:rPr>
        <w:t xml:space="preserve"> </w:t>
      </w:r>
      <w:r w:rsidRPr="00FF1859">
        <w:rPr>
          <w:rStyle w:val="hps"/>
          <w:rFonts w:hint="cs"/>
          <w:color w:val="000000"/>
          <w:rtl/>
          <w:lang/>
        </w:rPr>
        <w:t>وإذا ارتأت لجنة حقوق</w:t>
      </w:r>
      <w:r w:rsidRPr="00FF1859">
        <w:rPr>
          <w:rFonts w:hint="cs"/>
          <w:rtl/>
          <w:lang/>
        </w:rPr>
        <w:t xml:space="preserve"> </w:t>
      </w:r>
      <w:r w:rsidRPr="00FF1859">
        <w:rPr>
          <w:rStyle w:val="hps"/>
          <w:rFonts w:hint="cs"/>
          <w:color w:val="000000"/>
          <w:rtl/>
          <w:lang/>
        </w:rPr>
        <w:t>الإنسان</w:t>
      </w:r>
      <w:r w:rsidRPr="00FF1859">
        <w:rPr>
          <w:rFonts w:hint="cs"/>
          <w:rtl/>
          <w:lang/>
        </w:rPr>
        <w:t xml:space="preserve"> أن الظروف تقتضي ذلك، </w:t>
      </w:r>
      <w:r w:rsidRPr="00FF1859">
        <w:rPr>
          <w:rStyle w:val="hps"/>
          <w:rFonts w:hint="cs"/>
          <w:color w:val="000000"/>
          <w:rtl/>
          <w:lang/>
        </w:rPr>
        <w:t>تُعقَد جلسة استماع.</w:t>
      </w:r>
      <w:r w:rsidRPr="00FF1859">
        <w:rPr>
          <w:rFonts w:hint="cs"/>
          <w:rtl/>
          <w:lang/>
        </w:rPr>
        <w:t xml:space="preserve"> </w:t>
      </w:r>
      <w:r w:rsidRPr="00FF1859">
        <w:rPr>
          <w:rStyle w:val="hps"/>
          <w:rFonts w:hint="cs"/>
          <w:color w:val="000000"/>
          <w:rtl/>
          <w:lang/>
        </w:rPr>
        <w:t>ويمكن لأي طرف</w:t>
      </w:r>
      <w:r w:rsidRPr="00FF1859">
        <w:rPr>
          <w:rFonts w:hint="cs"/>
          <w:rtl/>
          <w:lang/>
        </w:rPr>
        <w:t xml:space="preserve"> </w:t>
      </w:r>
      <w:r w:rsidRPr="00FF1859">
        <w:rPr>
          <w:rStyle w:val="hps"/>
          <w:rFonts w:hint="cs"/>
          <w:color w:val="000000"/>
          <w:rtl/>
          <w:lang/>
        </w:rPr>
        <w:t>أن يختار</w:t>
      </w:r>
      <w:r w:rsidRPr="00FF1859">
        <w:rPr>
          <w:rFonts w:hint="cs"/>
          <w:rtl/>
          <w:lang/>
        </w:rPr>
        <w:t xml:space="preserve"> </w:t>
      </w:r>
      <w:r w:rsidRPr="00FF1859">
        <w:rPr>
          <w:rStyle w:val="hps"/>
          <w:rFonts w:hint="cs"/>
          <w:color w:val="000000"/>
          <w:rtl/>
          <w:lang/>
        </w:rPr>
        <w:t>رفع دعوى مدنية</w:t>
      </w:r>
      <w:r w:rsidRPr="00FF1859">
        <w:rPr>
          <w:rFonts w:hint="cs"/>
          <w:rtl/>
          <w:lang/>
        </w:rPr>
        <w:t xml:space="preserve"> </w:t>
      </w:r>
      <w:r w:rsidRPr="00FF1859">
        <w:rPr>
          <w:rStyle w:val="hps"/>
          <w:rFonts w:hint="cs"/>
          <w:color w:val="000000"/>
          <w:rtl/>
          <w:lang/>
        </w:rPr>
        <w:t>لدى</w:t>
      </w:r>
      <w:r w:rsidRPr="00FF1859">
        <w:rPr>
          <w:rFonts w:hint="cs"/>
          <w:rtl/>
          <w:lang/>
        </w:rPr>
        <w:t xml:space="preserve"> </w:t>
      </w:r>
      <w:r w:rsidRPr="00FF1859">
        <w:rPr>
          <w:rStyle w:val="hps"/>
          <w:rFonts w:hint="cs"/>
          <w:color w:val="000000"/>
          <w:rtl/>
          <w:lang/>
        </w:rPr>
        <w:t>محكمة الدائرة</w:t>
      </w:r>
      <w:r w:rsidRPr="00FF1859">
        <w:rPr>
          <w:rFonts w:hint="cs"/>
          <w:rtl/>
          <w:lang/>
        </w:rPr>
        <w:t xml:space="preserve"> </w:t>
      </w:r>
      <w:r w:rsidRPr="00FF1859">
        <w:rPr>
          <w:rStyle w:val="hps"/>
          <w:rFonts w:hint="cs"/>
          <w:color w:val="000000"/>
          <w:rtl/>
          <w:lang/>
        </w:rPr>
        <w:t>للولاية</w:t>
      </w:r>
      <w:r w:rsidRPr="00FF1859">
        <w:rPr>
          <w:rFonts w:hint="cs"/>
          <w:rtl/>
          <w:lang/>
        </w:rPr>
        <w:t xml:space="preserve"> </w:t>
      </w:r>
      <w:r w:rsidRPr="00FF1859">
        <w:rPr>
          <w:rStyle w:val="hps"/>
          <w:rFonts w:hint="cs"/>
          <w:color w:val="000000"/>
          <w:rtl/>
          <w:lang/>
        </w:rPr>
        <w:t>بدلا</w:t>
      </w:r>
      <w:r w:rsidR="00DE08A4">
        <w:rPr>
          <w:rStyle w:val="hps"/>
          <w:rFonts w:hint="cs"/>
          <w:color w:val="000000"/>
          <w:rtl/>
          <w:lang/>
        </w:rPr>
        <w:t>ً</w:t>
      </w:r>
      <w:r w:rsidRPr="00FF1859">
        <w:rPr>
          <w:rStyle w:val="hps"/>
          <w:rFonts w:hint="cs"/>
          <w:color w:val="000000"/>
          <w:rtl/>
          <w:lang/>
        </w:rPr>
        <w:t xml:space="preserve"> من</w:t>
      </w:r>
      <w:r w:rsidRPr="00FF1859">
        <w:rPr>
          <w:rFonts w:hint="cs"/>
          <w:rtl/>
          <w:lang/>
        </w:rPr>
        <w:t xml:space="preserve"> انعقاد </w:t>
      </w:r>
      <w:r w:rsidRPr="00FF1859">
        <w:rPr>
          <w:rStyle w:val="hps"/>
          <w:rFonts w:hint="cs"/>
          <w:color w:val="000000"/>
          <w:rtl/>
          <w:lang/>
        </w:rPr>
        <w:t>جلسة الاستماع</w:t>
      </w:r>
      <w:r w:rsidRPr="00FF1859">
        <w:rPr>
          <w:rFonts w:hint="cs"/>
          <w:rtl/>
          <w:lang/>
        </w:rPr>
        <w:t xml:space="preserve">. </w:t>
      </w:r>
      <w:r w:rsidRPr="00FF1859">
        <w:rPr>
          <w:rStyle w:val="hps"/>
          <w:rFonts w:hint="cs"/>
          <w:color w:val="000000"/>
          <w:rtl/>
          <w:lang/>
        </w:rPr>
        <w:t>كما يجوز لل</w:t>
      </w:r>
      <w:r w:rsidRPr="00FF1859">
        <w:rPr>
          <w:rFonts w:hint="cs"/>
          <w:rtl/>
          <w:lang/>
        </w:rPr>
        <w:t xml:space="preserve">جنة حقوق الإنسان </w:t>
      </w:r>
      <w:r w:rsidRPr="00FF1859">
        <w:rPr>
          <w:rStyle w:val="hps"/>
          <w:rFonts w:hint="cs"/>
          <w:color w:val="000000"/>
          <w:rtl/>
          <w:lang/>
        </w:rPr>
        <w:t>وأحد ال</w:t>
      </w:r>
      <w:r w:rsidRPr="00FF1859">
        <w:rPr>
          <w:rFonts w:hint="cs"/>
          <w:rtl/>
          <w:lang/>
        </w:rPr>
        <w:t xml:space="preserve">مفوضين </w:t>
      </w:r>
      <w:r w:rsidRPr="00FF1859">
        <w:rPr>
          <w:rStyle w:val="hps"/>
          <w:rFonts w:hint="cs"/>
          <w:color w:val="000000"/>
          <w:rtl/>
          <w:lang/>
        </w:rPr>
        <w:t>و</w:t>
      </w:r>
      <w:r w:rsidRPr="00FF1859">
        <w:rPr>
          <w:rFonts w:hint="cs"/>
          <w:rtl/>
          <w:lang/>
        </w:rPr>
        <w:t xml:space="preserve">النائب العام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النائب العام</w:t>
      </w:r>
      <w:r w:rsidRPr="00FF1859">
        <w:rPr>
          <w:rFonts w:hint="cs"/>
          <w:rtl/>
          <w:lang/>
        </w:rPr>
        <w:t xml:space="preserve"> للولاية أن يقدموا شكوى </w:t>
      </w:r>
      <w:r w:rsidRPr="00FF1859">
        <w:rPr>
          <w:rStyle w:val="hps"/>
          <w:rFonts w:hint="cs"/>
          <w:color w:val="000000"/>
          <w:rtl/>
          <w:lang/>
        </w:rPr>
        <w:t>ويباشروا</w:t>
      </w:r>
      <w:r w:rsidRPr="00FF1859">
        <w:rPr>
          <w:rFonts w:hint="cs"/>
          <w:rtl/>
          <w:lang/>
        </w:rPr>
        <w:t xml:space="preserve"> </w:t>
      </w:r>
      <w:r w:rsidRPr="00FF1859">
        <w:rPr>
          <w:rStyle w:val="hps"/>
          <w:rFonts w:hint="cs"/>
          <w:color w:val="000000"/>
          <w:rtl/>
          <w:lang/>
        </w:rPr>
        <w:t>التحقيق إذا توفر</w:t>
      </w:r>
      <w:r w:rsidRPr="00FF1859">
        <w:rPr>
          <w:rFonts w:hint="cs"/>
          <w:rtl/>
          <w:lang/>
        </w:rPr>
        <w:t xml:space="preserve"> لديهم </w:t>
      </w:r>
      <w:r w:rsidRPr="00FF1859">
        <w:rPr>
          <w:rStyle w:val="hps"/>
          <w:rFonts w:hint="cs"/>
          <w:color w:val="000000"/>
          <w:rtl/>
          <w:lang/>
        </w:rPr>
        <w:t>ما يدعو</w:t>
      </w:r>
      <w:r w:rsidRPr="00FF1859">
        <w:rPr>
          <w:rFonts w:hint="cs"/>
          <w:rtl/>
          <w:lang/>
        </w:rPr>
        <w:t xml:space="preserve"> </w:t>
      </w:r>
      <w:r w:rsidRPr="00FF1859">
        <w:rPr>
          <w:rStyle w:val="hps"/>
          <w:rFonts w:hint="cs"/>
          <w:color w:val="000000"/>
          <w:rtl/>
          <w:lang/>
        </w:rPr>
        <w:t>للاعتقاد أن</w:t>
      </w:r>
      <w:r w:rsidRPr="00FF1859">
        <w:rPr>
          <w:rFonts w:hint="cs"/>
          <w:rtl/>
          <w:lang/>
        </w:rPr>
        <w:t xml:space="preserve"> </w:t>
      </w:r>
      <w:r w:rsidRPr="00FF1859">
        <w:rPr>
          <w:rStyle w:val="hps"/>
          <w:rFonts w:hint="cs"/>
          <w:color w:val="000000"/>
          <w:rtl/>
          <w:lang/>
        </w:rPr>
        <w:t>شخصا ما ينتهك</w:t>
      </w:r>
      <w:r w:rsidRPr="00FF1859">
        <w:rPr>
          <w:rFonts w:hint="cs"/>
          <w:rtl/>
          <w:lang/>
        </w:rPr>
        <w:t xml:space="preserve"> </w:t>
      </w:r>
      <w:r w:rsidRPr="00FF1859">
        <w:rPr>
          <w:rStyle w:val="hps"/>
          <w:rFonts w:hint="cs"/>
          <w:color w:val="000000"/>
          <w:rtl/>
          <w:lang/>
        </w:rPr>
        <w:t>قانون</w:t>
      </w:r>
      <w:r w:rsidRPr="00FF1859">
        <w:rPr>
          <w:rFonts w:hint="cs"/>
          <w:rtl/>
          <w:lang/>
        </w:rPr>
        <w:t xml:space="preserve"> </w:t>
      </w:r>
      <w:r w:rsidRPr="00FF1859">
        <w:rPr>
          <w:rStyle w:val="hps"/>
          <w:rFonts w:hint="cs"/>
          <w:color w:val="000000"/>
          <w:rtl/>
          <w:lang/>
        </w:rPr>
        <w:t>ساوث داكوتا</w:t>
      </w:r>
      <w:r w:rsidRPr="00FF1859">
        <w:rPr>
          <w:rFonts w:hint="cs"/>
          <w:rtl/>
          <w:lang/>
        </w:rPr>
        <w:t xml:space="preserve"> </w:t>
      </w:r>
      <w:r w:rsidRPr="00FF1859">
        <w:rPr>
          <w:rStyle w:val="hps"/>
          <w:rFonts w:hint="cs"/>
          <w:color w:val="000000"/>
          <w:rtl/>
          <w:lang/>
        </w:rPr>
        <w:t>للعلاقات الإنسانية</w:t>
      </w:r>
      <w:r w:rsidRPr="00FF1859">
        <w:rPr>
          <w:rFonts w:hint="cs"/>
          <w:rtl/>
          <w:lang/>
        </w:rPr>
        <w:t xml:space="preserve">. وتعقد </w:t>
      </w:r>
      <w:r w:rsidRPr="00FF1859">
        <w:rPr>
          <w:rStyle w:val="hps"/>
          <w:rFonts w:hint="cs"/>
          <w:color w:val="000000"/>
          <w:rtl/>
          <w:lang/>
        </w:rPr>
        <w:t>لجنة حقوق الإنسان</w:t>
      </w:r>
      <w:r w:rsidRPr="00FF1859">
        <w:rPr>
          <w:rFonts w:hint="cs"/>
          <w:rtl/>
          <w:lang/>
        </w:rPr>
        <w:t xml:space="preserve"> </w:t>
      </w:r>
      <w:r w:rsidRPr="00FF1859">
        <w:rPr>
          <w:rStyle w:val="hps"/>
          <w:rFonts w:hint="cs"/>
          <w:color w:val="000000"/>
          <w:rtl/>
          <w:lang/>
        </w:rPr>
        <w:t>جلسات استماع</w:t>
      </w:r>
      <w:r w:rsidRPr="00FF1859">
        <w:rPr>
          <w:rFonts w:hint="cs"/>
          <w:rtl/>
          <w:lang/>
        </w:rPr>
        <w:t xml:space="preserve"> علنية </w:t>
      </w:r>
      <w:r w:rsidRPr="00FF1859">
        <w:rPr>
          <w:rStyle w:val="hps"/>
          <w:rFonts w:hint="cs"/>
          <w:color w:val="000000"/>
          <w:rtl/>
          <w:lang/>
        </w:rPr>
        <w:t>على</w:t>
      </w:r>
      <w:r w:rsidRPr="00FF1859">
        <w:rPr>
          <w:rFonts w:hint="cs"/>
          <w:rtl/>
          <w:lang/>
        </w:rPr>
        <w:t xml:space="preserve"> أساس ال</w:t>
      </w:r>
      <w:r w:rsidRPr="00FF1859">
        <w:rPr>
          <w:rStyle w:val="hps"/>
          <w:rFonts w:hint="cs"/>
          <w:color w:val="000000"/>
          <w:rtl/>
          <w:lang/>
        </w:rPr>
        <w:t>شكاوى إذا حُدد السبب المحتمل</w:t>
      </w:r>
      <w:r w:rsidRPr="00FF1859">
        <w:rPr>
          <w:rFonts w:hint="cs"/>
          <w:rtl/>
          <w:lang/>
        </w:rPr>
        <w:t xml:space="preserve"> </w:t>
      </w:r>
      <w:r w:rsidRPr="00FF1859">
        <w:rPr>
          <w:rStyle w:val="hps"/>
          <w:rFonts w:hint="cs"/>
          <w:color w:val="000000"/>
          <w:rtl/>
          <w:lang/>
        </w:rPr>
        <w:t>وفشلت ال</w:t>
      </w:r>
      <w:r w:rsidRPr="00FF1859">
        <w:rPr>
          <w:rFonts w:hint="cs"/>
          <w:rtl/>
          <w:lang/>
        </w:rPr>
        <w:t xml:space="preserve">تسوية </w:t>
      </w:r>
      <w:r w:rsidRPr="00FF1859">
        <w:rPr>
          <w:rStyle w:val="hps"/>
          <w:rFonts w:hint="cs"/>
          <w:color w:val="000000"/>
          <w:rtl/>
          <w:lang/>
        </w:rPr>
        <w:t>الطوعية.</w:t>
      </w:r>
      <w:r w:rsidRPr="00FF1859">
        <w:rPr>
          <w:rFonts w:hint="cs"/>
          <w:rtl/>
          <w:lang/>
        </w:rPr>
        <w:t xml:space="preserve"> </w:t>
      </w:r>
      <w:r w:rsidRPr="00FF1859">
        <w:rPr>
          <w:rStyle w:val="hps"/>
          <w:rFonts w:hint="cs"/>
          <w:color w:val="000000"/>
          <w:rtl/>
          <w:lang/>
        </w:rPr>
        <w:t>وإذا توصلت</w:t>
      </w:r>
      <w:r w:rsidRPr="00FF1859">
        <w:rPr>
          <w:rFonts w:hint="cs"/>
          <w:rtl/>
          <w:lang/>
        </w:rPr>
        <w:t xml:space="preserve"> </w:t>
      </w:r>
      <w:r w:rsidRPr="00FF1859">
        <w:rPr>
          <w:rStyle w:val="hps"/>
          <w:rFonts w:hint="cs"/>
          <w:color w:val="000000"/>
          <w:rtl/>
          <w:lang/>
        </w:rPr>
        <w:t>اللجنة إلى حدوث</w:t>
      </w:r>
      <w:r w:rsidRPr="00FF1859">
        <w:rPr>
          <w:rFonts w:hint="cs"/>
          <w:rtl/>
          <w:lang/>
        </w:rPr>
        <w:t xml:space="preserve"> </w:t>
      </w:r>
      <w:r w:rsidRPr="00FF1859">
        <w:rPr>
          <w:rStyle w:val="hps"/>
          <w:rFonts w:hint="cs"/>
          <w:color w:val="000000"/>
          <w:rtl/>
          <w:lang/>
        </w:rPr>
        <w:t>انتهاك لل</w:t>
      </w:r>
      <w:r w:rsidRPr="00FF1859">
        <w:rPr>
          <w:rFonts w:hint="cs"/>
          <w:rtl/>
          <w:lang/>
        </w:rPr>
        <w:t xml:space="preserve">قانون </w:t>
      </w:r>
      <w:r w:rsidRPr="00FF1859">
        <w:rPr>
          <w:rStyle w:val="hps"/>
          <w:rFonts w:hint="cs"/>
          <w:color w:val="000000"/>
          <w:rtl/>
          <w:lang/>
        </w:rPr>
        <w:t>نتيجة ل</w:t>
      </w:r>
      <w:r w:rsidRPr="00FF1859">
        <w:rPr>
          <w:rFonts w:hint="cs"/>
          <w:rtl/>
          <w:lang/>
        </w:rPr>
        <w:t xml:space="preserve">جلسة الاستماع، </w:t>
      </w:r>
      <w:r w:rsidRPr="00FF1859">
        <w:rPr>
          <w:rStyle w:val="hps"/>
          <w:rFonts w:hint="cs"/>
          <w:color w:val="000000"/>
          <w:rtl/>
          <w:lang/>
        </w:rPr>
        <w:t>تصدر</w:t>
      </w:r>
      <w:r w:rsidRPr="00FF1859">
        <w:rPr>
          <w:rFonts w:hint="cs"/>
          <w:rtl/>
          <w:lang/>
        </w:rPr>
        <w:t xml:space="preserve"> </w:t>
      </w:r>
      <w:r w:rsidRPr="00FF1859">
        <w:rPr>
          <w:rStyle w:val="hps"/>
          <w:rFonts w:hint="cs"/>
          <w:color w:val="000000"/>
          <w:rtl/>
          <w:lang/>
        </w:rPr>
        <w:t>أوامر نهائية</w:t>
      </w:r>
      <w:r w:rsidRPr="00FF1859">
        <w:rPr>
          <w:rFonts w:hint="cs"/>
          <w:rtl/>
          <w:lang/>
        </w:rPr>
        <w:t xml:space="preserve"> </w:t>
      </w:r>
      <w:r w:rsidRPr="00FF1859">
        <w:rPr>
          <w:rStyle w:val="hps"/>
          <w:rFonts w:hint="cs"/>
          <w:color w:val="000000"/>
          <w:rtl/>
          <w:lang/>
        </w:rPr>
        <w:t>لتصحيح أية ممارسات تمييزية</w:t>
      </w:r>
      <w:r w:rsidRPr="00FF1859">
        <w:rPr>
          <w:rFonts w:hint="cs"/>
          <w:rtl/>
          <w:lang/>
        </w:rPr>
        <w:t xml:space="preserve"> </w:t>
      </w:r>
      <w:r w:rsidRPr="00FF1859">
        <w:rPr>
          <w:rStyle w:val="hps"/>
          <w:rFonts w:hint="cs"/>
          <w:color w:val="000000"/>
          <w:rtl/>
          <w:lang/>
        </w:rPr>
        <w:t>والحيلولة دون تكرارها</w:t>
      </w:r>
      <w:r w:rsidRPr="00FF1859">
        <w:rPr>
          <w:rFonts w:hint="cs"/>
          <w:rtl/>
          <w:lang/>
        </w:rPr>
        <w:t>.</w:t>
      </w:r>
    </w:p>
    <w:p w:rsidR="00222407" w:rsidRPr="00FF1859" w:rsidRDefault="008E22D4" w:rsidP="008E22D4">
      <w:pPr>
        <w:pStyle w:val="H4GA"/>
        <w:rPr>
          <w:rtl/>
        </w:rPr>
      </w:pPr>
      <w:r>
        <w:rPr>
          <w:rFonts w:hint="cs"/>
          <w:rtl/>
        </w:rPr>
        <w:tab/>
      </w:r>
      <w:r w:rsidR="00222407" w:rsidRPr="00FF1859">
        <w:rPr>
          <w:rFonts w:hint="cs"/>
          <w:rtl/>
        </w:rPr>
        <w:t>(ي)</w:t>
      </w:r>
      <w:r>
        <w:rPr>
          <w:rFonts w:hint="cs"/>
          <w:rtl/>
        </w:rPr>
        <w:tab/>
      </w:r>
      <w:r w:rsidR="00222407" w:rsidRPr="00FF1859">
        <w:rPr>
          <w:rFonts w:hint="cs"/>
          <w:rtl/>
        </w:rPr>
        <w:t>لجنة غرب فرجينيا لحقوق الإنسان</w:t>
      </w:r>
    </w:p>
    <w:p w:rsidR="00222407" w:rsidRPr="00FF1859" w:rsidRDefault="00222407" w:rsidP="008E22D4">
      <w:pPr>
        <w:pStyle w:val="SingleTxtGA"/>
        <w:rPr>
          <w:rFonts w:hint="cs"/>
          <w:rtl/>
          <w:lang/>
        </w:rPr>
      </w:pPr>
      <w:r w:rsidRPr="00FF1859">
        <w:rPr>
          <w:rStyle w:val="Strong"/>
          <w:rFonts w:hint="cs"/>
          <w:bCs w:val="0"/>
          <w:color w:val="000000"/>
          <w:rtl/>
        </w:rPr>
        <w:t>75-</w:t>
      </w:r>
      <w:r w:rsidR="008E22D4">
        <w:rPr>
          <w:rStyle w:val="Strong"/>
          <w:rFonts w:hint="cs"/>
          <w:b w:val="0"/>
          <w:color w:val="000000"/>
          <w:rtl/>
        </w:rPr>
        <w:tab/>
      </w:r>
      <w:r w:rsidRPr="00FF1859">
        <w:rPr>
          <w:rStyle w:val="hps"/>
          <w:rFonts w:hint="cs"/>
          <w:color w:val="000000"/>
          <w:rtl/>
          <w:lang/>
        </w:rPr>
        <w:t>تستخدم لجنة غرب فرجينيا</w:t>
      </w:r>
      <w:r w:rsidRPr="00FF1859">
        <w:rPr>
          <w:rFonts w:hint="cs"/>
          <w:rtl/>
          <w:lang/>
        </w:rPr>
        <w:t xml:space="preserve"> ل</w:t>
      </w:r>
      <w:r w:rsidRPr="00FF1859">
        <w:rPr>
          <w:rStyle w:val="hps"/>
          <w:rFonts w:hint="cs"/>
          <w:color w:val="000000"/>
          <w:rtl/>
          <w:lang/>
        </w:rPr>
        <w:t xml:space="preserve">حقوق الإنسان </w:t>
      </w:r>
      <w:r w:rsidR="009B2EE1">
        <w:rPr>
          <w:rStyle w:val="hps"/>
          <w:rFonts w:hint="cs"/>
          <w:color w:val="000000"/>
          <w:rtl/>
          <w:lang/>
        </w:rPr>
        <w:t>أيضاً</w:t>
      </w:r>
      <w:r w:rsidRPr="00FF1859">
        <w:rPr>
          <w:rFonts w:hint="cs"/>
          <w:rtl/>
          <w:lang/>
        </w:rPr>
        <w:t xml:space="preserve"> </w:t>
      </w:r>
      <w:r w:rsidRPr="00FF1859">
        <w:rPr>
          <w:rStyle w:val="hps"/>
          <w:rFonts w:hint="cs"/>
          <w:color w:val="000000"/>
          <w:rtl/>
          <w:lang/>
        </w:rPr>
        <w:t xml:space="preserve">إجراءات للشكاوى </w:t>
      </w:r>
      <w:r w:rsidRPr="00FF1859">
        <w:rPr>
          <w:rFonts w:hint="cs"/>
          <w:rtl/>
          <w:lang/>
        </w:rPr>
        <w:t xml:space="preserve">تتضمن خيارات مماثلة لتلك التي تستخدمها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أيداهو لحقوق الإنسان</w:t>
      </w:r>
      <w:r w:rsidRPr="00FF1859">
        <w:rPr>
          <w:rFonts w:hint="cs"/>
          <w:rtl/>
          <w:lang/>
        </w:rPr>
        <w:t xml:space="preserve">. </w:t>
      </w:r>
      <w:r w:rsidRPr="00FF1859">
        <w:rPr>
          <w:rStyle w:val="hps"/>
          <w:rFonts w:hint="cs"/>
          <w:color w:val="000000"/>
          <w:rtl/>
          <w:lang/>
        </w:rPr>
        <w:t>كما أن لجنة غرب فرجينيا</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توفر</w:t>
      </w:r>
      <w:r w:rsidRPr="00FF1859">
        <w:rPr>
          <w:rFonts w:hint="cs"/>
          <w:rtl/>
          <w:lang/>
        </w:rPr>
        <w:t xml:space="preserve"> بالمجان برنامج ا</w:t>
      </w:r>
      <w:r w:rsidRPr="00FF1859">
        <w:rPr>
          <w:rStyle w:val="hps"/>
          <w:rFonts w:hint="cs"/>
          <w:color w:val="000000"/>
          <w:rtl/>
          <w:lang/>
        </w:rPr>
        <w:t>لتوفيق</w:t>
      </w:r>
      <w:r w:rsidRPr="00FF1859">
        <w:rPr>
          <w:rFonts w:hint="cs"/>
          <w:rtl/>
          <w:lang/>
        </w:rPr>
        <w:t xml:space="preserve"> </w:t>
      </w:r>
      <w:r w:rsidRPr="00FF1859">
        <w:rPr>
          <w:rStyle w:val="hps"/>
          <w:rFonts w:hint="cs"/>
          <w:color w:val="000000"/>
          <w:rtl/>
          <w:lang/>
        </w:rPr>
        <w:t>السابق لعملية التحديد،</w:t>
      </w:r>
      <w:r w:rsidRPr="00FF1859">
        <w:rPr>
          <w:rFonts w:hint="cs"/>
          <w:rtl/>
          <w:lang/>
        </w:rPr>
        <w:t xml:space="preserve"> </w:t>
      </w:r>
      <w:r w:rsidRPr="00FF1859">
        <w:rPr>
          <w:rStyle w:val="hps"/>
          <w:rFonts w:hint="cs"/>
          <w:color w:val="000000"/>
          <w:rtl/>
          <w:lang/>
        </w:rPr>
        <w:t>الذي يسعى جاهدا</w:t>
      </w:r>
      <w:r w:rsidRPr="00FF1859">
        <w:rPr>
          <w:rFonts w:hint="cs"/>
          <w:rtl/>
          <w:lang/>
        </w:rPr>
        <w:t xml:space="preserve"> </w:t>
      </w:r>
      <w:r w:rsidRPr="00FF1859">
        <w:rPr>
          <w:rStyle w:val="hps"/>
          <w:rFonts w:hint="cs"/>
          <w:color w:val="000000"/>
          <w:rtl/>
          <w:lang/>
        </w:rPr>
        <w:t>لتسوية</w:t>
      </w:r>
      <w:r w:rsidRPr="00FF1859">
        <w:rPr>
          <w:rFonts w:hint="cs"/>
          <w:rtl/>
          <w:lang/>
        </w:rPr>
        <w:t xml:space="preserve"> </w:t>
      </w:r>
      <w:r w:rsidRPr="00FF1859">
        <w:rPr>
          <w:rStyle w:val="hps"/>
          <w:rFonts w:hint="cs"/>
          <w:color w:val="000000"/>
          <w:rtl/>
          <w:lang/>
        </w:rPr>
        <w:t>الشكاوى</w:t>
      </w:r>
      <w:r w:rsidRPr="00FF1859">
        <w:rPr>
          <w:rFonts w:hint="cs"/>
          <w:rtl/>
          <w:lang/>
        </w:rPr>
        <w:t xml:space="preserve"> </w:t>
      </w:r>
      <w:r w:rsidRPr="00FF1859">
        <w:rPr>
          <w:rStyle w:val="hps"/>
          <w:rFonts w:hint="cs"/>
          <w:color w:val="000000"/>
          <w:rtl/>
          <w:lang/>
        </w:rPr>
        <w:t>عن طريق التوفيق</w:t>
      </w:r>
      <w:r w:rsidRPr="00FF1859">
        <w:rPr>
          <w:rFonts w:hint="cs"/>
          <w:rtl/>
          <w:lang/>
        </w:rPr>
        <w:t xml:space="preserve"> </w:t>
      </w:r>
      <w:r w:rsidRPr="00FF1859">
        <w:rPr>
          <w:rStyle w:val="hps"/>
          <w:rFonts w:hint="cs"/>
          <w:color w:val="000000"/>
          <w:rtl/>
          <w:lang/>
        </w:rPr>
        <w:t>قبل</w:t>
      </w:r>
      <w:r w:rsidRPr="00FF1859">
        <w:rPr>
          <w:rFonts w:hint="cs"/>
          <w:rtl/>
          <w:lang/>
        </w:rPr>
        <w:t xml:space="preserve"> </w:t>
      </w:r>
      <w:r w:rsidRPr="00FF1859">
        <w:rPr>
          <w:rStyle w:val="hps"/>
          <w:rFonts w:hint="cs"/>
          <w:color w:val="000000"/>
          <w:rtl/>
          <w:lang/>
        </w:rPr>
        <w:t>إصدار</w:t>
      </w:r>
      <w:r w:rsidRPr="00FF1859">
        <w:rPr>
          <w:rFonts w:hint="cs"/>
          <w:rtl/>
          <w:lang/>
        </w:rPr>
        <w:t xml:space="preserve"> </w:t>
      </w:r>
      <w:r w:rsidRPr="00FF1859">
        <w:rPr>
          <w:rStyle w:val="hps"/>
          <w:rFonts w:hint="cs"/>
          <w:color w:val="000000"/>
          <w:rtl/>
          <w:lang/>
        </w:rPr>
        <w:t>التحديد</w:t>
      </w:r>
      <w:r w:rsidRPr="00FF1859">
        <w:rPr>
          <w:rFonts w:hint="cs"/>
          <w:rtl/>
          <w:lang/>
        </w:rPr>
        <w:t>. ويُعمل ببرنامج ا</w:t>
      </w:r>
      <w:r w:rsidRPr="00FF1859">
        <w:rPr>
          <w:rStyle w:val="hps"/>
          <w:rFonts w:hint="cs"/>
          <w:color w:val="000000"/>
          <w:rtl/>
          <w:lang/>
        </w:rPr>
        <w:t>لتوفيق</w:t>
      </w:r>
      <w:r w:rsidRPr="00FF1859">
        <w:rPr>
          <w:rFonts w:hint="cs"/>
          <w:rtl/>
          <w:lang/>
        </w:rPr>
        <w:t xml:space="preserve"> </w:t>
      </w:r>
      <w:r w:rsidRPr="00FF1859">
        <w:rPr>
          <w:rStyle w:val="hps"/>
          <w:rFonts w:hint="cs"/>
          <w:color w:val="000000"/>
          <w:rtl/>
          <w:lang/>
        </w:rPr>
        <w:t>السابق لعملية التحديد كطريقة فعالة وتوفر الوقت لتسوية المطالبات في مرحلة مبكرة من عملية التحقيق.</w:t>
      </w:r>
      <w:r w:rsidRPr="00FF1859">
        <w:rPr>
          <w:rFonts w:hint="cs"/>
          <w:rtl/>
          <w:lang/>
        </w:rPr>
        <w:t xml:space="preserve"> </w:t>
      </w:r>
      <w:r w:rsidRPr="00FF1859">
        <w:rPr>
          <w:rStyle w:val="hps"/>
          <w:rFonts w:hint="cs"/>
          <w:color w:val="000000"/>
          <w:rtl/>
          <w:lang/>
        </w:rPr>
        <w:t>ويستخدم</w:t>
      </w:r>
      <w:r w:rsidRPr="00FF1859">
        <w:rPr>
          <w:rFonts w:hint="cs"/>
          <w:rtl/>
          <w:lang/>
        </w:rPr>
        <w:t xml:space="preserve"> البرنامج مُ</w:t>
      </w:r>
      <w:r w:rsidR="009B2EE1">
        <w:rPr>
          <w:rFonts w:hint="cs"/>
          <w:rtl/>
          <w:lang/>
        </w:rPr>
        <w:t>وفقاً</w:t>
      </w:r>
      <w:r w:rsidRPr="00FF1859">
        <w:rPr>
          <w:rFonts w:hint="cs"/>
          <w:rtl/>
          <w:lang/>
        </w:rPr>
        <w:t xml:space="preserve"> </w:t>
      </w:r>
      <w:r w:rsidRPr="00FF1859">
        <w:rPr>
          <w:rStyle w:val="hps"/>
          <w:rFonts w:hint="cs"/>
          <w:color w:val="000000"/>
          <w:rtl/>
          <w:lang/>
        </w:rPr>
        <w:t>مدربا تابعا للجنة غرب فرجينيا</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يقوم بدور</w:t>
      </w:r>
      <w:r w:rsidRPr="00FF1859">
        <w:rPr>
          <w:rFonts w:hint="cs"/>
          <w:rtl/>
          <w:lang/>
        </w:rPr>
        <w:t xml:space="preserve"> ال</w:t>
      </w:r>
      <w:r w:rsidRPr="00FF1859">
        <w:rPr>
          <w:rStyle w:val="hps"/>
          <w:rFonts w:hint="cs"/>
          <w:color w:val="000000"/>
          <w:rtl/>
          <w:lang/>
        </w:rPr>
        <w:t>مُيَسر</w:t>
      </w:r>
      <w:r w:rsidRPr="00FF1859">
        <w:rPr>
          <w:rFonts w:hint="cs"/>
          <w:rtl/>
          <w:lang/>
        </w:rPr>
        <w:t xml:space="preserve"> </w:t>
      </w:r>
      <w:r w:rsidRPr="00FF1859">
        <w:rPr>
          <w:rStyle w:val="hps"/>
          <w:rFonts w:hint="cs"/>
          <w:color w:val="000000"/>
          <w:rtl/>
          <w:lang/>
        </w:rPr>
        <w:t>لمساعدة</w:t>
      </w:r>
      <w:r w:rsidRPr="00FF1859">
        <w:rPr>
          <w:rFonts w:hint="cs"/>
          <w:rtl/>
          <w:lang/>
        </w:rPr>
        <w:t xml:space="preserve"> </w:t>
      </w:r>
      <w:r w:rsidRPr="00FF1859">
        <w:rPr>
          <w:rStyle w:val="hps"/>
          <w:rFonts w:hint="cs"/>
          <w:color w:val="000000"/>
          <w:rtl/>
          <w:lang/>
        </w:rPr>
        <w:t>المشاركين</w:t>
      </w:r>
      <w:r w:rsidRPr="00FF1859">
        <w:rPr>
          <w:rFonts w:hint="cs"/>
          <w:rtl/>
          <w:lang/>
        </w:rPr>
        <w:t xml:space="preserve"> </w:t>
      </w:r>
      <w:r w:rsidRPr="00FF1859">
        <w:rPr>
          <w:rStyle w:val="hps"/>
          <w:rFonts w:hint="cs"/>
          <w:color w:val="000000"/>
          <w:rtl/>
          <w:lang/>
        </w:rPr>
        <w:t>على بلوغ</w:t>
      </w:r>
      <w:r w:rsidRPr="00FF1859">
        <w:rPr>
          <w:rFonts w:hint="cs"/>
          <w:rtl/>
          <w:lang/>
        </w:rPr>
        <w:t xml:space="preserve"> </w:t>
      </w:r>
      <w:r w:rsidRPr="00FF1859">
        <w:rPr>
          <w:rStyle w:val="hps"/>
          <w:rFonts w:hint="cs"/>
          <w:color w:val="000000"/>
          <w:rtl/>
          <w:lang/>
        </w:rPr>
        <w:t>تسوية</w:t>
      </w:r>
      <w:r w:rsidRPr="00FF1859">
        <w:rPr>
          <w:rFonts w:hint="cs"/>
          <w:rtl/>
          <w:lang/>
        </w:rPr>
        <w:t xml:space="preserve"> </w:t>
      </w:r>
      <w:r w:rsidRPr="00FF1859">
        <w:rPr>
          <w:rStyle w:val="hps"/>
          <w:rFonts w:hint="cs"/>
          <w:color w:val="000000"/>
          <w:rtl/>
          <w:lang/>
        </w:rPr>
        <w:t>عن طريق التفاوض.</w:t>
      </w:r>
      <w:r w:rsidRPr="00FF1859">
        <w:rPr>
          <w:rFonts w:hint="cs"/>
          <w:rtl/>
          <w:lang/>
        </w:rPr>
        <w:t xml:space="preserve"> و</w:t>
      </w:r>
      <w:r w:rsidRPr="00FF1859">
        <w:rPr>
          <w:rStyle w:val="hps"/>
          <w:rFonts w:hint="cs"/>
          <w:color w:val="000000"/>
          <w:rtl/>
          <w:lang/>
        </w:rPr>
        <w:t>بعد</w:t>
      </w:r>
      <w:r w:rsidRPr="00FF1859">
        <w:rPr>
          <w:rFonts w:hint="cs"/>
          <w:rtl/>
          <w:lang/>
        </w:rPr>
        <w:t xml:space="preserve"> </w:t>
      </w:r>
      <w:r w:rsidRPr="00FF1859">
        <w:rPr>
          <w:rStyle w:val="hps"/>
          <w:rFonts w:hint="cs"/>
          <w:color w:val="000000"/>
          <w:rtl/>
          <w:lang/>
        </w:rPr>
        <w:t>تقديم الشكوى،</w:t>
      </w:r>
      <w:r w:rsidRPr="00FF1859">
        <w:rPr>
          <w:rFonts w:hint="cs"/>
          <w:rtl/>
          <w:lang/>
        </w:rPr>
        <w:t xml:space="preserve"> </w:t>
      </w:r>
      <w:r w:rsidRPr="00FF1859">
        <w:rPr>
          <w:rStyle w:val="hps"/>
          <w:rFonts w:hint="cs"/>
          <w:color w:val="000000"/>
          <w:rtl/>
          <w:lang/>
        </w:rPr>
        <w:t>يجوز لأي طرف</w:t>
      </w:r>
      <w:r w:rsidRPr="00FF1859">
        <w:rPr>
          <w:rFonts w:hint="cs"/>
          <w:rtl/>
          <w:lang/>
        </w:rPr>
        <w:t xml:space="preserve"> </w:t>
      </w:r>
      <w:r w:rsidRPr="00FF1859">
        <w:rPr>
          <w:rStyle w:val="hps"/>
          <w:rFonts w:hint="cs"/>
          <w:color w:val="000000"/>
          <w:rtl/>
          <w:lang/>
        </w:rPr>
        <w:t>أن يطلب</w:t>
      </w:r>
      <w:r w:rsidRPr="00FF1859">
        <w:rPr>
          <w:rFonts w:hint="cs"/>
          <w:rtl/>
          <w:lang/>
        </w:rPr>
        <w:t xml:space="preserve"> </w:t>
      </w:r>
      <w:r w:rsidRPr="00FF1859">
        <w:rPr>
          <w:rStyle w:val="hps"/>
          <w:rFonts w:hint="cs"/>
          <w:color w:val="000000"/>
          <w:rtl/>
          <w:lang/>
        </w:rPr>
        <w:t>التوفيق</w:t>
      </w:r>
      <w:r w:rsidRPr="00FF1859">
        <w:rPr>
          <w:rFonts w:hint="cs"/>
          <w:rtl/>
          <w:lang/>
        </w:rPr>
        <w:t xml:space="preserve"> </w:t>
      </w:r>
      <w:r w:rsidRPr="00FF1859">
        <w:rPr>
          <w:rStyle w:val="hps"/>
          <w:rFonts w:hint="cs"/>
          <w:color w:val="000000"/>
          <w:rtl/>
          <w:lang/>
        </w:rPr>
        <w:t>في أي وقت</w:t>
      </w:r>
      <w:r w:rsidRPr="00FF1859">
        <w:rPr>
          <w:rFonts w:hint="cs"/>
          <w:rtl/>
          <w:lang/>
        </w:rPr>
        <w:t xml:space="preserve"> </w:t>
      </w:r>
      <w:r w:rsidRPr="00FF1859">
        <w:rPr>
          <w:rStyle w:val="hps"/>
          <w:rFonts w:hint="cs"/>
          <w:color w:val="000000"/>
          <w:rtl/>
          <w:lang/>
        </w:rPr>
        <w:t>قبل صدور</w:t>
      </w:r>
      <w:r w:rsidRPr="00FF1859">
        <w:rPr>
          <w:rFonts w:hint="cs"/>
          <w:rtl/>
          <w:lang/>
        </w:rPr>
        <w:t xml:space="preserve"> ال</w:t>
      </w:r>
      <w:r w:rsidRPr="00FF1859">
        <w:rPr>
          <w:rStyle w:val="hps"/>
          <w:rFonts w:hint="cs"/>
          <w:color w:val="000000"/>
          <w:rtl/>
          <w:lang/>
        </w:rPr>
        <w:t>تحديد عن</w:t>
      </w:r>
      <w:r w:rsidRPr="00FF1859">
        <w:rPr>
          <w:rFonts w:hint="cs"/>
          <w:rtl/>
          <w:lang/>
        </w:rPr>
        <w:t xml:space="preserve"> </w:t>
      </w:r>
      <w:r w:rsidRPr="00FF1859">
        <w:rPr>
          <w:rStyle w:val="hps"/>
          <w:rFonts w:hint="cs"/>
          <w:color w:val="000000"/>
          <w:rtl/>
          <w:lang/>
        </w:rPr>
        <w:t>لجنة غرب فرجينيا</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ويمكن للجنة غرب فرجينيا</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بعد </w:t>
      </w:r>
      <w:r w:rsidRPr="00FF1859">
        <w:rPr>
          <w:rStyle w:val="hps"/>
          <w:rFonts w:hint="cs"/>
          <w:color w:val="000000"/>
          <w:rtl/>
          <w:lang/>
        </w:rPr>
        <w:t>استعراض</w:t>
      </w:r>
      <w:r w:rsidRPr="00FF1859">
        <w:rPr>
          <w:rFonts w:hint="cs"/>
          <w:rtl/>
          <w:lang/>
        </w:rPr>
        <w:t xml:space="preserve"> الشكوى و</w:t>
      </w:r>
      <w:r w:rsidRPr="00FF1859">
        <w:rPr>
          <w:rStyle w:val="hps"/>
          <w:rFonts w:hint="cs"/>
          <w:color w:val="000000"/>
          <w:rtl/>
          <w:lang/>
        </w:rPr>
        <w:t>المعلومات</w:t>
      </w:r>
      <w:r w:rsidRPr="00FF1859">
        <w:rPr>
          <w:rFonts w:hint="cs"/>
          <w:rtl/>
          <w:lang/>
        </w:rPr>
        <w:t xml:space="preserve"> </w:t>
      </w:r>
      <w:r w:rsidRPr="00FF1859">
        <w:rPr>
          <w:rStyle w:val="hps"/>
          <w:rFonts w:hint="cs"/>
          <w:color w:val="000000"/>
          <w:rtl/>
          <w:lang/>
        </w:rPr>
        <w:t>التي حُصل عليها</w:t>
      </w:r>
      <w:r w:rsidRPr="00FF1859">
        <w:rPr>
          <w:rFonts w:hint="cs"/>
          <w:rtl/>
          <w:lang/>
        </w:rPr>
        <w:t xml:space="preserve"> </w:t>
      </w:r>
      <w:r w:rsidRPr="00FF1859">
        <w:rPr>
          <w:rStyle w:val="hps"/>
          <w:rFonts w:hint="cs"/>
          <w:color w:val="000000"/>
          <w:rtl/>
          <w:lang/>
        </w:rPr>
        <w:t>خلال التحقيق</w:t>
      </w:r>
      <w:r w:rsidRPr="00FF1859">
        <w:rPr>
          <w:rFonts w:hint="cs"/>
          <w:rtl/>
          <w:lang/>
        </w:rPr>
        <w:t xml:space="preserve">، أن تحدد ما إذا كان بإمكان الأطراف المعنيين </w:t>
      </w:r>
      <w:r w:rsidRPr="00FF1859">
        <w:rPr>
          <w:rStyle w:val="hps"/>
          <w:rFonts w:hint="cs"/>
          <w:color w:val="000000"/>
          <w:rtl/>
          <w:lang/>
        </w:rPr>
        <w:t>أن يستفيدوا من</w:t>
      </w:r>
      <w:r w:rsidRPr="00FF1859">
        <w:rPr>
          <w:rFonts w:hint="cs"/>
          <w:rtl/>
          <w:lang/>
        </w:rPr>
        <w:t xml:space="preserve"> </w:t>
      </w:r>
      <w:r w:rsidRPr="00FF1859">
        <w:rPr>
          <w:rStyle w:val="hps"/>
          <w:rFonts w:hint="cs"/>
          <w:color w:val="000000"/>
          <w:rtl/>
          <w:lang/>
        </w:rPr>
        <w:t>برنامج</w:t>
      </w:r>
      <w:r w:rsidRPr="00FF1859">
        <w:rPr>
          <w:rFonts w:hint="cs"/>
          <w:rtl/>
          <w:lang/>
        </w:rPr>
        <w:t xml:space="preserve"> ا</w:t>
      </w:r>
      <w:r w:rsidRPr="00FF1859">
        <w:rPr>
          <w:rStyle w:val="hps"/>
          <w:rFonts w:hint="cs"/>
          <w:color w:val="000000"/>
          <w:rtl/>
          <w:lang/>
        </w:rPr>
        <w:t>لتوفيق</w:t>
      </w:r>
      <w:r w:rsidRPr="00FF1859">
        <w:rPr>
          <w:rFonts w:hint="cs"/>
          <w:rtl/>
          <w:lang/>
        </w:rPr>
        <w:t xml:space="preserve"> </w:t>
      </w:r>
      <w:r w:rsidRPr="00FF1859">
        <w:rPr>
          <w:rStyle w:val="hps"/>
          <w:rFonts w:hint="cs"/>
          <w:color w:val="000000"/>
          <w:rtl/>
          <w:lang/>
        </w:rPr>
        <w:t>السابق لعملية التحديد وتطلب من</w:t>
      </w:r>
      <w:r w:rsidRPr="00FF1859">
        <w:rPr>
          <w:rFonts w:hint="cs"/>
          <w:rtl/>
          <w:lang/>
        </w:rPr>
        <w:t xml:space="preserve"> </w:t>
      </w:r>
      <w:r w:rsidRPr="00FF1859">
        <w:rPr>
          <w:rStyle w:val="hps"/>
          <w:rFonts w:hint="cs"/>
          <w:color w:val="000000"/>
          <w:rtl/>
          <w:lang/>
        </w:rPr>
        <w:t>الأطراف</w:t>
      </w:r>
      <w:r w:rsidRPr="00FF1859">
        <w:rPr>
          <w:rFonts w:hint="cs"/>
          <w:rtl/>
          <w:lang/>
        </w:rPr>
        <w:t xml:space="preserve"> </w:t>
      </w:r>
      <w:r w:rsidRPr="00FF1859">
        <w:rPr>
          <w:rStyle w:val="hps"/>
          <w:rFonts w:hint="cs"/>
          <w:color w:val="000000"/>
          <w:rtl/>
          <w:lang/>
        </w:rPr>
        <w:t>ما إذا كانوا سيشاركون</w:t>
      </w:r>
      <w:r w:rsidRPr="00FF1859">
        <w:rPr>
          <w:rFonts w:hint="cs"/>
          <w:rtl/>
          <w:lang/>
        </w:rPr>
        <w:t xml:space="preserve"> </w:t>
      </w:r>
      <w:r w:rsidRPr="00FF1859">
        <w:rPr>
          <w:rStyle w:val="hps"/>
          <w:rFonts w:hint="cs"/>
          <w:color w:val="000000"/>
          <w:rtl/>
          <w:lang/>
        </w:rPr>
        <w:t>فيها</w:t>
      </w:r>
      <w:r w:rsidRPr="00FF1859">
        <w:rPr>
          <w:rFonts w:hint="cs"/>
          <w:rtl/>
          <w:lang/>
        </w:rPr>
        <w:t xml:space="preserve"> </w:t>
      </w:r>
      <w:r w:rsidRPr="00FF1859">
        <w:rPr>
          <w:rStyle w:val="hps"/>
          <w:rFonts w:hint="cs"/>
          <w:color w:val="000000"/>
          <w:rtl/>
          <w:lang/>
        </w:rPr>
        <w:t>هذا البرنامج.</w:t>
      </w:r>
      <w:r w:rsidRPr="00FF1859">
        <w:rPr>
          <w:rFonts w:hint="cs"/>
          <w:rtl/>
          <w:lang/>
        </w:rPr>
        <w:t xml:space="preserve"> و</w:t>
      </w:r>
      <w:r w:rsidRPr="00FF1859">
        <w:rPr>
          <w:rStyle w:val="hps"/>
          <w:rFonts w:hint="cs"/>
          <w:color w:val="000000"/>
          <w:rtl/>
          <w:lang/>
        </w:rPr>
        <w:t>إذا توصل الأطراف إلى</w:t>
      </w:r>
      <w:r w:rsidRPr="00FF1859">
        <w:rPr>
          <w:rFonts w:hint="cs"/>
          <w:rtl/>
          <w:lang/>
        </w:rPr>
        <w:t xml:space="preserve"> </w:t>
      </w:r>
      <w:r w:rsidRPr="00FF1859">
        <w:rPr>
          <w:rStyle w:val="hps"/>
          <w:rFonts w:hint="cs"/>
          <w:color w:val="000000"/>
          <w:rtl/>
          <w:lang/>
        </w:rPr>
        <w:t>اتفاق تسوية</w:t>
      </w:r>
      <w:r w:rsidRPr="00FF1859">
        <w:rPr>
          <w:rFonts w:hint="cs"/>
          <w:rtl/>
          <w:lang/>
        </w:rPr>
        <w:t xml:space="preserve"> </w:t>
      </w:r>
      <w:r w:rsidRPr="00FF1859">
        <w:rPr>
          <w:rStyle w:val="hps"/>
          <w:rFonts w:hint="cs"/>
          <w:color w:val="000000"/>
          <w:rtl/>
          <w:lang/>
        </w:rPr>
        <w:t>طوعية و</w:t>
      </w:r>
      <w:r w:rsidRPr="00FF1859">
        <w:rPr>
          <w:rFonts w:hint="cs"/>
          <w:rtl/>
          <w:lang/>
        </w:rPr>
        <w:t xml:space="preserve">حُرر </w:t>
      </w:r>
      <w:r w:rsidRPr="00FF1859">
        <w:rPr>
          <w:rStyle w:val="hps"/>
          <w:rFonts w:hint="cs"/>
          <w:color w:val="000000"/>
          <w:rtl/>
          <w:lang/>
        </w:rPr>
        <w:t xml:space="preserve">اتفاق تسوية، يكون ذلك </w:t>
      </w:r>
      <w:r w:rsidRPr="00FF1859">
        <w:rPr>
          <w:rFonts w:hint="cs"/>
          <w:rtl/>
          <w:lang/>
        </w:rPr>
        <w:t xml:space="preserve">الاتفاق </w:t>
      </w:r>
      <w:r w:rsidRPr="00FF1859">
        <w:rPr>
          <w:rStyle w:val="hps"/>
          <w:rFonts w:hint="cs"/>
          <w:color w:val="000000"/>
          <w:rtl/>
          <w:lang/>
        </w:rPr>
        <w:t>قابلا للتنفيذ مثل أي عقد مكتوب آخر.</w:t>
      </w:r>
      <w:r w:rsidRPr="00FF1859">
        <w:rPr>
          <w:rFonts w:hint="cs"/>
          <w:rtl/>
          <w:lang/>
        </w:rPr>
        <w:t xml:space="preserve"> أما </w:t>
      </w:r>
      <w:r w:rsidRPr="00FF1859">
        <w:rPr>
          <w:rStyle w:val="hps"/>
          <w:rFonts w:hint="cs"/>
          <w:color w:val="000000"/>
          <w:rtl/>
          <w:lang/>
        </w:rPr>
        <w:t>إذا</w:t>
      </w:r>
      <w:r w:rsidRPr="00FF1859">
        <w:rPr>
          <w:rFonts w:hint="cs"/>
          <w:rtl/>
          <w:lang/>
        </w:rPr>
        <w:t xml:space="preserve"> </w:t>
      </w:r>
      <w:r w:rsidRPr="00FF1859">
        <w:rPr>
          <w:rStyle w:val="hps"/>
          <w:rFonts w:hint="cs"/>
          <w:color w:val="000000"/>
          <w:rtl/>
          <w:lang/>
        </w:rPr>
        <w:t>لم تتم تسوية الشكوى عن طريق التوفيق</w:t>
      </w:r>
      <w:r w:rsidRPr="00FF1859">
        <w:rPr>
          <w:rFonts w:hint="cs"/>
          <w:rtl/>
          <w:lang/>
        </w:rPr>
        <w:t xml:space="preserve">، </w:t>
      </w:r>
      <w:r w:rsidRPr="00FF1859">
        <w:rPr>
          <w:rStyle w:val="hps"/>
          <w:rFonts w:hint="cs"/>
          <w:color w:val="000000"/>
          <w:rtl/>
          <w:lang/>
        </w:rPr>
        <w:t>فت</w:t>
      </w:r>
      <w:r w:rsidRPr="00FF1859">
        <w:rPr>
          <w:rFonts w:hint="cs"/>
          <w:rtl/>
          <w:lang/>
        </w:rPr>
        <w:t xml:space="preserve">عاد الحالة </w:t>
      </w:r>
      <w:r w:rsidRPr="00FF1859">
        <w:rPr>
          <w:rStyle w:val="hps"/>
          <w:rFonts w:hint="cs"/>
          <w:color w:val="000000"/>
          <w:rtl/>
          <w:lang/>
        </w:rPr>
        <w:t>إلى وحدة</w:t>
      </w:r>
      <w:r w:rsidRPr="00FF1859">
        <w:rPr>
          <w:rFonts w:hint="cs"/>
          <w:rtl/>
          <w:lang/>
        </w:rPr>
        <w:t xml:space="preserve"> </w:t>
      </w:r>
      <w:r w:rsidRPr="00FF1859">
        <w:rPr>
          <w:rStyle w:val="hps"/>
          <w:rFonts w:hint="cs"/>
          <w:color w:val="000000"/>
          <w:rtl/>
          <w:lang/>
        </w:rPr>
        <w:t>التحقيق</w:t>
      </w:r>
      <w:r w:rsidRPr="00FF1859">
        <w:rPr>
          <w:rFonts w:hint="cs"/>
          <w:rtl/>
          <w:lang/>
        </w:rPr>
        <w:t xml:space="preserve"> </w:t>
      </w:r>
      <w:r w:rsidRPr="00FF1859">
        <w:rPr>
          <w:rStyle w:val="hps"/>
          <w:rFonts w:hint="cs"/>
          <w:color w:val="000000"/>
          <w:rtl/>
          <w:lang/>
        </w:rPr>
        <w:t>لاستكمال</w:t>
      </w:r>
      <w:r w:rsidRPr="00FF1859">
        <w:rPr>
          <w:rFonts w:hint="cs"/>
          <w:rtl/>
          <w:lang/>
        </w:rPr>
        <w:t xml:space="preserve"> </w:t>
      </w:r>
      <w:r w:rsidRPr="00FF1859">
        <w:rPr>
          <w:rStyle w:val="hps"/>
          <w:rFonts w:hint="cs"/>
          <w:color w:val="000000"/>
          <w:rtl/>
          <w:lang/>
        </w:rPr>
        <w:t>التحقيق.</w:t>
      </w:r>
      <w:r w:rsidRPr="00FF1859">
        <w:rPr>
          <w:rFonts w:hint="cs"/>
          <w:rtl/>
          <w:lang/>
        </w:rPr>
        <w:t xml:space="preserve"> </w:t>
      </w:r>
      <w:r w:rsidRPr="00FF1859">
        <w:rPr>
          <w:rStyle w:val="hps"/>
          <w:rFonts w:hint="cs"/>
          <w:color w:val="000000"/>
          <w:rtl/>
          <w:lang/>
        </w:rPr>
        <w:t>وعند نهايته</w:t>
      </w:r>
      <w:r w:rsidRPr="00FF1859">
        <w:rPr>
          <w:rFonts w:hint="cs"/>
          <w:rtl/>
          <w:lang/>
        </w:rPr>
        <w:t xml:space="preserve">، تحدد </w:t>
      </w:r>
      <w:r w:rsidRPr="00FF1859">
        <w:rPr>
          <w:rStyle w:val="hps"/>
          <w:rFonts w:hint="cs"/>
          <w:color w:val="000000"/>
          <w:rtl/>
          <w:lang/>
        </w:rPr>
        <w:t>لجنة غرب فرجينيا</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ما إذا توفر</w:t>
      </w:r>
      <w:r w:rsidRPr="00FF1859">
        <w:rPr>
          <w:rFonts w:hint="cs"/>
          <w:rtl/>
          <w:lang/>
        </w:rPr>
        <w:t xml:space="preserve"> </w:t>
      </w:r>
      <w:r w:rsidRPr="00FF1859">
        <w:rPr>
          <w:rStyle w:val="hps"/>
          <w:rFonts w:hint="cs"/>
          <w:color w:val="000000"/>
          <w:rtl/>
          <w:lang/>
        </w:rPr>
        <w:t>سبب محتمل.</w:t>
      </w:r>
      <w:r w:rsidRPr="00FF1859">
        <w:rPr>
          <w:rFonts w:hint="cs"/>
          <w:rtl/>
          <w:lang/>
        </w:rPr>
        <w:t xml:space="preserve"> </w:t>
      </w:r>
      <w:r w:rsidRPr="00FF1859">
        <w:rPr>
          <w:rStyle w:val="hps"/>
          <w:rFonts w:hint="cs"/>
          <w:color w:val="000000"/>
          <w:rtl/>
          <w:lang/>
        </w:rPr>
        <w:t>وفي هذه الحالة</w:t>
      </w:r>
      <w:r w:rsidRPr="00FF1859">
        <w:rPr>
          <w:rFonts w:hint="cs"/>
          <w:rtl/>
          <w:lang/>
        </w:rPr>
        <w:t xml:space="preserve">، </w:t>
      </w:r>
      <w:r w:rsidRPr="00FF1859">
        <w:rPr>
          <w:rStyle w:val="hps"/>
          <w:rFonts w:hint="cs"/>
          <w:color w:val="000000"/>
          <w:rtl/>
          <w:lang/>
        </w:rPr>
        <w:t>تحال القضية إلى</w:t>
      </w:r>
      <w:r w:rsidRPr="00FF1859">
        <w:rPr>
          <w:rFonts w:hint="cs"/>
          <w:rtl/>
          <w:lang/>
        </w:rPr>
        <w:t xml:space="preserve"> </w:t>
      </w:r>
      <w:r w:rsidRPr="00FF1859">
        <w:rPr>
          <w:rStyle w:val="hps"/>
          <w:rFonts w:hint="cs"/>
          <w:color w:val="000000"/>
          <w:rtl/>
          <w:lang/>
        </w:rPr>
        <w:t>المحكمة</w:t>
      </w:r>
      <w:r w:rsidRPr="00FF1859">
        <w:rPr>
          <w:rFonts w:hint="cs"/>
          <w:rtl/>
          <w:lang/>
        </w:rPr>
        <w:t xml:space="preserve">. </w:t>
      </w:r>
      <w:r w:rsidRPr="00FF1859">
        <w:rPr>
          <w:rStyle w:val="hps"/>
          <w:rFonts w:hint="cs"/>
          <w:color w:val="000000"/>
          <w:rtl/>
          <w:lang/>
        </w:rPr>
        <w:t>وينص القانون على</w:t>
      </w:r>
      <w:r w:rsidRPr="00FF1859">
        <w:rPr>
          <w:rFonts w:hint="cs"/>
          <w:rtl/>
          <w:lang/>
        </w:rPr>
        <w:t xml:space="preserve"> </w:t>
      </w:r>
      <w:r w:rsidRPr="00FF1859">
        <w:rPr>
          <w:rStyle w:val="hps"/>
          <w:rFonts w:hint="cs"/>
          <w:color w:val="000000"/>
          <w:rtl/>
          <w:lang/>
        </w:rPr>
        <w:t>استحقاقات</w:t>
      </w:r>
      <w:r w:rsidRPr="00FF1859">
        <w:rPr>
          <w:rFonts w:hint="cs"/>
          <w:rtl/>
          <w:lang/>
        </w:rPr>
        <w:t xml:space="preserve"> </w:t>
      </w:r>
      <w:r w:rsidRPr="00FF1859">
        <w:rPr>
          <w:rStyle w:val="hps"/>
          <w:rFonts w:hint="cs"/>
          <w:color w:val="000000"/>
          <w:rtl/>
          <w:lang/>
        </w:rPr>
        <w:t>تعويضية</w:t>
      </w:r>
      <w:r w:rsidRPr="00FF1859">
        <w:rPr>
          <w:rFonts w:hint="cs"/>
          <w:rtl/>
          <w:lang/>
        </w:rPr>
        <w:t xml:space="preserve"> </w:t>
      </w:r>
      <w:r w:rsidRPr="00FF1859">
        <w:rPr>
          <w:rStyle w:val="hps"/>
          <w:rFonts w:hint="cs"/>
          <w:color w:val="000000"/>
          <w:rtl/>
          <w:lang/>
        </w:rPr>
        <w:t>و</w:t>
      </w:r>
      <w:r w:rsidRPr="00FF1859">
        <w:rPr>
          <w:rFonts w:hint="cs"/>
          <w:rtl/>
          <w:lang/>
        </w:rPr>
        <w:t>عادلة.</w:t>
      </w:r>
    </w:p>
    <w:p w:rsidR="00222407" w:rsidRPr="00FF1859" w:rsidRDefault="008E22D4" w:rsidP="008E22D4">
      <w:pPr>
        <w:pStyle w:val="H23GA"/>
        <w:rPr>
          <w:rFonts w:hint="cs"/>
          <w:rtl/>
        </w:rPr>
      </w:pPr>
      <w:r>
        <w:rPr>
          <w:rtl/>
        </w:rPr>
        <w:br w:type="page"/>
      </w:r>
      <w:r>
        <w:rPr>
          <w:rFonts w:hint="cs"/>
          <w:rtl/>
        </w:rPr>
        <w:tab/>
      </w:r>
      <w:r w:rsidR="00222407" w:rsidRPr="00FF1859">
        <w:rPr>
          <w:rFonts w:hint="cs"/>
          <w:rtl/>
        </w:rPr>
        <w:t>2-</w:t>
      </w:r>
      <w:r>
        <w:rPr>
          <w:rFonts w:hint="cs"/>
          <w:rtl/>
        </w:rPr>
        <w:tab/>
      </w:r>
      <w:r w:rsidR="00222407" w:rsidRPr="00FF1859">
        <w:rPr>
          <w:rFonts w:hint="cs"/>
          <w:rtl/>
        </w:rPr>
        <w:t>النشاطات البرنامجية</w:t>
      </w:r>
    </w:p>
    <w:p w:rsidR="00222407" w:rsidRPr="00FF1859" w:rsidRDefault="00222407" w:rsidP="008E22D4">
      <w:pPr>
        <w:pStyle w:val="SingleTxtGA"/>
        <w:rPr>
          <w:rFonts w:hint="cs"/>
        </w:rPr>
      </w:pPr>
      <w:r w:rsidRPr="00FF1859">
        <w:rPr>
          <w:rFonts w:hint="cs"/>
          <w:rtl/>
        </w:rPr>
        <w:t>76-</w:t>
      </w:r>
      <w:r w:rsidR="008E22D4">
        <w:rPr>
          <w:rFonts w:hint="cs"/>
          <w:rtl/>
        </w:rPr>
        <w:tab/>
      </w:r>
      <w:r w:rsidRPr="00FF1859">
        <w:rPr>
          <w:rStyle w:val="hps"/>
          <w:rFonts w:hint="cs"/>
          <w:color w:val="000000"/>
          <w:rtl/>
          <w:lang/>
        </w:rPr>
        <w:t>بالإضافة إلى</w:t>
      </w:r>
      <w:r w:rsidRPr="00FF1859">
        <w:rPr>
          <w:rFonts w:hint="cs"/>
          <w:rtl/>
          <w:lang/>
        </w:rPr>
        <w:t xml:space="preserve"> </w:t>
      </w:r>
      <w:r w:rsidRPr="00FF1859">
        <w:rPr>
          <w:rStyle w:val="hps"/>
          <w:rFonts w:hint="cs"/>
          <w:color w:val="000000"/>
          <w:rtl/>
          <w:lang/>
        </w:rPr>
        <w:t>عمليات</w:t>
      </w:r>
      <w:r w:rsidRPr="00FF1859">
        <w:rPr>
          <w:rFonts w:hint="cs"/>
          <w:rtl/>
          <w:lang/>
        </w:rPr>
        <w:t xml:space="preserve"> </w:t>
      </w:r>
      <w:r w:rsidRPr="00FF1859">
        <w:rPr>
          <w:rStyle w:val="hps"/>
          <w:rFonts w:hint="cs"/>
          <w:color w:val="000000"/>
          <w:rtl/>
          <w:lang/>
        </w:rPr>
        <w:t>الشكاوى</w:t>
      </w:r>
      <w:r w:rsidRPr="00FF1859">
        <w:rPr>
          <w:rFonts w:hint="cs"/>
          <w:rtl/>
          <w:lang/>
        </w:rPr>
        <w:t xml:space="preserve"> ال</w:t>
      </w:r>
      <w:r w:rsidRPr="00FF1859">
        <w:rPr>
          <w:rStyle w:val="hps"/>
          <w:rFonts w:hint="cs"/>
          <w:color w:val="000000"/>
          <w:rtl/>
          <w:lang/>
        </w:rPr>
        <w:t>موضحة أعلاه</w:t>
      </w:r>
      <w:r w:rsidRPr="00FF1859">
        <w:rPr>
          <w:rFonts w:hint="cs"/>
          <w:rtl/>
          <w:lang/>
        </w:rPr>
        <w:t xml:space="preserve">، </w:t>
      </w:r>
      <w:r w:rsidRPr="00FF1859">
        <w:rPr>
          <w:rStyle w:val="hps"/>
          <w:rFonts w:hint="cs"/>
          <w:color w:val="000000"/>
          <w:rtl/>
          <w:lang/>
        </w:rPr>
        <w:t xml:space="preserve">يشارك </w:t>
      </w:r>
      <w:r w:rsidR="009B2EE1">
        <w:rPr>
          <w:rStyle w:val="hps"/>
          <w:rFonts w:hint="cs"/>
          <w:color w:val="000000"/>
          <w:rtl/>
          <w:lang/>
        </w:rPr>
        <w:t>أيضاً</w:t>
      </w:r>
      <w:r w:rsidRPr="00FF1859">
        <w:rPr>
          <w:rStyle w:val="hps"/>
          <w:rFonts w:hint="cs"/>
          <w:color w:val="000000"/>
          <w:rtl/>
          <w:lang/>
        </w:rPr>
        <w:t xml:space="preserve"> العديد</w:t>
      </w:r>
      <w:r w:rsidRPr="00FF1859">
        <w:rPr>
          <w:rFonts w:hint="cs"/>
          <w:rtl/>
          <w:lang/>
        </w:rPr>
        <w:t xml:space="preserve"> من ل</w:t>
      </w:r>
      <w:r w:rsidRPr="00FF1859">
        <w:rPr>
          <w:rStyle w:val="hps"/>
          <w:rFonts w:hint="cs"/>
          <w:color w:val="000000"/>
          <w:rtl/>
          <w:lang/>
        </w:rPr>
        <w:t>جان حقوق الإنسان</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الأنشطة البرنامجية</w:t>
      </w:r>
      <w:r w:rsidRPr="00FF1859">
        <w:rPr>
          <w:rFonts w:hint="cs"/>
          <w:rtl/>
          <w:lang/>
        </w:rPr>
        <w:t xml:space="preserve"> </w:t>
      </w:r>
      <w:r w:rsidRPr="00FF1859">
        <w:rPr>
          <w:rStyle w:val="hps"/>
          <w:rFonts w:hint="cs"/>
          <w:color w:val="000000"/>
          <w:rtl/>
          <w:lang/>
        </w:rPr>
        <w:t>التي تهدف بشكل عام</w:t>
      </w:r>
      <w:r w:rsidRPr="00FF1859">
        <w:rPr>
          <w:rFonts w:hint="cs"/>
          <w:rtl/>
          <w:lang/>
        </w:rPr>
        <w:t xml:space="preserve"> </w:t>
      </w:r>
      <w:r w:rsidRPr="00FF1859">
        <w:rPr>
          <w:rStyle w:val="hps"/>
          <w:rFonts w:hint="cs"/>
          <w:color w:val="000000"/>
          <w:rtl/>
          <w:lang/>
        </w:rPr>
        <w:t>إلى منع</w:t>
      </w:r>
      <w:r w:rsidRPr="00FF1859">
        <w:rPr>
          <w:rFonts w:hint="cs"/>
          <w:rtl/>
          <w:lang/>
        </w:rPr>
        <w:t xml:space="preserve"> </w:t>
      </w:r>
      <w:r w:rsidRPr="00FF1859">
        <w:rPr>
          <w:rStyle w:val="hps"/>
          <w:rFonts w:hint="cs"/>
          <w:color w:val="000000"/>
          <w:rtl/>
          <w:lang/>
        </w:rPr>
        <w:t>انتهاكات حقوق الإنسان</w:t>
      </w:r>
      <w:r w:rsidRPr="00FF1859">
        <w:rPr>
          <w:rFonts w:hint="cs"/>
          <w:rtl/>
          <w:lang/>
        </w:rPr>
        <w:t>.</w:t>
      </w:r>
    </w:p>
    <w:p w:rsidR="00222407" w:rsidRPr="00E7329F" w:rsidRDefault="008E22D4" w:rsidP="008E22D4">
      <w:pPr>
        <w:pStyle w:val="H4GA"/>
        <w:rPr>
          <w:rStyle w:val="hps"/>
          <w:color w:val="000000"/>
          <w:rtl/>
          <w:lang/>
        </w:rPr>
      </w:pPr>
      <w:r w:rsidRPr="00E7329F">
        <w:rPr>
          <w:rFonts w:hint="cs"/>
          <w:rtl/>
        </w:rPr>
        <w:tab/>
      </w:r>
      <w:r w:rsidR="00222407" w:rsidRPr="00E7329F">
        <w:rPr>
          <w:rFonts w:hint="cs"/>
          <w:rtl/>
        </w:rPr>
        <w:t>(أ)</w:t>
      </w:r>
      <w:r w:rsidRPr="00E7329F">
        <w:rPr>
          <w:rFonts w:hint="cs"/>
          <w:rtl/>
        </w:rPr>
        <w:tab/>
      </w:r>
      <w:r w:rsidR="00222407" w:rsidRPr="00E7329F">
        <w:rPr>
          <w:rStyle w:val="hps"/>
          <w:rFonts w:hint="cs"/>
          <w:color w:val="000000"/>
          <w:rtl/>
          <w:lang/>
        </w:rPr>
        <w:t>لجنة</w:t>
      </w:r>
      <w:r w:rsidR="00222407" w:rsidRPr="00E7329F">
        <w:rPr>
          <w:rFonts w:hint="cs"/>
          <w:rtl/>
          <w:lang/>
        </w:rPr>
        <w:t xml:space="preserve"> </w:t>
      </w:r>
      <w:r w:rsidR="00222407" w:rsidRPr="00E7329F">
        <w:rPr>
          <w:rStyle w:val="hps"/>
          <w:rFonts w:hint="cs"/>
          <w:color w:val="000000"/>
          <w:rtl/>
          <w:lang/>
        </w:rPr>
        <w:t>فلوريدا</w:t>
      </w:r>
      <w:r w:rsidR="00222407" w:rsidRPr="00E7329F">
        <w:rPr>
          <w:rFonts w:hint="cs"/>
          <w:rtl/>
          <w:lang/>
        </w:rPr>
        <w:t xml:space="preserve"> </w:t>
      </w:r>
      <w:r w:rsidR="00222407" w:rsidRPr="00E7329F">
        <w:rPr>
          <w:rStyle w:val="hps"/>
          <w:rFonts w:hint="cs"/>
          <w:color w:val="000000"/>
          <w:rtl/>
          <w:lang/>
        </w:rPr>
        <w:t>للعلاقات الإنسانية</w:t>
      </w:r>
    </w:p>
    <w:p w:rsidR="00222407" w:rsidRPr="00FF1859" w:rsidRDefault="00222407" w:rsidP="008E22D4">
      <w:pPr>
        <w:pStyle w:val="SingleTxtGA"/>
        <w:rPr>
          <w:rStyle w:val="hps"/>
          <w:color w:val="000000"/>
          <w:rtl/>
          <w:lang/>
        </w:rPr>
      </w:pPr>
      <w:r w:rsidRPr="00FF1859">
        <w:rPr>
          <w:rFonts w:hint="cs"/>
          <w:rtl/>
        </w:rPr>
        <w:t>77-</w:t>
      </w:r>
      <w:r w:rsidR="008E22D4">
        <w:rPr>
          <w:rFonts w:hint="cs"/>
          <w:rtl/>
        </w:rPr>
        <w:tab/>
      </w:r>
      <w:r w:rsidRPr="00FF1859">
        <w:rPr>
          <w:rStyle w:val="hps"/>
          <w:rFonts w:hint="cs"/>
          <w:color w:val="000000"/>
          <w:rtl/>
          <w:lang/>
        </w:rPr>
        <w:t>تستخدم لجنة</w:t>
      </w:r>
      <w:r w:rsidRPr="00FF1859">
        <w:rPr>
          <w:rFonts w:hint="cs"/>
          <w:rtl/>
          <w:lang/>
        </w:rPr>
        <w:t xml:space="preserve"> </w:t>
      </w:r>
      <w:r w:rsidRPr="00FF1859">
        <w:rPr>
          <w:rStyle w:val="hps"/>
          <w:rFonts w:hint="cs"/>
          <w:color w:val="000000"/>
          <w:rtl/>
          <w:lang/>
        </w:rPr>
        <w:t>فلوريدا</w:t>
      </w:r>
      <w:r w:rsidRPr="00FF1859">
        <w:rPr>
          <w:rFonts w:hint="cs"/>
          <w:rtl/>
          <w:lang/>
        </w:rPr>
        <w:t xml:space="preserve"> </w:t>
      </w:r>
      <w:r w:rsidRPr="00FF1859">
        <w:rPr>
          <w:rStyle w:val="hps"/>
          <w:rFonts w:hint="cs"/>
          <w:color w:val="000000"/>
          <w:rtl/>
          <w:lang/>
        </w:rPr>
        <w:t>للعلاقات الإنسانية</w:t>
      </w:r>
      <w:r w:rsidRPr="00FF1859">
        <w:rPr>
          <w:rFonts w:hint="cs"/>
          <w:rtl/>
          <w:lang/>
        </w:rPr>
        <w:t xml:space="preserve"> </w:t>
      </w:r>
      <w:r w:rsidRPr="00FF1859">
        <w:rPr>
          <w:rStyle w:val="hps"/>
          <w:rFonts w:hint="cs"/>
          <w:color w:val="000000"/>
          <w:rtl/>
          <w:lang/>
        </w:rPr>
        <w:t>مجموعة متنوعة من</w:t>
      </w:r>
      <w:r w:rsidRPr="00FF1859">
        <w:rPr>
          <w:rFonts w:hint="cs"/>
          <w:rtl/>
          <w:lang/>
        </w:rPr>
        <w:t xml:space="preserve"> </w:t>
      </w:r>
      <w:r w:rsidRPr="00FF1859">
        <w:rPr>
          <w:rStyle w:val="hps"/>
          <w:rFonts w:hint="cs"/>
          <w:color w:val="000000"/>
          <w:rtl/>
          <w:lang/>
        </w:rPr>
        <w:t>تقنيات الوقاية</w:t>
      </w:r>
      <w:r w:rsidRPr="00FF1859">
        <w:rPr>
          <w:rFonts w:hint="cs"/>
          <w:rtl/>
          <w:lang/>
        </w:rPr>
        <w:t xml:space="preserve"> و</w:t>
      </w:r>
      <w:r w:rsidRPr="00FF1859">
        <w:rPr>
          <w:rStyle w:val="hps"/>
          <w:rFonts w:hint="cs"/>
          <w:color w:val="000000"/>
          <w:rtl/>
          <w:lang/>
        </w:rPr>
        <w:t>الحماية فيما يتعلق</w:t>
      </w:r>
      <w:r w:rsidRPr="00FF1859">
        <w:rPr>
          <w:rFonts w:hint="cs"/>
          <w:rtl/>
          <w:lang/>
        </w:rPr>
        <w:t xml:space="preserve"> </w:t>
      </w:r>
      <w:r w:rsidRPr="00FF1859">
        <w:rPr>
          <w:rStyle w:val="hps"/>
          <w:rFonts w:hint="cs"/>
          <w:color w:val="000000"/>
          <w:rtl/>
          <w:lang/>
        </w:rPr>
        <w:t>بانتهاك حقوق الإنسان.</w:t>
      </w:r>
      <w:r w:rsidRPr="00FF1859">
        <w:rPr>
          <w:rFonts w:hint="cs"/>
          <w:rtl/>
          <w:lang/>
        </w:rPr>
        <w:t xml:space="preserve"> ف</w:t>
      </w:r>
      <w:r w:rsidRPr="00FF1859">
        <w:rPr>
          <w:rStyle w:val="hps"/>
          <w:rFonts w:hint="cs"/>
          <w:color w:val="000000"/>
          <w:rtl/>
          <w:lang/>
        </w:rPr>
        <w:t>على سبيل المثال،</w:t>
      </w:r>
      <w:r w:rsidRPr="00FF1859">
        <w:rPr>
          <w:rFonts w:hint="cs"/>
          <w:rtl/>
          <w:lang/>
        </w:rPr>
        <w:t xml:space="preserve"> </w:t>
      </w:r>
      <w:r w:rsidRPr="00FF1859">
        <w:rPr>
          <w:rStyle w:val="hps"/>
          <w:rFonts w:hint="cs"/>
          <w:color w:val="000000"/>
          <w:rtl/>
          <w:lang/>
        </w:rPr>
        <w:t>أضيفت لجنة</w:t>
      </w:r>
      <w:r w:rsidRPr="00FF1859">
        <w:rPr>
          <w:rFonts w:hint="cs"/>
          <w:rtl/>
          <w:lang/>
        </w:rPr>
        <w:t xml:space="preserve"> </w:t>
      </w:r>
      <w:r w:rsidRPr="00FF1859">
        <w:rPr>
          <w:rStyle w:val="hps"/>
          <w:rFonts w:hint="cs"/>
          <w:color w:val="000000"/>
          <w:rtl/>
          <w:lang/>
        </w:rPr>
        <w:t>فلوريدا</w:t>
      </w:r>
      <w:r w:rsidRPr="00FF1859">
        <w:rPr>
          <w:rFonts w:hint="cs"/>
          <w:rtl/>
          <w:lang/>
        </w:rPr>
        <w:t xml:space="preserve"> </w:t>
      </w:r>
      <w:r w:rsidRPr="00FF1859">
        <w:rPr>
          <w:rStyle w:val="hps"/>
          <w:rFonts w:hint="cs"/>
          <w:color w:val="000000"/>
          <w:rtl/>
          <w:lang/>
        </w:rPr>
        <w:t>للعلاقات الإنسانية</w:t>
      </w:r>
      <w:r w:rsidRPr="00FF1859">
        <w:rPr>
          <w:rFonts w:hint="cs"/>
          <w:rtl/>
          <w:lang/>
        </w:rPr>
        <w:t xml:space="preserve"> </w:t>
      </w:r>
      <w:r w:rsidRPr="00FF1859">
        <w:rPr>
          <w:rStyle w:val="hps"/>
          <w:rFonts w:hint="cs"/>
          <w:color w:val="000000"/>
          <w:rtl/>
          <w:lang/>
        </w:rPr>
        <w:t>ل</w:t>
      </w:r>
      <w:r w:rsidRPr="00FF1859">
        <w:rPr>
          <w:rFonts w:hint="cs"/>
          <w:rtl/>
          <w:lang/>
        </w:rPr>
        <w:t xml:space="preserve">فرقة العمل </w:t>
      </w:r>
      <w:r w:rsidRPr="00FF1859">
        <w:rPr>
          <w:rStyle w:val="hps"/>
          <w:rFonts w:hint="cs"/>
          <w:color w:val="000000"/>
          <w:rtl/>
          <w:lang/>
        </w:rPr>
        <w:t>على مستوى ولاية فلوريدا</w:t>
      </w:r>
      <w:r w:rsidRPr="00FF1859">
        <w:rPr>
          <w:rFonts w:hint="cs"/>
          <w:rtl/>
          <w:lang/>
        </w:rPr>
        <w:t xml:space="preserve"> </w:t>
      </w:r>
      <w:r w:rsidRPr="00FF1859">
        <w:rPr>
          <w:rStyle w:val="hps"/>
          <w:rFonts w:hint="cs"/>
          <w:color w:val="000000"/>
          <w:rtl/>
          <w:lang/>
        </w:rPr>
        <w:t>المعنية</w:t>
      </w:r>
      <w:r w:rsidRPr="00FF1859">
        <w:rPr>
          <w:rFonts w:hint="cs"/>
          <w:rtl/>
          <w:lang/>
        </w:rPr>
        <w:t xml:space="preserve"> ب</w:t>
      </w:r>
      <w:r w:rsidRPr="00FF1859">
        <w:rPr>
          <w:rStyle w:val="hps"/>
          <w:rFonts w:hint="cs"/>
          <w:color w:val="000000"/>
          <w:rtl/>
          <w:lang/>
        </w:rPr>
        <w:t>الاتجار بالبشر</w:t>
      </w:r>
      <w:r w:rsidRPr="00FF1859">
        <w:rPr>
          <w:rFonts w:hint="cs"/>
          <w:rtl/>
          <w:lang/>
        </w:rPr>
        <w:t xml:space="preserve"> </w:t>
      </w:r>
      <w:r w:rsidRPr="00FF1859">
        <w:rPr>
          <w:rStyle w:val="hps"/>
          <w:rFonts w:hint="cs"/>
          <w:color w:val="000000"/>
          <w:rtl/>
          <w:lang/>
        </w:rPr>
        <w:t>خلال دورة عام</w:t>
      </w:r>
      <w:r w:rsidR="008E22D4">
        <w:rPr>
          <w:rStyle w:val="hps"/>
          <w:rFonts w:hint="eastAsia"/>
          <w:color w:val="000000"/>
          <w:rtl/>
          <w:lang/>
        </w:rPr>
        <w:t> </w:t>
      </w:r>
      <w:r w:rsidRPr="00FF1859">
        <w:rPr>
          <w:rStyle w:val="hps"/>
          <w:rFonts w:hint="cs"/>
          <w:color w:val="000000"/>
          <w:rtl/>
          <w:lang/>
        </w:rPr>
        <w:t>2009</w:t>
      </w:r>
      <w:r w:rsidRPr="00FF1859">
        <w:rPr>
          <w:rFonts w:hint="cs"/>
          <w:rtl/>
          <w:lang/>
        </w:rPr>
        <w:t xml:space="preserve"> </w:t>
      </w:r>
      <w:r w:rsidRPr="00FF1859">
        <w:rPr>
          <w:rStyle w:val="hps"/>
          <w:rFonts w:hint="cs"/>
          <w:color w:val="000000"/>
          <w:rtl/>
          <w:lang/>
        </w:rPr>
        <w:t>التشريعية.</w:t>
      </w:r>
      <w:r w:rsidRPr="00FF1859">
        <w:rPr>
          <w:rFonts w:hint="cs"/>
          <w:rtl/>
          <w:lang/>
        </w:rPr>
        <w:t xml:space="preserve"> </w:t>
      </w:r>
      <w:r w:rsidRPr="00FF1859">
        <w:rPr>
          <w:rStyle w:val="hps"/>
          <w:rFonts w:hint="cs"/>
          <w:color w:val="000000"/>
          <w:rtl/>
          <w:lang/>
        </w:rPr>
        <w:t>وأنشأ</w:t>
      </w:r>
      <w:r w:rsidRPr="00FF1859">
        <w:rPr>
          <w:rFonts w:hint="cs"/>
          <w:rtl/>
          <w:lang/>
        </w:rPr>
        <w:t xml:space="preserve"> </w:t>
      </w:r>
      <w:r w:rsidRPr="00FF1859">
        <w:rPr>
          <w:rStyle w:val="hps"/>
          <w:rFonts w:hint="cs"/>
          <w:color w:val="000000"/>
          <w:rtl/>
          <w:lang/>
        </w:rPr>
        <w:t>المجلس التشريعي للولاية</w:t>
      </w:r>
      <w:r w:rsidRPr="00FF1859">
        <w:rPr>
          <w:rFonts w:hint="cs"/>
          <w:rtl/>
          <w:lang/>
        </w:rPr>
        <w:t xml:space="preserve"> </w:t>
      </w:r>
      <w:r w:rsidRPr="00FF1859">
        <w:rPr>
          <w:rStyle w:val="hps"/>
          <w:rFonts w:hint="cs"/>
          <w:color w:val="000000"/>
          <w:rtl/>
          <w:lang/>
        </w:rPr>
        <w:t>فرقة العمل</w:t>
      </w:r>
      <w:r w:rsidRPr="00FF1859">
        <w:rPr>
          <w:rFonts w:hint="cs"/>
          <w:rtl/>
          <w:lang/>
        </w:rPr>
        <w:t xml:space="preserve"> </w:t>
      </w:r>
      <w:r w:rsidRPr="00FF1859">
        <w:rPr>
          <w:rStyle w:val="hps"/>
          <w:rFonts w:hint="cs"/>
          <w:color w:val="000000"/>
          <w:rtl/>
          <w:lang/>
        </w:rPr>
        <w:t>"ل</w:t>
      </w:r>
      <w:r w:rsidRPr="00FF1859">
        <w:rPr>
          <w:rFonts w:hint="cs"/>
          <w:rtl/>
          <w:lang/>
        </w:rPr>
        <w:t xml:space="preserve">دراسة وتحليل </w:t>
      </w:r>
      <w:r w:rsidRPr="00FF1859">
        <w:rPr>
          <w:rStyle w:val="hps"/>
          <w:rFonts w:hint="cs"/>
          <w:color w:val="000000"/>
          <w:rtl/>
          <w:lang/>
        </w:rPr>
        <w:t>مشكلة الاتجار بالبشر</w:t>
      </w:r>
      <w:r w:rsidRPr="00FF1859">
        <w:rPr>
          <w:rFonts w:hint="cs"/>
          <w:rtl/>
          <w:lang/>
        </w:rPr>
        <w:t xml:space="preserve"> </w:t>
      </w:r>
      <w:r w:rsidRPr="00FF1859">
        <w:rPr>
          <w:rStyle w:val="hps"/>
          <w:rFonts w:hint="cs"/>
          <w:color w:val="000000"/>
          <w:rtl/>
          <w:lang/>
        </w:rPr>
        <w:t>والتخطيط ل</w:t>
      </w:r>
      <w:r w:rsidRPr="00FF1859">
        <w:rPr>
          <w:rFonts w:hint="cs"/>
          <w:rtl/>
          <w:lang/>
        </w:rPr>
        <w:t xml:space="preserve">استجابة منسقة وإنسانية بالنسبة </w:t>
      </w:r>
      <w:r w:rsidRPr="00FF1859">
        <w:rPr>
          <w:rStyle w:val="hps"/>
          <w:rFonts w:hint="cs"/>
          <w:color w:val="000000"/>
          <w:rtl/>
          <w:lang/>
        </w:rPr>
        <w:t>لضحايا</w:t>
      </w:r>
      <w:r w:rsidRPr="00FF1859">
        <w:rPr>
          <w:rFonts w:hint="cs"/>
          <w:rtl/>
          <w:lang/>
        </w:rPr>
        <w:t xml:space="preserve"> </w:t>
      </w:r>
      <w:r w:rsidRPr="00FF1859">
        <w:rPr>
          <w:rStyle w:val="hps"/>
          <w:rFonts w:hint="cs"/>
          <w:color w:val="000000"/>
          <w:rtl/>
          <w:lang/>
        </w:rPr>
        <w:t>الاتجار بالبشر</w:t>
      </w:r>
      <w:r w:rsidRPr="00FF1859">
        <w:rPr>
          <w:rFonts w:hint="cs"/>
          <w:rtl/>
          <w:lang/>
        </w:rPr>
        <w:t xml:space="preserve"> </w:t>
      </w:r>
      <w:r w:rsidRPr="00FF1859">
        <w:rPr>
          <w:rStyle w:val="hps"/>
          <w:rFonts w:hint="cs"/>
          <w:color w:val="000000"/>
          <w:rtl/>
          <w:lang/>
        </w:rPr>
        <w:t>من خلال استعراض</w:t>
      </w:r>
      <w:r w:rsidRPr="00FF1859">
        <w:rPr>
          <w:rFonts w:hint="cs"/>
          <w:rtl/>
          <w:lang/>
        </w:rPr>
        <w:t xml:space="preserve"> </w:t>
      </w:r>
      <w:r w:rsidRPr="00FF1859">
        <w:rPr>
          <w:rStyle w:val="hps"/>
          <w:rFonts w:hint="cs"/>
          <w:color w:val="000000"/>
          <w:rtl/>
          <w:lang/>
        </w:rPr>
        <w:t>البرامج القائمة</w:t>
      </w:r>
      <w:r w:rsidRPr="00FF1859">
        <w:rPr>
          <w:rFonts w:hint="cs"/>
          <w:rtl/>
          <w:lang/>
        </w:rPr>
        <w:t xml:space="preserve"> </w:t>
      </w:r>
      <w:r w:rsidRPr="00FF1859">
        <w:rPr>
          <w:rStyle w:val="hps"/>
          <w:rFonts w:hint="cs"/>
          <w:color w:val="000000"/>
          <w:rtl/>
          <w:lang/>
        </w:rPr>
        <w:t>و</w:t>
      </w:r>
      <w:r w:rsidRPr="00FF1859">
        <w:rPr>
          <w:rFonts w:hint="cs"/>
          <w:rtl/>
          <w:lang/>
        </w:rPr>
        <w:t xml:space="preserve">توضيح </w:t>
      </w:r>
      <w:r w:rsidRPr="00FF1859">
        <w:rPr>
          <w:rStyle w:val="hps"/>
          <w:rFonts w:hint="cs"/>
          <w:color w:val="000000"/>
          <w:rtl/>
          <w:lang/>
        </w:rPr>
        <w:t>الخيارات</w:t>
      </w:r>
      <w:r w:rsidRPr="00FF1859">
        <w:rPr>
          <w:rFonts w:hint="cs"/>
          <w:rtl/>
          <w:lang/>
        </w:rPr>
        <w:t xml:space="preserve"> </w:t>
      </w:r>
      <w:r w:rsidRPr="00FF1859">
        <w:rPr>
          <w:rStyle w:val="hps"/>
          <w:rFonts w:hint="cs"/>
          <w:color w:val="000000"/>
          <w:rtl/>
          <w:lang/>
        </w:rPr>
        <w:t>المتاحة بالنسبة</w:t>
      </w:r>
      <w:r w:rsidRPr="00FF1859">
        <w:rPr>
          <w:rFonts w:hint="cs"/>
          <w:rtl/>
          <w:lang/>
        </w:rPr>
        <w:t xml:space="preserve"> </w:t>
      </w:r>
      <w:r w:rsidRPr="00FF1859">
        <w:rPr>
          <w:rStyle w:val="hps"/>
          <w:rFonts w:hint="cs"/>
          <w:color w:val="000000"/>
          <w:rtl/>
          <w:lang/>
        </w:rPr>
        <w:t>لهؤلاء الضحايا</w:t>
      </w:r>
      <w:r w:rsidRPr="00FF1859">
        <w:rPr>
          <w:rFonts w:hint="cs"/>
          <w:rtl/>
          <w:lang/>
        </w:rPr>
        <w:t xml:space="preserve">، </w:t>
      </w:r>
      <w:r w:rsidRPr="00FF1859">
        <w:rPr>
          <w:rStyle w:val="hps"/>
          <w:rFonts w:hint="cs"/>
          <w:color w:val="000000"/>
          <w:rtl/>
          <w:lang/>
        </w:rPr>
        <w:t xml:space="preserve">وجهود </w:t>
      </w:r>
      <w:r w:rsidRPr="00FF1859">
        <w:rPr>
          <w:rFonts w:hint="cs"/>
          <w:rtl/>
          <w:lang/>
        </w:rPr>
        <w:t xml:space="preserve">السياسة المنقحة </w:t>
      </w:r>
      <w:r w:rsidRPr="00FF1859">
        <w:rPr>
          <w:rStyle w:val="hps"/>
          <w:rFonts w:hint="cs"/>
          <w:color w:val="000000"/>
          <w:rtl/>
          <w:lang/>
        </w:rPr>
        <w:t>الرامية لتنسيق</w:t>
      </w:r>
      <w:r w:rsidRPr="00FF1859">
        <w:rPr>
          <w:rFonts w:hint="cs"/>
          <w:rtl/>
          <w:lang/>
        </w:rPr>
        <w:t xml:space="preserve"> </w:t>
      </w:r>
      <w:r w:rsidRPr="00FF1859">
        <w:rPr>
          <w:rStyle w:val="hps"/>
          <w:rFonts w:hint="cs"/>
          <w:color w:val="000000"/>
          <w:rtl/>
          <w:lang/>
        </w:rPr>
        <w:t>جهود</w:t>
      </w:r>
      <w:r w:rsidRPr="00FF1859">
        <w:rPr>
          <w:rFonts w:hint="cs"/>
          <w:rtl/>
          <w:lang/>
        </w:rPr>
        <w:t xml:space="preserve"> </w:t>
      </w:r>
      <w:r w:rsidRPr="00FF1859">
        <w:rPr>
          <w:rStyle w:val="hps"/>
          <w:rFonts w:hint="cs"/>
          <w:color w:val="000000"/>
          <w:rtl/>
          <w:lang/>
        </w:rPr>
        <w:t>الحكومة</w:t>
      </w:r>
      <w:r w:rsidRPr="00FF1859">
        <w:rPr>
          <w:rFonts w:hint="cs"/>
          <w:rtl/>
          <w:lang/>
        </w:rPr>
        <w:t xml:space="preserve"> </w:t>
      </w:r>
      <w:r w:rsidRPr="00FF1859">
        <w:rPr>
          <w:rStyle w:val="hps"/>
          <w:rFonts w:hint="cs"/>
          <w:color w:val="000000"/>
          <w:rtl/>
          <w:lang/>
        </w:rPr>
        <w:t>والجهود</w:t>
      </w:r>
      <w:r w:rsidRPr="00FF1859">
        <w:rPr>
          <w:rFonts w:hint="cs"/>
          <w:rtl/>
          <w:lang/>
        </w:rPr>
        <w:t xml:space="preserve"> الخاصة ". </w:t>
      </w:r>
      <w:r w:rsidRPr="00FF1859">
        <w:rPr>
          <w:rStyle w:val="hps"/>
          <w:rFonts w:hint="cs"/>
          <w:color w:val="000000"/>
          <w:rtl/>
          <w:lang/>
        </w:rPr>
        <w:t>وغالبا</w:t>
      </w:r>
      <w:r w:rsidR="00DE08A4">
        <w:rPr>
          <w:rStyle w:val="hps"/>
          <w:rFonts w:hint="cs"/>
          <w:color w:val="000000"/>
          <w:rtl/>
          <w:lang/>
        </w:rPr>
        <w:t>ً</w:t>
      </w:r>
      <w:r w:rsidRPr="00FF1859">
        <w:rPr>
          <w:rStyle w:val="hps"/>
          <w:rFonts w:hint="cs"/>
          <w:color w:val="000000"/>
          <w:rtl/>
          <w:lang/>
        </w:rPr>
        <w:t xml:space="preserve"> ما</w:t>
      </w:r>
      <w:r w:rsidRPr="00FF1859">
        <w:rPr>
          <w:rFonts w:hint="cs"/>
          <w:rtl/>
          <w:lang/>
        </w:rPr>
        <w:t xml:space="preserve"> </w:t>
      </w:r>
      <w:r w:rsidRPr="00FF1859">
        <w:rPr>
          <w:rStyle w:val="hps"/>
          <w:rFonts w:hint="cs"/>
          <w:color w:val="000000"/>
          <w:rtl/>
          <w:lang/>
        </w:rPr>
        <w:t>تأتي فلوريدا</w:t>
      </w:r>
      <w:r w:rsidRPr="00FF1859">
        <w:rPr>
          <w:rFonts w:hint="cs"/>
          <w:rtl/>
          <w:lang/>
        </w:rPr>
        <w:t xml:space="preserve"> </w:t>
      </w:r>
      <w:r w:rsidRPr="00FF1859">
        <w:rPr>
          <w:rStyle w:val="hps"/>
          <w:rFonts w:hint="cs"/>
          <w:color w:val="000000"/>
          <w:rtl/>
          <w:lang/>
        </w:rPr>
        <w:t>في المرتبة</w:t>
      </w:r>
      <w:r w:rsidRPr="00FF1859">
        <w:rPr>
          <w:rFonts w:hint="cs"/>
          <w:rtl/>
          <w:lang/>
        </w:rPr>
        <w:t xml:space="preserve"> </w:t>
      </w:r>
      <w:r w:rsidRPr="00FF1859">
        <w:rPr>
          <w:rStyle w:val="hps"/>
          <w:rFonts w:hint="cs"/>
          <w:color w:val="000000"/>
          <w:rtl/>
          <w:lang/>
        </w:rPr>
        <w:t>الثالثة على مستوى الأمة</w:t>
      </w:r>
      <w:r w:rsidRPr="00FF1859">
        <w:rPr>
          <w:rFonts w:hint="cs"/>
          <w:rtl/>
          <w:lang/>
        </w:rPr>
        <w:t xml:space="preserve"> </w:t>
      </w:r>
      <w:r w:rsidRPr="00FF1859">
        <w:rPr>
          <w:rStyle w:val="hps"/>
          <w:rFonts w:hint="cs"/>
          <w:color w:val="000000"/>
          <w:rtl/>
          <w:lang/>
        </w:rPr>
        <w:t>في عدد</w:t>
      </w:r>
      <w:r w:rsidRPr="00FF1859">
        <w:rPr>
          <w:rFonts w:hint="cs"/>
          <w:rtl/>
          <w:lang/>
        </w:rPr>
        <w:t xml:space="preserve"> </w:t>
      </w:r>
      <w:r w:rsidRPr="00FF1859">
        <w:rPr>
          <w:rStyle w:val="hps"/>
          <w:rFonts w:hint="cs"/>
          <w:color w:val="000000"/>
          <w:rtl/>
          <w:lang/>
        </w:rPr>
        <w:t>الأشخاص المتاجر بهم</w:t>
      </w:r>
      <w:r w:rsidRPr="00FF1859">
        <w:rPr>
          <w:rFonts w:hint="cs"/>
          <w:rtl/>
          <w:lang/>
        </w:rPr>
        <w:t xml:space="preserve">. </w:t>
      </w:r>
      <w:r w:rsidRPr="00FF1859">
        <w:rPr>
          <w:rStyle w:val="hps"/>
          <w:rFonts w:hint="cs"/>
          <w:color w:val="000000"/>
          <w:rtl/>
          <w:lang/>
        </w:rPr>
        <w:t>وقد صرح الحاكم كريست</w:t>
      </w:r>
      <w:r w:rsidRPr="00FF1859">
        <w:rPr>
          <w:rFonts w:hint="cs"/>
          <w:rtl/>
          <w:lang/>
        </w:rPr>
        <w:t xml:space="preserve"> </w:t>
      </w:r>
      <w:r w:rsidRPr="00FF1859">
        <w:rPr>
          <w:rStyle w:val="hps"/>
          <w:rFonts w:hint="cs"/>
          <w:color w:val="000000"/>
          <w:rtl/>
          <w:lang/>
        </w:rPr>
        <w:t>أنه</w:t>
      </w:r>
      <w:r w:rsidRPr="00FF1859">
        <w:rPr>
          <w:rFonts w:hint="cs"/>
          <w:rtl/>
          <w:lang/>
        </w:rPr>
        <w:t xml:space="preserve"> </w:t>
      </w:r>
      <w:r w:rsidRPr="00FF1859">
        <w:rPr>
          <w:rStyle w:val="hps"/>
          <w:rFonts w:hint="cs"/>
          <w:color w:val="000000"/>
          <w:rtl/>
          <w:lang/>
        </w:rPr>
        <w:t>"لا</w:t>
      </w:r>
      <w:r w:rsidR="008E22D4">
        <w:rPr>
          <w:rFonts w:hint="eastAsia"/>
          <w:rtl/>
          <w:lang/>
        </w:rPr>
        <w:t> </w:t>
      </w:r>
      <w:r w:rsidRPr="00FF1859">
        <w:rPr>
          <w:rStyle w:val="hps"/>
          <w:rFonts w:hint="cs"/>
          <w:color w:val="000000"/>
          <w:rtl/>
          <w:lang/>
        </w:rPr>
        <w:t>تسامح مع</w:t>
      </w:r>
      <w:r w:rsidRPr="00FF1859">
        <w:rPr>
          <w:rFonts w:hint="cs"/>
          <w:rtl/>
          <w:lang/>
        </w:rPr>
        <w:t xml:space="preserve"> </w:t>
      </w:r>
      <w:r w:rsidRPr="00FF1859">
        <w:rPr>
          <w:rStyle w:val="hps"/>
          <w:rFonts w:hint="cs"/>
          <w:color w:val="000000"/>
          <w:rtl/>
          <w:lang/>
        </w:rPr>
        <w:t>أي شكل من أشكال</w:t>
      </w:r>
      <w:r w:rsidRPr="00FF1859">
        <w:rPr>
          <w:rFonts w:hint="cs"/>
          <w:rtl/>
          <w:lang/>
        </w:rPr>
        <w:t xml:space="preserve"> </w:t>
      </w:r>
      <w:r w:rsidRPr="00FF1859">
        <w:rPr>
          <w:rStyle w:val="hps"/>
          <w:rFonts w:hint="cs"/>
          <w:color w:val="000000"/>
          <w:rtl/>
          <w:lang/>
        </w:rPr>
        <w:t>العبودية</w:t>
      </w:r>
      <w:r w:rsidRPr="00FF1859">
        <w:rPr>
          <w:rFonts w:hint="cs"/>
          <w:rtl/>
          <w:lang/>
        </w:rPr>
        <w:t xml:space="preserve">"، وأنه ملتزم بالقضاء على </w:t>
      </w:r>
      <w:r w:rsidRPr="00FF1859">
        <w:rPr>
          <w:rStyle w:val="hps"/>
          <w:rFonts w:hint="cs"/>
          <w:color w:val="000000"/>
          <w:rtl/>
          <w:lang/>
        </w:rPr>
        <w:t>هذا</w:t>
      </w:r>
      <w:r w:rsidRPr="00FF1859">
        <w:rPr>
          <w:rFonts w:hint="cs"/>
          <w:rtl/>
          <w:lang/>
        </w:rPr>
        <w:t xml:space="preserve"> الظلم </w:t>
      </w:r>
      <w:r w:rsidRPr="00FF1859">
        <w:rPr>
          <w:rStyle w:val="hps"/>
          <w:rFonts w:hint="cs"/>
          <w:color w:val="000000"/>
          <w:rtl/>
          <w:lang/>
        </w:rPr>
        <w:t>في ولاية فلوريدا</w:t>
      </w:r>
      <w:r w:rsidRPr="00FF1859">
        <w:rPr>
          <w:rFonts w:hint="cs"/>
          <w:rtl/>
          <w:lang/>
        </w:rPr>
        <w:t xml:space="preserve">. </w:t>
      </w:r>
      <w:r w:rsidRPr="00FF1859">
        <w:rPr>
          <w:rStyle w:val="hps"/>
          <w:rFonts w:hint="cs"/>
          <w:color w:val="000000"/>
          <w:rtl/>
          <w:lang/>
        </w:rPr>
        <w:t>ويشترك</w:t>
      </w:r>
      <w:r w:rsidRPr="00FF1859">
        <w:rPr>
          <w:rFonts w:hint="cs"/>
          <w:rtl/>
          <w:lang/>
        </w:rPr>
        <w:t xml:space="preserve"> </w:t>
      </w:r>
      <w:r w:rsidRPr="00FF1859">
        <w:rPr>
          <w:rStyle w:val="hps"/>
          <w:rFonts w:hint="cs"/>
          <w:color w:val="000000"/>
          <w:rtl/>
          <w:lang/>
        </w:rPr>
        <w:t>في رئاسة فرقة العمل</w:t>
      </w:r>
      <w:r w:rsidRPr="00FF1859">
        <w:rPr>
          <w:rFonts w:hint="cs"/>
          <w:rtl/>
          <w:lang/>
        </w:rPr>
        <w:t xml:space="preserve"> </w:t>
      </w:r>
      <w:r w:rsidRPr="00FF1859">
        <w:rPr>
          <w:rStyle w:val="hps"/>
          <w:rFonts w:hint="cs"/>
          <w:color w:val="000000"/>
          <w:rtl/>
          <w:lang/>
        </w:rPr>
        <w:t>على مستوى الولاية المعنية بالاتجار بالبشر</w:t>
      </w:r>
      <w:r w:rsidRPr="00FF1859">
        <w:rPr>
          <w:rFonts w:hint="cs"/>
          <w:rtl/>
          <w:lang/>
        </w:rPr>
        <w:t xml:space="preserve"> </w:t>
      </w:r>
      <w:r w:rsidRPr="00FF1859">
        <w:rPr>
          <w:rStyle w:val="hps"/>
          <w:rFonts w:hint="cs"/>
          <w:color w:val="000000"/>
          <w:rtl/>
          <w:lang/>
        </w:rPr>
        <w:t>وزير الأطفال والأسر</w:t>
      </w:r>
      <w:r w:rsidRPr="00FF1859">
        <w:rPr>
          <w:rFonts w:hint="cs"/>
          <w:rtl/>
          <w:lang/>
        </w:rPr>
        <w:t xml:space="preserve"> </w:t>
      </w:r>
      <w:r w:rsidRPr="00FF1859">
        <w:rPr>
          <w:rStyle w:val="hps"/>
          <w:rFonts w:hint="cs"/>
          <w:color w:val="000000"/>
          <w:rtl/>
          <w:lang/>
        </w:rPr>
        <w:t>ومفوض</w:t>
      </w:r>
      <w:r w:rsidRPr="00FF1859">
        <w:rPr>
          <w:rFonts w:hint="cs"/>
          <w:rtl/>
          <w:lang/>
        </w:rPr>
        <w:t xml:space="preserve"> </w:t>
      </w:r>
      <w:r w:rsidRPr="00FF1859">
        <w:rPr>
          <w:rStyle w:val="hps"/>
          <w:rFonts w:hint="cs"/>
          <w:color w:val="000000"/>
          <w:rtl/>
          <w:lang/>
        </w:rPr>
        <w:t>وزارة فلوريدا</w:t>
      </w:r>
      <w:r w:rsidRPr="00FF1859">
        <w:rPr>
          <w:rFonts w:hint="cs"/>
          <w:rtl/>
          <w:lang/>
        </w:rPr>
        <w:t xml:space="preserve"> </w:t>
      </w:r>
      <w:r w:rsidRPr="00FF1859">
        <w:rPr>
          <w:rStyle w:val="hps"/>
          <w:rFonts w:hint="cs"/>
          <w:color w:val="000000"/>
          <w:rtl/>
          <w:lang/>
        </w:rPr>
        <w:t>لتنفيذ القانون</w:t>
      </w:r>
      <w:r w:rsidRPr="00FF1859">
        <w:rPr>
          <w:rFonts w:hint="cs"/>
          <w:rtl/>
          <w:lang/>
        </w:rPr>
        <w:t>. و</w:t>
      </w:r>
      <w:r w:rsidRPr="00FF1859">
        <w:rPr>
          <w:rStyle w:val="hps"/>
          <w:rFonts w:hint="cs"/>
          <w:color w:val="000000"/>
          <w:rtl/>
          <w:lang/>
        </w:rPr>
        <w:t>بالإضافة إلى</w:t>
      </w:r>
      <w:r w:rsidRPr="00FF1859">
        <w:rPr>
          <w:rFonts w:hint="cs"/>
          <w:rtl/>
          <w:lang/>
        </w:rPr>
        <w:t xml:space="preserve"> </w:t>
      </w:r>
      <w:r w:rsidRPr="00FF1859">
        <w:rPr>
          <w:rStyle w:val="hps"/>
          <w:rFonts w:hint="cs"/>
          <w:color w:val="000000"/>
          <w:rtl/>
          <w:lang/>
        </w:rPr>
        <w:t>عملها</w:t>
      </w:r>
      <w:r w:rsidRPr="00FF1859">
        <w:rPr>
          <w:rFonts w:hint="cs"/>
          <w:rtl/>
          <w:lang/>
        </w:rPr>
        <w:t xml:space="preserve"> </w:t>
      </w:r>
      <w:r w:rsidRPr="00FF1859">
        <w:rPr>
          <w:rStyle w:val="hps"/>
          <w:rFonts w:hint="cs"/>
          <w:color w:val="000000"/>
          <w:rtl/>
          <w:lang/>
        </w:rPr>
        <w:t>مع</w:t>
      </w:r>
      <w:r w:rsidRPr="00FF1859">
        <w:rPr>
          <w:rFonts w:hint="cs"/>
          <w:rtl/>
          <w:lang/>
        </w:rPr>
        <w:t xml:space="preserve"> </w:t>
      </w:r>
      <w:r w:rsidRPr="00FF1859">
        <w:rPr>
          <w:rStyle w:val="hps"/>
          <w:rFonts w:hint="cs"/>
          <w:color w:val="000000"/>
          <w:rtl/>
          <w:lang/>
        </w:rPr>
        <w:t>فرقة العمل،</w:t>
      </w:r>
      <w:r w:rsidRPr="00FF1859">
        <w:rPr>
          <w:rFonts w:hint="cs"/>
          <w:rtl/>
          <w:lang/>
        </w:rPr>
        <w:t xml:space="preserve"> توفر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فلوريدا</w:t>
      </w:r>
      <w:r w:rsidRPr="00FF1859">
        <w:rPr>
          <w:rFonts w:hint="cs"/>
          <w:rtl/>
          <w:lang/>
        </w:rPr>
        <w:t xml:space="preserve"> </w:t>
      </w:r>
      <w:r w:rsidRPr="00FF1859">
        <w:rPr>
          <w:rStyle w:val="hps"/>
          <w:rFonts w:hint="cs"/>
          <w:color w:val="000000"/>
          <w:rtl/>
          <w:lang/>
        </w:rPr>
        <w:t>للعلاقات الإنسانية</w:t>
      </w:r>
      <w:r w:rsidRPr="00FF1859">
        <w:rPr>
          <w:rFonts w:hint="cs"/>
          <w:rtl/>
          <w:lang/>
        </w:rPr>
        <w:t xml:space="preserve"> </w:t>
      </w:r>
      <w:r w:rsidRPr="00FF1859">
        <w:rPr>
          <w:rStyle w:val="hps"/>
          <w:rFonts w:hint="cs"/>
          <w:color w:val="000000"/>
          <w:rtl/>
          <w:lang/>
        </w:rPr>
        <w:t>التدريب</w:t>
      </w:r>
      <w:r w:rsidRPr="00FF1859">
        <w:rPr>
          <w:rFonts w:hint="cs"/>
          <w:rtl/>
          <w:lang/>
        </w:rPr>
        <w:t xml:space="preserve"> في مجال </w:t>
      </w:r>
      <w:r w:rsidRPr="00FF1859">
        <w:rPr>
          <w:rStyle w:val="hps"/>
          <w:rFonts w:hint="cs"/>
          <w:color w:val="000000"/>
          <w:rtl/>
          <w:lang/>
        </w:rPr>
        <w:t>الاتجار</w:t>
      </w:r>
      <w:r w:rsidRPr="00FF1859">
        <w:rPr>
          <w:rFonts w:hint="cs"/>
          <w:rtl/>
          <w:lang/>
        </w:rPr>
        <w:t xml:space="preserve"> </w:t>
      </w:r>
      <w:r w:rsidRPr="00FF1859">
        <w:rPr>
          <w:rStyle w:val="hps"/>
          <w:rFonts w:hint="cs"/>
          <w:color w:val="000000"/>
          <w:rtl/>
          <w:lang/>
        </w:rPr>
        <w:t>بالبشر</w:t>
      </w:r>
      <w:r w:rsidRPr="00FF1859">
        <w:rPr>
          <w:rFonts w:hint="cs"/>
          <w:rtl/>
          <w:lang/>
        </w:rPr>
        <w:t xml:space="preserve"> </w:t>
      </w:r>
      <w:r w:rsidRPr="00FF1859">
        <w:rPr>
          <w:rStyle w:val="hps"/>
          <w:rFonts w:hint="cs"/>
          <w:color w:val="000000"/>
          <w:rtl/>
          <w:lang/>
        </w:rPr>
        <w:t>بناء على الطلب</w:t>
      </w:r>
      <w:r w:rsidRPr="00FF1859">
        <w:rPr>
          <w:rFonts w:hint="cs"/>
          <w:rtl/>
          <w:lang/>
        </w:rPr>
        <w:t xml:space="preserve"> </w:t>
      </w:r>
      <w:r w:rsidRPr="00FF1859">
        <w:rPr>
          <w:rStyle w:val="hps"/>
          <w:rFonts w:hint="cs"/>
          <w:color w:val="000000"/>
          <w:rtl/>
          <w:lang/>
        </w:rPr>
        <w:t>مع سداد</w:t>
      </w:r>
      <w:r w:rsidRPr="00FF1859">
        <w:rPr>
          <w:rFonts w:hint="cs"/>
          <w:rtl/>
          <w:lang/>
        </w:rPr>
        <w:t xml:space="preserve"> </w:t>
      </w:r>
      <w:r w:rsidRPr="00FF1859">
        <w:rPr>
          <w:rStyle w:val="hps"/>
          <w:rFonts w:hint="cs"/>
          <w:color w:val="000000"/>
          <w:rtl/>
          <w:lang/>
        </w:rPr>
        <w:t>تكاليف</w:t>
      </w:r>
      <w:r w:rsidRPr="00FF1859">
        <w:rPr>
          <w:rFonts w:hint="cs"/>
          <w:rtl/>
          <w:lang/>
        </w:rPr>
        <w:t xml:space="preserve"> </w:t>
      </w:r>
      <w:r w:rsidRPr="00FF1859">
        <w:rPr>
          <w:rStyle w:val="hps"/>
          <w:rFonts w:hint="cs"/>
          <w:color w:val="000000"/>
          <w:rtl/>
          <w:lang/>
        </w:rPr>
        <w:t>السفر.</w:t>
      </w:r>
    </w:p>
    <w:p w:rsidR="00222407" w:rsidRPr="00FF1859" w:rsidRDefault="00222407" w:rsidP="008E22D4">
      <w:pPr>
        <w:pStyle w:val="SingleTxtGA"/>
        <w:rPr>
          <w:rFonts w:hint="cs"/>
        </w:rPr>
      </w:pPr>
      <w:r w:rsidRPr="00FF1859">
        <w:rPr>
          <w:rFonts w:hint="cs"/>
          <w:rtl/>
        </w:rPr>
        <w:t>78-</w:t>
      </w:r>
      <w:r w:rsidR="008E22D4">
        <w:rPr>
          <w:rFonts w:hint="cs"/>
          <w:rtl/>
        </w:rPr>
        <w:tab/>
      </w:r>
      <w:r w:rsidRPr="00FF1859">
        <w:rPr>
          <w:rStyle w:val="hps"/>
          <w:rFonts w:hint="cs"/>
          <w:color w:val="000000"/>
          <w:rtl/>
          <w:lang/>
        </w:rPr>
        <w:t>وتتضمن الدورات التدريبية</w:t>
      </w:r>
      <w:r w:rsidRPr="00FF1859">
        <w:rPr>
          <w:rFonts w:hint="cs"/>
          <w:rtl/>
          <w:lang/>
        </w:rPr>
        <w:t xml:space="preserve"> </w:t>
      </w:r>
      <w:r w:rsidRPr="00FF1859">
        <w:rPr>
          <w:rStyle w:val="hps"/>
          <w:rFonts w:hint="cs"/>
          <w:color w:val="000000"/>
          <w:rtl/>
          <w:lang/>
        </w:rPr>
        <w:t>الأخرى التي توفرها لجنة فلوريدا للعلاقات الإنسانية</w:t>
      </w:r>
      <w:r w:rsidRPr="00FF1859">
        <w:rPr>
          <w:rFonts w:hint="cs"/>
          <w:rtl/>
          <w:lang/>
        </w:rPr>
        <w:t xml:space="preserve"> </w:t>
      </w:r>
      <w:r w:rsidRPr="00FF1859">
        <w:rPr>
          <w:rStyle w:val="hps"/>
          <w:rFonts w:hint="cs"/>
          <w:color w:val="000000"/>
          <w:rtl/>
          <w:lang/>
        </w:rPr>
        <w:t>حلقة عمل</w:t>
      </w:r>
      <w:r w:rsidRPr="00FF1859">
        <w:rPr>
          <w:rFonts w:hint="cs"/>
          <w:rtl/>
          <w:lang/>
        </w:rPr>
        <w:t xml:space="preserve"> ركزت</w:t>
      </w:r>
      <w:r w:rsidRPr="00FF1859">
        <w:rPr>
          <w:rStyle w:val="hps"/>
          <w:rFonts w:hint="cs"/>
          <w:color w:val="000000"/>
          <w:rtl/>
          <w:lang/>
        </w:rPr>
        <w:t xml:space="preserve"> على</w:t>
      </w:r>
      <w:r w:rsidRPr="00FF1859">
        <w:rPr>
          <w:rFonts w:hint="cs"/>
          <w:rtl/>
          <w:lang/>
        </w:rPr>
        <w:t xml:space="preserve"> </w:t>
      </w:r>
      <w:r w:rsidRPr="00FF1859">
        <w:rPr>
          <w:rStyle w:val="hps"/>
          <w:rFonts w:hint="cs"/>
          <w:color w:val="000000"/>
          <w:rtl/>
          <w:lang/>
        </w:rPr>
        <w:t>التمييز على أساس الإعاقة</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العمالة والإسكان</w:t>
      </w:r>
      <w:r w:rsidRPr="00FF1859">
        <w:rPr>
          <w:rFonts w:hint="cs"/>
          <w:rtl/>
          <w:lang/>
        </w:rPr>
        <w:t xml:space="preserve"> وفي بعض مرافق الاستقبال العامة </w:t>
      </w:r>
      <w:r w:rsidRPr="00FF1859">
        <w:rPr>
          <w:rStyle w:val="hps"/>
          <w:rFonts w:hint="cs"/>
          <w:color w:val="000000"/>
          <w:rtl/>
          <w:lang/>
        </w:rPr>
        <w:t>وحلقة عمل</w:t>
      </w:r>
      <w:r w:rsidRPr="00FF1859">
        <w:rPr>
          <w:rFonts w:hint="cs"/>
          <w:rtl/>
          <w:lang/>
        </w:rPr>
        <w:t xml:space="preserve"> </w:t>
      </w:r>
      <w:r w:rsidRPr="00FF1859">
        <w:rPr>
          <w:rStyle w:val="hps"/>
          <w:rFonts w:hint="cs"/>
          <w:color w:val="000000"/>
          <w:rtl/>
          <w:lang/>
        </w:rPr>
        <w:t>لمناقشة</w:t>
      </w:r>
      <w:r w:rsidRPr="00FF1859">
        <w:rPr>
          <w:rFonts w:hint="cs"/>
          <w:rtl/>
          <w:lang/>
        </w:rPr>
        <w:t xml:space="preserve"> </w:t>
      </w:r>
      <w:r w:rsidRPr="00FF1859">
        <w:rPr>
          <w:rStyle w:val="hps"/>
          <w:rFonts w:hint="cs"/>
          <w:color w:val="000000"/>
          <w:rtl/>
          <w:lang/>
        </w:rPr>
        <w:t>قانون فلوريدا للحقوق</w:t>
      </w:r>
      <w:r w:rsidRPr="00FF1859">
        <w:rPr>
          <w:rFonts w:hint="cs"/>
          <w:rtl/>
          <w:lang/>
        </w:rPr>
        <w:t xml:space="preserve"> </w:t>
      </w:r>
      <w:r w:rsidRPr="00FF1859">
        <w:rPr>
          <w:rStyle w:val="hps"/>
          <w:rFonts w:hint="cs"/>
          <w:color w:val="000000"/>
          <w:rtl/>
          <w:lang/>
        </w:rPr>
        <w:t>المدنية</w:t>
      </w:r>
      <w:r w:rsidRPr="00FF1859">
        <w:rPr>
          <w:rFonts w:hint="cs"/>
          <w:rtl/>
          <w:lang/>
        </w:rPr>
        <w:t xml:space="preserve"> </w:t>
      </w:r>
      <w:r w:rsidRPr="00FF1859">
        <w:rPr>
          <w:rStyle w:val="hps"/>
          <w:rFonts w:hint="cs"/>
          <w:color w:val="000000"/>
          <w:rtl/>
          <w:lang/>
        </w:rPr>
        <w:t>وحلقة</w:t>
      </w:r>
      <w:r w:rsidRPr="00FF1859">
        <w:rPr>
          <w:rFonts w:hint="cs"/>
          <w:rtl/>
          <w:lang/>
        </w:rPr>
        <w:t xml:space="preserve"> عمل لتوعية الشباب </w:t>
      </w:r>
      <w:r w:rsidRPr="00FF1859">
        <w:rPr>
          <w:rStyle w:val="hps"/>
          <w:rFonts w:hint="cs"/>
          <w:color w:val="000000"/>
          <w:rtl/>
          <w:lang/>
        </w:rPr>
        <w:t>والمعلمين</w:t>
      </w:r>
      <w:r w:rsidRPr="00FF1859">
        <w:rPr>
          <w:rFonts w:hint="cs"/>
          <w:rtl/>
          <w:lang/>
        </w:rPr>
        <w:t xml:space="preserve"> </w:t>
      </w:r>
      <w:r w:rsidRPr="00FF1859">
        <w:rPr>
          <w:rStyle w:val="hps"/>
          <w:rFonts w:hint="cs"/>
          <w:color w:val="000000"/>
          <w:rtl/>
          <w:lang/>
        </w:rPr>
        <w:t>بشأن نتائج</w:t>
      </w:r>
      <w:r w:rsidRPr="00FF1859">
        <w:rPr>
          <w:rFonts w:hint="cs"/>
          <w:rtl/>
          <w:lang/>
        </w:rPr>
        <w:t xml:space="preserve"> </w:t>
      </w:r>
      <w:r w:rsidRPr="00FF1859">
        <w:rPr>
          <w:rStyle w:val="hps"/>
          <w:rFonts w:hint="cs"/>
          <w:color w:val="000000"/>
          <w:rtl/>
          <w:lang/>
        </w:rPr>
        <w:t>وآثار</w:t>
      </w:r>
      <w:r w:rsidRPr="00FF1859">
        <w:rPr>
          <w:rFonts w:hint="cs"/>
          <w:rtl/>
          <w:lang/>
        </w:rPr>
        <w:t xml:space="preserve"> </w:t>
      </w:r>
      <w:r w:rsidRPr="00FF1859">
        <w:rPr>
          <w:rStyle w:val="hps"/>
          <w:rFonts w:hint="cs"/>
          <w:color w:val="000000"/>
          <w:rtl/>
          <w:lang/>
        </w:rPr>
        <w:t>جرائم الكراهية</w:t>
      </w:r>
      <w:r w:rsidRPr="00FF1859">
        <w:rPr>
          <w:rFonts w:hint="cs"/>
          <w:rtl/>
          <w:lang/>
        </w:rPr>
        <w:t xml:space="preserve"> </w:t>
      </w:r>
      <w:r w:rsidRPr="00FF1859">
        <w:rPr>
          <w:rStyle w:val="hps"/>
          <w:rFonts w:hint="cs"/>
          <w:color w:val="000000"/>
          <w:rtl/>
          <w:lang/>
        </w:rPr>
        <w:t>والحوادث المتصلة بالتحيز</w:t>
      </w:r>
      <w:r w:rsidRPr="00FF1859">
        <w:rPr>
          <w:rFonts w:hint="cs"/>
          <w:rtl/>
          <w:lang/>
        </w:rPr>
        <w:t xml:space="preserve">. </w:t>
      </w:r>
      <w:r w:rsidRPr="00FF1859">
        <w:rPr>
          <w:rStyle w:val="hps"/>
          <w:rFonts w:hint="cs"/>
          <w:color w:val="000000"/>
          <w:rtl/>
          <w:lang/>
        </w:rPr>
        <w:t>كما نظمت</w:t>
      </w:r>
      <w:r w:rsidRPr="00FF1859">
        <w:rPr>
          <w:rFonts w:hint="cs"/>
          <w:rtl/>
          <w:lang/>
        </w:rPr>
        <w:t xml:space="preserve"> </w:t>
      </w:r>
      <w:r w:rsidRPr="00FF1859">
        <w:rPr>
          <w:rStyle w:val="hps"/>
          <w:rFonts w:hint="cs"/>
          <w:color w:val="000000"/>
          <w:rtl/>
          <w:lang/>
        </w:rPr>
        <w:t>لجنة فلوريدا للعلاقات الإنسانية</w:t>
      </w:r>
      <w:r w:rsidRPr="00FF1859">
        <w:rPr>
          <w:rFonts w:hint="cs"/>
          <w:rtl/>
          <w:lang/>
        </w:rPr>
        <w:t xml:space="preserve"> </w:t>
      </w:r>
      <w:r w:rsidRPr="00FF1859">
        <w:rPr>
          <w:rStyle w:val="hps"/>
          <w:rFonts w:hint="cs"/>
          <w:color w:val="000000"/>
          <w:rtl/>
          <w:lang/>
        </w:rPr>
        <w:t xml:space="preserve">خلال عام 2009 </w:t>
      </w:r>
      <w:r w:rsidRPr="00FF1859">
        <w:rPr>
          <w:rFonts w:hint="cs"/>
          <w:rtl/>
          <w:lang/>
        </w:rPr>
        <w:t>مسابقة لشرائط ال</w:t>
      </w:r>
      <w:r w:rsidRPr="00FF1859">
        <w:rPr>
          <w:rStyle w:val="hps"/>
          <w:rFonts w:hint="cs"/>
          <w:color w:val="000000"/>
          <w:rtl/>
          <w:lang/>
        </w:rPr>
        <w:t>فيديو</w:t>
      </w:r>
      <w:r w:rsidRPr="00FF1859">
        <w:rPr>
          <w:rFonts w:hint="cs"/>
          <w:rtl/>
          <w:lang/>
        </w:rPr>
        <w:t xml:space="preserve"> عن طريق </w:t>
      </w:r>
      <w:r w:rsidRPr="00FF1859">
        <w:rPr>
          <w:rStyle w:val="hps"/>
          <w:rFonts w:hint="cs"/>
          <w:color w:val="000000"/>
          <w:rtl/>
          <w:lang/>
        </w:rPr>
        <w:t>إعلان للخدمة العامة،</w:t>
      </w:r>
      <w:r w:rsidRPr="00FF1859">
        <w:rPr>
          <w:rFonts w:hint="cs"/>
          <w:rtl/>
          <w:lang/>
        </w:rPr>
        <w:t xml:space="preserve"> </w:t>
      </w:r>
      <w:r w:rsidRPr="00FF1859">
        <w:rPr>
          <w:rStyle w:val="hps"/>
          <w:rFonts w:hint="cs"/>
          <w:color w:val="000000"/>
          <w:rtl/>
          <w:lang/>
        </w:rPr>
        <w:t>حيث دعي</w:t>
      </w:r>
      <w:r w:rsidRPr="00FF1859">
        <w:rPr>
          <w:rFonts w:hint="cs"/>
          <w:rtl/>
          <w:lang/>
        </w:rPr>
        <w:t xml:space="preserve"> </w:t>
      </w:r>
      <w:r w:rsidRPr="00FF1859">
        <w:rPr>
          <w:rStyle w:val="hps"/>
          <w:rFonts w:hint="cs"/>
          <w:color w:val="000000"/>
          <w:rtl/>
          <w:lang/>
        </w:rPr>
        <w:t>الطلاب</w:t>
      </w:r>
      <w:r w:rsidRPr="00FF1859">
        <w:rPr>
          <w:rFonts w:hint="cs"/>
          <w:rtl/>
          <w:lang/>
        </w:rPr>
        <w:t xml:space="preserve"> </w:t>
      </w:r>
      <w:r w:rsidRPr="00FF1859">
        <w:rPr>
          <w:rStyle w:val="hps"/>
          <w:rFonts w:hint="cs"/>
          <w:color w:val="000000"/>
          <w:rtl/>
          <w:lang/>
        </w:rPr>
        <w:t>في جميع أنحاء الولاية</w:t>
      </w:r>
      <w:r w:rsidRPr="00FF1859">
        <w:rPr>
          <w:rFonts w:hint="cs"/>
          <w:rtl/>
          <w:lang/>
        </w:rPr>
        <w:t xml:space="preserve"> </w:t>
      </w:r>
      <w:r w:rsidRPr="00FF1859">
        <w:rPr>
          <w:rStyle w:val="hps"/>
          <w:rFonts w:hint="cs"/>
          <w:color w:val="000000"/>
          <w:rtl/>
          <w:lang/>
        </w:rPr>
        <w:t>لتقديم</w:t>
      </w:r>
      <w:r w:rsidRPr="00FF1859">
        <w:rPr>
          <w:rFonts w:hint="cs"/>
          <w:rtl/>
          <w:lang/>
        </w:rPr>
        <w:t xml:space="preserve"> شريط </w:t>
      </w:r>
      <w:r w:rsidRPr="00FF1859">
        <w:rPr>
          <w:rStyle w:val="hps"/>
          <w:rFonts w:hint="cs"/>
          <w:color w:val="000000"/>
          <w:rtl/>
          <w:lang/>
        </w:rPr>
        <w:t>فيديو</w:t>
      </w:r>
      <w:r w:rsidRPr="00FF1859">
        <w:rPr>
          <w:rFonts w:hint="cs"/>
          <w:rtl/>
          <w:lang/>
        </w:rPr>
        <w:t xml:space="preserve"> </w:t>
      </w:r>
      <w:r w:rsidRPr="00FF1859">
        <w:rPr>
          <w:rStyle w:val="hps"/>
          <w:rFonts w:hint="cs"/>
          <w:color w:val="000000"/>
          <w:rtl/>
          <w:lang/>
        </w:rPr>
        <w:t>يدوم 25 ثانية يتطرق لأي من</w:t>
      </w:r>
      <w:r w:rsidRPr="00FF1859">
        <w:rPr>
          <w:rFonts w:hint="cs"/>
          <w:rtl/>
          <w:lang/>
        </w:rPr>
        <w:t xml:space="preserve"> </w:t>
      </w:r>
      <w:r w:rsidRPr="00FF1859">
        <w:rPr>
          <w:rStyle w:val="hps"/>
          <w:rFonts w:hint="cs"/>
          <w:color w:val="000000"/>
          <w:rtl/>
          <w:lang/>
        </w:rPr>
        <w:t>المواضيع التالية</w:t>
      </w:r>
      <w:r w:rsidRPr="00FF1859">
        <w:rPr>
          <w:rFonts w:hint="cs"/>
          <w:rtl/>
          <w:lang/>
        </w:rPr>
        <w:t xml:space="preserve">: </w:t>
      </w:r>
      <w:r w:rsidRPr="00FF1859">
        <w:rPr>
          <w:rStyle w:val="hps"/>
          <w:rFonts w:hint="cs"/>
          <w:color w:val="000000"/>
          <w:rtl/>
          <w:lang/>
        </w:rPr>
        <w:t>المعاملة العادلة</w:t>
      </w:r>
      <w:r w:rsidRPr="00FF1859">
        <w:rPr>
          <w:rFonts w:hint="cs"/>
          <w:rtl/>
          <w:lang/>
        </w:rPr>
        <w:t xml:space="preserve"> </w:t>
      </w:r>
      <w:r w:rsidRPr="00FF1859">
        <w:rPr>
          <w:rStyle w:val="hps"/>
          <w:rFonts w:hint="cs"/>
          <w:color w:val="000000"/>
          <w:rtl/>
          <w:lang/>
        </w:rPr>
        <w:t>والمساواة</w:t>
      </w:r>
      <w:r w:rsidRPr="00FF1859">
        <w:rPr>
          <w:rFonts w:hint="cs"/>
          <w:rtl/>
          <w:lang/>
        </w:rPr>
        <w:t xml:space="preserve">؛ أو </w:t>
      </w:r>
      <w:r w:rsidRPr="00FF1859">
        <w:rPr>
          <w:rStyle w:val="hps"/>
          <w:rFonts w:hint="cs"/>
          <w:color w:val="000000"/>
          <w:rtl/>
          <w:lang/>
        </w:rPr>
        <w:t>التمييز</w:t>
      </w:r>
      <w:r w:rsidRPr="00FF1859">
        <w:rPr>
          <w:rFonts w:hint="cs"/>
          <w:rtl/>
          <w:lang/>
        </w:rPr>
        <w:t xml:space="preserve"> </w:t>
      </w:r>
      <w:r w:rsidRPr="00FF1859">
        <w:rPr>
          <w:rStyle w:val="hps"/>
          <w:rFonts w:hint="cs"/>
          <w:color w:val="000000"/>
          <w:rtl/>
          <w:lang/>
        </w:rPr>
        <w:t>وما يعنيه بالنسبة</w:t>
      </w:r>
      <w:r w:rsidRPr="00FF1859">
        <w:rPr>
          <w:rFonts w:hint="cs"/>
          <w:rtl/>
          <w:lang/>
        </w:rPr>
        <w:t xml:space="preserve"> </w:t>
      </w:r>
      <w:r w:rsidRPr="00FF1859">
        <w:rPr>
          <w:rStyle w:val="hps"/>
          <w:rFonts w:hint="cs"/>
          <w:color w:val="000000"/>
          <w:rtl/>
          <w:lang/>
        </w:rPr>
        <w:t>للطلاب</w:t>
      </w:r>
      <w:r w:rsidRPr="00FF1859">
        <w:rPr>
          <w:rFonts w:hint="cs"/>
          <w:rtl/>
          <w:lang/>
        </w:rPr>
        <w:t xml:space="preserve"> </w:t>
      </w:r>
      <w:r w:rsidRPr="00FF1859">
        <w:rPr>
          <w:rStyle w:val="hps"/>
          <w:rFonts w:hint="cs"/>
          <w:color w:val="000000"/>
          <w:rtl/>
          <w:lang/>
        </w:rPr>
        <w:t>و/أو</w:t>
      </w:r>
      <w:r w:rsidRPr="00FF1859">
        <w:rPr>
          <w:rFonts w:hint="cs"/>
          <w:rtl/>
          <w:lang/>
        </w:rPr>
        <w:t xml:space="preserve"> ل</w:t>
      </w:r>
      <w:r w:rsidRPr="00FF1859">
        <w:rPr>
          <w:rStyle w:val="hps"/>
          <w:rFonts w:hint="cs"/>
          <w:color w:val="000000"/>
          <w:rtl/>
          <w:lang/>
        </w:rPr>
        <w:t>فلوريدا</w:t>
      </w:r>
      <w:r w:rsidRPr="00FF1859">
        <w:rPr>
          <w:rFonts w:hint="cs"/>
          <w:rtl/>
          <w:lang/>
        </w:rPr>
        <w:t xml:space="preserve"> </w:t>
      </w:r>
      <w:r w:rsidRPr="00FF1859">
        <w:rPr>
          <w:rStyle w:val="hps"/>
          <w:rFonts w:hint="cs"/>
          <w:color w:val="000000"/>
          <w:rtl/>
          <w:lang/>
        </w:rPr>
        <w:t>ككل</w:t>
      </w:r>
      <w:r w:rsidRPr="00FF1859">
        <w:rPr>
          <w:rFonts w:hint="cs"/>
          <w:rtl/>
          <w:lang/>
        </w:rPr>
        <w:t xml:space="preserve">؛ أو دور </w:t>
      </w:r>
      <w:r w:rsidRPr="00FF1859">
        <w:rPr>
          <w:rStyle w:val="hps"/>
          <w:rFonts w:hint="cs"/>
          <w:color w:val="000000"/>
          <w:rtl/>
          <w:lang/>
        </w:rPr>
        <w:t>المجتمعات</w:t>
      </w:r>
      <w:r w:rsidRPr="00FF1859">
        <w:rPr>
          <w:rFonts w:hint="cs"/>
          <w:rtl/>
          <w:lang/>
        </w:rPr>
        <w:t xml:space="preserve"> و</w:t>
      </w:r>
      <w:r w:rsidRPr="00FF1859">
        <w:rPr>
          <w:rStyle w:val="hps"/>
          <w:rFonts w:hint="cs"/>
          <w:color w:val="000000"/>
          <w:rtl/>
          <w:lang/>
        </w:rPr>
        <w:t>الأعمال التجارية و</w:t>
      </w:r>
      <w:r w:rsidR="00567A51">
        <w:rPr>
          <w:rFonts w:hint="cs"/>
          <w:rtl/>
          <w:lang/>
        </w:rPr>
        <w:t>/</w:t>
      </w:r>
      <w:r w:rsidRPr="00FF1859">
        <w:rPr>
          <w:rFonts w:hint="cs"/>
          <w:rtl/>
          <w:lang/>
        </w:rPr>
        <w:t xml:space="preserve">أو </w:t>
      </w:r>
      <w:r w:rsidRPr="00FF1859">
        <w:rPr>
          <w:rStyle w:val="hps"/>
          <w:rFonts w:hint="cs"/>
          <w:color w:val="000000"/>
          <w:rtl/>
          <w:lang/>
        </w:rPr>
        <w:t>المدارس</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التصدي للتمييز</w:t>
      </w:r>
      <w:r w:rsidRPr="00FF1859">
        <w:rPr>
          <w:rFonts w:hint="cs"/>
          <w:rtl/>
          <w:lang/>
        </w:rPr>
        <w:t>؛ أو ال</w:t>
      </w:r>
      <w:r w:rsidRPr="00FF1859">
        <w:rPr>
          <w:rStyle w:val="hps"/>
          <w:rFonts w:hint="cs"/>
          <w:color w:val="000000"/>
          <w:rtl/>
          <w:lang/>
        </w:rPr>
        <w:t>حلول الرامية</w:t>
      </w:r>
      <w:r w:rsidRPr="00FF1859">
        <w:rPr>
          <w:rFonts w:hint="cs"/>
          <w:rtl/>
          <w:lang/>
        </w:rPr>
        <w:t xml:space="preserve"> </w:t>
      </w:r>
      <w:r w:rsidRPr="00FF1859">
        <w:rPr>
          <w:rStyle w:val="hps"/>
          <w:rFonts w:hint="cs"/>
          <w:color w:val="000000"/>
          <w:rtl/>
          <w:lang/>
        </w:rPr>
        <w:t>إلى منع التمييز في</w:t>
      </w:r>
      <w:r w:rsidRPr="00FF1859">
        <w:rPr>
          <w:rFonts w:hint="cs"/>
          <w:rtl/>
          <w:lang/>
        </w:rPr>
        <w:t xml:space="preserve"> </w:t>
      </w:r>
      <w:r w:rsidRPr="00FF1859">
        <w:rPr>
          <w:rStyle w:val="hps"/>
          <w:rFonts w:hint="cs"/>
          <w:color w:val="000000"/>
          <w:rtl/>
          <w:lang/>
        </w:rPr>
        <w:t>ولاية فلوريدا أو</w:t>
      </w:r>
      <w:r w:rsidRPr="00FF1859">
        <w:rPr>
          <w:rFonts w:hint="cs"/>
          <w:rtl/>
          <w:lang/>
        </w:rPr>
        <w:t xml:space="preserve"> </w:t>
      </w:r>
      <w:r w:rsidRPr="00FF1859">
        <w:rPr>
          <w:rStyle w:val="hps"/>
          <w:rFonts w:hint="cs"/>
          <w:color w:val="000000"/>
          <w:rtl/>
          <w:lang/>
        </w:rPr>
        <w:t>القضاء عليه.</w:t>
      </w:r>
      <w:r w:rsidRPr="00FF1859">
        <w:rPr>
          <w:rFonts w:hint="cs"/>
          <w:rtl/>
          <w:lang/>
        </w:rPr>
        <w:t xml:space="preserve"> وقد </w:t>
      </w:r>
      <w:r w:rsidRPr="00FF1859">
        <w:rPr>
          <w:rStyle w:val="hps"/>
          <w:rFonts w:hint="cs"/>
          <w:color w:val="000000"/>
          <w:rtl/>
          <w:lang/>
        </w:rPr>
        <w:t>استخدمت</w:t>
      </w:r>
      <w:r w:rsidRPr="00FF1859">
        <w:rPr>
          <w:rFonts w:hint="cs"/>
          <w:rtl/>
          <w:lang/>
        </w:rPr>
        <w:t xml:space="preserve"> </w:t>
      </w:r>
      <w:r w:rsidRPr="00FF1859">
        <w:rPr>
          <w:rStyle w:val="hps"/>
          <w:rFonts w:hint="cs"/>
          <w:color w:val="000000"/>
          <w:rtl/>
          <w:lang/>
        </w:rPr>
        <w:t>شرائط الفيديو الفائزة</w:t>
      </w:r>
      <w:r w:rsidRPr="00FF1859">
        <w:rPr>
          <w:rFonts w:hint="cs"/>
          <w:rtl/>
          <w:lang/>
        </w:rPr>
        <w:t xml:space="preserve"> </w:t>
      </w:r>
      <w:r w:rsidRPr="00FF1859">
        <w:rPr>
          <w:rStyle w:val="hps"/>
          <w:rFonts w:hint="cs"/>
          <w:color w:val="000000"/>
          <w:rtl/>
          <w:lang/>
        </w:rPr>
        <w:t>لتثقيف</w:t>
      </w:r>
      <w:r w:rsidRPr="00FF1859">
        <w:rPr>
          <w:rFonts w:hint="cs"/>
          <w:rtl/>
          <w:lang/>
        </w:rPr>
        <w:t xml:space="preserve"> </w:t>
      </w:r>
      <w:r w:rsidRPr="00FF1859">
        <w:rPr>
          <w:rStyle w:val="hps"/>
          <w:rFonts w:hint="cs"/>
          <w:color w:val="000000"/>
          <w:rtl/>
          <w:lang/>
        </w:rPr>
        <w:t>الجمهور بشأن</w:t>
      </w:r>
      <w:r w:rsidRPr="00FF1859">
        <w:rPr>
          <w:rFonts w:hint="cs"/>
          <w:rtl/>
          <w:lang/>
        </w:rPr>
        <w:t xml:space="preserve"> </w:t>
      </w:r>
      <w:r w:rsidRPr="00FF1859">
        <w:rPr>
          <w:rStyle w:val="hps"/>
          <w:rFonts w:hint="cs"/>
          <w:color w:val="000000"/>
          <w:rtl/>
          <w:lang/>
        </w:rPr>
        <w:t>واقع</w:t>
      </w:r>
      <w:r w:rsidRPr="00FF1859">
        <w:rPr>
          <w:rFonts w:hint="cs"/>
          <w:rtl/>
          <w:lang/>
        </w:rPr>
        <w:t xml:space="preserve"> </w:t>
      </w:r>
      <w:r w:rsidRPr="00FF1859">
        <w:rPr>
          <w:rStyle w:val="hps"/>
          <w:rFonts w:hint="cs"/>
          <w:color w:val="000000"/>
          <w:rtl/>
          <w:lang/>
        </w:rPr>
        <w:t>التمييز</w:t>
      </w:r>
      <w:r w:rsidRPr="00FF1859">
        <w:rPr>
          <w:rFonts w:hint="cs"/>
          <w:rtl/>
          <w:lang/>
        </w:rPr>
        <w:t xml:space="preserve"> </w:t>
      </w:r>
      <w:r w:rsidRPr="00FF1859">
        <w:rPr>
          <w:rStyle w:val="hps"/>
          <w:rFonts w:hint="cs"/>
          <w:color w:val="000000"/>
          <w:rtl/>
          <w:lang/>
        </w:rPr>
        <w:t>في ولاية فلوريدا</w:t>
      </w:r>
      <w:r w:rsidRPr="00FF1859">
        <w:rPr>
          <w:rFonts w:hint="cs"/>
          <w:rtl/>
          <w:lang/>
        </w:rPr>
        <w:t>.</w:t>
      </w:r>
    </w:p>
    <w:p w:rsidR="00222407" w:rsidRPr="00FF1859" w:rsidRDefault="008E22D4" w:rsidP="008E22D4">
      <w:pPr>
        <w:pStyle w:val="H4GA"/>
        <w:rPr>
          <w:rFonts w:hint="cs"/>
          <w:rtl/>
        </w:rPr>
      </w:pPr>
      <w:r>
        <w:rPr>
          <w:rFonts w:hint="cs"/>
          <w:rtl/>
        </w:rPr>
        <w:tab/>
      </w:r>
      <w:r w:rsidR="00222407" w:rsidRPr="00FF1859">
        <w:rPr>
          <w:rFonts w:hint="cs"/>
          <w:rtl/>
        </w:rPr>
        <w:t>(ب)</w:t>
      </w:r>
      <w:r>
        <w:rPr>
          <w:rFonts w:hint="cs"/>
          <w:rtl/>
        </w:rPr>
        <w:tab/>
      </w:r>
      <w:r w:rsidR="00222407" w:rsidRPr="00FF1859">
        <w:rPr>
          <w:rFonts w:hint="cs"/>
          <w:rtl/>
        </w:rPr>
        <w:t>وزارة إلينوي لحقوق الإنسان</w:t>
      </w:r>
    </w:p>
    <w:p w:rsidR="00222407" w:rsidRPr="00FF1859" w:rsidRDefault="00222407" w:rsidP="008E22D4">
      <w:pPr>
        <w:pStyle w:val="SingleTxtGA"/>
        <w:rPr>
          <w:rFonts w:hint="cs"/>
        </w:rPr>
      </w:pPr>
      <w:r w:rsidRPr="00FF1859">
        <w:rPr>
          <w:rFonts w:hint="cs"/>
          <w:rtl/>
        </w:rPr>
        <w:t>79-</w:t>
      </w:r>
      <w:r w:rsidR="008E22D4">
        <w:rPr>
          <w:rFonts w:hint="cs"/>
          <w:rtl/>
        </w:rPr>
        <w:tab/>
      </w:r>
      <w:r w:rsidRPr="00FF1859">
        <w:rPr>
          <w:rStyle w:val="hps"/>
          <w:rFonts w:hint="cs"/>
          <w:color w:val="000000"/>
          <w:rtl/>
          <w:lang/>
        </w:rPr>
        <w:t>انخر</w:t>
      </w:r>
      <w:r w:rsidRPr="00FF1859">
        <w:rPr>
          <w:rStyle w:val="hps"/>
          <w:rFonts w:hint="cs"/>
          <w:color w:val="000000"/>
          <w:rtl/>
        </w:rPr>
        <w:t>طت وزارة إلينوي لحقوق الإنسان</w:t>
      </w:r>
      <w:r w:rsidRPr="00FF1859">
        <w:rPr>
          <w:rFonts w:hint="cs"/>
          <w:rtl/>
        </w:rPr>
        <w:t xml:space="preserve"> </w:t>
      </w:r>
      <w:r w:rsidRPr="00FF1859">
        <w:rPr>
          <w:rStyle w:val="hps"/>
          <w:rFonts w:hint="cs"/>
          <w:color w:val="000000"/>
          <w:rtl/>
          <w:lang/>
        </w:rPr>
        <w:t>خلال السنوات</w:t>
      </w:r>
      <w:r w:rsidRPr="00FF1859">
        <w:rPr>
          <w:rFonts w:hint="cs"/>
          <w:rtl/>
          <w:lang/>
        </w:rPr>
        <w:t xml:space="preserve"> </w:t>
      </w:r>
      <w:r w:rsidRPr="00FF1859">
        <w:rPr>
          <w:rStyle w:val="hps"/>
          <w:rFonts w:hint="cs"/>
          <w:color w:val="000000"/>
          <w:rtl/>
          <w:lang/>
        </w:rPr>
        <w:t>القليلة</w:t>
      </w:r>
      <w:r w:rsidRPr="00FF1859">
        <w:rPr>
          <w:rFonts w:hint="cs"/>
          <w:rtl/>
          <w:lang/>
        </w:rPr>
        <w:t xml:space="preserve"> </w:t>
      </w:r>
      <w:r w:rsidRPr="00FF1859">
        <w:rPr>
          <w:rStyle w:val="hps"/>
          <w:rFonts w:hint="cs"/>
          <w:color w:val="000000"/>
          <w:rtl/>
          <w:lang/>
        </w:rPr>
        <w:t>الماضية في</w:t>
      </w:r>
      <w:r w:rsidRPr="00FF1859">
        <w:rPr>
          <w:rFonts w:hint="cs"/>
          <w:rtl/>
          <w:lang/>
        </w:rPr>
        <w:t xml:space="preserve"> </w:t>
      </w:r>
      <w:r w:rsidRPr="00FF1859">
        <w:rPr>
          <w:rStyle w:val="hps"/>
          <w:rFonts w:hint="cs"/>
          <w:color w:val="000000"/>
          <w:rtl/>
          <w:lang/>
        </w:rPr>
        <w:t>عدة</w:t>
      </w:r>
      <w:r w:rsidRPr="00FF1859">
        <w:rPr>
          <w:rFonts w:hint="cs"/>
          <w:rtl/>
          <w:lang/>
        </w:rPr>
        <w:t xml:space="preserve"> </w:t>
      </w:r>
      <w:r w:rsidRPr="00FF1859">
        <w:rPr>
          <w:rStyle w:val="hps"/>
          <w:rFonts w:hint="cs"/>
          <w:color w:val="000000"/>
          <w:rtl/>
          <w:lang/>
        </w:rPr>
        <w:t>مبادرات جديدة للتوعية</w:t>
      </w:r>
      <w:r w:rsidRPr="00FF1859">
        <w:rPr>
          <w:rFonts w:hint="cs"/>
          <w:rtl/>
          <w:lang/>
        </w:rPr>
        <w:t xml:space="preserve"> حققت ال</w:t>
      </w:r>
      <w:r w:rsidRPr="00FF1859">
        <w:rPr>
          <w:rStyle w:val="hps"/>
          <w:rFonts w:hint="cs"/>
          <w:color w:val="000000"/>
          <w:rtl/>
          <w:lang/>
        </w:rPr>
        <w:t>نجاح مرارا</w:t>
      </w:r>
      <w:r w:rsidR="00E7329F">
        <w:rPr>
          <w:rStyle w:val="hps"/>
          <w:rFonts w:hint="cs"/>
          <w:color w:val="000000"/>
          <w:rtl/>
          <w:lang/>
        </w:rPr>
        <w:t>ً</w:t>
      </w:r>
      <w:r w:rsidRPr="00FF1859">
        <w:rPr>
          <w:rStyle w:val="hps"/>
          <w:rFonts w:hint="cs"/>
          <w:color w:val="000000"/>
          <w:rtl/>
          <w:lang/>
        </w:rPr>
        <w:t>.</w:t>
      </w:r>
    </w:p>
    <w:p w:rsidR="00222407" w:rsidRPr="00FF1859" w:rsidRDefault="00222407" w:rsidP="00C073C6">
      <w:pPr>
        <w:pStyle w:val="Bullet2GA"/>
        <w:tabs>
          <w:tab w:val="clear" w:pos="1644"/>
          <w:tab w:val="clear" w:pos="2438"/>
          <w:tab w:val="left" w:pos="1939"/>
        </w:tabs>
        <w:bidi/>
        <w:ind w:left="1939" w:hanging="397"/>
        <w:rPr>
          <w:color w:val="000000"/>
        </w:rPr>
      </w:pPr>
      <w:r w:rsidRPr="00C073C6">
        <w:rPr>
          <w:rStyle w:val="hps"/>
          <w:rFonts w:hint="cs"/>
          <w:color w:val="000000"/>
          <w:spacing w:val="-4"/>
          <w:rtl/>
          <w:lang/>
        </w:rPr>
        <w:t>نظم</w:t>
      </w:r>
      <w:r w:rsidRPr="00C073C6">
        <w:rPr>
          <w:rFonts w:hint="cs"/>
          <w:color w:val="000000"/>
          <w:spacing w:val="-4"/>
          <w:rtl/>
          <w:lang/>
        </w:rPr>
        <w:t xml:space="preserve"> </w:t>
      </w:r>
      <w:r w:rsidRPr="00C073C6">
        <w:rPr>
          <w:rStyle w:val="hps"/>
          <w:rFonts w:hint="cs"/>
          <w:color w:val="000000"/>
          <w:spacing w:val="-4"/>
          <w:rtl/>
          <w:lang/>
        </w:rPr>
        <w:t>مدير</w:t>
      </w:r>
      <w:r w:rsidRPr="00C073C6">
        <w:rPr>
          <w:rFonts w:hint="cs"/>
          <w:color w:val="000000"/>
          <w:spacing w:val="-4"/>
          <w:rtl/>
          <w:lang/>
        </w:rPr>
        <w:t xml:space="preserve"> وزارة </w:t>
      </w:r>
      <w:r w:rsidRPr="00C073C6">
        <w:rPr>
          <w:rStyle w:val="hps"/>
          <w:rFonts w:hint="cs"/>
          <w:spacing w:val="-4"/>
          <w:rtl/>
        </w:rPr>
        <w:t>حقوق</w:t>
      </w:r>
      <w:r w:rsidRPr="00C073C6">
        <w:rPr>
          <w:rFonts w:hint="cs"/>
          <w:color w:val="000000"/>
          <w:spacing w:val="-4"/>
          <w:rtl/>
          <w:lang/>
        </w:rPr>
        <w:t xml:space="preserve"> الإنسان </w:t>
      </w:r>
      <w:r w:rsidRPr="00C073C6">
        <w:rPr>
          <w:rStyle w:val="hps"/>
          <w:rFonts w:hint="cs"/>
          <w:color w:val="000000"/>
          <w:spacing w:val="-4"/>
          <w:rtl/>
          <w:lang/>
        </w:rPr>
        <w:t>المعني با</w:t>
      </w:r>
      <w:r w:rsidRPr="00C073C6">
        <w:rPr>
          <w:rFonts w:hint="cs"/>
          <w:color w:val="000000"/>
          <w:spacing w:val="-4"/>
          <w:rtl/>
          <w:lang/>
        </w:rPr>
        <w:t>لإسكان العادل، في شهر شباط/</w:t>
      </w:r>
      <w:r w:rsidRPr="00C073C6">
        <w:rPr>
          <w:rStyle w:val="hps"/>
          <w:rFonts w:hint="cs"/>
          <w:color w:val="000000"/>
          <w:spacing w:val="-4"/>
          <w:rtl/>
          <w:lang/>
        </w:rPr>
        <w:t>فبراير 2007</w:t>
      </w:r>
      <w:r w:rsidRPr="00C073C6">
        <w:rPr>
          <w:rFonts w:hint="cs"/>
          <w:color w:val="000000"/>
          <w:spacing w:val="-4"/>
          <w:rtl/>
          <w:lang/>
        </w:rPr>
        <w:t>،</w:t>
      </w:r>
      <w:r w:rsidRPr="00FF1859">
        <w:rPr>
          <w:rFonts w:hint="cs"/>
          <w:color w:val="000000"/>
          <w:rtl/>
          <w:lang/>
        </w:rPr>
        <w:t xml:space="preserve"> </w:t>
      </w:r>
      <w:r w:rsidRPr="00FF1859">
        <w:rPr>
          <w:rStyle w:val="hps"/>
          <w:rFonts w:hint="cs"/>
          <w:color w:val="000000"/>
          <w:rtl/>
          <w:lang/>
        </w:rPr>
        <w:t>نشاطات للتوعية موجهة</w:t>
      </w:r>
      <w:r w:rsidRPr="00FF1859">
        <w:rPr>
          <w:rFonts w:hint="cs"/>
          <w:color w:val="000000"/>
          <w:rtl/>
          <w:lang/>
        </w:rPr>
        <w:t xml:space="preserve"> ل</w:t>
      </w:r>
      <w:r w:rsidRPr="00FF1859">
        <w:rPr>
          <w:rStyle w:val="hps"/>
          <w:rFonts w:hint="cs"/>
          <w:color w:val="000000"/>
          <w:rtl/>
          <w:lang/>
        </w:rPr>
        <w:t>مجتمع المهاجرين البولنديين</w:t>
      </w:r>
      <w:r w:rsidRPr="00FF1859">
        <w:rPr>
          <w:rFonts w:hint="cs"/>
          <w:color w:val="000000"/>
          <w:rtl/>
          <w:lang/>
        </w:rPr>
        <w:t xml:space="preserve"> </w:t>
      </w:r>
      <w:r w:rsidRPr="00FF1859">
        <w:rPr>
          <w:rStyle w:val="hps"/>
          <w:rFonts w:hint="cs"/>
          <w:color w:val="000000"/>
          <w:rtl/>
          <w:lang/>
        </w:rPr>
        <w:t>من خلال المساهمة</w:t>
      </w:r>
      <w:r w:rsidRPr="00FF1859">
        <w:rPr>
          <w:rFonts w:hint="cs"/>
          <w:color w:val="000000"/>
          <w:rtl/>
          <w:lang/>
        </w:rPr>
        <w:t xml:space="preserve"> ب</w:t>
      </w:r>
      <w:r w:rsidRPr="00FF1859">
        <w:rPr>
          <w:rStyle w:val="hps"/>
          <w:rFonts w:hint="cs"/>
          <w:color w:val="000000"/>
          <w:rtl/>
          <w:lang/>
        </w:rPr>
        <w:t>عمود</w:t>
      </w:r>
      <w:r w:rsidRPr="00FF1859">
        <w:rPr>
          <w:rFonts w:hint="cs"/>
          <w:color w:val="000000"/>
          <w:rtl/>
          <w:lang/>
        </w:rPr>
        <w:t xml:space="preserve"> </w:t>
      </w:r>
      <w:r w:rsidRPr="00FF1859">
        <w:rPr>
          <w:rStyle w:val="hps"/>
          <w:rFonts w:hint="cs"/>
          <w:color w:val="000000"/>
          <w:rtl/>
          <w:lang/>
        </w:rPr>
        <w:t>شهري</w:t>
      </w:r>
      <w:r w:rsidRPr="00FF1859">
        <w:rPr>
          <w:rFonts w:hint="cs"/>
          <w:color w:val="000000"/>
          <w:rtl/>
          <w:lang/>
        </w:rPr>
        <w:t xml:space="preserve"> </w:t>
      </w:r>
      <w:r w:rsidRPr="00FF1859">
        <w:rPr>
          <w:rStyle w:val="hps"/>
          <w:rFonts w:hint="cs"/>
          <w:color w:val="000000"/>
          <w:rtl/>
          <w:lang/>
        </w:rPr>
        <w:t>في</w:t>
      </w:r>
      <w:r w:rsidRPr="00FF1859">
        <w:rPr>
          <w:rFonts w:hint="cs"/>
          <w:color w:val="000000"/>
          <w:rtl/>
          <w:lang/>
        </w:rPr>
        <w:t xml:space="preserve"> </w:t>
      </w:r>
      <w:r w:rsidRPr="00FF1859">
        <w:rPr>
          <w:rStyle w:val="hps"/>
          <w:rFonts w:hint="cs"/>
          <w:color w:val="000000"/>
          <w:rtl/>
          <w:lang/>
        </w:rPr>
        <w:t>صحيفة مجانية</w:t>
      </w:r>
      <w:r w:rsidRPr="00FF1859">
        <w:rPr>
          <w:rFonts w:hint="cs"/>
          <w:color w:val="000000"/>
          <w:rtl/>
          <w:lang/>
        </w:rPr>
        <w:t xml:space="preserve"> </w:t>
      </w:r>
      <w:r w:rsidRPr="00FF1859">
        <w:rPr>
          <w:rStyle w:val="hps"/>
          <w:rFonts w:hint="cs"/>
          <w:color w:val="000000"/>
          <w:rtl/>
          <w:lang/>
        </w:rPr>
        <w:t>للإسكان تصدر باللغة</w:t>
      </w:r>
      <w:r w:rsidRPr="00FF1859">
        <w:rPr>
          <w:rFonts w:hint="cs"/>
          <w:color w:val="000000"/>
          <w:rtl/>
          <w:lang/>
        </w:rPr>
        <w:t xml:space="preserve"> </w:t>
      </w:r>
      <w:r w:rsidRPr="00FF1859">
        <w:rPr>
          <w:rStyle w:val="hps"/>
          <w:rFonts w:hint="cs"/>
          <w:color w:val="000000"/>
          <w:rtl/>
          <w:lang/>
        </w:rPr>
        <w:t>البولندية</w:t>
      </w:r>
      <w:r w:rsidRPr="00FF1859">
        <w:rPr>
          <w:rFonts w:hint="cs"/>
          <w:color w:val="000000"/>
          <w:rtl/>
          <w:lang/>
        </w:rPr>
        <w:t xml:space="preserve"> </w:t>
      </w:r>
      <w:r w:rsidRPr="00FF1859">
        <w:rPr>
          <w:rStyle w:val="hps"/>
          <w:rFonts w:hint="cs"/>
          <w:color w:val="000000"/>
          <w:rtl/>
          <w:lang/>
        </w:rPr>
        <w:t xml:space="preserve">تحت عنوان </w:t>
      </w:r>
      <w:r w:rsidRPr="00CE75A0">
        <w:rPr>
          <w:rStyle w:val="hps"/>
          <w:rFonts w:hint="cs"/>
          <w:i/>
          <w:iCs/>
          <w:color w:val="000000"/>
          <w:rtl/>
          <w:lang/>
        </w:rPr>
        <w:t>"</w:t>
      </w:r>
      <w:r w:rsidRPr="00CE75A0">
        <w:rPr>
          <w:i/>
          <w:iCs/>
        </w:rPr>
        <w:t>Wlasny Kat</w:t>
      </w:r>
      <w:r w:rsidRPr="00CE75A0">
        <w:rPr>
          <w:rFonts w:hint="cs"/>
          <w:i/>
          <w:iCs/>
          <w:rtl/>
        </w:rPr>
        <w:t>"</w:t>
      </w:r>
      <w:r w:rsidRPr="00FF1859">
        <w:rPr>
          <w:rFonts w:hint="cs"/>
          <w:rtl/>
        </w:rPr>
        <w:t xml:space="preserve"> </w:t>
      </w:r>
      <w:r w:rsidRPr="00FF1859">
        <w:rPr>
          <w:rStyle w:val="hpsatn"/>
          <w:rFonts w:hint="cs"/>
          <w:color w:val="000000"/>
          <w:rtl/>
          <w:lang/>
        </w:rPr>
        <w:t>(</w:t>
      </w:r>
      <w:r w:rsidRPr="00FF1859">
        <w:rPr>
          <w:rStyle w:val="hps"/>
          <w:rFonts w:hint="cs"/>
          <w:color w:val="000000"/>
          <w:rtl/>
          <w:lang/>
        </w:rPr>
        <w:t>المكان</w:t>
      </w:r>
      <w:r w:rsidRPr="00FF1859">
        <w:rPr>
          <w:rFonts w:hint="cs"/>
          <w:color w:val="000000"/>
          <w:rtl/>
          <w:lang/>
        </w:rPr>
        <w:t xml:space="preserve"> </w:t>
      </w:r>
      <w:r w:rsidRPr="00FF1859">
        <w:rPr>
          <w:rStyle w:val="hps"/>
          <w:rFonts w:hint="cs"/>
          <w:color w:val="000000"/>
          <w:rtl/>
          <w:lang/>
        </w:rPr>
        <w:t>الخاص بك</w:t>
      </w:r>
      <w:r w:rsidRPr="00FF1859">
        <w:rPr>
          <w:rFonts w:hint="cs"/>
          <w:color w:val="000000"/>
          <w:rtl/>
          <w:lang/>
        </w:rPr>
        <w:t>). وتتضمن ال</w:t>
      </w:r>
      <w:r w:rsidRPr="00FF1859">
        <w:rPr>
          <w:rStyle w:val="hps"/>
          <w:rFonts w:hint="cs"/>
          <w:color w:val="000000"/>
          <w:rtl/>
          <w:lang/>
        </w:rPr>
        <w:t>مقالات</w:t>
      </w:r>
      <w:r w:rsidRPr="00FF1859">
        <w:rPr>
          <w:rFonts w:hint="cs"/>
          <w:color w:val="000000"/>
          <w:rtl/>
          <w:lang/>
        </w:rPr>
        <w:t xml:space="preserve"> </w:t>
      </w:r>
      <w:r w:rsidRPr="00FF1859">
        <w:rPr>
          <w:rStyle w:val="hps"/>
          <w:rFonts w:hint="cs"/>
          <w:color w:val="000000"/>
          <w:rtl/>
          <w:lang/>
        </w:rPr>
        <w:t>معلومات</w:t>
      </w:r>
      <w:r w:rsidRPr="00FF1859">
        <w:rPr>
          <w:rFonts w:hint="cs"/>
          <w:color w:val="000000"/>
          <w:rtl/>
          <w:lang/>
        </w:rPr>
        <w:t xml:space="preserve"> </w:t>
      </w:r>
      <w:r w:rsidRPr="00FF1859">
        <w:rPr>
          <w:rStyle w:val="hps"/>
          <w:rFonts w:hint="cs"/>
          <w:color w:val="000000"/>
          <w:rtl/>
          <w:lang/>
        </w:rPr>
        <w:t>عن مختلف المواضيع</w:t>
      </w:r>
      <w:r w:rsidRPr="00FF1859">
        <w:rPr>
          <w:rFonts w:hint="cs"/>
          <w:color w:val="000000"/>
          <w:rtl/>
          <w:lang/>
        </w:rPr>
        <w:t xml:space="preserve"> </w:t>
      </w:r>
      <w:r w:rsidRPr="00FF1859">
        <w:rPr>
          <w:rStyle w:val="hps"/>
          <w:rFonts w:hint="cs"/>
          <w:color w:val="000000"/>
          <w:rtl/>
          <w:lang/>
        </w:rPr>
        <w:t>المتعلقة بالإسكان</w:t>
      </w:r>
      <w:r w:rsidRPr="00FF1859">
        <w:rPr>
          <w:rFonts w:hint="cs"/>
          <w:color w:val="000000"/>
          <w:rtl/>
          <w:lang/>
        </w:rPr>
        <w:t xml:space="preserve"> </w:t>
      </w:r>
      <w:r w:rsidRPr="00FF1859">
        <w:rPr>
          <w:rStyle w:val="hps"/>
          <w:rFonts w:hint="cs"/>
          <w:color w:val="000000"/>
          <w:rtl/>
          <w:lang/>
        </w:rPr>
        <w:t>العادل، مثل</w:t>
      </w:r>
      <w:r w:rsidRPr="00FF1859">
        <w:rPr>
          <w:rFonts w:hint="cs"/>
          <w:color w:val="000000"/>
          <w:rtl/>
          <w:lang/>
        </w:rPr>
        <w:t xml:space="preserve"> </w:t>
      </w:r>
      <w:r w:rsidRPr="00FF1859">
        <w:rPr>
          <w:rStyle w:val="hps"/>
          <w:rFonts w:hint="cs"/>
          <w:color w:val="000000"/>
          <w:rtl/>
          <w:lang/>
        </w:rPr>
        <w:t>التمييز</w:t>
      </w:r>
      <w:r w:rsidRPr="00FF1859">
        <w:rPr>
          <w:rFonts w:hint="cs"/>
          <w:color w:val="000000"/>
          <w:rtl/>
          <w:lang/>
        </w:rPr>
        <w:t xml:space="preserve"> على أساس </w:t>
      </w:r>
      <w:r w:rsidRPr="00FF1859">
        <w:rPr>
          <w:rStyle w:val="hps"/>
          <w:rFonts w:hint="cs"/>
          <w:color w:val="000000"/>
          <w:rtl/>
          <w:lang/>
        </w:rPr>
        <w:t>الوضع العائلي</w:t>
      </w:r>
      <w:r w:rsidRPr="00FF1859">
        <w:rPr>
          <w:rFonts w:hint="cs"/>
          <w:color w:val="000000"/>
          <w:rtl/>
          <w:lang/>
        </w:rPr>
        <w:t xml:space="preserve"> وحماية </w:t>
      </w:r>
      <w:r w:rsidRPr="00FF1859">
        <w:rPr>
          <w:rStyle w:val="hps"/>
          <w:rFonts w:hint="cs"/>
          <w:color w:val="000000"/>
          <w:rtl/>
          <w:lang/>
        </w:rPr>
        <w:t>مغايري الهوية الجنسانية</w:t>
      </w:r>
      <w:r w:rsidRPr="00FF1859">
        <w:rPr>
          <w:rFonts w:hint="cs"/>
          <w:color w:val="000000"/>
          <w:rtl/>
          <w:lang/>
        </w:rPr>
        <w:t xml:space="preserve"> والتحرش الجنسي </w:t>
      </w:r>
      <w:r w:rsidRPr="00FF1859">
        <w:rPr>
          <w:rStyle w:val="hps"/>
          <w:rFonts w:hint="cs"/>
          <w:color w:val="000000"/>
          <w:rtl/>
          <w:lang/>
        </w:rPr>
        <w:t>في مجال الإسكان وحقوق</w:t>
      </w:r>
      <w:r w:rsidRPr="00FF1859">
        <w:rPr>
          <w:rFonts w:hint="cs"/>
          <w:color w:val="000000"/>
          <w:rtl/>
          <w:lang/>
        </w:rPr>
        <w:t xml:space="preserve"> </w:t>
      </w:r>
      <w:r w:rsidRPr="00FF1859">
        <w:rPr>
          <w:rStyle w:val="hps"/>
          <w:rFonts w:hint="cs"/>
          <w:color w:val="000000"/>
          <w:rtl/>
          <w:lang/>
        </w:rPr>
        <w:t>المالك</w:t>
      </w:r>
      <w:r w:rsidRPr="00FF1859">
        <w:rPr>
          <w:rFonts w:hint="cs"/>
          <w:color w:val="000000"/>
          <w:rtl/>
          <w:lang/>
        </w:rPr>
        <w:t xml:space="preserve"> </w:t>
      </w:r>
      <w:r w:rsidRPr="00FF1859">
        <w:rPr>
          <w:rStyle w:val="hps"/>
          <w:rFonts w:hint="cs"/>
          <w:color w:val="000000"/>
          <w:rtl/>
          <w:lang/>
        </w:rPr>
        <w:t>ومسؤولياته</w:t>
      </w:r>
      <w:r w:rsidRPr="00FF1859">
        <w:rPr>
          <w:rFonts w:hint="cs"/>
          <w:color w:val="000000"/>
          <w:rtl/>
          <w:lang/>
        </w:rPr>
        <w:t xml:space="preserve"> وتعزيز</w:t>
      </w:r>
      <w:r w:rsidR="00C073C6">
        <w:rPr>
          <w:rFonts w:hint="eastAsia"/>
          <w:color w:val="000000"/>
          <w:rtl/>
          <w:lang/>
        </w:rPr>
        <w:t> </w:t>
      </w:r>
      <w:r w:rsidRPr="00FF1859">
        <w:rPr>
          <w:rStyle w:val="hps"/>
          <w:rFonts w:hint="cs"/>
          <w:color w:val="000000"/>
          <w:rtl/>
          <w:lang/>
        </w:rPr>
        <w:t>الإسكان العادل</w:t>
      </w:r>
      <w:r w:rsidRPr="00FF1859">
        <w:rPr>
          <w:rFonts w:hint="cs"/>
          <w:color w:val="000000"/>
          <w:rtl/>
          <w:lang/>
        </w:rPr>
        <w:t xml:space="preserve"> </w:t>
      </w:r>
      <w:r w:rsidRPr="00FF1859">
        <w:rPr>
          <w:rStyle w:val="hps"/>
          <w:rFonts w:hint="cs"/>
          <w:color w:val="000000"/>
          <w:rtl/>
          <w:lang/>
        </w:rPr>
        <w:t>في مجتمعك</w:t>
      </w:r>
      <w:r w:rsidRPr="00FF1859">
        <w:rPr>
          <w:rFonts w:hint="cs"/>
          <w:color w:val="000000"/>
          <w:rtl/>
          <w:lang/>
        </w:rPr>
        <w:t xml:space="preserve"> </w:t>
      </w:r>
      <w:r w:rsidRPr="00FF1859">
        <w:rPr>
          <w:rStyle w:val="hps"/>
          <w:rFonts w:hint="cs"/>
          <w:color w:val="000000"/>
          <w:rtl/>
          <w:lang/>
        </w:rPr>
        <w:t>وحقوق</w:t>
      </w:r>
      <w:r w:rsidRPr="00FF1859">
        <w:rPr>
          <w:rFonts w:hint="cs"/>
          <w:color w:val="000000"/>
          <w:rtl/>
          <w:lang/>
        </w:rPr>
        <w:t xml:space="preserve"> </w:t>
      </w:r>
      <w:r w:rsidRPr="00FF1859">
        <w:rPr>
          <w:rStyle w:val="hps"/>
          <w:rFonts w:hint="cs"/>
          <w:color w:val="000000"/>
          <w:rtl/>
          <w:lang/>
        </w:rPr>
        <w:t>المستأجرين</w:t>
      </w:r>
      <w:r w:rsidRPr="00FF1859">
        <w:rPr>
          <w:rFonts w:hint="cs"/>
          <w:color w:val="000000"/>
          <w:rtl/>
          <w:lang/>
        </w:rPr>
        <w:t xml:space="preserve"> عندما </w:t>
      </w:r>
      <w:r w:rsidRPr="00FF1859">
        <w:rPr>
          <w:rStyle w:val="hps"/>
          <w:rFonts w:hint="cs"/>
          <w:color w:val="000000"/>
          <w:rtl/>
          <w:lang/>
        </w:rPr>
        <w:t>يتعرض ملك المالك</w:t>
      </w:r>
      <w:r w:rsidR="00C073C6">
        <w:rPr>
          <w:rFonts w:hint="eastAsia"/>
          <w:color w:val="000000"/>
          <w:rtl/>
          <w:lang/>
        </w:rPr>
        <w:t> </w:t>
      </w:r>
      <w:r w:rsidRPr="00FF1859">
        <w:rPr>
          <w:rStyle w:val="hps"/>
          <w:rFonts w:hint="cs"/>
          <w:color w:val="000000"/>
          <w:rtl/>
          <w:lang/>
        </w:rPr>
        <w:t>للاحتجاز</w:t>
      </w:r>
      <w:r w:rsidR="008E22D4">
        <w:rPr>
          <w:rFonts w:hint="cs"/>
          <w:color w:val="000000"/>
          <w:rtl/>
          <w:lang/>
        </w:rPr>
        <w:t>؛</w:t>
      </w:r>
    </w:p>
    <w:p w:rsidR="00222407" w:rsidRPr="00FF1859" w:rsidRDefault="00222407" w:rsidP="008E22D4">
      <w:pPr>
        <w:pStyle w:val="Bullet2GA"/>
        <w:tabs>
          <w:tab w:val="clear" w:pos="1644"/>
          <w:tab w:val="clear" w:pos="2438"/>
          <w:tab w:val="left" w:pos="1939"/>
        </w:tabs>
        <w:bidi/>
        <w:ind w:left="1939" w:hanging="397"/>
        <w:rPr>
          <w:rStyle w:val="hps"/>
          <w:color w:val="000000"/>
          <w:rtl/>
          <w:lang/>
        </w:rPr>
      </w:pPr>
      <w:r w:rsidRPr="00FF1859">
        <w:rPr>
          <w:rFonts w:hint="cs"/>
          <w:color w:val="000000"/>
          <w:rtl/>
          <w:lang/>
        </w:rPr>
        <w:t>و</w:t>
      </w:r>
      <w:r w:rsidRPr="00FF1859">
        <w:rPr>
          <w:rStyle w:val="hps"/>
          <w:rFonts w:hint="cs"/>
          <w:color w:val="000000"/>
          <w:rtl/>
          <w:lang/>
        </w:rPr>
        <w:t>في تشرين الأول/أكتوبر 2007</w:t>
      </w:r>
      <w:r w:rsidRPr="00FF1859">
        <w:rPr>
          <w:rFonts w:hint="cs"/>
          <w:color w:val="000000"/>
          <w:rtl/>
          <w:lang/>
        </w:rPr>
        <w:t xml:space="preserve">، قامت </w:t>
      </w:r>
      <w:r w:rsidRPr="00FF1859">
        <w:rPr>
          <w:rStyle w:val="hps"/>
          <w:rFonts w:hint="cs"/>
          <w:color w:val="000000"/>
          <w:rtl/>
          <w:lang/>
        </w:rPr>
        <w:t xml:space="preserve">وزارة إلينوي لحقوق الإنسان </w:t>
      </w:r>
      <w:r w:rsidRPr="00FF1859">
        <w:rPr>
          <w:rFonts w:hint="cs"/>
          <w:color w:val="000000"/>
          <w:rtl/>
          <w:lang/>
        </w:rPr>
        <w:t>وال</w:t>
      </w:r>
      <w:r w:rsidRPr="00FF1859">
        <w:rPr>
          <w:rStyle w:val="hps"/>
          <w:rFonts w:hint="cs"/>
          <w:color w:val="000000"/>
          <w:rtl/>
          <w:lang/>
        </w:rPr>
        <w:t>لجنة</w:t>
      </w:r>
      <w:r w:rsidRPr="00FF1859">
        <w:rPr>
          <w:rFonts w:hint="cs"/>
          <w:color w:val="000000"/>
          <w:rtl/>
          <w:lang/>
        </w:rPr>
        <w:t xml:space="preserve"> المعنية ب</w:t>
      </w:r>
      <w:r w:rsidRPr="00FF1859">
        <w:rPr>
          <w:rStyle w:val="hps"/>
          <w:rFonts w:hint="cs"/>
          <w:color w:val="000000"/>
          <w:rtl/>
          <w:lang/>
        </w:rPr>
        <w:t>التمييز</w:t>
      </w:r>
      <w:r w:rsidRPr="00FF1859">
        <w:rPr>
          <w:rFonts w:hint="cs"/>
          <w:color w:val="000000"/>
          <w:rtl/>
          <w:lang/>
        </w:rPr>
        <w:t xml:space="preserve"> و</w:t>
      </w:r>
      <w:r w:rsidRPr="00FF1859">
        <w:rPr>
          <w:rStyle w:val="hps"/>
          <w:rFonts w:hint="cs"/>
          <w:color w:val="000000"/>
          <w:rtl/>
          <w:lang/>
        </w:rPr>
        <w:t>جرائم</w:t>
      </w:r>
      <w:r w:rsidRPr="00FF1859">
        <w:rPr>
          <w:rFonts w:hint="cs"/>
          <w:color w:val="000000"/>
          <w:rtl/>
          <w:lang/>
        </w:rPr>
        <w:t xml:space="preserve"> </w:t>
      </w:r>
      <w:r w:rsidRPr="00FF1859">
        <w:rPr>
          <w:rStyle w:val="hps"/>
          <w:rFonts w:hint="cs"/>
          <w:color w:val="000000"/>
          <w:rtl/>
          <w:lang/>
        </w:rPr>
        <w:t>الكراهية</w:t>
      </w:r>
      <w:r w:rsidRPr="00FF1859">
        <w:rPr>
          <w:rFonts w:hint="cs"/>
          <w:color w:val="000000"/>
          <w:rtl/>
          <w:lang/>
        </w:rPr>
        <w:t xml:space="preserve"> </w:t>
      </w:r>
      <w:r w:rsidRPr="00FF1859">
        <w:rPr>
          <w:rStyle w:val="hps"/>
          <w:rFonts w:hint="cs"/>
          <w:color w:val="000000"/>
          <w:rtl/>
          <w:lang/>
        </w:rPr>
        <w:t>برعاية</w:t>
      </w:r>
      <w:r w:rsidRPr="00FF1859">
        <w:rPr>
          <w:rFonts w:hint="cs"/>
          <w:color w:val="000000"/>
          <w:rtl/>
          <w:lang/>
        </w:rPr>
        <w:t xml:space="preserve"> </w:t>
      </w:r>
      <w:r w:rsidRPr="00FF1859">
        <w:rPr>
          <w:rStyle w:val="hps"/>
          <w:rFonts w:hint="cs"/>
          <w:color w:val="000000"/>
          <w:rtl/>
          <w:lang/>
        </w:rPr>
        <w:t>برنامج</w:t>
      </w:r>
      <w:r w:rsidRPr="00FF1859">
        <w:rPr>
          <w:rFonts w:hint="cs"/>
          <w:color w:val="000000"/>
          <w:rtl/>
          <w:lang/>
        </w:rPr>
        <w:t xml:space="preserve"> للاحتفال بيوم </w:t>
      </w:r>
      <w:r w:rsidRPr="00FF1859">
        <w:rPr>
          <w:rStyle w:val="hps"/>
          <w:rFonts w:hint="cs"/>
          <w:color w:val="000000"/>
          <w:rtl/>
          <w:lang/>
        </w:rPr>
        <w:t>الأمم المتحدة</w:t>
      </w:r>
      <w:r w:rsidRPr="00FF1859">
        <w:rPr>
          <w:rFonts w:hint="cs"/>
          <w:color w:val="000000"/>
          <w:rtl/>
          <w:lang/>
        </w:rPr>
        <w:t xml:space="preserve">، من أجل </w:t>
      </w:r>
      <w:r w:rsidRPr="00FF1859">
        <w:rPr>
          <w:rStyle w:val="hps"/>
          <w:rFonts w:hint="cs"/>
          <w:color w:val="000000"/>
          <w:rtl/>
          <w:lang/>
        </w:rPr>
        <w:t>إحياء ذكرى</w:t>
      </w:r>
      <w:r w:rsidRPr="00FF1859">
        <w:rPr>
          <w:rFonts w:hint="cs"/>
          <w:color w:val="000000"/>
          <w:rtl/>
          <w:lang/>
        </w:rPr>
        <w:t xml:space="preserve"> </w:t>
      </w:r>
      <w:r w:rsidRPr="00FF1859">
        <w:rPr>
          <w:rStyle w:val="hps"/>
          <w:rFonts w:hint="cs"/>
          <w:color w:val="000000"/>
          <w:rtl/>
          <w:lang/>
        </w:rPr>
        <w:t>تأسيس الأمم</w:t>
      </w:r>
      <w:r w:rsidRPr="00FF1859">
        <w:rPr>
          <w:rFonts w:hint="cs"/>
          <w:color w:val="000000"/>
          <w:rtl/>
          <w:lang/>
        </w:rPr>
        <w:t xml:space="preserve"> </w:t>
      </w:r>
      <w:r w:rsidRPr="00FF1859">
        <w:rPr>
          <w:rStyle w:val="hps"/>
          <w:rFonts w:hint="cs"/>
          <w:color w:val="000000"/>
          <w:rtl/>
          <w:lang/>
        </w:rPr>
        <w:t>المتحدة.</w:t>
      </w:r>
      <w:r w:rsidRPr="00FF1859">
        <w:rPr>
          <w:rFonts w:hint="cs"/>
          <w:color w:val="000000"/>
          <w:rtl/>
          <w:lang/>
        </w:rPr>
        <w:t xml:space="preserve"> و</w:t>
      </w:r>
      <w:r w:rsidRPr="00FF1859">
        <w:rPr>
          <w:rStyle w:val="hps"/>
          <w:rFonts w:hint="cs"/>
          <w:color w:val="000000"/>
          <w:rtl/>
          <w:lang/>
        </w:rPr>
        <w:t>كان موضوع</w:t>
      </w:r>
      <w:r w:rsidRPr="00FF1859">
        <w:rPr>
          <w:rFonts w:hint="cs"/>
          <w:color w:val="000000"/>
          <w:rtl/>
          <w:lang/>
        </w:rPr>
        <w:t xml:space="preserve"> </w:t>
      </w:r>
      <w:r w:rsidRPr="00FF1859">
        <w:rPr>
          <w:rStyle w:val="hps"/>
          <w:rFonts w:hint="cs"/>
          <w:color w:val="000000"/>
          <w:rtl/>
          <w:lang/>
        </w:rPr>
        <w:t>الاحتفال</w:t>
      </w:r>
      <w:r w:rsidRPr="00FF1859">
        <w:rPr>
          <w:rFonts w:hint="cs"/>
          <w:color w:val="000000"/>
          <w:rtl/>
          <w:lang/>
        </w:rPr>
        <w:t xml:space="preserve"> هو </w:t>
      </w:r>
      <w:r w:rsidRPr="00FF1859">
        <w:rPr>
          <w:rStyle w:val="hps"/>
          <w:rFonts w:hint="cs"/>
          <w:color w:val="000000"/>
          <w:rtl/>
          <w:lang/>
        </w:rPr>
        <w:t>الصحة</w:t>
      </w:r>
      <w:r w:rsidRPr="00FF1859">
        <w:rPr>
          <w:rFonts w:hint="cs"/>
          <w:color w:val="000000"/>
          <w:rtl/>
          <w:lang/>
        </w:rPr>
        <w:t xml:space="preserve"> </w:t>
      </w:r>
      <w:r w:rsidRPr="00FF1859">
        <w:rPr>
          <w:rStyle w:val="hps"/>
          <w:rFonts w:hint="cs"/>
          <w:color w:val="000000"/>
          <w:rtl/>
          <w:lang/>
        </w:rPr>
        <w:t>العالمية</w:t>
      </w:r>
      <w:r w:rsidRPr="00FF1859">
        <w:rPr>
          <w:rFonts w:hint="cs"/>
          <w:color w:val="000000"/>
          <w:rtl/>
          <w:lang/>
        </w:rPr>
        <w:t xml:space="preserve">، وتحديدا </w:t>
      </w:r>
      <w:r w:rsidRPr="00FF1859">
        <w:rPr>
          <w:rStyle w:val="hps"/>
          <w:rFonts w:hint="cs"/>
          <w:color w:val="000000"/>
          <w:rtl/>
          <w:lang/>
        </w:rPr>
        <w:t>فيروس نقص المناعة البشري</w:t>
      </w:r>
      <w:r w:rsidR="008E22D4">
        <w:rPr>
          <w:rStyle w:val="hps"/>
          <w:rFonts w:hint="cs"/>
          <w:color w:val="000000"/>
          <w:rtl/>
          <w:lang/>
        </w:rPr>
        <w:t xml:space="preserve"> </w:t>
      </w:r>
      <w:r w:rsidRPr="00FF1859">
        <w:rPr>
          <w:rStyle w:val="hps"/>
          <w:rFonts w:hint="cs"/>
          <w:color w:val="000000"/>
          <w:rtl/>
          <w:lang/>
        </w:rPr>
        <w:t>-</w:t>
      </w:r>
      <w:r w:rsidR="008E22D4">
        <w:rPr>
          <w:rStyle w:val="hps"/>
          <w:rFonts w:hint="cs"/>
          <w:color w:val="000000"/>
          <w:rtl/>
          <w:lang/>
        </w:rPr>
        <w:t xml:space="preserve"> </w:t>
      </w:r>
      <w:r w:rsidRPr="00FF1859">
        <w:rPr>
          <w:rStyle w:val="hps"/>
          <w:rFonts w:hint="cs"/>
          <w:color w:val="000000"/>
          <w:rtl/>
          <w:lang/>
        </w:rPr>
        <w:t>الإيدز</w:t>
      </w:r>
      <w:r w:rsidR="008E22D4">
        <w:rPr>
          <w:rStyle w:val="hps"/>
          <w:rFonts w:hint="cs"/>
          <w:color w:val="000000"/>
          <w:rtl/>
          <w:lang/>
        </w:rPr>
        <w:t xml:space="preserve"> </w:t>
      </w:r>
      <w:r w:rsidRPr="00FF1859">
        <w:rPr>
          <w:rFonts w:hint="cs"/>
          <w:color w:val="000000"/>
          <w:rtl/>
          <w:lang/>
        </w:rPr>
        <w:t xml:space="preserve">والملاريا </w:t>
      </w:r>
      <w:r w:rsidRPr="00FF1859">
        <w:rPr>
          <w:rStyle w:val="hps"/>
          <w:rFonts w:hint="cs"/>
          <w:color w:val="000000"/>
          <w:rtl/>
          <w:lang/>
        </w:rPr>
        <w:t>و</w:t>
      </w:r>
      <w:r w:rsidRPr="00FF1859">
        <w:rPr>
          <w:rFonts w:hint="cs"/>
          <w:color w:val="000000"/>
          <w:rtl/>
          <w:lang/>
        </w:rPr>
        <w:t xml:space="preserve">السل. </w:t>
      </w:r>
      <w:r w:rsidRPr="00FF1859">
        <w:rPr>
          <w:rStyle w:val="hps"/>
          <w:rFonts w:hint="cs"/>
          <w:color w:val="000000"/>
          <w:rtl/>
          <w:lang/>
        </w:rPr>
        <w:t>وقد ركزت</w:t>
      </w:r>
      <w:r w:rsidRPr="00FF1859">
        <w:rPr>
          <w:rFonts w:hint="cs"/>
          <w:color w:val="000000"/>
          <w:rtl/>
          <w:lang/>
        </w:rPr>
        <w:t xml:space="preserve"> </w:t>
      </w:r>
      <w:r w:rsidRPr="00FF1859">
        <w:rPr>
          <w:rStyle w:val="hps"/>
          <w:rFonts w:hint="cs"/>
          <w:color w:val="000000"/>
          <w:rtl/>
          <w:lang/>
        </w:rPr>
        <w:t>الخطب</w:t>
      </w:r>
      <w:r w:rsidRPr="00FF1859">
        <w:rPr>
          <w:rFonts w:hint="cs"/>
          <w:color w:val="000000"/>
          <w:rtl/>
          <w:lang/>
        </w:rPr>
        <w:t xml:space="preserve"> </w:t>
      </w:r>
      <w:r w:rsidRPr="00FF1859">
        <w:rPr>
          <w:rStyle w:val="hps"/>
          <w:rFonts w:hint="cs"/>
          <w:color w:val="000000"/>
          <w:rtl/>
          <w:lang/>
        </w:rPr>
        <w:t>على</w:t>
      </w:r>
      <w:r w:rsidRPr="00FF1859">
        <w:rPr>
          <w:rFonts w:hint="cs"/>
          <w:color w:val="000000"/>
          <w:rtl/>
          <w:lang/>
        </w:rPr>
        <w:t xml:space="preserve"> </w:t>
      </w:r>
      <w:r w:rsidRPr="00FF1859">
        <w:rPr>
          <w:rStyle w:val="hps"/>
          <w:rFonts w:hint="cs"/>
          <w:color w:val="000000"/>
          <w:rtl/>
          <w:lang/>
        </w:rPr>
        <w:t>أهداف الأمم المتحدة الرامية</w:t>
      </w:r>
      <w:r w:rsidRPr="00FF1859">
        <w:rPr>
          <w:rFonts w:hint="cs"/>
          <w:color w:val="000000"/>
          <w:rtl/>
          <w:lang/>
        </w:rPr>
        <w:t xml:space="preserve"> </w:t>
      </w:r>
      <w:r w:rsidRPr="00FF1859">
        <w:rPr>
          <w:rStyle w:val="hps"/>
          <w:rFonts w:hint="cs"/>
          <w:color w:val="000000"/>
          <w:rtl/>
          <w:lang/>
        </w:rPr>
        <w:t>للقضاء على</w:t>
      </w:r>
      <w:r w:rsidRPr="00FF1859">
        <w:rPr>
          <w:rFonts w:hint="cs"/>
          <w:color w:val="000000"/>
          <w:rtl/>
          <w:lang/>
        </w:rPr>
        <w:t xml:space="preserve"> </w:t>
      </w:r>
      <w:r w:rsidRPr="00FF1859">
        <w:rPr>
          <w:rStyle w:val="hps"/>
          <w:rFonts w:hint="cs"/>
          <w:color w:val="000000"/>
          <w:rtl/>
          <w:lang/>
        </w:rPr>
        <w:t>هذه الأمراض</w:t>
      </w:r>
      <w:r w:rsidRPr="00FF1859">
        <w:rPr>
          <w:rFonts w:hint="cs"/>
          <w:color w:val="000000"/>
          <w:rtl/>
          <w:lang/>
        </w:rPr>
        <w:t xml:space="preserve">، </w:t>
      </w:r>
      <w:r w:rsidRPr="00FF1859">
        <w:rPr>
          <w:rStyle w:val="hps"/>
          <w:rFonts w:hint="cs"/>
          <w:color w:val="000000"/>
          <w:rtl/>
          <w:lang/>
        </w:rPr>
        <w:t>و</w:t>
      </w:r>
      <w:r w:rsidRPr="00FF1859">
        <w:rPr>
          <w:rFonts w:hint="cs"/>
          <w:color w:val="000000"/>
          <w:rtl/>
          <w:lang/>
        </w:rPr>
        <w:t xml:space="preserve">إنجازات </w:t>
      </w:r>
      <w:r w:rsidRPr="00FF1859">
        <w:rPr>
          <w:rStyle w:val="hps"/>
          <w:rFonts w:hint="cs"/>
          <w:color w:val="000000"/>
          <w:rtl/>
          <w:lang/>
        </w:rPr>
        <w:t>الكيانات الممثلة</w:t>
      </w:r>
      <w:r w:rsidRPr="00FF1859">
        <w:rPr>
          <w:rFonts w:hint="cs"/>
          <w:color w:val="000000"/>
          <w:rtl/>
          <w:lang/>
        </w:rPr>
        <w:t xml:space="preserve"> </w:t>
      </w:r>
      <w:r w:rsidRPr="00FF1859">
        <w:rPr>
          <w:rStyle w:val="hps"/>
          <w:rFonts w:hint="cs"/>
          <w:color w:val="000000"/>
          <w:rtl/>
          <w:lang/>
        </w:rPr>
        <w:t>للنهوض بصحة</w:t>
      </w:r>
      <w:r w:rsidRPr="00FF1859">
        <w:rPr>
          <w:rFonts w:hint="cs"/>
          <w:color w:val="000000"/>
          <w:rtl/>
          <w:lang/>
        </w:rPr>
        <w:t xml:space="preserve"> </w:t>
      </w:r>
      <w:r w:rsidRPr="00FF1859">
        <w:rPr>
          <w:rStyle w:val="hps"/>
          <w:rFonts w:hint="cs"/>
          <w:color w:val="000000"/>
          <w:rtl/>
          <w:lang/>
        </w:rPr>
        <w:t>الناس</w:t>
      </w:r>
      <w:r w:rsidR="008E22D4">
        <w:rPr>
          <w:rStyle w:val="hps"/>
          <w:rFonts w:hint="cs"/>
          <w:color w:val="000000"/>
          <w:rtl/>
          <w:lang/>
        </w:rPr>
        <w:t>؛</w:t>
      </w:r>
    </w:p>
    <w:p w:rsidR="00222407" w:rsidRPr="00FF1859" w:rsidRDefault="00222407" w:rsidP="008E22D4">
      <w:pPr>
        <w:pStyle w:val="Bullet2GA"/>
        <w:tabs>
          <w:tab w:val="clear" w:pos="1644"/>
          <w:tab w:val="clear" w:pos="2438"/>
          <w:tab w:val="left" w:pos="1939"/>
        </w:tabs>
        <w:bidi/>
        <w:ind w:left="1939" w:hanging="397"/>
        <w:rPr>
          <w:color w:val="000000"/>
        </w:rPr>
      </w:pPr>
      <w:r w:rsidRPr="00FF1859">
        <w:rPr>
          <w:rStyle w:val="hps"/>
          <w:rFonts w:hint="cs"/>
          <w:color w:val="000000"/>
          <w:rtl/>
          <w:lang/>
        </w:rPr>
        <w:t>احتفلت وزارة إلينوي لحقوق الإنسان</w:t>
      </w:r>
      <w:r w:rsidRPr="00FF1859">
        <w:rPr>
          <w:rFonts w:hint="cs"/>
          <w:color w:val="000000"/>
          <w:rtl/>
          <w:lang/>
        </w:rPr>
        <w:t xml:space="preserve"> </w:t>
      </w:r>
      <w:r w:rsidRPr="00FF1859">
        <w:rPr>
          <w:rStyle w:val="hps"/>
          <w:rFonts w:hint="cs"/>
          <w:color w:val="000000"/>
          <w:rtl/>
          <w:lang/>
        </w:rPr>
        <w:t>باليوم العالمي لحقوق الإنسان (10 كانون الأول/ديسمبر</w:t>
      </w:r>
      <w:r w:rsidR="008E22D4">
        <w:rPr>
          <w:rStyle w:val="hps"/>
          <w:rFonts w:hint="cs"/>
          <w:color w:val="000000"/>
          <w:rtl/>
          <w:lang/>
        </w:rPr>
        <w:t xml:space="preserve"> </w:t>
      </w:r>
      <w:r w:rsidRPr="00FF1859">
        <w:rPr>
          <w:rStyle w:val="hps"/>
          <w:rFonts w:hint="cs"/>
          <w:color w:val="000000"/>
          <w:rtl/>
          <w:lang/>
        </w:rPr>
        <w:t>2007)</w:t>
      </w:r>
      <w:r w:rsidRPr="00FF1859">
        <w:rPr>
          <w:rFonts w:hint="cs"/>
          <w:color w:val="000000"/>
          <w:rtl/>
          <w:lang/>
        </w:rPr>
        <w:t xml:space="preserve"> </w:t>
      </w:r>
      <w:r w:rsidRPr="00FF1859">
        <w:rPr>
          <w:rStyle w:val="hps"/>
          <w:rFonts w:hint="cs"/>
          <w:color w:val="000000"/>
          <w:rtl/>
          <w:lang/>
        </w:rPr>
        <w:t>من خلال تقديم</w:t>
      </w:r>
      <w:r w:rsidRPr="00FF1859">
        <w:rPr>
          <w:rFonts w:hint="cs"/>
          <w:color w:val="000000"/>
          <w:rtl/>
          <w:lang/>
        </w:rPr>
        <w:t xml:space="preserve"> </w:t>
      </w:r>
      <w:r w:rsidRPr="00FF1859">
        <w:rPr>
          <w:rStyle w:val="hps"/>
          <w:rFonts w:hint="cs"/>
          <w:color w:val="000000"/>
          <w:rtl/>
          <w:lang/>
        </w:rPr>
        <w:t>برنامج</w:t>
      </w:r>
      <w:r w:rsidRPr="00FF1859">
        <w:rPr>
          <w:rFonts w:hint="cs"/>
          <w:color w:val="000000"/>
          <w:rtl/>
          <w:lang/>
        </w:rPr>
        <w:t xml:space="preserve"> </w:t>
      </w:r>
      <w:r w:rsidRPr="00FF1859">
        <w:rPr>
          <w:rStyle w:val="hps"/>
          <w:rFonts w:hint="cs"/>
          <w:color w:val="000000"/>
          <w:rtl/>
          <w:lang/>
        </w:rPr>
        <w:t>يستمر لأسبوع</w:t>
      </w:r>
      <w:r w:rsidRPr="00FF1859">
        <w:rPr>
          <w:rFonts w:hint="cs"/>
          <w:color w:val="000000"/>
          <w:rtl/>
          <w:lang/>
        </w:rPr>
        <w:t xml:space="preserve"> </w:t>
      </w:r>
      <w:r w:rsidRPr="00FF1859">
        <w:rPr>
          <w:rStyle w:val="hps"/>
          <w:rFonts w:hint="cs"/>
          <w:color w:val="000000"/>
          <w:rtl/>
          <w:lang/>
        </w:rPr>
        <w:t>ويتضمن دورات تدريبية</w:t>
      </w:r>
      <w:r w:rsidRPr="00FF1859">
        <w:rPr>
          <w:rFonts w:hint="cs"/>
          <w:color w:val="000000"/>
          <w:rtl/>
          <w:lang/>
        </w:rPr>
        <w:t xml:space="preserve"> </w:t>
      </w:r>
      <w:r w:rsidRPr="00FF1859">
        <w:rPr>
          <w:rStyle w:val="hps"/>
          <w:rFonts w:hint="cs"/>
          <w:color w:val="000000"/>
          <w:rtl/>
          <w:lang/>
        </w:rPr>
        <w:t>للجمهور</w:t>
      </w:r>
      <w:r w:rsidRPr="00FF1859">
        <w:rPr>
          <w:rFonts w:hint="cs"/>
          <w:color w:val="000000"/>
          <w:rtl/>
          <w:lang/>
        </w:rPr>
        <w:t xml:space="preserve"> في مجال </w:t>
      </w:r>
      <w:r w:rsidRPr="00FF1859">
        <w:rPr>
          <w:rStyle w:val="hps"/>
          <w:rFonts w:hint="cs"/>
          <w:color w:val="000000"/>
          <w:rtl/>
          <w:lang/>
        </w:rPr>
        <w:t>حل النزاعات</w:t>
      </w:r>
      <w:r w:rsidRPr="00FF1859">
        <w:rPr>
          <w:rFonts w:hint="cs"/>
          <w:color w:val="000000"/>
          <w:rtl/>
          <w:lang/>
        </w:rPr>
        <w:t xml:space="preserve"> </w:t>
      </w:r>
      <w:r w:rsidRPr="00FF1859">
        <w:rPr>
          <w:rStyle w:val="hps"/>
          <w:rFonts w:hint="cs"/>
          <w:color w:val="000000"/>
          <w:rtl/>
          <w:lang/>
        </w:rPr>
        <w:t>والتوعية</w:t>
      </w:r>
      <w:r w:rsidRPr="00FF1859">
        <w:rPr>
          <w:rFonts w:hint="cs"/>
          <w:color w:val="000000"/>
          <w:rtl/>
          <w:lang/>
        </w:rPr>
        <w:t xml:space="preserve"> </w:t>
      </w:r>
      <w:r w:rsidRPr="00FF1859">
        <w:rPr>
          <w:rStyle w:val="hps"/>
          <w:rFonts w:hint="cs"/>
          <w:color w:val="000000"/>
          <w:rtl/>
          <w:lang/>
        </w:rPr>
        <w:t>بالتنوع</w:t>
      </w:r>
      <w:r w:rsidRPr="00FF1859">
        <w:rPr>
          <w:rFonts w:hint="cs"/>
          <w:color w:val="000000"/>
          <w:rtl/>
          <w:lang/>
        </w:rPr>
        <w:t xml:space="preserve"> </w:t>
      </w:r>
      <w:r w:rsidRPr="00FF1859">
        <w:rPr>
          <w:rStyle w:val="hps"/>
          <w:rFonts w:hint="cs"/>
          <w:color w:val="000000"/>
          <w:rtl/>
          <w:lang/>
        </w:rPr>
        <w:t>ومنع</w:t>
      </w:r>
      <w:r w:rsidRPr="00FF1859">
        <w:rPr>
          <w:rFonts w:hint="cs"/>
          <w:color w:val="000000"/>
          <w:rtl/>
          <w:lang/>
        </w:rPr>
        <w:t xml:space="preserve"> </w:t>
      </w:r>
      <w:r w:rsidRPr="00FF1859">
        <w:rPr>
          <w:rStyle w:val="hps"/>
          <w:rFonts w:hint="cs"/>
          <w:color w:val="000000"/>
          <w:rtl/>
          <w:lang/>
        </w:rPr>
        <w:t>التحرش الجنسي</w:t>
      </w:r>
      <w:r w:rsidRPr="00FF1859">
        <w:rPr>
          <w:rFonts w:hint="cs"/>
          <w:color w:val="000000"/>
          <w:rtl/>
          <w:lang/>
        </w:rPr>
        <w:t xml:space="preserve"> </w:t>
      </w:r>
      <w:r w:rsidRPr="00FF1859">
        <w:rPr>
          <w:rStyle w:val="hps"/>
          <w:rFonts w:hint="cs"/>
          <w:color w:val="000000"/>
          <w:rtl/>
          <w:lang/>
        </w:rPr>
        <w:t>والتدريب</w:t>
      </w:r>
      <w:r w:rsidRPr="00FF1859">
        <w:rPr>
          <w:rFonts w:hint="cs"/>
          <w:color w:val="000000"/>
          <w:rtl/>
          <w:lang/>
        </w:rPr>
        <w:t xml:space="preserve"> على </w:t>
      </w:r>
      <w:r w:rsidRPr="00FF1859">
        <w:rPr>
          <w:rStyle w:val="hps"/>
          <w:rFonts w:hint="cs"/>
          <w:color w:val="000000"/>
          <w:rtl/>
          <w:lang/>
        </w:rPr>
        <w:t>الامتثال لقانون الإعاقة</w:t>
      </w:r>
      <w:r w:rsidRPr="00FF1859">
        <w:rPr>
          <w:rFonts w:hint="cs"/>
          <w:color w:val="000000"/>
          <w:rtl/>
          <w:lang/>
        </w:rPr>
        <w:t xml:space="preserve">. </w:t>
      </w:r>
      <w:r w:rsidRPr="00FF1859">
        <w:rPr>
          <w:rStyle w:val="hps"/>
          <w:rFonts w:hint="cs"/>
          <w:color w:val="000000"/>
          <w:rtl/>
          <w:lang/>
        </w:rPr>
        <w:t>كما نظمت</w:t>
      </w:r>
      <w:r w:rsidRPr="00FF1859">
        <w:rPr>
          <w:rFonts w:hint="cs"/>
          <w:color w:val="000000"/>
          <w:rtl/>
          <w:lang/>
        </w:rPr>
        <w:t xml:space="preserve"> </w:t>
      </w:r>
      <w:r w:rsidRPr="00FF1859">
        <w:rPr>
          <w:rStyle w:val="hps"/>
          <w:rFonts w:hint="cs"/>
          <w:color w:val="000000"/>
          <w:rtl/>
          <w:lang/>
        </w:rPr>
        <w:t>وزارة إلينوي لحقوق الإنسان</w:t>
      </w:r>
      <w:r w:rsidRPr="00FF1859">
        <w:rPr>
          <w:rFonts w:hint="cs"/>
          <w:color w:val="000000"/>
          <w:rtl/>
          <w:lang/>
        </w:rPr>
        <w:t xml:space="preserve"> </w:t>
      </w:r>
      <w:r w:rsidRPr="00FF1859">
        <w:rPr>
          <w:rStyle w:val="hps"/>
          <w:rFonts w:hint="cs"/>
          <w:color w:val="000000"/>
          <w:rtl/>
          <w:lang/>
        </w:rPr>
        <w:t>حدثا</w:t>
      </w:r>
      <w:r w:rsidR="00FF2D65">
        <w:rPr>
          <w:rFonts w:hint="cs"/>
          <w:color w:val="000000"/>
          <w:rtl/>
          <w:lang/>
        </w:rPr>
        <w:t>ً</w:t>
      </w:r>
      <w:r w:rsidRPr="00FF1859">
        <w:rPr>
          <w:rFonts w:hint="cs"/>
          <w:color w:val="000000"/>
          <w:rtl/>
          <w:lang/>
        </w:rPr>
        <w:t xml:space="preserve"> </w:t>
      </w:r>
      <w:r w:rsidRPr="00FF1859">
        <w:rPr>
          <w:rStyle w:val="hps"/>
          <w:rFonts w:hint="cs"/>
          <w:color w:val="000000"/>
          <w:rtl/>
          <w:lang/>
        </w:rPr>
        <w:t>بشأن</w:t>
      </w:r>
      <w:r w:rsidRPr="00FF1859">
        <w:rPr>
          <w:rFonts w:hint="cs"/>
          <w:color w:val="000000"/>
          <w:rtl/>
          <w:lang/>
        </w:rPr>
        <w:t xml:space="preserve"> </w:t>
      </w:r>
      <w:r w:rsidRPr="00FF1859">
        <w:rPr>
          <w:rStyle w:val="hpsatn"/>
          <w:rFonts w:hint="cs"/>
          <w:color w:val="000000"/>
          <w:rtl/>
          <w:lang/>
        </w:rPr>
        <w:t>"</w:t>
      </w:r>
      <w:r w:rsidRPr="00FF1859">
        <w:rPr>
          <w:rStyle w:val="hps"/>
          <w:rFonts w:hint="cs"/>
          <w:color w:val="000000"/>
          <w:rtl/>
          <w:lang/>
        </w:rPr>
        <w:t>تجربة</w:t>
      </w:r>
      <w:r w:rsidRPr="00FF1859">
        <w:rPr>
          <w:rFonts w:hint="cs"/>
          <w:color w:val="000000"/>
          <w:rtl/>
          <w:lang/>
        </w:rPr>
        <w:t xml:space="preserve"> سكان </w:t>
      </w:r>
      <w:r w:rsidRPr="00FF1859">
        <w:rPr>
          <w:rStyle w:val="hps"/>
          <w:rFonts w:hint="cs"/>
          <w:color w:val="000000"/>
          <w:rtl/>
          <w:lang/>
        </w:rPr>
        <w:t>شيكاغو</w:t>
      </w:r>
      <w:r w:rsidRPr="00FF1859">
        <w:rPr>
          <w:rFonts w:hint="cs"/>
          <w:color w:val="000000"/>
          <w:rtl/>
          <w:lang/>
        </w:rPr>
        <w:t xml:space="preserve"> ال</w:t>
      </w:r>
      <w:r w:rsidRPr="00FF1859">
        <w:rPr>
          <w:rStyle w:val="hps"/>
          <w:rFonts w:hint="cs"/>
          <w:color w:val="000000"/>
          <w:rtl/>
          <w:lang/>
        </w:rPr>
        <w:t>أصليين</w:t>
      </w:r>
      <w:r w:rsidRPr="00FF1859">
        <w:rPr>
          <w:rFonts w:hint="cs"/>
          <w:color w:val="000000"/>
          <w:rtl/>
          <w:lang/>
        </w:rPr>
        <w:t xml:space="preserve">"، </w:t>
      </w:r>
      <w:r w:rsidRPr="00FF1859">
        <w:rPr>
          <w:rStyle w:val="hps"/>
          <w:rFonts w:hint="cs"/>
          <w:color w:val="000000"/>
          <w:rtl/>
          <w:lang/>
        </w:rPr>
        <w:t>جَمَعَ</w:t>
      </w:r>
      <w:r w:rsidRPr="00FF1859">
        <w:rPr>
          <w:rFonts w:hint="cs"/>
          <w:color w:val="000000"/>
          <w:rtl/>
          <w:lang/>
        </w:rPr>
        <w:t xml:space="preserve"> </w:t>
      </w:r>
      <w:r w:rsidRPr="00FF1859">
        <w:rPr>
          <w:rStyle w:val="hps"/>
          <w:rFonts w:hint="cs"/>
          <w:color w:val="000000"/>
          <w:rtl/>
          <w:lang/>
        </w:rPr>
        <w:t>ممثلين</w:t>
      </w:r>
      <w:r w:rsidRPr="00FF1859">
        <w:rPr>
          <w:rFonts w:hint="cs"/>
          <w:color w:val="000000"/>
          <w:rtl/>
          <w:lang/>
        </w:rPr>
        <w:t xml:space="preserve"> </w:t>
      </w:r>
      <w:r w:rsidRPr="00FF1859">
        <w:rPr>
          <w:rStyle w:val="hps"/>
          <w:rFonts w:hint="cs"/>
          <w:color w:val="000000"/>
          <w:rtl/>
          <w:lang/>
        </w:rPr>
        <w:t>عن المركز</w:t>
      </w:r>
      <w:r w:rsidRPr="00FF1859">
        <w:rPr>
          <w:rFonts w:hint="cs"/>
          <w:color w:val="000000"/>
          <w:rtl/>
          <w:lang/>
        </w:rPr>
        <w:t xml:space="preserve"> </w:t>
      </w:r>
      <w:r w:rsidRPr="00FF1859">
        <w:rPr>
          <w:rStyle w:val="hps"/>
          <w:rFonts w:hint="cs"/>
          <w:color w:val="000000"/>
          <w:rtl/>
          <w:lang/>
        </w:rPr>
        <w:t>الهندي</w:t>
      </w:r>
      <w:r w:rsidRPr="00FF1859">
        <w:rPr>
          <w:rFonts w:hint="cs"/>
          <w:color w:val="000000"/>
          <w:rtl/>
          <w:lang/>
        </w:rPr>
        <w:t xml:space="preserve"> </w:t>
      </w:r>
      <w:r w:rsidRPr="00FF1859">
        <w:rPr>
          <w:rStyle w:val="hps"/>
          <w:rFonts w:hint="cs"/>
          <w:color w:val="000000"/>
          <w:rtl/>
          <w:lang/>
        </w:rPr>
        <w:t>الأمريكي</w:t>
      </w:r>
      <w:r w:rsidRPr="00FF1859">
        <w:rPr>
          <w:rFonts w:hint="cs"/>
          <w:color w:val="000000"/>
          <w:rtl/>
          <w:lang/>
        </w:rPr>
        <w:t xml:space="preserve"> </w:t>
      </w:r>
      <w:r w:rsidRPr="00FF1859">
        <w:rPr>
          <w:rStyle w:val="hps"/>
          <w:rFonts w:hint="cs"/>
          <w:color w:val="000000"/>
          <w:rtl/>
          <w:lang/>
        </w:rPr>
        <w:t>في الجانب</w:t>
      </w:r>
      <w:r w:rsidRPr="00FF1859">
        <w:rPr>
          <w:rFonts w:hint="cs"/>
          <w:color w:val="000000"/>
          <w:rtl/>
          <w:lang/>
        </w:rPr>
        <w:t xml:space="preserve"> </w:t>
      </w:r>
      <w:r w:rsidRPr="00FF1859">
        <w:rPr>
          <w:rStyle w:val="hps"/>
          <w:rFonts w:hint="cs"/>
          <w:color w:val="000000"/>
          <w:rtl/>
          <w:lang/>
        </w:rPr>
        <w:t>الشمالي من شيكاغو</w:t>
      </w:r>
      <w:r w:rsidRPr="00FF1859">
        <w:rPr>
          <w:rFonts w:hint="cs"/>
          <w:color w:val="000000"/>
          <w:rtl/>
          <w:lang/>
        </w:rPr>
        <w:t>، من أجل التطرق</w:t>
      </w:r>
      <w:r w:rsidRPr="00FF1859">
        <w:rPr>
          <w:rStyle w:val="hps"/>
          <w:rFonts w:hint="cs"/>
          <w:color w:val="000000"/>
          <w:rtl/>
          <w:lang/>
        </w:rPr>
        <w:t xml:space="preserve"> للقضايا التي تهم السكان</w:t>
      </w:r>
      <w:r w:rsidRPr="00FF1859">
        <w:rPr>
          <w:rFonts w:hint="cs"/>
          <w:color w:val="000000"/>
          <w:rtl/>
          <w:lang/>
        </w:rPr>
        <w:t xml:space="preserve"> </w:t>
      </w:r>
      <w:r w:rsidRPr="00FF1859">
        <w:rPr>
          <w:rStyle w:val="hps"/>
          <w:rFonts w:hint="cs"/>
          <w:color w:val="000000"/>
          <w:rtl/>
          <w:lang/>
        </w:rPr>
        <w:t>الأمريكيين</w:t>
      </w:r>
      <w:r w:rsidRPr="00FF1859">
        <w:rPr>
          <w:rFonts w:hint="cs"/>
          <w:color w:val="000000"/>
          <w:rtl/>
          <w:lang/>
        </w:rPr>
        <w:t xml:space="preserve"> </w:t>
      </w:r>
      <w:r w:rsidRPr="00FF1859">
        <w:rPr>
          <w:rStyle w:val="hps"/>
          <w:rFonts w:hint="cs"/>
          <w:color w:val="000000"/>
          <w:rtl/>
          <w:lang/>
        </w:rPr>
        <w:t>الأصليين</w:t>
      </w:r>
      <w:r w:rsidRPr="00FF1859">
        <w:rPr>
          <w:rFonts w:hint="cs"/>
          <w:color w:val="000000"/>
          <w:rtl/>
          <w:lang/>
        </w:rPr>
        <w:t xml:space="preserve"> الذين يعيشون </w:t>
      </w:r>
      <w:r w:rsidRPr="00FF1859">
        <w:rPr>
          <w:rStyle w:val="hps"/>
          <w:rFonts w:hint="cs"/>
          <w:color w:val="000000"/>
          <w:rtl/>
          <w:lang/>
        </w:rPr>
        <w:t>في المناطق الحضرية</w:t>
      </w:r>
      <w:r w:rsidR="008E22D4">
        <w:rPr>
          <w:rStyle w:val="hps"/>
          <w:rFonts w:hint="cs"/>
          <w:color w:val="000000"/>
          <w:rtl/>
          <w:lang/>
        </w:rPr>
        <w:t>؛</w:t>
      </w:r>
    </w:p>
    <w:p w:rsidR="00222407" w:rsidRPr="00FF1859" w:rsidRDefault="00222407" w:rsidP="008E22D4">
      <w:pPr>
        <w:pStyle w:val="Bullet2GA"/>
        <w:tabs>
          <w:tab w:val="clear" w:pos="1644"/>
          <w:tab w:val="clear" w:pos="2438"/>
          <w:tab w:val="left" w:pos="1939"/>
        </w:tabs>
        <w:bidi/>
        <w:ind w:left="1939" w:hanging="397"/>
        <w:rPr>
          <w:color w:val="000000"/>
          <w:rtl/>
          <w:lang/>
        </w:rPr>
      </w:pPr>
      <w:r w:rsidRPr="00FF1859">
        <w:rPr>
          <w:rFonts w:hint="cs"/>
          <w:color w:val="000000"/>
          <w:rtl/>
          <w:lang/>
        </w:rPr>
        <w:t>و</w:t>
      </w:r>
      <w:r w:rsidRPr="00FF1859">
        <w:rPr>
          <w:rStyle w:val="hps"/>
          <w:rFonts w:hint="cs"/>
          <w:color w:val="000000"/>
          <w:rtl/>
          <w:lang/>
        </w:rPr>
        <w:t>في كانون الأول/ديسمبر 2008،</w:t>
      </w:r>
      <w:r w:rsidRPr="00FF1859">
        <w:rPr>
          <w:rFonts w:hint="cs"/>
          <w:color w:val="000000"/>
          <w:rtl/>
          <w:lang/>
        </w:rPr>
        <w:t xml:space="preserve"> نظمت وزارة إلينوي لحقوق الإنسان، </w:t>
      </w:r>
      <w:r w:rsidRPr="00FF1859">
        <w:rPr>
          <w:rStyle w:val="hps"/>
          <w:rFonts w:hint="cs"/>
          <w:color w:val="000000"/>
          <w:rtl/>
          <w:lang/>
        </w:rPr>
        <w:t>بالتزامن</w:t>
      </w:r>
      <w:r w:rsidRPr="00FF1859">
        <w:rPr>
          <w:rFonts w:hint="cs"/>
          <w:color w:val="000000"/>
          <w:rtl/>
          <w:lang/>
        </w:rPr>
        <w:t xml:space="preserve"> </w:t>
      </w:r>
      <w:r w:rsidRPr="00FF1859">
        <w:rPr>
          <w:rStyle w:val="hps"/>
          <w:rFonts w:hint="cs"/>
          <w:color w:val="000000"/>
          <w:rtl/>
          <w:lang/>
        </w:rPr>
        <w:t>مع</w:t>
      </w:r>
      <w:r w:rsidRPr="00FF1859">
        <w:rPr>
          <w:rFonts w:hint="cs"/>
          <w:color w:val="000000"/>
          <w:rtl/>
          <w:lang/>
        </w:rPr>
        <w:t xml:space="preserve"> </w:t>
      </w:r>
      <w:r w:rsidRPr="00FF1859">
        <w:rPr>
          <w:rStyle w:val="hps"/>
          <w:rFonts w:hint="cs"/>
          <w:color w:val="000000"/>
          <w:rtl/>
          <w:lang/>
        </w:rPr>
        <w:t>احتفالها</w:t>
      </w:r>
      <w:r w:rsidRPr="00FF1859">
        <w:rPr>
          <w:rFonts w:hint="cs"/>
          <w:color w:val="000000"/>
          <w:rtl/>
          <w:lang/>
        </w:rPr>
        <w:t xml:space="preserve"> بأسبوع </w:t>
      </w:r>
      <w:r w:rsidRPr="00FF1859">
        <w:rPr>
          <w:rStyle w:val="hps"/>
          <w:rFonts w:hint="cs"/>
          <w:color w:val="000000"/>
          <w:rtl/>
          <w:lang/>
        </w:rPr>
        <w:t>حقوق الإنسان و</w:t>
      </w:r>
      <w:r w:rsidRPr="00FF1859">
        <w:rPr>
          <w:rFonts w:hint="cs"/>
          <w:color w:val="000000"/>
          <w:rtl/>
          <w:lang/>
        </w:rPr>
        <w:t xml:space="preserve">الذكرى الستين </w:t>
      </w:r>
      <w:r w:rsidRPr="00FF1859">
        <w:rPr>
          <w:rStyle w:val="hps"/>
          <w:rFonts w:hint="cs"/>
          <w:color w:val="000000"/>
          <w:rtl/>
          <w:lang/>
        </w:rPr>
        <w:t>للإعلان العالمي</w:t>
      </w:r>
      <w:r w:rsidRPr="00FF1859">
        <w:rPr>
          <w:rFonts w:hint="cs"/>
          <w:color w:val="000000"/>
          <w:rtl/>
          <w:lang/>
        </w:rPr>
        <w:t xml:space="preserve"> </w:t>
      </w:r>
      <w:r w:rsidRPr="00FF1859">
        <w:rPr>
          <w:rStyle w:val="hps"/>
          <w:rFonts w:hint="cs"/>
          <w:color w:val="000000"/>
          <w:rtl/>
          <w:lang/>
        </w:rPr>
        <w:t>لحقوق الإنسان</w:t>
      </w:r>
      <w:r w:rsidRPr="00FF1859">
        <w:rPr>
          <w:rFonts w:hint="cs"/>
          <w:color w:val="000000"/>
          <w:rtl/>
          <w:lang/>
        </w:rPr>
        <w:t xml:space="preserve">، </w:t>
      </w:r>
      <w:r w:rsidRPr="00FF1859">
        <w:rPr>
          <w:rStyle w:val="hps"/>
          <w:rFonts w:hint="cs"/>
          <w:color w:val="000000"/>
          <w:rtl/>
          <w:lang/>
        </w:rPr>
        <w:t>حدثا</w:t>
      </w:r>
      <w:r w:rsidR="00DE08A4">
        <w:rPr>
          <w:rFonts w:hint="cs"/>
          <w:color w:val="000000"/>
          <w:rtl/>
          <w:lang/>
        </w:rPr>
        <w:t>ً</w:t>
      </w:r>
      <w:r w:rsidRPr="00FF1859">
        <w:rPr>
          <w:rFonts w:hint="cs"/>
          <w:color w:val="000000"/>
          <w:rtl/>
          <w:lang/>
        </w:rPr>
        <w:t xml:space="preserve"> </w:t>
      </w:r>
      <w:r w:rsidRPr="00FF1859">
        <w:rPr>
          <w:rStyle w:val="hps"/>
          <w:rFonts w:hint="cs"/>
          <w:color w:val="000000"/>
          <w:rtl/>
          <w:lang/>
        </w:rPr>
        <w:t>في مجال الإسكان</w:t>
      </w:r>
      <w:r w:rsidRPr="00FF1859">
        <w:rPr>
          <w:rFonts w:hint="cs"/>
          <w:color w:val="000000"/>
          <w:rtl/>
          <w:lang/>
        </w:rPr>
        <w:t xml:space="preserve"> تحت </w:t>
      </w:r>
      <w:r w:rsidRPr="00AA7A79">
        <w:rPr>
          <w:rStyle w:val="hps"/>
          <w:rFonts w:hint="cs"/>
          <w:rtl/>
        </w:rPr>
        <w:t>شعار</w:t>
      </w:r>
      <w:r w:rsidRPr="00FF1859">
        <w:rPr>
          <w:rStyle w:val="hpsatn"/>
          <w:rFonts w:hint="cs"/>
          <w:color w:val="000000"/>
          <w:rtl/>
          <w:lang/>
        </w:rPr>
        <w:t>"ال</w:t>
      </w:r>
      <w:r w:rsidRPr="00FF1859">
        <w:rPr>
          <w:rFonts w:hint="cs"/>
          <w:color w:val="000000"/>
          <w:rtl/>
          <w:lang/>
        </w:rPr>
        <w:t xml:space="preserve">إحساس بالمكان: </w:t>
      </w:r>
      <w:r w:rsidRPr="00FF1859">
        <w:rPr>
          <w:rStyle w:val="hps"/>
          <w:rFonts w:hint="cs"/>
          <w:color w:val="000000"/>
          <w:rtl/>
          <w:lang/>
        </w:rPr>
        <w:t>الاندماج في المجتمع</w:t>
      </w:r>
      <w:r w:rsidRPr="00FF1859">
        <w:rPr>
          <w:rFonts w:hint="cs"/>
          <w:color w:val="000000"/>
          <w:rtl/>
          <w:lang/>
        </w:rPr>
        <w:t xml:space="preserve"> وتأهيل الأحياء</w:t>
      </w:r>
      <w:r w:rsidRPr="00FF1859">
        <w:rPr>
          <w:rStyle w:val="hps"/>
          <w:rFonts w:hint="cs"/>
          <w:color w:val="000000"/>
          <w:rtl/>
          <w:lang/>
        </w:rPr>
        <w:t xml:space="preserve"> والتنوع</w:t>
      </w:r>
      <w:r w:rsidRPr="00FF1859">
        <w:rPr>
          <w:rFonts w:hint="cs"/>
          <w:color w:val="000000"/>
          <w:rtl/>
          <w:lang/>
        </w:rPr>
        <w:t>"</w:t>
      </w:r>
      <w:r w:rsidR="008E22D4">
        <w:rPr>
          <w:rFonts w:hint="cs"/>
          <w:color w:val="000000"/>
          <w:rtl/>
          <w:lang/>
        </w:rPr>
        <w:t>؛</w:t>
      </w:r>
    </w:p>
    <w:p w:rsidR="00222407" w:rsidRPr="00FF1859" w:rsidRDefault="00222407" w:rsidP="00482ABE">
      <w:pPr>
        <w:pStyle w:val="Bullet2GA"/>
        <w:tabs>
          <w:tab w:val="clear" w:pos="1644"/>
          <w:tab w:val="clear" w:pos="2438"/>
          <w:tab w:val="left" w:pos="1939"/>
        </w:tabs>
        <w:bidi/>
        <w:ind w:left="1939" w:hanging="397"/>
        <w:rPr>
          <w:color w:val="000000"/>
        </w:rPr>
      </w:pPr>
      <w:r w:rsidRPr="00FF1859">
        <w:rPr>
          <w:rStyle w:val="hps"/>
          <w:rFonts w:hint="cs"/>
          <w:color w:val="000000"/>
          <w:rtl/>
          <w:lang/>
        </w:rPr>
        <w:t>وفي عام 2009،</w:t>
      </w:r>
      <w:r w:rsidRPr="00FF1859">
        <w:rPr>
          <w:rFonts w:hint="cs"/>
          <w:color w:val="000000"/>
          <w:rtl/>
          <w:lang/>
        </w:rPr>
        <w:t xml:space="preserve"> </w:t>
      </w:r>
      <w:r w:rsidRPr="00FF1859">
        <w:rPr>
          <w:rStyle w:val="hps"/>
          <w:rFonts w:hint="cs"/>
          <w:color w:val="000000"/>
          <w:rtl/>
          <w:lang/>
        </w:rPr>
        <w:t>شارك موظفو وزارة إلينوي لحقوق الإنسان</w:t>
      </w:r>
      <w:r w:rsidRPr="00FF1859">
        <w:rPr>
          <w:rFonts w:hint="cs"/>
          <w:color w:val="000000"/>
          <w:rtl/>
          <w:lang/>
        </w:rPr>
        <w:t xml:space="preserve"> </w:t>
      </w:r>
      <w:r w:rsidRPr="00FF1859">
        <w:rPr>
          <w:rStyle w:val="hps"/>
          <w:rFonts w:hint="cs"/>
          <w:color w:val="000000"/>
          <w:rtl/>
          <w:lang/>
        </w:rPr>
        <w:t>في</w:t>
      </w:r>
      <w:r w:rsidR="00B857B7">
        <w:rPr>
          <w:rFonts w:hint="cs"/>
          <w:color w:val="000000"/>
          <w:rtl/>
          <w:lang/>
        </w:rPr>
        <w:t xml:space="preserve"> </w:t>
      </w:r>
      <w:r w:rsidRPr="00FF1859">
        <w:rPr>
          <w:rFonts w:hint="cs"/>
          <w:color w:val="000000"/>
          <w:rtl/>
          <w:lang/>
        </w:rPr>
        <w:t xml:space="preserve">ما </w:t>
      </w:r>
      <w:r w:rsidRPr="00FF1859">
        <w:rPr>
          <w:rStyle w:val="hps"/>
          <w:rFonts w:hint="cs"/>
          <w:color w:val="000000"/>
          <w:rtl/>
          <w:lang/>
        </w:rPr>
        <w:t>مجموعه</w:t>
      </w:r>
      <w:r w:rsidR="008E22D4">
        <w:rPr>
          <w:rStyle w:val="hps"/>
          <w:rFonts w:hint="cs"/>
          <w:color w:val="000000"/>
          <w:rtl/>
          <w:lang/>
        </w:rPr>
        <w:t xml:space="preserve"> 173 </w:t>
      </w:r>
      <w:r w:rsidRPr="00FF1859">
        <w:rPr>
          <w:rStyle w:val="hps"/>
          <w:rFonts w:hint="cs"/>
          <w:color w:val="000000"/>
          <w:rtl/>
          <w:lang/>
        </w:rPr>
        <w:t>حدثا</w:t>
      </w:r>
      <w:r w:rsidR="008E22D4">
        <w:rPr>
          <w:rStyle w:val="hps"/>
          <w:rFonts w:hint="cs"/>
          <w:color w:val="000000"/>
          <w:rtl/>
          <w:lang/>
        </w:rPr>
        <w:t>ً</w:t>
      </w:r>
      <w:r w:rsidRPr="00FF1859">
        <w:rPr>
          <w:rStyle w:val="hps"/>
          <w:rFonts w:hint="cs"/>
          <w:color w:val="000000"/>
          <w:rtl/>
          <w:lang/>
        </w:rPr>
        <w:t xml:space="preserve"> توعويا</w:t>
      </w:r>
      <w:r w:rsidR="008E22D4">
        <w:rPr>
          <w:rStyle w:val="hps"/>
          <w:rFonts w:hint="cs"/>
          <w:color w:val="000000"/>
          <w:rtl/>
          <w:lang/>
        </w:rPr>
        <w:t>ً</w:t>
      </w:r>
      <w:r w:rsidRPr="00FF1859">
        <w:rPr>
          <w:rStyle w:val="hps"/>
          <w:rFonts w:hint="cs"/>
          <w:color w:val="000000"/>
          <w:rtl/>
          <w:lang/>
        </w:rPr>
        <w:t>، حيث وفروا أكثر من</w:t>
      </w:r>
      <w:r w:rsidR="008E22D4">
        <w:rPr>
          <w:rStyle w:val="hps"/>
          <w:rFonts w:hint="cs"/>
          <w:color w:val="000000"/>
          <w:rtl/>
          <w:lang/>
        </w:rPr>
        <w:t xml:space="preserve"> 000 22 </w:t>
      </w:r>
      <w:r w:rsidRPr="00FF1859">
        <w:rPr>
          <w:rStyle w:val="hps"/>
          <w:rFonts w:hint="cs"/>
          <w:color w:val="000000"/>
          <w:rtl/>
          <w:lang/>
        </w:rPr>
        <w:t>معلومة ل</w:t>
      </w:r>
      <w:r w:rsidRPr="00FF1859">
        <w:rPr>
          <w:rFonts w:hint="cs"/>
          <w:color w:val="000000"/>
          <w:rtl/>
          <w:lang/>
        </w:rPr>
        <w:t>أكثر من</w:t>
      </w:r>
      <w:r w:rsidR="008E22D4">
        <w:rPr>
          <w:rFonts w:hint="cs"/>
          <w:color w:val="000000"/>
          <w:rtl/>
          <w:lang/>
        </w:rPr>
        <w:t xml:space="preserve"> 000 30 </w:t>
      </w:r>
      <w:r w:rsidRPr="00FF1859">
        <w:rPr>
          <w:rStyle w:val="hps"/>
          <w:rFonts w:hint="cs"/>
          <w:color w:val="000000"/>
          <w:rtl/>
          <w:lang/>
        </w:rPr>
        <w:t>شخصا</w:t>
      </w:r>
      <w:r w:rsidR="008E22D4">
        <w:rPr>
          <w:rStyle w:val="hps"/>
          <w:rFonts w:hint="cs"/>
          <w:color w:val="000000"/>
          <w:rtl/>
          <w:lang/>
        </w:rPr>
        <w:t>ً</w:t>
      </w:r>
      <w:r w:rsidRPr="00FF1859">
        <w:rPr>
          <w:rStyle w:val="hps"/>
          <w:rFonts w:hint="cs"/>
          <w:color w:val="000000"/>
          <w:rtl/>
          <w:lang/>
        </w:rPr>
        <w:t>.</w:t>
      </w:r>
      <w:r w:rsidRPr="00FF1859">
        <w:rPr>
          <w:rFonts w:hint="cs"/>
          <w:color w:val="000000"/>
          <w:rtl/>
          <w:lang/>
        </w:rPr>
        <w:t xml:space="preserve"> ف</w:t>
      </w:r>
      <w:r w:rsidRPr="00FF1859">
        <w:rPr>
          <w:rStyle w:val="hps"/>
          <w:rFonts w:hint="cs"/>
          <w:color w:val="000000"/>
          <w:rtl/>
          <w:lang/>
        </w:rPr>
        <w:t>على سبيل المثال</w:t>
      </w:r>
      <w:r w:rsidRPr="00FF1859">
        <w:rPr>
          <w:rFonts w:hint="cs"/>
          <w:color w:val="000000"/>
          <w:rtl/>
          <w:lang/>
        </w:rPr>
        <w:t xml:space="preserve">، نظمت </w:t>
      </w:r>
      <w:r w:rsidRPr="00FF1859">
        <w:rPr>
          <w:rStyle w:val="hps"/>
          <w:rFonts w:hint="cs"/>
          <w:color w:val="000000"/>
          <w:rtl/>
          <w:lang/>
        </w:rPr>
        <w:t>وزارة إلينوي لحقوق الإنسان</w:t>
      </w:r>
      <w:r w:rsidRPr="00FF1859">
        <w:rPr>
          <w:rFonts w:hint="cs"/>
          <w:color w:val="000000"/>
          <w:rtl/>
          <w:lang/>
        </w:rPr>
        <w:t xml:space="preserve"> </w:t>
      </w:r>
      <w:r w:rsidRPr="00FF1859">
        <w:rPr>
          <w:rStyle w:val="hps"/>
          <w:rFonts w:hint="cs"/>
          <w:color w:val="000000"/>
          <w:rtl/>
          <w:lang/>
        </w:rPr>
        <w:t>حدثها السنوي</w:t>
      </w:r>
      <w:r w:rsidRPr="00FF1859">
        <w:rPr>
          <w:rFonts w:hint="cs"/>
          <w:color w:val="000000"/>
          <w:rtl/>
          <w:lang/>
        </w:rPr>
        <w:t xml:space="preserve"> </w:t>
      </w:r>
      <w:r w:rsidRPr="00FF1859">
        <w:rPr>
          <w:rStyle w:val="hps"/>
          <w:rFonts w:hint="cs"/>
          <w:color w:val="000000"/>
          <w:rtl/>
          <w:lang/>
        </w:rPr>
        <w:t>لشهر أبريل</w:t>
      </w:r>
      <w:r w:rsidRPr="00FF1859">
        <w:rPr>
          <w:rFonts w:hint="cs"/>
          <w:color w:val="000000"/>
          <w:rtl/>
          <w:lang/>
        </w:rPr>
        <w:t xml:space="preserve"> المتعلق ب</w:t>
      </w:r>
      <w:r w:rsidRPr="00FF1859">
        <w:rPr>
          <w:rStyle w:val="hps"/>
          <w:rFonts w:hint="cs"/>
          <w:color w:val="000000"/>
          <w:rtl/>
          <w:lang/>
        </w:rPr>
        <w:t>الإسكان العادل</w:t>
      </w:r>
      <w:r w:rsidRPr="00FF1859">
        <w:rPr>
          <w:rFonts w:hint="cs"/>
          <w:color w:val="000000"/>
          <w:rtl/>
          <w:lang/>
        </w:rPr>
        <w:t xml:space="preserve"> </w:t>
      </w:r>
      <w:r w:rsidRPr="00FF1859">
        <w:rPr>
          <w:rStyle w:val="hps"/>
          <w:rFonts w:hint="cs"/>
          <w:color w:val="000000"/>
          <w:rtl/>
          <w:lang/>
        </w:rPr>
        <w:t>في شيكاغو</w:t>
      </w:r>
      <w:r w:rsidRPr="00FF1859">
        <w:rPr>
          <w:rFonts w:hint="cs"/>
          <w:color w:val="000000"/>
          <w:rtl/>
          <w:lang/>
        </w:rPr>
        <w:t xml:space="preserve"> </w:t>
      </w:r>
      <w:r w:rsidRPr="00FF1859">
        <w:rPr>
          <w:rStyle w:val="hps"/>
          <w:rFonts w:hint="cs"/>
          <w:color w:val="000000"/>
          <w:rtl/>
          <w:lang/>
        </w:rPr>
        <w:t>في 22 نيسان/أبريل</w:t>
      </w:r>
      <w:r w:rsidRPr="00FF1859">
        <w:rPr>
          <w:rFonts w:hint="cs"/>
          <w:color w:val="000000"/>
          <w:rtl/>
          <w:lang/>
        </w:rPr>
        <w:t xml:space="preserve"> </w:t>
      </w:r>
      <w:r w:rsidRPr="00FF1859">
        <w:rPr>
          <w:rStyle w:val="hps"/>
          <w:rFonts w:hint="cs"/>
          <w:color w:val="000000"/>
          <w:rtl/>
          <w:lang/>
        </w:rPr>
        <w:t>2009، بشأن</w:t>
      </w:r>
      <w:r w:rsidRPr="00FF1859">
        <w:rPr>
          <w:rFonts w:hint="cs"/>
          <w:color w:val="000000"/>
          <w:rtl/>
          <w:lang/>
        </w:rPr>
        <w:t xml:space="preserve"> </w:t>
      </w:r>
      <w:r w:rsidRPr="00FF1859">
        <w:rPr>
          <w:rStyle w:val="hps"/>
          <w:rFonts w:hint="cs"/>
          <w:color w:val="000000"/>
          <w:rtl/>
          <w:lang/>
        </w:rPr>
        <w:t>القضايا التي تواجهها</w:t>
      </w:r>
      <w:r w:rsidRPr="00FF1859">
        <w:rPr>
          <w:rFonts w:hint="cs"/>
          <w:color w:val="000000"/>
          <w:rtl/>
          <w:lang/>
        </w:rPr>
        <w:t xml:space="preserve"> </w:t>
      </w:r>
      <w:r w:rsidRPr="00FF1859">
        <w:rPr>
          <w:rStyle w:val="hps"/>
          <w:rFonts w:hint="cs"/>
          <w:color w:val="000000"/>
          <w:rtl/>
          <w:lang/>
        </w:rPr>
        <w:t>مجتمعات</w:t>
      </w:r>
      <w:r w:rsidRPr="00FF1859">
        <w:rPr>
          <w:rFonts w:hint="cs"/>
          <w:color w:val="000000"/>
          <w:rtl/>
          <w:lang/>
        </w:rPr>
        <w:t xml:space="preserve"> </w:t>
      </w:r>
      <w:r w:rsidRPr="00FF1859">
        <w:rPr>
          <w:rStyle w:val="hps"/>
          <w:rFonts w:hint="cs"/>
          <w:color w:val="000000"/>
          <w:rtl/>
          <w:lang/>
        </w:rPr>
        <w:t>المهاجرين</w:t>
      </w:r>
      <w:r w:rsidRPr="00FF1859">
        <w:rPr>
          <w:rFonts w:hint="cs"/>
          <w:color w:val="000000"/>
          <w:rtl/>
          <w:lang/>
        </w:rPr>
        <w:t xml:space="preserve"> </w:t>
      </w:r>
      <w:r w:rsidRPr="00FF1859">
        <w:rPr>
          <w:rStyle w:val="hps"/>
          <w:rFonts w:hint="cs"/>
          <w:color w:val="000000"/>
          <w:rtl/>
          <w:lang/>
        </w:rPr>
        <w:t>البولنديين</w:t>
      </w:r>
      <w:r w:rsidRPr="00FF1859">
        <w:rPr>
          <w:rFonts w:hint="cs"/>
          <w:color w:val="000000"/>
          <w:rtl/>
          <w:lang/>
        </w:rPr>
        <w:t xml:space="preserve"> والمنحدرين من أصل </w:t>
      </w:r>
      <w:r w:rsidRPr="00FF1859">
        <w:rPr>
          <w:rStyle w:val="hps"/>
          <w:rFonts w:hint="cs"/>
          <w:color w:val="000000"/>
          <w:rtl/>
          <w:lang/>
        </w:rPr>
        <w:t>لاتيني</w:t>
      </w:r>
      <w:r w:rsidRPr="00FF1859">
        <w:rPr>
          <w:rFonts w:hint="cs"/>
          <w:color w:val="000000"/>
          <w:rtl/>
          <w:lang/>
        </w:rPr>
        <w:t xml:space="preserve"> أ</w:t>
      </w:r>
      <w:r w:rsidRPr="00FF1859">
        <w:rPr>
          <w:rStyle w:val="hps"/>
          <w:rFonts w:hint="cs"/>
          <w:color w:val="000000"/>
          <w:rtl/>
          <w:lang/>
        </w:rPr>
        <w:t>و</w:t>
      </w:r>
      <w:r w:rsidR="008E22D4">
        <w:rPr>
          <w:rStyle w:val="hps"/>
          <w:rFonts w:hint="eastAsia"/>
          <w:color w:val="000000"/>
          <w:rtl/>
          <w:lang/>
        </w:rPr>
        <w:t> </w:t>
      </w:r>
      <w:r w:rsidRPr="00FF1859">
        <w:rPr>
          <w:rStyle w:val="hps"/>
          <w:rFonts w:hint="cs"/>
          <w:color w:val="000000"/>
          <w:rtl/>
          <w:lang/>
        </w:rPr>
        <w:t>أفريقي</w:t>
      </w:r>
      <w:r w:rsidRPr="00FF1859">
        <w:rPr>
          <w:rFonts w:hint="cs"/>
          <w:color w:val="000000"/>
          <w:rtl/>
          <w:lang/>
        </w:rPr>
        <w:t xml:space="preserve">، وخاصة </w:t>
      </w:r>
      <w:r w:rsidRPr="00FF1859">
        <w:rPr>
          <w:rStyle w:val="hps"/>
          <w:rFonts w:hint="cs"/>
          <w:color w:val="000000"/>
          <w:rtl/>
          <w:lang/>
        </w:rPr>
        <w:t>في أعقاب</w:t>
      </w:r>
      <w:r w:rsidRPr="00FF1859">
        <w:rPr>
          <w:rFonts w:hint="cs"/>
          <w:color w:val="000000"/>
          <w:rtl/>
          <w:lang/>
        </w:rPr>
        <w:t xml:space="preserve"> </w:t>
      </w:r>
      <w:r w:rsidRPr="00FF1859">
        <w:rPr>
          <w:rStyle w:val="hps"/>
          <w:rFonts w:hint="cs"/>
          <w:color w:val="000000"/>
          <w:rtl/>
          <w:lang/>
        </w:rPr>
        <w:t>أزمة السكن</w:t>
      </w:r>
      <w:r w:rsidRPr="00FF1859">
        <w:rPr>
          <w:rFonts w:hint="cs"/>
          <w:color w:val="000000"/>
          <w:rtl/>
          <w:lang/>
        </w:rPr>
        <w:t xml:space="preserve">. </w:t>
      </w:r>
      <w:r w:rsidRPr="00FF1859">
        <w:rPr>
          <w:rStyle w:val="hps"/>
          <w:rFonts w:hint="cs"/>
          <w:color w:val="000000"/>
          <w:rtl/>
          <w:lang/>
        </w:rPr>
        <w:t>وشملت المواضيع</w:t>
      </w:r>
      <w:r w:rsidRPr="00FF1859">
        <w:rPr>
          <w:rFonts w:hint="cs"/>
          <w:color w:val="000000"/>
          <w:rtl/>
          <w:lang/>
        </w:rPr>
        <w:t xml:space="preserve"> </w:t>
      </w:r>
      <w:r w:rsidRPr="00FF1859">
        <w:rPr>
          <w:rStyle w:val="hps"/>
          <w:rFonts w:hint="cs"/>
          <w:color w:val="000000"/>
          <w:rtl/>
          <w:lang/>
        </w:rPr>
        <w:t>الأخرى التي تطرقت إليها</w:t>
      </w:r>
      <w:r w:rsidRPr="00FF1859">
        <w:rPr>
          <w:rFonts w:hint="cs"/>
          <w:color w:val="000000"/>
          <w:rtl/>
          <w:lang/>
        </w:rPr>
        <w:t xml:space="preserve"> </w:t>
      </w:r>
      <w:r w:rsidRPr="00FF1859">
        <w:rPr>
          <w:rStyle w:val="hps"/>
          <w:rFonts w:hint="cs"/>
          <w:color w:val="000000"/>
          <w:rtl/>
          <w:lang/>
        </w:rPr>
        <w:t>العروض</w:t>
      </w:r>
      <w:r w:rsidRPr="00FF1859">
        <w:rPr>
          <w:rFonts w:hint="cs"/>
          <w:color w:val="000000"/>
          <w:rtl/>
          <w:lang/>
        </w:rPr>
        <w:t xml:space="preserve"> </w:t>
      </w:r>
      <w:r w:rsidRPr="00FF1859">
        <w:rPr>
          <w:rStyle w:val="hps"/>
          <w:rFonts w:hint="cs"/>
          <w:color w:val="000000"/>
          <w:rtl/>
          <w:lang/>
        </w:rPr>
        <w:t>مفهوم</w:t>
      </w:r>
      <w:r w:rsidRPr="00FF1859">
        <w:rPr>
          <w:rFonts w:hint="cs"/>
          <w:color w:val="000000"/>
          <w:rtl/>
          <w:lang/>
        </w:rPr>
        <w:t xml:space="preserve"> </w:t>
      </w:r>
      <w:r w:rsidRPr="00FF1859">
        <w:rPr>
          <w:rStyle w:val="hps"/>
          <w:rFonts w:hint="cs"/>
          <w:color w:val="000000"/>
          <w:rtl/>
          <w:lang/>
        </w:rPr>
        <w:t>التكافؤ</w:t>
      </w:r>
      <w:r w:rsidRPr="00FF1859">
        <w:rPr>
          <w:rFonts w:hint="cs"/>
          <w:color w:val="000000"/>
          <w:rtl/>
          <w:lang/>
        </w:rPr>
        <w:t xml:space="preserve"> </w:t>
      </w:r>
      <w:r w:rsidRPr="00FF1859">
        <w:rPr>
          <w:rStyle w:val="hps"/>
          <w:rFonts w:hint="cs"/>
          <w:color w:val="000000"/>
          <w:rtl/>
          <w:lang/>
        </w:rPr>
        <w:t>العرقي</w:t>
      </w:r>
      <w:r w:rsidRPr="00FF1859">
        <w:rPr>
          <w:rFonts w:hint="cs"/>
          <w:color w:val="000000"/>
          <w:rtl/>
          <w:lang/>
        </w:rPr>
        <w:t xml:space="preserve"> </w:t>
      </w:r>
      <w:r w:rsidRPr="00FF1859">
        <w:rPr>
          <w:rStyle w:val="hps"/>
          <w:rFonts w:hint="cs"/>
          <w:color w:val="000000"/>
          <w:rtl/>
          <w:lang/>
        </w:rPr>
        <w:t>في علاقته بالسياسة العامة،</w:t>
      </w:r>
      <w:r w:rsidRPr="00FF1859">
        <w:rPr>
          <w:rFonts w:hint="cs"/>
          <w:color w:val="000000"/>
          <w:rtl/>
          <w:lang/>
        </w:rPr>
        <w:t xml:space="preserve"> </w:t>
      </w:r>
      <w:r w:rsidRPr="00FF1859">
        <w:rPr>
          <w:rStyle w:val="hps"/>
          <w:rFonts w:hint="cs"/>
          <w:color w:val="000000"/>
          <w:rtl/>
          <w:lang/>
        </w:rPr>
        <w:t>وما يعد به قانون الإسكان العادل</w:t>
      </w:r>
      <w:r w:rsidRPr="00FF1859">
        <w:rPr>
          <w:rFonts w:hint="cs"/>
          <w:color w:val="000000"/>
          <w:rtl/>
          <w:lang/>
        </w:rPr>
        <w:t xml:space="preserve"> </w:t>
      </w:r>
      <w:r w:rsidRPr="00FF1859">
        <w:rPr>
          <w:rStyle w:val="hps"/>
          <w:rFonts w:hint="cs"/>
          <w:color w:val="000000"/>
          <w:rtl/>
          <w:lang/>
        </w:rPr>
        <w:t>من الزيادة</w:t>
      </w:r>
      <w:r w:rsidRPr="00FF1859">
        <w:rPr>
          <w:rFonts w:hint="cs"/>
          <w:color w:val="000000"/>
          <w:rtl/>
          <w:lang/>
        </w:rPr>
        <w:t xml:space="preserve"> في </w:t>
      </w:r>
      <w:r w:rsidRPr="00FF1859">
        <w:rPr>
          <w:rStyle w:val="hps"/>
          <w:rFonts w:hint="cs"/>
          <w:color w:val="000000"/>
          <w:rtl/>
          <w:lang/>
        </w:rPr>
        <w:t>تعزيز</w:t>
      </w:r>
      <w:r w:rsidRPr="00FF1859">
        <w:rPr>
          <w:rFonts w:hint="cs"/>
          <w:color w:val="000000"/>
          <w:rtl/>
          <w:lang/>
        </w:rPr>
        <w:t xml:space="preserve"> </w:t>
      </w:r>
      <w:r w:rsidRPr="00FF1859">
        <w:rPr>
          <w:rStyle w:val="hps"/>
          <w:rFonts w:hint="cs"/>
          <w:color w:val="000000"/>
          <w:rtl/>
          <w:lang/>
        </w:rPr>
        <w:t>الإسكان العادل</w:t>
      </w:r>
      <w:r w:rsidRPr="00FF1859">
        <w:rPr>
          <w:rFonts w:hint="cs"/>
          <w:color w:val="000000"/>
          <w:rtl/>
          <w:lang/>
        </w:rPr>
        <w:t xml:space="preserve"> </w:t>
      </w:r>
      <w:r w:rsidRPr="00FF1859">
        <w:rPr>
          <w:rStyle w:val="hps"/>
          <w:rFonts w:hint="cs"/>
          <w:color w:val="000000"/>
          <w:rtl/>
          <w:lang/>
        </w:rPr>
        <w:t>بشكل</w:t>
      </w:r>
      <w:r w:rsidRPr="00FF1859">
        <w:rPr>
          <w:rFonts w:hint="cs"/>
          <w:color w:val="000000"/>
          <w:rtl/>
          <w:lang/>
        </w:rPr>
        <w:t xml:space="preserve"> </w:t>
      </w:r>
      <w:r w:rsidRPr="00FF1859">
        <w:rPr>
          <w:rStyle w:val="hps"/>
          <w:rFonts w:hint="cs"/>
          <w:color w:val="000000"/>
          <w:rtl/>
          <w:lang/>
        </w:rPr>
        <w:t>يشمل كل</w:t>
      </w:r>
      <w:r w:rsidRPr="00FF1859">
        <w:rPr>
          <w:rFonts w:hint="cs"/>
          <w:color w:val="000000"/>
          <w:rtl/>
          <w:lang/>
        </w:rPr>
        <w:t xml:space="preserve"> </w:t>
      </w:r>
      <w:r w:rsidRPr="00FF1859">
        <w:rPr>
          <w:rStyle w:val="hps"/>
          <w:rFonts w:hint="cs"/>
          <w:color w:val="000000"/>
          <w:rtl/>
          <w:lang/>
        </w:rPr>
        <w:t>المجتمعات</w:t>
      </w:r>
      <w:r w:rsidRPr="00FF1859">
        <w:rPr>
          <w:rFonts w:hint="cs"/>
          <w:color w:val="000000"/>
          <w:rtl/>
          <w:lang/>
        </w:rPr>
        <w:t xml:space="preserve">. </w:t>
      </w:r>
      <w:r w:rsidRPr="00FF1859">
        <w:rPr>
          <w:rStyle w:val="hps"/>
          <w:rFonts w:hint="cs"/>
          <w:color w:val="000000"/>
          <w:rtl/>
          <w:lang/>
        </w:rPr>
        <w:t>وقد غُطي</w:t>
      </w:r>
      <w:r w:rsidRPr="00FF1859">
        <w:rPr>
          <w:rFonts w:hint="cs"/>
          <w:color w:val="000000"/>
          <w:rtl/>
          <w:lang/>
        </w:rPr>
        <w:t xml:space="preserve"> </w:t>
      </w:r>
      <w:r w:rsidRPr="00FF1859">
        <w:rPr>
          <w:rStyle w:val="hps"/>
          <w:rFonts w:hint="cs"/>
          <w:color w:val="000000"/>
          <w:rtl/>
          <w:lang/>
        </w:rPr>
        <w:t>هذا الحدث من خلال</w:t>
      </w:r>
      <w:r w:rsidRPr="00FF1859">
        <w:rPr>
          <w:rFonts w:hint="cs"/>
          <w:color w:val="000000"/>
          <w:rtl/>
          <w:lang/>
        </w:rPr>
        <w:t xml:space="preserve"> </w:t>
      </w:r>
      <w:r w:rsidRPr="00FF1859">
        <w:rPr>
          <w:rStyle w:val="hps"/>
          <w:rFonts w:hint="cs"/>
          <w:color w:val="000000"/>
          <w:rtl/>
          <w:lang/>
        </w:rPr>
        <w:t>برنامج</w:t>
      </w:r>
      <w:r w:rsidR="00482ABE">
        <w:rPr>
          <w:rFonts w:hint="cs"/>
          <w:color w:val="000000"/>
          <w:rtl/>
          <w:lang/>
        </w:rPr>
        <w:t xml:space="preserve"> </w:t>
      </w:r>
      <w:r w:rsidRPr="00FF1859">
        <w:rPr>
          <w:rFonts w:hint="cs"/>
          <w:color w:val="000000"/>
          <w:rtl/>
          <w:lang/>
        </w:rPr>
        <w:t xml:space="preserve">شركاء المجتمع لقناة </w:t>
      </w:r>
      <w:r w:rsidRPr="00FF1859">
        <w:rPr>
          <w:color w:val="000000"/>
        </w:rPr>
        <w:t>CAN-TV</w:t>
      </w:r>
      <w:r w:rsidRPr="00FF1859">
        <w:rPr>
          <w:rStyle w:val="hps"/>
          <w:rFonts w:hint="cs"/>
          <w:color w:val="000000"/>
          <w:rtl/>
          <w:lang/>
        </w:rPr>
        <w:t xml:space="preserve"> التلفزيونية</w:t>
      </w:r>
      <w:r w:rsidRPr="00FF1859">
        <w:rPr>
          <w:rFonts w:hint="cs"/>
          <w:color w:val="000000"/>
          <w:rtl/>
          <w:lang/>
        </w:rPr>
        <w:t xml:space="preserve">، </w:t>
      </w:r>
      <w:r w:rsidRPr="00FF1859">
        <w:rPr>
          <w:rStyle w:val="hps"/>
          <w:rFonts w:hint="cs"/>
          <w:color w:val="000000"/>
          <w:rtl/>
          <w:lang/>
        </w:rPr>
        <w:t>وأتيحت</w:t>
      </w:r>
      <w:r w:rsidRPr="00FF1859">
        <w:rPr>
          <w:rFonts w:hint="cs"/>
          <w:color w:val="000000"/>
          <w:rtl/>
          <w:lang/>
        </w:rPr>
        <w:t xml:space="preserve"> </w:t>
      </w:r>
      <w:r w:rsidRPr="00FF1859">
        <w:rPr>
          <w:rStyle w:val="hps"/>
          <w:rFonts w:hint="cs"/>
          <w:color w:val="000000"/>
          <w:rtl/>
          <w:lang/>
        </w:rPr>
        <w:t>مدونة</w:t>
      </w:r>
      <w:r w:rsidRPr="00FF1859">
        <w:rPr>
          <w:rFonts w:hint="cs"/>
          <w:color w:val="000000"/>
          <w:rtl/>
          <w:lang/>
        </w:rPr>
        <w:t xml:space="preserve"> </w:t>
      </w:r>
      <w:r w:rsidRPr="00FF1859">
        <w:rPr>
          <w:rStyle w:val="hps"/>
          <w:rFonts w:hint="cs"/>
          <w:color w:val="000000"/>
          <w:rtl/>
          <w:lang/>
        </w:rPr>
        <w:t>عن</w:t>
      </w:r>
      <w:r w:rsidRPr="00FF1859">
        <w:rPr>
          <w:rFonts w:hint="cs"/>
          <w:color w:val="000000"/>
          <w:rtl/>
          <w:lang/>
        </w:rPr>
        <w:t xml:space="preserve"> </w:t>
      </w:r>
      <w:r w:rsidRPr="00FF1859">
        <w:rPr>
          <w:rStyle w:val="hps"/>
          <w:rFonts w:hint="cs"/>
          <w:color w:val="000000"/>
          <w:rtl/>
          <w:lang/>
        </w:rPr>
        <w:t>المؤتمر على</w:t>
      </w:r>
      <w:r w:rsidRPr="00FF1859">
        <w:rPr>
          <w:rFonts w:hint="cs"/>
          <w:color w:val="000000"/>
          <w:rtl/>
          <w:lang/>
        </w:rPr>
        <w:t xml:space="preserve"> </w:t>
      </w:r>
      <w:r w:rsidRPr="00FF1859">
        <w:rPr>
          <w:rStyle w:val="hps"/>
          <w:rFonts w:hint="cs"/>
          <w:color w:val="000000"/>
          <w:rtl/>
          <w:lang/>
        </w:rPr>
        <w:t>الموقع</w:t>
      </w:r>
      <w:r w:rsidRPr="00FF1859">
        <w:rPr>
          <w:rFonts w:hint="cs"/>
          <w:color w:val="000000"/>
          <w:rtl/>
          <w:lang/>
        </w:rPr>
        <w:t xml:space="preserve"> </w:t>
      </w:r>
      <w:r w:rsidRPr="00FF1859">
        <w:rPr>
          <w:color w:val="000000"/>
        </w:rPr>
        <w:t>movesmart.org</w:t>
      </w:r>
      <w:r w:rsidR="00482ABE">
        <w:rPr>
          <w:rFonts w:hint="cs"/>
          <w:color w:val="000000"/>
          <w:rtl/>
          <w:lang/>
        </w:rPr>
        <w:t>؛</w:t>
      </w:r>
    </w:p>
    <w:p w:rsidR="00222407" w:rsidRPr="00FF1859" w:rsidRDefault="00222407" w:rsidP="00DE08A4">
      <w:pPr>
        <w:pStyle w:val="Bullet2GA"/>
        <w:tabs>
          <w:tab w:val="clear" w:pos="1644"/>
          <w:tab w:val="clear" w:pos="2438"/>
          <w:tab w:val="left" w:pos="1939"/>
        </w:tabs>
        <w:bidi/>
        <w:ind w:left="1939" w:hanging="397"/>
        <w:rPr>
          <w:rStyle w:val="hps"/>
          <w:color w:val="000000"/>
          <w:rtl/>
          <w:lang/>
        </w:rPr>
      </w:pPr>
      <w:r w:rsidRPr="00FF1859">
        <w:rPr>
          <w:rFonts w:hint="cs"/>
          <w:color w:val="000000"/>
          <w:rtl/>
          <w:lang/>
        </w:rPr>
        <w:t>و</w:t>
      </w:r>
      <w:r w:rsidRPr="00FF1859">
        <w:rPr>
          <w:rStyle w:val="hps"/>
          <w:rFonts w:hint="cs"/>
          <w:color w:val="000000"/>
          <w:rtl/>
          <w:lang/>
        </w:rPr>
        <w:t>في تشرين الأول/أكتوبر 2009،</w:t>
      </w:r>
      <w:r w:rsidRPr="00FF1859">
        <w:rPr>
          <w:rFonts w:hint="cs"/>
          <w:color w:val="000000"/>
          <w:rtl/>
          <w:lang/>
        </w:rPr>
        <w:t xml:space="preserve"> </w:t>
      </w:r>
      <w:r w:rsidRPr="00FF1859">
        <w:rPr>
          <w:rStyle w:val="hps"/>
          <w:rFonts w:hint="cs"/>
          <w:color w:val="000000"/>
          <w:rtl/>
          <w:lang/>
        </w:rPr>
        <w:t>استضاف</w:t>
      </w:r>
      <w:r w:rsidRPr="00FF1859">
        <w:rPr>
          <w:rFonts w:hint="cs"/>
          <w:color w:val="000000"/>
          <w:rtl/>
          <w:lang/>
        </w:rPr>
        <w:t xml:space="preserve"> </w:t>
      </w:r>
      <w:r w:rsidRPr="00FF1859">
        <w:rPr>
          <w:rStyle w:val="hps"/>
          <w:rFonts w:hint="cs"/>
          <w:color w:val="000000"/>
          <w:rtl/>
          <w:lang/>
        </w:rPr>
        <w:t>ممثلو</w:t>
      </w:r>
      <w:r w:rsidRPr="00FF1859">
        <w:rPr>
          <w:rFonts w:hint="cs"/>
          <w:color w:val="000000"/>
          <w:rtl/>
          <w:lang/>
        </w:rPr>
        <w:t xml:space="preserve"> </w:t>
      </w:r>
      <w:r w:rsidRPr="00FF1859">
        <w:rPr>
          <w:rStyle w:val="hps"/>
          <w:rFonts w:hint="cs"/>
          <w:color w:val="000000"/>
          <w:rtl/>
          <w:lang/>
        </w:rPr>
        <w:t>وزارة إلينوي لحقوق الإنسان</w:t>
      </w:r>
      <w:r w:rsidRPr="00FF1859">
        <w:rPr>
          <w:rFonts w:hint="cs"/>
          <w:color w:val="000000"/>
          <w:rtl/>
          <w:lang/>
        </w:rPr>
        <w:t xml:space="preserve"> </w:t>
      </w:r>
      <w:r w:rsidR="00482ABE">
        <w:rPr>
          <w:rStyle w:val="hps"/>
          <w:rFonts w:hint="cs"/>
          <w:color w:val="000000"/>
          <w:rtl/>
          <w:lang/>
        </w:rPr>
        <w:t xml:space="preserve">اجتماعاً </w:t>
      </w:r>
      <w:r w:rsidRPr="00FF1859">
        <w:rPr>
          <w:rStyle w:val="hps"/>
          <w:rFonts w:hint="cs"/>
          <w:color w:val="000000"/>
          <w:rtl/>
          <w:lang/>
        </w:rPr>
        <w:t>مع</w:t>
      </w:r>
      <w:r w:rsidRPr="00FF1859">
        <w:rPr>
          <w:rFonts w:hint="cs"/>
          <w:color w:val="000000"/>
          <w:rtl/>
          <w:lang/>
        </w:rPr>
        <w:t xml:space="preserve"> </w:t>
      </w:r>
      <w:r w:rsidRPr="00FF1859">
        <w:rPr>
          <w:rStyle w:val="hps"/>
          <w:rFonts w:hint="cs"/>
          <w:color w:val="000000"/>
          <w:rtl/>
          <w:lang/>
        </w:rPr>
        <w:t>مقرر الأمم المتحدة الخاص</w:t>
      </w:r>
      <w:r w:rsidRPr="00FF1859">
        <w:rPr>
          <w:rFonts w:hint="cs"/>
          <w:color w:val="000000"/>
          <w:rtl/>
          <w:lang/>
        </w:rPr>
        <w:t xml:space="preserve"> </w:t>
      </w:r>
      <w:r w:rsidRPr="00FF1859">
        <w:rPr>
          <w:rStyle w:val="hps"/>
          <w:rFonts w:hint="cs"/>
          <w:color w:val="000000"/>
          <w:rtl/>
          <w:lang/>
        </w:rPr>
        <w:t>المعني بالسكن اللائق</w:t>
      </w:r>
      <w:r w:rsidRPr="00FF1859">
        <w:rPr>
          <w:rFonts w:hint="cs"/>
          <w:color w:val="000000"/>
          <w:rtl/>
          <w:lang/>
        </w:rPr>
        <w:t xml:space="preserve">، </w:t>
      </w:r>
      <w:r w:rsidRPr="00FF1859">
        <w:rPr>
          <w:rStyle w:val="hps"/>
          <w:rFonts w:hint="cs"/>
          <w:color w:val="000000"/>
          <w:rtl/>
          <w:lang/>
        </w:rPr>
        <w:t>وناقشوا</w:t>
      </w:r>
      <w:r w:rsidRPr="00FF1859">
        <w:rPr>
          <w:rFonts w:hint="cs"/>
          <w:color w:val="000000"/>
          <w:rtl/>
          <w:lang/>
        </w:rPr>
        <w:t xml:space="preserve"> </w:t>
      </w:r>
      <w:r w:rsidRPr="00FF1859">
        <w:rPr>
          <w:rStyle w:val="hps"/>
          <w:rFonts w:hint="cs"/>
          <w:color w:val="000000"/>
          <w:rtl/>
          <w:lang/>
        </w:rPr>
        <w:t>دور</w:t>
      </w:r>
      <w:r w:rsidRPr="00FF1859">
        <w:rPr>
          <w:rFonts w:hint="cs"/>
          <w:color w:val="000000"/>
          <w:rtl/>
          <w:lang/>
        </w:rPr>
        <w:t xml:space="preserve"> </w:t>
      </w:r>
      <w:r w:rsidRPr="00FF1859">
        <w:rPr>
          <w:rStyle w:val="hps"/>
          <w:rFonts w:hint="cs"/>
          <w:color w:val="000000"/>
          <w:rtl/>
          <w:lang/>
        </w:rPr>
        <w:t>وزارة</w:t>
      </w:r>
      <w:r w:rsidR="00DE08A4">
        <w:rPr>
          <w:rStyle w:val="hps"/>
          <w:rFonts w:hint="eastAsia"/>
          <w:color w:val="000000"/>
          <w:rtl/>
          <w:lang/>
        </w:rPr>
        <w:t> </w:t>
      </w:r>
      <w:proofErr w:type="spellStart"/>
      <w:r w:rsidRPr="00FF1859">
        <w:rPr>
          <w:rStyle w:val="hps"/>
          <w:rFonts w:hint="cs"/>
          <w:color w:val="000000"/>
          <w:rtl/>
          <w:lang/>
        </w:rPr>
        <w:t>إلينوي</w:t>
      </w:r>
      <w:proofErr w:type="spellEnd"/>
      <w:r w:rsidRPr="00FF1859">
        <w:rPr>
          <w:rStyle w:val="hps"/>
          <w:rFonts w:hint="cs"/>
          <w:color w:val="000000"/>
          <w:rtl/>
          <w:lang/>
        </w:rPr>
        <w:t xml:space="preserve"> لحقوق الإنسان</w:t>
      </w:r>
      <w:r w:rsidRPr="00FF1859">
        <w:rPr>
          <w:rFonts w:hint="cs"/>
          <w:color w:val="000000"/>
          <w:rtl/>
          <w:lang/>
        </w:rPr>
        <w:t xml:space="preserve"> </w:t>
      </w:r>
      <w:r w:rsidRPr="00FF1859">
        <w:rPr>
          <w:rStyle w:val="hps"/>
          <w:rFonts w:hint="cs"/>
          <w:color w:val="000000"/>
          <w:rtl/>
          <w:lang/>
        </w:rPr>
        <w:t>في توفير</w:t>
      </w:r>
      <w:r w:rsidRPr="00FF1859">
        <w:rPr>
          <w:rFonts w:hint="cs"/>
          <w:color w:val="000000"/>
          <w:rtl/>
          <w:lang/>
        </w:rPr>
        <w:t xml:space="preserve"> </w:t>
      </w:r>
      <w:r w:rsidRPr="00FF1859">
        <w:rPr>
          <w:rStyle w:val="hps"/>
          <w:rFonts w:hint="cs"/>
          <w:color w:val="000000"/>
          <w:rtl/>
          <w:lang/>
        </w:rPr>
        <w:t>الإسكان العادل</w:t>
      </w:r>
      <w:r w:rsidRPr="00FF1859">
        <w:rPr>
          <w:rFonts w:hint="cs"/>
          <w:color w:val="000000"/>
          <w:rtl/>
          <w:lang/>
        </w:rPr>
        <w:t xml:space="preserve"> </w:t>
      </w:r>
      <w:r w:rsidRPr="00FF1859">
        <w:rPr>
          <w:rStyle w:val="hps"/>
          <w:rFonts w:hint="cs"/>
          <w:color w:val="000000"/>
          <w:rtl/>
          <w:lang/>
        </w:rPr>
        <w:t>واختيار</w:t>
      </w:r>
      <w:r w:rsidRPr="00FF1859">
        <w:rPr>
          <w:rFonts w:hint="cs"/>
          <w:color w:val="000000"/>
          <w:rtl/>
          <w:lang/>
        </w:rPr>
        <w:t xml:space="preserve"> </w:t>
      </w:r>
      <w:r w:rsidRPr="00FF1859">
        <w:rPr>
          <w:rStyle w:val="hps"/>
          <w:rFonts w:hint="cs"/>
          <w:color w:val="000000"/>
          <w:rtl/>
          <w:lang/>
        </w:rPr>
        <w:t>السكن</w:t>
      </w:r>
      <w:r w:rsidRPr="00FF1859">
        <w:rPr>
          <w:rFonts w:hint="cs"/>
          <w:color w:val="000000"/>
          <w:rtl/>
          <w:lang/>
        </w:rPr>
        <w:t xml:space="preserve"> </w:t>
      </w:r>
      <w:r w:rsidRPr="00FF1859">
        <w:rPr>
          <w:rStyle w:val="hps"/>
          <w:rFonts w:hint="cs"/>
          <w:color w:val="000000"/>
          <w:rtl/>
          <w:lang/>
        </w:rPr>
        <w:t>لسكان</w:t>
      </w:r>
      <w:r w:rsidRPr="00FF1859">
        <w:rPr>
          <w:rFonts w:hint="cs"/>
          <w:color w:val="000000"/>
          <w:rtl/>
          <w:lang/>
        </w:rPr>
        <w:t xml:space="preserve"> </w:t>
      </w:r>
      <w:r w:rsidRPr="00FF1859">
        <w:rPr>
          <w:rStyle w:val="hps"/>
          <w:rFonts w:hint="cs"/>
          <w:color w:val="000000"/>
          <w:rtl/>
          <w:lang/>
        </w:rPr>
        <w:t>ولاية إلينوي</w:t>
      </w:r>
      <w:r w:rsidR="00142882">
        <w:rPr>
          <w:rStyle w:val="hps"/>
          <w:rFonts w:hint="cs"/>
          <w:color w:val="000000"/>
          <w:rtl/>
          <w:lang/>
        </w:rPr>
        <w:t>؛</w:t>
      </w:r>
    </w:p>
    <w:p w:rsidR="00222407" w:rsidRPr="00FF1859" w:rsidRDefault="00222407" w:rsidP="00AA7A79">
      <w:pPr>
        <w:pStyle w:val="Bullet2GA"/>
        <w:tabs>
          <w:tab w:val="clear" w:pos="1644"/>
          <w:tab w:val="clear" w:pos="2438"/>
          <w:tab w:val="left" w:pos="1939"/>
        </w:tabs>
        <w:bidi/>
        <w:ind w:left="1939" w:hanging="397"/>
        <w:rPr>
          <w:rStyle w:val="hpsatn"/>
          <w:rFonts w:hint="cs"/>
          <w:color w:val="000000"/>
          <w:rtl/>
          <w:lang/>
        </w:rPr>
      </w:pPr>
      <w:r w:rsidRPr="00FF1859">
        <w:rPr>
          <w:rFonts w:hint="cs"/>
          <w:color w:val="000000"/>
          <w:rtl/>
          <w:lang/>
        </w:rPr>
        <w:t>و</w:t>
      </w:r>
      <w:r w:rsidRPr="00FF1859">
        <w:rPr>
          <w:rStyle w:val="hps"/>
          <w:rFonts w:hint="cs"/>
          <w:color w:val="000000"/>
          <w:rtl/>
          <w:lang/>
        </w:rPr>
        <w:t>في 5 تشرين الثاني/نوفمبر</w:t>
      </w:r>
      <w:r w:rsidRPr="00FF1859">
        <w:rPr>
          <w:rFonts w:hint="cs"/>
          <w:color w:val="000000"/>
          <w:rtl/>
          <w:lang/>
        </w:rPr>
        <w:t xml:space="preserve"> </w:t>
      </w:r>
      <w:r w:rsidRPr="00FF1859">
        <w:rPr>
          <w:rStyle w:val="hps"/>
          <w:rFonts w:hint="cs"/>
          <w:color w:val="000000"/>
          <w:rtl/>
          <w:lang/>
        </w:rPr>
        <w:t>2009،</w:t>
      </w:r>
      <w:r w:rsidRPr="00FF1859">
        <w:rPr>
          <w:rFonts w:hint="cs"/>
          <w:color w:val="000000"/>
          <w:rtl/>
          <w:lang/>
        </w:rPr>
        <w:t xml:space="preserve"> </w:t>
      </w:r>
      <w:r w:rsidRPr="00FF1859">
        <w:rPr>
          <w:rStyle w:val="hps"/>
          <w:rFonts w:hint="cs"/>
          <w:color w:val="000000"/>
          <w:rtl/>
          <w:lang/>
        </w:rPr>
        <w:t>انضم</w:t>
      </w:r>
      <w:r w:rsidRPr="00FF1859">
        <w:rPr>
          <w:rFonts w:hint="cs"/>
          <w:color w:val="000000"/>
          <w:rtl/>
          <w:lang/>
        </w:rPr>
        <w:t xml:space="preserve"> </w:t>
      </w:r>
      <w:r w:rsidRPr="00FF1859">
        <w:rPr>
          <w:rStyle w:val="hps"/>
          <w:rFonts w:hint="cs"/>
          <w:color w:val="000000"/>
          <w:rtl/>
          <w:lang/>
        </w:rPr>
        <w:t>المدير</w:t>
      </w:r>
      <w:r w:rsidRPr="00FF1859">
        <w:rPr>
          <w:rFonts w:hint="cs"/>
          <w:color w:val="000000"/>
          <w:rtl/>
          <w:lang/>
        </w:rPr>
        <w:t xml:space="preserve"> </w:t>
      </w:r>
      <w:r w:rsidRPr="00FF1859">
        <w:rPr>
          <w:rStyle w:val="hps"/>
          <w:rFonts w:hint="cs"/>
          <w:color w:val="000000"/>
          <w:rtl/>
          <w:lang/>
        </w:rPr>
        <w:t>كلابس إلى النائبة العامة</w:t>
      </w:r>
      <w:r w:rsidRPr="00FF1859">
        <w:rPr>
          <w:rFonts w:hint="cs"/>
          <w:color w:val="000000"/>
          <w:rtl/>
          <w:lang/>
        </w:rPr>
        <w:t xml:space="preserve"> </w:t>
      </w:r>
      <w:r w:rsidRPr="00FF1859">
        <w:rPr>
          <w:rStyle w:val="hps"/>
          <w:rFonts w:hint="cs"/>
          <w:color w:val="000000"/>
          <w:rtl/>
          <w:lang/>
        </w:rPr>
        <w:t>لايزا</w:t>
      </w:r>
      <w:r w:rsidRPr="00FF1859">
        <w:rPr>
          <w:rFonts w:hint="cs"/>
          <w:color w:val="000000"/>
          <w:rtl/>
          <w:lang/>
        </w:rPr>
        <w:t xml:space="preserve"> </w:t>
      </w:r>
      <w:r w:rsidRPr="00FF1859">
        <w:rPr>
          <w:rStyle w:val="hps"/>
          <w:rFonts w:hint="cs"/>
          <w:color w:val="000000"/>
          <w:rtl/>
          <w:lang/>
        </w:rPr>
        <w:t>ماديغان</w:t>
      </w:r>
      <w:r w:rsidRPr="00FF1859">
        <w:rPr>
          <w:rFonts w:hint="cs"/>
          <w:color w:val="000000"/>
          <w:rtl/>
          <w:lang/>
        </w:rPr>
        <w:t xml:space="preserve"> </w:t>
      </w:r>
      <w:r w:rsidRPr="00FF1859">
        <w:rPr>
          <w:rStyle w:val="hps"/>
          <w:rFonts w:hint="cs"/>
          <w:color w:val="000000"/>
          <w:rtl/>
          <w:lang/>
        </w:rPr>
        <w:t>في مكتب</w:t>
      </w:r>
      <w:r w:rsidRPr="00FF1859">
        <w:rPr>
          <w:rFonts w:hint="cs"/>
          <w:color w:val="000000"/>
          <w:rtl/>
          <w:lang/>
        </w:rPr>
        <w:t xml:space="preserve"> </w:t>
      </w:r>
      <w:r w:rsidRPr="00FF1859">
        <w:rPr>
          <w:rStyle w:val="hps"/>
          <w:rFonts w:hint="cs"/>
          <w:color w:val="000000"/>
          <w:rtl/>
          <w:lang/>
        </w:rPr>
        <w:t>مبنى</w:t>
      </w:r>
      <w:r w:rsidRPr="00FF1859">
        <w:rPr>
          <w:rFonts w:hint="cs"/>
          <w:color w:val="000000"/>
          <w:rtl/>
          <w:lang/>
        </w:rPr>
        <w:t xml:space="preserve"> </w:t>
      </w:r>
      <w:r w:rsidRPr="00FF1859">
        <w:rPr>
          <w:rStyle w:val="hps"/>
          <w:rFonts w:hint="cs"/>
          <w:color w:val="000000"/>
          <w:rtl/>
          <w:lang/>
        </w:rPr>
        <w:t>ديركسن</w:t>
      </w:r>
      <w:r w:rsidRPr="00FF1859">
        <w:rPr>
          <w:rFonts w:hint="cs"/>
          <w:color w:val="000000"/>
          <w:rtl/>
          <w:lang/>
        </w:rPr>
        <w:t xml:space="preserve"> ل</w:t>
      </w:r>
      <w:r w:rsidRPr="00FF1859">
        <w:rPr>
          <w:rStyle w:val="hps"/>
          <w:rFonts w:hint="cs"/>
          <w:color w:val="000000"/>
          <w:rtl/>
          <w:lang/>
        </w:rPr>
        <w:t>مجلس الشيوخ</w:t>
      </w:r>
      <w:r w:rsidRPr="00FF1859">
        <w:rPr>
          <w:rFonts w:hint="cs"/>
          <w:color w:val="000000"/>
          <w:rtl/>
          <w:lang/>
        </w:rPr>
        <w:t xml:space="preserve"> </w:t>
      </w:r>
      <w:r w:rsidRPr="00FF1859">
        <w:rPr>
          <w:rStyle w:val="hps"/>
          <w:rFonts w:hint="cs"/>
          <w:color w:val="000000"/>
          <w:rtl/>
          <w:lang/>
        </w:rPr>
        <w:t>في واشنطن العاصمة</w:t>
      </w:r>
      <w:r w:rsidRPr="00FF1859">
        <w:rPr>
          <w:rFonts w:hint="cs"/>
          <w:color w:val="000000"/>
          <w:rtl/>
          <w:lang/>
        </w:rPr>
        <w:t xml:space="preserve">، حيث أدلت </w:t>
      </w:r>
      <w:r w:rsidRPr="00FF1859">
        <w:rPr>
          <w:rStyle w:val="hps"/>
          <w:rFonts w:hint="cs"/>
          <w:color w:val="000000"/>
          <w:rtl/>
          <w:lang/>
        </w:rPr>
        <w:t>ماديغان</w:t>
      </w:r>
      <w:r w:rsidRPr="00FF1859">
        <w:rPr>
          <w:rFonts w:hint="cs"/>
          <w:color w:val="000000"/>
          <w:rtl/>
          <w:lang/>
        </w:rPr>
        <w:t xml:space="preserve"> </w:t>
      </w:r>
      <w:r w:rsidRPr="00FF1859">
        <w:rPr>
          <w:rStyle w:val="hps"/>
          <w:rFonts w:hint="cs"/>
          <w:color w:val="000000"/>
          <w:rtl/>
          <w:lang/>
        </w:rPr>
        <w:t>بشهادتها أمام لجنة</w:t>
      </w:r>
      <w:r w:rsidRPr="00FF1859">
        <w:rPr>
          <w:rFonts w:hint="cs"/>
          <w:color w:val="000000"/>
          <w:rtl/>
          <w:lang/>
        </w:rPr>
        <w:t xml:space="preserve"> </w:t>
      </w:r>
      <w:r w:rsidRPr="00FF1859">
        <w:rPr>
          <w:rStyle w:val="hps"/>
          <w:rFonts w:hint="cs"/>
          <w:color w:val="000000"/>
          <w:rtl/>
          <w:lang/>
        </w:rPr>
        <w:t>مجلس الشيوخ الأمريكي</w:t>
      </w:r>
      <w:r w:rsidRPr="00FF1859">
        <w:rPr>
          <w:rFonts w:hint="cs"/>
          <w:color w:val="000000"/>
          <w:rtl/>
          <w:lang/>
        </w:rPr>
        <w:t xml:space="preserve"> </w:t>
      </w:r>
      <w:r w:rsidRPr="00FF1859">
        <w:rPr>
          <w:rStyle w:val="hps"/>
          <w:rFonts w:hint="cs"/>
          <w:color w:val="000000"/>
          <w:rtl/>
          <w:lang/>
        </w:rPr>
        <w:t>المعنية بالصحة والتعليم</w:t>
      </w:r>
      <w:r w:rsidRPr="00FF1859">
        <w:rPr>
          <w:rFonts w:hint="cs"/>
          <w:color w:val="000000"/>
          <w:rtl/>
          <w:lang/>
        </w:rPr>
        <w:t xml:space="preserve"> </w:t>
      </w:r>
      <w:r w:rsidRPr="00FF1859">
        <w:rPr>
          <w:rStyle w:val="hps"/>
          <w:rFonts w:hint="cs"/>
          <w:color w:val="000000"/>
          <w:rtl/>
          <w:lang/>
        </w:rPr>
        <w:t>والعمل و</w:t>
      </w:r>
      <w:r w:rsidRPr="00FF1859">
        <w:rPr>
          <w:rFonts w:hint="cs"/>
          <w:color w:val="000000"/>
          <w:rtl/>
          <w:lang/>
        </w:rPr>
        <w:t xml:space="preserve">المعاشات خلال جلسة الاستماع التي عقدتها </w:t>
      </w:r>
      <w:r w:rsidRPr="00FF1859">
        <w:rPr>
          <w:rStyle w:val="hps"/>
          <w:rFonts w:hint="cs"/>
          <w:color w:val="000000"/>
          <w:rtl/>
          <w:lang/>
        </w:rPr>
        <w:t xml:space="preserve">بشأن </w:t>
      </w:r>
      <w:r w:rsidRPr="00FF1859">
        <w:rPr>
          <w:rStyle w:val="hpsatn"/>
          <w:rFonts w:hint="cs"/>
          <w:color w:val="000000"/>
          <w:rtl/>
          <w:lang/>
        </w:rPr>
        <w:t>"</w:t>
      </w:r>
      <w:r w:rsidRPr="00FF1859">
        <w:rPr>
          <w:rFonts w:hint="cs"/>
          <w:color w:val="000000"/>
          <w:rtl/>
          <w:lang/>
        </w:rPr>
        <w:t>قانون عدم التمييز في مجال العمالة</w:t>
      </w:r>
      <w:r w:rsidRPr="00FF1859">
        <w:rPr>
          <w:rStyle w:val="hps"/>
          <w:rFonts w:hint="cs"/>
          <w:color w:val="000000"/>
          <w:rtl/>
          <w:lang/>
        </w:rPr>
        <w:t>:</w:t>
      </w:r>
      <w:r w:rsidRPr="00FF1859">
        <w:rPr>
          <w:rFonts w:hint="cs"/>
          <w:color w:val="000000"/>
          <w:rtl/>
          <w:lang/>
        </w:rPr>
        <w:t xml:space="preserve"> </w:t>
      </w:r>
      <w:r w:rsidRPr="00FF1859">
        <w:rPr>
          <w:rStyle w:val="hps"/>
          <w:rFonts w:hint="cs"/>
          <w:color w:val="000000"/>
          <w:rtl/>
          <w:lang/>
        </w:rPr>
        <w:t>ضمان</w:t>
      </w:r>
      <w:r w:rsidRPr="00FF1859">
        <w:rPr>
          <w:rFonts w:hint="cs"/>
          <w:color w:val="000000"/>
          <w:rtl/>
          <w:lang/>
        </w:rPr>
        <w:t xml:space="preserve"> توفر </w:t>
      </w:r>
      <w:r w:rsidRPr="00FF1859">
        <w:rPr>
          <w:rStyle w:val="hps"/>
          <w:rFonts w:hint="cs"/>
          <w:color w:val="000000"/>
          <w:rtl/>
          <w:lang/>
        </w:rPr>
        <w:t>الفرص</w:t>
      </w:r>
      <w:r w:rsidRPr="00FF1859">
        <w:rPr>
          <w:rFonts w:hint="cs"/>
          <w:color w:val="000000"/>
          <w:rtl/>
          <w:lang/>
        </w:rPr>
        <w:t xml:space="preserve"> </w:t>
      </w:r>
      <w:r w:rsidRPr="00FF1859">
        <w:rPr>
          <w:rStyle w:val="hps"/>
          <w:rFonts w:hint="cs"/>
          <w:color w:val="000000"/>
          <w:rtl/>
          <w:lang/>
        </w:rPr>
        <w:t>لجميع الأمريكيين</w:t>
      </w:r>
      <w:r w:rsidRPr="00FF1859">
        <w:rPr>
          <w:rStyle w:val="hpsatn"/>
          <w:rFonts w:hint="cs"/>
          <w:color w:val="000000"/>
          <w:rtl/>
          <w:lang/>
        </w:rPr>
        <w:t>"</w:t>
      </w:r>
      <w:r w:rsidR="00142882">
        <w:rPr>
          <w:rStyle w:val="hpsatn"/>
          <w:rFonts w:hint="cs"/>
          <w:color w:val="000000"/>
          <w:rtl/>
          <w:lang/>
        </w:rPr>
        <w:t>؛</w:t>
      </w:r>
    </w:p>
    <w:p w:rsidR="00222407" w:rsidRPr="00FF1859" w:rsidRDefault="00222407" w:rsidP="00C073C6">
      <w:pPr>
        <w:pStyle w:val="Bullet2GA"/>
        <w:tabs>
          <w:tab w:val="clear" w:pos="1644"/>
          <w:tab w:val="clear" w:pos="2438"/>
          <w:tab w:val="left" w:pos="1939"/>
        </w:tabs>
        <w:bidi/>
        <w:ind w:left="1939" w:hanging="397"/>
        <w:rPr>
          <w:color w:val="000000"/>
        </w:rPr>
      </w:pPr>
      <w:r w:rsidRPr="00FF1859">
        <w:rPr>
          <w:rFonts w:hint="cs"/>
          <w:color w:val="000000"/>
          <w:rtl/>
          <w:lang/>
        </w:rPr>
        <w:t>و</w:t>
      </w:r>
      <w:r w:rsidRPr="00FF1859">
        <w:rPr>
          <w:rStyle w:val="hps"/>
          <w:rFonts w:hint="cs"/>
          <w:color w:val="000000"/>
          <w:rtl/>
          <w:lang/>
        </w:rPr>
        <w:t xml:space="preserve">في كانون الأول/ديسمبر </w:t>
      </w:r>
      <w:r w:rsidR="00142882">
        <w:rPr>
          <w:rFonts w:hint="cs"/>
          <w:color w:val="000000"/>
          <w:rtl/>
        </w:rPr>
        <w:t>2009</w:t>
      </w:r>
      <w:r w:rsidRPr="00FF1859">
        <w:rPr>
          <w:rStyle w:val="hps"/>
          <w:rFonts w:hint="cs"/>
          <w:color w:val="000000"/>
          <w:rtl/>
          <w:lang/>
        </w:rPr>
        <w:t>،</w:t>
      </w:r>
      <w:r w:rsidRPr="00FF1859">
        <w:rPr>
          <w:rFonts w:hint="cs"/>
          <w:color w:val="000000"/>
          <w:rtl/>
          <w:lang/>
        </w:rPr>
        <w:t xml:space="preserve"> </w:t>
      </w:r>
      <w:r w:rsidRPr="00FF1859">
        <w:rPr>
          <w:rStyle w:val="hps"/>
          <w:rFonts w:hint="cs"/>
          <w:color w:val="000000"/>
          <w:rtl/>
          <w:lang/>
        </w:rPr>
        <w:t>زار</w:t>
      </w:r>
      <w:r w:rsidRPr="00FF1859">
        <w:rPr>
          <w:rFonts w:hint="cs"/>
          <w:color w:val="000000"/>
          <w:rtl/>
          <w:lang/>
        </w:rPr>
        <w:t xml:space="preserve"> ال</w:t>
      </w:r>
      <w:r w:rsidRPr="00FF1859">
        <w:rPr>
          <w:rStyle w:val="hps"/>
          <w:rFonts w:hint="cs"/>
          <w:color w:val="000000"/>
          <w:rtl/>
          <w:lang/>
        </w:rPr>
        <w:t>مدير</w:t>
      </w:r>
      <w:r w:rsidRPr="00FF1859">
        <w:rPr>
          <w:rFonts w:hint="cs"/>
          <w:color w:val="000000"/>
          <w:rtl/>
          <w:lang/>
        </w:rPr>
        <w:t xml:space="preserve"> </w:t>
      </w:r>
      <w:r w:rsidRPr="00FF1859">
        <w:rPr>
          <w:rStyle w:val="hps"/>
          <w:rFonts w:hint="cs"/>
          <w:color w:val="000000"/>
          <w:rtl/>
          <w:lang/>
        </w:rPr>
        <w:t>كلابس</w:t>
      </w:r>
      <w:r w:rsidRPr="00FF1859">
        <w:rPr>
          <w:rFonts w:hint="cs"/>
          <w:color w:val="000000"/>
          <w:rtl/>
          <w:lang/>
        </w:rPr>
        <w:t xml:space="preserve"> </w:t>
      </w:r>
      <w:r w:rsidRPr="00FF1859">
        <w:rPr>
          <w:rStyle w:val="hps"/>
          <w:rFonts w:hint="cs"/>
          <w:color w:val="000000"/>
          <w:rtl/>
          <w:lang/>
        </w:rPr>
        <w:t>جامعة إلينوي الشمالية</w:t>
      </w:r>
      <w:r w:rsidRPr="00FF1859">
        <w:rPr>
          <w:rFonts w:hint="cs"/>
          <w:color w:val="000000"/>
          <w:rtl/>
          <w:lang/>
        </w:rPr>
        <w:t xml:space="preserve"> </w:t>
      </w:r>
      <w:r w:rsidRPr="00FF1859">
        <w:rPr>
          <w:rStyle w:val="hps"/>
          <w:rFonts w:hint="cs"/>
          <w:color w:val="000000"/>
          <w:rtl/>
          <w:lang/>
        </w:rPr>
        <w:t>في</w:t>
      </w:r>
      <w:r w:rsidRPr="00FF1859">
        <w:rPr>
          <w:rFonts w:hint="cs"/>
          <w:color w:val="000000"/>
          <w:rtl/>
          <w:lang/>
        </w:rPr>
        <w:t xml:space="preserve"> </w:t>
      </w:r>
      <w:r w:rsidRPr="00FF1859">
        <w:rPr>
          <w:rStyle w:val="hps"/>
          <w:rFonts w:hint="cs"/>
          <w:color w:val="000000"/>
          <w:rtl/>
          <w:lang/>
        </w:rPr>
        <w:t>ديكالب</w:t>
      </w:r>
      <w:r w:rsidRPr="00FF1859">
        <w:rPr>
          <w:rFonts w:hint="cs"/>
          <w:color w:val="000000"/>
          <w:rtl/>
          <w:lang/>
        </w:rPr>
        <w:t xml:space="preserve">، كما زار في تشرين الثاني/نوفمبر </w:t>
      </w:r>
      <w:r w:rsidRPr="00FF1859">
        <w:rPr>
          <w:rStyle w:val="hps"/>
          <w:rFonts w:hint="cs"/>
          <w:color w:val="000000"/>
          <w:rtl/>
          <w:lang/>
        </w:rPr>
        <w:t>جامعة جنوب إلينوي</w:t>
      </w:r>
      <w:r w:rsidRPr="00FF1859">
        <w:rPr>
          <w:rFonts w:hint="cs"/>
          <w:color w:val="000000"/>
          <w:rtl/>
          <w:lang/>
        </w:rPr>
        <w:t xml:space="preserve"> </w:t>
      </w:r>
      <w:r w:rsidRPr="00FF1859">
        <w:rPr>
          <w:rStyle w:val="hps"/>
          <w:rFonts w:hint="cs"/>
          <w:color w:val="000000"/>
          <w:rtl/>
          <w:lang/>
        </w:rPr>
        <w:t>في</w:t>
      </w:r>
      <w:r w:rsidRPr="00FF1859">
        <w:rPr>
          <w:rFonts w:hint="cs"/>
          <w:color w:val="000000"/>
          <w:rtl/>
          <w:lang/>
        </w:rPr>
        <w:t xml:space="preserve"> </w:t>
      </w:r>
      <w:r w:rsidRPr="00FF1859">
        <w:rPr>
          <w:rStyle w:val="hps"/>
          <w:rFonts w:hint="cs"/>
          <w:color w:val="000000"/>
          <w:rtl/>
          <w:lang/>
        </w:rPr>
        <w:t>إيدواردسفيل للتأكيد عل</w:t>
      </w:r>
      <w:r w:rsidRPr="00FF1859">
        <w:rPr>
          <w:rFonts w:hint="cs"/>
          <w:color w:val="000000"/>
          <w:rtl/>
          <w:lang/>
        </w:rPr>
        <w:t xml:space="preserve"> حماية </w:t>
      </w:r>
      <w:r w:rsidRPr="00FF1859">
        <w:rPr>
          <w:rStyle w:val="hps"/>
          <w:rFonts w:hint="cs"/>
          <w:color w:val="000000"/>
          <w:rtl/>
          <w:lang/>
        </w:rPr>
        <w:t>قانون</w:t>
      </w:r>
      <w:r w:rsidRPr="00FF1859">
        <w:rPr>
          <w:rFonts w:hint="cs"/>
          <w:color w:val="000000"/>
          <w:rtl/>
          <w:lang/>
        </w:rPr>
        <w:t xml:space="preserve"> الولاية </w:t>
      </w:r>
      <w:r w:rsidRPr="00FF1859">
        <w:rPr>
          <w:rStyle w:val="hps"/>
          <w:rFonts w:hint="cs"/>
          <w:color w:val="000000"/>
          <w:rtl/>
          <w:lang/>
        </w:rPr>
        <w:t>للطلاب</w:t>
      </w:r>
      <w:r w:rsidRPr="00FF1859">
        <w:rPr>
          <w:rFonts w:hint="cs"/>
          <w:color w:val="000000"/>
          <w:rtl/>
          <w:lang/>
        </w:rPr>
        <w:t xml:space="preserve"> </w:t>
      </w:r>
      <w:r w:rsidRPr="00FF1859">
        <w:rPr>
          <w:rStyle w:val="hps"/>
          <w:rFonts w:hint="cs"/>
          <w:color w:val="000000"/>
          <w:rtl/>
          <w:lang/>
        </w:rPr>
        <w:t>من التحرش الجنسي</w:t>
      </w:r>
      <w:r w:rsidRPr="00FF1859">
        <w:rPr>
          <w:rFonts w:hint="cs"/>
          <w:color w:val="000000"/>
          <w:rtl/>
          <w:lang/>
        </w:rPr>
        <w:t>. و</w:t>
      </w:r>
      <w:r w:rsidRPr="00FF1859">
        <w:rPr>
          <w:rStyle w:val="hps"/>
          <w:rFonts w:hint="cs"/>
          <w:color w:val="000000"/>
          <w:rtl/>
          <w:lang/>
        </w:rPr>
        <w:t>وقع الحاكم</w:t>
      </w:r>
      <w:r w:rsidRPr="00FF1859">
        <w:rPr>
          <w:rFonts w:hint="cs"/>
          <w:color w:val="000000"/>
          <w:rtl/>
          <w:lang/>
        </w:rPr>
        <w:t xml:space="preserve"> </w:t>
      </w:r>
      <w:r w:rsidRPr="00FF1859">
        <w:rPr>
          <w:rStyle w:val="hps"/>
          <w:rFonts w:hint="cs"/>
          <w:color w:val="000000"/>
          <w:rtl/>
          <w:lang/>
        </w:rPr>
        <w:t>بات</w:t>
      </w:r>
      <w:r w:rsidRPr="00FF1859">
        <w:rPr>
          <w:rFonts w:hint="cs"/>
          <w:color w:val="000000"/>
          <w:rtl/>
          <w:lang/>
        </w:rPr>
        <w:t xml:space="preserve"> </w:t>
      </w:r>
      <w:r w:rsidRPr="00FF1859">
        <w:rPr>
          <w:rStyle w:val="hps"/>
          <w:rFonts w:hint="cs"/>
          <w:color w:val="000000"/>
          <w:rtl/>
          <w:lang/>
        </w:rPr>
        <w:t>كوين</w:t>
      </w:r>
      <w:r w:rsidRPr="00FF1859">
        <w:rPr>
          <w:rFonts w:hint="cs"/>
          <w:color w:val="000000"/>
          <w:rtl/>
          <w:lang/>
        </w:rPr>
        <w:t xml:space="preserve"> </w:t>
      </w:r>
      <w:r w:rsidRPr="00FF1859">
        <w:rPr>
          <w:rStyle w:val="hps"/>
          <w:rFonts w:hint="cs"/>
          <w:color w:val="000000"/>
          <w:rtl/>
          <w:lang/>
        </w:rPr>
        <w:t>مشروع قانون مجلس النواب</w:t>
      </w:r>
      <w:r w:rsidRPr="00FF1859">
        <w:rPr>
          <w:rFonts w:hint="cs"/>
          <w:color w:val="000000"/>
          <w:rtl/>
          <w:lang/>
        </w:rPr>
        <w:t xml:space="preserve"> رقم </w:t>
      </w:r>
      <w:r w:rsidR="00142882">
        <w:rPr>
          <w:rFonts w:hint="cs"/>
          <w:color w:val="000000"/>
          <w:rtl/>
          <w:lang/>
        </w:rPr>
        <w:t xml:space="preserve">2573 </w:t>
      </w:r>
      <w:r w:rsidRPr="00FF1859">
        <w:rPr>
          <w:rStyle w:val="hps"/>
          <w:rFonts w:hint="cs"/>
          <w:color w:val="000000"/>
          <w:rtl/>
          <w:lang/>
        </w:rPr>
        <w:t>ليصير</w:t>
      </w:r>
      <w:r w:rsidRPr="00FF1859">
        <w:rPr>
          <w:rFonts w:hint="cs"/>
          <w:color w:val="000000"/>
          <w:rtl/>
          <w:lang/>
        </w:rPr>
        <w:t xml:space="preserve"> ال</w:t>
      </w:r>
      <w:r w:rsidRPr="00FF1859">
        <w:rPr>
          <w:rStyle w:val="hps"/>
          <w:rFonts w:hint="cs"/>
          <w:color w:val="000000"/>
          <w:rtl/>
          <w:lang/>
        </w:rPr>
        <w:t>قانونَ</w:t>
      </w:r>
      <w:r w:rsidRPr="00FF1859">
        <w:rPr>
          <w:rFonts w:hint="cs"/>
          <w:color w:val="000000"/>
          <w:rtl/>
          <w:lang/>
        </w:rPr>
        <w:t xml:space="preserve"> </w:t>
      </w:r>
      <w:r w:rsidRPr="00FF1859">
        <w:rPr>
          <w:rStyle w:val="hps"/>
          <w:rFonts w:hint="cs"/>
          <w:color w:val="000000"/>
          <w:rtl/>
          <w:lang/>
        </w:rPr>
        <w:t>العام</w:t>
      </w:r>
      <w:r w:rsidRPr="00FF1859">
        <w:rPr>
          <w:rFonts w:hint="cs"/>
          <w:color w:val="000000"/>
          <w:rtl/>
          <w:lang/>
        </w:rPr>
        <w:t xml:space="preserve"> </w:t>
      </w:r>
      <w:r w:rsidR="00C073C6">
        <w:rPr>
          <w:rFonts w:hint="cs"/>
          <w:color w:val="000000"/>
          <w:rtl/>
          <w:lang/>
        </w:rPr>
        <w:t xml:space="preserve">96-574 </w:t>
      </w:r>
      <w:r w:rsidRPr="00FF1859">
        <w:rPr>
          <w:rStyle w:val="hps"/>
          <w:rFonts w:hint="cs"/>
          <w:color w:val="000000"/>
          <w:rtl/>
          <w:lang/>
        </w:rPr>
        <w:t>في</w:t>
      </w:r>
      <w:r w:rsidR="00C073C6">
        <w:rPr>
          <w:rStyle w:val="hps"/>
          <w:rFonts w:hint="eastAsia"/>
          <w:color w:val="000000"/>
          <w:rtl/>
          <w:lang/>
        </w:rPr>
        <w:t> </w:t>
      </w:r>
      <w:r w:rsidR="00C073C6">
        <w:rPr>
          <w:rFonts w:hint="cs"/>
          <w:color w:val="000000"/>
          <w:rtl/>
        </w:rPr>
        <w:t>18</w:t>
      </w:r>
      <w:r w:rsidRPr="00FF1859">
        <w:rPr>
          <w:rStyle w:val="hps"/>
          <w:rFonts w:hint="cs"/>
          <w:color w:val="000000"/>
          <w:rtl/>
          <w:lang/>
        </w:rPr>
        <w:t xml:space="preserve"> آب/أغسطس</w:t>
      </w:r>
      <w:r w:rsidRPr="00FF1859">
        <w:rPr>
          <w:rFonts w:hint="cs"/>
          <w:color w:val="000000"/>
          <w:rtl/>
          <w:lang/>
        </w:rPr>
        <w:t xml:space="preserve"> </w:t>
      </w:r>
      <w:r w:rsidR="00C073C6">
        <w:rPr>
          <w:rFonts w:hint="cs"/>
          <w:color w:val="000000"/>
          <w:rtl/>
        </w:rPr>
        <w:t>2009</w:t>
      </w:r>
      <w:r w:rsidRPr="00FF1859">
        <w:rPr>
          <w:rFonts w:hint="cs"/>
          <w:color w:val="000000"/>
          <w:rtl/>
          <w:lang/>
        </w:rPr>
        <w:t xml:space="preserve">، كما أضاف متطلبا موجها </w:t>
      </w:r>
      <w:r w:rsidRPr="00FF1859">
        <w:rPr>
          <w:rStyle w:val="hps"/>
          <w:rFonts w:hint="cs"/>
          <w:color w:val="000000"/>
          <w:rtl/>
          <w:lang/>
        </w:rPr>
        <w:t>للجامعات ولأية مؤسسة</w:t>
      </w:r>
      <w:r w:rsidRPr="00FF1859">
        <w:rPr>
          <w:rFonts w:hint="cs"/>
          <w:color w:val="000000"/>
          <w:rtl/>
          <w:lang/>
        </w:rPr>
        <w:t xml:space="preserve"> </w:t>
      </w:r>
      <w:r w:rsidRPr="00FF1859">
        <w:rPr>
          <w:rStyle w:val="hps"/>
          <w:rFonts w:hint="cs"/>
          <w:color w:val="000000"/>
          <w:rtl/>
          <w:lang/>
        </w:rPr>
        <w:t>للتعليم العالي</w:t>
      </w:r>
      <w:r w:rsidRPr="00FF1859">
        <w:rPr>
          <w:rFonts w:hint="cs"/>
          <w:color w:val="000000"/>
          <w:rtl/>
          <w:lang/>
        </w:rPr>
        <w:t xml:space="preserve"> </w:t>
      </w:r>
      <w:r w:rsidRPr="00FF1859">
        <w:rPr>
          <w:rStyle w:val="hps"/>
          <w:rFonts w:hint="cs"/>
          <w:color w:val="000000"/>
          <w:rtl/>
          <w:lang/>
        </w:rPr>
        <w:t>يقتضي عرض</w:t>
      </w:r>
      <w:r w:rsidRPr="00FF1859">
        <w:rPr>
          <w:rFonts w:hint="cs"/>
          <w:color w:val="000000"/>
          <w:rtl/>
          <w:lang/>
        </w:rPr>
        <w:t xml:space="preserve"> </w:t>
      </w:r>
      <w:r w:rsidRPr="00FF1859">
        <w:rPr>
          <w:rStyle w:val="hps"/>
          <w:rFonts w:hint="cs"/>
          <w:color w:val="000000"/>
          <w:rtl/>
          <w:lang/>
        </w:rPr>
        <w:t>الملصقات التي</w:t>
      </w:r>
      <w:r w:rsidRPr="00FF1859">
        <w:rPr>
          <w:rFonts w:hint="cs"/>
          <w:color w:val="000000"/>
          <w:rtl/>
          <w:lang/>
        </w:rPr>
        <w:t xml:space="preserve"> تبين </w:t>
      </w:r>
      <w:r w:rsidRPr="00FF1859">
        <w:rPr>
          <w:rStyle w:val="hps"/>
          <w:rFonts w:hint="cs"/>
          <w:color w:val="000000"/>
          <w:rtl/>
          <w:lang/>
        </w:rPr>
        <w:t>الحماية</w:t>
      </w:r>
      <w:r w:rsidRPr="00FF1859">
        <w:rPr>
          <w:rFonts w:hint="cs"/>
          <w:color w:val="000000"/>
          <w:rtl/>
          <w:lang/>
        </w:rPr>
        <w:t xml:space="preserve"> </w:t>
      </w:r>
      <w:r w:rsidRPr="00FF1859">
        <w:rPr>
          <w:rStyle w:val="hps"/>
          <w:rFonts w:hint="cs"/>
          <w:color w:val="000000"/>
          <w:rtl/>
          <w:lang/>
        </w:rPr>
        <w:t>من</w:t>
      </w:r>
      <w:r w:rsidRPr="00FF1859">
        <w:rPr>
          <w:rFonts w:hint="cs"/>
          <w:color w:val="000000"/>
          <w:rtl/>
          <w:lang/>
        </w:rPr>
        <w:t xml:space="preserve"> </w:t>
      </w:r>
      <w:r w:rsidRPr="00FF1859">
        <w:rPr>
          <w:rStyle w:val="hps"/>
          <w:rFonts w:hint="cs"/>
          <w:color w:val="000000"/>
          <w:rtl/>
          <w:lang/>
        </w:rPr>
        <w:t>التحرش الجنسي بالتفصيل</w:t>
      </w:r>
      <w:r w:rsidRPr="00FF1859">
        <w:rPr>
          <w:rFonts w:hint="cs"/>
          <w:color w:val="000000"/>
          <w:rtl/>
          <w:lang/>
        </w:rPr>
        <w:t xml:space="preserve"> </w:t>
      </w:r>
      <w:r w:rsidRPr="00FF1859">
        <w:rPr>
          <w:rStyle w:val="hps"/>
          <w:rFonts w:hint="cs"/>
          <w:color w:val="000000"/>
          <w:rtl/>
          <w:lang/>
        </w:rPr>
        <w:t>في أماكن</w:t>
      </w:r>
      <w:r w:rsidRPr="00FF1859">
        <w:rPr>
          <w:rFonts w:hint="cs"/>
          <w:color w:val="000000"/>
          <w:rtl/>
          <w:lang/>
        </w:rPr>
        <w:t xml:space="preserve"> </w:t>
      </w:r>
      <w:r w:rsidRPr="00FF1859">
        <w:rPr>
          <w:rStyle w:val="hps"/>
          <w:rFonts w:hint="cs"/>
          <w:color w:val="000000"/>
          <w:rtl/>
          <w:lang/>
        </w:rPr>
        <w:t>ظاهرة</w:t>
      </w:r>
      <w:r w:rsidRPr="00FF1859">
        <w:rPr>
          <w:rFonts w:hint="cs"/>
          <w:color w:val="000000"/>
          <w:rtl/>
          <w:lang/>
        </w:rPr>
        <w:t xml:space="preserve"> </w:t>
      </w:r>
      <w:r w:rsidRPr="00FF1859">
        <w:rPr>
          <w:rStyle w:val="hps"/>
          <w:rFonts w:hint="cs"/>
          <w:color w:val="000000"/>
          <w:rtl/>
          <w:lang/>
        </w:rPr>
        <w:t>ويسهل وصول جميع الطلاب إليها</w:t>
      </w:r>
      <w:r w:rsidR="00C073C6">
        <w:rPr>
          <w:rStyle w:val="hps"/>
          <w:rFonts w:hint="cs"/>
          <w:color w:val="000000"/>
          <w:rtl/>
          <w:lang/>
        </w:rPr>
        <w:t>؛</w:t>
      </w:r>
    </w:p>
    <w:p w:rsidR="00222407" w:rsidRPr="00FF1859" w:rsidRDefault="00222407" w:rsidP="00C073C6">
      <w:pPr>
        <w:pStyle w:val="Bullet2GA"/>
        <w:tabs>
          <w:tab w:val="clear" w:pos="1644"/>
          <w:tab w:val="clear" w:pos="2438"/>
          <w:tab w:val="left" w:pos="1939"/>
        </w:tabs>
        <w:bidi/>
        <w:ind w:left="1939" w:hanging="397"/>
        <w:rPr>
          <w:rStyle w:val="hps"/>
          <w:color w:val="000000"/>
          <w:rtl/>
          <w:lang/>
        </w:rPr>
      </w:pPr>
      <w:r w:rsidRPr="00FF1859">
        <w:rPr>
          <w:rStyle w:val="hps"/>
          <w:rFonts w:hint="cs"/>
          <w:color w:val="000000"/>
          <w:rtl/>
          <w:lang/>
        </w:rPr>
        <w:t>وفي عام 2009</w:t>
      </w:r>
      <w:r w:rsidRPr="00FF1859">
        <w:rPr>
          <w:rFonts w:hint="cs"/>
          <w:color w:val="000000"/>
          <w:rtl/>
          <w:lang/>
        </w:rPr>
        <w:t xml:space="preserve">، استقطب </w:t>
      </w:r>
      <w:r w:rsidRPr="00FF1859">
        <w:rPr>
          <w:rStyle w:val="hps"/>
          <w:rFonts w:hint="cs"/>
          <w:color w:val="000000"/>
          <w:rtl/>
          <w:lang/>
        </w:rPr>
        <w:t>التغطية الإخبارية حادثان</w:t>
      </w:r>
      <w:r w:rsidRPr="00FF1859">
        <w:rPr>
          <w:rFonts w:hint="cs"/>
          <w:color w:val="000000"/>
          <w:rtl/>
          <w:lang/>
        </w:rPr>
        <w:t xml:space="preserve"> </w:t>
      </w:r>
      <w:r w:rsidRPr="00FF1859">
        <w:rPr>
          <w:rStyle w:val="hps"/>
          <w:rFonts w:hint="cs"/>
          <w:color w:val="000000"/>
          <w:rtl/>
          <w:lang/>
        </w:rPr>
        <w:t>ادعي فيهما شنق موظف أسود</w:t>
      </w:r>
      <w:r w:rsidRPr="00FF1859">
        <w:rPr>
          <w:rFonts w:hint="cs"/>
          <w:color w:val="000000"/>
          <w:rtl/>
          <w:lang/>
        </w:rPr>
        <w:t xml:space="preserve"> </w:t>
      </w:r>
      <w:r w:rsidRPr="00FF1859">
        <w:rPr>
          <w:rStyle w:val="hps"/>
          <w:rFonts w:hint="cs"/>
          <w:color w:val="000000"/>
          <w:rtl/>
          <w:lang/>
        </w:rPr>
        <w:t>في مرفق مدينة</w:t>
      </w:r>
      <w:r w:rsidRPr="00FF1859">
        <w:rPr>
          <w:rFonts w:hint="cs"/>
          <w:color w:val="000000"/>
          <w:rtl/>
          <w:lang/>
        </w:rPr>
        <w:t xml:space="preserve"> </w:t>
      </w:r>
      <w:r w:rsidRPr="00FF1859">
        <w:rPr>
          <w:rStyle w:val="hps"/>
          <w:rFonts w:hint="cs"/>
          <w:color w:val="000000"/>
          <w:rtl/>
          <w:lang/>
        </w:rPr>
        <w:t>سبرينغفيلد للمياه</w:t>
      </w:r>
      <w:r w:rsidRPr="00FF1859">
        <w:rPr>
          <w:rFonts w:hint="cs"/>
          <w:color w:val="000000"/>
          <w:rtl/>
          <w:lang/>
        </w:rPr>
        <w:t xml:space="preserve"> </w:t>
      </w:r>
      <w:r w:rsidRPr="00FF1859">
        <w:rPr>
          <w:rStyle w:val="hps"/>
          <w:rFonts w:hint="cs"/>
          <w:color w:val="000000"/>
          <w:rtl/>
          <w:lang/>
        </w:rPr>
        <w:t>والكهرباء والطاقة.</w:t>
      </w:r>
      <w:r w:rsidRPr="00FF1859">
        <w:rPr>
          <w:rFonts w:hint="cs"/>
          <w:color w:val="000000"/>
          <w:rtl/>
          <w:lang/>
        </w:rPr>
        <w:t xml:space="preserve"> </w:t>
      </w:r>
      <w:r w:rsidRPr="00FF1859">
        <w:rPr>
          <w:rStyle w:val="hps"/>
          <w:rFonts w:hint="cs"/>
          <w:color w:val="000000"/>
          <w:rtl/>
          <w:lang/>
        </w:rPr>
        <w:t>و</w:t>
      </w:r>
      <w:r w:rsidRPr="00FF1859">
        <w:rPr>
          <w:rFonts w:hint="cs"/>
          <w:color w:val="000000"/>
          <w:rtl/>
          <w:lang/>
        </w:rPr>
        <w:t xml:space="preserve">توصلت </w:t>
      </w:r>
      <w:r w:rsidRPr="00FF1859">
        <w:rPr>
          <w:rStyle w:val="hps"/>
          <w:rFonts w:hint="cs"/>
          <w:color w:val="000000"/>
          <w:rtl/>
          <w:lang/>
        </w:rPr>
        <w:t>وزارة إلينوي لحقوق الإنسان إلى</w:t>
      </w:r>
      <w:r w:rsidRPr="00FF1859">
        <w:rPr>
          <w:rFonts w:hint="cs"/>
          <w:color w:val="000000"/>
          <w:rtl/>
          <w:lang/>
        </w:rPr>
        <w:t xml:space="preserve"> </w:t>
      </w:r>
      <w:r w:rsidRPr="00FF1859">
        <w:rPr>
          <w:rStyle w:val="hps"/>
          <w:rFonts w:hint="cs"/>
          <w:color w:val="000000"/>
          <w:rtl/>
          <w:lang/>
        </w:rPr>
        <w:t>اتفاق</w:t>
      </w:r>
      <w:r w:rsidRPr="00FF1859">
        <w:rPr>
          <w:rFonts w:hint="cs"/>
          <w:color w:val="000000"/>
          <w:rtl/>
          <w:lang/>
        </w:rPr>
        <w:t xml:space="preserve"> </w:t>
      </w:r>
      <w:r w:rsidRPr="00FF1859">
        <w:rPr>
          <w:rStyle w:val="hps"/>
          <w:rFonts w:hint="cs"/>
          <w:color w:val="000000"/>
          <w:rtl/>
          <w:lang/>
        </w:rPr>
        <w:t>مع المدينة</w:t>
      </w:r>
      <w:r w:rsidRPr="00FF1859">
        <w:rPr>
          <w:rFonts w:hint="cs"/>
          <w:color w:val="000000"/>
          <w:rtl/>
          <w:lang/>
        </w:rPr>
        <w:t xml:space="preserve"> يُجري بموجبه </w:t>
      </w:r>
      <w:r w:rsidRPr="00FF1859">
        <w:rPr>
          <w:rStyle w:val="hps"/>
          <w:rFonts w:hint="cs"/>
          <w:color w:val="000000"/>
          <w:rtl/>
          <w:lang/>
        </w:rPr>
        <w:t>معهد</w:t>
      </w:r>
      <w:r w:rsidRPr="00FF1859">
        <w:rPr>
          <w:rFonts w:hint="cs"/>
          <w:color w:val="000000"/>
          <w:rtl/>
          <w:lang/>
        </w:rPr>
        <w:t xml:space="preserve"> </w:t>
      </w:r>
      <w:r w:rsidRPr="00FF1859">
        <w:rPr>
          <w:rStyle w:val="hps"/>
          <w:rFonts w:hint="cs"/>
          <w:color w:val="000000"/>
          <w:rtl/>
          <w:lang/>
        </w:rPr>
        <w:t>وزارة إلينوي لحقوق الإنسان</w:t>
      </w:r>
      <w:r w:rsidRPr="00FF1859">
        <w:rPr>
          <w:rFonts w:hint="cs"/>
          <w:color w:val="000000"/>
          <w:rtl/>
          <w:lang/>
        </w:rPr>
        <w:t xml:space="preserve"> </w:t>
      </w:r>
      <w:r w:rsidRPr="00FF1859">
        <w:rPr>
          <w:rStyle w:val="hps"/>
          <w:rFonts w:hint="cs"/>
          <w:color w:val="000000"/>
          <w:rtl/>
          <w:lang/>
        </w:rPr>
        <w:t>لل</w:t>
      </w:r>
      <w:r w:rsidRPr="00FF1859">
        <w:rPr>
          <w:rFonts w:hint="cs"/>
          <w:color w:val="000000"/>
          <w:rtl/>
          <w:lang/>
        </w:rPr>
        <w:t xml:space="preserve">تدريب والتطوير </w:t>
      </w:r>
      <w:r w:rsidRPr="00FF1859">
        <w:rPr>
          <w:rStyle w:val="hps"/>
          <w:rFonts w:hint="cs"/>
          <w:color w:val="000000"/>
          <w:rtl/>
          <w:lang/>
        </w:rPr>
        <w:t>تدريبا</w:t>
      </w:r>
      <w:r w:rsidR="00DE08A4">
        <w:rPr>
          <w:rStyle w:val="hps"/>
          <w:rFonts w:hint="cs"/>
          <w:color w:val="000000"/>
          <w:rtl/>
          <w:lang/>
        </w:rPr>
        <w:t>ً</w:t>
      </w:r>
      <w:r w:rsidRPr="00FF1859">
        <w:rPr>
          <w:rStyle w:val="hps"/>
          <w:rFonts w:hint="cs"/>
          <w:color w:val="000000"/>
          <w:rtl/>
          <w:lang/>
        </w:rPr>
        <w:t xml:space="preserve"> في مجال التوعية بالتنوع</w:t>
      </w:r>
      <w:r w:rsidRPr="00FF1859">
        <w:rPr>
          <w:rFonts w:hint="cs"/>
          <w:color w:val="000000"/>
          <w:rtl/>
          <w:lang/>
        </w:rPr>
        <w:t xml:space="preserve"> </w:t>
      </w:r>
      <w:r w:rsidRPr="00FF1859">
        <w:rPr>
          <w:rStyle w:val="hps"/>
          <w:rFonts w:hint="cs"/>
          <w:color w:val="000000"/>
          <w:rtl/>
          <w:lang/>
        </w:rPr>
        <w:t>لجميع</w:t>
      </w:r>
      <w:r w:rsidRPr="00FF1859">
        <w:rPr>
          <w:rFonts w:hint="cs"/>
          <w:color w:val="000000"/>
          <w:rtl/>
          <w:lang/>
        </w:rPr>
        <w:t xml:space="preserve"> </w:t>
      </w:r>
      <w:r w:rsidRPr="00FF1859">
        <w:rPr>
          <w:rStyle w:val="hps"/>
          <w:rFonts w:hint="cs"/>
          <w:color w:val="000000"/>
          <w:rtl/>
          <w:lang/>
        </w:rPr>
        <w:t>موظفي مرفق مدينة</w:t>
      </w:r>
      <w:r w:rsidRPr="00FF1859">
        <w:rPr>
          <w:rFonts w:hint="cs"/>
          <w:color w:val="000000"/>
          <w:rtl/>
          <w:lang/>
        </w:rPr>
        <w:t xml:space="preserve"> </w:t>
      </w:r>
      <w:r w:rsidRPr="00FF1859">
        <w:rPr>
          <w:rStyle w:val="hps"/>
          <w:rFonts w:hint="cs"/>
          <w:color w:val="000000"/>
          <w:rtl/>
          <w:lang/>
        </w:rPr>
        <w:t>سبرينغفيلد للمياه</w:t>
      </w:r>
      <w:r w:rsidRPr="00FF1859">
        <w:rPr>
          <w:rFonts w:hint="cs"/>
          <w:color w:val="000000"/>
          <w:rtl/>
          <w:lang/>
        </w:rPr>
        <w:t xml:space="preserve"> </w:t>
      </w:r>
      <w:r w:rsidRPr="00FF1859">
        <w:rPr>
          <w:rStyle w:val="hps"/>
          <w:rFonts w:hint="cs"/>
          <w:color w:val="000000"/>
          <w:rtl/>
          <w:lang/>
        </w:rPr>
        <w:t>والكهرباء والطاقة، وذلك اعتمادا على</w:t>
      </w:r>
      <w:r w:rsidRPr="00FF1859">
        <w:rPr>
          <w:rFonts w:hint="cs"/>
          <w:color w:val="000000"/>
          <w:rtl/>
          <w:lang/>
        </w:rPr>
        <w:t xml:space="preserve"> </w:t>
      </w:r>
      <w:r w:rsidRPr="00FF1859">
        <w:rPr>
          <w:rStyle w:val="hps"/>
          <w:rFonts w:hint="cs"/>
          <w:color w:val="000000"/>
          <w:rtl/>
          <w:lang/>
        </w:rPr>
        <w:t>علاقتها</w:t>
      </w:r>
      <w:r w:rsidRPr="00FF1859">
        <w:rPr>
          <w:rFonts w:hint="cs"/>
          <w:color w:val="000000"/>
          <w:rtl/>
          <w:lang/>
        </w:rPr>
        <w:t xml:space="preserve"> </w:t>
      </w:r>
      <w:r w:rsidRPr="00FF1859">
        <w:rPr>
          <w:rStyle w:val="hps"/>
          <w:rFonts w:hint="cs"/>
          <w:color w:val="000000"/>
          <w:rtl/>
          <w:lang/>
        </w:rPr>
        <w:t>مع مدير علاقات</w:t>
      </w:r>
      <w:r w:rsidRPr="00FF1859">
        <w:rPr>
          <w:rFonts w:hint="cs"/>
          <w:color w:val="000000"/>
          <w:rtl/>
          <w:lang/>
        </w:rPr>
        <w:t xml:space="preserve"> </w:t>
      </w:r>
      <w:r w:rsidRPr="00FF1859">
        <w:rPr>
          <w:rStyle w:val="hps"/>
          <w:rFonts w:hint="cs"/>
          <w:color w:val="000000"/>
          <w:rtl/>
          <w:lang/>
        </w:rPr>
        <w:t>المجتمع</w:t>
      </w:r>
      <w:r w:rsidRPr="00FF1859">
        <w:rPr>
          <w:rFonts w:hint="cs"/>
          <w:color w:val="000000"/>
          <w:rtl/>
          <w:lang/>
        </w:rPr>
        <w:t xml:space="preserve"> </w:t>
      </w:r>
      <w:r w:rsidRPr="00FF1859">
        <w:rPr>
          <w:rStyle w:val="hps"/>
          <w:rFonts w:hint="cs"/>
          <w:color w:val="000000"/>
          <w:rtl/>
          <w:lang/>
        </w:rPr>
        <w:t>لمدينة</w:t>
      </w:r>
      <w:r w:rsidRPr="00FF1859">
        <w:rPr>
          <w:rFonts w:hint="cs"/>
          <w:color w:val="000000"/>
          <w:rtl/>
          <w:lang/>
        </w:rPr>
        <w:t xml:space="preserve"> </w:t>
      </w:r>
      <w:r w:rsidRPr="00FF1859">
        <w:rPr>
          <w:rStyle w:val="hps"/>
          <w:rFonts w:hint="cs"/>
          <w:color w:val="000000"/>
          <w:rtl/>
          <w:lang/>
        </w:rPr>
        <w:t>سبرينغفيلد</w:t>
      </w:r>
      <w:r w:rsidRPr="00FF1859">
        <w:rPr>
          <w:rFonts w:hint="cs"/>
          <w:color w:val="000000"/>
          <w:rtl/>
          <w:lang/>
        </w:rPr>
        <w:t>، و</w:t>
      </w:r>
      <w:r w:rsidRPr="00FF1859">
        <w:rPr>
          <w:rStyle w:val="hps"/>
          <w:rFonts w:hint="cs"/>
          <w:color w:val="000000"/>
          <w:rtl/>
          <w:lang/>
        </w:rPr>
        <w:t>من خلال</w:t>
      </w:r>
      <w:r w:rsidRPr="00FF1859">
        <w:rPr>
          <w:rFonts w:hint="cs"/>
          <w:color w:val="000000"/>
          <w:rtl/>
          <w:lang/>
        </w:rPr>
        <w:t xml:space="preserve"> </w:t>
      </w:r>
      <w:r w:rsidRPr="00FF1859">
        <w:rPr>
          <w:rStyle w:val="hps"/>
          <w:rFonts w:hint="cs"/>
          <w:color w:val="000000"/>
          <w:rtl/>
          <w:lang/>
        </w:rPr>
        <w:t>تقارب</w:t>
      </w:r>
      <w:r w:rsidRPr="00FF1859">
        <w:rPr>
          <w:rFonts w:hint="cs"/>
          <w:color w:val="000000"/>
          <w:rtl/>
          <w:lang/>
        </w:rPr>
        <w:t xml:space="preserve"> </w:t>
      </w:r>
      <w:r w:rsidRPr="00FF1859">
        <w:rPr>
          <w:rStyle w:val="hps"/>
          <w:rFonts w:hint="cs"/>
          <w:color w:val="000000"/>
          <w:rtl/>
          <w:lang/>
        </w:rPr>
        <w:t>وزارة إلينوي لحقوق الإنسان</w:t>
      </w:r>
      <w:r w:rsidRPr="00FF1859">
        <w:rPr>
          <w:rFonts w:hint="cs"/>
          <w:color w:val="000000"/>
          <w:rtl/>
          <w:lang/>
        </w:rPr>
        <w:t xml:space="preserve"> مع </w:t>
      </w:r>
      <w:r w:rsidRPr="00FF1859">
        <w:rPr>
          <w:rStyle w:val="hps"/>
          <w:rFonts w:hint="cs"/>
          <w:color w:val="000000"/>
          <w:rtl/>
          <w:lang/>
        </w:rPr>
        <w:t>رابطة</w:t>
      </w:r>
      <w:r w:rsidRPr="00FF1859">
        <w:rPr>
          <w:rFonts w:hint="cs"/>
          <w:color w:val="000000"/>
          <w:rtl/>
          <w:lang/>
        </w:rPr>
        <w:t xml:space="preserve"> </w:t>
      </w:r>
      <w:r w:rsidRPr="00FF1859">
        <w:rPr>
          <w:rStyle w:val="hps"/>
          <w:rFonts w:hint="cs"/>
          <w:color w:val="000000"/>
          <w:rtl/>
          <w:lang/>
        </w:rPr>
        <w:t>العلاقات الإنسانية البلدية</w:t>
      </w:r>
      <w:r w:rsidRPr="00FF1859">
        <w:rPr>
          <w:rFonts w:hint="cs"/>
          <w:color w:val="000000"/>
          <w:rtl/>
          <w:lang/>
        </w:rPr>
        <w:t xml:space="preserve"> </w:t>
      </w:r>
      <w:r w:rsidRPr="00FF1859">
        <w:rPr>
          <w:rStyle w:val="hps"/>
          <w:rFonts w:hint="cs"/>
          <w:color w:val="000000"/>
          <w:rtl/>
          <w:lang/>
        </w:rPr>
        <w:t>لإلينوي</w:t>
      </w:r>
      <w:r w:rsidR="00C073C6">
        <w:rPr>
          <w:rStyle w:val="hps"/>
          <w:rFonts w:hint="cs"/>
          <w:color w:val="000000"/>
          <w:rtl/>
          <w:lang/>
        </w:rPr>
        <w:t>.</w:t>
      </w:r>
    </w:p>
    <w:p w:rsidR="00222407" w:rsidRPr="00FF1859" w:rsidRDefault="00222407" w:rsidP="00FF2D65">
      <w:pPr>
        <w:pStyle w:val="SingleTxtGA"/>
        <w:rPr>
          <w:rFonts w:hint="cs"/>
        </w:rPr>
      </w:pPr>
      <w:r w:rsidRPr="00FF1859">
        <w:rPr>
          <w:rFonts w:hint="cs"/>
          <w:rtl/>
        </w:rPr>
        <w:t>80-</w:t>
      </w:r>
      <w:r w:rsidR="00C073C6">
        <w:rPr>
          <w:rFonts w:hint="cs"/>
          <w:rtl/>
        </w:rPr>
        <w:tab/>
      </w:r>
      <w:r w:rsidRPr="00FF1859">
        <w:rPr>
          <w:rStyle w:val="hps"/>
          <w:rFonts w:hint="cs"/>
          <w:color w:val="000000"/>
          <w:rtl/>
          <w:lang/>
        </w:rPr>
        <w:t>وتسعى</w:t>
      </w:r>
      <w:r w:rsidRPr="00FF1859">
        <w:rPr>
          <w:rFonts w:hint="cs"/>
          <w:rtl/>
          <w:lang/>
        </w:rPr>
        <w:t xml:space="preserve"> </w:t>
      </w:r>
      <w:r w:rsidRPr="00FF1859">
        <w:rPr>
          <w:rStyle w:val="hps"/>
          <w:rFonts w:hint="cs"/>
          <w:color w:val="000000"/>
          <w:rtl/>
          <w:lang/>
        </w:rPr>
        <w:t>وزارة إلينوي لحقوق الإنسان</w:t>
      </w:r>
      <w:r w:rsidRPr="00FF1859">
        <w:rPr>
          <w:rFonts w:hint="cs"/>
          <w:rtl/>
          <w:lang/>
        </w:rPr>
        <w:t xml:space="preserve"> </w:t>
      </w:r>
      <w:r w:rsidRPr="00FF1859">
        <w:rPr>
          <w:rStyle w:val="hps"/>
          <w:rFonts w:hint="cs"/>
          <w:color w:val="000000"/>
          <w:rtl/>
          <w:lang/>
        </w:rPr>
        <w:t>جاهدة لتلبية</w:t>
      </w:r>
      <w:r w:rsidRPr="00FF1859">
        <w:rPr>
          <w:rFonts w:hint="cs"/>
          <w:rtl/>
          <w:lang/>
        </w:rPr>
        <w:t xml:space="preserve"> </w:t>
      </w:r>
      <w:r w:rsidRPr="00FF1859">
        <w:rPr>
          <w:rStyle w:val="hps"/>
          <w:rFonts w:hint="cs"/>
          <w:color w:val="000000"/>
          <w:rtl/>
          <w:lang/>
        </w:rPr>
        <w:t>احتياجات</w:t>
      </w:r>
      <w:r w:rsidRPr="00FF1859">
        <w:rPr>
          <w:rFonts w:hint="cs"/>
          <w:rtl/>
          <w:lang/>
        </w:rPr>
        <w:t xml:space="preserve"> </w:t>
      </w:r>
      <w:r w:rsidRPr="00FF1859">
        <w:rPr>
          <w:rStyle w:val="hps"/>
          <w:rFonts w:hint="cs"/>
          <w:color w:val="000000"/>
          <w:rtl/>
          <w:lang/>
        </w:rPr>
        <w:t>الأشخاص ذوي</w:t>
      </w:r>
      <w:r w:rsidRPr="00FF1859">
        <w:rPr>
          <w:rFonts w:hint="cs"/>
          <w:rtl/>
          <w:lang/>
        </w:rPr>
        <w:t xml:space="preserve"> </w:t>
      </w:r>
      <w:r w:rsidRPr="00FF1859">
        <w:rPr>
          <w:rStyle w:val="hps"/>
          <w:rFonts w:hint="cs"/>
          <w:color w:val="000000"/>
          <w:rtl/>
          <w:lang/>
        </w:rPr>
        <w:t>الكفاءة المحدودة في اللغة الإنكليزية. ويمكن لوزارة إلينوي لحقوق الإنسان</w:t>
      </w:r>
      <w:r w:rsidRPr="00FF1859">
        <w:rPr>
          <w:rFonts w:hint="cs"/>
          <w:rtl/>
          <w:lang/>
        </w:rPr>
        <w:t xml:space="preserve"> </w:t>
      </w:r>
      <w:r w:rsidRPr="00FF1859">
        <w:rPr>
          <w:rStyle w:val="hps"/>
          <w:rFonts w:hint="cs"/>
          <w:color w:val="000000"/>
          <w:rtl/>
          <w:lang/>
        </w:rPr>
        <w:t>الوصول إلى</w:t>
      </w:r>
      <w:r w:rsidRPr="00FF1859">
        <w:rPr>
          <w:rFonts w:hint="cs"/>
          <w:rtl/>
          <w:lang/>
        </w:rPr>
        <w:t xml:space="preserve"> </w:t>
      </w:r>
      <w:r w:rsidRPr="00FF1859">
        <w:rPr>
          <w:rStyle w:val="hps"/>
          <w:rFonts w:hint="cs"/>
          <w:color w:val="000000"/>
          <w:rtl/>
          <w:lang/>
        </w:rPr>
        <w:t>خدمات الترجمة الشفوية المقدمة من خلال</w:t>
      </w:r>
      <w:r w:rsidRPr="00FF1859">
        <w:rPr>
          <w:rFonts w:hint="cs"/>
          <w:rtl/>
          <w:lang/>
        </w:rPr>
        <w:t xml:space="preserve"> </w:t>
      </w:r>
      <w:r w:rsidRPr="00FF1859">
        <w:rPr>
          <w:rStyle w:val="hps"/>
          <w:rFonts w:hint="cs"/>
          <w:color w:val="000000"/>
          <w:rtl/>
          <w:lang/>
        </w:rPr>
        <w:t>عقد مبرم</w:t>
      </w:r>
      <w:r w:rsidRPr="00FF1859">
        <w:rPr>
          <w:rFonts w:hint="cs"/>
          <w:rtl/>
          <w:lang/>
        </w:rPr>
        <w:t xml:space="preserve"> </w:t>
      </w:r>
      <w:r w:rsidRPr="00FF1859">
        <w:rPr>
          <w:rStyle w:val="hps"/>
          <w:rFonts w:hint="cs"/>
          <w:color w:val="000000"/>
          <w:rtl/>
          <w:lang/>
        </w:rPr>
        <w:t>مع وزارة</w:t>
      </w:r>
      <w:r w:rsidRPr="00FF1859">
        <w:rPr>
          <w:rFonts w:hint="cs"/>
          <w:rtl/>
          <w:lang/>
        </w:rPr>
        <w:t xml:space="preserve"> </w:t>
      </w:r>
      <w:r w:rsidRPr="00FF1859">
        <w:rPr>
          <w:rStyle w:val="hps"/>
          <w:rFonts w:hint="cs"/>
          <w:color w:val="000000"/>
          <w:rtl/>
          <w:lang/>
        </w:rPr>
        <w:t>الخدمات الإدارية المركزية لولاية</w:t>
      </w:r>
      <w:r w:rsidRPr="00FF1859">
        <w:rPr>
          <w:rFonts w:hint="cs"/>
          <w:rtl/>
          <w:lang/>
        </w:rPr>
        <w:t xml:space="preserve"> </w:t>
      </w:r>
      <w:r w:rsidRPr="00FF1859">
        <w:rPr>
          <w:rStyle w:val="hps"/>
          <w:rFonts w:hint="cs"/>
          <w:color w:val="000000"/>
          <w:rtl/>
          <w:lang/>
        </w:rPr>
        <w:t>إلينوي</w:t>
      </w:r>
      <w:r w:rsidRPr="00FF1859">
        <w:rPr>
          <w:rFonts w:hint="cs"/>
          <w:rtl/>
          <w:lang/>
        </w:rPr>
        <w:t xml:space="preserve">. </w:t>
      </w:r>
      <w:r w:rsidRPr="00FF1859">
        <w:rPr>
          <w:rStyle w:val="hps"/>
          <w:rFonts w:hint="cs"/>
          <w:color w:val="000000"/>
          <w:rtl/>
          <w:lang/>
        </w:rPr>
        <w:t>ويتوفر كتيب</w:t>
      </w:r>
      <w:r w:rsidRPr="00FF1859">
        <w:rPr>
          <w:rFonts w:hint="cs"/>
          <w:rtl/>
          <w:lang/>
        </w:rPr>
        <w:t xml:space="preserve"> </w:t>
      </w:r>
      <w:r w:rsidRPr="00FF1859">
        <w:rPr>
          <w:rStyle w:val="hps"/>
          <w:rFonts w:hint="cs"/>
          <w:color w:val="000000"/>
          <w:rtl/>
          <w:lang/>
        </w:rPr>
        <w:t>وزارة إلينوي لحقوق الإنسان</w:t>
      </w:r>
      <w:r w:rsidRPr="00FF1859">
        <w:rPr>
          <w:rFonts w:hint="cs"/>
          <w:rtl/>
          <w:lang/>
        </w:rPr>
        <w:t xml:space="preserve"> </w:t>
      </w:r>
      <w:r w:rsidRPr="00FF1859">
        <w:rPr>
          <w:rStyle w:val="hps"/>
          <w:rFonts w:hint="cs"/>
          <w:color w:val="000000"/>
          <w:rtl/>
          <w:lang/>
        </w:rPr>
        <w:t>الأساسي المتعلق بتقديم الشكاوى في أحد عشر</w:t>
      </w:r>
      <w:r w:rsidRPr="00FF1859">
        <w:rPr>
          <w:rFonts w:hint="cs"/>
          <w:rtl/>
          <w:lang/>
        </w:rPr>
        <w:t xml:space="preserve"> </w:t>
      </w:r>
      <w:r w:rsidRPr="00FF1859">
        <w:rPr>
          <w:rStyle w:val="hps"/>
          <w:rFonts w:hint="cs"/>
          <w:color w:val="000000"/>
          <w:rtl/>
          <w:lang/>
        </w:rPr>
        <w:t>لغة؛</w:t>
      </w:r>
      <w:r w:rsidRPr="00FF1859">
        <w:rPr>
          <w:rFonts w:hint="cs"/>
          <w:rtl/>
          <w:lang/>
        </w:rPr>
        <w:t xml:space="preserve"> وتتوفر </w:t>
      </w:r>
      <w:r w:rsidRPr="00FF1859">
        <w:rPr>
          <w:rStyle w:val="hps"/>
          <w:rFonts w:hint="cs"/>
          <w:color w:val="000000"/>
          <w:rtl/>
          <w:lang/>
        </w:rPr>
        <w:t>الصيغ</w:t>
      </w:r>
      <w:r w:rsidRPr="00FF1859">
        <w:rPr>
          <w:rFonts w:hint="cs"/>
          <w:rtl/>
          <w:lang/>
        </w:rPr>
        <w:t xml:space="preserve"> </w:t>
      </w:r>
      <w:r w:rsidRPr="00FF1859">
        <w:rPr>
          <w:rStyle w:val="hps"/>
          <w:rFonts w:hint="cs"/>
          <w:color w:val="000000"/>
          <w:rtl/>
          <w:lang/>
        </w:rPr>
        <w:t>الإنكليزية</w:t>
      </w:r>
      <w:r w:rsidRPr="00FF1859">
        <w:rPr>
          <w:rFonts w:hint="cs"/>
          <w:rtl/>
          <w:lang/>
        </w:rPr>
        <w:t xml:space="preserve"> </w:t>
      </w:r>
      <w:r w:rsidRPr="00FF1859">
        <w:rPr>
          <w:rStyle w:val="hps"/>
          <w:rFonts w:hint="cs"/>
          <w:color w:val="000000"/>
          <w:rtl/>
          <w:lang/>
        </w:rPr>
        <w:t>والإسبانية والكورية</w:t>
      </w:r>
      <w:r w:rsidRPr="00FF1859">
        <w:rPr>
          <w:rFonts w:hint="cs"/>
          <w:rtl/>
          <w:lang/>
        </w:rPr>
        <w:t xml:space="preserve"> </w:t>
      </w:r>
      <w:r w:rsidRPr="00FF1859">
        <w:rPr>
          <w:rStyle w:val="hps"/>
          <w:rFonts w:hint="cs"/>
          <w:color w:val="000000"/>
          <w:rtl/>
          <w:lang/>
        </w:rPr>
        <w:t>والصينية و</w:t>
      </w:r>
      <w:r w:rsidRPr="00FF1859">
        <w:rPr>
          <w:rFonts w:hint="cs"/>
          <w:rtl/>
          <w:lang/>
        </w:rPr>
        <w:t xml:space="preserve">البوسنية </w:t>
      </w:r>
      <w:r w:rsidRPr="00FF1859">
        <w:rPr>
          <w:rStyle w:val="hps"/>
          <w:rFonts w:hint="cs"/>
          <w:color w:val="000000"/>
          <w:rtl/>
          <w:lang/>
        </w:rPr>
        <w:t>والإيطالية</w:t>
      </w:r>
      <w:r w:rsidRPr="00FF1859">
        <w:rPr>
          <w:rFonts w:hint="cs"/>
          <w:rtl/>
          <w:lang/>
        </w:rPr>
        <w:t xml:space="preserve"> </w:t>
      </w:r>
      <w:r w:rsidRPr="00FF1859">
        <w:rPr>
          <w:rStyle w:val="hps"/>
          <w:rFonts w:hint="cs"/>
          <w:color w:val="000000"/>
          <w:rtl/>
          <w:lang/>
        </w:rPr>
        <w:t>والبولندية</w:t>
      </w:r>
      <w:r w:rsidRPr="00FF1859">
        <w:rPr>
          <w:rFonts w:hint="cs"/>
          <w:rtl/>
          <w:lang/>
        </w:rPr>
        <w:t xml:space="preserve"> </w:t>
      </w:r>
      <w:r w:rsidRPr="00FF1859">
        <w:rPr>
          <w:rStyle w:val="hps"/>
          <w:rFonts w:hint="cs"/>
          <w:color w:val="000000"/>
          <w:rtl/>
          <w:lang/>
        </w:rPr>
        <w:t>على شكل مطبوعات</w:t>
      </w:r>
      <w:r w:rsidRPr="00FF1859">
        <w:rPr>
          <w:rFonts w:hint="cs"/>
          <w:rtl/>
          <w:lang/>
        </w:rPr>
        <w:t xml:space="preserve">، بينما تتوفر الصيغ المكتوبة باللغات </w:t>
      </w:r>
      <w:r w:rsidRPr="00FF1859">
        <w:rPr>
          <w:rStyle w:val="hps"/>
          <w:rFonts w:hint="cs"/>
          <w:color w:val="000000"/>
          <w:rtl/>
          <w:lang/>
        </w:rPr>
        <w:t>الفرنسية</w:t>
      </w:r>
      <w:r w:rsidRPr="00FF1859">
        <w:rPr>
          <w:rStyle w:val="shorttext"/>
          <w:rFonts w:hint="cs"/>
          <w:rtl/>
          <w:lang/>
        </w:rPr>
        <w:t xml:space="preserve"> </w:t>
      </w:r>
      <w:r w:rsidRPr="00FF1859">
        <w:rPr>
          <w:rStyle w:val="hps"/>
          <w:rFonts w:hint="cs"/>
          <w:color w:val="000000"/>
          <w:rtl/>
          <w:lang/>
        </w:rPr>
        <w:t>والأردية</w:t>
      </w:r>
      <w:r w:rsidRPr="00FF1859">
        <w:rPr>
          <w:rStyle w:val="shorttext"/>
          <w:rFonts w:hint="cs"/>
          <w:rtl/>
          <w:lang/>
        </w:rPr>
        <w:t xml:space="preserve"> </w:t>
      </w:r>
      <w:r w:rsidRPr="00FF1859">
        <w:rPr>
          <w:rStyle w:val="hps"/>
          <w:rFonts w:hint="cs"/>
          <w:color w:val="000000"/>
          <w:rtl/>
          <w:lang/>
        </w:rPr>
        <w:t>والهندية</w:t>
      </w:r>
      <w:r w:rsidRPr="00FF1859">
        <w:rPr>
          <w:rStyle w:val="shorttext"/>
          <w:rFonts w:hint="cs"/>
          <w:rtl/>
          <w:lang/>
        </w:rPr>
        <w:t xml:space="preserve"> </w:t>
      </w:r>
      <w:r w:rsidRPr="00FF1859">
        <w:rPr>
          <w:rStyle w:val="hps"/>
          <w:rFonts w:hint="cs"/>
          <w:color w:val="000000"/>
          <w:rtl/>
          <w:lang/>
        </w:rPr>
        <w:t>والعربية على شبكة الإنترنت.</w:t>
      </w:r>
      <w:r w:rsidRPr="00FF1859">
        <w:rPr>
          <w:rFonts w:hint="cs"/>
          <w:rtl/>
          <w:lang/>
        </w:rPr>
        <w:t xml:space="preserve"> </w:t>
      </w:r>
      <w:r w:rsidRPr="00FF1859">
        <w:rPr>
          <w:rStyle w:val="hps"/>
          <w:rFonts w:hint="cs"/>
          <w:color w:val="000000"/>
          <w:rtl/>
          <w:lang/>
        </w:rPr>
        <w:t>وتوفر استمارات</w:t>
      </w:r>
      <w:r w:rsidRPr="00FF1859">
        <w:rPr>
          <w:rFonts w:hint="cs"/>
          <w:rtl/>
          <w:lang/>
        </w:rPr>
        <w:t xml:space="preserve"> </w:t>
      </w:r>
      <w:r w:rsidRPr="00FF1859">
        <w:rPr>
          <w:rStyle w:val="hps"/>
          <w:rFonts w:hint="cs"/>
          <w:color w:val="000000"/>
          <w:rtl/>
          <w:lang/>
        </w:rPr>
        <w:t>تقديم</w:t>
      </w:r>
      <w:r w:rsidRPr="00FF1859">
        <w:rPr>
          <w:rFonts w:hint="cs"/>
          <w:rtl/>
          <w:lang/>
        </w:rPr>
        <w:t xml:space="preserve"> </w:t>
      </w:r>
      <w:r w:rsidRPr="00FF1859">
        <w:rPr>
          <w:rStyle w:val="hps"/>
          <w:rFonts w:hint="cs"/>
          <w:color w:val="000000"/>
          <w:rtl/>
          <w:lang/>
        </w:rPr>
        <w:t>الشكاوى</w:t>
      </w:r>
      <w:r w:rsidRPr="00FF1859">
        <w:rPr>
          <w:rFonts w:hint="cs"/>
          <w:rtl/>
          <w:lang/>
        </w:rPr>
        <w:t xml:space="preserve"> </w:t>
      </w:r>
      <w:r w:rsidRPr="00FF1859">
        <w:rPr>
          <w:rStyle w:val="hps"/>
          <w:rFonts w:hint="cs"/>
          <w:color w:val="000000"/>
          <w:rtl/>
          <w:lang/>
        </w:rPr>
        <w:t>وكتيب وزارة إلينوي لحقوق الإنسان</w:t>
      </w:r>
      <w:r w:rsidRPr="00FF1859">
        <w:rPr>
          <w:rFonts w:hint="cs"/>
          <w:rtl/>
          <w:lang/>
        </w:rPr>
        <w:t xml:space="preserve"> </w:t>
      </w:r>
      <w:r w:rsidRPr="00FF1859">
        <w:rPr>
          <w:rStyle w:val="hps"/>
          <w:rFonts w:hint="cs"/>
          <w:color w:val="000000"/>
          <w:rtl/>
          <w:lang/>
        </w:rPr>
        <w:t>المتعلق</w:t>
      </w:r>
      <w:r w:rsidRPr="00FF1859">
        <w:rPr>
          <w:rFonts w:hint="cs"/>
          <w:rtl/>
          <w:lang/>
        </w:rPr>
        <w:t xml:space="preserve"> ب</w:t>
      </w:r>
      <w:r w:rsidRPr="00FF1859">
        <w:rPr>
          <w:rStyle w:val="hps"/>
          <w:rFonts w:hint="cs"/>
          <w:color w:val="000000"/>
          <w:rtl/>
          <w:lang/>
        </w:rPr>
        <w:t>الإسكان العادل</w:t>
      </w:r>
      <w:r w:rsidRPr="00FF1859">
        <w:rPr>
          <w:rFonts w:hint="cs"/>
          <w:rtl/>
          <w:lang/>
        </w:rPr>
        <w:t xml:space="preserve"> </w:t>
      </w:r>
      <w:r w:rsidRPr="00FF1859">
        <w:rPr>
          <w:rStyle w:val="hps"/>
          <w:rFonts w:hint="cs"/>
          <w:color w:val="000000"/>
          <w:rtl/>
          <w:lang/>
        </w:rPr>
        <w:t>باللغتين الإنكليزية</w:t>
      </w:r>
      <w:r w:rsidRPr="00FF1859">
        <w:rPr>
          <w:rFonts w:hint="cs"/>
          <w:rtl/>
          <w:lang/>
        </w:rPr>
        <w:t xml:space="preserve"> </w:t>
      </w:r>
      <w:r w:rsidRPr="00FF1859">
        <w:rPr>
          <w:rStyle w:val="hps"/>
          <w:rFonts w:hint="cs"/>
          <w:color w:val="000000"/>
          <w:rtl/>
          <w:lang/>
        </w:rPr>
        <w:t>و</w:t>
      </w:r>
      <w:r w:rsidR="00E7329F">
        <w:rPr>
          <w:rStyle w:val="hps"/>
          <w:rFonts w:hint="cs"/>
          <w:color w:val="000000"/>
          <w:rtl/>
          <w:lang/>
        </w:rPr>
        <w:t>الإ</w:t>
      </w:r>
      <w:r w:rsidRPr="00FF1859">
        <w:rPr>
          <w:rStyle w:val="hps"/>
          <w:rFonts w:hint="cs"/>
          <w:color w:val="000000"/>
          <w:rtl/>
          <w:lang/>
        </w:rPr>
        <w:t>سبانية</w:t>
      </w:r>
      <w:r w:rsidRPr="00FF1859">
        <w:rPr>
          <w:rFonts w:hint="cs"/>
          <w:rtl/>
          <w:lang/>
        </w:rPr>
        <w:t>. أما ال</w:t>
      </w:r>
      <w:r w:rsidRPr="00FF1859">
        <w:rPr>
          <w:rStyle w:val="hps"/>
          <w:rFonts w:hint="cs"/>
          <w:color w:val="000000"/>
          <w:rtl/>
          <w:lang/>
        </w:rPr>
        <w:t>بطاقات البريدية لوزارة إلينوي لحقوق الإنسان وإشاراتها المرجعية المتعلقة</w:t>
      </w:r>
      <w:r w:rsidRPr="00FF1859">
        <w:rPr>
          <w:rFonts w:hint="cs"/>
          <w:rtl/>
          <w:lang/>
        </w:rPr>
        <w:t xml:space="preserve"> </w:t>
      </w:r>
      <w:r w:rsidRPr="00FF1859">
        <w:rPr>
          <w:rStyle w:val="hps"/>
          <w:rFonts w:hint="cs"/>
          <w:color w:val="000000"/>
          <w:rtl/>
          <w:lang/>
        </w:rPr>
        <w:t>بالإسكان العادل</w:t>
      </w:r>
      <w:r w:rsidRPr="00FF1859">
        <w:rPr>
          <w:rFonts w:hint="cs"/>
          <w:rtl/>
          <w:lang/>
        </w:rPr>
        <w:t xml:space="preserve">، التي تستخدم </w:t>
      </w:r>
      <w:r w:rsidRPr="00FF1859">
        <w:rPr>
          <w:rStyle w:val="hps"/>
          <w:rFonts w:hint="cs"/>
          <w:color w:val="000000"/>
          <w:rtl/>
          <w:lang/>
        </w:rPr>
        <w:t>على نطاق واسع</w:t>
      </w:r>
      <w:r w:rsidRPr="00FF1859">
        <w:rPr>
          <w:rFonts w:hint="cs"/>
          <w:rtl/>
          <w:lang/>
        </w:rPr>
        <w:t xml:space="preserve"> </w:t>
      </w:r>
      <w:r w:rsidRPr="00FF1859">
        <w:rPr>
          <w:rStyle w:val="hps"/>
          <w:rFonts w:hint="cs"/>
          <w:color w:val="000000"/>
          <w:rtl/>
          <w:lang/>
        </w:rPr>
        <w:t>في نشاطات</w:t>
      </w:r>
      <w:r w:rsidRPr="00FF1859">
        <w:rPr>
          <w:rFonts w:hint="cs"/>
          <w:rtl/>
          <w:lang/>
        </w:rPr>
        <w:t xml:space="preserve"> </w:t>
      </w:r>
      <w:r w:rsidRPr="00FF1859">
        <w:rPr>
          <w:rStyle w:val="hps"/>
          <w:rFonts w:hint="cs"/>
          <w:color w:val="000000"/>
          <w:rtl/>
          <w:lang/>
        </w:rPr>
        <w:t>التوعية في مجال الإسكان العادل،</w:t>
      </w:r>
      <w:r w:rsidRPr="00FF1859">
        <w:rPr>
          <w:rFonts w:hint="cs"/>
          <w:rtl/>
          <w:lang/>
        </w:rPr>
        <w:t xml:space="preserve"> </w:t>
      </w:r>
      <w:r w:rsidRPr="00FF1859">
        <w:rPr>
          <w:rStyle w:val="hps"/>
          <w:rFonts w:hint="cs"/>
          <w:color w:val="000000"/>
          <w:rtl/>
          <w:lang/>
        </w:rPr>
        <w:t>فتتضمن</w:t>
      </w:r>
      <w:r w:rsidRPr="00FF1859">
        <w:rPr>
          <w:rFonts w:hint="cs"/>
          <w:rtl/>
          <w:lang/>
        </w:rPr>
        <w:t xml:space="preserve"> </w:t>
      </w:r>
      <w:r w:rsidRPr="00FF1859">
        <w:rPr>
          <w:rStyle w:val="hps"/>
          <w:rFonts w:hint="cs"/>
          <w:color w:val="000000"/>
          <w:rtl/>
          <w:lang/>
        </w:rPr>
        <w:t>نصا</w:t>
      </w:r>
      <w:r w:rsidR="00C073C6">
        <w:rPr>
          <w:rStyle w:val="hps"/>
          <w:rFonts w:hint="cs"/>
          <w:color w:val="000000"/>
          <w:rtl/>
          <w:lang/>
        </w:rPr>
        <w:t>ً</w:t>
      </w:r>
      <w:r w:rsidRPr="00FF1859">
        <w:rPr>
          <w:rStyle w:val="hps"/>
          <w:rFonts w:hint="cs"/>
          <w:color w:val="000000"/>
          <w:rtl/>
          <w:lang/>
        </w:rPr>
        <w:t xml:space="preserve"> مطبوعا</w:t>
      </w:r>
      <w:r w:rsidRPr="00FF1859">
        <w:rPr>
          <w:rFonts w:hint="cs"/>
          <w:rtl/>
          <w:lang/>
        </w:rPr>
        <w:t xml:space="preserve"> </w:t>
      </w:r>
      <w:r w:rsidRPr="00FF1859">
        <w:rPr>
          <w:rStyle w:val="hps"/>
          <w:rFonts w:hint="cs"/>
          <w:color w:val="000000"/>
          <w:rtl/>
          <w:lang/>
        </w:rPr>
        <w:t>باللغتين الإنكليزية</w:t>
      </w:r>
      <w:r w:rsidRPr="00FF1859">
        <w:rPr>
          <w:rFonts w:hint="cs"/>
          <w:rtl/>
          <w:lang/>
        </w:rPr>
        <w:t xml:space="preserve"> </w:t>
      </w:r>
      <w:r w:rsidRPr="00FF1859">
        <w:rPr>
          <w:rStyle w:val="hps"/>
          <w:rFonts w:hint="cs"/>
          <w:color w:val="000000"/>
          <w:rtl/>
          <w:lang/>
        </w:rPr>
        <w:t>والإسبانية.</w:t>
      </w:r>
      <w:r w:rsidRPr="00FF1859">
        <w:rPr>
          <w:rFonts w:hint="cs"/>
          <w:rtl/>
          <w:lang/>
        </w:rPr>
        <w:t xml:space="preserve"> وتُشَغل </w:t>
      </w:r>
      <w:r w:rsidRPr="00FF1859">
        <w:rPr>
          <w:rStyle w:val="hps"/>
          <w:rFonts w:hint="cs"/>
          <w:color w:val="000000"/>
          <w:rtl/>
          <w:lang/>
        </w:rPr>
        <w:t>وزارة إلينوي لحقوق الإنسان</w:t>
      </w:r>
      <w:r w:rsidRPr="00FF1859">
        <w:rPr>
          <w:rFonts w:hint="cs"/>
          <w:rtl/>
          <w:lang/>
        </w:rPr>
        <w:t xml:space="preserve"> </w:t>
      </w:r>
      <w:r w:rsidRPr="00FF1859">
        <w:rPr>
          <w:rStyle w:val="hps"/>
          <w:rFonts w:hint="cs"/>
          <w:color w:val="000000"/>
          <w:rtl/>
          <w:lang/>
        </w:rPr>
        <w:t>عددا</w:t>
      </w:r>
      <w:r w:rsidR="00C073C6">
        <w:rPr>
          <w:rStyle w:val="hps"/>
          <w:rFonts w:hint="cs"/>
          <w:color w:val="000000"/>
          <w:rtl/>
          <w:lang/>
        </w:rPr>
        <w:t>ً</w:t>
      </w:r>
      <w:r w:rsidRPr="00FF1859">
        <w:rPr>
          <w:rStyle w:val="hps"/>
          <w:rFonts w:hint="cs"/>
          <w:color w:val="000000"/>
          <w:rtl/>
          <w:lang/>
        </w:rPr>
        <w:t xml:space="preserve"> من</w:t>
      </w:r>
      <w:r w:rsidRPr="00FF1859">
        <w:rPr>
          <w:rFonts w:hint="cs"/>
          <w:rtl/>
          <w:lang/>
        </w:rPr>
        <w:t xml:space="preserve"> </w:t>
      </w:r>
      <w:r w:rsidRPr="00FF1859">
        <w:rPr>
          <w:rStyle w:val="hps"/>
          <w:rFonts w:hint="cs"/>
          <w:color w:val="000000"/>
          <w:rtl/>
          <w:lang/>
        </w:rPr>
        <w:t>الموظفين الذين</w:t>
      </w:r>
      <w:r w:rsidRPr="00FF1859">
        <w:rPr>
          <w:rFonts w:hint="cs"/>
          <w:rtl/>
          <w:lang/>
        </w:rPr>
        <w:t xml:space="preserve"> </w:t>
      </w:r>
      <w:r w:rsidRPr="00FF1859">
        <w:rPr>
          <w:rStyle w:val="hps"/>
          <w:rFonts w:hint="cs"/>
          <w:color w:val="000000"/>
          <w:rtl/>
          <w:lang/>
        </w:rPr>
        <w:t>يتقنون لغتين من بين اللغات</w:t>
      </w:r>
      <w:r w:rsidRPr="00FF1859">
        <w:rPr>
          <w:rFonts w:hint="cs"/>
          <w:rtl/>
          <w:lang/>
        </w:rPr>
        <w:t xml:space="preserve"> </w:t>
      </w:r>
      <w:r w:rsidR="00FF2D65">
        <w:rPr>
          <w:rStyle w:val="hps"/>
          <w:rFonts w:hint="cs"/>
          <w:color w:val="000000"/>
          <w:rtl/>
          <w:lang/>
        </w:rPr>
        <w:t>الإ</w:t>
      </w:r>
      <w:r w:rsidRPr="00FF1859">
        <w:rPr>
          <w:rStyle w:val="hps"/>
          <w:rFonts w:hint="cs"/>
          <w:color w:val="000000"/>
          <w:rtl/>
          <w:lang/>
        </w:rPr>
        <w:t xml:space="preserve">سبانية أو البولندية </w:t>
      </w:r>
      <w:r w:rsidRPr="00FF1859">
        <w:rPr>
          <w:rFonts w:hint="cs"/>
          <w:rtl/>
          <w:lang/>
        </w:rPr>
        <w:t>أو الكورية.</w:t>
      </w:r>
    </w:p>
    <w:p w:rsidR="00222407" w:rsidRPr="00FF1859" w:rsidRDefault="00222407" w:rsidP="00C073C6">
      <w:pPr>
        <w:pStyle w:val="SingleTxtGA"/>
        <w:rPr>
          <w:rFonts w:hint="cs"/>
        </w:rPr>
      </w:pPr>
      <w:r w:rsidRPr="00FF1859">
        <w:rPr>
          <w:rFonts w:hint="cs"/>
          <w:rtl/>
        </w:rPr>
        <w:t>81-</w:t>
      </w:r>
      <w:r w:rsidR="00C073C6">
        <w:rPr>
          <w:rFonts w:hint="cs"/>
          <w:rtl/>
        </w:rPr>
        <w:tab/>
      </w:r>
      <w:r w:rsidRPr="00FF1859">
        <w:rPr>
          <w:rStyle w:val="hps"/>
          <w:rFonts w:hint="cs"/>
          <w:color w:val="000000"/>
          <w:rtl/>
          <w:lang/>
        </w:rPr>
        <w:t>ويستهدف العديد</w:t>
      </w:r>
      <w:r w:rsidRPr="00FF1859">
        <w:rPr>
          <w:rFonts w:hint="cs"/>
          <w:rtl/>
          <w:lang/>
        </w:rPr>
        <w:t xml:space="preserve"> </w:t>
      </w:r>
      <w:r w:rsidRPr="00FF1859">
        <w:rPr>
          <w:rStyle w:val="hps"/>
          <w:rFonts w:hint="cs"/>
          <w:color w:val="000000"/>
          <w:rtl/>
          <w:lang/>
        </w:rPr>
        <w:t>من الأحداث التوعوية التي تنظمهم</w:t>
      </w:r>
      <w:r w:rsidRPr="00FF1859">
        <w:rPr>
          <w:rStyle w:val="hps"/>
          <w:rFonts w:hint="eastAsia"/>
          <w:color w:val="000000"/>
          <w:rtl/>
          <w:lang/>
        </w:rPr>
        <w:t>ا</w:t>
      </w:r>
      <w:r w:rsidRPr="00FF1859">
        <w:rPr>
          <w:rStyle w:val="hps"/>
          <w:rFonts w:hint="cs"/>
          <w:color w:val="000000"/>
          <w:rtl/>
          <w:lang/>
        </w:rPr>
        <w:t xml:space="preserve"> وزارة إلينوي لحقوق الإنسان الأشخاص ذوي</w:t>
      </w:r>
      <w:r w:rsidRPr="00FF1859">
        <w:rPr>
          <w:rFonts w:hint="cs"/>
          <w:rtl/>
          <w:lang/>
        </w:rPr>
        <w:t xml:space="preserve"> </w:t>
      </w:r>
      <w:r w:rsidRPr="00FF1859">
        <w:rPr>
          <w:rStyle w:val="hps"/>
          <w:rFonts w:hint="cs"/>
          <w:color w:val="000000"/>
          <w:rtl/>
          <w:lang/>
        </w:rPr>
        <w:t xml:space="preserve">الإعاقة </w:t>
      </w:r>
      <w:r w:rsidRPr="00FF1859">
        <w:rPr>
          <w:rFonts w:hint="cs"/>
          <w:rtl/>
          <w:lang/>
        </w:rPr>
        <w:t xml:space="preserve">بشكل خاص. </w:t>
      </w:r>
      <w:r w:rsidRPr="00FF1859">
        <w:rPr>
          <w:rStyle w:val="hps"/>
          <w:rFonts w:hint="cs"/>
          <w:color w:val="000000"/>
          <w:rtl/>
          <w:lang/>
        </w:rPr>
        <w:t>وتوفر</w:t>
      </w:r>
      <w:r w:rsidRPr="00FF1859">
        <w:rPr>
          <w:rFonts w:hint="cs"/>
          <w:rtl/>
          <w:lang/>
        </w:rPr>
        <w:t xml:space="preserve"> </w:t>
      </w:r>
      <w:r w:rsidRPr="00FF1859">
        <w:rPr>
          <w:rStyle w:val="hps"/>
          <w:rFonts w:hint="cs"/>
          <w:color w:val="000000"/>
          <w:rtl/>
          <w:lang/>
        </w:rPr>
        <w:t>وزارة إلينوي لحقوق الإنسان بشكل روتيني</w:t>
      </w:r>
      <w:r w:rsidRPr="00FF1859">
        <w:rPr>
          <w:rFonts w:hint="cs"/>
          <w:rtl/>
          <w:lang/>
        </w:rPr>
        <w:t xml:space="preserve"> ال</w:t>
      </w:r>
      <w:r w:rsidRPr="00FF1859">
        <w:rPr>
          <w:rStyle w:val="hps"/>
          <w:rFonts w:hint="cs"/>
          <w:color w:val="000000"/>
          <w:rtl/>
          <w:lang/>
        </w:rPr>
        <w:t>ترجمة إلى لغة الإشارات</w:t>
      </w:r>
      <w:r w:rsidRPr="00FF1859">
        <w:rPr>
          <w:rFonts w:hint="cs"/>
          <w:rtl/>
          <w:lang/>
        </w:rPr>
        <w:t xml:space="preserve"> خلال ا</w:t>
      </w:r>
      <w:r w:rsidRPr="00FF1859">
        <w:rPr>
          <w:rStyle w:val="hps"/>
          <w:rFonts w:hint="cs"/>
          <w:color w:val="000000"/>
          <w:rtl/>
          <w:lang/>
        </w:rPr>
        <w:t>ل</w:t>
      </w:r>
      <w:r w:rsidRPr="00FF1859">
        <w:rPr>
          <w:rFonts w:hint="cs"/>
          <w:rtl/>
          <w:lang/>
        </w:rPr>
        <w:t xml:space="preserve">أحداث التي تنظمها، كما أنها </w:t>
      </w:r>
      <w:r w:rsidRPr="00FF1859">
        <w:rPr>
          <w:rStyle w:val="hps"/>
          <w:rFonts w:hint="cs"/>
          <w:color w:val="000000"/>
          <w:rtl/>
          <w:lang/>
        </w:rPr>
        <w:t>تستقبل</w:t>
      </w:r>
      <w:r w:rsidRPr="00FF1859">
        <w:rPr>
          <w:rFonts w:hint="cs"/>
          <w:rtl/>
          <w:lang/>
        </w:rPr>
        <w:t xml:space="preserve"> </w:t>
      </w:r>
      <w:r w:rsidRPr="00FF1859">
        <w:rPr>
          <w:rStyle w:val="hps"/>
          <w:rFonts w:hint="cs"/>
          <w:color w:val="000000"/>
          <w:rtl/>
          <w:lang/>
        </w:rPr>
        <w:t>الأشخاص</w:t>
      </w:r>
      <w:r w:rsidRPr="00FF1859">
        <w:rPr>
          <w:rFonts w:hint="cs"/>
          <w:rtl/>
          <w:lang/>
        </w:rPr>
        <w:t xml:space="preserve"> </w:t>
      </w:r>
      <w:r w:rsidRPr="00FF1859">
        <w:rPr>
          <w:rStyle w:val="hps"/>
          <w:rFonts w:hint="cs"/>
          <w:color w:val="000000"/>
          <w:rtl/>
          <w:lang/>
        </w:rPr>
        <w:t>ذوي الإعاقة</w:t>
      </w:r>
      <w:r w:rsidRPr="00FF1859">
        <w:rPr>
          <w:rFonts w:hint="cs"/>
          <w:rtl/>
          <w:lang/>
        </w:rPr>
        <w:t xml:space="preserve"> </w:t>
      </w:r>
      <w:r w:rsidRPr="00FF1859">
        <w:rPr>
          <w:rStyle w:val="hps"/>
          <w:rFonts w:hint="cs"/>
          <w:color w:val="000000"/>
          <w:rtl/>
          <w:lang/>
        </w:rPr>
        <w:t>الذين يطلبون</w:t>
      </w:r>
      <w:r w:rsidRPr="00FF1859">
        <w:rPr>
          <w:rFonts w:hint="cs"/>
          <w:rtl/>
          <w:lang/>
        </w:rPr>
        <w:t xml:space="preserve"> </w:t>
      </w:r>
      <w:r w:rsidRPr="00FF1859">
        <w:rPr>
          <w:rStyle w:val="hps"/>
          <w:rFonts w:hint="cs"/>
          <w:color w:val="000000"/>
          <w:rtl/>
          <w:lang/>
        </w:rPr>
        <w:t>الاستقبال</w:t>
      </w:r>
      <w:r w:rsidRPr="00FF1859">
        <w:rPr>
          <w:rFonts w:hint="cs"/>
          <w:rtl/>
          <w:lang/>
        </w:rPr>
        <w:t xml:space="preserve"> </w:t>
      </w:r>
      <w:r w:rsidRPr="00FF1859">
        <w:rPr>
          <w:rStyle w:val="hps"/>
          <w:rFonts w:hint="cs"/>
          <w:color w:val="000000"/>
          <w:rtl/>
          <w:lang/>
        </w:rPr>
        <w:t>من أجل</w:t>
      </w:r>
      <w:r w:rsidRPr="00FF1859">
        <w:rPr>
          <w:rFonts w:hint="cs"/>
          <w:rtl/>
          <w:lang/>
        </w:rPr>
        <w:t xml:space="preserve"> </w:t>
      </w:r>
      <w:r w:rsidRPr="00FF1859">
        <w:rPr>
          <w:rStyle w:val="hps"/>
          <w:rFonts w:hint="cs"/>
          <w:color w:val="000000"/>
          <w:rtl/>
          <w:lang/>
        </w:rPr>
        <w:t>الحصول على خدمات</w:t>
      </w:r>
      <w:r w:rsidRPr="00FF1859">
        <w:rPr>
          <w:rFonts w:hint="cs"/>
          <w:rtl/>
          <w:lang/>
        </w:rPr>
        <w:t xml:space="preserve"> </w:t>
      </w:r>
      <w:r w:rsidRPr="00FF1859">
        <w:rPr>
          <w:rStyle w:val="hps"/>
          <w:rFonts w:hint="cs"/>
          <w:color w:val="000000"/>
          <w:rtl/>
          <w:lang/>
        </w:rPr>
        <w:t>الوزارة.</w:t>
      </w:r>
      <w:r w:rsidRPr="00FF1859">
        <w:rPr>
          <w:rFonts w:hint="cs"/>
          <w:rtl/>
          <w:lang/>
        </w:rPr>
        <w:t xml:space="preserve"> وتعمل </w:t>
      </w:r>
      <w:r w:rsidRPr="00FF1859">
        <w:rPr>
          <w:rStyle w:val="hps"/>
          <w:rFonts w:hint="cs"/>
          <w:color w:val="000000"/>
          <w:rtl/>
          <w:lang/>
        </w:rPr>
        <w:t>وزارة إلينوي لحقوق الإنسان مع</w:t>
      </w:r>
      <w:r w:rsidRPr="00FF1859">
        <w:rPr>
          <w:rFonts w:hint="cs"/>
          <w:rtl/>
          <w:lang/>
        </w:rPr>
        <w:t xml:space="preserve"> </w:t>
      </w:r>
      <w:r w:rsidRPr="00FF1859">
        <w:rPr>
          <w:rStyle w:val="hps"/>
          <w:rFonts w:hint="cs"/>
          <w:color w:val="000000"/>
          <w:rtl/>
          <w:lang/>
        </w:rPr>
        <w:t>ذوي الإعاقة</w:t>
      </w:r>
      <w:r w:rsidRPr="00FF1859">
        <w:rPr>
          <w:rFonts w:hint="cs"/>
          <w:rtl/>
          <w:lang/>
        </w:rPr>
        <w:t xml:space="preserve"> من </w:t>
      </w:r>
      <w:r w:rsidRPr="00FF1859">
        <w:rPr>
          <w:rStyle w:val="hps"/>
          <w:rFonts w:hint="cs"/>
          <w:color w:val="000000"/>
          <w:rtl/>
          <w:lang/>
        </w:rPr>
        <w:t>موظفي الدولة</w:t>
      </w:r>
      <w:r w:rsidRPr="00FF1859">
        <w:rPr>
          <w:rFonts w:hint="cs"/>
          <w:rtl/>
          <w:lang/>
        </w:rPr>
        <w:t xml:space="preserve"> </w:t>
      </w:r>
      <w:r w:rsidRPr="00FF1859">
        <w:rPr>
          <w:rStyle w:val="hps"/>
          <w:rFonts w:hint="cs"/>
          <w:color w:val="000000"/>
          <w:rtl/>
          <w:lang/>
        </w:rPr>
        <w:t>من خلال</w:t>
      </w:r>
      <w:r w:rsidRPr="00FF1859">
        <w:rPr>
          <w:rFonts w:hint="cs"/>
          <w:rtl/>
          <w:lang/>
        </w:rPr>
        <w:t xml:space="preserve"> </w:t>
      </w:r>
      <w:r w:rsidRPr="00FF1859">
        <w:rPr>
          <w:rStyle w:val="hps"/>
          <w:rFonts w:hint="cs"/>
          <w:color w:val="000000"/>
          <w:rtl/>
          <w:lang/>
        </w:rPr>
        <w:t>اللجنة المشتركة بين الوكالات</w:t>
      </w:r>
      <w:r w:rsidRPr="00FF1859">
        <w:rPr>
          <w:rFonts w:hint="cs"/>
          <w:rtl/>
          <w:lang/>
        </w:rPr>
        <w:t xml:space="preserve"> </w:t>
      </w:r>
      <w:r w:rsidRPr="00FF1859">
        <w:rPr>
          <w:rStyle w:val="hps"/>
          <w:rFonts w:hint="cs"/>
          <w:color w:val="000000"/>
          <w:rtl/>
          <w:lang/>
        </w:rPr>
        <w:t>المعنية بالموظفين</w:t>
      </w:r>
      <w:r w:rsidRPr="00FF1859">
        <w:rPr>
          <w:rFonts w:hint="cs"/>
          <w:rtl/>
          <w:lang/>
        </w:rPr>
        <w:t xml:space="preserve"> </w:t>
      </w:r>
      <w:r w:rsidRPr="00FF1859">
        <w:rPr>
          <w:rStyle w:val="hps"/>
          <w:rFonts w:hint="cs"/>
          <w:color w:val="000000"/>
          <w:rtl/>
          <w:lang/>
        </w:rPr>
        <w:t>ذوي الإعاقة.</w:t>
      </w:r>
    </w:p>
    <w:p w:rsidR="00222407" w:rsidRPr="00FF1859" w:rsidRDefault="00C073C6" w:rsidP="00C073C6">
      <w:pPr>
        <w:pStyle w:val="H4GA"/>
        <w:rPr>
          <w:rFonts w:hint="cs"/>
          <w:rtl/>
        </w:rPr>
      </w:pPr>
      <w:r>
        <w:rPr>
          <w:rFonts w:hint="cs"/>
          <w:rtl/>
        </w:rPr>
        <w:tab/>
      </w:r>
      <w:r w:rsidR="00222407" w:rsidRPr="00FF1859">
        <w:rPr>
          <w:rFonts w:hint="cs"/>
          <w:rtl/>
        </w:rPr>
        <w:t>(ج)</w:t>
      </w:r>
      <w:r>
        <w:rPr>
          <w:rFonts w:hint="cs"/>
          <w:rtl/>
        </w:rPr>
        <w:tab/>
      </w:r>
      <w:r w:rsidR="00222407" w:rsidRPr="00FF1859">
        <w:rPr>
          <w:rFonts w:hint="cs"/>
          <w:rtl/>
        </w:rPr>
        <w:t>لجنة كنتاكي لحقوق الإنسان</w:t>
      </w:r>
    </w:p>
    <w:p w:rsidR="00222407" w:rsidRPr="00FF1859" w:rsidRDefault="00222407" w:rsidP="00C073C6">
      <w:pPr>
        <w:pStyle w:val="SingleTxtGA"/>
        <w:rPr>
          <w:rStyle w:val="hps"/>
          <w:color w:val="000000"/>
          <w:rtl/>
          <w:lang/>
        </w:rPr>
      </w:pPr>
      <w:r w:rsidRPr="00FF1859">
        <w:rPr>
          <w:rFonts w:hint="cs"/>
          <w:rtl/>
        </w:rPr>
        <w:t>82-</w:t>
      </w:r>
      <w:r w:rsidR="00C073C6">
        <w:rPr>
          <w:rFonts w:hint="cs"/>
          <w:rtl/>
        </w:rPr>
        <w:tab/>
      </w:r>
      <w:r w:rsidRPr="00FF1859">
        <w:rPr>
          <w:rStyle w:val="hps"/>
          <w:rFonts w:hint="cs"/>
          <w:color w:val="000000"/>
          <w:rtl/>
          <w:lang/>
        </w:rPr>
        <w:t>بالإضافة إلى</w:t>
      </w:r>
      <w:r w:rsidRPr="00FF1859">
        <w:rPr>
          <w:rFonts w:hint="cs"/>
          <w:rtl/>
          <w:lang/>
        </w:rPr>
        <w:t xml:space="preserve"> </w:t>
      </w:r>
      <w:r w:rsidRPr="00FF1859">
        <w:rPr>
          <w:rStyle w:val="hps"/>
          <w:rFonts w:hint="cs"/>
          <w:color w:val="000000"/>
          <w:rtl/>
          <w:lang/>
        </w:rPr>
        <w:t>العمل</w:t>
      </w:r>
      <w:r w:rsidRPr="00FF1859">
        <w:rPr>
          <w:rFonts w:hint="cs"/>
          <w:rtl/>
          <w:lang/>
        </w:rPr>
        <w:t xml:space="preserve"> ذي الصلة بالإنفاذ الذي ينص عليه </w:t>
      </w:r>
      <w:r w:rsidRPr="00FF1859">
        <w:rPr>
          <w:rStyle w:val="hps"/>
          <w:rFonts w:hint="cs"/>
          <w:color w:val="000000"/>
          <w:rtl/>
          <w:lang/>
        </w:rPr>
        <w:t>قانون</w:t>
      </w:r>
      <w:r w:rsidRPr="00FF1859">
        <w:rPr>
          <w:rFonts w:hint="cs"/>
          <w:rtl/>
          <w:lang/>
        </w:rPr>
        <w:t xml:space="preserve"> </w:t>
      </w:r>
      <w:r w:rsidRPr="00FF1859">
        <w:rPr>
          <w:rStyle w:val="hps"/>
          <w:rFonts w:hint="cs"/>
          <w:color w:val="000000"/>
          <w:rtl/>
          <w:lang/>
        </w:rPr>
        <w:t>كنتاكي</w:t>
      </w:r>
      <w:r w:rsidRPr="00FF1859">
        <w:rPr>
          <w:rFonts w:hint="cs"/>
          <w:rtl/>
          <w:lang/>
        </w:rPr>
        <w:t xml:space="preserve"> </w:t>
      </w:r>
      <w:r w:rsidRPr="00FF1859">
        <w:rPr>
          <w:rStyle w:val="hps"/>
          <w:rFonts w:hint="cs"/>
          <w:color w:val="000000"/>
          <w:rtl/>
          <w:lang/>
        </w:rPr>
        <w:t>للحقوق المدنية</w:t>
      </w:r>
      <w:r w:rsidRPr="00FF1859">
        <w:rPr>
          <w:rFonts w:hint="cs"/>
          <w:rtl/>
          <w:lang/>
        </w:rPr>
        <w:t xml:space="preserve">، تتوفر اللجنة </w:t>
      </w:r>
      <w:r w:rsidR="009B2EE1">
        <w:rPr>
          <w:rStyle w:val="hps"/>
          <w:rFonts w:hint="cs"/>
          <w:color w:val="000000"/>
          <w:rtl/>
          <w:lang/>
        </w:rPr>
        <w:t>أيضاً</w:t>
      </w:r>
      <w:r w:rsidRPr="00FF1859">
        <w:rPr>
          <w:rFonts w:hint="cs"/>
          <w:rtl/>
          <w:lang/>
        </w:rPr>
        <w:t xml:space="preserve"> على برنامج مكثف </w:t>
      </w:r>
      <w:r w:rsidRPr="00FF1859">
        <w:rPr>
          <w:rStyle w:val="hps"/>
          <w:rFonts w:hint="cs"/>
          <w:color w:val="000000"/>
          <w:rtl/>
          <w:lang/>
        </w:rPr>
        <w:t>للتعليم</w:t>
      </w:r>
      <w:r w:rsidRPr="00FF1859">
        <w:rPr>
          <w:rFonts w:hint="cs"/>
          <w:rtl/>
          <w:lang/>
        </w:rPr>
        <w:t xml:space="preserve"> والتوعية. و</w:t>
      </w:r>
      <w:r w:rsidRPr="00FF1859">
        <w:rPr>
          <w:rStyle w:val="hps"/>
          <w:rFonts w:hint="cs"/>
          <w:color w:val="000000"/>
          <w:rtl/>
          <w:lang/>
        </w:rPr>
        <w:t xml:space="preserve">في عام </w:t>
      </w:r>
      <w:r w:rsidR="00C073C6">
        <w:rPr>
          <w:rFonts w:hint="cs"/>
          <w:rtl/>
        </w:rPr>
        <w:t>2010</w:t>
      </w:r>
      <w:r w:rsidRPr="00FF1859">
        <w:rPr>
          <w:rFonts w:hint="cs"/>
          <w:rtl/>
          <w:lang/>
        </w:rPr>
        <w:t xml:space="preserve">، منحت الذكرى الخمسون للجنة </w:t>
      </w:r>
      <w:r w:rsidRPr="00FF1859">
        <w:rPr>
          <w:rStyle w:val="hps"/>
          <w:rFonts w:hint="cs"/>
          <w:color w:val="000000"/>
          <w:rtl/>
          <w:lang/>
        </w:rPr>
        <w:t>كنتاكي</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للوكالة </w:t>
      </w:r>
      <w:r w:rsidRPr="00FF1859">
        <w:rPr>
          <w:rStyle w:val="hps"/>
          <w:rFonts w:hint="cs"/>
          <w:color w:val="000000"/>
          <w:rtl/>
          <w:lang/>
        </w:rPr>
        <w:t>فرصة فريدة ل</w:t>
      </w:r>
      <w:r w:rsidRPr="00FF1859">
        <w:rPr>
          <w:rFonts w:hint="cs"/>
          <w:rtl/>
          <w:lang/>
        </w:rPr>
        <w:t xml:space="preserve">إجراء </w:t>
      </w:r>
      <w:r w:rsidRPr="00FF1859">
        <w:rPr>
          <w:rStyle w:val="hps"/>
          <w:rFonts w:hint="cs"/>
          <w:color w:val="000000"/>
          <w:rtl/>
          <w:lang/>
        </w:rPr>
        <w:t>حملة واسعة النطاق للتوعية العامة</w:t>
      </w:r>
      <w:r w:rsidRPr="00FF1859">
        <w:rPr>
          <w:rFonts w:hint="cs"/>
          <w:rtl/>
          <w:lang/>
        </w:rPr>
        <w:t xml:space="preserve"> من أجل </w:t>
      </w:r>
      <w:r w:rsidRPr="00FF1859">
        <w:rPr>
          <w:rStyle w:val="hps"/>
          <w:rFonts w:hint="cs"/>
          <w:color w:val="000000"/>
          <w:rtl/>
          <w:lang/>
        </w:rPr>
        <w:t>تعزيز الحقوق المدنية</w:t>
      </w:r>
      <w:r w:rsidRPr="00FF1859">
        <w:rPr>
          <w:rFonts w:hint="cs"/>
          <w:rtl/>
          <w:lang/>
        </w:rPr>
        <w:t xml:space="preserve"> </w:t>
      </w:r>
      <w:r w:rsidRPr="00FF1859">
        <w:rPr>
          <w:rStyle w:val="hps"/>
          <w:rFonts w:hint="cs"/>
          <w:color w:val="000000"/>
          <w:rtl/>
          <w:lang/>
        </w:rPr>
        <w:t>وال</w:t>
      </w:r>
      <w:r w:rsidRPr="00FF1859">
        <w:rPr>
          <w:rFonts w:hint="cs"/>
          <w:rtl/>
          <w:lang/>
        </w:rPr>
        <w:t xml:space="preserve">سلطة الولائية </w:t>
      </w:r>
      <w:r w:rsidRPr="00FF1859">
        <w:rPr>
          <w:rStyle w:val="hps"/>
          <w:rFonts w:hint="cs"/>
          <w:color w:val="000000"/>
          <w:rtl/>
          <w:lang/>
        </w:rPr>
        <w:t>التي تسهر على إنفاذها</w:t>
      </w:r>
      <w:r w:rsidRPr="00FF1859">
        <w:rPr>
          <w:rFonts w:hint="cs"/>
          <w:rtl/>
          <w:lang/>
        </w:rPr>
        <w:t xml:space="preserve"> </w:t>
      </w:r>
      <w:r w:rsidRPr="00FF1859">
        <w:rPr>
          <w:rStyle w:val="hps"/>
          <w:rFonts w:hint="cs"/>
          <w:color w:val="000000"/>
          <w:rtl/>
          <w:lang/>
        </w:rPr>
        <w:t xml:space="preserve">بالنسبة لولاية </w:t>
      </w:r>
      <w:r w:rsidRPr="00FF1859">
        <w:rPr>
          <w:rFonts w:hint="cs"/>
          <w:rtl/>
          <w:lang/>
        </w:rPr>
        <w:t>كنتاكي. و</w:t>
      </w:r>
      <w:r w:rsidRPr="00FF1859">
        <w:rPr>
          <w:rStyle w:val="hps"/>
          <w:rFonts w:hint="cs"/>
          <w:color w:val="000000"/>
          <w:rtl/>
          <w:lang/>
        </w:rPr>
        <w:t>تلقت اللجنة</w:t>
      </w:r>
      <w:r w:rsidRPr="00FF1859">
        <w:rPr>
          <w:rFonts w:hint="cs"/>
          <w:rtl/>
          <w:lang/>
        </w:rPr>
        <w:t xml:space="preserve"> </w:t>
      </w:r>
      <w:r w:rsidRPr="00FF1859">
        <w:rPr>
          <w:rStyle w:val="hps"/>
          <w:rFonts w:hint="cs"/>
          <w:color w:val="000000"/>
          <w:rtl/>
          <w:lang/>
        </w:rPr>
        <w:t>دعما</w:t>
      </w:r>
      <w:r w:rsidRPr="00FF1859">
        <w:rPr>
          <w:rFonts w:hint="cs"/>
          <w:rtl/>
          <w:lang/>
        </w:rPr>
        <w:t xml:space="preserve"> </w:t>
      </w:r>
      <w:r w:rsidRPr="00FF1859">
        <w:rPr>
          <w:rStyle w:val="hps"/>
          <w:rFonts w:hint="cs"/>
          <w:color w:val="000000"/>
          <w:rtl/>
          <w:lang/>
        </w:rPr>
        <w:t>لهذا العمل</w:t>
      </w:r>
      <w:r w:rsidRPr="00FF1859">
        <w:rPr>
          <w:rFonts w:hint="cs"/>
          <w:rtl/>
          <w:lang/>
        </w:rPr>
        <w:t xml:space="preserve"> </w:t>
      </w:r>
      <w:r w:rsidRPr="00FF1859">
        <w:rPr>
          <w:rStyle w:val="hps"/>
          <w:rFonts w:hint="cs"/>
          <w:color w:val="000000"/>
          <w:rtl/>
          <w:lang/>
        </w:rPr>
        <w:t>من الحاكم</w:t>
      </w:r>
      <w:r w:rsidRPr="00FF1859">
        <w:rPr>
          <w:rFonts w:hint="cs"/>
          <w:rtl/>
          <w:lang/>
        </w:rPr>
        <w:t xml:space="preserve"> </w:t>
      </w:r>
      <w:r w:rsidRPr="00FF1859">
        <w:rPr>
          <w:rStyle w:val="hps"/>
          <w:rFonts w:hint="cs"/>
          <w:color w:val="000000"/>
          <w:rtl/>
          <w:lang/>
        </w:rPr>
        <w:t>ومن مكتب</w:t>
      </w:r>
      <w:r w:rsidRPr="00FF1859">
        <w:rPr>
          <w:rFonts w:hint="cs"/>
          <w:rtl/>
          <w:lang/>
        </w:rPr>
        <w:t xml:space="preserve"> </w:t>
      </w:r>
      <w:r w:rsidRPr="00FF1859">
        <w:rPr>
          <w:rStyle w:val="hps"/>
          <w:rFonts w:hint="cs"/>
          <w:color w:val="000000"/>
          <w:rtl/>
          <w:lang/>
        </w:rPr>
        <w:t>تمكين</w:t>
      </w:r>
      <w:r w:rsidRPr="00FF1859">
        <w:rPr>
          <w:rFonts w:hint="cs"/>
          <w:rtl/>
          <w:lang/>
        </w:rPr>
        <w:t xml:space="preserve"> </w:t>
      </w:r>
      <w:r w:rsidRPr="00FF1859">
        <w:rPr>
          <w:rStyle w:val="hps"/>
          <w:rFonts w:hint="cs"/>
          <w:color w:val="000000"/>
          <w:rtl/>
          <w:lang/>
        </w:rPr>
        <w:t>الأقليات.</w:t>
      </w:r>
      <w:r w:rsidRPr="00FF1859">
        <w:rPr>
          <w:rFonts w:hint="cs"/>
          <w:rtl/>
          <w:lang/>
        </w:rPr>
        <w:t xml:space="preserve"> </w:t>
      </w:r>
      <w:r w:rsidRPr="00FF1859">
        <w:rPr>
          <w:rStyle w:val="hps"/>
          <w:rFonts w:hint="cs"/>
          <w:color w:val="000000"/>
          <w:rtl/>
          <w:lang/>
        </w:rPr>
        <w:t>كما تلقت الوكالة</w:t>
      </w:r>
      <w:r w:rsidRPr="00FF1859">
        <w:rPr>
          <w:rFonts w:hint="cs"/>
          <w:rtl/>
          <w:lang/>
        </w:rPr>
        <w:t xml:space="preserve"> </w:t>
      </w:r>
      <w:r w:rsidRPr="00FF1859">
        <w:rPr>
          <w:rStyle w:val="hps"/>
          <w:rFonts w:hint="cs"/>
          <w:color w:val="000000"/>
          <w:rtl/>
          <w:lang/>
        </w:rPr>
        <w:t>دعما</w:t>
      </w:r>
      <w:r w:rsidR="009100BA">
        <w:rPr>
          <w:rStyle w:val="hps"/>
          <w:rFonts w:hint="cs"/>
          <w:color w:val="000000"/>
          <w:rtl/>
          <w:lang/>
        </w:rPr>
        <w:t>ً</w:t>
      </w:r>
      <w:r w:rsidRPr="00FF1859">
        <w:rPr>
          <w:rStyle w:val="hps"/>
          <w:rFonts w:hint="cs"/>
          <w:color w:val="000000"/>
          <w:rtl/>
          <w:lang/>
        </w:rPr>
        <w:t xml:space="preserve"> هاما</w:t>
      </w:r>
      <w:r w:rsidR="009100BA">
        <w:rPr>
          <w:rStyle w:val="hps"/>
          <w:rFonts w:hint="cs"/>
          <w:color w:val="000000"/>
          <w:rtl/>
          <w:lang/>
        </w:rPr>
        <w:t>ً</w:t>
      </w:r>
      <w:r w:rsidRPr="00FF1859">
        <w:rPr>
          <w:rStyle w:val="hps"/>
          <w:rFonts w:hint="cs"/>
          <w:color w:val="000000"/>
          <w:rtl/>
          <w:lang/>
        </w:rPr>
        <w:t xml:space="preserve"> من</w:t>
      </w:r>
      <w:r w:rsidRPr="00FF1859">
        <w:rPr>
          <w:rFonts w:hint="cs"/>
          <w:rtl/>
          <w:lang/>
        </w:rPr>
        <w:t xml:space="preserve"> </w:t>
      </w:r>
      <w:r w:rsidRPr="00FF1859">
        <w:rPr>
          <w:rStyle w:val="hps"/>
          <w:rFonts w:hint="cs"/>
          <w:color w:val="000000"/>
          <w:rtl/>
          <w:lang/>
        </w:rPr>
        <w:t>كل لجان حقوق الإنسان</w:t>
      </w:r>
      <w:r w:rsidRPr="00FF1859">
        <w:rPr>
          <w:rFonts w:hint="cs"/>
          <w:rtl/>
          <w:lang/>
        </w:rPr>
        <w:t xml:space="preserve"> </w:t>
      </w:r>
      <w:r w:rsidRPr="00FF1859">
        <w:rPr>
          <w:rStyle w:val="hps"/>
          <w:rFonts w:hint="cs"/>
          <w:color w:val="000000"/>
          <w:rtl/>
          <w:lang/>
        </w:rPr>
        <w:t>المحلية</w:t>
      </w:r>
      <w:r w:rsidRPr="00FF1859">
        <w:rPr>
          <w:rFonts w:hint="cs"/>
          <w:rtl/>
          <w:lang/>
        </w:rPr>
        <w:t xml:space="preserve"> </w:t>
      </w:r>
      <w:r w:rsidRPr="00FF1859">
        <w:rPr>
          <w:rStyle w:val="hps"/>
          <w:rFonts w:hint="cs"/>
          <w:color w:val="000000"/>
          <w:rtl/>
          <w:lang/>
        </w:rPr>
        <w:t>المنتشرة في جميع أنحاء</w:t>
      </w:r>
      <w:r w:rsidRPr="00FF1859">
        <w:rPr>
          <w:rFonts w:hint="cs"/>
          <w:rtl/>
          <w:lang/>
        </w:rPr>
        <w:t xml:space="preserve"> </w:t>
      </w:r>
      <w:r w:rsidRPr="00FF1859">
        <w:rPr>
          <w:rStyle w:val="hps"/>
          <w:rFonts w:hint="cs"/>
          <w:color w:val="000000"/>
          <w:rtl/>
          <w:lang/>
        </w:rPr>
        <w:t>الولاية.</w:t>
      </w:r>
      <w:r w:rsidRPr="00FF1859">
        <w:rPr>
          <w:rFonts w:hint="cs"/>
          <w:rtl/>
          <w:lang/>
        </w:rPr>
        <w:t xml:space="preserve"> </w:t>
      </w:r>
      <w:r w:rsidRPr="00FF1859">
        <w:rPr>
          <w:rStyle w:val="hps"/>
          <w:rFonts w:hint="cs"/>
          <w:color w:val="000000"/>
          <w:rtl/>
          <w:lang/>
        </w:rPr>
        <w:t>وكتتويج</w:t>
      </w:r>
      <w:r w:rsidRPr="00FF1859">
        <w:rPr>
          <w:rFonts w:hint="cs"/>
          <w:rtl/>
          <w:lang/>
        </w:rPr>
        <w:t xml:space="preserve"> </w:t>
      </w:r>
      <w:r w:rsidRPr="00FF1859">
        <w:rPr>
          <w:rStyle w:val="hps"/>
          <w:rFonts w:hint="cs"/>
          <w:color w:val="000000"/>
          <w:rtl/>
          <w:lang/>
        </w:rPr>
        <w:t>ل</w:t>
      </w:r>
      <w:r w:rsidRPr="00FF1859">
        <w:rPr>
          <w:rFonts w:hint="cs"/>
          <w:rtl/>
          <w:lang/>
        </w:rPr>
        <w:t xml:space="preserve">أنشطة </w:t>
      </w:r>
      <w:r w:rsidRPr="00FF1859">
        <w:rPr>
          <w:rStyle w:val="hps"/>
          <w:rFonts w:hint="cs"/>
          <w:color w:val="000000"/>
          <w:rtl/>
          <w:lang/>
        </w:rPr>
        <w:t>الذكرى</w:t>
      </w:r>
      <w:r w:rsidRPr="00FF1859">
        <w:rPr>
          <w:rFonts w:hint="cs"/>
          <w:rtl/>
          <w:lang/>
        </w:rPr>
        <w:t xml:space="preserve"> </w:t>
      </w:r>
      <w:r w:rsidRPr="00FF1859">
        <w:rPr>
          <w:rStyle w:val="hps"/>
          <w:rFonts w:hint="cs"/>
          <w:color w:val="000000"/>
          <w:rtl/>
          <w:lang/>
        </w:rPr>
        <w:t>التاسعة والخمسين</w:t>
      </w:r>
      <w:r w:rsidRPr="00FF1859">
        <w:rPr>
          <w:rFonts w:hint="cs"/>
          <w:rtl/>
          <w:lang/>
        </w:rPr>
        <w:t xml:space="preserve">، نظمت </w:t>
      </w:r>
      <w:r w:rsidRPr="00FF1859">
        <w:rPr>
          <w:rStyle w:val="hps"/>
          <w:rFonts w:hint="cs"/>
          <w:color w:val="000000"/>
          <w:rtl/>
          <w:lang/>
        </w:rPr>
        <w:t>اللجنة</w:t>
      </w:r>
      <w:r w:rsidRPr="00FF1859">
        <w:rPr>
          <w:rFonts w:hint="cs"/>
          <w:rtl/>
          <w:lang/>
        </w:rPr>
        <w:t xml:space="preserve"> </w:t>
      </w:r>
      <w:r w:rsidRPr="00FF1859">
        <w:rPr>
          <w:rStyle w:val="hps"/>
          <w:rFonts w:hint="cs"/>
          <w:color w:val="000000"/>
          <w:rtl/>
          <w:lang/>
        </w:rPr>
        <w:t>مؤتمرا</w:t>
      </w:r>
      <w:r w:rsidR="00C073C6">
        <w:rPr>
          <w:rFonts w:hint="cs"/>
          <w:rtl/>
          <w:lang/>
        </w:rPr>
        <w:t>ً</w:t>
      </w:r>
      <w:r w:rsidRPr="00FF1859">
        <w:rPr>
          <w:rFonts w:hint="cs"/>
          <w:rtl/>
          <w:lang/>
        </w:rPr>
        <w:t xml:space="preserve"> </w:t>
      </w:r>
      <w:r w:rsidRPr="00FF1859">
        <w:rPr>
          <w:rStyle w:val="hps"/>
          <w:rFonts w:hint="cs"/>
          <w:color w:val="000000"/>
          <w:rtl/>
          <w:lang/>
        </w:rPr>
        <w:t>كبيرا</w:t>
      </w:r>
      <w:r w:rsidR="00C073C6">
        <w:rPr>
          <w:rFonts w:hint="cs"/>
          <w:rtl/>
          <w:lang/>
        </w:rPr>
        <w:t>ً</w:t>
      </w:r>
      <w:r w:rsidRPr="00FF1859">
        <w:rPr>
          <w:rFonts w:hint="cs"/>
          <w:rtl/>
          <w:lang/>
        </w:rPr>
        <w:t xml:space="preserve"> </w:t>
      </w:r>
      <w:r w:rsidRPr="00FF1859">
        <w:rPr>
          <w:rStyle w:val="hps"/>
          <w:rFonts w:hint="cs"/>
          <w:color w:val="000000"/>
          <w:rtl/>
          <w:lang/>
        </w:rPr>
        <w:t>حضره</w:t>
      </w:r>
      <w:r w:rsidRPr="00FF1859">
        <w:rPr>
          <w:rFonts w:hint="cs"/>
          <w:rtl/>
          <w:lang/>
        </w:rPr>
        <w:t xml:space="preserve"> </w:t>
      </w:r>
      <w:r w:rsidRPr="00FF1859">
        <w:rPr>
          <w:rStyle w:val="hps"/>
          <w:rFonts w:hint="cs"/>
          <w:color w:val="000000"/>
          <w:rtl/>
          <w:lang/>
        </w:rPr>
        <w:t>أكثر من</w:t>
      </w:r>
      <w:r w:rsidR="00C073C6">
        <w:rPr>
          <w:rStyle w:val="hps"/>
          <w:rFonts w:hint="cs"/>
          <w:color w:val="000000"/>
          <w:rtl/>
          <w:lang/>
        </w:rPr>
        <w:t xml:space="preserve"> 000 3 </w:t>
      </w:r>
      <w:r w:rsidRPr="00FF1859">
        <w:rPr>
          <w:rStyle w:val="hps"/>
          <w:rFonts w:hint="cs"/>
          <w:color w:val="000000"/>
          <w:rtl/>
          <w:lang/>
        </w:rPr>
        <w:t>شخص،</w:t>
      </w:r>
      <w:r w:rsidRPr="00FF1859">
        <w:rPr>
          <w:rFonts w:hint="cs"/>
          <w:rtl/>
          <w:lang/>
        </w:rPr>
        <w:t xml:space="preserve"> كان </w:t>
      </w:r>
      <w:r w:rsidRPr="00FF1859">
        <w:rPr>
          <w:rStyle w:val="hps"/>
          <w:rFonts w:hint="cs"/>
          <w:color w:val="000000"/>
          <w:rtl/>
          <w:lang/>
        </w:rPr>
        <w:t>من بينهم أكثر من</w:t>
      </w:r>
      <w:r w:rsidR="00C073C6">
        <w:rPr>
          <w:rStyle w:val="hps"/>
          <w:rFonts w:hint="cs"/>
          <w:color w:val="000000"/>
          <w:rtl/>
          <w:lang/>
        </w:rPr>
        <w:t xml:space="preserve"> 900 1 </w:t>
      </w:r>
      <w:r w:rsidRPr="00FF1859">
        <w:rPr>
          <w:rStyle w:val="hps"/>
          <w:rFonts w:hint="cs"/>
          <w:color w:val="000000"/>
          <w:rtl/>
          <w:lang/>
        </w:rPr>
        <w:t>طالب وطالبة.</w:t>
      </w:r>
    </w:p>
    <w:p w:rsidR="00222407" w:rsidRPr="00FF1859" w:rsidRDefault="00222407" w:rsidP="00C073C6">
      <w:pPr>
        <w:pStyle w:val="SingleTxtGA"/>
        <w:rPr>
          <w:rtl/>
          <w:lang/>
        </w:rPr>
      </w:pPr>
      <w:r w:rsidRPr="00FF1859">
        <w:rPr>
          <w:rFonts w:hint="cs"/>
          <w:rtl/>
        </w:rPr>
        <w:t>83-</w:t>
      </w:r>
      <w:r w:rsidR="00C073C6">
        <w:rPr>
          <w:rFonts w:hint="cs"/>
          <w:rtl/>
        </w:rPr>
        <w:tab/>
      </w:r>
      <w:r w:rsidRPr="00FF1859">
        <w:rPr>
          <w:rStyle w:val="hps"/>
          <w:rFonts w:hint="cs"/>
          <w:color w:val="000000"/>
          <w:rtl/>
          <w:lang/>
        </w:rPr>
        <w:t xml:space="preserve">وفي </w:t>
      </w:r>
      <w:r w:rsidR="00C073C6">
        <w:rPr>
          <w:rFonts w:hint="cs"/>
          <w:rtl/>
        </w:rPr>
        <w:t>17</w:t>
      </w:r>
      <w:r w:rsidRPr="00FF1859">
        <w:rPr>
          <w:rFonts w:hint="cs"/>
          <w:rtl/>
        </w:rPr>
        <w:t xml:space="preserve"> </w:t>
      </w:r>
      <w:r w:rsidRPr="00FF1859">
        <w:rPr>
          <w:rStyle w:val="hps"/>
          <w:rFonts w:hint="cs"/>
          <w:color w:val="000000"/>
          <w:rtl/>
          <w:lang/>
        </w:rPr>
        <w:t>آذار/مارس</w:t>
      </w:r>
      <w:r w:rsidRPr="00FF1859">
        <w:rPr>
          <w:rFonts w:hint="cs"/>
          <w:rtl/>
          <w:lang/>
        </w:rPr>
        <w:t xml:space="preserve"> </w:t>
      </w:r>
      <w:r w:rsidR="00C073C6">
        <w:rPr>
          <w:rFonts w:hint="cs"/>
          <w:rtl/>
        </w:rPr>
        <w:t>2011</w:t>
      </w:r>
      <w:r w:rsidRPr="00FF1859">
        <w:rPr>
          <w:rFonts w:hint="cs"/>
          <w:rtl/>
          <w:lang/>
        </w:rPr>
        <w:t xml:space="preserve">، </w:t>
      </w:r>
      <w:r w:rsidRPr="00FF1859">
        <w:rPr>
          <w:rStyle w:val="hps"/>
          <w:rFonts w:hint="cs"/>
          <w:color w:val="000000"/>
          <w:rtl/>
          <w:lang/>
        </w:rPr>
        <w:t>أصدرت</w:t>
      </w:r>
      <w:r w:rsidRPr="00FF1859">
        <w:rPr>
          <w:rFonts w:hint="cs"/>
          <w:rtl/>
          <w:lang/>
        </w:rPr>
        <w:t xml:space="preserve"> </w:t>
      </w:r>
      <w:r w:rsidRPr="00FF1859">
        <w:rPr>
          <w:rStyle w:val="hps"/>
          <w:rFonts w:hint="cs"/>
          <w:color w:val="000000"/>
          <w:rtl/>
          <w:lang/>
        </w:rPr>
        <w:t>اللجنة تقريرا</w:t>
      </w:r>
      <w:r w:rsidR="00C073C6">
        <w:rPr>
          <w:rFonts w:hint="cs"/>
          <w:rtl/>
          <w:lang/>
        </w:rPr>
        <w:t>ً</w:t>
      </w:r>
      <w:r w:rsidRPr="00FF1859">
        <w:rPr>
          <w:rFonts w:hint="cs"/>
          <w:rtl/>
          <w:lang/>
        </w:rPr>
        <w:t xml:space="preserve"> </w:t>
      </w:r>
      <w:r w:rsidRPr="00FF1859">
        <w:rPr>
          <w:rStyle w:val="hps"/>
          <w:rFonts w:hint="cs"/>
          <w:color w:val="000000"/>
          <w:rtl/>
          <w:lang/>
        </w:rPr>
        <w:t>شاملا</w:t>
      </w:r>
      <w:r w:rsidR="00C073C6">
        <w:rPr>
          <w:rFonts w:hint="cs"/>
          <w:rtl/>
          <w:lang/>
        </w:rPr>
        <w:t>ً</w:t>
      </w:r>
      <w:r w:rsidRPr="00FF1859">
        <w:rPr>
          <w:rFonts w:hint="cs"/>
          <w:rtl/>
          <w:lang/>
        </w:rPr>
        <w:t xml:space="preserve"> </w:t>
      </w:r>
      <w:r w:rsidRPr="00FF1859">
        <w:rPr>
          <w:rStyle w:val="hps"/>
          <w:rFonts w:hint="cs"/>
          <w:color w:val="000000"/>
          <w:rtl/>
          <w:lang/>
        </w:rPr>
        <w:t>بشأن</w:t>
      </w:r>
      <w:r w:rsidRPr="00FF1859">
        <w:rPr>
          <w:rFonts w:hint="cs"/>
          <w:rtl/>
          <w:lang/>
        </w:rPr>
        <w:t xml:space="preserve"> </w:t>
      </w:r>
      <w:r w:rsidRPr="00FF1859">
        <w:rPr>
          <w:rStyle w:val="hps"/>
          <w:rFonts w:hint="cs"/>
          <w:color w:val="000000"/>
          <w:rtl/>
          <w:lang/>
        </w:rPr>
        <w:t>وضع المرأة</w:t>
      </w:r>
      <w:r w:rsidRPr="00FF1859">
        <w:rPr>
          <w:rFonts w:hint="cs"/>
          <w:rtl/>
          <w:lang/>
        </w:rPr>
        <w:t xml:space="preserve"> </w:t>
      </w:r>
      <w:r w:rsidRPr="00FF1859">
        <w:rPr>
          <w:rStyle w:val="hps"/>
          <w:rFonts w:hint="cs"/>
          <w:color w:val="000000"/>
          <w:rtl/>
          <w:lang/>
        </w:rPr>
        <w:t>والأقليات في</w:t>
      </w:r>
      <w:r w:rsidRPr="00FF1859">
        <w:rPr>
          <w:rFonts w:hint="cs"/>
          <w:rtl/>
          <w:lang/>
        </w:rPr>
        <w:t xml:space="preserve"> </w:t>
      </w:r>
      <w:r w:rsidRPr="00FF1859">
        <w:rPr>
          <w:rStyle w:val="hps"/>
          <w:rFonts w:hint="cs"/>
          <w:color w:val="000000"/>
          <w:rtl/>
          <w:lang/>
        </w:rPr>
        <w:t>حكومة الولاية.</w:t>
      </w:r>
      <w:r w:rsidRPr="00FF1859">
        <w:rPr>
          <w:rFonts w:hint="cs"/>
          <w:rtl/>
          <w:lang/>
        </w:rPr>
        <w:t xml:space="preserve"> ويحلل </w:t>
      </w:r>
      <w:r w:rsidRPr="00FF1859">
        <w:rPr>
          <w:rStyle w:val="hps"/>
          <w:rFonts w:hint="cs"/>
          <w:color w:val="000000"/>
          <w:rtl/>
          <w:lang/>
        </w:rPr>
        <w:t>هذا التقرير،</w:t>
      </w:r>
      <w:r w:rsidRPr="00FF1859">
        <w:rPr>
          <w:rFonts w:hint="cs"/>
          <w:rtl/>
          <w:lang/>
        </w:rPr>
        <w:t xml:space="preserve"> </w:t>
      </w:r>
      <w:r w:rsidRPr="00FF1859">
        <w:rPr>
          <w:rStyle w:val="hps"/>
          <w:rFonts w:hint="cs"/>
          <w:color w:val="000000"/>
          <w:rtl/>
          <w:lang/>
        </w:rPr>
        <w:t>الذي يصدر</w:t>
      </w:r>
      <w:r w:rsidRPr="00FF1859">
        <w:rPr>
          <w:rFonts w:hint="cs"/>
          <w:rtl/>
          <w:lang/>
        </w:rPr>
        <w:t xml:space="preserve"> </w:t>
      </w:r>
      <w:r w:rsidRPr="00FF1859">
        <w:rPr>
          <w:rStyle w:val="hps"/>
          <w:rFonts w:hint="cs"/>
          <w:color w:val="000000"/>
          <w:rtl/>
          <w:lang/>
        </w:rPr>
        <w:t>كل سنتين</w:t>
      </w:r>
      <w:r w:rsidRPr="00FF1859">
        <w:rPr>
          <w:rFonts w:hint="cs"/>
          <w:rtl/>
          <w:lang/>
        </w:rPr>
        <w:t xml:space="preserve">، </w:t>
      </w:r>
      <w:r w:rsidRPr="00FF1859">
        <w:rPr>
          <w:rStyle w:val="hps"/>
          <w:rFonts w:hint="cs"/>
          <w:color w:val="000000"/>
          <w:rtl/>
          <w:lang/>
        </w:rPr>
        <w:t>بيانات العمالة</w:t>
      </w:r>
      <w:r w:rsidRPr="00FF1859">
        <w:rPr>
          <w:rFonts w:hint="cs"/>
          <w:rtl/>
          <w:lang/>
        </w:rPr>
        <w:t xml:space="preserve"> </w:t>
      </w:r>
      <w:r w:rsidRPr="00FF1859">
        <w:rPr>
          <w:rStyle w:val="hps"/>
          <w:rFonts w:hint="cs"/>
          <w:color w:val="000000"/>
          <w:rtl/>
          <w:lang/>
        </w:rPr>
        <w:t>في الولاية و</w:t>
      </w:r>
      <w:r w:rsidRPr="00FF1859">
        <w:rPr>
          <w:rFonts w:hint="cs"/>
          <w:rtl/>
          <w:lang/>
        </w:rPr>
        <w:t xml:space="preserve">التقدم </w:t>
      </w:r>
      <w:r w:rsidR="00C073C6">
        <w:rPr>
          <w:rStyle w:val="hps"/>
          <w:rFonts w:hint="cs"/>
          <w:color w:val="000000"/>
          <w:rtl/>
          <w:lang/>
        </w:rPr>
        <w:t>الذي يحرزه الكومنو</w:t>
      </w:r>
      <w:r w:rsidRPr="00FF1859">
        <w:rPr>
          <w:rStyle w:val="hps"/>
          <w:rFonts w:hint="cs"/>
          <w:color w:val="000000"/>
          <w:rtl/>
          <w:lang/>
        </w:rPr>
        <w:t>لث من حيث أهداف</w:t>
      </w:r>
      <w:r w:rsidRPr="00FF1859">
        <w:rPr>
          <w:rFonts w:hint="cs"/>
          <w:rtl/>
          <w:lang/>
        </w:rPr>
        <w:t xml:space="preserve"> العمل الإيجابي و</w:t>
      </w:r>
      <w:r w:rsidRPr="00FF1859">
        <w:rPr>
          <w:rStyle w:val="hps"/>
          <w:rFonts w:hint="cs"/>
          <w:color w:val="000000"/>
          <w:rtl/>
          <w:lang/>
        </w:rPr>
        <w:t>المساواة</w:t>
      </w:r>
      <w:r w:rsidRPr="00FF1859">
        <w:rPr>
          <w:rFonts w:hint="cs"/>
          <w:rtl/>
          <w:lang/>
        </w:rPr>
        <w:t xml:space="preserve"> </w:t>
      </w:r>
      <w:r w:rsidRPr="00FF1859">
        <w:rPr>
          <w:rStyle w:val="hps"/>
          <w:rFonts w:hint="cs"/>
          <w:color w:val="000000"/>
          <w:rtl/>
          <w:lang/>
        </w:rPr>
        <w:t>في الأجور</w:t>
      </w:r>
      <w:r w:rsidRPr="00FF1859">
        <w:rPr>
          <w:rFonts w:hint="cs"/>
          <w:rtl/>
          <w:lang/>
        </w:rPr>
        <w:t>. وبالنسبة ل</w:t>
      </w:r>
      <w:r w:rsidRPr="00FF1859">
        <w:rPr>
          <w:rStyle w:val="hps"/>
          <w:rFonts w:hint="cs"/>
          <w:color w:val="000000"/>
          <w:rtl/>
          <w:lang/>
        </w:rPr>
        <w:t>لسنة المالية</w:t>
      </w:r>
      <w:r w:rsidRPr="00FF1859">
        <w:rPr>
          <w:rFonts w:hint="cs"/>
          <w:rtl/>
          <w:lang/>
        </w:rPr>
        <w:t xml:space="preserve"> </w:t>
      </w:r>
      <w:r w:rsidRPr="00FF1859">
        <w:rPr>
          <w:rStyle w:val="hps"/>
          <w:rFonts w:hint="cs"/>
          <w:color w:val="000000"/>
          <w:rtl/>
          <w:lang/>
        </w:rPr>
        <w:t>2010،</w:t>
      </w:r>
      <w:r w:rsidRPr="00FF1859">
        <w:rPr>
          <w:rFonts w:hint="cs"/>
          <w:rtl/>
          <w:lang/>
        </w:rPr>
        <w:t xml:space="preserve"> </w:t>
      </w:r>
      <w:r w:rsidRPr="00FF1859">
        <w:rPr>
          <w:rStyle w:val="hps"/>
          <w:rFonts w:hint="cs"/>
          <w:color w:val="000000"/>
          <w:rtl/>
          <w:lang/>
        </w:rPr>
        <w:t>ارتفعت نسبة</w:t>
      </w:r>
      <w:r w:rsidRPr="00FF1859">
        <w:rPr>
          <w:rFonts w:hint="cs"/>
          <w:rtl/>
          <w:lang/>
        </w:rPr>
        <w:t xml:space="preserve"> </w:t>
      </w:r>
      <w:r w:rsidRPr="00FF1859">
        <w:rPr>
          <w:rStyle w:val="hps"/>
          <w:rFonts w:hint="cs"/>
          <w:color w:val="000000"/>
          <w:rtl/>
          <w:lang/>
        </w:rPr>
        <w:t>عمالة</w:t>
      </w:r>
      <w:r w:rsidRPr="00FF1859">
        <w:rPr>
          <w:rFonts w:hint="cs"/>
          <w:rtl/>
          <w:lang/>
        </w:rPr>
        <w:t xml:space="preserve"> </w:t>
      </w:r>
      <w:r w:rsidRPr="00FF1859">
        <w:rPr>
          <w:rStyle w:val="hps"/>
          <w:rFonts w:hint="cs"/>
          <w:color w:val="000000"/>
          <w:rtl/>
          <w:lang/>
        </w:rPr>
        <w:t>الأقليات</w:t>
      </w:r>
      <w:r w:rsidRPr="00FF1859">
        <w:rPr>
          <w:rFonts w:hint="cs"/>
          <w:rtl/>
          <w:lang/>
        </w:rPr>
        <w:t xml:space="preserve"> </w:t>
      </w:r>
      <w:r w:rsidRPr="00FF1859">
        <w:rPr>
          <w:rStyle w:val="hps"/>
          <w:rFonts w:hint="cs"/>
          <w:color w:val="000000"/>
          <w:rtl/>
          <w:lang/>
        </w:rPr>
        <w:t xml:space="preserve">من </w:t>
      </w:r>
      <w:r w:rsidR="00C073C6">
        <w:rPr>
          <w:rFonts w:hint="cs"/>
          <w:rtl/>
        </w:rPr>
        <w:t>9.1</w:t>
      </w:r>
      <w:r w:rsidRPr="00FF1859">
        <w:rPr>
          <w:rFonts w:hint="cs"/>
          <w:rtl/>
          <w:lang/>
        </w:rPr>
        <w:t xml:space="preserve"> في المائة </w:t>
      </w:r>
      <w:r w:rsidRPr="00FF1859">
        <w:rPr>
          <w:rStyle w:val="hps"/>
          <w:rFonts w:hint="cs"/>
          <w:color w:val="000000"/>
          <w:rtl/>
          <w:lang/>
        </w:rPr>
        <w:t>عام</w:t>
      </w:r>
      <w:r w:rsidR="00C073C6">
        <w:rPr>
          <w:rStyle w:val="hps"/>
          <w:rFonts w:hint="eastAsia"/>
          <w:color w:val="000000"/>
          <w:rtl/>
          <w:lang/>
        </w:rPr>
        <w:t> </w:t>
      </w:r>
      <w:r w:rsidR="00C073C6">
        <w:rPr>
          <w:rStyle w:val="hps"/>
          <w:rFonts w:hint="cs"/>
          <w:color w:val="000000"/>
          <w:rtl/>
          <w:lang/>
        </w:rPr>
        <w:t xml:space="preserve">2009 </w:t>
      </w:r>
      <w:r w:rsidRPr="00FF1859">
        <w:rPr>
          <w:rStyle w:val="hps"/>
          <w:rFonts w:hint="cs"/>
          <w:color w:val="000000"/>
          <w:rtl/>
          <w:lang/>
        </w:rPr>
        <w:t>إلى</w:t>
      </w:r>
      <w:r w:rsidRPr="00FF1859">
        <w:rPr>
          <w:rFonts w:hint="cs"/>
          <w:rtl/>
          <w:lang/>
        </w:rPr>
        <w:t xml:space="preserve"> </w:t>
      </w:r>
      <w:r w:rsidR="00C073C6">
        <w:rPr>
          <w:rFonts w:hint="cs"/>
          <w:rtl/>
        </w:rPr>
        <w:t>9.2</w:t>
      </w:r>
      <w:r w:rsidRPr="00FF1859">
        <w:rPr>
          <w:rStyle w:val="hps"/>
          <w:rFonts w:hint="cs"/>
          <w:color w:val="000000"/>
          <w:rtl/>
          <w:lang/>
        </w:rPr>
        <w:t xml:space="preserve"> في المائة</w:t>
      </w:r>
      <w:r w:rsidRPr="00FF1859">
        <w:rPr>
          <w:rFonts w:hint="cs"/>
          <w:rtl/>
          <w:lang/>
        </w:rPr>
        <w:t xml:space="preserve">. وتنص </w:t>
      </w:r>
      <w:r w:rsidRPr="00FF1859">
        <w:rPr>
          <w:rStyle w:val="hps"/>
          <w:rFonts w:hint="cs"/>
          <w:color w:val="000000"/>
          <w:rtl/>
          <w:lang/>
        </w:rPr>
        <w:t>خطة</w:t>
      </w:r>
      <w:r w:rsidRPr="00FF1859">
        <w:rPr>
          <w:rFonts w:hint="cs"/>
          <w:rtl/>
          <w:lang/>
        </w:rPr>
        <w:t xml:space="preserve"> </w:t>
      </w:r>
      <w:r w:rsidRPr="00FF1859">
        <w:rPr>
          <w:rStyle w:val="hps"/>
          <w:rFonts w:hint="cs"/>
          <w:color w:val="000000"/>
          <w:rtl/>
          <w:lang/>
        </w:rPr>
        <w:t>العمل الإيجابي</w:t>
      </w:r>
      <w:r w:rsidRPr="00FF1859">
        <w:rPr>
          <w:rFonts w:hint="cs"/>
          <w:rtl/>
          <w:lang/>
        </w:rPr>
        <w:t xml:space="preserve"> </w:t>
      </w:r>
      <w:r w:rsidRPr="00FF1859">
        <w:rPr>
          <w:rStyle w:val="hps"/>
          <w:rFonts w:hint="cs"/>
          <w:color w:val="000000"/>
          <w:rtl/>
          <w:lang/>
        </w:rPr>
        <w:t>للولاية</w:t>
      </w:r>
      <w:r w:rsidRPr="00FF1859">
        <w:rPr>
          <w:rFonts w:hint="cs"/>
          <w:rtl/>
          <w:lang/>
        </w:rPr>
        <w:t xml:space="preserve"> بالنسبة للك</w:t>
      </w:r>
      <w:r w:rsidR="00C073C6">
        <w:rPr>
          <w:rFonts w:hint="cs"/>
          <w:rtl/>
          <w:lang/>
        </w:rPr>
        <w:t>ومنو</w:t>
      </w:r>
      <w:r w:rsidRPr="00FF1859">
        <w:rPr>
          <w:rFonts w:hint="cs"/>
          <w:rtl/>
          <w:lang/>
        </w:rPr>
        <w:t xml:space="preserve">لث على </w:t>
      </w:r>
      <w:r w:rsidRPr="00FF1859">
        <w:rPr>
          <w:rStyle w:val="hps"/>
          <w:rFonts w:hint="cs"/>
          <w:color w:val="000000"/>
          <w:rtl/>
          <w:lang/>
        </w:rPr>
        <w:t>هدف</w:t>
      </w:r>
      <w:r w:rsidRPr="00FF1859">
        <w:rPr>
          <w:rFonts w:hint="cs"/>
          <w:rtl/>
          <w:lang/>
        </w:rPr>
        <w:t xml:space="preserve"> نسبة </w:t>
      </w:r>
      <w:r w:rsidRPr="00FF1859">
        <w:rPr>
          <w:rStyle w:val="hps"/>
          <w:rFonts w:hint="cs"/>
          <w:color w:val="000000"/>
          <w:rtl/>
          <w:lang/>
        </w:rPr>
        <w:t>عمالة</w:t>
      </w:r>
      <w:r w:rsidRPr="00FF1859">
        <w:rPr>
          <w:rFonts w:hint="cs"/>
          <w:rtl/>
          <w:lang/>
        </w:rPr>
        <w:t xml:space="preserve"> </w:t>
      </w:r>
      <w:r w:rsidRPr="00FF1859">
        <w:rPr>
          <w:rStyle w:val="hps"/>
          <w:rFonts w:hint="cs"/>
          <w:color w:val="000000"/>
          <w:rtl/>
          <w:lang/>
        </w:rPr>
        <w:t>للأقليات تبلغ</w:t>
      </w:r>
      <w:r w:rsidRPr="00FF1859">
        <w:rPr>
          <w:rFonts w:hint="cs"/>
          <w:rtl/>
          <w:lang/>
        </w:rPr>
        <w:t xml:space="preserve"> </w:t>
      </w:r>
      <w:r w:rsidRPr="00FF1859">
        <w:rPr>
          <w:rStyle w:val="hps"/>
          <w:rFonts w:hint="cs"/>
          <w:color w:val="000000"/>
          <w:rtl/>
          <w:lang/>
        </w:rPr>
        <w:t>10 في المائة.</w:t>
      </w:r>
      <w:r w:rsidRPr="00FF1859">
        <w:rPr>
          <w:rFonts w:hint="cs"/>
          <w:rtl/>
          <w:lang/>
        </w:rPr>
        <w:t xml:space="preserve"> </w:t>
      </w:r>
      <w:r w:rsidRPr="00FF1859">
        <w:rPr>
          <w:rStyle w:val="hps"/>
          <w:rFonts w:hint="cs"/>
          <w:color w:val="000000"/>
          <w:rtl/>
          <w:lang/>
        </w:rPr>
        <w:t>ويمكن الإطلاع على</w:t>
      </w:r>
      <w:r w:rsidRPr="00FF1859">
        <w:rPr>
          <w:rFonts w:hint="cs"/>
          <w:rtl/>
          <w:lang/>
        </w:rPr>
        <w:t xml:space="preserve"> </w:t>
      </w:r>
      <w:r w:rsidRPr="00FF1859">
        <w:rPr>
          <w:rStyle w:val="hps"/>
          <w:rFonts w:hint="cs"/>
          <w:color w:val="000000"/>
          <w:rtl/>
          <w:lang/>
        </w:rPr>
        <w:t>نسخة كاملة من</w:t>
      </w:r>
      <w:r w:rsidRPr="00FF1859">
        <w:rPr>
          <w:rFonts w:hint="cs"/>
          <w:rtl/>
          <w:lang/>
        </w:rPr>
        <w:t xml:space="preserve"> </w:t>
      </w:r>
      <w:r w:rsidRPr="00FF1859">
        <w:rPr>
          <w:rStyle w:val="hps"/>
          <w:rFonts w:hint="cs"/>
          <w:color w:val="000000"/>
          <w:rtl/>
          <w:lang/>
        </w:rPr>
        <w:t>هذا</w:t>
      </w:r>
      <w:r w:rsidRPr="00FF1859">
        <w:rPr>
          <w:rFonts w:hint="cs"/>
          <w:rtl/>
          <w:lang/>
        </w:rPr>
        <w:t xml:space="preserve"> </w:t>
      </w:r>
      <w:r w:rsidRPr="00FF1859">
        <w:rPr>
          <w:rStyle w:val="hps"/>
          <w:rFonts w:hint="cs"/>
          <w:color w:val="000000"/>
          <w:rtl/>
          <w:lang/>
        </w:rPr>
        <w:t>التقرير على</w:t>
      </w:r>
      <w:r w:rsidRPr="00FF1859">
        <w:rPr>
          <w:rFonts w:hint="cs"/>
          <w:rtl/>
          <w:lang/>
        </w:rPr>
        <w:t xml:space="preserve"> </w:t>
      </w:r>
      <w:r w:rsidRPr="00C073C6">
        <w:t>http://kchr.ky.gov/reports/reports.htm</w:t>
      </w:r>
      <w:r w:rsidRPr="00FF1859">
        <w:rPr>
          <w:rFonts w:hint="cs"/>
          <w:rtl/>
          <w:lang/>
        </w:rPr>
        <w:t>.</w:t>
      </w:r>
    </w:p>
    <w:p w:rsidR="00222407" w:rsidRPr="00FF1859" w:rsidRDefault="00222407" w:rsidP="00C073C6">
      <w:pPr>
        <w:pStyle w:val="SingleTxtGA"/>
        <w:rPr>
          <w:rFonts w:hint="cs"/>
        </w:rPr>
      </w:pPr>
      <w:r w:rsidRPr="00FF1859">
        <w:rPr>
          <w:rFonts w:hint="cs"/>
          <w:rtl/>
        </w:rPr>
        <w:t>84-</w:t>
      </w:r>
      <w:r w:rsidR="00C073C6">
        <w:rPr>
          <w:rFonts w:hint="cs"/>
          <w:rtl/>
        </w:rPr>
        <w:tab/>
      </w:r>
      <w:r w:rsidRPr="00FF1859">
        <w:rPr>
          <w:rStyle w:val="hps"/>
          <w:rFonts w:hint="cs"/>
          <w:color w:val="000000"/>
          <w:rtl/>
          <w:lang/>
        </w:rPr>
        <w:t>ومن</w:t>
      </w:r>
      <w:r w:rsidRPr="00FF1859">
        <w:rPr>
          <w:rFonts w:hint="cs"/>
          <w:rtl/>
          <w:lang/>
        </w:rPr>
        <w:t xml:space="preserve"> </w:t>
      </w:r>
      <w:r w:rsidRPr="00FF1859">
        <w:rPr>
          <w:rStyle w:val="hps"/>
          <w:rFonts w:hint="cs"/>
          <w:color w:val="000000"/>
          <w:rtl/>
          <w:lang/>
        </w:rPr>
        <w:t>مبادرات</w:t>
      </w:r>
      <w:r w:rsidRPr="00FF1859">
        <w:rPr>
          <w:rFonts w:hint="cs"/>
          <w:rtl/>
          <w:lang/>
        </w:rPr>
        <w:t xml:space="preserve"> </w:t>
      </w:r>
      <w:r w:rsidRPr="00FF1859">
        <w:rPr>
          <w:rStyle w:val="hps"/>
          <w:rFonts w:hint="cs"/>
          <w:color w:val="000000"/>
          <w:rtl/>
          <w:lang/>
        </w:rPr>
        <w:t>اللجنة في مجال</w:t>
      </w:r>
      <w:r w:rsidRPr="00FF1859">
        <w:rPr>
          <w:rFonts w:hint="cs"/>
          <w:rtl/>
          <w:lang/>
        </w:rPr>
        <w:t xml:space="preserve"> </w:t>
      </w:r>
      <w:r w:rsidRPr="00FF1859">
        <w:rPr>
          <w:rStyle w:val="hps"/>
          <w:rFonts w:hint="cs"/>
          <w:color w:val="000000"/>
          <w:rtl/>
          <w:lang/>
        </w:rPr>
        <w:t>التعليم</w:t>
      </w:r>
      <w:r w:rsidRPr="00FF1859">
        <w:rPr>
          <w:rFonts w:hint="cs"/>
          <w:rtl/>
          <w:lang/>
        </w:rPr>
        <w:t xml:space="preserve"> التي دامت </w:t>
      </w:r>
      <w:r w:rsidRPr="00FF1859">
        <w:rPr>
          <w:rStyle w:val="hps"/>
          <w:rFonts w:hint="cs"/>
          <w:color w:val="000000"/>
          <w:rtl/>
          <w:lang/>
        </w:rPr>
        <w:t>فترة طويلة، هناك معرض لجنة</w:t>
      </w:r>
      <w:r w:rsidRPr="00FF1859">
        <w:rPr>
          <w:rFonts w:hint="cs"/>
          <w:rtl/>
          <w:lang/>
        </w:rPr>
        <w:t xml:space="preserve"> </w:t>
      </w:r>
      <w:r w:rsidRPr="00FF1859">
        <w:rPr>
          <w:rStyle w:val="hps"/>
          <w:rFonts w:hint="cs"/>
          <w:color w:val="000000"/>
          <w:rtl/>
          <w:lang/>
        </w:rPr>
        <w:t>كنتاكي</w:t>
      </w:r>
      <w:r w:rsidRPr="00FF1859">
        <w:rPr>
          <w:rFonts w:hint="cs"/>
          <w:rtl/>
          <w:lang/>
        </w:rPr>
        <w:t xml:space="preserve"> </w:t>
      </w:r>
      <w:r w:rsidRPr="00FF1859">
        <w:rPr>
          <w:rStyle w:val="hps"/>
          <w:rFonts w:hint="cs"/>
          <w:color w:val="000000"/>
          <w:rtl/>
          <w:lang/>
        </w:rPr>
        <w:t>لحقوق الإنسان المتعلق بسكان كنتاكي السود العظماء.</w:t>
      </w:r>
      <w:r w:rsidRPr="00FF1859">
        <w:rPr>
          <w:rFonts w:hint="cs"/>
          <w:rtl/>
          <w:lang/>
        </w:rPr>
        <w:t xml:space="preserve"> </w:t>
      </w:r>
      <w:r w:rsidRPr="00FF1859">
        <w:rPr>
          <w:rStyle w:val="hps"/>
          <w:rFonts w:hint="cs"/>
          <w:color w:val="000000"/>
          <w:rtl/>
          <w:lang/>
        </w:rPr>
        <w:t>وقدمت لجنة</w:t>
      </w:r>
      <w:r w:rsidRPr="00FF1859">
        <w:rPr>
          <w:rFonts w:hint="cs"/>
          <w:rtl/>
          <w:lang/>
        </w:rPr>
        <w:t xml:space="preserve"> </w:t>
      </w:r>
      <w:r w:rsidRPr="00FF1859">
        <w:rPr>
          <w:rStyle w:val="hps"/>
          <w:rFonts w:hint="cs"/>
          <w:color w:val="000000"/>
          <w:rtl/>
          <w:lang/>
        </w:rPr>
        <w:t>كنتاكي</w:t>
      </w:r>
      <w:r w:rsidRPr="00FF1859">
        <w:rPr>
          <w:rFonts w:hint="cs"/>
          <w:rtl/>
          <w:lang/>
        </w:rPr>
        <w:t xml:space="preserve"> </w:t>
      </w:r>
      <w:r w:rsidRPr="00FF1859">
        <w:rPr>
          <w:rStyle w:val="hps"/>
          <w:rFonts w:hint="cs"/>
          <w:color w:val="000000"/>
          <w:rtl/>
          <w:lang/>
        </w:rPr>
        <w:t>لحقوق الإنسان</w:t>
      </w:r>
      <w:r w:rsidRPr="00FF1859">
        <w:rPr>
          <w:rFonts w:hint="cs"/>
          <w:rtl/>
          <w:lang/>
        </w:rPr>
        <w:t xml:space="preserve"> </w:t>
      </w:r>
      <w:r w:rsidRPr="00FF1859">
        <w:rPr>
          <w:rStyle w:val="hps"/>
          <w:rFonts w:hint="cs"/>
          <w:color w:val="000000"/>
          <w:rtl/>
          <w:lang/>
        </w:rPr>
        <w:t>سلسلة</w:t>
      </w:r>
      <w:r w:rsidRPr="00FF1859">
        <w:rPr>
          <w:rFonts w:hint="cs"/>
          <w:rtl/>
          <w:lang/>
        </w:rPr>
        <w:t xml:space="preserve"> </w:t>
      </w:r>
      <w:r w:rsidRPr="00FF1859">
        <w:rPr>
          <w:rStyle w:val="hps"/>
          <w:rFonts w:hint="cs"/>
          <w:color w:val="000000"/>
          <w:rtl/>
          <w:lang/>
        </w:rPr>
        <w:t>صور</w:t>
      </w:r>
      <w:r w:rsidRPr="00FF1859">
        <w:rPr>
          <w:rFonts w:hint="cs"/>
          <w:rtl/>
          <w:lang/>
        </w:rPr>
        <w:t xml:space="preserve"> المعرض لأول مرة </w:t>
      </w:r>
      <w:r w:rsidRPr="00FF1859">
        <w:rPr>
          <w:rStyle w:val="hps"/>
          <w:rFonts w:hint="cs"/>
          <w:color w:val="000000"/>
          <w:rtl/>
          <w:lang/>
        </w:rPr>
        <w:t xml:space="preserve">عام </w:t>
      </w:r>
      <w:r w:rsidR="00C073C6">
        <w:rPr>
          <w:rFonts w:hint="cs"/>
          <w:rtl/>
        </w:rPr>
        <w:t>1971</w:t>
      </w:r>
      <w:r w:rsidRPr="00FF1859">
        <w:rPr>
          <w:rFonts w:hint="cs"/>
          <w:rtl/>
          <w:lang/>
        </w:rPr>
        <w:t xml:space="preserve"> </w:t>
      </w:r>
      <w:r w:rsidRPr="00FF1859">
        <w:rPr>
          <w:rStyle w:val="hps"/>
          <w:rFonts w:hint="cs"/>
          <w:color w:val="000000"/>
          <w:rtl/>
          <w:lang/>
        </w:rPr>
        <w:t>من أجل الاعتراف بإنجازات</w:t>
      </w:r>
      <w:r w:rsidRPr="00FF1859">
        <w:rPr>
          <w:rFonts w:hint="cs"/>
          <w:rtl/>
          <w:lang/>
        </w:rPr>
        <w:t xml:space="preserve"> </w:t>
      </w:r>
      <w:r w:rsidRPr="00FF1859">
        <w:rPr>
          <w:rStyle w:val="hps"/>
          <w:rFonts w:hint="cs"/>
          <w:color w:val="000000"/>
          <w:rtl/>
          <w:lang/>
        </w:rPr>
        <w:t>الأمريكيين المنحدرين من أصل أفريقي</w:t>
      </w:r>
      <w:r w:rsidRPr="00FF1859">
        <w:rPr>
          <w:rFonts w:hint="cs"/>
          <w:rtl/>
          <w:lang/>
        </w:rPr>
        <w:t xml:space="preserve"> </w:t>
      </w:r>
      <w:r w:rsidRPr="00FF1859">
        <w:rPr>
          <w:rStyle w:val="hps"/>
          <w:rFonts w:hint="cs"/>
          <w:color w:val="000000"/>
          <w:rtl/>
          <w:lang/>
        </w:rPr>
        <w:t>الذين أهملهم تاريخ</w:t>
      </w:r>
      <w:r w:rsidRPr="00FF1859">
        <w:rPr>
          <w:rFonts w:hint="cs"/>
          <w:rtl/>
          <w:lang/>
        </w:rPr>
        <w:t xml:space="preserve"> ا</w:t>
      </w:r>
      <w:r w:rsidRPr="00FF1859">
        <w:rPr>
          <w:rStyle w:val="hps"/>
          <w:rFonts w:hint="cs"/>
          <w:color w:val="000000"/>
          <w:rtl/>
          <w:lang/>
        </w:rPr>
        <w:t>لولاية</w:t>
      </w:r>
      <w:r w:rsidRPr="00FF1859">
        <w:rPr>
          <w:rFonts w:hint="cs"/>
          <w:rtl/>
          <w:lang/>
        </w:rPr>
        <w:t xml:space="preserve"> </w:t>
      </w:r>
      <w:r w:rsidRPr="00FF1859">
        <w:rPr>
          <w:rStyle w:val="hps"/>
          <w:rFonts w:hint="cs"/>
          <w:color w:val="000000"/>
          <w:rtl/>
          <w:lang/>
        </w:rPr>
        <w:t>التقليدي وإدخال</w:t>
      </w:r>
      <w:r w:rsidRPr="00FF1859">
        <w:rPr>
          <w:rFonts w:hint="cs"/>
          <w:rtl/>
          <w:lang/>
        </w:rPr>
        <w:t xml:space="preserve"> </w:t>
      </w:r>
      <w:r w:rsidRPr="00FF1859">
        <w:rPr>
          <w:rStyle w:val="hps"/>
          <w:rFonts w:hint="cs"/>
          <w:color w:val="000000"/>
          <w:rtl/>
          <w:lang/>
        </w:rPr>
        <w:t>تاريخ السود في</w:t>
      </w:r>
      <w:r w:rsidRPr="00FF1859">
        <w:rPr>
          <w:rFonts w:hint="cs"/>
          <w:rtl/>
          <w:lang/>
        </w:rPr>
        <w:t xml:space="preserve"> </w:t>
      </w:r>
      <w:r w:rsidRPr="00FF1859">
        <w:rPr>
          <w:rStyle w:val="hps"/>
          <w:rFonts w:hint="cs"/>
          <w:color w:val="000000"/>
          <w:rtl/>
          <w:lang/>
        </w:rPr>
        <w:t>ولاية كنتاكي</w:t>
      </w:r>
      <w:r w:rsidRPr="00FF1859">
        <w:rPr>
          <w:rFonts w:hint="cs"/>
          <w:rtl/>
          <w:lang/>
        </w:rPr>
        <w:t xml:space="preserve"> </w:t>
      </w:r>
      <w:r w:rsidRPr="00FF1859">
        <w:rPr>
          <w:rStyle w:val="hps"/>
          <w:rFonts w:hint="cs"/>
          <w:color w:val="000000"/>
          <w:rtl/>
          <w:lang/>
        </w:rPr>
        <w:t>إلى الفصول الدراسية</w:t>
      </w:r>
      <w:r w:rsidRPr="00FF1859">
        <w:rPr>
          <w:rFonts w:hint="cs"/>
          <w:rtl/>
          <w:lang/>
        </w:rPr>
        <w:t>. وت</w:t>
      </w:r>
      <w:r w:rsidRPr="00FF1859">
        <w:rPr>
          <w:rStyle w:val="hps"/>
          <w:rFonts w:hint="cs"/>
          <w:color w:val="000000"/>
          <w:rtl/>
          <w:lang/>
        </w:rPr>
        <w:t>ساعد</w:t>
      </w:r>
      <w:r w:rsidRPr="00FF1859">
        <w:rPr>
          <w:rFonts w:hint="cs"/>
          <w:rtl/>
          <w:lang/>
        </w:rPr>
        <w:t xml:space="preserve"> هذه ال</w:t>
      </w:r>
      <w:r w:rsidRPr="00FF1859">
        <w:rPr>
          <w:rStyle w:val="hps"/>
          <w:rFonts w:hint="cs"/>
          <w:color w:val="000000"/>
          <w:rtl/>
          <w:lang/>
        </w:rPr>
        <w:t>سلسلة</w:t>
      </w:r>
      <w:r w:rsidRPr="00FF1859">
        <w:rPr>
          <w:rFonts w:hint="cs"/>
          <w:rtl/>
          <w:lang/>
        </w:rPr>
        <w:t xml:space="preserve"> </w:t>
      </w:r>
      <w:r w:rsidRPr="00FF1859">
        <w:rPr>
          <w:rStyle w:val="hps"/>
          <w:rFonts w:hint="cs"/>
          <w:color w:val="000000"/>
          <w:rtl/>
          <w:lang/>
        </w:rPr>
        <w:t>اللجنة في</w:t>
      </w:r>
      <w:r w:rsidRPr="00FF1859">
        <w:rPr>
          <w:rFonts w:hint="cs"/>
          <w:rtl/>
          <w:lang/>
        </w:rPr>
        <w:t xml:space="preserve"> </w:t>
      </w:r>
      <w:r w:rsidRPr="00FF1859">
        <w:rPr>
          <w:rStyle w:val="hps"/>
          <w:rFonts w:hint="cs"/>
          <w:color w:val="000000"/>
          <w:rtl/>
          <w:lang/>
        </w:rPr>
        <w:t>مهمتها المتمثلة في</w:t>
      </w:r>
      <w:r w:rsidRPr="00FF1859">
        <w:rPr>
          <w:rFonts w:hint="cs"/>
          <w:rtl/>
          <w:lang/>
        </w:rPr>
        <w:t xml:space="preserve"> </w:t>
      </w:r>
      <w:r w:rsidRPr="00FF1859">
        <w:rPr>
          <w:rStyle w:val="hps"/>
          <w:rFonts w:hint="cs"/>
          <w:color w:val="000000"/>
          <w:rtl/>
          <w:lang/>
        </w:rPr>
        <w:t>رفع</w:t>
      </w:r>
      <w:r w:rsidRPr="00FF1859">
        <w:rPr>
          <w:rFonts w:hint="cs"/>
          <w:rtl/>
          <w:lang/>
        </w:rPr>
        <w:t xml:space="preserve"> مستوى </w:t>
      </w:r>
      <w:r w:rsidRPr="00FF1859">
        <w:rPr>
          <w:rStyle w:val="hps"/>
          <w:rFonts w:hint="cs"/>
          <w:color w:val="000000"/>
          <w:rtl/>
          <w:lang/>
        </w:rPr>
        <w:t>الوعي</w:t>
      </w:r>
      <w:r w:rsidRPr="00FF1859">
        <w:rPr>
          <w:rFonts w:hint="cs"/>
          <w:rtl/>
          <w:lang/>
        </w:rPr>
        <w:t xml:space="preserve"> </w:t>
      </w:r>
      <w:r w:rsidRPr="00FF1859">
        <w:rPr>
          <w:rStyle w:val="hps"/>
          <w:rFonts w:hint="cs"/>
          <w:color w:val="000000"/>
          <w:rtl/>
          <w:lang/>
        </w:rPr>
        <w:t>بالحقوق المدنية</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الكومنولث.</w:t>
      </w:r>
    </w:p>
    <w:p w:rsidR="00222407" w:rsidRPr="00FF1859" w:rsidRDefault="00C073C6" w:rsidP="00C073C6">
      <w:pPr>
        <w:pStyle w:val="H4GA"/>
        <w:rPr>
          <w:rtl/>
        </w:rPr>
      </w:pPr>
      <w:r>
        <w:rPr>
          <w:rFonts w:hint="cs"/>
          <w:rtl/>
        </w:rPr>
        <w:tab/>
      </w:r>
      <w:r w:rsidR="00222407" w:rsidRPr="00FF1859">
        <w:rPr>
          <w:rFonts w:hint="cs"/>
          <w:rtl/>
        </w:rPr>
        <w:t>(د)</w:t>
      </w:r>
      <w:r>
        <w:rPr>
          <w:rFonts w:hint="cs"/>
          <w:rtl/>
        </w:rPr>
        <w:tab/>
      </w:r>
      <w:r w:rsidR="00222407" w:rsidRPr="00FF1859">
        <w:rPr>
          <w:rFonts w:hint="cs"/>
          <w:rtl/>
        </w:rPr>
        <w:t>لجنة بنسلفانيا للعلاقات الإنسانية</w:t>
      </w:r>
    </w:p>
    <w:p w:rsidR="00222407" w:rsidRPr="00FF1859" w:rsidRDefault="00222407" w:rsidP="00C073C6">
      <w:pPr>
        <w:pStyle w:val="SingleTxtGA"/>
        <w:rPr>
          <w:rFonts w:hint="cs"/>
          <w:i/>
        </w:rPr>
      </w:pPr>
      <w:r w:rsidRPr="00FF1859">
        <w:rPr>
          <w:rFonts w:hint="cs"/>
          <w:rtl/>
        </w:rPr>
        <w:t>85-</w:t>
      </w:r>
      <w:r w:rsidR="00C073C6">
        <w:rPr>
          <w:rFonts w:hint="cs"/>
          <w:rtl/>
        </w:rPr>
        <w:tab/>
      </w:r>
      <w:r w:rsidRPr="00FF1859">
        <w:rPr>
          <w:rStyle w:val="hps"/>
          <w:rFonts w:hint="cs"/>
          <w:color w:val="000000"/>
          <w:rtl/>
          <w:lang/>
        </w:rPr>
        <w:t>تقدم لجنة</w:t>
      </w:r>
      <w:r w:rsidRPr="00FF1859">
        <w:rPr>
          <w:rFonts w:hint="cs"/>
          <w:rtl/>
          <w:lang/>
        </w:rPr>
        <w:t xml:space="preserve"> </w:t>
      </w:r>
      <w:r w:rsidRPr="00FF1859">
        <w:rPr>
          <w:rStyle w:val="hps"/>
          <w:rFonts w:hint="cs"/>
          <w:color w:val="000000"/>
          <w:rtl/>
          <w:lang/>
        </w:rPr>
        <w:t>بنسلفانيا</w:t>
      </w:r>
      <w:r w:rsidRPr="00FF1859">
        <w:rPr>
          <w:rFonts w:hint="cs"/>
          <w:rtl/>
          <w:lang/>
        </w:rPr>
        <w:t xml:space="preserve"> </w:t>
      </w:r>
      <w:r w:rsidRPr="00FF1859">
        <w:rPr>
          <w:rStyle w:val="hps"/>
          <w:rFonts w:hint="cs"/>
          <w:color w:val="000000"/>
          <w:rtl/>
          <w:lang/>
        </w:rPr>
        <w:t>للعلاقات الإنسانية</w:t>
      </w:r>
      <w:r w:rsidRPr="00FF1859">
        <w:rPr>
          <w:rFonts w:hint="cs"/>
          <w:rtl/>
          <w:lang/>
        </w:rPr>
        <w:t xml:space="preserve"> </w:t>
      </w:r>
      <w:r w:rsidRPr="00FF1859">
        <w:rPr>
          <w:rStyle w:val="hps"/>
          <w:rFonts w:hint="cs"/>
          <w:color w:val="000000"/>
          <w:rtl/>
          <w:lang/>
        </w:rPr>
        <w:t>المساعدة</w:t>
      </w:r>
      <w:r w:rsidRPr="00FF1859">
        <w:rPr>
          <w:rFonts w:hint="cs"/>
          <w:rtl/>
          <w:lang/>
        </w:rPr>
        <w:t xml:space="preserve"> </w:t>
      </w:r>
      <w:r w:rsidRPr="00FF1859">
        <w:rPr>
          <w:rStyle w:val="hps"/>
          <w:rFonts w:hint="cs"/>
          <w:color w:val="000000"/>
          <w:rtl/>
          <w:lang/>
        </w:rPr>
        <w:t>لأصحاب العمل</w:t>
      </w:r>
      <w:r w:rsidRPr="00FF1859">
        <w:rPr>
          <w:rFonts w:hint="cs"/>
          <w:rtl/>
          <w:lang/>
        </w:rPr>
        <w:t xml:space="preserve"> وجماعات </w:t>
      </w:r>
      <w:r w:rsidRPr="00FF1859">
        <w:rPr>
          <w:rStyle w:val="hps"/>
          <w:rFonts w:hint="cs"/>
          <w:color w:val="000000"/>
          <w:rtl/>
          <w:lang/>
        </w:rPr>
        <w:t>المجتمع</w:t>
      </w:r>
      <w:r w:rsidRPr="00FF1859">
        <w:rPr>
          <w:rFonts w:hint="cs"/>
          <w:rtl/>
          <w:lang/>
        </w:rPr>
        <w:t xml:space="preserve"> </w:t>
      </w:r>
      <w:r w:rsidRPr="00FF1859">
        <w:rPr>
          <w:rStyle w:val="hps"/>
          <w:rFonts w:hint="cs"/>
          <w:color w:val="000000"/>
          <w:rtl/>
          <w:lang/>
        </w:rPr>
        <w:t>والمنظمات التجارية و</w:t>
      </w:r>
      <w:r w:rsidRPr="00FF1859">
        <w:rPr>
          <w:rFonts w:hint="cs"/>
          <w:rtl/>
          <w:lang/>
        </w:rPr>
        <w:t xml:space="preserve">مسؤولي الحكومة المحلية </w:t>
      </w:r>
      <w:r w:rsidRPr="00FF1859">
        <w:rPr>
          <w:rStyle w:val="hps"/>
          <w:rFonts w:hint="cs"/>
          <w:color w:val="000000"/>
          <w:rtl/>
          <w:lang/>
        </w:rPr>
        <w:t>و</w:t>
      </w:r>
      <w:r w:rsidRPr="00FF1859">
        <w:rPr>
          <w:rFonts w:hint="cs"/>
          <w:rtl/>
          <w:lang/>
        </w:rPr>
        <w:t xml:space="preserve">أصحاب العقارات </w:t>
      </w:r>
      <w:r w:rsidRPr="00FF1859">
        <w:rPr>
          <w:rStyle w:val="hps"/>
          <w:rFonts w:hint="cs"/>
          <w:color w:val="000000"/>
          <w:rtl/>
          <w:lang/>
        </w:rPr>
        <w:t>عن طريق تنظيم</w:t>
      </w:r>
      <w:r w:rsidRPr="00FF1859">
        <w:rPr>
          <w:rFonts w:hint="cs"/>
          <w:rtl/>
          <w:lang/>
        </w:rPr>
        <w:t xml:space="preserve"> </w:t>
      </w:r>
      <w:r w:rsidRPr="00FF1859">
        <w:rPr>
          <w:rStyle w:val="hps"/>
          <w:rFonts w:hint="cs"/>
          <w:color w:val="000000"/>
          <w:rtl/>
          <w:lang/>
        </w:rPr>
        <w:t>حلقات العمل</w:t>
      </w:r>
      <w:r w:rsidRPr="00FF1859">
        <w:rPr>
          <w:rFonts w:hint="cs"/>
          <w:rtl/>
          <w:lang/>
        </w:rPr>
        <w:t xml:space="preserve"> </w:t>
      </w:r>
      <w:r w:rsidRPr="00FF1859">
        <w:rPr>
          <w:rStyle w:val="hps"/>
          <w:rFonts w:hint="cs"/>
          <w:color w:val="000000"/>
          <w:rtl/>
          <w:lang/>
        </w:rPr>
        <w:t>وتوزيع</w:t>
      </w:r>
      <w:r w:rsidRPr="00FF1859">
        <w:rPr>
          <w:rFonts w:hint="cs"/>
          <w:rtl/>
          <w:lang/>
        </w:rPr>
        <w:t xml:space="preserve"> </w:t>
      </w:r>
      <w:r w:rsidRPr="00FF1859">
        <w:rPr>
          <w:rStyle w:val="hps"/>
          <w:rFonts w:hint="cs"/>
          <w:color w:val="000000"/>
          <w:rtl/>
          <w:lang/>
        </w:rPr>
        <w:t>المواد الإعلامية</w:t>
      </w:r>
      <w:r w:rsidRPr="00FF1859">
        <w:rPr>
          <w:rFonts w:hint="cs"/>
          <w:rtl/>
          <w:lang/>
        </w:rPr>
        <w:t xml:space="preserve"> </w:t>
      </w:r>
      <w:r w:rsidRPr="00FF1859">
        <w:rPr>
          <w:rStyle w:val="hps"/>
          <w:rFonts w:hint="cs"/>
          <w:color w:val="000000"/>
          <w:rtl/>
          <w:lang/>
        </w:rPr>
        <w:t>والعمل عن كثب</w:t>
      </w:r>
      <w:r w:rsidRPr="00FF1859">
        <w:rPr>
          <w:rFonts w:hint="cs"/>
          <w:rtl/>
          <w:lang/>
        </w:rPr>
        <w:t xml:space="preserve"> </w:t>
      </w:r>
      <w:r w:rsidRPr="00FF1859">
        <w:rPr>
          <w:rStyle w:val="hps"/>
          <w:rFonts w:hint="cs"/>
          <w:color w:val="000000"/>
          <w:rtl/>
          <w:lang/>
        </w:rPr>
        <w:t>مع الجماعات</w:t>
      </w:r>
      <w:r w:rsidRPr="00FF1859">
        <w:rPr>
          <w:rFonts w:hint="cs"/>
          <w:rtl/>
          <w:lang/>
        </w:rPr>
        <w:t xml:space="preserve"> </w:t>
      </w:r>
      <w:r w:rsidRPr="00FF1859">
        <w:rPr>
          <w:rStyle w:val="hps"/>
          <w:rFonts w:hint="cs"/>
          <w:color w:val="000000"/>
          <w:rtl/>
          <w:lang/>
        </w:rPr>
        <w:t>المعنية</w:t>
      </w:r>
      <w:r w:rsidRPr="00FF1859">
        <w:rPr>
          <w:rFonts w:hint="cs"/>
          <w:rtl/>
          <w:lang/>
        </w:rPr>
        <w:t xml:space="preserve"> </w:t>
      </w:r>
      <w:r w:rsidRPr="00FF1859">
        <w:rPr>
          <w:rStyle w:val="hps"/>
          <w:rFonts w:hint="cs"/>
          <w:color w:val="000000"/>
          <w:rtl/>
          <w:lang/>
        </w:rPr>
        <w:t>على عدد</w:t>
      </w:r>
      <w:r w:rsidRPr="00FF1859">
        <w:rPr>
          <w:rFonts w:hint="cs"/>
          <w:rtl/>
          <w:lang/>
        </w:rPr>
        <w:t xml:space="preserve"> </w:t>
      </w:r>
      <w:r w:rsidRPr="00FF1859">
        <w:rPr>
          <w:rStyle w:val="hps"/>
          <w:rFonts w:hint="cs"/>
          <w:color w:val="000000"/>
          <w:rtl/>
          <w:lang/>
        </w:rPr>
        <w:t>من القضايا.</w:t>
      </w:r>
      <w:r w:rsidRPr="00FF1859">
        <w:rPr>
          <w:rFonts w:hint="cs"/>
          <w:rtl/>
          <w:lang/>
        </w:rPr>
        <w:t xml:space="preserve"> </w:t>
      </w:r>
      <w:r w:rsidRPr="00FF1859">
        <w:rPr>
          <w:rStyle w:val="hps"/>
          <w:rFonts w:hint="cs"/>
          <w:color w:val="000000"/>
          <w:rtl/>
          <w:lang/>
        </w:rPr>
        <w:t>وتعمل لجنة</w:t>
      </w:r>
      <w:r w:rsidRPr="00FF1859">
        <w:rPr>
          <w:rFonts w:hint="cs"/>
          <w:rtl/>
          <w:lang/>
        </w:rPr>
        <w:t xml:space="preserve"> </w:t>
      </w:r>
      <w:r w:rsidRPr="00FF1859">
        <w:rPr>
          <w:rStyle w:val="hps"/>
          <w:rFonts w:hint="cs"/>
          <w:color w:val="000000"/>
          <w:rtl/>
          <w:lang/>
        </w:rPr>
        <w:t>بنسلفانيا</w:t>
      </w:r>
      <w:r w:rsidRPr="00FF1859">
        <w:rPr>
          <w:rFonts w:hint="cs"/>
          <w:rtl/>
          <w:lang/>
        </w:rPr>
        <w:t xml:space="preserve"> </w:t>
      </w:r>
      <w:r w:rsidRPr="00FF1859">
        <w:rPr>
          <w:rStyle w:val="hps"/>
          <w:rFonts w:hint="cs"/>
          <w:color w:val="000000"/>
          <w:rtl/>
          <w:lang/>
        </w:rPr>
        <w:t>للعلاقات الإنسانية</w:t>
      </w:r>
      <w:r w:rsidRPr="00FF1859">
        <w:rPr>
          <w:rFonts w:hint="cs"/>
          <w:rtl/>
          <w:lang/>
        </w:rPr>
        <w:t xml:space="preserve"> </w:t>
      </w:r>
      <w:r w:rsidR="009B2EE1">
        <w:rPr>
          <w:rStyle w:val="hps"/>
          <w:rFonts w:hint="cs"/>
          <w:color w:val="000000"/>
          <w:rtl/>
          <w:lang/>
        </w:rPr>
        <w:t>أيضاً</w:t>
      </w:r>
      <w:r w:rsidRPr="00FF1859">
        <w:rPr>
          <w:rStyle w:val="hps"/>
          <w:rFonts w:hint="cs"/>
          <w:color w:val="000000"/>
          <w:rtl/>
          <w:lang/>
        </w:rPr>
        <w:t xml:space="preserve"> مع</w:t>
      </w:r>
      <w:r w:rsidRPr="00FF1859">
        <w:rPr>
          <w:rFonts w:hint="cs"/>
          <w:rtl/>
          <w:lang/>
        </w:rPr>
        <w:t xml:space="preserve"> </w:t>
      </w:r>
      <w:r w:rsidRPr="00FF1859">
        <w:rPr>
          <w:rStyle w:val="hps"/>
          <w:rFonts w:hint="cs"/>
          <w:color w:val="000000"/>
          <w:rtl/>
          <w:lang/>
        </w:rPr>
        <w:t>المجالس</w:t>
      </w:r>
      <w:r w:rsidRPr="00FF1859">
        <w:rPr>
          <w:rFonts w:hint="cs"/>
          <w:rtl/>
          <w:lang/>
        </w:rPr>
        <w:t xml:space="preserve"> </w:t>
      </w:r>
      <w:r w:rsidRPr="00FF1859">
        <w:rPr>
          <w:rStyle w:val="hps"/>
          <w:rFonts w:hint="cs"/>
          <w:color w:val="000000"/>
          <w:rtl/>
          <w:lang/>
        </w:rPr>
        <w:t>الاستشارية</w:t>
      </w:r>
      <w:r w:rsidRPr="00FF1859">
        <w:rPr>
          <w:rFonts w:hint="cs"/>
          <w:rtl/>
          <w:lang/>
        </w:rPr>
        <w:t xml:space="preserve"> </w:t>
      </w:r>
      <w:r w:rsidRPr="00FF1859">
        <w:rPr>
          <w:rStyle w:val="hps"/>
          <w:rFonts w:hint="cs"/>
          <w:color w:val="000000"/>
          <w:rtl/>
          <w:lang/>
        </w:rPr>
        <w:t>ومع</w:t>
      </w:r>
      <w:r w:rsidRPr="00FF1859">
        <w:rPr>
          <w:rFonts w:hint="cs"/>
          <w:rtl/>
          <w:lang/>
        </w:rPr>
        <w:t xml:space="preserve"> </w:t>
      </w:r>
      <w:r w:rsidRPr="00FF1859">
        <w:rPr>
          <w:rStyle w:val="hps"/>
          <w:rFonts w:hint="cs"/>
          <w:color w:val="000000"/>
          <w:rtl/>
          <w:lang/>
        </w:rPr>
        <w:t>اللجان المحلية المعنية</w:t>
      </w:r>
      <w:r w:rsidRPr="00FF1859">
        <w:rPr>
          <w:rFonts w:hint="cs"/>
          <w:rtl/>
          <w:lang/>
        </w:rPr>
        <w:t xml:space="preserve"> ب</w:t>
      </w:r>
      <w:r w:rsidRPr="00FF1859">
        <w:rPr>
          <w:rStyle w:val="hps"/>
          <w:rFonts w:hint="cs"/>
          <w:color w:val="000000"/>
          <w:rtl/>
          <w:lang/>
        </w:rPr>
        <w:t>العلاقات</w:t>
      </w:r>
      <w:r w:rsidRPr="00FF1859">
        <w:rPr>
          <w:rFonts w:hint="cs"/>
          <w:rtl/>
          <w:lang/>
        </w:rPr>
        <w:t xml:space="preserve"> </w:t>
      </w:r>
      <w:r w:rsidRPr="00FF1859">
        <w:rPr>
          <w:rStyle w:val="hps"/>
          <w:rFonts w:hint="cs"/>
          <w:color w:val="000000"/>
          <w:rtl/>
          <w:lang/>
        </w:rPr>
        <w:t>الإنسانية</w:t>
      </w:r>
      <w:r w:rsidRPr="00FF1859">
        <w:rPr>
          <w:rFonts w:hint="cs"/>
          <w:rtl/>
          <w:lang/>
        </w:rPr>
        <w:t>. وت</w:t>
      </w:r>
      <w:r w:rsidRPr="00FF1859">
        <w:rPr>
          <w:rStyle w:val="hps"/>
          <w:rFonts w:hint="cs"/>
          <w:color w:val="000000"/>
          <w:rtl/>
          <w:lang/>
        </w:rPr>
        <w:t>تناول</w:t>
      </w:r>
      <w:r w:rsidRPr="00FF1859">
        <w:rPr>
          <w:rFonts w:hint="cs"/>
          <w:rtl/>
          <w:lang/>
        </w:rPr>
        <w:t xml:space="preserve">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بنسلفانيا</w:t>
      </w:r>
      <w:r w:rsidRPr="00FF1859">
        <w:rPr>
          <w:rFonts w:hint="cs"/>
          <w:rtl/>
          <w:lang/>
        </w:rPr>
        <w:t xml:space="preserve"> </w:t>
      </w:r>
      <w:r w:rsidRPr="00FF1859">
        <w:rPr>
          <w:rStyle w:val="hps"/>
          <w:rFonts w:hint="cs"/>
          <w:color w:val="000000"/>
          <w:rtl/>
          <w:lang/>
        </w:rPr>
        <w:t>للعلاقات الإنسانية</w:t>
      </w:r>
      <w:r w:rsidRPr="00FF1859">
        <w:rPr>
          <w:rFonts w:hint="cs"/>
          <w:rtl/>
          <w:lang/>
        </w:rPr>
        <w:t xml:space="preserve"> </w:t>
      </w:r>
      <w:r w:rsidRPr="00FF1859">
        <w:rPr>
          <w:rStyle w:val="hps"/>
          <w:rFonts w:hint="cs"/>
          <w:color w:val="000000"/>
          <w:rtl/>
          <w:lang/>
        </w:rPr>
        <w:t>بنشاط</w:t>
      </w:r>
      <w:r w:rsidRPr="00FF1859">
        <w:rPr>
          <w:rFonts w:hint="cs"/>
          <w:rtl/>
          <w:lang/>
        </w:rPr>
        <w:t xml:space="preserve"> </w:t>
      </w:r>
      <w:r w:rsidRPr="00FF1859">
        <w:rPr>
          <w:rStyle w:val="hps"/>
          <w:rFonts w:hint="cs"/>
          <w:color w:val="000000"/>
          <w:rtl/>
          <w:lang/>
        </w:rPr>
        <w:t>منع</w:t>
      </w:r>
      <w:r w:rsidRPr="00FF1859">
        <w:rPr>
          <w:rFonts w:hint="cs"/>
          <w:rtl/>
          <w:lang/>
        </w:rPr>
        <w:t xml:space="preserve"> </w:t>
      </w:r>
      <w:r w:rsidRPr="00FF1859">
        <w:rPr>
          <w:rStyle w:val="hps"/>
          <w:rFonts w:hint="cs"/>
          <w:color w:val="000000"/>
          <w:rtl/>
          <w:lang/>
        </w:rPr>
        <w:t>ورصد</w:t>
      </w:r>
      <w:r w:rsidRPr="00FF1859">
        <w:rPr>
          <w:rFonts w:hint="cs"/>
          <w:rtl/>
          <w:lang/>
        </w:rPr>
        <w:t xml:space="preserve"> </w:t>
      </w:r>
      <w:r w:rsidRPr="00FF1859">
        <w:rPr>
          <w:rStyle w:val="hps"/>
          <w:rFonts w:hint="cs"/>
          <w:color w:val="000000"/>
          <w:rtl/>
          <w:lang/>
        </w:rPr>
        <w:t>حالات</w:t>
      </w:r>
      <w:r w:rsidRPr="00FF1859">
        <w:rPr>
          <w:rFonts w:hint="cs"/>
          <w:rtl/>
          <w:lang/>
        </w:rPr>
        <w:t xml:space="preserve"> </w:t>
      </w:r>
      <w:r w:rsidRPr="00FF1859">
        <w:rPr>
          <w:rStyle w:val="hps"/>
          <w:rFonts w:hint="cs"/>
          <w:color w:val="000000"/>
          <w:rtl/>
          <w:lang/>
        </w:rPr>
        <w:t>التوتر</w:t>
      </w:r>
      <w:r w:rsidRPr="00FF1859">
        <w:rPr>
          <w:rFonts w:hint="cs"/>
          <w:rtl/>
          <w:lang/>
        </w:rPr>
        <w:t xml:space="preserve"> </w:t>
      </w:r>
      <w:r w:rsidRPr="00FF1859">
        <w:rPr>
          <w:rStyle w:val="hps"/>
          <w:rFonts w:hint="cs"/>
          <w:color w:val="000000"/>
          <w:rtl/>
          <w:lang/>
        </w:rPr>
        <w:t>العنصري</w:t>
      </w:r>
      <w:r w:rsidRPr="00FF1859">
        <w:rPr>
          <w:rFonts w:hint="cs"/>
          <w:rtl/>
          <w:lang/>
        </w:rPr>
        <w:t xml:space="preserve"> </w:t>
      </w:r>
      <w:r w:rsidRPr="00FF1859">
        <w:rPr>
          <w:rStyle w:val="hps"/>
          <w:rFonts w:hint="cs"/>
          <w:color w:val="000000"/>
          <w:rtl/>
          <w:lang/>
        </w:rPr>
        <w:t>بطريقتين</w:t>
      </w:r>
      <w:r w:rsidRPr="00FF1859">
        <w:rPr>
          <w:rFonts w:hint="cs"/>
          <w:rtl/>
          <w:lang/>
        </w:rPr>
        <w:t xml:space="preserve">. </w:t>
      </w:r>
      <w:r w:rsidRPr="00FF1859">
        <w:rPr>
          <w:rStyle w:val="hps"/>
          <w:rFonts w:hint="cs"/>
          <w:color w:val="000000"/>
          <w:rtl/>
          <w:lang/>
        </w:rPr>
        <w:t>أولهما</w:t>
      </w:r>
      <w:r w:rsidRPr="00FF1859">
        <w:rPr>
          <w:rFonts w:hint="cs"/>
          <w:rtl/>
          <w:lang/>
        </w:rPr>
        <w:t xml:space="preserve">، تقوم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بنسلفانيا</w:t>
      </w:r>
      <w:r w:rsidRPr="00FF1859">
        <w:rPr>
          <w:rFonts w:hint="cs"/>
          <w:rtl/>
          <w:lang/>
        </w:rPr>
        <w:t xml:space="preserve"> </w:t>
      </w:r>
      <w:r w:rsidRPr="00FF1859">
        <w:rPr>
          <w:rStyle w:val="hps"/>
          <w:rFonts w:hint="cs"/>
          <w:color w:val="000000"/>
          <w:rtl/>
          <w:lang/>
        </w:rPr>
        <w:t>للعلاقات الإنسانية</w:t>
      </w:r>
      <w:r w:rsidRPr="00FF1859">
        <w:rPr>
          <w:rFonts w:hint="cs"/>
          <w:rtl/>
          <w:lang/>
        </w:rPr>
        <w:t xml:space="preserve"> بدور منسق </w:t>
      </w:r>
      <w:r w:rsidRPr="00FF1859">
        <w:rPr>
          <w:rStyle w:val="hps"/>
          <w:rFonts w:hint="cs"/>
          <w:color w:val="000000"/>
          <w:rtl/>
          <w:lang/>
        </w:rPr>
        <w:t>فرقة العمل</w:t>
      </w:r>
      <w:r w:rsidRPr="00FF1859">
        <w:rPr>
          <w:rFonts w:hint="cs"/>
          <w:rtl/>
          <w:lang/>
        </w:rPr>
        <w:t xml:space="preserve"> </w:t>
      </w:r>
      <w:r w:rsidRPr="00FF1859">
        <w:rPr>
          <w:rStyle w:val="hps"/>
          <w:rFonts w:hint="cs"/>
          <w:color w:val="000000"/>
          <w:rtl/>
          <w:lang/>
        </w:rPr>
        <w:t>المشتركة بين الوكالات المعنية</w:t>
      </w:r>
      <w:r w:rsidRPr="00FF1859">
        <w:rPr>
          <w:rFonts w:hint="cs"/>
          <w:rtl/>
          <w:lang/>
        </w:rPr>
        <w:t xml:space="preserve"> ب</w:t>
      </w:r>
      <w:r w:rsidRPr="00FF1859">
        <w:rPr>
          <w:rStyle w:val="hps"/>
          <w:rFonts w:hint="cs"/>
          <w:color w:val="000000"/>
          <w:rtl/>
          <w:lang/>
        </w:rPr>
        <w:t>التوتر</w:t>
      </w:r>
      <w:r w:rsidRPr="00FF1859">
        <w:rPr>
          <w:rFonts w:hint="cs"/>
          <w:rtl/>
          <w:lang/>
        </w:rPr>
        <w:t xml:space="preserve"> </w:t>
      </w:r>
      <w:r w:rsidRPr="00FF1859">
        <w:rPr>
          <w:rStyle w:val="hps"/>
          <w:rFonts w:hint="cs"/>
          <w:color w:val="000000"/>
          <w:rtl/>
          <w:lang/>
        </w:rPr>
        <w:t>المدني</w:t>
      </w:r>
      <w:r w:rsidRPr="00FF1859">
        <w:rPr>
          <w:rFonts w:hint="cs"/>
          <w:rtl/>
          <w:lang/>
        </w:rPr>
        <w:t xml:space="preserve">. وتتكون </w:t>
      </w:r>
      <w:r w:rsidRPr="00FF1859">
        <w:rPr>
          <w:rStyle w:val="hps"/>
          <w:rFonts w:hint="cs"/>
          <w:color w:val="000000"/>
          <w:rtl/>
          <w:lang/>
        </w:rPr>
        <w:t>فرقة العمل</w:t>
      </w:r>
      <w:r w:rsidRPr="00FF1859">
        <w:rPr>
          <w:rFonts w:hint="cs"/>
          <w:rtl/>
          <w:lang/>
        </w:rPr>
        <w:t xml:space="preserve"> </w:t>
      </w:r>
      <w:r w:rsidRPr="00FF1859">
        <w:rPr>
          <w:rStyle w:val="hps"/>
          <w:rFonts w:hint="cs"/>
          <w:color w:val="000000"/>
          <w:rtl/>
          <w:lang/>
        </w:rPr>
        <w:t>من مجموعة من</w:t>
      </w:r>
      <w:r w:rsidRPr="00FF1859">
        <w:rPr>
          <w:rFonts w:hint="cs"/>
          <w:rtl/>
          <w:lang/>
        </w:rPr>
        <w:t xml:space="preserve"> </w:t>
      </w:r>
      <w:r w:rsidRPr="00FF1859">
        <w:rPr>
          <w:rStyle w:val="hps"/>
          <w:rFonts w:hint="cs"/>
          <w:color w:val="000000"/>
          <w:rtl/>
          <w:lang/>
        </w:rPr>
        <w:t>الوكالات الولائية المختلفة</w:t>
      </w:r>
      <w:r w:rsidRPr="00FF1859">
        <w:rPr>
          <w:rFonts w:hint="cs"/>
          <w:rtl/>
          <w:lang/>
        </w:rPr>
        <w:t xml:space="preserve"> </w:t>
      </w:r>
      <w:r w:rsidRPr="00FF1859">
        <w:rPr>
          <w:rStyle w:val="hps"/>
          <w:rFonts w:hint="cs"/>
          <w:color w:val="000000"/>
          <w:rtl/>
          <w:lang/>
        </w:rPr>
        <w:t>ومنظمات الحقوق المدنية</w:t>
      </w:r>
      <w:r w:rsidRPr="00FF1859">
        <w:rPr>
          <w:rFonts w:hint="cs"/>
          <w:rtl/>
          <w:lang/>
        </w:rPr>
        <w:t xml:space="preserve"> </w:t>
      </w:r>
      <w:r w:rsidRPr="00FF1859">
        <w:rPr>
          <w:rStyle w:val="hps"/>
          <w:rFonts w:hint="cs"/>
          <w:color w:val="000000"/>
          <w:rtl/>
          <w:lang/>
        </w:rPr>
        <w:t>التي تجتمع ل</w:t>
      </w:r>
      <w:r w:rsidRPr="00FF1859">
        <w:rPr>
          <w:rFonts w:hint="cs"/>
          <w:rtl/>
          <w:lang/>
        </w:rPr>
        <w:t xml:space="preserve">تبادل البيانات </w:t>
      </w:r>
      <w:r w:rsidRPr="00FF1859">
        <w:rPr>
          <w:rStyle w:val="hps"/>
          <w:rFonts w:hint="cs"/>
          <w:color w:val="000000"/>
          <w:rtl/>
          <w:lang/>
        </w:rPr>
        <w:t>والمعلومات وال</w:t>
      </w:r>
      <w:r w:rsidRPr="00FF1859">
        <w:rPr>
          <w:rFonts w:hint="cs"/>
          <w:rtl/>
          <w:lang/>
        </w:rPr>
        <w:t xml:space="preserve">استراتيجيات </w:t>
      </w:r>
      <w:r w:rsidRPr="00FF1859">
        <w:rPr>
          <w:rStyle w:val="hps"/>
          <w:rFonts w:hint="cs"/>
          <w:color w:val="000000"/>
          <w:rtl/>
          <w:lang/>
        </w:rPr>
        <w:t>لمكافحة</w:t>
      </w:r>
      <w:r w:rsidRPr="00FF1859">
        <w:rPr>
          <w:rFonts w:hint="cs"/>
          <w:rtl/>
          <w:lang/>
        </w:rPr>
        <w:t xml:space="preserve"> </w:t>
      </w:r>
      <w:r w:rsidRPr="00FF1859">
        <w:rPr>
          <w:rStyle w:val="hps"/>
          <w:rFonts w:hint="cs"/>
          <w:color w:val="000000"/>
          <w:rtl/>
          <w:lang/>
        </w:rPr>
        <w:t>الكراهية</w:t>
      </w:r>
      <w:r w:rsidRPr="00FF1859">
        <w:rPr>
          <w:rFonts w:hint="cs"/>
          <w:rtl/>
          <w:lang/>
        </w:rPr>
        <w:t xml:space="preserve"> </w:t>
      </w:r>
      <w:r w:rsidRPr="00FF1859">
        <w:rPr>
          <w:rStyle w:val="hps"/>
          <w:rFonts w:hint="cs"/>
          <w:color w:val="000000"/>
          <w:rtl/>
          <w:lang/>
        </w:rPr>
        <w:t>والتوتر</w:t>
      </w:r>
      <w:r w:rsidRPr="00FF1859">
        <w:rPr>
          <w:rFonts w:hint="cs"/>
          <w:rtl/>
          <w:lang/>
        </w:rPr>
        <w:t xml:space="preserve"> </w:t>
      </w:r>
      <w:r w:rsidRPr="00FF1859">
        <w:rPr>
          <w:rStyle w:val="hps"/>
          <w:rFonts w:hint="cs"/>
          <w:color w:val="000000"/>
          <w:rtl/>
          <w:lang/>
        </w:rPr>
        <w:t>العنصري.</w:t>
      </w:r>
      <w:r w:rsidRPr="00FF1859">
        <w:rPr>
          <w:rFonts w:hint="cs"/>
          <w:rtl/>
          <w:lang/>
        </w:rPr>
        <w:t xml:space="preserve"> </w:t>
      </w:r>
      <w:r w:rsidRPr="00FF1859">
        <w:rPr>
          <w:rStyle w:val="hps"/>
          <w:rFonts w:hint="cs"/>
          <w:color w:val="000000"/>
          <w:rtl/>
          <w:lang/>
        </w:rPr>
        <w:t>وثانيهما</w:t>
      </w:r>
      <w:r w:rsidRPr="00FF1859">
        <w:rPr>
          <w:rFonts w:hint="cs"/>
          <w:rtl/>
          <w:lang/>
        </w:rPr>
        <w:t xml:space="preserve">، </w:t>
      </w:r>
      <w:r w:rsidRPr="00FF1859">
        <w:rPr>
          <w:rStyle w:val="hps"/>
          <w:rFonts w:hint="cs"/>
          <w:color w:val="000000"/>
          <w:rtl/>
          <w:lang/>
        </w:rPr>
        <w:t>توفر لجنة</w:t>
      </w:r>
      <w:r w:rsidRPr="00FF1859">
        <w:rPr>
          <w:rFonts w:hint="cs"/>
          <w:rtl/>
          <w:lang/>
        </w:rPr>
        <w:t xml:space="preserve"> </w:t>
      </w:r>
      <w:r w:rsidRPr="00FF1859">
        <w:rPr>
          <w:rStyle w:val="hps"/>
          <w:rFonts w:hint="cs"/>
          <w:color w:val="000000"/>
          <w:rtl/>
          <w:lang/>
        </w:rPr>
        <w:t>بنسلفانيا</w:t>
      </w:r>
      <w:r w:rsidRPr="00FF1859">
        <w:rPr>
          <w:rFonts w:hint="cs"/>
          <w:rtl/>
          <w:lang/>
        </w:rPr>
        <w:t xml:space="preserve"> </w:t>
      </w:r>
      <w:r w:rsidRPr="00FF1859">
        <w:rPr>
          <w:rStyle w:val="hps"/>
          <w:rFonts w:hint="cs"/>
          <w:color w:val="000000"/>
          <w:rtl/>
          <w:lang/>
        </w:rPr>
        <w:t>للعلاقات الإنسانية التدريب</w:t>
      </w:r>
      <w:r w:rsidRPr="00FF1859">
        <w:rPr>
          <w:rFonts w:hint="cs"/>
          <w:rtl/>
          <w:lang/>
        </w:rPr>
        <w:t xml:space="preserve"> </w:t>
      </w:r>
      <w:r w:rsidRPr="00FF1859">
        <w:rPr>
          <w:rStyle w:val="hps"/>
          <w:rFonts w:hint="cs"/>
          <w:color w:val="000000"/>
          <w:rtl/>
          <w:lang/>
        </w:rPr>
        <w:t>و</w:t>
      </w:r>
      <w:r w:rsidRPr="00FF1859">
        <w:rPr>
          <w:rFonts w:hint="cs"/>
          <w:rtl/>
          <w:lang/>
        </w:rPr>
        <w:t xml:space="preserve">المواد </w:t>
      </w:r>
      <w:r w:rsidRPr="00FF1859">
        <w:rPr>
          <w:rStyle w:val="hps"/>
          <w:rFonts w:hint="cs"/>
          <w:color w:val="000000"/>
          <w:rtl/>
          <w:lang/>
        </w:rPr>
        <w:t>الإعلامية</w:t>
      </w:r>
      <w:r w:rsidRPr="00FF1859">
        <w:rPr>
          <w:rFonts w:hint="cs"/>
          <w:rtl/>
          <w:lang/>
        </w:rPr>
        <w:t xml:space="preserve"> </w:t>
      </w:r>
      <w:r w:rsidRPr="00FF1859">
        <w:rPr>
          <w:rStyle w:val="hps"/>
          <w:rFonts w:hint="cs"/>
          <w:color w:val="000000"/>
          <w:rtl/>
          <w:lang/>
        </w:rPr>
        <w:t>للمدارس</w:t>
      </w:r>
      <w:r w:rsidRPr="00FF1859">
        <w:rPr>
          <w:rFonts w:hint="cs"/>
          <w:rtl/>
          <w:lang/>
        </w:rPr>
        <w:t xml:space="preserve"> والمجتمعات </w:t>
      </w:r>
      <w:r w:rsidRPr="00FF1859">
        <w:rPr>
          <w:rStyle w:val="hps"/>
          <w:rFonts w:hint="cs"/>
          <w:color w:val="000000"/>
          <w:rtl/>
          <w:lang/>
        </w:rPr>
        <w:t>والمنظمات.</w:t>
      </w:r>
    </w:p>
    <w:p w:rsidR="00222407" w:rsidRPr="00FF1859" w:rsidRDefault="00C073C6" w:rsidP="00C073C6">
      <w:pPr>
        <w:pStyle w:val="H4GA"/>
        <w:rPr>
          <w:rFonts w:hint="cs"/>
          <w:rtl/>
        </w:rPr>
      </w:pPr>
      <w:r>
        <w:rPr>
          <w:rFonts w:hint="cs"/>
          <w:rtl/>
        </w:rPr>
        <w:tab/>
      </w:r>
      <w:r w:rsidR="00222407" w:rsidRPr="00FF1859">
        <w:rPr>
          <w:rFonts w:hint="cs"/>
          <w:rtl/>
        </w:rPr>
        <w:t>(</w:t>
      </w:r>
      <w:r w:rsidRPr="00C073C6">
        <w:rPr>
          <w:rFonts w:hint="cs"/>
          <w:sz w:val="30"/>
          <w:rtl/>
        </w:rPr>
        <w:t>ﻫ</w:t>
      </w:r>
      <w:r>
        <w:rPr>
          <w:rFonts w:hint="cs"/>
          <w:rtl/>
        </w:rPr>
        <w:t>)</w:t>
      </w:r>
      <w:r>
        <w:rPr>
          <w:rFonts w:hint="cs"/>
          <w:rtl/>
        </w:rPr>
        <w:tab/>
      </w:r>
      <w:r w:rsidR="00222407" w:rsidRPr="00FF1859">
        <w:rPr>
          <w:rFonts w:hint="cs"/>
          <w:rtl/>
        </w:rPr>
        <w:t>لجنة بورتلاند لحقوق الإنسان</w:t>
      </w:r>
    </w:p>
    <w:p w:rsidR="00222407" w:rsidRPr="00FF1859" w:rsidRDefault="00222407" w:rsidP="00C073C6">
      <w:pPr>
        <w:pStyle w:val="SingleTxtGA"/>
        <w:rPr>
          <w:rStyle w:val="hpsatn"/>
          <w:rFonts w:hint="cs"/>
          <w:color w:val="000000"/>
          <w:rtl/>
          <w:lang/>
        </w:rPr>
      </w:pPr>
      <w:r w:rsidRPr="00FF1859">
        <w:rPr>
          <w:rFonts w:hint="cs"/>
          <w:rtl/>
        </w:rPr>
        <w:t>86-</w:t>
      </w:r>
      <w:r w:rsidR="00C073C6">
        <w:rPr>
          <w:rFonts w:hint="cs"/>
          <w:rtl/>
        </w:rPr>
        <w:tab/>
      </w:r>
      <w:r w:rsidRPr="00FF1859">
        <w:rPr>
          <w:rStyle w:val="hps"/>
          <w:rFonts w:hint="cs"/>
          <w:color w:val="000000"/>
          <w:rtl/>
          <w:lang/>
        </w:rPr>
        <w:t>في آذار/مارس 2008</w:t>
      </w:r>
      <w:r w:rsidRPr="00FF1859">
        <w:rPr>
          <w:rFonts w:hint="cs"/>
          <w:rtl/>
          <w:lang/>
        </w:rPr>
        <w:t xml:space="preserve">، أنشأت </w:t>
      </w:r>
      <w:r w:rsidRPr="00FF1859">
        <w:rPr>
          <w:rStyle w:val="hps"/>
          <w:rFonts w:hint="cs"/>
          <w:color w:val="000000"/>
          <w:rtl/>
          <w:lang/>
        </w:rPr>
        <w:t>مدينة</w:t>
      </w:r>
      <w:r w:rsidRPr="00FF1859">
        <w:rPr>
          <w:rFonts w:hint="cs"/>
          <w:rtl/>
          <w:lang/>
        </w:rPr>
        <w:t xml:space="preserve"> </w:t>
      </w:r>
      <w:r w:rsidRPr="00FF1859">
        <w:rPr>
          <w:rStyle w:val="hps"/>
          <w:rFonts w:hint="cs"/>
          <w:color w:val="000000"/>
          <w:rtl/>
          <w:lang/>
        </w:rPr>
        <w:t>بورتلاند</w:t>
      </w:r>
      <w:r w:rsidRPr="00FF1859">
        <w:rPr>
          <w:rFonts w:hint="cs"/>
          <w:rtl/>
          <w:lang/>
        </w:rPr>
        <w:t xml:space="preserve"> </w:t>
      </w:r>
      <w:r w:rsidRPr="00FF1859">
        <w:rPr>
          <w:rStyle w:val="hps"/>
          <w:rFonts w:hint="cs"/>
          <w:color w:val="000000"/>
          <w:rtl/>
          <w:lang/>
        </w:rPr>
        <w:t>لجنة لحقوق</w:t>
      </w:r>
      <w:r w:rsidRPr="00FF1859">
        <w:rPr>
          <w:rFonts w:hint="cs"/>
          <w:rtl/>
          <w:lang/>
        </w:rPr>
        <w:t xml:space="preserve"> </w:t>
      </w:r>
      <w:r w:rsidRPr="00FF1859">
        <w:rPr>
          <w:rStyle w:val="hps"/>
          <w:rFonts w:hint="cs"/>
          <w:color w:val="000000"/>
          <w:rtl/>
          <w:lang/>
        </w:rPr>
        <w:t>الإنسان</w:t>
      </w:r>
      <w:r w:rsidRPr="00FF1859">
        <w:rPr>
          <w:rFonts w:hint="cs"/>
          <w:rtl/>
          <w:lang/>
        </w:rPr>
        <w:t xml:space="preserve"> </w:t>
      </w:r>
      <w:r w:rsidRPr="00FF1859">
        <w:rPr>
          <w:rStyle w:val="hps"/>
          <w:rFonts w:hint="cs"/>
          <w:color w:val="000000"/>
          <w:rtl/>
          <w:lang/>
        </w:rPr>
        <w:t>تتضمن</w:t>
      </w:r>
      <w:r w:rsidRPr="00FF1859">
        <w:rPr>
          <w:rFonts w:hint="cs"/>
          <w:rtl/>
          <w:lang/>
        </w:rPr>
        <w:t xml:space="preserve"> </w:t>
      </w:r>
      <w:r w:rsidRPr="00FF1859">
        <w:rPr>
          <w:rStyle w:val="hps"/>
          <w:rFonts w:hint="cs"/>
          <w:color w:val="000000"/>
          <w:rtl/>
          <w:lang/>
        </w:rPr>
        <w:t>بوضوح</w:t>
      </w:r>
      <w:r w:rsidRPr="00FF1859">
        <w:rPr>
          <w:rFonts w:hint="cs"/>
          <w:rtl/>
          <w:lang/>
        </w:rPr>
        <w:t xml:space="preserve"> </w:t>
      </w:r>
      <w:r w:rsidRPr="00FF1859">
        <w:rPr>
          <w:rStyle w:val="hps"/>
          <w:rFonts w:hint="cs"/>
          <w:color w:val="000000"/>
          <w:rtl/>
          <w:lang/>
        </w:rPr>
        <w:t>إطارا لحقوق الإنسان</w:t>
      </w:r>
      <w:r w:rsidRPr="00FF1859">
        <w:rPr>
          <w:rFonts w:hint="cs"/>
          <w:rtl/>
          <w:lang/>
        </w:rPr>
        <w:t xml:space="preserve">. </w:t>
      </w:r>
      <w:r w:rsidRPr="00FF1859">
        <w:rPr>
          <w:rStyle w:val="hps"/>
          <w:rFonts w:hint="cs"/>
          <w:color w:val="000000"/>
          <w:rtl/>
          <w:lang/>
        </w:rPr>
        <w:t>وتسترشد</w:t>
      </w:r>
      <w:r w:rsidRPr="00FF1859">
        <w:rPr>
          <w:rFonts w:hint="cs"/>
          <w:rtl/>
          <w:lang/>
        </w:rPr>
        <w:t xml:space="preserve"> </w:t>
      </w:r>
      <w:r w:rsidRPr="00FF1859">
        <w:rPr>
          <w:rStyle w:val="hps"/>
          <w:rFonts w:hint="cs"/>
          <w:color w:val="000000"/>
          <w:rtl/>
          <w:lang/>
        </w:rPr>
        <w:t>اللجنة</w:t>
      </w:r>
      <w:r w:rsidRPr="00FF1859">
        <w:rPr>
          <w:rFonts w:hint="cs"/>
          <w:rtl/>
          <w:lang/>
        </w:rPr>
        <w:t xml:space="preserve">، التي أنشئت </w:t>
      </w:r>
      <w:r w:rsidRPr="00FF1859">
        <w:rPr>
          <w:rStyle w:val="hps"/>
          <w:rFonts w:hint="cs"/>
          <w:color w:val="000000"/>
          <w:rtl/>
          <w:lang/>
        </w:rPr>
        <w:t>بالاقتران</w:t>
      </w:r>
      <w:r w:rsidRPr="00FF1859">
        <w:rPr>
          <w:rFonts w:hint="cs"/>
          <w:rtl/>
          <w:lang/>
        </w:rPr>
        <w:t xml:space="preserve"> </w:t>
      </w:r>
      <w:r w:rsidRPr="00FF1859">
        <w:rPr>
          <w:rStyle w:val="hps"/>
          <w:rFonts w:hint="cs"/>
          <w:color w:val="000000"/>
          <w:rtl/>
          <w:lang/>
        </w:rPr>
        <w:t>مع</w:t>
      </w:r>
      <w:r w:rsidRPr="00FF1859">
        <w:rPr>
          <w:rFonts w:hint="cs"/>
          <w:rtl/>
          <w:lang/>
        </w:rPr>
        <w:t xml:space="preserve"> </w:t>
      </w:r>
      <w:r w:rsidRPr="00FF1859">
        <w:rPr>
          <w:rStyle w:val="hps"/>
          <w:rFonts w:hint="cs"/>
          <w:color w:val="000000"/>
          <w:rtl/>
          <w:lang/>
        </w:rPr>
        <w:t>مكتب</w:t>
      </w:r>
      <w:r w:rsidRPr="00FF1859">
        <w:rPr>
          <w:rFonts w:hint="cs"/>
          <w:rtl/>
          <w:lang/>
        </w:rPr>
        <w:t xml:space="preserve"> </w:t>
      </w:r>
      <w:r w:rsidRPr="00FF1859">
        <w:rPr>
          <w:rStyle w:val="hps"/>
          <w:rFonts w:hint="cs"/>
          <w:color w:val="000000"/>
          <w:rtl/>
          <w:lang/>
        </w:rPr>
        <w:t>للعلاقات الإنسانية</w:t>
      </w:r>
      <w:r w:rsidRPr="00FF1859">
        <w:rPr>
          <w:rFonts w:hint="cs"/>
          <w:rtl/>
          <w:lang/>
        </w:rPr>
        <w:t>، ب</w:t>
      </w:r>
      <w:r w:rsidRPr="00FF1859">
        <w:rPr>
          <w:rStyle w:val="hps"/>
          <w:rFonts w:hint="cs"/>
          <w:color w:val="000000"/>
          <w:rtl/>
          <w:lang/>
        </w:rPr>
        <w:t>المبادئ الدولية لحقوق</w:t>
      </w:r>
      <w:r w:rsidRPr="00FF1859">
        <w:rPr>
          <w:rFonts w:hint="cs"/>
          <w:rtl/>
          <w:lang/>
        </w:rPr>
        <w:t xml:space="preserve"> </w:t>
      </w:r>
      <w:r w:rsidRPr="00FF1859">
        <w:rPr>
          <w:rStyle w:val="hps"/>
          <w:rFonts w:hint="cs"/>
          <w:color w:val="000000"/>
          <w:rtl/>
          <w:lang/>
        </w:rPr>
        <w:t>الإنسان.</w:t>
      </w:r>
      <w:r w:rsidRPr="00FF1859">
        <w:rPr>
          <w:rFonts w:hint="cs"/>
          <w:rtl/>
          <w:lang/>
        </w:rPr>
        <w:t xml:space="preserve"> وتنص </w:t>
      </w:r>
      <w:r w:rsidRPr="00FF1859">
        <w:rPr>
          <w:rStyle w:val="hps"/>
          <w:rFonts w:hint="cs"/>
          <w:color w:val="000000"/>
          <w:rtl/>
          <w:lang/>
        </w:rPr>
        <w:t>المادة الثانية من</w:t>
      </w:r>
      <w:r w:rsidRPr="00FF1859">
        <w:rPr>
          <w:rFonts w:hint="cs"/>
          <w:rtl/>
          <w:lang/>
        </w:rPr>
        <w:t xml:space="preserve"> </w:t>
      </w:r>
      <w:r w:rsidRPr="00FF1859">
        <w:rPr>
          <w:rStyle w:val="hps"/>
          <w:rFonts w:hint="cs"/>
          <w:color w:val="000000"/>
          <w:rtl/>
          <w:lang/>
        </w:rPr>
        <w:t>لوائحها على أنه</w:t>
      </w:r>
      <w:r w:rsidRPr="00FF1859">
        <w:rPr>
          <w:rFonts w:hint="cs"/>
          <w:rtl/>
          <w:lang/>
        </w:rPr>
        <w:t xml:space="preserve">: </w:t>
      </w:r>
      <w:r w:rsidRPr="00FF1859">
        <w:rPr>
          <w:rStyle w:val="hps"/>
          <w:rFonts w:hint="cs"/>
          <w:color w:val="000000"/>
          <w:rtl/>
          <w:lang/>
        </w:rPr>
        <w:t>"ستعمل لجنة</w:t>
      </w:r>
      <w:r w:rsidRPr="00FF1859">
        <w:rPr>
          <w:rFonts w:hint="cs"/>
          <w:rtl/>
          <w:lang/>
        </w:rPr>
        <w:t xml:space="preserve"> </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للقضاء على التمييز والتزمت</w:t>
      </w:r>
      <w:r w:rsidRPr="00FF1859">
        <w:rPr>
          <w:rFonts w:hint="cs"/>
          <w:rtl/>
          <w:lang/>
        </w:rPr>
        <w:t xml:space="preserve"> وتعزيز </w:t>
      </w:r>
      <w:r w:rsidRPr="00FF1859">
        <w:rPr>
          <w:rStyle w:val="hps"/>
          <w:rFonts w:hint="cs"/>
          <w:color w:val="000000"/>
          <w:rtl/>
          <w:lang/>
        </w:rPr>
        <w:t>العلاقات</w:t>
      </w:r>
      <w:r w:rsidRPr="00FF1859">
        <w:rPr>
          <w:rFonts w:hint="cs"/>
          <w:rtl/>
          <w:lang/>
        </w:rPr>
        <w:t xml:space="preserve"> </w:t>
      </w:r>
      <w:r w:rsidRPr="00FF1859">
        <w:rPr>
          <w:rStyle w:val="hps"/>
          <w:rFonts w:hint="cs"/>
          <w:color w:val="000000"/>
          <w:rtl/>
          <w:lang/>
        </w:rPr>
        <w:t>بين الجماعات</w:t>
      </w:r>
      <w:r w:rsidRPr="00FF1859">
        <w:rPr>
          <w:rFonts w:hint="cs"/>
          <w:rtl/>
          <w:lang/>
        </w:rPr>
        <w:t xml:space="preserve"> </w:t>
      </w:r>
      <w:r w:rsidRPr="00FF1859">
        <w:rPr>
          <w:rStyle w:val="hps"/>
          <w:rFonts w:hint="cs"/>
          <w:color w:val="000000"/>
          <w:rtl/>
          <w:lang/>
        </w:rPr>
        <w:t>وتيسير المزيد من التفاهم</w:t>
      </w:r>
      <w:r w:rsidRPr="00FF1859">
        <w:rPr>
          <w:rFonts w:hint="cs"/>
          <w:rtl/>
          <w:lang/>
        </w:rPr>
        <w:t xml:space="preserve"> </w:t>
      </w:r>
      <w:r w:rsidRPr="00FF1859">
        <w:rPr>
          <w:rStyle w:val="hps"/>
          <w:rFonts w:hint="cs"/>
          <w:color w:val="000000"/>
          <w:rtl/>
          <w:lang/>
        </w:rPr>
        <w:t>والاندماج و</w:t>
      </w:r>
      <w:r w:rsidRPr="00FF1859">
        <w:rPr>
          <w:rFonts w:hint="cs"/>
          <w:rtl/>
          <w:lang/>
        </w:rPr>
        <w:t xml:space="preserve">العدالة </w:t>
      </w:r>
      <w:r w:rsidRPr="00FF1859">
        <w:rPr>
          <w:rStyle w:val="hps"/>
          <w:rFonts w:hint="cs"/>
          <w:color w:val="000000"/>
          <w:rtl/>
          <w:lang/>
        </w:rPr>
        <w:t>لمن يعيشون ويعملون</w:t>
      </w:r>
      <w:r w:rsidRPr="00FF1859">
        <w:rPr>
          <w:rFonts w:hint="cs"/>
          <w:rtl/>
          <w:lang/>
        </w:rPr>
        <w:t xml:space="preserve"> </w:t>
      </w:r>
      <w:r w:rsidRPr="00FF1859">
        <w:rPr>
          <w:rStyle w:val="hps"/>
          <w:rFonts w:hint="cs"/>
          <w:color w:val="000000"/>
          <w:rtl/>
          <w:lang/>
        </w:rPr>
        <w:t>ويدرسون ويعبدون</w:t>
      </w:r>
      <w:r w:rsidRPr="00FF1859">
        <w:rPr>
          <w:rFonts w:hint="cs"/>
          <w:rtl/>
          <w:lang/>
        </w:rPr>
        <w:t xml:space="preserve"> </w:t>
      </w:r>
      <w:r w:rsidRPr="00FF1859">
        <w:rPr>
          <w:rStyle w:val="hps"/>
          <w:rFonts w:hint="cs"/>
          <w:color w:val="000000"/>
          <w:rtl/>
          <w:lang/>
        </w:rPr>
        <w:t>ويسافرون</w:t>
      </w:r>
      <w:r w:rsidRPr="00FF1859">
        <w:rPr>
          <w:rFonts w:hint="cs"/>
          <w:rtl/>
          <w:lang/>
        </w:rPr>
        <w:t xml:space="preserve"> </w:t>
      </w:r>
      <w:r w:rsidRPr="00FF1859">
        <w:rPr>
          <w:rStyle w:val="hps"/>
          <w:rFonts w:hint="cs"/>
          <w:color w:val="000000"/>
          <w:rtl/>
          <w:lang/>
        </w:rPr>
        <w:t>ويلعبون في</w:t>
      </w:r>
      <w:r w:rsidRPr="00FF1859">
        <w:rPr>
          <w:rFonts w:hint="cs"/>
          <w:rtl/>
          <w:lang/>
        </w:rPr>
        <w:t xml:space="preserve"> </w:t>
      </w:r>
      <w:r w:rsidRPr="00FF1859">
        <w:rPr>
          <w:rStyle w:val="hps"/>
          <w:rFonts w:hint="cs"/>
          <w:color w:val="000000"/>
          <w:rtl/>
          <w:lang/>
        </w:rPr>
        <w:t>مدينة</w:t>
      </w:r>
      <w:r w:rsidRPr="00FF1859">
        <w:rPr>
          <w:rFonts w:hint="cs"/>
          <w:rtl/>
          <w:lang/>
        </w:rPr>
        <w:t xml:space="preserve"> </w:t>
      </w:r>
      <w:r w:rsidRPr="00FF1859">
        <w:rPr>
          <w:rStyle w:val="hps"/>
          <w:rFonts w:hint="cs"/>
          <w:color w:val="000000"/>
          <w:rtl/>
          <w:lang/>
        </w:rPr>
        <w:t>بورتلاند.</w:t>
      </w:r>
      <w:r w:rsidRPr="00FF1859">
        <w:rPr>
          <w:rFonts w:hint="cs"/>
          <w:rtl/>
          <w:lang/>
        </w:rPr>
        <w:t xml:space="preserve"> </w:t>
      </w:r>
      <w:r w:rsidRPr="00FF1859">
        <w:rPr>
          <w:rStyle w:val="hps"/>
          <w:rFonts w:hint="cs"/>
          <w:color w:val="000000"/>
          <w:rtl/>
          <w:lang/>
        </w:rPr>
        <w:t>وستسترشد</w:t>
      </w:r>
      <w:r w:rsidRPr="00FF1859">
        <w:rPr>
          <w:rFonts w:hint="cs"/>
          <w:rtl/>
          <w:lang/>
        </w:rPr>
        <w:t xml:space="preserve"> </w:t>
      </w:r>
      <w:r w:rsidRPr="00FF1859">
        <w:rPr>
          <w:rStyle w:val="hps"/>
          <w:rFonts w:hint="cs"/>
          <w:color w:val="000000"/>
          <w:rtl/>
          <w:lang/>
        </w:rPr>
        <w:t>لجنة حقوق الإنسان</w:t>
      </w:r>
      <w:r w:rsidRPr="00FF1859">
        <w:rPr>
          <w:rFonts w:hint="cs"/>
          <w:rtl/>
          <w:lang/>
        </w:rPr>
        <w:t xml:space="preserve"> في هذه المهمة </w:t>
      </w:r>
      <w:r w:rsidRPr="00FF1859">
        <w:rPr>
          <w:rStyle w:val="hps"/>
          <w:rFonts w:hint="cs"/>
          <w:color w:val="000000"/>
          <w:rtl/>
          <w:lang/>
        </w:rPr>
        <w:t>بالمبادئ الواردة</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إعلان الأمم المتحدة العالمي</w:t>
      </w:r>
      <w:r w:rsidRPr="00FF1859">
        <w:rPr>
          <w:rFonts w:hint="cs"/>
          <w:rtl/>
          <w:lang/>
        </w:rPr>
        <w:t xml:space="preserve"> </w:t>
      </w:r>
      <w:r w:rsidRPr="00FF1859">
        <w:rPr>
          <w:rStyle w:val="hps"/>
          <w:rFonts w:hint="cs"/>
          <w:color w:val="000000"/>
          <w:rtl/>
          <w:lang/>
        </w:rPr>
        <w:t>لحقوق الإنسان</w:t>
      </w:r>
      <w:r w:rsidR="00C073C6">
        <w:rPr>
          <w:rStyle w:val="hps"/>
          <w:rFonts w:hint="cs"/>
          <w:color w:val="000000"/>
          <w:rtl/>
          <w:lang/>
        </w:rPr>
        <w:t>".</w:t>
      </w:r>
    </w:p>
    <w:p w:rsidR="00222407" w:rsidRPr="00FF1859" w:rsidRDefault="00222407" w:rsidP="00C073C6">
      <w:pPr>
        <w:pStyle w:val="SingleTxtGA"/>
        <w:rPr>
          <w:rtl/>
          <w:lang/>
        </w:rPr>
      </w:pPr>
      <w:r w:rsidRPr="00FF1859">
        <w:rPr>
          <w:rFonts w:hint="cs"/>
          <w:rtl/>
        </w:rPr>
        <w:t>87-</w:t>
      </w:r>
      <w:r w:rsidR="00C073C6">
        <w:rPr>
          <w:rFonts w:hint="cs"/>
          <w:rtl/>
        </w:rPr>
        <w:tab/>
      </w:r>
      <w:r w:rsidRPr="00FF1859">
        <w:rPr>
          <w:rStyle w:val="hps"/>
          <w:rFonts w:hint="cs"/>
          <w:color w:val="000000"/>
          <w:rtl/>
          <w:lang/>
        </w:rPr>
        <w:t>وتشارك</w:t>
      </w:r>
      <w:r w:rsidRPr="00FF1859">
        <w:rPr>
          <w:rFonts w:hint="cs"/>
          <w:rtl/>
          <w:lang/>
        </w:rPr>
        <w:t xml:space="preserve"> </w:t>
      </w:r>
      <w:r w:rsidRPr="00FF1859">
        <w:rPr>
          <w:rStyle w:val="hps"/>
          <w:rFonts w:hint="cs"/>
          <w:color w:val="000000"/>
          <w:rtl/>
          <w:lang/>
        </w:rPr>
        <w:t>لجنة حقوق الإنسان</w:t>
      </w:r>
      <w:r w:rsidRPr="00FF1859">
        <w:rPr>
          <w:rFonts w:hint="cs"/>
          <w:rtl/>
          <w:lang/>
        </w:rPr>
        <w:t xml:space="preserve"> </w:t>
      </w:r>
      <w:r w:rsidRPr="00FF1859">
        <w:rPr>
          <w:rStyle w:val="hps"/>
          <w:rFonts w:hint="cs"/>
          <w:color w:val="000000"/>
          <w:rtl/>
          <w:lang/>
        </w:rPr>
        <w:t>في جهود واسعة النطاق في مجالي التعليم</w:t>
      </w:r>
      <w:r w:rsidRPr="00FF1859">
        <w:rPr>
          <w:rFonts w:hint="cs"/>
          <w:rtl/>
          <w:lang/>
        </w:rPr>
        <w:t xml:space="preserve"> والتوعية. </w:t>
      </w:r>
      <w:r w:rsidRPr="00FF1859">
        <w:rPr>
          <w:rStyle w:val="hps"/>
          <w:rFonts w:hint="cs"/>
          <w:color w:val="000000"/>
          <w:rtl/>
          <w:lang/>
        </w:rPr>
        <w:t>وقد أعلنت</w:t>
      </w:r>
      <w:r w:rsidRPr="00FF1859">
        <w:rPr>
          <w:rFonts w:hint="cs"/>
          <w:rtl/>
          <w:lang/>
        </w:rPr>
        <w:t xml:space="preserve"> </w:t>
      </w:r>
      <w:r w:rsidRPr="00FF1859">
        <w:rPr>
          <w:rStyle w:val="hps"/>
          <w:rFonts w:hint="cs"/>
          <w:color w:val="000000"/>
          <w:rtl/>
          <w:lang/>
        </w:rPr>
        <w:t xml:space="preserve">عام </w:t>
      </w:r>
      <w:r w:rsidR="00C073C6">
        <w:rPr>
          <w:rFonts w:hint="cs"/>
          <w:rtl/>
        </w:rPr>
        <w:t>2009</w:t>
      </w:r>
      <w:r w:rsidRPr="00FF1859">
        <w:rPr>
          <w:rFonts w:hint="cs"/>
          <w:rtl/>
        </w:rPr>
        <w:t xml:space="preserve"> </w:t>
      </w:r>
      <w:r w:rsidRPr="00FF1859">
        <w:rPr>
          <w:rFonts w:hint="cs"/>
          <w:rtl/>
          <w:lang/>
        </w:rPr>
        <w:t>عاما</w:t>
      </w:r>
      <w:r w:rsidR="00CA3D0E">
        <w:rPr>
          <w:rFonts w:hint="cs"/>
          <w:rtl/>
          <w:lang/>
        </w:rPr>
        <w:t>ً</w:t>
      </w:r>
      <w:r w:rsidRPr="00FF1859">
        <w:rPr>
          <w:rFonts w:hint="cs"/>
          <w:rtl/>
          <w:lang/>
        </w:rPr>
        <w:t xml:space="preserve"> ل</w:t>
      </w:r>
      <w:r w:rsidRPr="00FF1859">
        <w:rPr>
          <w:rStyle w:val="hps"/>
          <w:rFonts w:hint="cs"/>
          <w:color w:val="000000"/>
          <w:rtl/>
          <w:lang/>
        </w:rPr>
        <w:t>تعلم</w:t>
      </w:r>
      <w:r w:rsidRPr="00FF1859">
        <w:rPr>
          <w:rFonts w:hint="cs"/>
          <w:rtl/>
          <w:lang/>
        </w:rPr>
        <w:t xml:space="preserve"> </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والتزَمَت</w:t>
      </w:r>
      <w:r w:rsidRPr="00FF1859">
        <w:rPr>
          <w:rFonts w:hint="cs"/>
          <w:rtl/>
          <w:lang/>
        </w:rPr>
        <w:t xml:space="preserve"> ب</w:t>
      </w:r>
      <w:r w:rsidRPr="00FF1859">
        <w:rPr>
          <w:rStyle w:val="hps"/>
          <w:rFonts w:hint="cs"/>
          <w:color w:val="000000"/>
          <w:rtl/>
          <w:lang/>
        </w:rPr>
        <w:t>زيادة الوعي</w:t>
      </w:r>
      <w:r w:rsidRPr="00FF1859">
        <w:rPr>
          <w:rFonts w:hint="cs"/>
          <w:rtl/>
          <w:lang/>
        </w:rPr>
        <w:t xml:space="preserve"> </w:t>
      </w:r>
      <w:r w:rsidRPr="00FF1859">
        <w:rPr>
          <w:rStyle w:val="hps"/>
          <w:rFonts w:hint="cs"/>
          <w:color w:val="000000"/>
          <w:rtl/>
          <w:lang/>
        </w:rPr>
        <w:t>بشأن الإعلان العالمي لحقوق الإنسان وبشأن معنى الحقوق المنصوص عليها في</w:t>
      </w:r>
      <w:r w:rsidRPr="00FF1859">
        <w:rPr>
          <w:rFonts w:hint="cs"/>
          <w:rtl/>
          <w:lang/>
        </w:rPr>
        <w:t xml:space="preserve"> </w:t>
      </w:r>
      <w:r w:rsidRPr="00FF1859">
        <w:rPr>
          <w:rStyle w:val="hps"/>
          <w:rFonts w:hint="cs"/>
          <w:color w:val="000000"/>
          <w:rtl/>
          <w:lang/>
        </w:rPr>
        <w:t>الإعلان</w:t>
      </w:r>
      <w:r w:rsidRPr="00FF1859">
        <w:rPr>
          <w:rFonts w:hint="cs"/>
          <w:rtl/>
          <w:lang/>
        </w:rPr>
        <w:t xml:space="preserve"> </w:t>
      </w:r>
      <w:r w:rsidRPr="00FF1859">
        <w:rPr>
          <w:rStyle w:val="hps"/>
          <w:rFonts w:hint="cs"/>
          <w:color w:val="000000"/>
          <w:rtl/>
          <w:lang/>
        </w:rPr>
        <w:t>في الممارسة العملية</w:t>
      </w:r>
      <w:r w:rsidRPr="00FF1859">
        <w:rPr>
          <w:rFonts w:hint="cs"/>
          <w:rtl/>
          <w:lang/>
        </w:rPr>
        <w:t xml:space="preserve"> بالنسبة </w:t>
      </w:r>
      <w:r w:rsidRPr="00FF1859">
        <w:rPr>
          <w:rStyle w:val="hps"/>
          <w:rFonts w:hint="cs"/>
          <w:color w:val="000000"/>
          <w:rtl/>
          <w:lang/>
        </w:rPr>
        <w:t>للمقيمين في</w:t>
      </w:r>
      <w:r w:rsidRPr="00FF1859">
        <w:rPr>
          <w:rFonts w:hint="cs"/>
          <w:rtl/>
          <w:lang/>
        </w:rPr>
        <w:t xml:space="preserve"> </w:t>
      </w:r>
      <w:r w:rsidRPr="00FF1859">
        <w:rPr>
          <w:rStyle w:val="hps"/>
          <w:rFonts w:hint="cs"/>
          <w:color w:val="000000"/>
          <w:rtl/>
          <w:lang/>
        </w:rPr>
        <w:t>بورتلاند.</w:t>
      </w:r>
      <w:r w:rsidRPr="00FF1859">
        <w:rPr>
          <w:rFonts w:hint="cs"/>
          <w:rtl/>
          <w:lang/>
        </w:rPr>
        <w:t xml:space="preserve"> و</w:t>
      </w:r>
      <w:r w:rsidRPr="00FF1859">
        <w:rPr>
          <w:rStyle w:val="hps"/>
          <w:rFonts w:hint="cs"/>
          <w:color w:val="000000"/>
          <w:rtl/>
          <w:lang/>
        </w:rPr>
        <w:t>يتضمن</w:t>
      </w:r>
      <w:r w:rsidRPr="00FF1859">
        <w:rPr>
          <w:rFonts w:hint="cs"/>
          <w:rtl/>
          <w:lang/>
        </w:rPr>
        <w:t xml:space="preserve"> </w:t>
      </w:r>
      <w:r w:rsidRPr="00FF1859">
        <w:rPr>
          <w:rStyle w:val="hps"/>
          <w:rFonts w:hint="cs"/>
          <w:color w:val="000000"/>
          <w:rtl/>
          <w:lang/>
        </w:rPr>
        <w:t>موقع</w:t>
      </w:r>
      <w:r w:rsidRPr="00FF1859">
        <w:rPr>
          <w:rFonts w:hint="cs"/>
          <w:rtl/>
          <w:lang/>
        </w:rPr>
        <w:t xml:space="preserve"> </w:t>
      </w:r>
      <w:r w:rsidRPr="00FF1859">
        <w:rPr>
          <w:rStyle w:val="hps"/>
          <w:rFonts w:hint="cs"/>
          <w:color w:val="000000"/>
          <w:rtl/>
          <w:lang/>
        </w:rPr>
        <w:t>اللجنة</w:t>
      </w:r>
      <w:r w:rsidRPr="00FF1859">
        <w:rPr>
          <w:rFonts w:hint="cs"/>
          <w:rtl/>
          <w:lang/>
        </w:rPr>
        <w:t xml:space="preserve"> </w:t>
      </w:r>
      <w:r w:rsidRPr="00FF1859">
        <w:rPr>
          <w:rStyle w:val="hps"/>
          <w:rFonts w:hint="cs"/>
          <w:color w:val="000000"/>
          <w:rtl/>
          <w:lang/>
        </w:rPr>
        <w:t>على شبكة الإنترنت</w:t>
      </w:r>
      <w:r w:rsidRPr="00FF1859">
        <w:rPr>
          <w:rFonts w:hint="cs"/>
          <w:rtl/>
          <w:lang/>
        </w:rPr>
        <w:t xml:space="preserve"> ووص</w:t>
      </w:r>
      <w:r w:rsidRPr="00FF1859">
        <w:rPr>
          <w:rStyle w:val="hps"/>
          <w:rFonts w:hint="cs"/>
          <w:color w:val="000000"/>
          <w:rtl/>
          <w:lang/>
        </w:rPr>
        <w:t>لة إلى</w:t>
      </w:r>
      <w:r w:rsidRPr="00FF1859">
        <w:rPr>
          <w:rFonts w:hint="cs"/>
          <w:rtl/>
          <w:lang/>
        </w:rPr>
        <w:t xml:space="preserve"> </w:t>
      </w:r>
      <w:r w:rsidRPr="00FF1859">
        <w:rPr>
          <w:rStyle w:val="hps"/>
          <w:rFonts w:hint="cs"/>
          <w:color w:val="000000"/>
          <w:rtl/>
          <w:lang/>
        </w:rPr>
        <w:t>نص</w:t>
      </w:r>
      <w:r w:rsidRPr="00FF1859">
        <w:rPr>
          <w:rFonts w:hint="cs"/>
          <w:rtl/>
          <w:lang/>
        </w:rPr>
        <w:t xml:space="preserve"> </w:t>
      </w:r>
      <w:r w:rsidRPr="00FF1859">
        <w:rPr>
          <w:rStyle w:val="hps"/>
          <w:rFonts w:hint="cs"/>
          <w:color w:val="000000"/>
          <w:rtl/>
          <w:lang/>
        </w:rPr>
        <w:t>الإعلان العالمي لحقوق الإنسان</w:t>
      </w:r>
      <w:r w:rsidRPr="00FF1859">
        <w:rPr>
          <w:rFonts w:hint="cs"/>
          <w:rtl/>
          <w:lang/>
        </w:rPr>
        <w:t xml:space="preserve">، </w:t>
      </w:r>
      <w:r w:rsidRPr="00FF1859">
        <w:rPr>
          <w:rStyle w:val="hps"/>
          <w:rFonts w:hint="cs"/>
          <w:color w:val="000000"/>
          <w:rtl/>
          <w:lang/>
        </w:rPr>
        <w:t>فضلا</w:t>
      </w:r>
      <w:r w:rsidR="009100BA">
        <w:rPr>
          <w:rStyle w:val="hps"/>
          <w:rFonts w:hint="cs"/>
          <w:color w:val="000000"/>
          <w:rtl/>
          <w:lang/>
        </w:rPr>
        <w:t>ً</w:t>
      </w:r>
      <w:r w:rsidRPr="00FF1859">
        <w:rPr>
          <w:rStyle w:val="hps"/>
          <w:rFonts w:hint="cs"/>
          <w:color w:val="000000"/>
          <w:rtl/>
          <w:lang/>
        </w:rPr>
        <w:t xml:space="preserve"> عن وصلات</w:t>
      </w:r>
      <w:r w:rsidRPr="00FF1859">
        <w:rPr>
          <w:rFonts w:hint="cs"/>
          <w:rtl/>
          <w:lang/>
        </w:rPr>
        <w:t xml:space="preserve"> </w:t>
      </w:r>
      <w:r w:rsidRPr="00FF1859">
        <w:rPr>
          <w:rStyle w:val="hps"/>
          <w:rFonts w:hint="cs"/>
          <w:color w:val="000000"/>
          <w:rtl/>
          <w:lang/>
        </w:rPr>
        <w:t>إلى الصفحات</w:t>
      </w:r>
      <w:r w:rsidRPr="00FF1859">
        <w:rPr>
          <w:rFonts w:hint="cs"/>
          <w:rtl/>
          <w:lang/>
        </w:rPr>
        <w:t xml:space="preserve"> </w:t>
      </w:r>
      <w:r w:rsidRPr="00FF1859">
        <w:rPr>
          <w:rStyle w:val="hps"/>
          <w:rFonts w:hint="cs"/>
          <w:color w:val="000000"/>
          <w:rtl/>
          <w:lang/>
        </w:rPr>
        <w:t>ذات الصلة لدى</w:t>
      </w:r>
      <w:r w:rsidRPr="00FF1859">
        <w:rPr>
          <w:rFonts w:hint="cs"/>
          <w:rtl/>
          <w:lang/>
        </w:rPr>
        <w:t xml:space="preserve"> </w:t>
      </w:r>
      <w:r w:rsidRPr="00FF1859">
        <w:rPr>
          <w:rStyle w:val="hps"/>
          <w:rFonts w:hint="cs"/>
          <w:color w:val="000000"/>
          <w:rtl/>
          <w:lang/>
        </w:rPr>
        <w:t>مكتب الأمم</w:t>
      </w:r>
      <w:r w:rsidRPr="00FF1859">
        <w:rPr>
          <w:rFonts w:hint="cs"/>
          <w:rtl/>
          <w:lang/>
        </w:rPr>
        <w:t xml:space="preserve"> </w:t>
      </w:r>
      <w:r w:rsidRPr="00FF1859">
        <w:rPr>
          <w:rStyle w:val="hps"/>
          <w:rFonts w:hint="cs"/>
          <w:color w:val="000000"/>
          <w:rtl/>
          <w:lang/>
        </w:rPr>
        <w:t>المتحدة للمفوض</w:t>
      </w:r>
      <w:r w:rsidRPr="00FF1859">
        <w:rPr>
          <w:rFonts w:hint="cs"/>
          <w:rtl/>
          <w:lang/>
        </w:rPr>
        <w:t xml:space="preserve"> </w:t>
      </w:r>
      <w:r w:rsidRPr="00FF1859">
        <w:rPr>
          <w:rStyle w:val="hps"/>
          <w:rFonts w:hint="cs"/>
          <w:color w:val="000000"/>
          <w:rtl/>
          <w:lang/>
        </w:rPr>
        <w:t>السامي لحقوق الإنسان</w:t>
      </w:r>
      <w:r w:rsidRPr="00FF1859">
        <w:rPr>
          <w:rFonts w:hint="cs"/>
          <w:rtl/>
          <w:lang/>
        </w:rPr>
        <w:t>.</w:t>
      </w:r>
    </w:p>
    <w:p w:rsidR="00222407" w:rsidRPr="00FF1859" w:rsidRDefault="00222407" w:rsidP="00C073C6">
      <w:pPr>
        <w:pStyle w:val="SingleTxtGA"/>
        <w:rPr>
          <w:rFonts w:hint="cs"/>
          <w:i/>
        </w:rPr>
      </w:pPr>
      <w:r w:rsidRPr="00FF1859">
        <w:rPr>
          <w:rFonts w:hint="cs"/>
          <w:rtl/>
        </w:rPr>
        <w:t>88-</w:t>
      </w:r>
      <w:r w:rsidR="00C073C6">
        <w:rPr>
          <w:rFonts w:hint="cs"/>
          <w:rtl/>
        </w:rPr>
        <w:tab/>
      </w:r>
      <w:r w:rsidRPr="00FF1859">
        <w:rPr>
          <w:rStyle w:val="hps"/>
          <w:rFonts w:hint="cs"/>
          <w:color w:val="000000"/>
          <w:rtl/>
          <w:lang/>
        </w:rPr>
        <w:t>وقد</w:t>
      </w:r>
      <w:r w:rsidRPr="00FF1859">
        <w:rPr>
          <w:rFonts w:hint="cs"/>
          <w:rtl/>
          <w:lang/>
        </w:rPr>
        <w:t xml:space="preserve"> </w:t>
      </w:r>
      <w:r w:rsidRPr="00FF1859">
        <w:rPr>
          <w:rStyle w:val="hps"/>
          <w:rFonts w:hint="cs"/>
          <w:color w:val="000000"/>
          <w:rtl/>
          <w:lang/>
        </w:rPr>
        <w:t>أنشأت اللجنة</w:t>
      </w:r>
      <w:r w:rsidRPr="00FF1859">
        <w:rPr>
          <w:rFonts w:hint="cs"/>
          <w:rtl/>
          <w:lang/>
        </w:rPr>
        <w:t xml:space="preserve"> </w:t>
      </w:r>
      <w:r w:rsidR="009B2EE1">
        <w:rPr>
          <w:rStyle w:val="hps"/>
          <w:rFonts w:hint="cs"/>
          <w:color w:val="000000"/>
          <w:rtl/>
          <w:lang/>
        </w:rPr>
        <w:t>أيضاً</w:t>
      </w:r>
      <w:r w:rsidRPr="00FF1859">
        <w:rPr>
          <w:rFonts w:hint="cs"/>
          <w:rtl/>
          <w:lang/>
        </w:rPr>
        <w:t xml:space="preserve"> </w:t>
      </w:r>
      <w:r w:rsidRPr="00FF1859">
        <w:rPr>
          <w:rStyle w:val="hps"/>
          <w:rFonts w:hint="cs"/>
          <w:color w:val="000000"/>
          <w:rtl/>
          <w:lang/>
        </w:rPr>
        <w:t>لجنة فرعية</w:t>
      </w:r>
      <w:r w:rsidRPr="00FF1859">
        <w:rPr>
          <w:rFonts w:hint="cs"/>
          <w:rtl/>
          <w:lang/>
        </w:rPr>
        <w:t xml:space="preserve"> تعرف باسم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التفاهم بين</w:t>
      </w:r>
      <w:r w:rsidRPr="00FF1859">
        <w:rPr>
          <w:rFonts w:hint="cs"/>
          <w:rtl/>
          <w:lang/>
        </w:rPr>
        <w:t xml:space="preserve"> ال</w:t>
      </w:r>
      <w:r w:rsidRPr="00FF1859">
        <w:rPr>
          <w:rStyle w:val="hps"/>
          <w:rFonts w:hint="cs"/>
          <w:color w:val="000000"/>
          <w:rtl/>
          <w:lang/>
        </w:rPr>
        <w:t>مجموعات،</w:t>
      </w:r>
      <w:r w:rsidRPr="00FF1859">
        <w:rPr>
          <w:rFonts w:hint="cs"/>
          <w:rtl/>
          <w:lang/>
        </w:rPr>
        <w:t xml:space="preserve"> </w:t>
      </w:r>
      <w:r w:rsidRPr="00FF1859">
        <w:rPr>
          <w:rStyle w:val="hps"/>
          <w:rFonts w:hint="cs"/>
          <w:color w:val="000000"/>
          <w:rtl/>
          <w:lang/>
        </w:rPr>
        <w:t>لمعالجة قضايا</w:t>
      </w:r>
      <w:r w:rsidRPr="00FF1859">
        <w:rPr>
          <w:rFonts w:hint="cs"/>
          <w:rtl/>
          <w:lang/>
        </w:rPr>
        <w:t xml:space="preserve"> </w:t>
      </w:r>
      <w:r w:rsidRPr="00FF1859">
        <w:rPr>
          <w:rStyle w:val="hps"/>
          <w:rFonts w:hint="cs"/>
          <w:color w:val="000000"/>
          <w:rtl/>
          <w:lang/>
        </w:rPr>
        <w:t>العنصرية</w:t>
      </w:r>
      <w:r w:rsidRPr="00FF1859">
        <w:rPr>
          <w:rFonts w:hint="cs"/>
          <w:rtl/>
          <w:lang/>
        </w:rPr>
        <w:t xml:space="preserve"> </w:t>
      </w:r>
      <w:r w:rsidRPr="00FF1859">
        <w:rPr>
          <w:rStyle w:val="hps"/>
          <w:rFonts w:hint="cs"/>
          <w:color w:val="000000"/>
          <w:rtl/>
          <w:lang/>
        </w:rPr>
        <w:t>والتوتر</w:t>
      </w:r>
      <w:r w:rsidRPr="00FF1859">
        <w:rPr>
          <w:rFonts w:hint="cs"/>
          <w:rtl/>
          <w:lang/>
        </w:rPr>
        <w:t xml:space="preserve"> </w:t>
      </w:r>
      <w:r w:rsidRPr="00FF1859">
        <w:rPr>
          <w:rStyle w:val="hps"/>
          <w:rFonts w:hint="cs"/>
          <w:color w:val="000000"/>
          <w:rtl/>
          <w:lang/>
        </w:rPr>
        <w:t>العنصري.</w:t>
      </w:r>
      <w:r w:rsidRPr="00FF1859">
        <w:rPr>
          <w:rFonts w:hint="cs"/>
          <w:rtl/>
          <w:lang/>
        </w:rPr>
        <w:t xml:space="preserve"> و</w:t>
      </w:r>
      <w:r w:rsidRPr="00FF1859">
        <w:rPr>
          <w:rStyle w:val="hps"/>
          <w:rFonts w:hint="cs"/>
          <w:color w:val="000000"/>
          <w:rtl/>
          <w:lang/>
        </w:rPr>
        <w:t>توفر هذه المجموعة</w:t>
      </w:r>
      <w:r w:rsidRPr="00FF1859">
        <w:rPr>
          <w:rFonts w:hint="cs"/>
          <w:rtl/>
          <w:lang/>
        </w:rPr>
        <w:t xml:space="preserve">، </w:t>
      </w:r>
      <w:r w:rsidRPr="00FF1859">
        <w:rPr>
          <w:rStyle w:val="hps"/>
          <w:rFonts w:hint="cs"/>
          <w:color w:val="000000"/>
          <w:rtl/>
          <w:lang/>
        </w:rPr>
        <w:t>التي تسترشد</w:t>
      </w:r>
      <w:r w:rsidRPr="00FF1859">
        <w:rPr>
          <w:rFonts w:hint="cs"/>
          <w:rtl/>
          <w:lang/>
        </w:rPr>
        <w:t xml:space="preserve"> ب</w:t>
      </w:r>
      <w:r w:rsidRPr="00FF1859">
        <w:rPr>
          <w:rStyle w:val="hps"/>
          <w:rFonts w:hint="cs"/>
          <w:color w:val="000000"/>
          <w:rtl/>
          <w:lang/>
        </w:rPr>
        <w:t>مفاهيم</w:t>
      </w:r>
      <w:r w:rsidRPr="00FF1859">
        <w:rPr>
          <w:rFonts w:hint="cs"/>
          <w:rtl/>
          <w:lang/>
        </w:rPr>
        <w:t xml:space="preserve"> </w:t>
      </w:r>
      <w:r w:rsidRPr="00FF1859">
        <w:rPr>
          <w:rStyle w:val="hps"/>
          <w:rFonts w:hint="cs"/>
          <w:color w:val="000000"/>
          <w:rtl/>
          <w:lang/>
        </w:rPr>
        <w:t>العدالة الانتقالية</w:t>
      </w:r>
      <w:r w:rsidRPr="00FF1859">
        <w:rPr>
          <w:rFonts w:hint="cs"/>
          <w:rtl/>
          <w:lang/>
        </w:rPr>
        <w:t xml:space="preserve"> </w:t>
      </w:r>
      <w:r w:rsidRPr="00FF1859">
        <w:rPr>
          <w:rStyle w:val="hps"/>
          <w:rFonts w:hint="cs"/>
          <w:color w:val="000000"/>
          <w:rtl/>
          <w:lang/>
        </w:rPr>
        <w:t>الدولية</w:t>
      </w:r>
      <w:r w:rsidRPr="00FF1859">
        <w:rPr>
          <w:rFonts w:hint="cs"/>
          <w:rtl/>
          <w:lang/>
        </w:rPr>
        <w:t xml:space="preserve">، </w:t>
      </w:r>
      <w:r w:rsidRPr="00FF1859">
        <w:rPr>
          <w:rStyle w:val="hps"/>
          <w:rFonts w:hint="cs"/>
          <w:color w:val="000000"/>
          <w:rtl/>
          <w:lang/>
        </w:rPr>
        <w:t>إطارا</w:t>
      </w:r>
      <w:r w:rsidRPr="00FF1859">
        <w:rPr>
          <w:rFonts w:hint="cs"/>
          <w:rtl/>
          <w:lang/>
        </w:rPr>
        <w:t xml:space="preserve"> </w:t>
      </w:r>
      <w:r w:rsidRPr="00FF1859">
        <w:rPr>
          <w:rStyle w:val="hps"/>
          <w:rFonts w:hint="cs"/>
          <w:color w:val="000000"/>
          <w:rtl/>
          <w:lang/>
        </w:rPr>
        <w:t>و</w:t>
      </w:r>
      <w:r w:rsidRPr="00FF1859">
        <w:rPr>
          <w:rFonts w:hint="cs"/>
          <w:rtl/>
          <w:lang/>
        </w:rPr>
        <w:t xml:space="preserve">منتدى للحوار </w:t>
      </w:r>
      <w:r w:rsidRPr="00FF1859">
        <w:rPr>
          <w:rStyle w:val="hps"/>
          <w:rFonts w:hint="cs"/>
          <w:color w:val="000000"/>
          <w:rtl/>
          <w:lang/>
        </w:rPr>
        <w:t>الميسر</w:t>
      </w:r>
      <w:r w:rsidRPr="00FF1859">
        <w:rPr>
          <w:rFonts w:hint="cs"/>
          <w:rtl/>
          <w:lang/>
        </w:rPr>
        <w:t xml:space="preserve"> </w:t>
      </w:r>
      <w:r w:rsidRPr="00FF1859">
        <w:rPr>
          <w:rStyle w:val="hps"/>
          <w:rFonts w:hint="cs"/>
          <w:color w:val="000000"/>
          <w:rtl/>
          <w:lang/>
        </w:rPr>
        <w:t>وتبادل المعلومات و</w:t>
      </w:r>
      <w:r w:rsidRPr="00FF1859">
        <w:rPr>
          <w:rFonts w:hint="cs"/>
          <w:rtl/>
          <w:lang/>
        </w:rPr>
        <w:t xml:space="preserve">الاعتذار. </w:t>
      </w:r>
      <w:r w:rsidRPr="00FF1859">
        <w:rPr>
          <w:rStyle w:val="hps"/>
          <w:rFonts w:hint="cs"/>
          <w:color w:val="000000"/>
          <w:rtl/>
          <w:lang/>
        </w:rPr>
        <w:t xml:space="preserve">وهي تعمل </w:t>
      </w:r>
      <w:r w:rsidRPr="00FF1859">
        <w:rPr>
          <w:rFonts w:hint="cs"/>
          <w:rtl/>
          <w:lang/>
        </w:rPr>
        <w:t>ل</w:t>
      </w:r>
      <w:r w:rsidRPr="00FF1859">
        <w:rPr>
          <w:rStyle w:val="hps"/>
          <w:rFonts w:hint="cs"/>
          <w:color w:val="000000"/>
          <w:rtl/>
          <w:lang/>
        </w:rPr>
        <w:t>بناء</w:t>
      </w:r>
      <w:r w:rsidRPr="00FF1859">
        <w:rPr>
          <w:rFonts w:hint="cs"/>
          <w:rtl/>
          <w:lang/>
        </w:rPr>
        <w:t xml:space="preserve"> </w:t>
      </w:r>
      <w:r w:rsidRPr="00FF1859">
        <w:rPr>
          <w:rStyle w:val="hps"/>
          <w:rFonts w:hint="cs"/>
          <w:color w:val="000000"/>
          <w:rtl/>
          <w:lang/>
        </w:rPr>
        <w:t>السلام والتفاهم</w:t>
      </w:r>
      <w:r w:rsidRPr="00FF1859">
        <w:rPr>
          <w:rFonts w:hint="cs"/>
          <w:rtl/>
          <w:lang/>
        </w:rPr>
        <w:t xml:space="preserve"> </w:t>
      </w:r>
      <w:r w:rsidRPr="00FF1859">
        <w:rPr>
          <w:rStyle w:val="hps"/>
          <w:rFonts w:hint="cs"/>
          <w:color w:val="000000"/>
          <w:rtl/>
          <w:lang/>
        </w:rPr>
        <w:t>بين الجماعات</w:t>
      </w:r>
      <w:r w:rsidRPr="00FF1859">
        <w:rPr>
          <w:rFonts w:hint="cs"/>
          <w:rtl/>
          <w:lang/>
        </w:rPr>
        <w:t xml:space="preserve"> </w:t>
      </w:r>
      <w:r w:rsidRPr="00FF1859">
        <w:rPr>
          <w:rStyle w:val="hps"/>
          <w:rFonts w:hint="cs"/>
          <w:color w:val="000000"/>
          <w:rtl/>
          <w:lang/>
        </w:rPr>
        <w:t>التي كان</w:t>
      </w:r>
      <w:r w:rsidRPr="00FF1859">
        <w:rPr>
          <w:rFonts w:hint="cs"/>
          <w:rtl/>
          <w:lang/>
        </w:rPr>
        <w:t xml:space="preserve"> بينها </w:t>
      </w:r>
      <w:r w:rsidRPr="00FF1859">
        <w:rPr>
          <w:rStyle w:val="hps"/>
          <w:rFonts w:hint="cs"/>
          <w:color w:val="000000"/>
          <w:rtl/>
          <w:lang/>
        </w:rPr>
        <w:t>صراع</w:t>
      </w:r>
      <w:r w:rsidRPr="00FF1859">
        <w:rPr>
          <w:rFonts w:hint="cs"/>
          <w:rtl/>
          <w:lang/>
        </w:rPr>
        <w:t xml:space="preserve"> </w:t>
      </w:r>
      <w:r w:rsidRPr="00FF1859">
        <w:rPr>
          <w:rStyle w:val="hps"/>
          <w:rFonts w:hint="cs"/>
          <w:color w:val="000000"/>
          <w:rtl/>
          <w:lang/>
        </w:rPr>
        <w:t>عميق الجذور</w:t>
      </w:r>
      <w:r w:rsidRPr="00FF1859">
        <w:rPr>
          <w:rFonts w:hint="cs"/>
          <w:rtl/>
          <w:lang/>
        </w:rPr>
        <w:t xml:space="preserve"> </w:t>
      </w:r>
      <w:r w:rsidRPr="00FF1859">
        <w:rPr>
          <w:rStyle w:val="hps"/>
          <w:rFonts w:hint="cs"/>
          <w:color w:val="000000"/>
          <w:rtl/>
          <w:lang/>
        </w:rPr>
        <w:t>وتبين مكانة</w:t>
      </w:r>
      <w:r w:rsidRPr="00FF1859">
        <w:rPr>
          <w:rFonts w:hint="cs"/>
          <w:rtl/>
          <w:lang/>
        </w:rPr>
        <w:t xml:space="preserve"> </w:t>
      </w:r>
      <w:r w:rsidRPr="00FF1859">
        <w:rPr>
          <w:rStyle w:val="hps"/>
          <w:rFonts w:hint="cs"/>
          <w:color w:val="000000"/>
          <w:rtl/>
          <w:lang/>
        </w:rPr>
        <w:t>الحاجة</w:t>
      </w:r>
      <w:r w:rsidRPr="00FF1859">
        <w:rPr>
          <w:rFonts w:hint="cs"/>
          <w:rtl/>
          <w:lang/>
        </w:rPr>
        <w:t xml:space="preserve"> </w:t>
      </w:r>
      <w:r w:rsidRPr="00FF1859">
        <w:rPr>
          <w:rStyle w:val="hps"/>
          <w:rFonts w:hint="cs"/>
          <w:color w:val="000000"/>
          <w:rtl/>
          <w:lang/>
        </w:rPr>
        <w:t>لتضميد الجراح</w:t>
      </w:r>
      <w:r w:rsidRPr="00FF1859">
        <w:rPr>
          <w:rFonts w:hint="cs"/>
          <w:rtl/>
          <w:lang/>
        </w:rPr>
        <w:t xml:space="preserve"> </w:t>
      </w:r>
      <w:r w:rsidRPr="00FF1859">
        <w:rPr>
          <w:rStyle w:val="hps"/>
          <w:rFonts w:hint="cs"/>
          <w:color w:val="000000"/>
          <w:rtl/>
          <w:lang/>
        </w:rPr>
        <w:t>التاريخية</w:t>
      </w:r>
      <w:r w:rsidRPr="00FF1859">
        <w:rPr>
          <w:rFonts w:hint="cs"/>
          <w:rtl/>
          <w:lang/>
        </w:rPr>
        <w:t xml:space="preserve"> </w:t>
      </w:r>
      <w:r w:rsidRPr="00FF1859">
        <w:rPr>
          <w:rStyle w:val="hps"/>
          <w:rFonts w:hint="cs"/>
          <w:color w:val="000000"/>
          <w:rtl/>
          <w:lang/>
        </w:rPr>
        <w:t>والحالية التي خلفتها أضرار الظلم</w:t>
      </w:r>
      <w:r w:rsidRPr="00FF1859">
        <w:rPr>
          <w:rFonts w:hint="cs"/>
          <w:rtl/>
          <w:lang/>
        </w:rPr>
        <w:t xml:space="preserve"> </w:t>
      </w:r>
      <w:r w:rsidRPr="00FF1859">
        <w:rPr>
          <w:rStyle w:val="hps"/>
          <w:rFonts w:hint="cs"/>
          <w:color w:val="000000"/>
          <w:rtl/>
          <w:lang/>
        </w:rPr>
        <w:t>والقهر.</w:t>
      </w:r>
      <w:r w:rsidRPr="00FF1859">
        <w:rPr>
          <w:rFonts w:hint="cs"/>
          <w:rtl/>
          <w:lang/>
        </w:rPr>
        <w:t xml:space="preserve"> وقد </w:t>
      </w:r>
      <w:r w:rsidRPr="00FF1859">
        <w:rPr>
          <w:rStyle w:val="hps"/>
          <w:rFonts w:hint="cs"/>
          <w:color w:val="000000"/>
          <w:rtl/>
          <w:lang/>
        </w:rPr>
        <w:t>استضافت</w:t>
      </w:r>
      <w:r w:rsidRPr="00FF1859">
        <w:rPr>
          <w:rFonts w:hint="cs"/>
          <w:rtl/>
          <w:lang/>
        </w:rPr>
        <w:t xml:space="preserve"> اللجنة </w:t>
      </w:r>
      <w:r w:rsidRPr="00FF1859">
        <w:rPr>
          <w:rStyle w:val="hps"/>
          <w:rFonts w:hint="cs"/>
          <w:color w:val="000000"/>
          <w:rtl/>
          <w:lang/>
        </w:rPr>
        <w:t>مؤخرا</w:t>
      </w:r>
      <w:r w:rsidR="00DE08A4">
        <w:rPr>
          <w:rStyle w:val="hps"/>
          <w:rFonts w:hint="cs"/>
          <w:color w:val="000000"/>
          <w:rtl/>
          <w:lang/>
        </w:rPr>
        <w:t>ً</w:t>
      </w:r>
      <w:r w:rsidRPr="00FF1859">
        <w:rPr>
          <w:rStyle w:val="hps"/>
          <w:rFonts w:hint="cs"/>
          <w:color w:val="000000"/>
          <w:rtl/>
          <w:lang/>
        </w:rPr>
        <w:t>، كجزء من</w:t>
      </w:r>
      <w:r w:rsidRPr="00FF1859">
        <w:rPr>
          <w:rFonts w:hint="cs"/>
          <w:rtl/>
          <w:lang/>
        </w:rPr>
        <w:t xml:space="preserve"> </w:t>
      </w:r>
      <w:r w:rsidRPr="00FF1859">
        <w:rPr>
          <w:rStyle w:val="hps"/>
          <w:rFonts w:hint="cs"/>
          <w:color w:val="000000"/>
          <w:rtl/>
          <w:lang/>
        </w:rPr>
        <w:t>جهودها،</w:t>
      </w:r>
      <w:r w:rsidRPr="00FF1859">
        <w:rPr>
          <w:rFonts w:hint="cs"/>
          <w:rtl/>
          <w:lang/>
        </w:rPr>
        <w:t xml:space="preserve"> </w:t>
      </w:r>
      <w:r w:rsidRPr="00FF1859">
        <w:rPr>
          <w:rStyle w:val="hps"/>
          <w:rFonts w:hint="cs"/>
          <w:color w:val="000000"/>
          <w:rtl/>
          <w:lang/>
        </w:rPr>
        <w:t>رئيس الأساقفة</w:t>
      </w:r>
      <w:r w:rsidRPr="00FF1859">
        <w:rPr>
          <w:rFonts w:hint="cs"/>
          <w:rtl/>
          <w:lang/>
        </w:rPr>
        <w:t xml:space="preserve"> </w:t>
      </w:r>
      <w:r w:rsidRPr="00FF1859">
        <w:rPr>
          <w:rStyle w:val="hps"/>
          <w:rFonts w:hint="cs"/>
          <w:color w:val="000000"/>
          <w:rtl/>
          <w:lang/>
        </w:rPr>
        <w:t>ديزموند</w:t>
      </w:r>
      <w:r w:rsidRPr="00FF1859">
        <w:rPr>
          <w:rFonts w:hint="cs"/>
          <w:rtl/>
          <w:lang/>
        </w:rPr>
        <w:t xml:space="preserve"> </w:t>
      </w:r>
      <w:r w:rsidRPr="00FF1859">
        <w:rPr>
          <w:rStyle w:val="hps"/>
          <w:rFonts w:hint="cs"/>
          <w:color w:val="000000"/>
          <w:rtl/>
          <w:lang/>
        </w:rPr>
        <w:t>توتو</w:t>
      </w:r>
      <w:r w:rsidRPr="00FF1859">
        <w:rPr>
          <w:rFonts w:hint="cs"/>
          <w:rtl/>
          <w:lang/>
        </w:rPr>
        <w:t xml:space="preserve">، </w:t>
      </w:r>
      <w:r w:rsidRPr="00FF1859">
        <w:rPr>
          <w:rStyle w:val="hps"/>
          <w:rFonts w:hint="cs"/>
          <w:color w:val="000000"/>
          <w:rtl/>
          <w:lang/>
        </w:rPr>
        <w:t>رئيس ل</w:t>
      </w:r>
      <w:r w:rsidRPr="00FF1859">
        <w:rPr>
          <w:rFonts w:hint="cs"/>
          <w:rtl/>
          <w:lang/>
        </w:rPr>
        <w:t xml:space="preserve">جنة الحقيقة والمصالحة </w:t>
      </w:r>
      <w:r w:rsidRPr="00FF1859">
        <w:rPr>
          <w:rStyle w:val="hps"/>
          <w:rFonts w:hint="cs"/>
          <w:color w:val="000000"/>
          <w:rtl/>
          <w:lang/>
        </w:rPr>
        <w:t>في جنوب أفريقيا</w:t>
      </w:r>
      <w:r w:rsidRPr="00FF1859">
        <w:rPr>
          <w:rFonts w:hint="cs"/>
          <w:rtl/>
          <w:lang/>
        </w:rPr>
        <w:t xml:space="preserve"> </w:t>
      </w:r>
      <w:r w:rsidRPr="00FF1859">
        <w:rPr>
          <w:rStyle w:val="hps"/>
          <w:rFonts w:hint="cs"/>
          <w:color w:val="000000"/>
          <w:rtl/>
          <w:lang/>
        </w:rPr>
        <w:t>و</w:t>
      </w:r>
      <w:r w:rsidRPr="00FF1859">
        <w:rPr>
          <w:rFonts w:hint="cs"/>
          <w:rtl/>
          <w:lang/>
        </w:rPr>
        <w:t xml:space="preserve">الحائز على جائزة </w:t>
      </w:r>
      <w:r w:rsidRPr="00FF1859">
        <w:rPr>
          <w:rStyle w:val="hps"/>
          <w:rFonts w:hint="cs"/>
          <w:color w:val="000000"/>
          <w:rtl/>
          <w:lang/>
        </w:rPr>
        <w:t>نوبل للسلام، نظرا</w:t>
      </w:r>
      <w:r w:rsidR="00DE08A4">
        <w:rPr>
          <w:rStyle w:val="hps"/>
          <w:rFonts w:hint="cs"/>
          <w:color w:val="000000"/>
          <w:rtl/>
          <w:lang/>
        </w:rPr>
        <w:t>ً</w:t>
      </w:r>
      <w:r w:rsidRPr="00FF1859">
        <w:rPr>
          <w:rFonts w:hint="cs"/>
          <w:rtl/>
          <w:lang/>
        </w:rPr>
        <w:t xml:space="preserve"> </w:t>
      </w:r>
      <w:r w:rsidRPr="00FF1859">
        <w:rPr>
          <w:rStyle w:val="hps"/>
          <w:rFonts w:hint="cs"/>
          <w:color w:val="000000"/>
          <w:rtl/>
          <w:lang/>
        </w:rPr>
        <w:t>لعمله</w:t>
      </w:r>
      <w:r w:rsidRPr="00FF1859">
        <w:rPr>
          <w:rFonts w:hint="cs"/>
          <w:rtl/>
          <w:lang/>
        </w:rPr>
        <w:t xml:space="preserve"> الرامي ل</w:t>
      </w:r>
      <w:r w:rsidRPr="00FF1859">
        <w:rPr>
          <w:rStyle w:val="hps"/>
          <w:rFonts w:hint="cs"/>
          <w:color w:val="000000"/>
          <w:rtl/>
          <w:lang/>
        </w:rPr>
        <w:t>لدفاع عن حقوق الإنسان</w:t>
      </w:r>
      <w:r w:rsidRPr="00FF1859">
        <w:rPr>
          <w:rFonts w:hint="cs"/>
          <w:rtl/>
          <w:lang/>
        </w:rPr>
        <w:t xml:space="preserve"> </w:t>
      </w:r>
      <w:r w:rsidRPr="00FF1859">
        <w:rPr>
          <w:rStyle w:val="hps"/>
          <w:rFonts w:hint="cs"/>
          <w:color w:val="000000"/>
          <w:rtl/>
          <w:lang/>
        </w:rPr>
        <w:t>في جنوب أفريقيا</w:t>
      </w:r>
      <w:r w:rsidRPr="00FF1859">
        <w:rPr>
          <w:rFonts w:hint="cs"/>
          <w:rtl/>
          <w:lang/>
        </w:rPr>
        <w:t xml:space="preserve"> </w:t>
      </w:r>
      <w:r w:rsidRPr="00FF1859">
        <w:rPr>
          <w:rStyle w:val="hps"/>
          <w:rFonts w:hint="cs"/>
          <w:color w:val="000000"/>
          <w:rtl/>
          <w:lang/>
        </w:rPr>
        <w:t>وفي جميع أرجاء العالم</w:t>
      </w:r>
      <w:r w:rsidRPr="00FF1859">
        <w:rPr>
          <w:rFonts w:hint="cs"/>
          <w:rtl/>
          <w:lang/>
        </w:rPr>
        <w:t xml:space="preserve">، </w:t>
      </w:r>
      <w:r w:rsidRPr="00FF1859">
        <w:rPr>
          <w:rStyle w:val="hps"/>
          <w:rFonts w:hint="cs"/>
          <w:color w:val="000000"/>
          <w:rtl/>
          <w:lang/>
        </w:rPr>
        <w:t>ليتحدث عن</w:t>
      </w:r>
      <w:r w:rsidRPr="00FF1859">
        <w:rPr>
          <w:rFonts w:hint="cs"/>
          <w:rtl/>
          <w:lang/>
        </w:rPr>
        <w:t xml:space="preserve"> </w:t>
      </w:r>
      <w:r w:rsidRPr="00FF1859">
        <w:rPr>
          <w:rStyle w:val="hps"/>
          <w:rFonts w:hint="cs"/>
          <w:color w:val="000000"/>
          <w:rtl/>
          <w:lang/>
        </w:rPr>
        <w:t>الأثر المُغَير</w:t>
      </w:r>
      <w:r w:rsidRPr="00FF1859">
        <w:rPr>
          <w:rFonts w:hint="cs"/>
          <w:rtl/>
          <w:lang/>
        </w:rPr>
        <w:t xml:space="preserve"> </w:t>
      </w:r>
      <w:r w:rsidRPr="00FF1859">
        <w:rPr>
          <w:rStyle w:val="hps"/>
          <w:rFonts w:hint="cs"/>
          <w:color w:val="000000"/>
          <w:rtl/>
          <w:lang/>
        </w:rPr>
        <w:t>للمصالحة.</w:t>
      </w:r>
      <w:r w:rsidRPr="00FF1859">
        <w:rPr>
          <w:rFonts w:hint="cs"/>
          <w:rtl/>
          <w:lang/>
        </w:rPr>
        <w:t xml:space="preserve"> وال</w:t>
      </w:r>
      <w:r w:rsidRPr="00FF1859">
        <w:rPr>
          <w:rStyle w:val="hps"/>
          <w:rFonts w:hint="cs"/>
          <w:color w:val="000000"/>
          <w:rtl/>
          <w:lang/>
        </w:rPr>
        <w:t>اجتماعات</w:t>
      </w:r>
      <w:r w:rsidRPr="00FF1859">
        <w:rPr>
          <w:rFonts w:hint="cs"/>
          <w:rtl/>
          <w:lang/>
        </w:rPr>
        <w:t xml:space="preserve"> ال</w:t>
      </w:r>
      <w:r w:rsidRPr="00FF1859">
        <w:rPr>
          <w:rStyle w:val="hps"/>
          <w:rFonts w:hint="cs"/>
          <w:color w:val="000000"/>
          <w:rtl/>
          <w:lang/>
        </w:rPr>
        <w:t>شهرية</w:t>
      </w:r>
      <w:r w:rsidRPr="00FF1859">
        <w:rPr>
          <w:rFonts w:hint="cs"/>
          <w:rtl/>
          <w:lang/>
        </w:rPr>
        <w:t xml:space="preserve"> </w:t>
      </w:r>
      <w:r w:rsidRPr="00FF1859">
        <w:rPr>
          <w:rStyle w:val="hps"/>
          <w:rFonts w:hint="cs"/>
          <w:color w:val="000000"/>
          <w:rtl/>
          <w:lang/>
        </w:rPr>
        <w:t>لهذه المجموعة</w:t>
      </w:r>
      <w:r w:rsidRPr="00FF1859">
        <w:rPr>
          <w:rFonts w:hint="cs"/>
          <w:rtl/>
          <w:lang/>
        </w:rPr>
        <w:t xml:space="preserve"> </w:t>
      </w:r>
      <w:r w:rsidRPr="00FF1859">
        <w:rPr>
          <w:rStyle w:val="hps"/>
          <w:rFonts w:hint="cs"/>
          <w:color w:val="000000"/>
          <w:rtl/>
          <w:lang/>
        </w:rPr>
        <w:t>هي</w:t>
      </w:r>
      <w:r w:rsidRPr="00FF1859">
        <w:rPr>
          <w:rFonts w:hint="cs"/>
          <w:rtl/>
          <w:lang/>
        </w:rPr>
        <w:t xml:space="preserve"> </w:t>
      </w:r>
      <w:r w:rsidRPr="00FF1859">
        <w:rPr>
          <w:rStyle w:val="hps"/>
          <w:rFonts w:hint="cs"/>
          <w:color w:val="000000"/>
          <w:rtl/>
          <w:lang/>
        </w:rPr>
        <w:t>مجانية و</w:t>
      </w:r>
      <w:r w:rsidRPr="00FF1859">
        <w:rPr>
          <w:rFonts w:hint="cs"/>
          <w:rtl/>
          <w:lang/>
        </w:rPr>
        <w:t>مفتوحة للجمهور.</w:t>
      </w:r>
    </w:p>
    <w:p w:rsidR="00222407" w:rsidRPr="00FF1859" w:rsidRDefault="00222407" w:rsidP="00C073C6">
      <w:pPr>
        <w:pStyle w:val="H4GA"/>
        <w:rPr>
          <w:rtl/>
        </w:rPr>
      </w:pPr>
      <w:r w:rsidRPr="00FF1859">
        <w:rPr>
          <w:rFonts w:hint="cs"/>
          <w:rtl/>
        </w:rPr>
        <w:tab/>
        <w:t>(و)</w:t>
      </w:r>
      <w:r w:rsidR="00C073C6">
        <w:rPr>
          <w:rFonts w:hint="cs"/>
          <w:rtl/>
        </w:rPr>
        <w:tab/>
      </w:r>
      <w:r w:rsidRPr="00FF1859">
        <w:rPr>
          <w:rFonts w:hint="cs"/>
          <w:rtl/>
        </w:rPr>
        <w:t>شعبة ساوث داكوتا لحقوق الإنسان</w:t>
      </w:r>
    </w:p>
    <w:p w:rsidR="00222407" w:rsidRPr="00FF1859" w:rsidRDefault="00222407" w:rsidP="00C073C6">
      <w:pPr>
        <w:pStyle w:val="SingleTxtGA"/>
        <w:rPr>
          <w:rFonts w:hint="cs"/>
        </w:rPr>
      </w:pPr>
      <w:r w:rsidRPr="00FF1859">
        <w:rPr>
          <w:rFonts w:hint="cs"/>
          <w:rtl/>
        </w:rPr>
        <w:t>89-</w:t>
      </w:r>
      <w:r w:rsidR="00C073C6">
        <w:rPr>
          <w:rFonts w:hint="cs"/>
          <w:rtl/>
        </w:rPr>
        <w:tab/>
      </w:r>
      <w:r w:rsidRPr="00FF1859">
        <w:rPr>
          <w:rStyle w:val="hps"/>
          <w:rFonts w:hint="cs"/>
          <w:color w:val="000000"/>
          <w:rtl/>
          <w:lang/>
        </w:rPr>
        <w:t>يمكن</w:t>
      </w:r>
      <w:r w:rsidRPr="00FF1859">
        <w:rPr>
          <w:rFonts w:hint="cs"/>
          <w:rtl/>
          <w:lang/>
        </w:rPr>
        <w:t xml:space="preserve"> ل</w:t>
      </w:r>
      <w:r w:rsidRPr="00FF1859">
        <w:rPr>
          <w:rStyle w:val="hps"/>
          <w:rFonts w:hint="cs"/>
          <w:color w:val="000000"/>
          <w:rtl/>
          <w:lang/>
        </w:rPr>
        <w:t>شعبة</w:t>
      </w:r>
      <w:r w:rsidRPr="00FF1859">
        <w:rPr>
          <w:rFonts w:hint="cs"/>
          <w:rtl/>
          <w:lang/>
        </w:rPr>
        <w:t xml:space="preserve"> </w:t>
      </w:r>
      <w:r w:rsidRPr="00FF1859">
        <w:rPr>
          <w:rStyle w:val="hps"/>
          <w:rFonts w:hint="cs"/>
          <w:color w:val="000000"/>
          <w:rtl/>
          <w:lang/>
        </w:rPr>
        <w:t>ساوث داكوتا</w:t>
      </w:r>
      <w:r w:rsidRPr="00FF1859">
        <w:rPr>
          <w:rFonts w:hint="cs"/>
          <w:rtl/>
          <w:lang/>
        </w:rPr>
        <w:t xml:space="preserve"> </w:t>
      </w:r>
      <w:r w:rsidRPr="00FF1859">
        <w:rPr>
          <w:rStyle w:val="hps"/>
          <w:rFonts w:hint="cs"/>
          <w:color w:val="000000"/>
          <w:rtl/>
          <w:lang/>
        </w:rPr>
        <w:t>لحقوق الإنسان</w:t>
      </w:r>
      <w:r w:rsidRPr="00FF1859">
        <w:rPr>
          <w:rFonts w:hint="cs"/>
          <w:rtl/>
          <w:lang/>
        </w:rPr>
        <w:t xml:space="preserve"> أن تقوم بال</w:t>
      </w:r>
      <w:r w:rsidRPr="00FF1859">
        <w:rPr>
          <w:rStyle w:val="hps"/>
          <w:rFonts w:hint="cs"/>
          <w:color w:val="000000"/>
          <w:rtl/>
          <w:lang/>
        </w:rPr>
        <w:t>تحقيق</w:t>
      </w:r>
      <w:r w:rsidRPr="00FF1859">
        <w:rPr>
          <w:rFonts w:hint="cs"/>
          <w:rtl/>
          <w:lang/>
        </w:rPr>
        <w:t xml:space="preserve"> </w:t>
      </w:r>
      <w:r w:rsidRPr="00FF1859">
        <w:rPr>
          <w:rStyle w:val="hps"/>
          <w:rFonts w:hint="cs"/>
          <w:color w:val="000000"/>
          <w:rtl/>
          <w:lang/>
        </w:rPr>
        <w:t>والدراسة</w:t>
      </w:r>
      <w:r w:rsidRPr="00FF1859">
        <w:rPr>
          <w:rFonts w:hint="cs"/>
          <w:rtl/>
          <w:lang/>
        </w:rPr>
        <w:t xml:space="preserve"> بشأن </w:t>
      </w:r>
      <w:r w:rsidRPr="00FF1859">
        <w:rPr>
          <w:rStyle w:val="hps"/>
          <w:rFonts w:hint="cs"/>
          <w:color w:val="000000"/>
          <w:rtl/>
          <w:lang/>
        </w:rPr>
        <w:t>وجود</w:t>
      </w:r>
      <w:r w:rsidRPr="00FF1859">
        <w:rPr>
          <w:rFonts w:hint="cs"/>
          <w:rtl/>
          <w:lang/>
        </w:rPr>
        <w:t xml:space="preserve"> وطابع وأسباب </w:t>
      </w:r>
      <w:r w:rsidRPr="00FF1859">
        <w:rPr>
          <w:rStyle w:val="hps"/>
          <w:rFonts w:hint="cs"/>
          <w:color w:val="000000"/>
          <w:rtl/>
          <w:lang/>
        </w:rPr>
        <w:t>ومدى</w:t>
      </w:r>
      <w:r w:rsidRPr="00FF1859">
        <w:rPr>
          <w:rFonts w:hint="cs"/>
          <w:rtl/>
          <w:lang/>
        </w:rPr>
        <w:t xml:space="preserve"> </w:t>
      </w:r>
      <w:r w:rsidRPr="00FF1859">
        <w:rPr>
          <w:rStyle w:val="hps"/>
          <w:rFonts w:hint="cs"/>
          <w:color w:val="000000"/>
          <w:rtl/>
          <w:lang/>
        </w:rPr>
        <w:t>التمييز في مجال العمالة</w:t>
      </w:r>
      <w:r w:rsidRPr="00FF1859">
        <w:rPr>
          <w:rFonts w:hint="cs"/>
          <w:rtl/>
          <w:lang/>
        </w:rPr>
        <w:t xml:space="preserve"> والنقابات العمالية والإسكان وحقوق الملكية </w:t>
      </w:r>
      <w:r w:rsidRPr="00FF1859">
        <w:rPr>
          <w:rStyle w:val="hps"/>
          <w:rFonts w:hint="cs"/>
          <w:color w:val="000000"/>
          <w:rtl/>
          <w:lang/>
        </w:rPr>
        <w:t>والتعليم و</w:t>
      </w:r>
      <w:r w:rsidRPr="00FF1859">
        <w:rPr>
          <w:rFonts w:hint="cs"/>
          <w:rtl/>
          <w:lang/>
        </w:rPr>
        <w:t xml:space="preserve">مرافق الاستقبال العامة </w:t>
      </w:r>
      <w:r w:rsidRPr="00FF1859">
        <w:rPr>
          <w:rStyle w:val="hps"/>
          <w:rFonts w:hint="cs"/>
          <w:color w:val="000000"/>
          <w:rtl/>
          <w:lang/>
        </w:rPr>
        <w:t>والخدمات العامة</w:t>
      </w:r>
      <w:r w:rsidRPr="00FF1859">
        <w:rPr>
          <w:rFonts w:hint="cs"/>
          <w:rtl/>
          <w:lang/>
        </w:rPr>
        <w:t xml:space="preserve"> </w:t>
      </w:r>
      <w:r w:rsidRPr="00FF1859">
        <w:rPr>
          <w:rStyle w:val="hps"/>
          <w:rFonts w:hint="cs"/>
          <w:color w:val="000000"/>
          <w:rtl/>
          <w:lang/>
        </w:rPr>
        <w:t>في الولاية و</w:t>
      </w:r>
      <w:r w:rsidRPr="00FF1859">
        <w:rPr>
          <w:rFonts w:hint="cs"/>
          <w:rtl/>
          <w:lang/>
        </w:rPr>
        <w:t xml:space="preserve">تحاول </w:t>
      </w:r>
      <w:r w:rsidRPr="00FF1859">
        <w:rPr>
          <w:rStyle w:val="hps"/>
          <w:rFonts w:hint="cs"/>
          <w:color w:val="000000"/>
          <w:rtl/>
          <w:lang/>
        </w:rPr>
        <w:t>القضاء على أي تمييز</w:t>
      </w:r>
      <w:r w:rsidRPr="00FF1859">
        <w:rPr>
          <w:rFonts w:hint="cs"/>
          <w:rtl/>
          <w:lang/>
        </w:rPr>
        <w:t xml:space="preserve"> </w:t>
      </w:r>
      <w:r w:rsidRPr="00FF1859">
        <w:rPr>
          <w:rStyle w:val="hps"/>
          <w:rFonts w:hint="cs"/>
          <w:color w:val="000000"/>
          <w:rtl/>
          <w:lang/>
        </w:rPr>
        <w:t>عن طريق</w:t>
      </w:r>
      <w:r w:rsidRPr="00FF1859">
        <w:rPr>
          <w:rFonts w:hint="cs"/>
          <w:rtl/>
          <w:lang/>
        </w:rPr>
        <w:t xml:space="preserve"> </w:t>
      </w:r>
      <w:r w:rsidRPr="00FF1859">
        <w:rPr>
          <w:rStyle w:val="hps"/>
          <w:rFonts w:hint="cs"/>
          <w:color w:val="000000"/>
          <w:rtl/>
          <w:lang/>
        </w:rPr>
        <w:t>التعليم و</w:t>
      </w:r>
      <w:r w:rsidRPr="00FF1859">
        <w:rPr>
          <w:rFonts w:hint="cs"/>
          <w:rtl/>
          <w:lang/>
        </w:rPr>
        <w:t>التوفيق. وت</w:t>
      </w:r>
      <w:r w:rsidRPr="00FF1859">
        <w:rPr>
          <w:rStyle w:val="hps"/>
          <w:rFonts w:hint="cs"/>
          <w:color w:val="000000"/>
          <w:rtl/>
          <w:lang/>
        </w:rPr>
        <w:t>قدم</w:t>
      </w:r>
      <w:r w:rsidRPr="00FF1859">
        <w:rPr>
          <w:rFonts w:hint="cs"/>
          <w:rtl/>
          <w:lang/>
        </w:rPr>
        <w:t xml:space="preserve"> </w:t>
      </w:r>
      <w:r w:rsidRPr="00FF1859">
        <w:rPr>
          <w:rStyle w:val="hps"/>
          <w:rFonts w:hint="cs"/>
          <w:color w:val="000000"/>
          <w:rtl/>
          <w:lang/>
        </w:rPr>
        <w:t>شعبة الموارد البشرية</w:t>
      </w:r>
      <w:r w:rsidRPr="00FF1859">
        <w:rPr>
          <w:rFonts w:hint="cs"/>
          <w:rtl/>
          <w:lang/>
        </w:rPr>
        <w:t xml:space="preserve"> </w:t>
      </w:r>
      <w:r w:rsidRPr="00FF1859">
        <w:rPr>
          <w:rStyle w:val="hps"/>
          <w:rFonts w:hint="cs"/>
          <w:color w:val="000000"/>
          <w:rtl/>
          <w:lang/>
        </w:rPr>
        <w:t>المساعدة التقنية ل</w:t>
      </w:r>
      <w:r w:rsidRPr="00FF1859">
        <w:rPr>
          <w:rFonts w:hint="cs"/>
          <w:rtl/>
          <w:lang/>
        </w:rPr>
        <w:t xml:space="preserve">أصحاب العمل والوكلاء العقاريين </w:t>
      </w:r>
      <w:r w:rsidRPr="00FF1859">
        <w:rPr>
          <w:rStyle w:val="hps"/>
          <w:rFonts w:hint="cs"/>
          <w:color w:val="000000"/>
          <w:rtl/>
          <w:lang/>
        </w:rPr>
        <w:t>و</w:t>
      </w:r>
      <w:r w:rsidRPr="00FF1859">
        <w:rPr>
          <w:rFonts w:hint="cs"/>
          <w:rtl/>
          <w:lang/>
        </w:rPr>
        <w:t xml:space="preserve">الملاك والنقابات العمالية </w:t>
      </w:r>
      <w:r w:rsidRPr="00FF1859">
        <w:rPr>
          <w:rStyle w:val="hps"/>
          <w:rFonts w:hint="cs"/>
          <w:color w:val="000000"/>
          <w:rtl/>
          <w:lang/>
        </w:rPr>
        <w:t>وغيرهم من المهتمين</w:t>
      </w:r>
      <w:r w:rsidRPr="00FF1859">
        <w:rPr>
          <w:rFonts w:hint="cs"/>
          <w:rtl/>
          <w:lang/>
        </w:rPr>
        <w:t xml:space="preserve"> </w:t>
      </w:r>
      <w:r w:rsidRPr="00FF1859">
        <w:rPr>
          <w:rStyle w:val="hps"/>
          <w:rFonts w:hint="cs"/>
          <w:color w:val="000000"/>
          <w:rtl/>
          <w:lang/>
        </w:rPr>
        <w:t>بالعمل الإيجابي</w:t>
      </w:r>
      <w:r w:rsidRPr="00FF1859">
        <w:rPr>
          <w:rFonts w:hint="cs"/>
          <w:rtl/>
          <w:lang/>
        </w:rPr>
        <w:t xml:space="preserve"> </w:t>
      </w:r>
      <w:r w:rsidRPr="00FF1859">
        <w:rPr>
          <w:rStyle w:val="hps"/>
          <w:rFonts w:hint="cs"/>
          <w:color w:val="000000"/>
          <w:rtl/>
          <w:lang/>
        </w:rPr>
        <w:t>و</w:t>
      </w:r>
      <w:r w:rsidRPr="00FF1859">
        <w:rPr>
          <w:rFonts w:hint="cs"/>
          <w:rtl/>
          <w:lang/>
        </w:rPr>
        <w:t xml:space="preserve">الامتثال الطوعي </w:t>
      </w:r>
      <w:r w:rsidRPr="00FF1859">
        <w:rPr>
          <w:rStyle w:val="hps"/>
          <w:rFonts w:hint="cs"/>
          <w:color w:val="000000"/>
          <w:rtl/>
          <w:lang/>
        </w:rPr>
        <w:t>لقانون</w:t>
      </w:r>
      <w:r w:rsidRPr="00FF1859">
        <w:rPr>
          <w:rFonts w:hint="cs"/>
          <w:rtl/>
          <w:lang/>
        </w:rPr>
        <w:t xml:space="preserve"> </w:t>
      </w:r>
      <w:r w:rsidRPr="00FF1859">
        <w:rPr>
          <w:rStyle w:val="hps"/>
          <w:rFonts w:hint="cs"/>
          <w:color w:val="000000"/>
          <w:rtl/>
          <w:lang/>
        </w:rPr>
        <w:t>ولاية ساوث داكوتا</w:t>
      </w:r>
      <w:r w:rsidRPr="00FF1859">
        <w:rPr>
          <w:rFonts w:hint="cs"/>
          <w:rtl/>
          <w:lang/>
        </w:rPr>
        <w:t xml:space="preserve"> </w:t>
      </w:r>
      <w:r w:rsidRPr="00FF1859">
        <w:rPr>
          <w:rStyle w:val="hps"/>
          <w:rFonts w:hint="cs"/>
          <w:color w:val="000000"/>
          <w:rtl/>
          <w:lang/>
        </w:rPr>
        <w:t>للعلاقات الإنسانية</w:t>
      </w:r>
      <w:r w:rsidRPr="00FF1859">
        <w:rPr>
          <w:rFonts w:hint="cs"/>
          <w:rtl/>
          <w:lang/>
        </w:rPr>
        <w:t xml:space="preserve">. وتوفر </w:t>
      </w:r>
      <w:r w:rsidRPr="00FF1859">
        <w:rPr>
          <w:rStyle w:val="hps"/>
          <w:rFonts w:hint="cs"/>
          <w:color w:val="000000"/>
          <w:rtl/>
          <w:lang/>
        </w:rPr>
        <w:t>شعبة حقوق الإنسان معلومات</w:t>
      </w:r>
      <w:r w:rsidRPr="00FF1859">
        <w:rPr>
          <w:rFonts w:hint="cs"/>
          <w:rtl/>
          <w:lang/>
        </w:rPr>
        <w:t xml:space="preserve"> </w:t>
      </w:r>
      <w:r w:rsidRPr="00FF1859">
        <w:rPr>
          <w:rStyle w:val="hps"/>
          <w:rFonts w:hint="cs"/>
          <w:color w:val="000000"/>
          <w:rtl/>
          <w:lang/>
        </w:rPr>
        <w:t>عامة</w:t>
      </w:r>
      <w:r w:rsidRPr="00FF1859">
        <w:rPr>
          <w:rFonts w:hint="cs"/>
          <w:rtl/>
          <w:lang/>
        </w:rPr>
        <w:t xml:space="preserve"> وتعمل مع </w:t>
      </w:r>
      <w:r w:rsidRPr="00FF1859">
        <w:rPr>
          <w:rStyle w:val="hps"/>
          <w:rFonts w:hint="cs"/>
          <w:color w:val="000000"/>
          <w:rtl/>
          <w:lang/>
        </w:rPr>
        <w:t>الأفراد و</w:t>
      </w:r>
      <w:r w:rsidRPr="00FF1859">
        <w:rPr>
          <w:rFonts w:hint="cs"/>
          <w:rtl/>
          <w:lang/>
        </w:rPr>
        <w:t xml:space="preserve">المنظمات المدنية </w:t>
      </w:r>
      <w:r w:rsidRPr="00FF1859">
        <w:rPr>
          <w:rStyle w:val="hps"/>
          <w:rFonts w:hint="cs"/>
          <w:color w:val="000000"/>
          <w:rtl/>
          <w:lang/>
        </w:rPr>
        <w:t>والمهنية</w:t>
      </w:r>
      <w:r w:rsidRPr="00FF1859">
        <w:rPr>
          <w:rFonts w:hint="cs"/>
          <w:rtl/>
          <w:lang/>
        </w:rPr>
        <w:t xml:space="preserve"> </w:t>
      </w:r>
      <w:r w:rsidRPr="00FF1859">
        <w:rPr>
          <w:rStyle w:val="hps"/>
          <w:rFonts w:hint="cs"/>
          <w:color w:val="000000"/>
          <w:rtl/>
          <w:lang/>
        </w:rPr>
        <w:t>ومجموعات</w:t>
      </w:r>
      <w:r w:rsidRPr="00FF1859">
        <w:rPr>
          <w:rFonts w:hint="cs"/>
          <w:rtl/>
          <w:lang/>
        </w:rPr>
        <w:t xml:space="preserve"> الحقوق </w:t>
      </w:r>
      <w:r w:rsidRPr="00FF1859">
        <w:rPr>
          <w:rStyle w:val="hps"/>
          <w:rFonts w:hint="cs"/>
          <w:color w:val="000000"/>
          <w:rtl/>
          <w:lang/>
        </w:rPr>
        <w:t>المدنية</w:t>
      </w:r>
      <w:r w:rsidRPr="00FF1859">
        <w:rPr>
          <w:rFonts w:hint="cs"/>
          <w:rtl/>
          <w:lang/>
        </w:rPr>
        <w:t xml:space="preserve"> </w:t>
      </w:r>
      <w:r w:rsidRPr="00FF1859">
        <w:rPr>
          <w:rStyle w:val="hps"/>
          <w:rFonts w:hint="cs"/>
          <w:color w:val="000000"/>
          <w:rtl/>
          <w:lang/>
        </w:rPr>
        <w:t>لتعزيز</w:t>
      </w:r>
      <w:r w:rsidRPr="00FF1859">
        <w:rPr>
          <w:rFonts w:hint="cs"/>
          <w:rtl/>
          <w:lang/>
        </w:rPr>
        <w:t xml:space="preserve"> </w:t>
      </w:r>
      <w:r w:rsidRPr="00FF1859">
        <w:rPr>
          <w:rStyle w:val="hps"/>
          <w:rFonts w:hint="cs"/>
          <w:color w:val="000000"/>
          <w:rtl/>
          <w:lang/>
        </w:rPr>
        <w:t>تكافؤ الفرص بالنسبة لجميع</w:t>
      </w:r>
      <w:r w:rsidRPr="00FF1859">
        <w:rPr>
          <w:rFonts w:hint="cs"/>
          <w:rtl/>
          <w:lang/>
        </w:rPr>
        <w:t xml:space="preserve"> </w:t>
      </w:r>
      <w:r w:rsidRPr="00FF1859">
        <w:rPr>
          <w:rStyle w:val="hps"/>
          <w:rFonts w:hint="cs"/>
          <w:color w:val="000000"/>
          <w:rtl/>
          <w:lang/>
        </w:rPr>
        <w:t>سكان ساوث داكوتا.</w:t>
      </w:r>
    </w:p>
    <w:p w:rsidR="00222407" w:rsidRPr="00FF1859" w:rsidRDefault="00C073C6" w:rsidP="00C073C6">
      <w:pPr>
        <w:pStyle w:val="H4GA"/>
        <w:rPr>
          <w:rtl/>
        </w:rPr>
      </w:pPr>
      <w:r>
        <w:rPr>
          <w:rFonts w:hint="cs"/>
          <w:rtl/>
        </w:rPr>
        <w:tab/>
      </w:r>
      <w:r w:rsidR="00222407" w:rsidRPr="00FF1859">
        <w:rPr>
          <w:rFonts w:hint="cs"/>
          <w:rtl/>
        </w:rPr>
        <w:t>(ز)</w:t>
      </w:r>
      <w:r>
        <w:rPr>
          <w:rFonts w:hint="cs"/>
          <w:rtl/>
        </w:rPr>
        <w:tab/>
      </w:r>
      <w:r w:rsidR="00222407" w:rsidRPr="00FF1859">
        <w:rPr>
          <w:rFonts w:hint="cs"/>
          <w:rtl/>
        </w:rPr>
        <w:t>لجنة أمة نافاهو الأصلية لحقوق الإنسان</w:t>
      </w:r>
    </w:p>
    <w:p w:rsidR="00222407" w:rsidRPr="00FF1859" w:rsidRDefault="00222407" w:rsidP="00C073C6">
      <w:pPr>
        <w:pStyle w:val="SingleTxtGA"/>
        <w:rPr>
          <w:rFonts w:hint="cs"/>
        </w:rPr>
      </w:pPr>
      <w:r w:rsidRPr="00FF1859">
        <w:rPr>
          <w:rFonts w:hint="cs"/>
          <w:rtl/>
        </w:rPr>
        <w:t>90-</w:t>
      </w:r>
      <w:r w:rsidR="00C073C6">
        <w:rPr>
          <w:rFonts w:hint="cs"/>
          <w:rtl/>
        </w:rPr>
        <w:tab/>
      </w:r>
      <w:r w:rsidRPr="00FF1859">
        <w:rPr>
          <w:rStyle w:val="hps"/>
          <w:rFonts w:hint="cs"/>
          <w:color w:val="000000"/>
          <w:rtl/>
          <w:lang/>
        </w:rPr>
        <w:t>توصي</w:t>
      </w:r>
      <w:r w:rsidRPr="00FF1859">
        <w:rPr>
          <w:rFonts w:hint="cs"/>
          <w:rtl/>
          <w:lang/>
        </w:rPr>
        <w:t xml:space="preserve"> </w:t>
      </w:r>
      <w:r w:rsidRPr="00FF1859">
        <w:rPr>
          <w:rStyle w:val="hps"/>
          <w:rFonts w:hint="cs"/>
          <w:color w:val="000000"/>
          <w:rtl/>
          <w:lang/>
        </w:rPr>
        <w:t>لجنة أمة نافاهو الأصلية</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ب</w:t>
      </w:r>
      <w:r w:rsidRPr="00FF1859">
        <w:rPr>
          <w:rStyle w:val="hps"/>
          <w:rFonts w:hint="cs"/>
          <w:color w:val="000000"/>
          <w:rtl/>
          <w:lang/>
        </w:rPr>
        <w:t>وضع السياسات</w:t>
      </w:r>
      <w:r w:rsidRPr="00FF1859">
        <w:rPr>
          <w:rFonts w:hint="cs"/>
          <w:rtl/>
          <w:lang/>
        </w:rPr>
        <w:t xml:space="preserve">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التعديلات</w:t>
      </w:r>
      <w:r w:rsidRPr="00FF1859">
        <w:rPr>
          <w:rFonts w:hint="cs"/>
          <w:rtl/>
          <w:lang/>
        </w:rPr>
        <w:t xml:space="preserve"> وتساعد </w:t>
      </w:r>
      <w:r w:rsidRPr="00FF1859">
        <w:rPr>
          <w:rStyle w:val="hps"/>
          <w:rFonts w:hint="cs"/>
          <w:color w:val="000000"/>
          <w:rtl/>
          <w:lang/>
        </w:rPr>
        <w:t>الأفراد والأطراف المشتكين على التوصل إلى الحلول</w:t>
      </w:r>
      <w:r w:rsidRPr="00FF1859">
        <w:rPr>
          <w:rFonts w:hint="cs"/>
          <w:rtl/>
          <w:lang/>
        </w:rPr>
        <w:t xml:space="preserve"> </w:t>
      </w:r>
      <w:r w:rsidRPr="00FF1859">
        <w:rPr>
          <w:rStyle w:val="hps"/>
          <w:rFonts w:hint="cs"/>
          <w:color w:val="000000"/>
          <w:rtl/>
          <w:lang/>
        </w:rPr>
        <w:t>وال</w:t>
      </w:r>
      <w:r w:rsidRPr="00FF1859">
        <w:rPr>
          <w:rFonts w:hint="cs"/>
          <w:rtl/>
          <w:lang/>
        </w:rPr>
        <w:t xml:space="preserve">قرارات </w:t>
      </w:r>
      <w:r w:rsidRPr="00FF1859">
        <w:rPr>
          <w:rStyle w:val="hps"/>
          <w:rFonts w:hint="cs"/>
          <w:color w:val="000000"/>
          <w:rtl/>
          <w:lang/>
        </w:rPr>
        <w:t>وتجري</w:t>
      </w:r>
      <w:r w:rsidRPr="00FF1859">
        <w:rPr>
          <w:rFonts w:hint="cs"/>
          <w:rtl/>
          <w:lang/>
        </w:rPr>
        <w:t xml:space="preserve"> </w:t>
      </w:r>
      <w:r w:rsidRPr="00FF1859">
        <w:rPr>
          <w:rStyle w:val="hps"/>
          <w:rFonts w:hint="cs"/>
          <w:color w:val="000000"/>
          <w:rtl/>
          <w:lang/>
        </w:rPr>
        <w:t>جلسات الاستماع</w:t>
      </w:r>
      <w:r w:rsidRPr="00FF1859">
        <w:rPr>
          <w:rFonts w:hint="cs"/>
          <w:rtl/>
          <w:lang/>
        </w:rPr>
        <w:t xml:space="preserve"> </w:t>
      </w:r>
      <w:r w:rsidRPr="00FF1859">
        <w:rPr>
          <w:rStyle w:val="hps"/>
          <w:rFonts w:hint="cs"/>
          <w:color w:val="000000"/>
          <w:rtl/>
          <w:lang/>
        </w:rPr>
        <w:t>الإدارية.</w:t>
      </w:r>
      <w:r w:rsidRPr="00FF1859">
        <w:rPr>
          <w:rFonts w:hint="cs"/>
          <w:rtl/>
          <w:lang/>
        </w:rPr>
        <w:t xml:space="preserve"> </w:t>
      </w:r>
      <w:r w:rsidRPr="00FF1859">
        <w:rPr>
          <w:rStyle w:val="hps"/>
          <w:rFonts w:hint="cs"/>
          <w:color w:val="000000"/>
          <w:rtl/>
          <w:lang/>
        </w:rPr>
        <w:t>وقد فُوضت للجنة أمة نافاهو الأصلية</w:t>
      </w:r>
      <w:r w:rsidRPr="00FF1859">
        <w:rPr>
          <w:rFonts w:hint="cs"/>
          <w:rtl/>
          <w:lang/>
        </w:rPr>
        <w:t xml:space="preserve"> ل</w:t>
      </w:r>
      <w:r w:rsidRPr="00FF1859">
        <w:rPr>
          <w:rStyle w:val="hps"/>
          <w:rFonts w:hint="cs"/>
          <w:color w:val="000000"/>
          <w:rtl/>
          <w:lang/>
        </w:rPr>
        <w:t>حقوق الإنسان سلطة استدعاء الشهود لجمع المعلومات</w:t>
      </w:r>
      <w:r w:rsidRPr="00FF1859">
        <w:rPr>
          <w:rFonts w:hint="cs"/>
          <w:rtl/>
          <w:lang/>
        </w:rPr>
        <w:t xml:space="preserve"> </w:t>
      </w:r>
      <w:r w:rsidRPr="00FF1859">
        <w:rPr>
          <w:rStyle w:val="hps"/>
          <w:rFonts w:hint="cs"/>
          <w:color w:val="000000"/>
          <w:rtl/>
          <w:lang/>
        </w:rPr>
        <w:t>وإجراء</w:t>
      </w:r>
      <w:r w:rsidRPr="00FF1859">
        <w:rPr>
          <w:rFonts w:hint="cs"/>
          <w:rtl/>
          <w:lang/>
        </w:rPr>
        <w:t xml:space="preserve"> </w:t>
      </w:r>
      <w:r w:rsidRPr="00FF1859">
        <w:rPr>
          <w:rStyle w:val="hps"/>
          <w:rFonts w:hint="cs"/>
          <w:color w:val="000000"/>
          <w:rtl/>
          <w:lang/>
        </w:rPr>
        <w:t>التحقيقات الإدارية</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المدن الحدودية</w:t>
      </w:r>
      <w:r w:rsidRPr="00FF1859">
        <w:rPr>
          <w:rFonts w:hint="cs"/>
          <w:rtl/>
          <w:lang/>
        </w:rPr>
        <w:t xml:space="preserve"> </w:t>
      </w:r>
      <w:r w:rsidRPr="00FF1859">
        <w:rPr>
          <w:rStyle w:val="hps"/>
          <w:rFonts w:hint="cs"/>
          <w:color w:val="000000"/>
          <w:rtl/>
          <w:lang/>
        </w:rPr>
        <w:t>المحيطة</w:t>
      </w:r>
      <w:r w:rsidRPr="00FF1859">
        <w:rPr>
          <w:rFonts w:hint="cs"/>
          <w:rtl/>
          <w:lang/>
        </w:rPr>
        <w:t xml:space="preserve"> </w:t>
      </w:r>
      <w:r w:rsidRPr="00FF1859">
        <w:rPr>
          <w:rStyle w:val="hps"/>
          <w:rFonts w:hint="cs"/>
          <w:color w:val="000000"/>
          <w:rtl/>
          <w:lang/>
        </w:rPr>
        <w:t>بأمة</w:t>
      </w:r>
      <w:r w:rsidRPr="00FF1859">
        <w:rPr>
          <w:rFonts w:hint="cs"/>
          <w:rtl/>
          <w:lang/>
        </w:rPr>
        <w:t xml:space="preserve"> </w:t>
      </w:r>
      <w:r w:rsidRPr="00FF1859">
        <w:rPr>
          <w:rStyle w:val="hps"/>
          <w:rFonts w:hint="cs"/>
          <w:color w:val="000000"/>
          <w:rtl/>
          <w:lang/>
        </w:rPr>
        <w:t>نافاهو الأصلية وفي المواقع</w:t>
      </w:r>
      <w:r w:rsidRPr="00FF1859">
        <w:rPr>
          <w:rFonts w:hint="cs"/>
          <w:rtl/>
          <w:lang/>
        </w:rPr>
        <w:t xml:space="preserve"> </w:t>
      </w:r>
      <w:r w:rsidRPr="00FF1859">
        <w:rPr>
          <w:rStyle w:val="hps"/>
          <w:rFonts w:hint="cs"/>
          <w:color w:val="000000"/>
          <w:rtl/>
          <w:lang/>
        </w:rPr>
        <w:t>الحضرية</w:t>
      </w:r>
      <w:r w:rsidRPr="00FF1859">
        <w:rPr>
          <w:rFonts w:hint="cs"/>
          <w:rtl/>
          <w:lang/>
        </w:rPr>
        <w:t xml:space="preserve"> </w:t>
      </w:r>
      <w:r w:rsidRPr="00FF1859">
        <w:rPr>
          <w:rStyle w:val="hps"/>
          <w:rFonts w:hint="cs"/>
          <w:color w:val="000000"/>
          <w:rtl/>
          <w:lang/>
        </w:rPr>
        <w:t>غير المصنفة كمدن حدودية</w:t>
      </w:r>
      <w:r w:rsidRPr="00FF1859">
        <w:rPr>
          <w:rFonts w:hint="cs"/>
          <w:rtl/>
          <w:lang/>
        </w:rPr>
        <w:t xml:space="preserve">. </w:t>
      </w:r>
      <w:r w:rsidRPr="00FF1859">
        <w:rPr>
          <w:rStyle w:val="hps"/>
          <w:rFonts w:hint="cs"/>
          <w:color w:val="000000"/>
          <w:rtl/>
          <w:lang/>
        </w:rPr>
        <w:t>وقد كان تقرير لجنة أمة نافاهو الأصلية</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المتعلق بالعلاقات العرقية في المدن الحدودية </w:t>
      </w:r>
      <w:r w:rsidRPr="00FF1859">
        <w:rPr>
          <w:rStyle w:val="hps"/>
          <w:rFonts w:hint="cs"/>
          <w:color w:val="000000"/>
          <w:rtl/>
          <w:lang/>
        </w:rPr>
        <w:t>جاهزا للتوزيع</w:t>
      </w:r>
      <w:r w:rsidRPr="00FF1859">
        <w:rPr>
          <w:rFonts w:hint="cs"/>
          <w:rtl/>
          <w:lang/>
        </w:rPr>
        <w:t xml:space="preserve"> العام في شهر تموز/</w:t>
      </w:r>
      <w:r w:rsidRPr="00FF1859">
        <w:rPr>
          <w:rStyle w:val="hps"/>
          <w:rFonts w:hint="cs"/>
          <w:color w:val="000000"/>
          <w:rtl/>
          <w:lang/>
        </w:rPr>
        <w:t>يوليه</w:t>
      </w:r>
      <w:r w:rsidRPr="00FF1859">
        <w:rPr>
          <w:rFonts w:hint="cs"/>
          <w:rtl/>
          <w:lang/>
        </w:rPr>
        <w:t xml:space="preserve"> </w:t>
      </w:r>
      <w:r w:rsidRPr="00FF1859">
        <w:rPr>
          <w:rStyle w:val="hps"/>
          <w:rFonts w:hint="cs"/>
          <w:color w:val="000000"/>
          <w:rtl/>
          <w:lang/>
        </w:rPr>
        <w:t>من عام 2010</w:t>
      </w:r>
      <w:r w:rsidRPr="00FF1859">
        <w:rPr>
          <w:rFonts w:hint="cs"/>
          <w:rtl/>
          <w:lang/>
        </w:rPr>
        <w:t>. و</w:t>
      </w:r>
      <w:r w:rsidRPr="00FF1859">
        <w:rPr>
          <w:rStyle w:val="hps"/>
          <w:rFonts w:hint="cs"/>
          <w:color w:val="000000"/>
          <w:rtl/>
          <w:lang/>
        </w:rPr>
        <w:t>أجرت</w:t>
      </w:r>
      <w:r w:rsidRPr="00FF1859">
        <w:rPr>
          <w:rFonts w:hint="cs"/>
          <w:rtl/>
          <w:lang/>
        </w:rPr>
        <w:t xml:space="preserve"> </w:t>
      </w:r>
      <w:r w:rsidRPr="00FF1859">
        <w:rPr>
          <w:rStyle w:val="hps"/>
          <w:rFonts w:hint="cs"/>
          <w:color w:val="000000"/>
          <w:rtl/>
          <w:lang/>
        </w:rPr>
        <w:t>لجنة أمة نافاهو الأصلية</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جلسات استماع علنية</w:t>
      </w:r>
      <w:r w:rsidRPr="00FF1859">
        <w:rPr>
          <w:rFonts w:hint="cs"/>
          <w:rtl/>
          <w:lang/>
        </w:rPr>
        <w:t xml:space="preserve"> ل</w:t>
      </w:r>
      <w:r w:rsidRPr="00FF1859">
        <w:rPr>
          <w:rStyle w:val="hps"/>
          <w:rFonts w:hint="cs"/>
          <w:color w:val="000000"/>
          <w:rtl/>
          <w:lang/>
        </w:rPr>
        <w:t>معالجة</w:t>
      </w:r>
      <w:r w:rsidRPr="00FF1859">
        <w:rPr>
          <w:rFonts w:hint="cs"/>
          <w:rtl/>
          <w:lang/>
        </w:rPr>
        <w:t xml:space="preserve"> قضية </w:t>
      </w:r>
      <w:r w:rsidRPr="00FF1859">
        <w:rPr>
          <w:rStyle w:val="hps"/>
          <w:rFonts w:hint="cs"/>
          <w:color w:val="000000"/>
          <w:rtl/>
          <w:lang/>
        </w:rPr>
        <w:t>الترحيل القسري</w:t>
      </w:r>
      <w:r w:rsidRPr="00FF1859">
        <w:rPr>
          <w:rFonts w:hint="cs"/>
          <w:rtl/>
          <w:lang/>
        </w:rPr>
        <w:t xml:space="preserve"> ل</w:t>
      </w:r>
      <w:r w:rsidRPr="00FF1859">
        <w:rPr>
          <w:rStyle w:val="hps"/>
          <w:rFonts w:hint="cs"/>
          <w:color w:val="000000"/>
          <w:rtl/>
          <w:lang/>
        </w:rPr>
        <w:t>أفراد أمة نافاهو الأصلية</w:t>
      </w:r>
      <w:r w:rsidRPr="00FF1859">
        <w:rPr>
          <w:rFonts w:hint="cs"/>
          <w:rtl/>
          <w:lang/>
        </w:rPr>
        <w:t xml:space="preserve"> </w:t>
      </w:r>
      <w:r w:rsidRPr="00FF1859">
        <w:rPr>
          <w:rStyle w:val="hps"/>
          <w:rFonts w:hint="cs"/>
          <w:color w:val="000000"/>
          <w:rtl/>
          <w:lang/>
        </w:rPr>
        <w:t>بفعل علاقتهم</w:t>
      </w:r>
      <w:r w:rsidRPr="00FF1859">
        <w:rPr>
          <w:rFonts w:hint="cs"/>
          <w:rtl/>
          <w:lang/>
        </w:rPr>
        <w:t xml:space="preserve"> </w:t>
      </w:r>
      <w:r w:rsidRPr="00FF1859">
        <w:rPr>
          <w:rStyle w:val="hps"/>
          <w:rFonts w:hint="cs"/>
          <w:color w:val="000000"/>
          <w:rtl/>
          <w:lang/>
        </w:rPr>
        <w:t>بنزاع نافاهو</w:t>
      </w:r>
      <w:r w:rsidR="008B01A9">
        <w:rPr>
          <w:rStyle w:val="hps"/>
          <w:rFonts w:hint="cs"/>
          <w:color w:val="000000"/>
          <w:rtl/>
          <w:lang/>
        </w:rPr>
        <w:t xml:space="preserve"> </w:t>
      </w:r>
      <w:r w:rsidRPr="00FF1859">
        <w:rPr>
          <w:rStyle w:val="atn"/>
          <w:rFonts w:hint="cs"/>
          <w:color w:val="000000"/>
          <w:rtl/>
          <w:lang/>
        </w:rPr>
        <w:t>-</w:t>
      </w:r>
      <w:r w:rsidR="008B01A9">
        <w:rPr>
          <w:rStyle w:val="atn"/>
          <w:rFonts w:hint="cs"/>
          <w:color w:val="000000"/>
          <w:rtl/>
          <w:lang/>
        </w:rPr>
        <w:t xml:space="preserve"> </w:t>
      </w:r>
      <w:r w:rsidRPr="00FF1859">
        <w:rPr>
          <w:rFonts w:hint="cs"/>
          <w:rtl/>
          <w:lang/>
        </w:rPr>
        <w:t>هوبي</w:t>
      </w:r>
      <w:r w:rsidRPr="00FF1859">
        <w:rPr>
          <w:rStyle w:val="hps"/>
          <w:rFonts w:hint="cs"/>
          <w:color w:val="000000"/>
          <w:rtl/>
          <w:lang/>
        </w:rPr>
        <w:t xml:space="preserve"> على الأراضي في المقام الأول</w:t>
      </w:r>
      <w:r w:rsidRPr="00FF1859">
        <w:rPr>
          <w:rFonts w:hint="cs"/>
          <w:rtl/>
          <w:lang/>
        </w:rPr>
        <w:t xml:space="preserve">، </w:t>
      </w:r>
      <w:r w:rsidRPr="00FF1859">
        <w:rPr>
          <w:rStyle w:val="hps"/>
          <w:rFonts w:hint="cs"/>
          <w:color w:val="000000"/>
          <w:rtl/>
          <w:lang/>
        </w:rPr>
        <w:t>كما عقدت</w:t>
      </w:r>
      <w:r w:rsidRPr="00FF1859">
        <w:rPr>
          <w:rFonts w:hint="cs"/>
          <w:rtl/>
          <w:lang/>
        </w:rPr>
        <w:t xml:space="preserve"> اللجنة </w:t>
      </w:r>
      <w:r w:rsidRPr="00FF1859">
        <w:rPr>
          <w:rStyle w:val="hps"/>
          <w:rFonts w:hint="cs"/>
          <w:color w:val="000000"/>
          <w:rtl/>
          <w:lang/>
        </w:rPr>
        <w:t>جلسات استماع</w:t>
      </w:r>
      <w:r w:rsidRPr="00FF1859">
        <w:rPr>
          <w:rFonts w:hint="cs"/>
          <w:rtl/>
          <w:lang/>
        </w:rPr>
        <w:t xml:space="preserve"> </w:t>
      </w:r>
      <w:r w:rsidRPr="00FF1859">
        <w:rPr>
          <w:rStyle w:val="hps"/>
          <w:rFonts w:hint="cs"/>
          <w:color w:val="000000"/>
          <w:rtl/>
          <w:lang/>
        </w:rPr>
        <w:t>بشأن المواقع المقدسة</w:t>
      </w:r>
      <w:r w:rsidRPr="00FF1859">
        <w:rPr>
          <w:rFonts w:hint="cs"/>
          <w:rtl/>
          <w:lang/>
        </w:rPr>
        <w:t xml:space="preserve"> </w:t>
      </w:r>
      <w:r w:rsidRPr="00FF1859">
        <w:rPr>
          <w:rStyle w:val="hps"/>
          <w:rFonts w:hint="cs"/>
          <w:color w:val="000000"/>
          <w:rtl/>
          <w:lang/>
        </w:rPr>
        <w:t>داخل وخارج</w:t>
      </w:r>
      <w:r w:rsidRPr="00FF1859">
        <w:rPr>
          <w:rFonts w:hint="cs"/>
          <w:rtl/>
          <w:lang/>
        </w:rPr>
        <w:t xml:space="preserve"> حدود </w:t>
      </w:r>
      <w:r w:rsidRPr="00FF1859">
        <w:rPr>
          <w:rStyle w:val="hps"/>
          <w:rFonts w:hint="cs"/>
          <w:color w:val="000000"/>
          <w:rtl/>
          <w:lang/>
        </w:rPr>
        <w:t>أمة</w:t>
      </w:r>
      <w:r w:rsidRPr="00FF1859">
        <w:rPr>
          <w:rFonts w:hint="cs"/>
          <w:rtl/>
          <w:lang/>
        </w:rPr>
        <w:t xml:space="preserve"> </w:t>
      </w:r>
      <w:r w:rsidRPr="00FF1859">
        <w:rPr>
          <w:rStyle w:val="hps"/>
          <w:rFonts w:hint="cs"/>
          <w:color w:val="000000"/>
          <w:rtl/>
          <w:lang/>
        </w:rPr>
        <w:t>نافاهو الأصلية</w:t>
      </w:r>
      <w:r w:rsidRPr="00FF1859">
        <w:rPr>
          <w:rFonts w:hint="cs"/>
          <w:rtl/>
          <w:lang/>
        </w:rPr>
        <w:t xml:space="preserve"> </w:t>
      </w:r>
      <w:r w:rsidRPr="00FF1859">
        <w:rPr>
          <w:rStyle w:val="hps"/>
          <w:rFonts w:hint="cs"/>
          <w:color w:val="000000"/>
          <w:rtl/>
          <w:lang/>
        </w:rPr>
        <w:t>لكونها ترتبط</w:t>
      </w:r>
      <w:r w:rsidRPr="00FF1859">
        <w:rPr>
          <w:rFonts w:hint="cs"/>
          <w:rtl/>
          <w:lang/>
        </w:rPr>
        <w:t xml:space="preserve"> ب</w:t>
      </w:r>
      <w:r w:rsidRPr="00FF1859">
        <w:rPr>
          <w:rStyle w:val="hps"/>
          <w:rFonts w:hint="cs"/>
          <w:color w:val="000000"/>
          <w:rtl/>
          <w:lang/>
        </w:rPr>
        <w:t>المادة 25</w:t>
      </w:r>
      <w:r w:rsidRPr="00FF1859">
        <w:rPr>
          <w:rFonts w:hint="cs"/>
          <w:rtl/>
          <w:lang/>
        </w:rPr>
        <w:t xml:space="preserve"> </w:t>
      </w:r>
      <w:r w:rsidRPr="00FF1859">
        <w:rPr>
          <w:rStyle w:val="hps"/>
          <w:rFonts w:hint="cs"/>
          <w:color w:val="000000"/>
          <w:rtl/>
          <w:lang/>
        </w:rPr>
        <w:t>و</w:t>
      </w:r>
      <w:r w:rsidRPr="00FF1859">
        <w:rPr>
          <w:rFonts w:hint="cs"/>
          <w:rtl/>
          <w:lang/>
        </w:rPr>
        <w:t>غيرها من مواد إعلان الأمم المتحدة بشأن حقوق الشعوب الأصلية. و</w:t>
      </w:r>
      <w:r w:rsidRPr="00FF1859">
        <w:rPr>
          <w:rStyle w:val="hps"/>
          <w:rFonts w:hint="cs"/>
          <w:color w:val="000000"/>
          <w:rtl/>
          <w:lang/>
        </w:rPr>
        <w:t>كجزء من</w:t>
      </w:r>
      <w:r w:rsidRPr="00FF1859">
        <w:rPr>
          <w:rFonts w:hint="cs"/>
          <w:rtl/>
          <w:lang/>
        </w:rPr>
        <w:t xml:space="preserve"> المشاورات المتعلقة ب</w:t>
      </w:r>
      <w:r w:rsidRPr="00FF1859">
        <w:rPr>
          <w:rStyle w:val="hps"/>
          <w:rFonts w:hint="cs"/>
          <w:color w:val="000000"/>
          <w:rtl/>
          <w:lang/>
        </w:rPr>
        <w:t>عملية الاستعراض الدوري الشامل</w:t>
      </w:r>
      <w:r w:rsidRPr="00FF1859">
        <w:rPr>
          <w:rFonts w:hint="cs"/>
          <w:rtl/>
          <w:lang/>
        </w:rPr>
        <w:t xml:space="preserve">، قدمت </w:t>
      </w:r>
      <w:r w:rsidRPr="00FF1859">
        <w:rPr>
          <w:rStyle w:val="hps"/>
          <w:rFonts w:hint="cs"/>
          <w:color w:val="000000"/>
          <w:rtl/>
          <w:lang/>
        </w:rPr>
        <w:t>لجنة أمة نافاهو الأصلية</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بيان</w:t>
      </w:r>
      <w:r w:rsidRPr="00FF1859">
        <w:rPr>
          <w:rFonts w:hint="cs"/>
          <w:rtl/>
          <w:lang/>
        </w:rPr>
        <w:t xml:space="preserve"> </w:t>
      </w:r>
      <w:r w:rsidRPr="00FF1859">
        <w:rPr>
          <w:rStyle w:val="hps"/>
          <w:rFonts w:hint="cs"/>
          <w:color w:val="000000"/>
          <w:rtl/>
          <w:lang/>
        </w:rPr>
        <w:t>أمة</w:t>
      </w:r>
      <w:r w:rsidRPr="00FF1859">
        <w:rPr>
          <w:rFonts w:hint="cs"/>
          <w:rtl/>
          <w:lang/>
        </w:rPr>
        <w:t xml:space="preserve"> </w:t>
      </w:r>
      <w:r w:rsidRPr="00FF1859">
        <w:rPr>
          <w:rStyle w:val="hps"/>
          <w:rFonts w:hint="cs"/>
          <w:color w:val="000000"/>
          <w:rtl/>
          <w:lang/>
        </w:rPr>
        <w:t>نافاهو الأصلية</w:t>
      </w:r>
      <w:r w:rsidRPr="00FF1859">
        <w:rPr>
          <w:rFonts w:hint="cs"/>
          <w:rtl/>
          <w:lang/>
        </w:rPr>
        <w:t xml:space="preserve"> </w:t>
      </w:r>
      <w:r w:rsidRPr="00FF1859">
        <w:rPr>
          <w:rStyle w:val="hps"/>
          <w:rFonts w:hint="cs"/>
          <w:color w:val="000000"/>
          <w:rtl/>
          <w:lang/>
        </w:rPr>
        <w:t>بشأن وفاء</w:t>
      </w:r>
      <w:r w:rsidRPr="00FF1859">
        <w:rPr>
          <w:rFonts w:hint="cs"/>
          <w:rtl/>
          <w:lang/>
        </w:rPr>
        <w:t xml:space="preserve"> </w:t>
      </w:r>
      <w:r w:rsidRPr="00FF1859">
        <w:rPr>
          <w:rStyle w:val="hps"/>
          <w:rFonts w:hint="cs"/>
          <w:color w:val="000000"/>
          <w:rtl/>
          <w:lang/>
        </w:rPr>
        <w:t>الولايات المتحدة</w:t>
      </w:r>
      <w:r w:rsidRPr="00FF1859">
        <w:rPr>
          <w:rFonts w:hint="cs"/>
          <w:rtl/>
          <w:lang/>
        </w:rPr>
        <w:t xml:space="preserve"> </w:t>
      </w:r>
      <w:r w:rsidRPr="00FF1859">
        <w:rPr>
          <w:rStyle w:val="hps"/>
          <w:rFonts w:hint="cs"/>
          <w:color w:val="000000"/>
          <w:rtl/>
          <w:lang/>
        </w:rPr>
        <w:t>الأمريكية</w:t>
      </w:r>
      <w:r w:rsidRPr="00FF1859">
        <w:rPr>
          <w:rFonts w:hint="cs"/>
          <w:rtl/>
          <w:lang/>
        </w:rPr>
        <w:t xml:space="preserve"> </w:t>
      </w:r>
      <w:r w:rsidRPr="00FF1859">
        <w:rPr>
          <w:rStyle w:val="hps"/>
          <w:rFonts w:hint="cs"/>
          <w:color w:val="000000"/>
          <w:rtl/>
          <w:lang/>
        </w:rPr>
        <w:t>بالمعاهدات والاتفاقيات</w:t>
      </w:r>
      <w:r w:rsidRPr="00FF1859">
        <w:rPr>
          <w:rFonts w:hint="cs"/>
          <w:rtl/>
          <w:lang/>
        </w:rPr>
        <w:t xml:space="preserve"> </w:t>
      </w:r>
      <w:r w:rsidRPr="00FF1859">
        <w:rPr>
          <w:rStyle w:val="hps"/>
          <w:rFonts w:hint="cs"/>
          <w:color w:val="000000"/>
          <w:rtl/>
          <w:lang/>
        </w:rPr>
        <w:t>والإعلانات</w:t>
      </w:r>
      <w:r w:rsidRPr="00FF1859">
        <w:rPr>
          <w:rFonts w:hint="cs"/>
          <w:rtl/>
          <w:lang/>
        </w:rPr>
        <w:t xml:space="preserve"> </w:t>
      </w:r>
      <w:r w:rsidRPr="00FF1859">
        <w:rPr>
          <w:rStyle w:val="hps"/>
          <w:rFonts w:hint="cs"/>
          <w:color w:val="000000"/>
          <w:rtl/>
          <w:lang/>
        </w:rPr>
        <w:t>الدولية لحقوق الإنسان</w:t>
      </w:r>
      <w:r w:rsidRPr="00FF1859">
        <w:rPr>
          <w:rFonts w:hint="cs"/>
          <w:rtl/>
          <w:lang/>
        </w:rPr>
        <w:t xml:space="preserve">، </w:t>
      </w:r>
      <w:r w:rsidRPr="00FF1859">
        <w:rPr>
          <w:rStyle w:val="hps"/>
          <w:rFonts w:hint="cs"/>
          <w:color w:val="000000"/>
          <w:rtl/>
          <w:lang/>
        </w:rPr>
        <w:t>والالتزامات</w:t>
      </w:r>
      <w:r w:rsidRPr="00FF1859">
        <w:rPr>
          <w:rFonts w:hint="cs"/>
          <w:rtl/>
          <w:lang/>
        </w:rPr>
        <w:t xml:space="preserve"> </w:t>
      </w:r>
      <w:r w:rsidRPr="00FF1859">
        <w:rPr>
          <w:rStyle w:val="hps"/>
          <w:rFonts w:hint="cs"/>
          <w:color w:val="000000"/>
          <w:rtl/>
          <w:lang/>
        </w:rPr>
        <w:t>الأخرى</w:t>
      </w:r>
      <w:r w:rsidRPr="00FF1859">
        <w:rPr>
          <w:rFonts w:hint="cs"/>
          <w:rtl/>
          <w:lang/>
        </w:rPr>
        <w:t xml:space="preserve">. </w:t>
      </w:r>
    </w:p>
    <w:p w:rsidR="00222407" w:rsidRPr="00FF1859" w:rsidRDefault="00222407" w:rsidP="00E7329F">
      <w:pPr>
        <w:pStyle w:val="SingleTxtGA"/>
        <w:rPr>
          <w:rFonts w:hint="cs"/>
        </w:rPr>
      </w:pPr>
      <w:r w:rsidRPr="00FF1859">
        <w:rPr>
          <w:rFonts w:hint="cs"/>
          <w:rtl/>
        </w:rPr>
        <w:t>91-</w:t>
      </w:r>
      <w:r w:rsidR="00C073C6">
        <w:rPr>
          <w:rFonts w:hint="cs"/>
          <w:rtl/>
        </w:rPr>
        <w:tab/>
      </w:r>
      <w:r w:rsidRPr="00FF1859">
        <w:rPr>
          <w:rStyle w:val="hps"/>
          <w:rFonts w:hint="cs"/>
          <w:color w:val="000000"/>
          <w:rtl/>
          <w:lang/>
        </w:rPr>
        <w:t>وقد أبرمت</w:t>
      </w:r>
      <w:r w:rsidRPr="00FF1859">
        <w:rPr>
          <w:rFonts w:hint="cs"/>
          <w:rtl/>
          <w:lang/>
        </w:rPr>
        <w:t xml:space="preserve"> </w:t>
      </w:r>
      <w:r w:rsidRPr="00FF1859">
        <w:rPr>
          <w:rStyle w:val="hps"/>
          <w:rFonts w:hint="cs"/>
          <w:color w:val="000000"/>
          <w:rtl/>
          <w:lang/>
        </w:rPr>
        <w:t>لجنة أمة نافاهو الأصلية لحقوق الإنسان</w:t>
      </w:r>
      <w:r w:rsidRPr="00FF1859">
        <w:rPr>
          <w:rFonts w:hint="cs"/>
          <w:rtl/>
          <w:lang/>
        </w:rPr>
        <w:t xml:space="preserve"> </w:t>
      </w:r>
      <w:r w:rsidRPr="00FF1859">
        <w:rPr>
          <w:rStyle w:val="hps"/>
          <w:rFonts w:hint="cs"/>
          <w:color w:val="000000"/>
          <w:rtl/>
          <w:lang/>
        </w:rPr>
        <w:t>مذكرة اتفاق</w:t>
      </w:r>
      <w:r w:rsidRPr="00FF1859">
        <w:rPr>
          <w:rFonts w:hint="cs"/>
          <w:rtl/>
          <w:lang/>
        </w:rPr>
        <w:t xml:space="preserve"> </w:t>
      </w:r>
      <w:r w:rsidRPr="00FF1859">
        <w:rPr>
          <w:rStyle w:val="hps"/>
          <w:rFonts w:hint="cs"/>
          <w:color w:val="000000"/>
          <w:rtl/>
          <w:lang/>
        </w:rPr>
        <w:t>مع مدينة</w:t>
      </w:r>
      <w:r w:rsidRPr="00FF1859">
        <w:rPr>
          <w:rFonts w:hint="cs"/>
          <w:rtl/>
          <w:lang/>
        </w:rPr>
        <w:t xml:space="preserve"> </w:t>
      </w:r>
      <w:r w:rsidRPr="00FF1859">
        <w:rPr>
          <w:rStyle w:val="hps"/>
          <w:rFonts w:hint="cs"/>
          <w:color w:val="000000"/>
          <w:rtl/>
          <w:lang/>
        </w:rPr>
        <w:t>غرانتس</w:t>
      </w:r>
      <w:r w:rsidRPr="00FF1859">
        <w:rPr>
          <w:rFonts w:hint="cs"/>
          <w:rtl/>
          <w:lang/>
        </w:rPr>
        <w:t xml:space="preserve">، نيومكسيكو، </w:t>
      </w:r>
      <w:r w:rsidRPr="00FF1859">
        <w:rPr>
          <w:rStyle w:val="hps"/>
          <w:rFonts w:hint="cs"/>
          <w:color w:val="000000"/>
          <w:rtl/>
          <w:lang/>
        </w:rPr>
        <w:t>تُلزم</w:t>
      </w:r>
      <w:r w:rsidRPr="00FF1859">
        <w:rPr>
          <w:rFonts w:hint="cs"/>
          <w:rtl/>
          <w:lang/>
        </w:rPr>
        <w:t xml:space="preserve"> </w:t>
      </w:r>
      <w:r w:rsidRPr="00FF1859">
        <w:rPr>
          <w:rStyle w:val="hps"/>
          <w:rFonts w:hint="cs"/>
          <w:color w:val="000000"/>
          <w:rtl/>
          <w:lang/>
        </w:rPr>
        <w:t>ب</w:t>
      </w:r>
      <w:r w:rsidRPr="00FF1859">
        <w:rPr>
          <w:rFonts w:hint="cs"/>
          <w:rtl/>
          <w:lang/>
        </w:rPr>
        <w:t xml:space="preserve">علاقات إنسانية جيدة وعادلة </w:t>
      </w:r>
      <w:r w:rsidRPr="00FF1859">
        <w:rPr>
          <w:rStyle w:val="hps"/>
          <w:rFonts w:hint="cs"/>
          <w:color w:val="000000"/>
          <w:rtl/>
          <w:lang/>
        </w:rPr>
        <w:t>بين جميع الشعوب</w:t>
      </w:r>
      <w:r w:rsidRPr="00FF1859">
        <w:rPr>
          <w:rFonts w:hint="cs"/>
          <w:rtl/>
          <w:lang/>
        </w:rPr>
        <w:t xml:space="preserve"> </w:t>
      </w:r>
      <w:r w:rsidRPr="00FF1859">
        <w:rPr>
          <w:rStyle w:val="hps"/>
          <w:rFonts w:hint="cs"/>
          <w:color w:val="000000"/>
          <w:rtl/>
          <w:lang/>
        </w:rPr>
        <w:t>في تلك المدينة،</w:t>
      </w:r>
      <w:r w:rsidRPr="00FF1859">
        <w:rPr>
          <w:rFonts w:hint="cs"/>
          <w:rtl/>
          <w:lang/>
        </w:rPr>
        <w:t xml:space="preserve"> في جملة أمور</w:t>
      </w:r>
      <w:r w:rsidRPr="00FF1859">
        <w:rPr>
          <w:rStyle w:val="hps"/>
          <w:rFonts w:hint="cs"/>
          <w:color w:val="000000"/>
          <w:rtl/>
          <w:lang/>
        </w:rPr>
        <w:t>.</w:t>
      </w:r>
      <w:r w:rsidRPr="00FF1859">
        <w:rPr>
          <w:rFonts w:hint="cs"/>
          <w:rtl/>
          <w:lang/>
        </w:rPr>
        <w:t xml:space="preserve"> وتروم </w:t>
      </w:r>
      <w:r w:rsidRPr="00FF1859">
        <w:rPr>
          <w:rStyle w:val="hps"/>
          <w:rFonts w:hint="cs"/>
          <w:color w:val="000000"/>
          <w:rtl/>
          <w:lang/>
        </w:rPr>
        <w:t>لجنة أمة نافاهو الأصلية لحقوق الإنسان</w:t>
      </w:r>
      <w:r w:rsidRPr="00FF1859">
        <w:rPr>
          <w:rFonts w:hint="cs"/>
          <w:rtl/>
          <w:lang/>
        </w:rPr>
        <w:t xml:space="preserve">، </w:t>
      </w:r>
      <w:r w:rsidRPr="00FF1859">
        <w:rPr>
          <w:rStyle w:val="hps"/>
          <w:rFonts w:hint="cs"/>
          <w:color w:val="000000"/>
          <w:rtl/>
          <w:lang/>
        </w:rPr>
        <w:t>بموجب هذا الحكم،</w:t>
      </w:r>
      <w:r w:rsidRPr="00FF1859">
        <w:rPr>
          <w:rFonts w:hint="cs"/>
          <w:rtl/>
          <w:lang/>
        </w:rPr>
        <w:t xml:space="preserve"> </w:t>
      </w:r>
      <w:r w:rsidRPr="00FF1859">
        <w:rPr>
          <w:rStyle w:val="hps"/>
          <w:rFonts w:hint="cs"/>
          <w:color w:val="000000"/>
          <w:rtl/>
          <w:lang/>
        </w:rPr>
        <w:t>تثقيف جميع الناس بشأن حقوق</w:t>
      </w:r>
      <w:r w:rsidRPr="00FF1859">
        <w:rPr>
          <w:rFonts w:hint="cs"/>
          <w:rtl/>
          <w:lang/>
        </w:rPr>
        <w:t xml:space="preserve"> </w:t>
      </w:r>
      <w:r w:rsidRPr="00FF1859">
        <w:rPr>
          <w:rStyle w:val="hps"/>
          <w:rFonts w:hint="cs"/>
          <w:color w:val="000000"/>
          <w:rtl/>
          <w:lang/>
        </w:rPr>
        <w:t>الإنسان</w:t>
      </w:r>
      <w:r w:rsidRPr="00FF1859">
        <w:rPr>
          <w:rFonts w:hint="cs"/>
          <w:rtl/>
          <w:lang/>
        </w:rPr>
        <w:t xml:space="preserve">، وليس </w:t>
      </w:r>
      <w:r w:rsidRPr="00FF1859">
        <w:rPr>
          <w:rStyle w:val="hps"/>
          <w:rFonts w:hint="cs"/>
          <w:color w:val="000000"/>
          <w:rtl/>
          <w:lang/>
        </w:rPr>
        <w:t>فقط</w:t>
      </w:r>
      <w:r w:rsidRPr="00FF1859">
        <w:rPr>
          <w:rFonts w:hint="cs"/>
          <w:rtl/>
          <w:lang/>
        </w:rPr>
        <w:t xml:space="preserve"> </w:t>
      </w:r>
      <w:r w:rsidRPr="00FF1859">
        <w:rPr>
          <w:rStyle w:val="hps"/>
          <w:rFonts w:hint="cs"/>
          <w:color w:val="000000"/>
          <w:rtl/>
          <w:lang/>
        </w:rPr>
        <w:t>أفراد أم</w:t>
      </w:r>
      <w:r w:rsidR="00E7329F">
        <w:rPr>
          <w:rStyle w:val="hps"/>
          <w:rFonts w:hint="cs"/>
          <w:color w:val="000000"/>
          <w:rtl/>
          <w:lang/>
        </w:rPr>
        <w:t>ة</w:t>
      </w:r>
      <w:r w:rsidRPr="00FF1859">
        <w:rPr>
          <w:rStyle w:val="hps"/>
          <w:rFonts w:hint="cs"/>
          <w:color w:val="000000"/>
          <w:rtl/>
          <w:lang/>
        </w:rPr>
        <w:t xml:space="preserve"> </w:t>
      </w:r>
      <w:proofErr w:type="spellStart"/>
      <w:r w:rsidRPr="00FF1859">
        <w:rPr>
          <w:rStyle w:val="hps"/>
          <w:rFonts w:hint="cs"/>
          <w:color w:val="000000"/>
          <w:rtl/>
          <w:lang/>
        </w:rPr>
        <w:t>نافاهو</w:t>
      </w:r>
      <w:proofErr w:type="spellEnd"/>
      <w:r w:rsidRPr="00FF1859">
        <w:rPr>
          <w:rStyle w:val="hps"/>
          <w:rFonts w:hint="cs"/>
          <w:color w:val="000000"/>
          <w:rtl/>
          <w:lang/>
        </w:rPr>
        <w:t xml:space="preserve"> الأصلية</w:t>
      </w:r>
      <w:r w:rsidRPr="00FF1859">
        <w:rPr>
          <w:rFonts w:hint="cs"/>
          <w:rtl/>
          <w:lang/>
        </w:rPr>
        <w:t>.</w:t>
      </w:r>
    </w:p>
    <w:p w:rsidR="00222407" w:rsidRPr="00FF1859" w:rsidRDefault="00C073C6" w:rsidP="00C073C6">
      <w:pPr>
        <w:pStyle w:val="H4GA"/>
        <w:rPr>
          <w:rFonts w:hint="cs"/>
          <w:rtl/>
        </w:rPr>
      </w:pPr>
      <w:r>
        <w:rPr>
          <w:rFonts w:hint="cs"/>
          <w:rtl/>
        </w:rPr>
        <w:tab/>
      </w:r>
      <w:r w:rsidR="00222407" w:rsidRPr="00FF1859">
        <w:rPr>
          <w:rFonts w:hint="cs"/>
          <w:rtl/>
        </w:rPr>
        <w:t>(ح)</w:t>
      </w:r>
      <w:r>
        <w:rPr>
          <w:rFonts w:hint="cs"/>
          <w:rtl/>
        </w:rPr>
        <w:tab/>
      </w:r>
      <w:r w:rsidR="00222407" w:rsidRPr="00FF1859">
        <w:rPr>
          <w:rFonts w:hint="cs"/>
          <w:rtl/>
        </w:rPr>
        <w:t>مكتب مقاطعة كولومبيا لحقوق الإنسان</w:t>
      </w:r>
    </w:p>
    <w:p w:rsidR="00222407" w:rsidRPr="00FF1859" w:rsidRDefault="00222407" w:rsidP="00C073C6">
      <w:pPr>
        <w:pStyle w:val="SingleTxtGA"/>
        <w:rPr>
          <w:rStyle w:val="hps"/>
          <w:color w:val="000000"/>
          <w:rtl/>
          <w:lang/>
        </w:rPr>
      </w:pPr>
      <w:r w:rsidRPr="00FF1859">
        <w:rPr>
          <w:rFonts w:hint="cs"/>
          <w:rtl/>
        </w:rPr>
        <w:t>92-</w:t>
      </w:r>
      <w:r w:rsidR="00C073C6">
        <w:rPr>
          <w:rFonts w:hint="cs"/>
          <w:rtl/>
        </w:rPr>
        <w:tab/>
      </w:r>
      <w:r w:rsidRPr="00FF1859">
        <w:rPr>
          <w:rStyle w:val="hps"/>
          <w:rFonts w:hint="cs"/>
          <w:color w:val="000000"/>
          <w:rtl/>
          <w:lang/>
        </w:rPr>
        <w:t>يتوفر مكتب</w:t>
      </w:r>
      <w:r w:rsidRPr="00FF1859">
        <w:rPr>
          <w:rFonts w:hint="cs"/>
          <w:rtl/>
          <w:lang/>
        </w:rPr>
        <w:t xml:space="preserve"> </w:t>
      </w:r>
      <w:r w:rsidRPr="00FF1859">
        <w:rPr>
          <w:rStyle w:val="hps"/>
          <w:rFonts w:hint="cs"/>
          <w:color w:val="000000"/>
          <w:rtl/>
          <w:lang/>
        </w:rPr>
        <w:t>مقاطعة</w:t>
      </w:r>
      <w:r w:rsidRPr="00FF1859">
        <w:rPr>
          <w:rFonts w:hint="cs"/>
          <w:rtl/>
          <w:lang/>
        </w:rPr>
        <w:t xml:space="preserve"> </w:t>
      </w:r>
      <w:r w:rsidRPr="00FF1859">
        <w:rPr>
          <w:rStyle w:val="hps"/>
          <w:rFonts w:hint="cs"/>
          <w:color w:val="000000"/>
          <w:rtl/>
          <w:lang/>
        </w:rPr>
        <w:t>كولومبيا</w:t>
      </w:r>
      <w:r w:rsidRPr="00FF1859">
        <w:rPr>
          <w:rFonts w:hint="cs"/>
          <w:rtl/>
          <w:lang/>
        </w:rPr>
        <w:t xml:space="preserve"> </w:t>
      </w:r>
      <w:r w:rsidRPr="00FF1859">
        <w:rPr>
          <w:rStyle w:val="hps"/>
          <w:rFonts w:hint="cs"/>
          <w:color w:val="000000"/>
          <w:rtl/>
          <w:lang/>
        </w:rPr>
        <w:t>لحقوق الإنسان</w:t>
      </w:r>
      <w:r w:rsidRPr="00FF1859">
        <w:rPr>
          <w:rFonts w:hint="cs"/>
          <w:rtl/>
          <w:lang/>
        </w:rPr>
        <w:t xml:space="preserve"> على وحدتين معنيتين ب</w:t>
      </w:r>
      <w:r w:rsidRPr="00FF1859">
        <w:rPr>
          <w:rStyle w:val="hps"/>
          <w:rFonts w:hint="cs"/>
          <w:color w:val="000000"/>
          <w:rtl/>
          <w:lang/>
        </w:rPr>
        <w:t>الامتثال و</w:t>
      </w:r>
      <w:r w:rsidRPr="00FF1859">
        <w:rPr>
          <w:rFonts w:hint="cs"/>
          <w:rtl/>
          <w:lang/>
        </w:rPr>
        <w:t xml:space="preserve">التدريب: </w:t>
      </w:r>
      <w:r w:rsidRPr="00FF1859">
        <w:rPr>
          <w:rStyle w:val="hps"/>
          <w:rFonts w:hint="cs"/>
          <w:color w:val="000000"/>
          <w:rtl/>
          <w:lang/>
        </w:rPr>
        <w:t>تكافؤ فرص العمل</w:t>
      </w:r>
      <w:r w:rsidRPr="00FF1859">
        <w:rPr>
          <w:rFonts w:hint="cs"/>
          <w:rtl/>
          <w:lang/>
        </w:rPr>
        <w:t xml:space="preserve"> </w:t>
      </w:r>
      <w:r w:rsidRPr="00FF1859">
        <w:rPr>
          <w:rStyle w:val="hps"/>
          <w:rFonts w:hint="cs"/>
          <w:color w:val="000000"/>
          <w:rtl/>
          <w:lang/>
        </w:rPr>
        <w:t>والوصول</w:t>
      </w:r>
      <w:r w:rsidRPr="00FF1859">
        <w:rPr>
          <w:rFonts w:hint="cs"/>
          <w:rtl/>
          <w:lang/>
        </w:rPr>
        <w:t xml:space="preserve"> إلى </w:t>
      </w:r>
      <w:r w:rsidRPr="00FF1859">
        <w:rPr>
          <w:rStyle w:val="hps"/>
          <w:rFonts w:hint="cs"/>
          <w:color w:val="000000"/>
          <w:rtl/>
          <w:lang/>
        </w:rPr>
        <w:t>اللغة.</w:t>
      </w:r>
      <w:r w:rsidRPr="00FF1859">
        <w:rPr>
          <w:rFonts w:hint="cs"/>
          <w:rtl/>
          <w:lang/>
        </w:rPr>
        <w:t xml:space="preserve"> </w:t>
      </w:r>
      <w:r w:rsidRPr="00FF1859">
        <w:rPr>
          <w:rStyle w:val="hps"/>
          <w:rFonts w:hint="cs"/>
          <w:color w:val="000000"/>
          <w:rtl/>
          <w:lang/>
        </w:rPr>
        <w:t>ويقوم كل من هذين البرنامجين برصد</w:t>
      </w:r>
      <w:r w:rsidRPr="00FF1859">
        <w:rPr>
          <w:rFonts w:hint="cs"/>
          <w:rtl/>
          <w:lang/>
        </w:rPr>
        <w:t xml:space="preserve"> </w:t>
      </w:r>
      <w:r w:rsidRPr="00FF1859">
        <w:rPr>
          <w:rStyle w:val="hps"/>
          <w:rFonts w:hint="cs"/>
          <w:color w:val="000000"/>
          <w:rtl/>
          <w:lang/>
        </w:rPr>
        <w:t>امتثال الحكومة</w:t>
      </w:r>
      <w:r w:rsidRPr="00FF1859">
        <w:rPr>
          <w:rFonts w:hint="cs"/>
          <w:rtl/>
          <w:lang/>
        </w:rPr>
        <w:t xml:space="preserve"> </w:t>
      </w:r>
      <w:r w:rsidRPr="00FF1859">
        <w:rPr>
          <w:rStyle w:val="hps"/>
          <w:rFonts w:hint="cs"/>
          <w:color w:val="000000"/>
          <w:rtl/>
          <w:lang/>
        </w:rPr>
        <w:t>المحلية</w:t>
      </w:r>
      <w:r w:rsidRPr="00FF1859">
        <w:rPr>
          <w:rFonts w:hint="cs"/>
          <w:rtl/>
          <w:lang/>
        </w:rPr>
        <w:t xml:space="preserve"> </w:t>
      </w:r>
      <w:r w:rsidRPr="00FF1859">
        <w:rPr>
          <w:rStyle w:val="hps"/>
          <w:rFonts w:hint="cs"/>
          <w:color w:val="000000"/>
          <w:rtl/>
          <w:lang/>
        </w:rPr>
        <w:t>وتوفير التدريب</w:t>
      </w:r>
      <w:r w:rsidRPr="00FF1859">
        <w:rPr>
          <w:rFonts w:hint="cs"/>
          <w:rtl/>
          <w:lang/>
        </w:rPr>
        <w:t xml:space="preserve"> </w:t>
      </w:r>
      <w:r w:rsidRPr="00FF1859">
        <w:rPr>
          <w:rStyle w:val="hps"/>
          <w:rFonts w:hint="cs"/>
          <w:color w:val="000000"/>
          <w:rtl/>
          <w:lang/>
        </w:rPr>
        <w:t>بشأن مسائل</w:t>
      </w:r>
      <w:r w:rsidRPr="00FF1859">
        <w:rPr>
          <w:rFonts w:hint="cs"/>
          <w:rtl/>
          <w:lang/>
        </w:rPr>
        <w:t xml:space="preserve"> </w:t>
      </w:r>
      <w:r w:rsidRPr="00FF1859">
        <w:rPr>
          <w:rStyle w:val="hps"/>
          <w:rFonts w:hint="cs"/>
          <w:color w:val="000000"/>
          <w:rtl/>
          <w:lang/>
        </w:rPr>
        <w:t>تكافؤ فرص العمل</w:t>
      </w:r>
      <w:r w:rsidRPr="00FF1859">
        <w:rPr>
          <w:rFonts w:hint="cs"/>
          <w:rtl/>
          <w:lang/>
        </w:rPr>
        <w:t xml:space="preserve"> </w:t>
      </w:r>
      <w:r w:rsidRPr="00FF1859">
        <w:rPr>
          <w:rStyle w:val="hps"/>
          <w:rFonts w:hint="cs"/>
          <w:color w:val="000000"/>
          <w:rtl/>
          <w:lang/>
        </w:rPr>
        <w:t>والوصول</w:t>
      </w:r>
      <w:r w:rsidRPr="00FF1859">
        <w:rPr>
          <w:rFonts w:hint="cs"/>
          <w:rtl/>
          <w:lang/>
        </w:rPr>
        <w:t xml:space="preserve"> </w:t>
      </w:r>
      <w:r w:rsidRPr="00FF1859">
        <w:rPr>
          <w:rStyle w:val="hps"/>
          <w:rFonts w:hint="cs"/>
          <w:color w:val="000000"/>
          <w:rtl/>
          <w:lang/>
        </w:rPr>
        <w:t>إلى اللغة</w:t>
      </w:r>
      <w:r w:rsidRPr="00FF1859">
        <w:rPr>
          <w:rFonts w:hint="cs"/>
          <w:rtl/>
          <w:lang/>
        </w:rPr>
        <w:t xml:space="preserve"> </w:t>
      </w:r>
      <w:r w:rsidRPr="00FF1859">
        <w:rPr>
          <w:rStyle w:val="hps"/>
          <w:rFonts w:hint="cs"/>
          <w:color w:val="000000"/>
          <w:rtl/>
          <w:lang/>
        </w:rPr>
        <w:t>لوكالات</w:t>
      </w:r>
      <w:r w:rsidRPr="00FF1859">
        <w:rPr>
          <w:rFonts w:hint="cs"/>
          <w:rtl/>
          <w:lang/>
        </w:rPr>
        <w:t xml:space="preserve"> </w:t>
      </w:r>
      <w:r w:rsidRPr="00FF1859">
        <w:rPr>
          <w:rStyle w:val="hps"/>
          <w:rFonts w:hint="cs"/>
          <w:color w:val="000000"/>
          <w:rtl/>
          <w:lang/>
        </w:rPr>
        <w:t>المقاطعة</w:t>
      </w:r>
      <w:r w:rsidRPr="00FF1859">
        <w:rPr>
          <w:rFonts w:hint="cs"/>
          <w:rtl/>
          <w:lang/>
        </w:rPr>
        <w:t xml:space="preserve"> </w:t>
      </w:r>
      <w:r w:rsidRPr="00FF1859">
        <w:rPr>
          <w:rStyle w:val="hps"/>
          <w:rFonts w:hint="cs"/>
          <w:color w:val="000000"/>
          <w:rtl/>
          <w:lang/>
        </w:rPr>
        <w:t>والقطاع الخاص</w:t>
      </w:r>
      <w:r w:rsidRPr="00FF1859">
        <w:rPr>
          <w:rFonts w:hint="cs"/>
          <w:rtl/>
          <w:lang/>
        </w:rPr>
        <w:t>. و</w:t>
      </w:r>
      <w:r w:rsidRPr="00FF1859">
        <w:rPr>
          <w:rStyle w:val="hps"/>
          <w:rFonts w:hint="cs"/>
          <w:color w:val="000000"/>
          <w:rtl/>
          <w:lang/>
        </w:rPr>
        <w:t>في عام 2008</w:t>
      </w:r>
      <w:r w:rsidRPr="00FF1859">
        <w:rPr>
          <w:rFonts w:hint="cs"/>
          <w:rtl/>
          <w:lang/>
        </w:rPr>
        <w:t xml:space="preserve">، أطلق مكتب </w:t>
      </w:r>
      <w:r w:rsidRPr="00FF1859">
        <w:rPr>
          <w:rStyle w:val="hps"/>
          <w:rFonts w:hint="cs"/>
          <w:color w:val="000000"/>
          <w:rtl/>
          <w:lang/>
        </w:rPr>
        <w:t>مقاطعة</w:t>
      </w:r>
      <w:r w:rsidRPr="00FF1859">
        <w:rPr>
          <w:rFonts w:hint="cs"/>
          <w:rtl/>
          <w:lang/>
        </w:rPr>
        <w:t xml:space="preserve"> </w:t>
      </w:r>
      <w:r w:rsidRPr="00FF1859">
        <w:rPr>
          <w:rStyle w:val="hps"/>
          <w:rFonts w:hint="cs"/>
          <w:color w:val="000000"/>
          <w:rtl/>
          <w:lang/>
        </w:rPr>
        <w:t>كولومبيا</w:t>
      </w:r>
      <w:r w:rsidRPr="00FF1859">
        <w:rPr>
          <w:rFonts w:hint="cs"/>
          <w:rtl/>
          <w:lang/>
        </w:rPr>
        <w:t xml:space="preserve"> ل</w:t>
      </w:r>
      <w:r w:rsidRPr="00FF1859">
        <w:rPr>
          <w:rStyle w:val="hps"/>
          <w:rFonts w:hint="cs"/>
          <w:color w:val="000000"/>
          <w:rtl/>
          <w:lang/>
        </w:rPr>
        <w:t xml:space="preserve">حقوق الإنسان </w:t>
      </w:r>
      <w:r w:rsidRPr="00FF1859">
        <w:rPr>
          <w:rStyle w:val="hpsatn"/>
          <w:rFonts w:hint="cs"/>
          <w:color w:val="000000"/>
          <w:rtl/>
          <w:lang/>
        </w:rPr>
        <w:t>"</w:t>
      </w:r>
      <w:r w:rsidRPr="00FF1859">
        <w:rPr>
          <w:rFonts w:hint="cs"/>
          <w:rtl/>
          <w:lang/>
        </w:rPr>
        <w:t xml:space="preserve">برنامجه للتدريب على </w:t>
      </w:r>
      <w:r w:rsidRPr="00FF1859">
        <w:rPr>
          <w:rStyle w:val="hps"/>
          <w:rFonts w:hint="cs"/>
          <w:color w:val="000000"/>
          <w:rtl/>
          <w:lang/>
        </w:rPr>
        <w:t>التعليم الإلكتروني</w:t>
      </w:r>
      <w:r w:rsidRPr="00FF1859">
        <w:rPr>
          <w:rFonts w:hint="cs"/>
          <w:rtl/>
          <w:lang/>
        </w:rPr>
        <w:t xml:space="preserve">"، الذي </w:t>
      </w:r>
      <w:r w:rsidRPr="00FF1859">
        <w:rPr>
          <w:rStyle w:val="hps"/>
          <w:rFonts w:hint="cs"/>
          <w:color w:val="000000"/>
          <w:rtl/>
          <w:lang/>
        </w:rPr>
        <w:t>هو</w:t>
      </w:r>
      <w:r w:rsidRPr="00FF1859">
        <w:rPr>
          <w:rFonts w:hint="cs"/>
          <w:rtl/>
          <w:lang/>
        </w:rPr>
        <w:t xml:space="preserve"> برنامج للتدريب موجود </w:t>
      </w:r>
      <w:r w:rsidRPr="00FF1859">
        <w:rPr>
          <w:rStyle w:val="hps"/>
          <w:rFonts w:hint="cs"/>
          <w:color w:val="000000"/>
          <w:rtl/>
          <w:lang/>
        </w:rPr>
        <w:t>على شبكة الإنترنت</w:t>
      </w:r>
      <w:r w:rsidRPr="00FF1859">
        <w:rPr>
          <w:rFonts w:hint="cs"/>
          <w:rtl/>
          <w:lang/>
        </w:rPr>
        <w:t xml:space="preserve"> و</w:t>
      </w:r>
      <w:r w:rsidRPr="00FF1859">
        <w:rPr>
          <w:rStyle w:val="hps"/>
          <w:rFonts w:hint="cs"/>
          <w:color w:val="000000"/>
          <w:rtl/>
          <w:lang/>
        </w:rPr>
        <w:t>تفاعلي وقائم على</w:t>
      </w:r>
      <w:r w:rsidRPr="00FF1859">
        <w:rPr>
          <w:rFonts w:hint="cs"/>
          <w:rtl/>
          <w:lang/>
        </w:rPr>
        <w:t xml:space="preserve"> </w:t>
      </w:r>
      <w:r w:rsidRPr="00FF1859">
        <w:rPr>
          <w:rStyle w:val="hps"/>
          <w:rFonts w:hint="cs"/>
          <w:color w:val="000000"/>
          <w:rtl/>
          <w:lang/>
        </w:rPr>
        <w:t>السيناريو</w:t>
      </w:r>
      <w:r w:rsidRPr="00FF1859">
        <w:rPr>
          <w:rFonts w:hint="cs"/>
          <w:rtl/>
          <w:lang/>
        </w:rPr>
        <w:t>، ي</w:t>
      </w:r>
      <w:r w:rsidRPr="00FF1859">
        <w:rPr>
          <w:rStyle w:val="hps"/>
          <w:rFonts w:hint="cs"/>
          <w:color w:val="000000"/>
          <w:rtl/>
          <w:lang/>
        </w:rPr>
        <w:t>ركز على</w:t>
      </w:r>
      <w:r w:rsidRPr="00FF1859">
        <w:rPr>
          <w:rFonts w:hint="cs"/>
          <w:rtl/>
          <w:lang/>
        </w:rPr>
        <w:t xml:space="preserve"> </w:t>
      </w:r>
      <w:r w:rsidRPr="00FF1859">
        <w:rPr>
          <w:rStyle w:val="hps"/>
          <w:rFonts w:hint="cs"/>
          <w:color w:val="000000"/>
          <w:rtl/>
          <w:lang/>
        </w:rPr>
        <w:t>التنوع</w:t>
      </w:r>
      <w:r w:rsidRPr="00FF1859">
        <w:rPr>
          <w:rFonts w:hint="cs"/>
          <w:rtl/>
          <w:lang/>
        </w:rPr>
        <w:t xml:space="preserve"> </w:t>
      </w:r>
      <w:r w:rsidRPr="00FF1859">
        <w:rPr>
          <w:rStyle w:val="hps"/>
          <w:rFonts w:hint="cs"/>
          <w:color w:val="000000"/>
          <w:rtl/>
          <w:lang/>
        </w:rPr>
        <w:t>وتكافؤ</w:t>
      </w:r>
      <w:r w:rsidRPr="00FF1859">
        <w:rPr>
          <w:rFonts w:hint="cs"/>
          <w:rtl/>
          <w:lang/>
        </w:rPr>
        <w:t xml:space="preserve"> </w:t>
      </w:r>
      <w:r w:rsidRPr="00FF1859">
        <w:rPr>
          <w:rStyle w:val="hps"/>
          <w:rFonts w:hint="cs"/>
          <w:color w:val="000000"/>
          <w:rtl/>
          <w:lang/>
        </w:rPr>
        <w:t>فرص العمل</w:t>
      </w:r>
      <w:r w:rsidRPr="00FF1859">
        <w:rPr>
          <w:rFonts w:hint="cs"/>
          <w:rtl/>
          <w:lang/>
        </w:rPr>
        <w:t xml:space="preserve">. </w:t>
      </w:r>
      <w:r w:rsidRPr="00FF1859">
        <w:rPr>
          <w:rStyle w:val="hps"/>
          <w:rFonts w:hint="cs"/>
          <w:color w:val="000000"/>
          <w:rtl/>
          <w:lang/>
        </w:rPr>
        <w:t xml:space="preserve">ويكمن الهدف من برنامج </w:t>
      </w:r>
      <w:r w:rsidRPr="00FF1859">
        <w:rPr>
          <w:rFonts w:hint="cs"/>
          <w:rtl/>
          <w:lang/>
        </w:rPr>
        <w:t xml:space="preserve">التدريب على </w:t>
      </w:r>
      <w:r w:rsidRPr="00FF1859">
        <w:rPr>
          <w:rStyle w:val="hps"/>
          <w:rFonts w:hint="cs"/>
          <w:color w:val="000000"/>
          <w:rtl/>
          <w:lang/>
        </w:rPr>
        <w:t>التعليم الإلكتروني في زيادة</w:t>
      </w:r>
      <w:r w:rsidRPr="00FF1859">
        <w:rPr>
          <w:rFonts w:hint="cs"/>
          <w:rtl/>
          <w:lang/>
        </w:rPr>
        <w:t xml:space="preserve"> </w:t>
      </w:r>
      <w:r w:rsidRPr="00FF1859">
        <w:rPr>
          <w:rStyle w:val="hps"/>
          <w:rFonts w:hint="cs"/>
          <w:color w:val="000000"/>
          <w:rtl/>
          <w:lang/>
        </w:rPr>
        <w:t>التعريف بالتنوع</w:t>
      </w:r>
      <w:r w:rsidRPr="00FF1859">
        <w:rPr>
          <w:rFonts w:hint="cs"/>
          <w:rtl/>
          <w:lang/>
        </w:rPr>
        <w:t xml:space="preserve"> </w:t>
      </w:r>
      <w:r w:rsidRPr="00FF1859">
        <w:rPr>
          <w:rStyle w:val="hps"/>
          <w:rFonts w:hint="cs"/>
          <w:color w:val="000000"/>
          <w:rtl/>
          <w:lang/>
        </w:rPr>
        <w:t>والاندماج</w:t>
      </w:r>
      <w:r w:rsidRPr="00FF1859">
        <w:rPr>
          <w:rFonts w:hint="cs"/>
          <w:rtl/>
          <w:lang/>
        </w:rPr>
        <w:t xml:space="preserve"> </w:t>
      </w:r>
      <w:r w:rsidRPr="00FF1859">
        <w:rPr>
          <w:rStyle w:val="hps"/>
          <w:rFonts w:hint="cs"/>
          <w:color w:val="000000"/>
          <w:rtl/>
          <w:lang/>
        </w:rPr>
        <w:t>و</w:t>
      </w:r>
      <w:r w:rsidRPr="00FF1859">
        <w:rPr>
          <w:rFonts w:hint="cs"/>
          <w:rtl/>
          <w:lang/>
        </w:rPr>
        <w:t xml:space="preserve">المساواة في فرص العمل. وقد وُسع نطاق برنامج التدريب على </w:t>
      </w:r>
      <w:r w:rsidRPr="00FF1859">
        <w:rPr>
          <w:rStyle w:val="hps"/>
          <w:rFonts w:hint="cs"/>
          <w:color w:val="000000"/>
          <w:rtl/>
          <w:lang/>
        </w:rPr>
        <w:t>التعليم الإلكتروني</w:t>
      </w:r>
      <w:r w:rsidRPr="00FF1859">
        <w:rPr>
          <w:rFonts w:hint="cs"/>
          <w:rtl/>
          <w:lang/>
        </w:rPr>
        <w:t xml:space="preserve"> </w:t>
      </w:r>
      <w:r w:rsidRPr="00FF1859">
        <w:rPr>
          <w:rStyle w:val="hps"/>
          <w:rFonts w:hint="cs"/>
          <w:color w:val="000000"/>
          <w:rtl/>
          <w:lang/>
        </w:rPr>
        <w:t>عام 2010</w:t>
      </w:r>
      <w:r w:rsidRPr="00FF1859">
        <w:rPr>
          <w:rFonts w:hint="cs"/>
          <w:rtl/>
          <w:lang/>
        </w:rPr>
        <w:t xml:space="preserve">، </w:t>
      </w:r>
      <w:r w:rsidRPr="00FF1859">
        <w:rPr>
          <w:rStyle w:val="hps"/>
          <w:rFonts w:hint="cs"/>
          <w:color w:val="000000"/>
          <w:rtl/>
          <w:lang/>
        </w:rPr>
        <w:t>ليشمل</w:t>
      </w:r>
      <w:r w:rsidRPr="00FF1859">
        <w:rPr>
          <w:rFonts w:hint="cs"/>
          <w:rtl/>
          <w:lang/>
        </w:rPr>
        <w:t xml:space="preserve"> </w:t>
      </w:r>
      <w:r w:rsidRPr="00FF1859">
        <w:rPr>
          <w:rStyle w:val="hps"/>
          <w:rFonts w:hint="cs"/>
          <w:color w:val="000000"/>
          <w:rtl/>
          <w:lang/>
        </w:rPr>
        <w:t>وحدة</w:t>
      </w:r>
      <w:r w:rsidRPr="00FF1859">
        <w:rPr>
          <w:rFonts w:hint="cs"/>
          <w:rtl/>
          <w:lang/>
        </w:rPr>
        <w:t xml:space="preserve"> </w:t>
      </w:r>
      <w:r w:rsidRPr="00FF1859">
        <w:rPr>
          <w:rStyle w:val="hps"/>
          <w:rFonts w:hint="cs"/>
          <w:color w:val="000000"/>
          <w:rtl/>
          <w:lang/>
        </w:rPr>
        <w:t>تدريب واسعة النطاق متعلقة بالوصول إلى اللغة.</w:t>
      </w:r>
    </w:p>
    <w:p w:rsidR="00222407" w:rsidRPr="00FF1859" w:rsidRDefault="00222407" w:rsidP="00C073C6">
      <w:pPr>
        <w:pStyle w:val="SingleTxtGA"/>
        <w:rPr>
          <w:rFonts w:hint="cs"/>
          <w:i/>
        </w:rPr>
      </w:pPr>
      <w:r w:rsidRPr="00FF1859">
        <w:rPr>
          <w:rFonts w:hint="cs"/>
          <w:rtl/>
        </w:rPr>
        <w:t>93-</w:t>
      </w:r>
      <w:r w:rsidR="00C073C6">
        <w:rPr>
          <w:rFonts w:hint="cs"/>
          <w:rtl/>
        </w:rPr>
        <w:tab/>
      </w:r>
      <w:r w:rsidRPr="00FF1859">
        <w:rPr>
          <w:rStyle w:val="hps"/>
          <w:rFonts w:hint="cs"/>
          <w:color w:val="000000"/>
          <w:rtl/>
          <w:lang/>
        </w:rPr>
        <w:t>وفيما يتعلق</w:t>
      </w:r>
      <w:r w:rsidRPr="00FF1859">
        <w:rPr>
          <w:rFonts w:hint="cs"/>
          <w:rtl/>
          <w:lang/>
        </w:rPr>
        <w:t xml:space="preserve"> ب</w:t>
      </w:r>
      <w:r w:rsidRPr="00FF1859">
        <w:rPr>
          <w:rStyle w:val="hps"/>
          <w:rFonts w:hint="cs"/>
          <w:color w:val="000000"/>
          <w:rtl/>
          <w:lang/>
        </w:rPr>
        <w:t>التوعية والوقاية</w:t>
      </w:r>
      <w:r w:rsidRPr="00FF1859">
        <w:rPr>
          <w:rFonts w:hint="cs"/>
          <w:rtl/>
          <w:lang/>
        </w:rPr>
        <w:t xml:space="preserve"> </w:t>
      </w:r>
      <w:r w:rsidRPr="00FF1859">
        <w:rPr>
          <w:rStyle w:val="hps"/>
          <w:rFonts w:hint="cs"/>
          <w:color w:val="000000"/>
          <w:rtl/>
          <w:lang/>
        </w:rPr>
        <w:t xml:space="preserve">والتعليم، نظم </w:t>
      </w:r>
      <w:r w:rsidRPr="00FF1859">
        <w:rPr>
          <w:rFonts w:hint="cs"/>
          <w:rtl/>
          <w:lang/>
        </w:rPr>
        <w:t xml:space="preserve">مكتب مقاطعة كولومبيا لحقوق الإنسان </w:t>
      </w:r>
      <w:r w:rsidRPr="00FF1859">
        <w:rPr>
          <w:rStyle w:val="hps"/>
          <w:rFonts w:hint="cs"/>
          <w:color w:val="000000"/>
          <w:rtl/>
          <w:lang/>
        </w:rPr>
        <w:t>برامج نشيطة للتوعية في جميع أنحاء</w:t>
      </w:r>
      <w:r w:rsidRPr="00FF1859">
        <w:rPr>
          <w:rFonts w:hint="cs"/>
          <w:rtl/>
          <w:lang/>
        </w:rPr>
        <w:t xml:space="preserve"> </w:t>
      </w:r>
      <w:r w:rsidRPr="00FF1859">
        <w:rPr>
          <w:rStyle w:val="hps"/>
          <w:rFonts w:hint="cs"/>
          <w:color w:val="000000"/>
          <w:rtl/>
          <w:lang/>
        </w:rPr>
        <w:t>مقاطعة كولومبيا.</w:t>
      </w:r>
      <w:r w:rsidRPr="00FF1859">
        <w:rPr>
          <w:rFonts w:hint="cs"/>
          <w:rtl/>
          <w:lang/>
        </w:rPr>
        <w:t xml:space="preserve"> ف</w:t>
      </w:r>
      <w:r w:rsidRPr="00FF1859">
        <w:rPr>
          <w:rStyle w:val="hps"/>
          <w:rFonts w:hint="cs"/>
          <w:color w:val="000000"/>
          <w:rtl/>
          <w:lang/>
        </w:rPr>
        <w:t xml:space="preserve">على سبيل المثال، أطلق </w:t>
      </w:r>
      <w:r w:rsidRPr="00FF1859">
        <w:rPr>
          <w:rFonts w:hint="cs"/>
          <w:rtl/>
          <w:lang/>
        </w:rPr>
        <w:t>مكتب مقاطعة كولومبيا لحقوق الإنسان</w:t>
      </w:r>
      <w:r w:rsidRPr="00FF1859">
        <w:rPr>
          <w:rStyle w:val="hps"/>
          <w:rFonts w:hint="cs"/>
          <w:color w:val="000000"/>
          <w:rtl/>
          <w:lang/>
        </w:rPr>
        <w:t>،</w:t>
      </w:r>
      <w:r w:rsidRPr="00FF1859">
        <w:rPr>
          <w:rFonts w:hint="cs"/>
          <w:rtl/>
          <w:lang/>
        </w:rPr>
        <w:t xml:space="preserve"> </w:t>
      </w:r>
      <w:r w:rsidRPr="00FF1859">
        <w:rPr>
          <w:rStyle w:val="hps"/>
          <w:rFonts w:hint="cs"/>
          <w:color w:val="000000"/>
          <w:rtl/>
          <w:lang/>
        </w:rPr>
        <w:t>خلال</w:t>
      </w:r>
      <w:r w:rsidRPr="00FF1859">
        <w:rPr>
          <w:rFonts w:hint="cs"/>
          <w:rtl/>
          <w:lang/>
        </w:rPr>
        <w:t xml:space="preserve"> </w:t>
      </w:r>
      <w:r w:rsidRPr="00FF1859">
        <w:rPr>
          <w:rStyle w:val="hps"/>
          <w:rFonts w:hint="cs"/>
          <w:color w:val="000000"/>
          <w:rtl/>
          <w:lang/>
        </w:rPr>
        <w:t>السنة المالية</w:t>
      </w:r>
      <w:r w:rsidRPr="00FF1859">
        <w:rPr>
          <w:rFonts w:hint="cs"/>
          <w:rtl/>
          <w:lang/>
        </w:rPr>
        <w:t xml:space="preserve"> </w:t>
      </w:r>
      <w:r w:rsidRPr="00FF1859">
        <w:rPr>
          <w:rStyle w:val="hps"/>
          <w:rFonts w:hint="cs"/>
          <w:color w:val="000000"/>
          <w:rtl/>
          <w:lang/>
        </w:rPr>
        <w:t xml:space="preserve">2008، </w:t>
      </w:r>
      <w:r w:rsidRPr="00FF1859">
        <w:rPr>
          <w:rFonts w:hint="cs"/>
          <w:rtl/>
          <w:lang/>
        </w:rPr>
        <w:t xml:space="preserve">خطة اتصال تحت شعار </w:t>
      </w:r>
      <w:r w:rsidRPr="00FF1859">
        <w:rPr>
          <w:rStyle w:val="hpsatn"/>
          <w:rFonts w:hint="cs"/>
          <w:color w:val="000000"/>
          <w:rtl/>
          <w:lang/>
        </w:rPr>
        <w:t>"</w:t>
      </w:r>
      <w:r w:rsidRPr="00FF1859">
        <w:rPr>
          <w:rFonts w:hint="cs"/>
          <w:rtl/>
          <w:lang/>
        </w:rPr>
        <w:t xml:space="preserve">كلنا </w:t>
      </w:r>
      <w:r w:rsidRPr="00FF1859">
        <w:rPr>
          <w:rStyle w:val="hps"/>
          <w:rFonts w:hint="cs"/>
          <w:color w:val="000000"/>
          <w:rtl/>
          <w:lang/>
        </w:rPr>
        <w:t>ننتمي</w:t>
      </w:r>
      <w:r w:rsidRPr="00FF1859">
        <w:rPr>
          <w:rFonts w:hint="cs"/>
          <w:rtl/>
          <w:lang/>
        </w:rPr>
        <w:t xml:space="preserve">" </w:t>
      </w:r>
      <w:r w:rsidRPr="00FF1859">
        <w:rPr>
          <w:rStyle w:val="hps"/>
          <w:rFonts w:hint="cs"/>
          <w:color w:val="000000"/>
          <w:rtl/>
          <w:lang/>
        </w:rPr>
        <w:t>من أجل رفع مستوى وعي المجتمع</w:t>
      </w:r>
      <w:r w:rsidRPr="00FF1859">
        <w:rPr>
          <w:rFonts w:hint="cs"/>
          <w:rtl/>
          <w:lang/>
        </w:rPr>
        <w:t xml:space="preserve"> </w:t>
      </w:r>
      <w:r w:rsidRPr="00FF1859">
        <w:rPr>
          <w:rStyle w:val="hps"/>
          <w:rFonts w:hint="cs"/>
          <w:color w:val="000000"/>
          <w:rtl/>
          <w:lang/>
        </w:rPr>
        <w:t>بحقوقه ومسؤولياته</w:t>
      </w:r>
      <w:r w:rsidRPr="00FF1859">
        <w:rPr>
          <w:rFonts w:hint="cs"/>
          <w:rtl/>
          <w:lang/>
        </w:rPr>
        <w:t xml:space="preserve"> </w:t>
      </w:r>
      <w:r w:rsidRPr="00FF1859">
        <w:rPr>
          <w:rStyle w:val="hps"/>
          <w:rFonts w:hint="cs"/>
          <w:color w:val="000000"/>
          <w:rtl/>
          <w:lang/>
        </w:rPr>
        <w:t>بموجب قانون</w:t>
      </w:r>
      <w:r w:rsidRPr="00FF1859">
        <w:rPr>
          <w:rFonts w:hint="cs"/>
          <w:rtl/>
          <w:lang/>
        </w:rPr>
        <w:t xml:space="preserve"> </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وخلال السنة المالية</w:t>
      </w:r>
      <w:r w:rsidRPr="00FF1859">
        <w:rPr>
          <w:rFonts w:hint="cs"/>
          <w:rtl/>
          <w:lang/>
        </w:rPr>
        <w:t xml:space="preserve"> </w:t>
      </w:r>
      <w:r w:rsidRPr="00FF1859">
        <w:rPr>
          <w:rStyle w:val="hps"/>
          <w:rFonts w:hint="cs"/>
          <w:color w:val="000000"/>
          <w:rtl/>
          <w:lang/>
        </w:rPr>
        <w:t>2009</w:t>
      </w:r>
      <w:r w:rsidRPr="00FF1859">
        <w:rPr>
          <w:rFonts w:hint="cs"/>
          <w:rtl/>
          <w:lang/>
        </w:rPr>
        <w:t xml:space="preserve">، واصل مكتب مقاطعة كولومبيا لحقوق الإنسان بذل </w:t>
      </w:r>
      <w:r w:rsidRPr="00FF1859">
        <w:rPr>
          <w:rStyle w:val="hps"/>
          <w:rFonts w:hint="cs"/>
          <w:color w:val="000000"/>
          <w:rtl/>
          <w:lang/>
        </w:rPr>
        <w:t>جهود جريئة للتوعية</w:t>
      </w:r>
      <w:r w:rsidRPr="00FF1859">
        <w:rPr>
          <w:rFonts w:hint="cs"/>
          <w:rtl/>
          <w:lang/>
        </w:rPr>
        <w:t xml:space="preserve"> </w:t>
      </w:r>
      <w:r w:rsidRPr="00FF1859">
        <w:rPr>
          <w:rStyle w:val="hps"/>
          <w:rFonts w:hint="cs"/>
          <w:color w:val="000000"/>
          <w:rtl/>
          <w:lang/>
        </w:rPr>
        <w:t>ووضع</w:t>
      </w:r>
      <w:r w:rsidRPr="00FF1859">
        <w:rPr>
          <w:rFonts w:hint="cs"/>
          <w:rtl/>
          <w:lang/>
        </w:rPr>
        <w:t xml:space="preserve"> </w:t>
      </w:r>
      <w:r w:rsidRPr="00FF1859">
        <w:rPr>
          <w:rStyle w:val="hps"/>
          <w:rFonts w:hint="cs"/>
          <w:color w:val="000000"/>
          <w:rtl/>
          <w:lang/>
        </w:rPr>
        <w:t>مبادرة جديدة تحت شعار</w:t>
      </w:r>
      <w:r w:rsidRPr="00FF1859">
        <w:rPr>
          <w:rFonts w:hint="cs"/>
          <w:rtl/>
          <w:lang/>
        </w:rPr>
        <w:t xml:space="preserve"> </w:t>
      </w:r>
      <w:r w:rsidRPr="00FF1859">
        <w:rPr>
          <w:rStyle w:val="hpsatn"/>
          <w:rFonts w:hint="cs"/>
          <w:color w:val="000000"/>
          <w:rtl/>
          <w:lang/>
        </w:rPr>
        <w:t>"</w:t>
      </w:r>
      <w:r w:rsidRPr="00FF1859">
        <w:rPr>
          <w:rFonts w:hint="cs"/>
          <w:rtl/>
          <w:lang/>
        </w:rPr>
        <w:t xml:space="preserve">مكتب حقوق الإنسان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المجتمع</w:t>
      </w:r>
      <w:r w:rsidRPr="00FF1859">
        <w:rPr>
          <w:rFonts w:hint="cs"/>
          <w:rtl/>
          <w:lang/>
        </w:rPr>
        <w:t>"</w:t>
      </w:r>
      <w:r w:rsidR="00DE08A4">
        <w:rPr>
          <w:rFonts w:hint="cs"/>
          <w:rtl/>
          <w:lang/>
        </w:rPr>
        <w:t>.</w:t>
      </w:r>
      <w:r w:rsidRPr="00FF1859">
        <w:rPr>
          <w:rFonts w:hint="cs"/>
          <w:rtl/>
          <w:lang/>
        </w:rPr>
        <w:t xml:space="preserve"> وقد أبرم مكتب مقاطعة كولومبيا لحقوق الإنسان </w:t>
      </w:r>
      <w:r w:rsidRPr="00FF1859">
        <w:rPr>
          <w:rStyle w:val="hps"/>
          <w:rFonts w:hint="cs"/>
          <w:color w:val="000000"/>
          <w:rtl/>
          <w:lang/>
        </w:rPr>
        <w:t>العديد من</w:t>
      </w:r>
      <w:r w:rsidRPr="00FF1859">
        <w:rPr>
          <w:rFonts w:hint="cs"/>
          <w:rtl/>
          <w:lang/>
        </w:rPr>
        <w:t xml:space="preserve"> </w:t>
      </w:r>
      <w:r w:rsidRPr="00FF1859">
        <w:rPr>
          <w:rStyle w:val="hps"/>
          <w:rFonts w:hint="cs"/>
          <w:color w:val="000000"/>
          <w:rtl/>
          <w:lang/>
        </w:rPr>
        <w:t>الشراكات المجتمعية</w:t>
      </w:r>
      <w:r w:rsidRPr="00FF1859">
        <w:rPr>
          <w:rFonts w:hint="cs"/>
          <w:rtl/>
          <w:lang/>
        </w:rPr>
        <w:t xml:space="preserve"> </w:t>
      </w:r>
      <w:r w:rsidRPr="00FF1859">
        <w:rPr>
          <w:rStyle w:val="hps"/>
          <w:rFonts w:hint="cs"/>
          <w:color w:val="000000"/>
          <w:rtl/>
          <w:lang/>
        </w:rPr>
        <w:t>ونظم أكثر</w:t>
      </w:r>
      <w:r w:rsidRPr="00FF1859">
        <w:rPr>
          <w:rFonts w:hint="cs"/>
          <w:rtl/>
          <w:lang/>
        </w:rPr>
        <w:t xml:space="preserve"> </w:t>
      </w:r>
      <w:r w:rsidRPr="00FF1859">
        <w:rPr>
          <w:rStyle w:val="hps"/>
          <w:rFonts w:hint="cs"/>
          <w:color w:val="000000"/>
          <w:rtl/>
          <w:lang/>
        </w:rPr>
        <w:t>من</w:t>
      </w:r>
      <w:r w:rsidR="00C073C6">
        <w:rPr>
          <w:rStyle w:val="hps"/>
          <w:rFonts w:hint="eastAsia"/>
          <w:color w:val="000000"/>
          <w:rtl/>
          <w:lang/>
        </w:rPr>
        <w:t> </w:t>
      </w:r>
      <w:r w:rsidRPr="00FF1859">
        <w:rPr>
          <w:rStyle w:val="hps"/>
          <w:rFonts w:hint="cs"/>
          <w:color w:val="000000"/>
          <w:rtl/>
          <w:lang/>
        </w:rPr>
        <w:t>40</w:t>
      </w:r>
      <w:r w:rsidRPr="00FF1859">
        <w:rPr>
          <w:rFonts w:hint="cs"/>
          <w:rtl/>
          <w:lang/>
        </w:rPr>
        <w:t xml:space="preserve"> </w:t>
      </w:r>
      <w:r w:rsidRPr="00FF1859">
        <w:rPr>
          <w:rStyle w:val="hps"/>
          <w:rFonts w:hint="cs"/>
          <w:color w:val="000000"/>
          <w:rtl/>
          <w:lang/>
        </w:rPr>
        <w:t>حدثا</w:t>
      </w:r>
      <w:r w:rsidR="00FF2D65">
        <w:rPr>
          <w:rStyle w:val="hps"/>
          <w:rFonts w:hint="cs"/>
          <w:color w:val="000000"/>
          <w:rtl/>
          <w:lang/>
        </w:rPr>
        <w:t>ً</w:t>
      </w:r>
      <w:r w:rsidRPr="00FF1859">
        <w:rPr>
          <w:rFonts w:hint="cs"/>
          <w:rtl/>
          <w:lang/>
        </w:rPr>
        <w:t xml:space="preserve"> </w:t>
      </w:r>
      <w:r w:rsidRPr="00FF1859">
        <w:rPr>
          <w:rStyle w:val="hps"/>
          <w:rFonts w:hint="cs"/>
          <w:color w:val="000000"/>
          <w:rtl/>
          <w:lang/>
        </w:rPr>
        <w:t>للتوعية و</w:t>
      </w:r>
      <w:r w:rsidRPr="00FF1859">
        <w:rPr>
          <w:rFonts w:hint="cs"/>
          <w:rtl/>
          <w:lang/>
        </w:rPr>
        <w:t>التعليم.</w:t>
      </w:r>
    </w:p>
    <w:p w:rsidR="00222407" w:rsidRPr="00FF1859" w:rsidRDefault="00C073C6" w:rsidP="00C073C6">
      <w:pPr>
        <w:pStyle w:val="H4GA"/>
        <w:rPr>
          <w:rFonts w:hint="cs"/>
          <w:rtl/>
        </w:rPr>
      </w:pPr>
      <w:r>
        <w:rPr>
          <w:rFonts w:hint="cs"/>
          <w:rtl/>
        </w:rPr>
        <w:tab/>
      </w:r>
      <w:r w:rsidR="00222407" w:rsidRPr="00FF1859">
        <w:rPr>
          <w:rFonts w:hint="cs"/>
          <w:rtl/>
        </w:rPr>
        <w:t>(ط)</w:t>
      </w:r>
      <w:r>
        <w:rPr>
          <w:rFonts w:hint="cs"/>
          <w:rtl/>
        </w:rPr>
        <w:tab/>
      </w:r>
      <w:r w:rsidR="00222407" w:rsidRPr="00FF1859">
        <w:rPr>
          <w:rFonts w:hint="cs"/>
          <w:rtl/>
        </w:rPr>
        <w:t>لجنة مقاطعة لوس أنجلوس للعلاقات الإنسانية</w:t>
      </w:r>
    </w:p>
    <w:p w:rsidR="00222407" w:rsidRPr="00FF1859" w:rsidRDefault="00222407" w:rsidP="00C073C6">
      <w:pPr>
        <w:pStyle w:val="SingleTxtGA"/>
        <w:rPr>
          <w:rFonts w:hint="cs"/>
          <w:lang w:bidi="en-US"/>
        </w:rPr>
      </w:pPr>
      <w:r w:rsidRPr="00FF1859">
        <w:rPr>
          <w:rFonts w:hint="cs"/>
          <w:rtl/>
        </w:rPr>
        <w:t>94-</w:t>
      </w:r>
      <w:r w:rsidR="00C073C6">
        <w:rPr>
          <w:rFonts w:hint="cs"/>
          <w:rtl/>
        </w:rPr>
        <w:tab/>
      </w:r>
      <w:r w:rsidRPr="00FF1859">
        <w:rPr>
          <w:rStyle w:val="hps"/>
          <w:rFonts w:hint="cs"/>
          <w:color w:val="000000"/>
          <w:rtl/>
          <w:lang/>
        </w:rPr>
        <w:t>تعمل لجنة</w:t>
      </w:r>
      <w:r w:rsidRPr="00FF1859">
        <w:rPr>
          <w:rFonts w:hint="cs"/>
          <w:rtl/>
          <w:lang/>
        </w:rPr>
        <w:t xml:space="preserve"> </w:t>
      </w:r>
      <w:r w:rsidRPr="00FF1859">
        <w:rPr>
          <w:rStyle w:val="hps"/>
          <w:rFonts w:hint="cs"/>
          <w:color w:val="000000"/>
          <w:rtl/>
          <w:lang/>
        </w:rPr>
        <w:t>مقاطعة لوس أنجلوس للعلاقات الإنسانية</w:t>
      </w:r>
      <w:r w:rsidRPr="00FF1859">
        <w:rPr>
          <w:rFonts w:hint="cs"/>
          <w:rtl/>
          <w:lang/>
        </w:rPr>
        <w:t xml:space="preserve"> </w:t>
      </w:r>
      <w:r w:rsidRPr="00FF1859">
        <w:rPr>
          <w:rStyle w:val="hps"/>
          <w:rFonts w:hint="cs"/>
          <w:color w:val="000000"/>
          <w:rtl/>
          <w:lang/>
        </w:rPr>
        <w:t>على</w:t>
      </w:r>
      <w:r w:rsidRPr="00FF1859">
        <w:rPr>
          <w:rFonts w:hint="cs"/>
          <w:rtl/>
          <w:lang/>
        </w:rPr>
        <w:t xml:space="preserve"> </w:t>
      </w:r>
      <w:r w:rsidRPr="00FF1859">
        <w:rPr>
          <w:rStyle w:val="hpsatn"/>
          <w:rFonts w:hint="cs"/>
          <w:color w:val="000000"/>
          <w:rtl/>
          <w:lang/>
        </w:rPr>
        <w:t>"</w:t>
      </w:r>
      <w:r w:rsidRPr="00FF1859">
        <w:rPr>
          <w:rFonts w:hint="cs"/>
          <w:rtl/>
          <w:lang/>
        </w:rPr>
        <w:t xml:space="preserve">تطوير </w:t>
      </w:r>
      <w:r w:rsidRPr="00FF1859">
        <w:rPr>
          <w:rStyle w:val="hps"/>
          <w:rFonts w:hint="cs"/>
          <w:color w:val="000000"/>
          <w:rtl/>
          <w:lang/>
        </w:rPr>
        <w:t>برامج تعالج بشكل استباقي</w:t>
      </w:r>
      <w:r w:rsidRPr="00FF1859">
        <w:rPr>
          <w:rFonts w:hint="cs"/>
          <w:rtl/>
          <w:lang/>
        </w:rPr>
        <w:t xml:space="preserve"> </w:t>
      </w:r>
      <w:r w:rsidRPr="00FF1859">
        <w:rPr>
          <w:rStyle w:val="hps"/>
          <w:rFonts w:hint="cs"/>
          <w:color w:val="000000"/>
          <w:rtl/>
          <w:lang/>
        </w:rPr>
        <w:t>قضايا العنصرية</w:t>
      </w:r>
      <w:r w:rsidRPr="00FF1859">
        <w:rPr>
          <w:rFonts w:hint="cs"/>
          <w:rtl/>
          <w:lang/>
        </w:rPr>
        <w:t xml:space="preserve"> وكراهية </w:t>
      </w:r>
      <w:r w:rsidRPr="00FF1859">
        <w:rPr>
          <w:rStyle w:val="hps"/>
          <w:rFonts w:hint="cs"/>
          <w:color w:val="000000"/>
          <w:rtl/>
          <w:lang/>
        </w:rPr>
        <w:t>المثلية</w:t>
      </w:r>
      <w:r w:rsidRPr="00FF1859">
        <w:rPr>
          <w:rFonts w:hint="cs"/>
          <w:rtl/>
          <w:lang/>
        </w:rPr>
        <w:t xml:space="preserve"> </w:t>
      </w:r>
      <w:r w:rsidRPr="00FF1859">
        <w:rPr>
          <w:rStyle w:val="hps"/>
          <w:rFonts w:hint="cs"/>
          <w:color w:val="000000"/>
          <w:rtl/>
          <w:lang/>
        </w:rPr>
        <w:t>الجنسية</w:t>
      </w:r>
      <w:r w:rsidRPr="00FF1859">
        <w:rPr>
          <w:rFonts w:hint="cs"/>
          <w:rtl/>
          <w:lang/>
        </w:rPr>
        <w:t xml:space="preserve"> والتعصب </w:t>
      </w:r>
      <w:r w:rsidRPr="00FF1859">
        <w:rPr>
          <w:rStyle w:val="hps"/>
          <w:rFonts w:hint="cs"/>
          <w:color w:val="000000"/>
          <w:rtl/>
          <w:lang/>
        </w:rPr>
        <w:t>الديني</w:t>
      </w:r>
      <w:r w:rsidRPr="00FF1859">
        <w:rPr>
          <w:rFonts w:hint="cs"/>
          <w:rtl/>
          <w:lang/>
        </w:rPr>
        <w:t xml:space="preserve"> </w:t>
      </w:r>
      <w:r w:rsidRPr="00FF1859">
        <w:rPr>
          <w:rStyle w:val="hps"/>
          <w:rFonts w:hint="cs"/>
          <w:color w:val="000000"/>
          <w:rtl/>
          <w:lang/>
        </w:rPr>
        <w:t>والتحيز</w:t>
      </w:r>
      <w:r w:rsidRPr="00FF1859">
        <w:rPr>
          <w:rFonts w:hint="cs"/>
          <w:rtl/>
          <w:lang/>
        </w:rPr>
        <w:t xml:space="preserve"> </w:t>
      </w:r>
      <w:r w:rsidRPr="00FF1859">
        <w:rPr>
          <w:rStyle w:val="hps"/>
          <w:rFonts w:hint="cs"/>
          <w:color w:val="000000"/>
          <w:rtl/>
          <w:lang/>
        </w:rPr>
        <w:t>اللغوي</w:t>
      </w:r>
      <w:r w:rsidRPr="00FF1859">
        <w:rPr>
          <w:rFonts w:hint="cs"/>
          <w:rtl/>
          <w:lang/>
        </w:rPr>
        <w:t xml:space="preserve"> و</w:t>
      </w:r>
      <w:r w:rsidRPr="00FF1859">
        <w:rPr>
          <w:rStyle w:val="hps"/>
          <w:rFonts w:hint="cs"/>
          <w:color w:val="000000"/>
          <w:rtl/>
          <w:lang/>
        </w:rPr>
        <w:t>المشاعر المعادية</w:t>
      </w:r>
      <w:r w:rsidRPr="00FF1859">
        <w:rPr>
          <w:rFonts w:hint="cs"/>
          <w:rtl/>
          <w:lang/>
        </w:rPr>
        <w:t xml:space="preserve"> </w:t>
      </w:r>
      <w:r w:rsidRPr="00FF1859">
        <w:rPr>
          <w:rStyle w:val="hps"/>
          <w:rFonts w:hint="cs"/>
          <w:color w:val="000000"/>
          <w:rtl/>
          <w:lang/>
        </w:rPr>
        <w:t>للمهاجرين</w:t>
      </w:r>
      <w:r w:rsidRPr="00FF1859">
        <w:rPr>
          <w:rFonts w:hint="cs"/>
          <w:rtl/>
          <w:lang/>
        </w:rPr>
        <w:t xml:space="preserve"> </w:t>
      </w:r>
      <w:r w:rsidRPr="00FF1859">
        <w:rPr>
          <w:rStyle w:val="hps"/>
          <w:rFonts w:hint="cs"/>
          <w:color w:val="000000"/>
          <w:rtl/>
          <w:lang/>
        </w:rPr>
        <w:t>ومواقف</w:t>
      </w:r>
      <w:r w:rsidRPr="00FF1859">
        <w:rPr>
          <w:rFonts w:hint="cs"/>
          <w:rtl/>
          <w:lang/>
        </w:rPr>
        <w:t xml:space="preserve"> ال</w:t>
      </w:r>
      <w:r w:rsidRPr="00FF1859">
        <w:rPr>
          <w:rStyle w:val="hps"/>
          <w:rFonts w:hint="cs"/>
          <w:color w:val="000000"/>
          <w:rtl/>
          <w:lang/>
        </w:rPr>
        <w:t>انقسام</w:t>
      </w:r>
      <w:r w:rsidRPr="00FF1859">
        <w:rPr>
          <w:rFonts w:hint="cs"/>
          <w:rtl/>
          <w:lang/>
        </w:rPr>
        <w:t xml:space="preserve"> </w:t>
      </w:r>
      <w:r w:rsidRPr="00FF1859">
        <w:rPr>
          <w:rStyle w:val="hps"/>
          <w:rFonts w:hint="cs"/>
          <w:color w:val="000000"/>
          <w:rtl/>
          <w:lang/>
        </w:rPr>
        <w:t>الأخرى التي</w:t>
      </w:r>
      <w:r w:rsidRPr="00FF1859">
        <w:rPr>
          <w:rFonts w:hint="cs"/>
          <w:rtl/>
          <w:lang/>
        </w:rPr>
        <w:t xml:space="preserve"> </w:t>
      </w:r>
      <w:r w:rsidRPr="00FF1859">
        <w:rPr>
          <w:rStyle w:val="hps"/>
          <w:rFonts w:hint="cs"/>
          <w:color w:val="000000"/>
          <w:rtl/>
          <w:lang/>
        </w:rPr>
        <w:t>يمكن أن تؤدي إلى</w:t>
      </w:r>
      <w:r w:rsidRPr="00FF1859">
        <w:rPr>
          <w:rFonts w:hint="cs"/>
          <w:rtl/>
          <w:lang/>
        </w:rPr>
        <w:t xml:space="preserve"> </w:t>
      </w:r>
      <w:r w:rsidRPr="00FF1859">
        <w:rPr>
          <w:rStyle w:val="hps"/>
          <w:rFonts w:hint="cs"/>
          <w:color w:val="000000"/>
          <w:rtl/>
          <w:lang/>
        </w:rPr>
        <w:t>التوتر</w:t>
      </w:r>
      <w:r w:rsidRPr="00FF1859">
        <w:rPr>
          <w:rFonts w:hint="cs"/>
          <w:rtl/>
          <w:lang/>
        </w:rPr>
        <w:t xml:space="preserve"> </w:t>
      </w:r>
      <w:r w:rsidRPr="00FF1859">
        <w:rPr>
          <w:rStyle w:val="hps"/>
          <w:rFonts w:hint="cs"/>
          <w:color w:val="000000"/>
          <w:rtl/>
          <w:lang/>
        </w:rPr>
        <w:t>بين الثقافات</w:t>
      </w:r>
      <w:r w:rsidRPr="00FF1859">
        <w:rPr>
          <w:rFonts w:hint="cs"/>
          <w:rtl/>
          <w:lang/>
        </w:rPr>
        <w:t xml:space="preserve">، </w:t>
      </w:r>
      <w:r w:rsidRPr="00FF1859">
        <w:rPr>
          <w:rStyle w:val="hps"/>
          <w:rFonts w:hint="cs"/>
          <w:color w:val="000000"/>
          <w:rtl/>
          <w:lang/>
        </w:rPr>
        <w:t>و</w:t>
      </w:r>
      <w:r w:rsidRPr="00FF1859">
        <w:rPr>
          <w:rFonts w:hint="cs"/>
          <w:rtl/>
          <w:lang/>
        </w:rPr>
        <w:t>جرائم الكراهية و</w:t>
      </w:r>
      <w:r w:rsidRPr="00FF1859">
        <w:rPr>
          <w:rStyle w:val="hps"/>
          <w:rFonts w:hint="cs"/>
          <w:color w:val="000000"/>
          <w:rtl/>
          <w:lang/>
        </w:rPr>
        <w:t>العنف ذي الصلة بها</w:t>
      </w:r>
      <w:r w:rsidRPr="00FF1859">
        <w:rPr>
          <w:rFonts w:hint="cs"/>
          <w:rtl/>
          <w:lang/>
        </w:rPr>
        <w:t xml:space="preserve">. </w:t>
      </w:r>
      <w:r w:rsidRPr="00FF1859">
        <w:rPr>
          <w:rStyle w:val="hps"/>
          <w:rFonts w:hint="cs"/>
          <w:color w:val="000000"/>
          <w:rtl/>
          <w:lang/>
        </w:rPr>
        <w:t>وبالشراكة</w:t>
      </w:r>
      <w:r w:rsidRPr="00FF1859">
        <w:rPr>
          <w:rFonts w:hint="cs"/>
          <w:rtl/>
          <w:lang/>
        </w:rPr>
        <w:t xml:space="preserve"> </w:t>
      </w:r>
      <w:r w:rsidRPr="00FF1859">
        <w:rPr>
          <w:rStyle w:val="hps"/>
          <w:rFonts w:hint="cs"/>
          <w:color w:val="000000"/>
          <w:rtl/>
          <w:lang/>
        </w:rPr>
        <w:t>مع سلطات إنفاذ القانون</w:t>
      </w:r>
      <w:r w:rsidRPr="00FF1859">
        <w:rPr>
          <w:rFonts w:hint="cs"/>
          <w:rtl/>
          <w:lang/>
        </w:rPr>
        <w:t xml:space="preserve"> </w:t>
      </w:r>
      <w:r w:rsidRPr="00FF1859">
        <w:rPr>
          <w:rStyle w:val="hps"/>
          <w:rFonts w:hint="cs"/>
          <w:color w:val="000000"/>
          <w:rtl/>
          <w:lang/>
        </w:rPr>
        <w:t>والمدارس</w:t>
      </w:r>
      <w:r w:rsidRPr="00FF1859">
        <w:rPr>
          <w:rFonts w:hint="cs"/>
          <w:rtl/>
          <w:lang/>
        </w:rPr>
        <w:t xml:space="preserve"> </w:t>
      </w:r>
      <w:r w:rsidRPr="00FF1859">
        <w:rPr>
          <w:rStyle w:val="hps"/>
          <w:rFonts w:hint="cs"/>
          <w:color w:val="000000"/>
          <w:rtl/>
          <w:lang/>
        </w:rPr>
        <w:t>والمدن و</w:t>
      </w:r>
      <w:r w:rsidRPr="00FF1859">
        <w:rPr>
          <w:rFonts w:hint="cs"/>
          <w:rtl/>
          <w:lang/>
        </w:rPr>
        <w:t xml:space="preserve">المنظمات المجتمعية </w:t>
      </w:r>
      <w:r w:rsidRPr="00FF1859">
        <w:rPr>
          <w:rStyle w:val="hps"/>
          <w:rFonts w:hint="cs"/>
          <w:color w:val="000000"/>
          <w:rtl/>
          <w:lang/>
        </w:rPr>
        <w:t>والشباب و</w:t>
      </w:r>
      <w:r w:rsidRPr="00FF1859">
        <w:rPr>
          <w:rFonts w:hint="cs"/>
          <w:rtl/>
          <w:lang/>
        </w:rPr>
        <w:t xml:space="preserve">الأكاديميين وواضعي السياسات والأعمال التجارية </w:t>
      </w:r>
      <w:r w:rsidRPr="00FF1859">
        <w:rPr>
          <w:rStyle w:val="hps"/>
          <w:rFonts w:hint="cs"/>
          <w:color w:val="000000"/>
          <w:rtl/>
          <w:lang/>
        </w:rPr>
        <w:t>وقادة آخرين</w:t>
      </w:r>
      <w:r w:rsidRPr="00FF1859">
        <w:rPr>
          <w:rFonts w:hint="cs"/>
          <w:rtl/>
          <w:lang/>
        </w:rPr>
        <w:t xml:space="preserve">، </w:t>
      </w:r>
      <w:r w:rsidRPr="00FF1859">
        <w:rPr>
          <w:rStyle w:val="hps"/>
          <w:rFonts w:hint="cs"/>
          <w:color w:val="000000"/>
          <w:rtl/>
          <w:lang/>
        </w:rPr>
        <w:t>تجمع</w:t>
      </w:r>
      <w:r w:rsidRPr="00FF1859">
        <w:rPr>
          <w:rFonts w:hint="cs"/>
          <w:rtl/>
          <w:lang/>
        </w:rPr>
        <w:t xml:space="preserve"> </w:t>
      </w:r>
      <w:r w:rsidRPr="00FF1859">
        <w:rPr>
          <w:rStyle w:val="hps"/>
          <w:rFonts w:hint="cs"/>
          <w:color w:val="000000"/>
          <w:rtl/>
          <w:lang/>
        </w:rPr>
        <w:t>مقاطعة لوس أنجلوس للعلاقات الإنسانية</w:t>
      </w:r>
      <w:r w:rsidRPr="00FF1859">
        <w:rPr>
          <w:rFonts w:hint="cs"/>
          <w:rtl/>
          <w:lang/>
        </w:rPr>
        <w:t xml:space="preserve"> بين </w:t>
      </w:r>
      <w:r w:rsidRPr="00FF1859">
        <w:rPr>
          <w:rStyle w:val="hps"/>
          <w:rFonts w:hint="cs"/>
          <w:color w:val="000000"/>
          <w:rtl/>
          <w:lang/>
        </w:rPr>
        <w:t>الفاعلين الرئيسيين</w:t>
      </w:r>
      <w:r w:rsidRPr="00FF1859">
        <w:rPr>
          <w:rFonts w:hint="cs"/>
          <w:rtl/>
          <w:lang/>
        </w:rPr>
        <w:t xml:space="preserve"> </w:t>
      </w:r>
      <w:r w:rsidRPr="00FF1859">
        <w:rPr>
          <w:rStyle w:val="hps"/>
          <w:rFonts w:hint="cs"/>
          <w:color w:val="000000"/>
          <w:rtl/>
          <w:lang/>
        </w:rPr>
        <w:t>من أجل إيجاد الحل</w:t>
      </w:r>
      <w:r w:rsidRPr="00FF1859">
        <w:rPr>
          <w:rFonts w:hint="cs"/>
          <w:rtl/>
          <w:lang/>
        </w:rPr>
        <w:t xml:space="preserve"> ال</w:t>
      </w:r>
      <w:r w:rsidRPr="00FF1859">
        <w:rPr>
          <w:rStyle w:val="hps"/>
          <w:rFonts w:hint="cs"/>
          <w:color w:val="000000"/>
          <w:rtl/>
          <w:lang/>
        </w:rPr>
        <w:t>فوري</w:t>
      </w:r>
      <w:r w:rsidRPr="00FF1859">
        <w:rPr>
          <w:rFonts w:hint="cs"/>
          <w:rtl/>
          <w:lang/>
        </w:rPr>
        <w:t xml:space="preserve"> </w:t>
      </w:r>
      <w:r w:rsidRPr="00FF1859">
        <w:rPr>
          <w:rStyle w:val="hps"/>
          <w:rFonts w:hint="cs"/>
          <w:color w:val="000000"/>
          <w:rtl/>
          <w:lang/>
        </w:rPr>
        <w:t>للصراعات</w:t>
      </w:r>
      <w:r w:rsidRPr="00FF1859">
        <w:rPr>
          <w:rFonts w:hint="cs"/>
          <w:rtl/>
          <w:lang/>
        </w:rPr>
        <w:t xml:space="preserve"> </w:t>
      </w:r>
      <w:r w:rsidRPr="00FF1859">
        <w:rPr>
          <w:rStyle w:val="hps"/>
          <w:rFonts w:hint="cs"/>
          <w:color w:val="000000"/>
          <w:rtl/>
          <w:lang/>
        </w:rPr>
        <w:t>بين الثقافات</w:t>
      </w:r>
      <w:r w:rsidRPr="00FF1859">
        <w:rPr>
          <w:rFonts w:hint="cs"/>
          <w:rtl/>
          <w:lang/>
        </w:rPr>
        <w:t xml:space="preserve"> </w:t>
      </w:r>
      <w:r w:rsidRPr="00FF1859">
        <w:rPr>
          <w:rStyle w:val="hps"/>
          <w:rFonts w:hint="cs"/>
          <w:color w:val="000000"/>
          <w:rtl/>
          <w:lang/>
        </w:rPr>
        <w:t>وإرساء</w:t>
      </w:r>
      <w:r w:rsidRPr="00FF1859">
        <w:rPr>
          <w:rFonts w:hint="cs"/>
          <w:rtl/>
          <w:lang/>
        </w:rPr>
        <w:t xml:space="preserve"> </w:t>
      </w:r>
      <w:r w:rsidRPr="00FF1859">
        <w:rPr>
          <w:rStyle w:val="hps"/>
          <w:rFonts w:hint="cs"/>
          <w:color w:val="000000"/>
          <w:rtl/>
          <w:lang/>
        </w:rPr>
        <w:t>أسس</w:t>
      </w:r>
      <w:r w:rsidRPr="00FF1859">
        <w:rPr>
          <w:rFonts w:hint="cs"/>
          <w:rtl/>
          <w:lang/>
        </w:rPr>
        <w:t xml:space="preserve"> </w:t>
      </w:r>
      <w:r w:rsidRPr="00FF1859">
        <w:rPr>
          <w:rStyle w:val="hps"/>
          <w:rFonts w:hint="cs"/>
          <w:color w:val="000000"/>
          <w:rtl/>
          <w:lang/>
        </w:rPr>
        <w:t>حملة</w:t>
      </w:r>
      <w:r w:rsidRPr="00FF1859">
        <w:rPr>
          <w:rFonts w:hint="cs"/>
          <w:rtl/>
          <w:lang/>
        </w:rPr>
        <w:t xml:space="preserve"> </w:t>
      </w:r>
      <w:r w:rsidRPr="00FF1859">
        <w:rPr>
          <w:rStyle w:val="hps"/>
          <w:rFonts w:hint="cs"/>
          <w:color w:val="000000"/>
          <w:rtl/>
          <w:lang/>
        </w:rPr>
        <w:t>طويلة الأمد</w:t>
      </w:r>
      <w:r w:rsidRPr="00FF1859">
        <w:rPr>
          <w:rFonts w:hint="cs"/>
          <w:rtl/>
          <w:lang/>
        </w:rPr>
        <w:t xml:space="preserve"> </w:t>
      </w:r>
      <w:r w:rsidRPr="00FF1859">
        <w:rPr>
          <w:rStyle w:val="hps"/>
          <w:rFonts w:hint="cs"/>
          <w:color w:val="000000"/>
          <w:rtl/>
          <w:lang/>
        </w:rPr>
        <w:t>للقضاء على</w:t>
      </w:r>
      <w:r w:rsidRPr="00FF1859">
        <w:rPr>
          <w:rFonts w:hint="cs"/>
          <w:rtl/>
          <w:lang/>
        </w:rPr>
        <w:t xml:space="preserve"> </w:t>
      </w:r>
      <w:r w:rsidRPr="00FF1859">
        <w:rPr>
          <w:rStyle w:val="hps"/>
          <w:rFonts w:hint="cs"/>
          <w:color w:val="000000"/>
          <w:rtl/>
          <w:lang/>
        </w:rPr>
        <w:t>التحيز</w:t>
      </w:r>
      <w:r w:rsidRPr="00FF1859">
        <w:rPr>
          <w:rFonts w:hint="cs"/>
          <w:rtl/>
          <w:lang/>
        </w:rPr>
        <w:t xml:space="preserve"> </w:t>
      </w:r>
      <w:r w:rsidRPr="00FF1859">
        <w:rPr>
          <w:rStyle w:val="hps"/>
          <w:rFonts w:hint="cs"/>
          <w:color w:val="000000"/>
          <w:rtl/>
          <w:lang/>
        </w:rPr>
        <w:t>والتعصب</w:t>
      </w:r>
      <w:r w:rsidRPr="00FF1859">
        <w:rPr>
          <w:rStyle w:val="hpsatn"/>
          <w:rFonts w:hint="cs"/>
          <w:color w:val="000000"/>
          <w:rtl/>
          <w:lang/>
        </w:rPr>
        <w:t>"</w:t>
      </w:r>
      <w:r w:rsidR="00FF2D65">
        <w:rPr>
          <w:rStyle w:val="hpsatn"/>
          <w:rFonts w:hint="cs"/>
          <w:color w:val="000000"/>
          <w:rtl/>
          <w:lang/>
        </w:rPr>
        <w:t>.</w:t>
      </w:r>
      <w:r w:rsidRPr="00FF1859">
        <w:rPr>
          <w:rStyle w:val="hpsatn"/>
          <w:rFonts w:hint="cs"/>
          <w:color w:val="000000"/>
          <w:rtl/>
          <w:lang/>
        </w:rPr>
        <w:t xml:space="preserve"> </w:t>
      </w:r>
      <w:r w:rsidR="00BC1596">
        <w:rPr>
          <w:rFonts w:hint="cs"/>
          <w:rtl/>
          <w:lang/>
        </w:rPr>
        <w:t>انظر</w:t>
      </w:r>
      <w:r w:rsidRPr="00FF1859">
        <w:rPr>
          <w:rFonts w:hint="cs"/>
          <w:rtl/>
          <w:lang/>
        </w:rPr>
        <w:t xml:space="preserve"> </w:t>
      </w:r>
      <w:r w:rsidRPr="00C073C6">
        <w:t>http://humanrelations.co.la.ca.us/about/index.htm</w:t>
      </w:r>
      <w:r w:rsidRPr="00FF1859">
        <w:rPr>
          <w:rFonts w:hint="cs"/>
          <w:rtl/>
          <w:lang/>
        </w:rPr>
        <w:t>.</w:t>
      </w:r>
    </w:p>
    <w:p w:rsidR="00222407" w:rsidRPr="00FF1859" w:rsidRDefault="00222407" w:rsidP="00E7329F">
      <w:pPr>
        <w:pStyle w:val="SingleTxtGA"/>
        <w:rPr>
          <w:rStyle w:val="hps"/>
          <w:color w:val="000000"/>
          <w:rtl/>
          <w:lang/>
        </w:rPr>
      </w:pPr>
      <w:r w:rsidRPr="00FF1859">
        <w:rPr>
          <w:rFonts w:hint="cs"/>
          <w:rtl/>
        </w:rPr>
        <w:t>95-</w:t>
      </w:r>
      <w:r w:rsidR="00C073C6">
        <w:rPr>
          <w:rFonts w:hint="cs"/>
          <w:rtl/>
        </w:rPr>
        <w:tab/>
      </w:r>
      <w:r w:rsidRPr="00FF1859">
        <w:rPr>
          <w:rStyle w:val="hps"/>
          <w:rFonts w:hint="cs"/>
          <w:color w:val="000000"/>
          <w:rtl/>
          <w:lang/>
        </w:rPr>
        <w:t>وتهيكل</w:t>
      </w:r>
      <w:r w:rsidRPr="00FF1859">
        <w:rPr>
          <w:rFonts w:hint="cs"/>
          <w:rtl/>
          <w:lang/>
        </w:rPr>
        <w:t xml:space="preserve"> </w:t>
      </w:r>
      <w:r w:rsidRPr="00FF1859">
        <w:rPr>
          <w:rStyle w:val="hps"/>
          <w:rFonts w:hint="cs"/>
          <w:color w:val="000000"/>
          <w:rtl/>
          <w:lang/>
        </w:rPr>
        <w:t>لجنة مقاطعة لوس أنجلوس للعلاقات الإنسانية</w:t>
      </w:r>
      <w:r w:rsidRPr="00FF1859">
        <w:rPr>
          <w:rFonts w:hint="cs"/>
          <w:rtl/>
          <w:lang/>
        </w:rPr>
        <w:t xml:space="preserve"> </w:t>
      </w:r>
      <w:r w:rsidRPr="00FF1859">
        <w:rPr>
          <w:rStyle w:val="hps"/>
          <w:rFonts w:hint="cs"/>
          <w:color w:val="000000"/>
          <w:rtl/>
          <w:lang/>
        </w:rPr>
        <w:t>مبادراتها</w:t>
      </w:r>
      <w:r w:rsidRPr="00FF1859">
        <w:rPr>
          <w:rFonts w:hint="cs"/>
          <w:rtl/>
          <w:lang/>
        </w:rPr>
        <w:t xml:space="preserve"> </w:t>
      </w:r>
      <w:r w:rsidRPr="00FF1859">
        <w:rPr>
          <w:rStyle w:val="hps"/>
          <w:rFonts w:hint="cs"/>
          <w:color w:val="000000"/>
          <w:rtl/>
          <w:lang/>
        </w:rPr>
        <w:t>حول</w:t>
      </w:r>
      <w:r w:rsidRPr="00FF1859">
        <w:rPr>
          <w:rFonts w:hint="cs"/>
          <w:rtl/>
          <w:lang/>
        </w:rPr>
        <w:t xml:space="preserve"> </w:t>
      </w:r>
      <w:r w:rsidRPr="00FF1859">
        <w:rPr>
          <w:rStyle w:val="hps"/>
          <w:rFonts w:hint="cs"/>
          <w:color w:val="000000"/>
          <w:rtl/>
          <w:lang/>
        </w:rPr>
        <w:t xml:space="preserve">أولوياتها </w:t>
      </w:r>
      <w:r w:rsidR="00E7329F">
        <w:rPr>
          <w:rStyle w:val="hps"/>
          <w:rFonts w:hint="cs"/>
          <w:color w:val="000000"/>
          <w:rtl/>
          <w:lang/>
        </w:rPr>
        <w:t>الا</w:t>
      </w:r>
      <w:r w:rsidRPr="00FF1859">
        <w:rPr>
          <w:rStyle w:val="hps"/>
          <w:rFonts w:hint="cs"/>
          <w:color w:val="000000"/>
          <w:rtl/>
          <w:lang/>
        </w:rPr>
        <w:t>ستراتيجية الخمس</w:t>
      </w:r>
      <w:r w:rsidRPr="00FF1859">
        <w:rPr>
          <w:rFonts w:hint="cs"/>
          <w:rtl/>
          <w:lang/>
        </w:rPr>
        <w:t xml:space="preserve">، كما اعتُمدت </w:t>
      </w:r>
      <w:r w:rsidRPr="00FF1859">
        <w:rPr>
          <w:rStyle w:val="hps"/>
          <w:rFonts w:hint="cs"/>
          <w:color w:val="000000"/>
          <w:rtl/>
          <w:lang/>
        </w:rPr>
        <w:t>عام 2002.</w:t>
      </w:r>
      <w:r w:rsidRPr="00FF1859">
        <w:rPr>
          <w:rFonts w:hint="cs"/>
          <w:rtl/>
          <w:lang/>
        </w:rPr>
        <w:t xml:space="preserve"> </w:t>
      </w:r>
      <w:r w:rsidRPr="00FF1859">
        <w:rPr>
          <w:rStyle w:val="hps"/>
          <w:rFonts w:hint="cs"/>
          <w:color w:val="000000"/>
          <w:rtl/>
          <w:lang/>
        </w:rPr>
        <w:t>وفيما يلي</w:t>
      </w:r>
      <w:r w:rsidRPr="00FF1859">
        <w:rPr>
          <w:rFonts w:hint="cs"/>
          <w:rtl/>
          <w:lang/>
        </w:rPr>
        <w:t xml:space="preserve"> </w:t>
      </w:r>
      <w:r w:rsidRPr="00FF1859">
        <w:rPr>
          <w:rStyle w:val="hps"/>
          <w:rFonts w:hint="cs"/>
          <w:color w:val="000000"/>
          <w:rtl/>
          <w:lang/>
        </w:rPr>
        <w:t>وصف لكل</w:t>
      </w:r>
      <w:r w:rsidRPr="00FF1859">
        <w:rPr>
          <w:rFonts w:hint="cs"/>
          <w:rtl/>
          <w:lang/>
        </w:rPr>
        <w:t xml:space="preserve"> أولوية </w:t>
      </w:r>
      <w:r w:rsidRPr="00FF1859">
        <w:rPr>
          <w:rStyle w:val="hps"/>
          <w:rFonts w:hint="cs"/>
          <w:color w:val="000000"/>
          <w:rtl/>
          <w:lang/>
        </w:rPr>
        <w:t>من تلك الأولويات</w:t>
      </w:r>
      <w:r w:rsidRPr="00FF1859">
        <w:rPr>
          <w:rFonts w:hint="cs"/>
          <w:rtl/>
          <w:lang/>
        </w:rPr>
        <w:t xml:space="preserve">، </w:t>
      </w:r>
      <w:r w:rsidRPr="00FF1859">
        <w:rPr>
          <w:rStyle w:val="hps"/>
          <w:rFonts w:hint="cs"/>
          <w:color w:val="000000"/>
          <w:rtl/>
          <w:lang/>
        </w:rPr>
        <w:t>فضلا</w:t>
      </w:r>
      <w:r w:rsidR="009100BA">
        <w:rPr>
          <w:rStyle w:val="hps"/>
          <w:rFonts w:hint="cs"/>
          <w:color w:val="000000"/>
          <w:rtl/>
          <w:lang/>
        </w:rPr>
        <w:t>ً</w:t>
      </w:r>
      <w:r w:rsidRPr="00FF1859">
        <w:rPr>
          <w:rStyle w:val="hps"/>
          <w:rFonts w:hint="cs"/>
          <w:color w:val="000000"/>
          <w:rtl/>
          <w:lang/>
        </w:rPr>
        <w:t xml:space="preserve"> عن</w:t>
      </w:r>
      <w:r w:rsidRPr="00FF1859">
        <w:rPr>
          <w:rFonts w:hint="cs"/>
          <w:rtl/>
          <w:lang/>
        </w:rPr>
        <w:t xml:space="preserve"> </w:t>
      </w:r>
      <w:r w:rsidRPr="00FF1859">
        <w:rPr>
          <w:rStyle w:val="hps"/>
          <w:rFonts w:hint="cs"/>
          <w:color w:val="000000"/>
          <w:rtl/>
          <w:lang/>
        </w:rPr>
        <w:t>عينة محدودة من</w:t>
      </w:r>
      <w:r w:rsidRPr="00FF1859">
        <w:rPr>
          <w:rFonts w:hint="cs"/>
          <w:rtl/>
          <w:lang/>
        </w:rPr>
        <w:t xml:space="preserve"> </w:t>
      </w:r>
      <w:r w:rsidRPr="00FF1859">
        <w:rPr>
          <w:rStyle w:val="hps"/>
          <w:rFonts w:hint="cs"/>
          <w:color w:val="000000"/>
          <w:rtl/>
          <w:lang/>
        </w:rPr>
        <w:t>الإنجازات</w:t>
      </w:r>
      <w:r w:rsidRPr="00FF1859">
        <w:rPr>
          <w:rFonts w:hint="cs"/>
          <w:rtl/>
          <w:lang/>
        </w:rPr>
        <w:t xml:space="preserve"> التي تمت </w:t>
      </w:r>
      <w:r w:rsidRPr="00FF1859">
        <w:rPr>
          <w:rStyle w:val="hps"/>
          <w:rFonts w:hint="cs"/>
          <w:color w:val="000000"/>
          <w:rtl/>
          <w:lang/>
        </w:rPr>
        <w:t>تحت كل فئة:</w:t>
      </w:r>
    </w:p>
    <w:p w:rsidR="00C073C6" w:rsidRDefault="00222407" w:rsidP="00C073C6">
      <w:pPr>
        <w:pStyle w:val="Bullet2GA"/>
        <w:tabs>
          <w:tab w:val="clear" w:pos="1644"/>
          <w:tab w:val="clear" w:pos="2438"/>
          <w:tab w:val="left" w:pos="1939"/>
        </w:tabs>
        <w:bidi/>
        <w:ind w:left="1939" w:hanging="397"/>
        <w:rPr>
          <w:rFonts w:hint="cs"/>
          <w:color w:val="000000"/>
          <w:lang/>
        </w:rPr>
      </w:pPr>
      <w:r w:rsidRPr="00FF1859">
        <w:rPr>
          <w:rStyle w:val="hps"/>
          <w:rFonts w:hint="cs"/>
          <w:color w:val="000000"/>
          <w:rtl/>
          <w:lang/>
        </w:rPr>
        <w:t>السلامة العامة</w:t>
      </w:r>
      <w:r w:rsidRPr="00FF1859">
        <w:rPr>
          <w:rFonts w:hint="cs"/>
          <w:color w:val="000000"/>
          <w:rtl/>
          <w:lang/>
        </w:rPr>
        <w:t xml:space="preserve">: من أجل تعزيز </w:t>
      </w:r>
      <w:r w:rsidRPr="00FF1859">
        <w:rPr>
          <w:rStyle w:val="hps"/>
          <w:rFonts w:hint="cs"/>
          <w:color w:val="000000"/>
          <w:rtl/>
          <w:lang/>
        </w:rPr>
        <w:t>السلامة العامة</w:t>
      </w:r>
      <w:r w:rsidRPr="00FF1859">
        <w:rPr>
          <w:rFonts w:hint="cs"/>
          <w:color w:val="000000"/>
          <w:rtl/>
          <w:lang/>
        </w:rPr>
        <w:t xml:space="preserve"> </w:t>
      </w:r>
      <w:r w:rsidRPr="00FF1859">
        <w:rPr>
          <w:rStyle w:val="hps"/>
          <w:rFonts w:hint="cs"/>
          <w:color w:val="000000"/>
          <w:rtl/>
          <w:lang/>
        </w:rPr>
        <w:t>من خلال</w:t>
      </w:r>
      <w:r w:rsidRPr="00FF1859">
        <w:rPr>
          <w:rFonts w:hint="cs"/>
          <w:color w:val="000000"/>
          <w:rtl/>
          <w:lang/>
        </w:rPr>
        <w:t xml:space="preserve"> </w:t>
      </w:r>
      <w:r w:rsidRPr="00FF1859">
        <w:rPr>
          <w:rStyle w:val="hps"/>
          <w:rFonts w:hint="cs"/>
          <w:color w:val="000000"/>
          <w:rtl/>
          <w:lang/>
        </w:rPr>
        <w:t>منع/التقليل</w:t>
      </w:r>
      <w:r w:rsidRPr="00FF1859">
        <w:rPr>
          <w:rFonts w:hint="cs"/>
          <w:color w:val="000000"/>
          <w:rtl/>
          <w:lang/>
        </w:rPr>
        <w:t xml:space="preserve"> </w:t>
      </w:r>
      <w:r w:rsidRPr="00FF1859">
        <w:rPr>
          <w:rStyle w:val="hps"/>
          <w:rFonts w:hint="cs"/>
          <w:color w:val="000000"/>
          <w:rtl/>
          <w:lang/>
        </w:rPr>
        <w:t xml:space="preserve">من حدة </w:t>
      </w:r>
      <w:r w:rsidRPr="00FF1859">
        <w:rPr>
          <w:rFonts w:hint="cs"/>
          <w:color w:val="000000"/>
          <w:rtl/>
          <w:lang/>
        </w:rPr>
        <w:t xml:space="preserve">جرائم الكراهية </w:t>
      </w:r>
      <w:r w:rsidRPr="00FF1859">
        <w:rPr>
          <w:rStyle w:val="hps"/>
          <w:rFonts w:hint="cs"/>
          <w:color w:val="000000"/>
          <w:rtl/>
          <w:lang/>
        </w:rPr>
        <w:t>و</w:t>
      </w:r>
      <w:r w:rsidRPr="00FF1859">
        <w:rPr>
          <w:rFonts w:hint="cs"/>
          <w:color w:val="000000"/>
          <w:rtl/>
          <w:lang/>
        </w:rPr>
        <w:t xml:space="preserve">التمييز </w:t>
      </w:r>
      <w:r w:rsidRPr="00FF1859">
        <w:rPr>
          <w:rStyle w:val="hps"/>
          <w:rFonts w:hint="cs"/>
          <w:color w:val="000000"/>
          <w:rtl/>
          <w:lang/>
        </w:rPr>
        <w:t>و</w:t>
      </w:r>
      <w:r w:rsidRPr="00FF1859">
        <w:rPr>
          <w:rFonts w:hint="cs"/>
          <w:color w:val="000000"/>
          <w:rtl/>
          <w:lang/>
        </w:rPr>
        <w:t xml:space="preserve">الاستجابة لها استجابة مخططا لها، قامت لجنة مقاطعة لوس أنجلوس للعلاقات الإنسانية </w:t>
      </w:r>
      <w:r w:rsidRPr="00FF1859">
        <w:rPr>
          <w:rStyle w:val="hps"/>
          <w:rFonts w:hint="cs"/>
          <w:color w:val="000000"/>
          <w:rtl/>
          <w:lang/>
        </w:rPr>
        <w:t>بما يلي:</w:t>
      </w:r>
    </w:p>
    <w:p w:rsidR="00222407" w:rsidRPr="00FF1859" w:rsidRDefault="00222407" w:rsidP="00C073C6">
      <w:pPr>
        <w:pStyle w:val="Bullet2GA"/>
        <w:tabs>
          <w:tab w:val="clear" w:pos="1644"/>
          <w:tab w:val="clear" w:pos="2438"/>
          <w:tab w:val="left" w:pos="2303"/>
        </w:tabs>
        <w:bidi/>
        <w:ind w:left="2317" w:hanging="397"/>
        <w:rPr>
          <w:rFonts w:hint="cs"/>
          <w:color w:val="000000"/>
          <w:rtl/>
          <w:lang/>
        </w:rPr>
      </w:pPr>
      <w:r w:rsidRPr="00FF1859">
        <w:rPr>
          <w:rStyle w:val="hps"/>
          <w:rFonts w:hint="cs"/>
          <w:color w:val="000000"/>
          <w:rtl/>
          <w:lang/>
        </w:rPr>
        <w:t>جمعت وحللت وأصدرت التقارير السنوية</w:t>
      </w:r>
      <w:r w:rsidRPr="00FF1859">
        <w:rPr>
          <w:rFonts w:hint="cs"/>
          <w:color w:val="000000"/>
          <w:rtl/>
          <w:lang/>
        </w:rPr>
        <w:t xml:space="preserve"> المتعلقة ب</w:t>
      </w:r>
      <w:r w:rsidRPr="00FF1859">
        <w:rPr>
          <w:rStyle w:val="hps"/>
          <w:rFonts w:hint="cs"/>
          <w:color w:val="000000"/>
          <w:rtl/>
          <w:lang/>
        </w:rPr>
        <w:t>جرائم الكراهية</w:t>
      </w:r>
      <w:r w:rsidRPr="00FF1859">
        <w:rPr>
          <w:rFonts w:hint="cs"/>
          <w:color w:val="000000"/>
          <w:rtl/>
          <w:lang/>
        </w:rPr>
        <w:t xml:space="preserve">. وقد </w:t>
      </w:r>
      <w:r w:rsidRPr="00FF1859">
        <w:rPr>
          <w:rStyle w:val="hps"/>
          <w:rFonts w:hint="cs"/>
          <w:color w:val="000000"/>
          <w:rtl/>
          <w:lang/>
        </w:rPr>
        <w:t>جمع</w:t>
      </w:r>
      <w:r w:rsidRPr="00FF1859">
        <w:rPr>
          <w:rFonts w:hint="cs"/>
          <w:color w:val="000000"/>
          <w:rtl/>
          <w:lang/>
        </w:rPr>
        <w:t xml:space="preserve"> </w:t>
      </w:r>
      <w:r w:rsidRPr="00FF1859">
        <w:rPr>
          <w:rStyle w:val="hps"/>
          <w:rFonts w:hint="cs"/>
          <w:color w:val="000000"/>
          <w:rtl/>
          <w:lang/>
        </w:rPr>
        <w:t>هذا التقرير السنوي</w:t>
      </w:r>
      <w:r w:rsidRPr="00FF1859">
        <w:rPr>
          <w:rFonts w:hint="cs"/>
          <w:color w:val="000000"/>
          <w:rtl/>
          <w:lang/>
        </w:rPr>
        <w:t xml:space="preserve"> </w:t>
      </w:r>
      <w:r w:rsidRPr="00FF1859">
        <w:rPr>
          <w:rStyle w:val="hps"/>
          <w:rFonts w:hint="cs"/>
          <w:color w:val="000000"/>
          <w:rtl/>
          <w:lang/>
        </w:rPr>
        <w:t>منذ عام 1980</w:t>
      </w:r>
      <w:r w:rsidRPr="00FF1859">
        <w:rPr>
          <w:rFonts w:hint="cs"/>
          <w:color w:val="000000"/>
          <w:rtl/>
          <w:lang/>
        </w:rPr>
        <w:t xml:space="preserve">، </w:t>
      </w:r>
      <w:r w:rsidRPr="00FF1859">
        <w:rPr>
          <w:rStyle w:val="hps"/>
          <w:rFonts w:hint="cs"/>
          <w:color w:val="000000"/>
          <w:rtl/>
          <w:lang/>
        </w:rPr>
        <w:t>وو</w:t>
      </w:r>
      <w:r w:rsidRPr="00FF1859">
        <w:rPr>
          <w:rFonts w:hint="cs"/>
          <w:color w:val="000000"/>
          <w:rtl/>
          <w:lang/>
        </w:rPr>
        <w:t xml:space="preserve">ثق </w:t>
      </w:r>
      <w:r w:rsidRPr="00FF1859">
        <w:rPr>
          <w:rStyle w:val="hps"/>
          <w:rFonts w:hint="cs"/>
          <w:color w:val="000000"/>
          <w:rtl/>
          <w:lang/>
        </w:rPr>
        <w:t>جرائم الكراهية</w:t>
      </w:r>
      <w:r w:rsidRPr="00FF1859">
        <w:rPr>
          <w:rFonts w:hint="cs"/>
          <w:color w:val="000000"/>
          <w:rtl/>
          <w:lang/>
        </w:rPr>
        <w:t xml:space="preserve"> انطلاقا</w:t>
      </w:r>
      <w:r w:rsidR="00C073C6">
        <w:rPr>
          <w:rFonts w:hint="cs"/>
          <w:color w:val="000000"/>
          <w:rtl/>
          <w:lang/>
        </w:rPr>
        <w:t>ً</w:t>
      </w:r>
      <w:r w:rsidRPr="00FF1859">
        <w:rPr>
          <w:rFonts w:hint="cs"/>
          <w:color w:val="000000"/>
          <w:rtl/>
          <w:lang/>
        </w:rPr>
        <w:t xml:space="preserve"> </w:t>
      </w:r>
      <w:r w:rsidRPr="00FF1859">
        <w:rPr>
          <w:rStyle w:val="hps"/>
          <w:rFonts w:hint="cs"/>
          <w:color w:val="000000"/>
          <w:rtl/>
          <w:lang/>
        </w:rPr>
        <w:t>من</w:t>
      </w:r>
      <w:r w:rsidRPr="00FF1859">
        <w:rPr>
          <w:rFonts w:hint="cs"/>
          <w:color w:val="000000"/>
          <w:rtl/>
          <w:lang/>
        </w:rPr>
        <w:t xml:space="preserve"> </w:t>
      </w:r>
      <w:r w:rsidRPr="00FF1859">
        <w:rPr>
          <w:rStyle w:val="hps"/>
          <w:rFonts w:hint="cs"/>
          <w:color w:val="000000"/>
          <w:rtl/>
          <w:lang/>
        </w:rPr>
        <w:t>البيانات التي بلغ عنها</w:t>
      </w:r>
      <w:r w:rsidRPr="00FF1859">
        <w:rPr>
          <w:rFonts w:hint="cs"/>
          <w:color w:val="000000"/>
          <w:rtl/>
          <w:lang/>
        </w:rPr>
        <w:t xml:space="preserve"> </w:t>
      </w:r>
      <w:r w:rsidRPr="00FF1859">
        <w:rPr>
          <w:rStyle w:val="hps"/>
          <w:rFonts w:hint="cs"/>
          <w:color w:val="000000"/>
          <w:rtl/>
          <w:lang/>
        </w:rPr>
        <w:t>46</w:t>
      </w:r>
      <w:r w:rsidRPr="00FF1859">
        <w:rPr>
          <w:rFonts w:hint="cs"/>
          <w:color w:val="000000"/>
          <w:rtl/>
          <w:lang/>
        </w:rPr>
        <w:t xml:space="preserve"> مأمورا (</w:t>
      </w:r>
      <w:r w:rsidRPr="00FF1859">
        <w:rPr>
          <w:rStyle w:val="hps"/>
          <w:rFonts w:hint="cs"/>
          <w:color w:val="000000"/>
          <w:rtl/>
          <w:lang/>
        </w:rPr>
        <w:t>شريفا)</w:t>
      </w:r>
      <w:r w:rsidRPr="00FF1859">
        <w:rPr>
          <w:rFonts w:hint="cs"/>
          <w:color w:val="000000"/>
          <w:rtl/>
          <w:lang/>
        </w:rPr>
        <w:t xml:space="preserve"> ووكالة من </w:t>
      </w:r>
      <w:r w:rsidRPr="00FF1859">
        <w:rPr>
          <w:rStyle w:val="hps"/>
          <w:rFonts w:hint="cs"/>
          <w:color w:val="000000"/>
          <w:rtl/>
          <w:lang/>
        </w:rPr>
        <w:t>وكالات</w:t>
      </w:r>
      <w:r w:rsidRPr="00FF1859">
        <w:rPr>
          <w:rFonts w:hint="cs"/>
          <w:color w:val="000000"/>
          <w:rtl/>
          <w:lang/>
        </w:rPr>
        <w:t xml:space="preserve"> ال</w:t>
      </w:r>
      <w:r w:rsidRPr="00FF1859">
        <w:rPr>
          <w:rStyle w:val="hps"/>
          <w:rFonts w:hint="cs"/>
          <w:color w:val="000000"/>
          <w:rtl/>
          <w:lang/>
        </w:rPr>
        <w:t>شرطة بالمدينة</w:t>
      </w:r>
      <w:r w:rsidRPr="00FF1859">
        <w:rPr>
          <w:rFonts w:hint="cs"/>
          <w:color w:val="000000"/>
          <w:rtl/>
          <w:lang/>
        </w:rPr>
        <w:t xml:space="preserve"> والمؤسسات التعليمية والمنظمات </w:t>
      </w:r>
      <w:r w:rsidRPr="00FF1859">
        <w:rPr>
          <w:rStyle w:val="hps"/>
          <w:rFonts w:hint="cs"/>
          <w:color w:val="000000"/>
          <w:rtl/>
          <w:lang/>
        </w:rPr>
        <w:t>المجتمعية</w:t>
      </w:r>
      <w:r w:rsidRPr="00FF1859">
        <w:rPr>
          <w:rFonts w:hint="cs"/>
          <w:color w:val="000000"/>
          <w:rtl/>
          <w:lang/>
        </w:rPr>
        <w:t xml:space="preserve"> </w:t>
      </w:r>
      <w:r w:rsidRPr="00FF1859">
        <w:rPr>
          <w:rStyle w:val="hps"/>
          <w:rFonts w:hint="cs"/>
          <w:color w:val="000000"/>
          <w:rtl/>
          <w:lang/>
        </w:rPr>
        <w:t>والوكالات</w:t>
      </w:r>
      <w:r w:rsidRPr="00FF1859">
        <w:rPr>
          <w:rFonts w:hint="cs"/>
          <w:color w:val="000000"/>
          <w:rtl/>
          <w:lang/>
        </w:rPr>
        <w:t xml:space="preserve"> ال</w:t>
      </w:r>
      <w:r w:rsidRPr="00FF1859">
        <w:rPr>
          <w:rStyle w:val="hps"/>
          <w:rFonts w:hint="cs"/>
          <w:color w:val="000000"/>
          <w:rtl/>
          <w:lang/>
        </w:rPr>
        <w:t>حكومية الأخرى.</w:t>
      </w:r>
      <w:r w:rsidRPr="00FF1859">
        <w:rPr>
          <w:rFonts w:hint="cs"/>
          <w:color w:val="000000"/>
          <w:rtl/>
          <w:lang/>
        </w:rPr>
        <w:t xml:space="preserve"> </w:t>
      </w:r>
      <w:r w:rsidRPr="00FF1859">
        <w:rPr>
          <w:rStyle w:val="hpsatn"/>
          <w:rFonts w:hint="cs"/>
          <w:color w:val="000000"/>
          <w:rtl/>
          <w:lang/>
        </w:rPr>
        <w:t>(</w:t>
      </w:r>
      <w:r w:rsidRPr="00FF1859">
        <w:rPr>
          <w:rFonts w:hint="cs"/>
          <w:color w:val="000000"/>
          <w:rtl/>
          <w:lang/>
        </w:rPr>
        <w:t xml:space="preserve">سنويا من عام 1980 </w:t>
      </w:r>
      <w:r w:rsidRPr="00FF1859">
        <w:rPr>
          <w:rStyle w:val="hps"/>
          <w:rFonts w:hint="cs"/>
          <w:color w:val="000000"/>
          <w:rtl/>
          <w:lang/>
        </w:rPr>
        <w:t>إلى اليوم</w:t>
      </w:r>
      <w:r w:rsidRPr="00FF1859">
        <w:rPr>
          <w:rFonts w:hint="cs"/>
          <w:color w:val="000000"/>
          <w:rtl/>
          <w:lang/>
        </w:rPr>
        <w:t>)؛</w:t>
      </w:r>
    </w:p>
    <w:p w:rsidR="00222407" w:rsidRPr="00FF1859" w:rsidRDefault="00222407" w:rsidP="00C073C6">
      <w:pPr>
        <w:pStyle w:val="Bullet2GA"/>
        <w:tabs>
          <w:tab w:val="clear" w:pos="1644"/>
          <w:tab w:val="clear" w:pos="2438"/>
          <w:tab w:val="left" w:pos="2303"/>
        </w:tabs>
        <w:bidi/>
        <w:ind w:left="2317" w:hanging="397"/>
        <w:rPr>
          <w:rStyle w:val="hps"/>
          <w:color w:val="000000"/>
          <w:rtl/>
          <w:lang/>
        </w:rPr>
      </w:pPr>
      <w:r w:rsidRPr="00FF1859">
        <w:rPr>
          <w:rStyle w:val="hps"/>
          <w:rFonts w:hint="cs"/>
          <w:color w:val="000000"/>
          <w:rtl/>
          <w:lang/>
        </w:rPr>
        <w:t>وفرت التدريب</w:t>
      </w:r>
      <w:r w:rsidRPr="00FF1859">
        <w:rPr>
          <w:rFonts w:hint="cs"/>
          <w:color w:val="000000"/>
          <w:rtl/>
          <w:lang/>
        </w:rPr>
        <w:t xml:space="preserve"> </w:t>
      </w:r>
      <w:r w:rsidRPr="00FF1859">
        <w:rPr>
          <w:rStyle w:val="hps"/>
          <w:rFonts w:hint="cs"/>
          <w:color w:val="000000"/>
          <w:rtl/>
          <w:lang/>
        </w:rPr>
        <w:t>لوكالات</w:t>
      </w:r>
      <w:r w:rsidRPr="00FF1859">
        <w:rPr>
          <w:rFonts w:hint="cs"/>
          <w:color w:val="000000"/>
          <w:rtl/>
          <w:lang/>
        </w:rPr>
        <w:t xml:space="preserve"> </w:t>
      </w:r>
      <w:r w:rsidRPr="00FF1859">
        <w:rPr>
          <w:rStyle w:val="hps"/>
          <w:rFonts w:hint="cs"/>
          <w:color w:val="000000"/>
          <w:rtl/>
          <w:lang/>
        </w:rPr>
        <w:t>مثل</w:t>
      </w:r>
      <w:r w:rsidRPr="00FF1859">
        <w:rPr>
          <w:rFonts w:hint="cs"/>
          <w:color w:val="000000"/>
          <w:rtl/>
          <w:lang/>
        </w:rPr>
        <w:t xml:space="preserve">: شعبة </w:t>
      </w:r>
      <w:r w:rsidRPr="00FF1859">
        <w:rPr>
          <w:rStyle w:val="hps"/>
          <w:rFonts w:hint="cs"/>
          <w:color w:val="000000"/>
          <w:rtl/>
          <w:lang/>
        </w:rPr>
        <w:t>مأمور لوس أنجلوس</w:t>
      </w:r>
      <w:r w:rsidRPr="00FF1859">
        <w:rPr>
          <w:rFonts w:hint="cs"/>
          <w:color w:val="000000"/>
          <w:rtl/>
          <w:lang/>
        </w:rPr>
        <w:t xml:space="preserve"> و</w:t>
      </w:r>
      <w:r w:rsidRPr="00FF1859">
        <w:rPr>
          <w:rStyle w:val="hps"/>
          <w:rFonts w:hint="cs"/>
          <w:color w:val="000000"/>
          <w:rtl/>
          <w:lang/>
        </w:rPr>
        <w:t>منسقي</w:t>
      </w:r>
      <w:r w:rsidRPr="00FF1859">
        <w:rPr>
          <w:rFonts w:hint="cs"/>
          <w:color w:val="000000"/>
          <w:rtl/>
          <w:lang/>
        </w:rPr>
        <w:t xml:space="preserve"> </w:t>
      </w:r>
      <w:r w:rsidRPr="00FF1859">
        <w:rPr>
          <w:rStyle w:val="hps"/>
          <w:rFonts w:hint="cs"/>
          <w:color w:val="000000"/>
          <w:rtl/>
          <w:lang/>
        </w:rPr>
        <w:t>قسم شرطة لوس أنجلوس المعنيين بجرائم</w:t>
      </w:r>
      <w:r w:rsidRPr="00FF1859">
        <w:rPr>
          <w:rFonts w:hint="cs"/>
          <w:color w:val="000000"/>
          <w:rtl/>
          <w:lang/>
        </w:rPr>
        <w:t xml:space="preserve"> </w:t>
      </w:r>
      <w:r w:rsidRPr="00FF1859">
        <w:rPr>
          <w:rStyle w:val="hps"/>
          <w:rFonts w:hint="cs"/>
          <w:color w:val="000000"/>
          <w:rtl/>
          <w:lang/>
        </w:rPr>
        <w:t>الكراهية</w:t>
      </w:r>
      <w:r w:rsidRPr="00FF1859">
        <w:rPr>
          <w:rFonts w:hint="cs"/>
          <w:color w:val="000000"/>
          <w:rtl/>
          <w:lang/>
        </w:rPr>
        <w:t xml:space="preserve"> و</w:t>
      </w:r>
      <w:r w:rsidRPr="00FF1859">
        <w:rPr>
          <w:rStyle w:val="hps"/>
          <w:rFonts w:hint="cs"/>
          <w:color w:val="000000"/>
          <w:rtl/>
          <w:lang/>
        </w:rPr>
        <w:t>لجنة محطة قسم شرطة لوس أنجلوس الغربية للعلاقات المجتمعية</w:t>
      </w:r>
      <w:r w:rsidRPr="00FF1859">
        <w:rPr>
          <w:rFonts w:hint="cs"/>
          <w:color w:val="000000"/>
          <w:rtl/>
          <w:lang/>
        </w:rPr>
        <w:t xml:space="preserve"> و</w:t>
      </w:r>
      <w:r w:rsidRPr="00FF1859">
        <w:rPr>
          <w:rStyle w:val="hps"/>
          <w:rFonts w:hint="cs"/>
          <w:color w:val="000000"/>
          <w:rtl/>
          <w:lang/>
        </w:rPr>
        <w:t>فريق الاستجابة لجرائم الكراهية</w:t>
      </w:r>
      <w:r w:rsidRPr="00FF1859">
        <w:rPr>
          <w:rFonts w:hint="cs"/>
          <w:color w:val="000000"/>
          <w:rtl/>
          <w:lang/>
        </w:rPr>
        <w:t xml:space="preserve"> في لونغ بيتش و</w:t>
      </w:r>
      <w:r w:rsidRPr="00FF1859">
        <w:rPr>
          <w:rStyle w:val="hps"/>
          <w:rFonts w:hint="cs"/>
          <w:color w:val="000000"/>
          <w:rtl/>
          <w:lang/>
        </w:rPr>
        <w:t>منتدى</w:t>
      </w:r>
      <w:r w:rsidRPr="00FF1859">
        <w:rPr>
          <w:rFonts w:hint="cs"/>
          <w:color w:val="000000"/>
          <w:rtl/>
          <w:lang/>
        </w:rPr>
        <w:t xml:space="preserve"> </w:t>
      </w:r>
      <w:r w:rsidRPr="00FF1859">
        <w:rPr>
          <w:rStyle w:val="hps"/>
          <w:rFonts w:hint="cs"/>
          <w:color w:val="000000"/>
          <w:rtl/>
          <w:lang/>
        </w:rPr>
        <w:t>كليرمونت</w:t>
      </w:r>
      <w:r w:rsidRPr="00FF1859">
        <w:rPr>
          <w:rFonts w:hint="cs"/>
          <w:color w:val="000000"/>
          <w:rtl/>
          <w:lang/>
        </w:rPr>
        <w:t xml:space="preserve"> </w:t>
      </w:r>
      <w:r w:rsidRPr="00FF1859">
        <w:rPr>
          <w:rStyle w:val="hps"/>
          <w:rFonts w:hint="cs"/>
          <w:color w:val="000000"/>
          <w:rtl/>
          <w:lang/>
        </w:rPr>
        <w:t>للعلاقات الإنسان</w:t>
      </w:r>
      <w:r w:rsidRPr="00FF1859">
        <w:rPr>
          <w:rFonts w:hint="cs"/>
          <w:color w:val="000000"/>
          <w:rtl/>
          <w:lang/>
        </w:rPr>
        <w:t>ية و</w:t>
      </w:r>
      <w:r w:rsidRPr="00FF1859">
        <w:rPr>
          <w:rStyle w:val="hps"/>
          <w:rFonts w:hint="cs"/>
          <w:color w:val="000000"/>
          <w:rtl/>
          <w:lang/>
        </w:rPr>
        <w:t>مدافعي</w:t>
      </w:r>
      <w:r w:rsidRPr="00FF1859">
        <w:rPr>
          <w:rFonts w:hint="cs"/>
          <w:color w:val="000000"/>
          <w:rtl/>
          <w:lang/>
        </w:rPr>
        <w:t xml:space="preserve"> </w:t>
      </w:r>
      <w:r w:rsidRPr="00FF1859">
        <w:rPr>
          <w:rStyle w:val="hps"/>
          <w:rFonts w:hint="cs"/>
          <w:color w:val="000000"/>
          <w:rtl/>
          <w:lang/>
        </w:rPr>
        <w:t>بومونا</w:t>
      </w:r>
      <w:r w:rsidRPr="00FF1859">
        <w:rPr>
          <w:rFonts w:hint="cs"/>
          <w:color w:val="000000"/>
          <w:rtl/>
          <w:lang/>
        </w:rPr>
        <w:t xml:space="preserve"> </w:t>
      </w:r>
      <w:r w:rsidRPr="00FF1859">
        <w:rPr>
          <w:rStyle w:val="hps"/>
          <w:rFonts w:hint="cs"/>
          <w:color w:val="000000"/>
          <w:rtl/>
          <w:lang/>
        </w:rPr>
        <w:t>للتواصل</w:t>
      </w:r>
      <w:r w:rsidRPr="00FF1859">
        <w:rPr>
          <w:rFonts w:hint="cs"/>
          <w:color w:val="000000"/>
          <w:rtl/>
          <w:lang/>
        </w:rPr>
        <w:t xml:space="preserve"> </w:t>
      </w:r>
      <w:r w:rsidRPr="00FF1859">
        <w:rPr>
          <w:rStyle w:val="hps"/>
          <w:rFonts w:hint="cs"/>
          <w:color w:val="000000"/>
          <w:rtl/>
          <w:lang/>
        </w:rPr>
        <w:t>والثقة</w:t>
      </w:r>
      <w:r w:rsidRPr="00FF1859">
        <w:rPr>
          <w:rFonts w:hint="cs"/>
          <w:color w:val="000000"/>
          <w:rtl/>
          <w:lang/>
        </w:rPr>
        <w:t xml:space="preserve"> و</w:t>
      </w:r>
      <w:r w:rsidRPr="00FF1859">
        <w:rPr>
          <w:rStyle w:val="hps"/>
          <w:rFonts w:hint="cs"/>
          <w:color w:val="000000"/>
          <w:rtl/>
          <w:lang/>
        </w:rPr>
        <w:t>لجنة بيفرلي</w:t>
      </w:r>
      <w:r w:rsidRPr="00FF1859">
        <w:rPr>
          <w:rFonts w:hint="cs"/>
          <w:color w:val="000000"/>
          <w:rtl/>
          <w:lang/>
        </w:rPr>
        <w:t xml:space="preserve"> </w:t>
      </w:r>
      <w:r w:rsidRPr="00FF1859">
        <w:rPr>
          <w:rStyle w:val="hps"/>
          <w:rFonts w:hint="cs"/>
          <w:color w:val="000000"/>
          <w:rtl/>
          <w:lang/>
        </w:rPr>
        <w:t>هيلز</w:t>
      </w:r>
      <w:r w:rsidRPr="00FF1859">
        <w:rPr>
          <w:rFonts w:hint="cs"/>
          <w:color w:val="000000"/>
          <w:rtl/>
          <w:lang/>
        </w:rPr>
        <w:t xml:space="preserve"> </w:t>
      </w:r>
      <w:r w:rsidRPr="00FF1859">
        <w:rPr>
          <w:rStyle w:val="hps"/>
          <w:rFonts w:hint="cs"/>
          <w:color w:val="000000"/>
          <w:rtl/>
          <w:lang/>
        </w:rPr>
        <w:t>للعلاقات الإنسانية،</w:t>
      </w:r>
      <w:r w:rsidRPr="00FF1859">
        <w:rPr>
          <w:rFonts w:hint="cs"/>
          <w:color w:val="000000"/>
          <w:rtl/>
          <w:lang/>
        </w:rPr>
        <w:t xml:space="preserve"> </w:t>
      </w:r>
      <w:r w:rsidRPr="00FF1859">
        <w:rPr>
          <w:rStyle w:val="hpsatn"/>
          <w:rFonts w:hint="cs"/>
          <w:color w:val="000000"/>
          <w:rtl/>
          <w:lang/>
        </w:rPr>
        <w:t>(</w:t>
      </w:r>
      <w:r w:rsidRPr="00FF1859">
        <w:rPr>
          <w:rStyle w:val="hps"/>
          <w:rFonts w:hint="cs"/>
          <w:color w:val="000000"/>
          <w:rtl/>
          <w:lang/>
        </w:rPr>
        <w:t>قائمة</w:t>
      </w:r>
      <w:r w:rsidRPr="00FF1859">
        <w:rPr>
          <w:rFonts w:hint="cs"/>
          <w:color w:val="000000"/>
          <w:rtl/>
          <w:lang/>
        </w:rPr>
        <w:t xml:space="preserve"> </w:t>
      </w:r>
      <w:r w:rsidRPr="00FF1859">
        <w:rPr>
          <w:rStyle w:val="hps"/>
          <w:rFonts w:hint="cs"/>
          <w:color w:val="000000"/>
          <w:rtl/>
          <w:lang/>
        </w:rPr>
        <w:t>جزئية</w:t>
      </w:r>
      <w:r w:rsidRPr="00FF1859">
        <w:rPr>
          <w:rFonts w:hint="cs"/>
          <w:color w:val="000000"/>
          <w:rtl/>
          <w:lang/>
        </w:rPr>
        <w:t xml:space="preserve">) </w:t>
      </w:r>
      <w:r w:rsidRPr="00FF1859">
        <w:rPr>
          <w:rStyle w:val="hps"/>
          <w:rFonts w:hint="cs"/>
          <w:color w:val="000000"/>
          <w:rtl/>
          <w:lang/>
        </w:rPr>
        <w:t>(من عام 2002</w:t>
      </w:r>
      <w:r w:rsidRPr="00FF1859">
        <w:rPr>
          <w:rFonts w:hint="cs"/>
          <w:color w:val="000000"/>
          <w:rtl/>
          <w:lang/>
        </w:rPr>
        <w:t xml:space="preserve"> </w:t>
      </w:r>
      <w:r w:rsidRPr="00FF1859">
        <w:rPr>
          <w:rStyle w:val="hps"/>
          <w:rFonts w:hint="cs"/>
          <w:color w:val="000000"/>
          <w:rtl/>
          <w:lang/>
        </w:rPr>
        <w:t>إلى اليوم)؛</w:t>
      </w:r>
    </w:p>
    <w:p w:rsidR="00C073C6" w:rsidRDefault="00222407" w:rsidP="00C073C6">
      <w:pPr>
        <w:pStyle w:val="Bullet2GA"/>
        <w:tabs>
          <w:tab w:val="clear" w:pos="1644"/>
          <w:tab w:val="clear" w:pos="2438"/>
          <w:tab w:val="left" w:pos="1939"/>
        </w:tabs>
        <w:bidi/>
        <w:ind w:left="1939" w:hanging="397"/>
        <w:rPr>
          <w:rStyle w:val="hps"/>
          <w:rFonts w:hint="cs"/>
          <w:color w:val="000000"/>
          <w:lang/>
        </w:rPr>
      </w:pPr>
      <w:r w:rsidRPr="00FF1859">
        <w:rPr>
          <w:rStyle w:val="hps"/>
          <w:rFonts w:hint="cs"/>
          <w:color w:val="000000"/>
          <w:rtl/>
          <w:lang/>
        </w:rPr>
        <w:t>أدلت بالشهادة</w:t>
      </w:r>
      <w:r w:rsidRPr="00FF1859">
        <w:rPr>
          <w:rFonts w:hint="cs"/>
          <w:color w:val="000000"/>
          <w:rtl/>
          <w:lang/>
        </w:rPr>
        <w:t xml:space="preserve"> </w:t>
      </w:r>
      <w:r w:rsidRPr="00FF1859">
        <w:rPr>
          <w:rStyle w:val="hps"/>
          <w:rFonts w:hint="cs"/>
          <w:color w:val="000000"/>
          <w:rtl/>
          <w:lang/>
        </w:rPr>
        <w:t>أمام لجنة</w:t>
      </w:r>
      <w:r w:rsidRPr="00FF1859">
        <w:rPr>
          <w:rFonts w:hint="cs"/>
          <w:color w:val="000000"/>
          <w:rtl/>
          <w:lang/>
        </w:rPr>
        <w:t xml:space="preserve"> </w:t>
      </w:r>
      <w:r w:rsidRPr="00FF1859">
        <w:rPr>
          <w:rStyle w:val="hps"/>
          <w:rFonts w:hint="cs"/>
          <w:color w:val="000000"/>
          <w:rtl/>
          <w:lang/>
        </w:rPr>
        <w:t>الولاية المختارة</w:t>
      </w:r>
      <w:r w:rsidRPr="00FF1859">
        <w:rPr>
          <w:rFonts w:hint="cs"/>
          <w:color w:val="000000"/>
          <w:rtl/>
          <w:lang/>
        </w:rPr>
        <w:t xml:space="preserve"> </w:t>
      </w:r>
      <w:r w:rsidRPr="00FF1859">
        <w:rPr>
          <w:rStyle w:val="hps"/>
          <w:rFonts w:hint="cs"/>
          <w:color w:val="000000"/>
          <w:rtl/>
          <w:lang/>
        </w:rPr>
        <w:t>المعنية بجرائم الكراهية</w:t>
      </w:r>
      <w:r w:rsidRPr="00FF1859">
        <w:rPr>
          <w:rFonts w:hint="cs"/>
          <w:color w:val="000000"/>
          <w:rtl/>
          <w:lang/>
        </w:rPr>
        <w:t xml:space="preserve"> </w:t>
      </w:r>
      <w:r w:rsidRPr="00FF1859">
        <w:rPr>
          <w:rStyle w:val="hps"/>
          <w:rFonts w:hint="cs"/>
          <w:color w:val="000000"/>
          <w:rtl/>
          <w:lang/>
        </w:rPr>
        <w:t>(2006</w:t>
      </w:r>
      <w:r w:rsidRPr="00FF1859">
        <w:rPr>
          <w:rFonts w:hint="cs"/>
          <w:color w:val="000000"/>
          <w:rtl/>
          <w:lang/>
        </w:rPr>
        <w:t>، 2008)</w:t>
      </w:r>
      <w:r w:rsidR="00C073C6">
        <w:rPr>
          <w:rFonts w:hint="cs"/>
          <w:color w:val="000000"/>
          <w:rtl/>
          <w:lang/>
        </w:rPr>
        <w:t>؛</w:t>
      </w:r>
      <w:r w:rsidR="00C073C6" w:rsidRPr="00FF1859">
        <w:rPr>
          <w:rStyle w:val="hps"/>
          <w:rFonts w:hint="cs"/>
          <w:color w:val="000000"/>
          <w:rtl/>
          <w:lang/>
        </w:rPr>
        <w:t xml:space="preserve"> </w:t>
      </w:r>
    </w:p>
    <w:p w:rsidR="00C073C6" w:rsidRPr="00C073C6" w:rsidRDefault="00222407" w:rsidP="00C073C6">
      <w:pPr>
        <w:pStyle w:val="Bullet2GA"/>
        <w:tabs>
          <w:tab w:val="clear" w:pos="1644"/>
          <w:tab w:val="clear" w:pos="2438"/>
          <w:tab w:val="left" w:pos="1939"/>
        </w:tabs>
        <w:bidi/>
        <w:ind w:left="1939" w:hanging="397"/>
        <w:rPr>
          <w:rFonts w:hint="cs"/>
          <w:color w:val="000000"/>
          <w:spacing w:val="-2"/>
          <w:lang/>
        </w:rPr>
      </w:pPr>
      <w:r w:rsidRPr="00C073C6">
        <w:rPr>
          <w:rStyle w:val="hps"/>
          <w:rFonts w:hint="cs"/>
          <w:color w:val="000000"/>
          <w:spacing w:val="-2"/>
          <w:rtl/>
          <w:lang/>
        </w:rPr>
        <w:t>الشباب:</w:t>
      </w:r>
      <w:r w:rsidRPr="00C073C6">
        <w:rPr>
          <w:rFonts w:hint="cs"/>
          <w:color w:val="000000"/>
          <w:spacing w:val="-2"/>
          <w:rtl/>
          <w:lang/>
        </w:rPr>
        <w:t xml:space="preserve"> من أجل </w:t>
      </w:r>
      <w:r w:rsidRPr="00C073C6">
        <w:rPr>
          <w:rStyle w:val="hps"/>
          <w:rFonts w:hint="cs"/>
          <w:color w:val="000000"/>
          <w:spacing w:val="-2"/>
          <w:rtl/>
          <w:lang/>
        </w:rPr>
        <w:t>منح</w:t>
      </w:r>
      <w:r w:rsidRPr="00C073C6">
        <w:rPr>
          <w:rFonts w:hint="cs"/>
          <w:color w:val="000000"/>
          <w:spacing w:val="-2"/>
          <w:rtl/>
          <w:lang/>
        </w:rPr>
        <w:t xml:space="preserve"> </w:t>
      </w:r>
      <w:r w:rsidRPr="00C073C6">
        <w:rPr>
          <w:rStyle w:val="hps"/>
          <w:rFonts w:hint="cs"/>
          <w:color w:val="000000"/>
          <w:spacing w:val="-2"/>
          <w:rtl/>
          <w:lang/>
        </w:rPr>
        <w:t>الشباب</w:t>
      </w:r>
      <w:r w:rsidRPr="00C073C6">
        <w:rPr>
          <w:rFonts w:hint="cs"/>
          <w:color w:val="000000"/>
          <w:spacing w:val="-2"/>
          <w:rtl/>
          <w:lang/>
        </w:rPr>
        <w:t xml:space="preserve"> </w:t>
      </w:r>
      <w:r w:rsidRPr="00C073C6">
        <w:rPr>
          <w:rStyle w:val="hps"/>
          <w:rFonts w:hint="cs"/>
          <w:color w:val="000000"/>
          <w:spacing w:val="-2"/>
          <w:rtl/>
          <w:lang/>
        </w:rPr>
        <w:t>المعرفة و</w:t>
      </w:r>
      <w:r w:rsidRPr="00C073C6">
        <w:rPr>
          <w:rFonts w:hint="cs"/>
          <w:color w:val="000000"/>
          <w:spacing w:val="-2"/>
          <w:rtl/>
          <w:lang/>
        </w:rPr>
        <w:t xml:space="preserve">المهارات </w:t>
      </w:r>
      <w:r w:rsidRPr="00C073C6">
        <w:rPr>
          <w:rStyle w:val="hps"/>
          <w:rFonts w:hint="cs"/>
          <w:color w:val="000000"/>
          <w:spacing w:val="-2"/>
          <w:rtl/>
          <w:lang/>
        </w:rPr>
        <w:t>لتحسين</w:t>
      </w:r>
      <w:r w:rsidRPr="00C073C6">
        <w:rPr>
          <w:rFonts w:hint="cs"/>
          <w:color w:val="000000"/>
          <w:spacing w:val="-2"/>
          <w:rtl/>
          <w:lang/>
        </w:rPr>
        <w:t xml:space="preserve"> </w:t>
      </w:r>
      <w:r w:rsidRPr="00C073C6">
        <w:rPr>
          <w:rStyle w:val="hps"/>
          <w:rFonts w:hint="cs"/>
          <w:color w:val="000000"/>
          <w:spacing w:val="-2"/>
          <w:rtl/>
          <w:lang/>
        </w:rPr>
        <w:t>العلاقات بين الجماعات</w:t>
      </w:r>
      <w:r w:rsidRPr="00C073C6">
        <w:rPr>
          <w:rFonts w:hint="cs"/>
          <w:color w:val="000000"/>
          <w:spacing w:val="-2"/>
          <w:rtl/>
          <w:lang/>
        </w:rPr>
        <w:t xml:space="preserve"> </w:t>
      </w:r>
      <w:r w:rsidRPr="00C073C6">
        <w:rPr>
          <w:rStyle w:val="hps"/>
          <w:rFonts w:hint="cs"/>
          <w:color w:val="000000"/>
          <w:spacing w:val="-2"/>
          <w:rtl/>
          <w:lang/>
        </w:rPr>
        <w:t>في مجتمع متعدد الثقافات</w:t>
      </w:r>
      <w:r w:rsidRPr="00C073C6">
        <w:rPr>
          <w:rFonts w:hint="cs"/>
          <w:color w:val="000000"/>
          <w:spacing w:val="-2"/>
          <w:rtl/>
          <w:lang/>
        </w:rPr>
        <w:t xml:space="preserve">، قامت لجنة مقاطعة لوس أنجلوس للعلاقات الإنسانية </w:t>
      </w:r>
      <w:r w:rsidRPr="00C073C6">
        <w:rPr>
          <w:rStyle w:val="hps"/>
          <w:rFonts w:hint="cs"/>
          <w:color w:val="000000"/>
          <w:spacing w:val="-2"/>
          <w:rtl/>
          <w:lang/>
        </w:rPr>
        <w:t>بما يلي:</w:t>
      </w:r>
    </w:p>
    <w:p w:rsidR="00222407" w:rsidRPr="00FF1859" w:rsidRDefault="00222407" w:rsidP="00C073C6">
      <w:pPr>
        <w:pStyle w:val="Bullet2GA"/>
        <w:tabs>
          <w:tab w:val="clear" w:pos="1644"/>
          <w:tab w:val="clear" w:pos="2438"/>
          <w:tab w:val="left" w:pos="2303"/>
        </w:tabs>
        <w:bidi/>
        <w:ind w:left="2317" w:hanging="397"/>
        <w:rPr>
          <w:rFonts w:hint="cs"/>
          <w:color w:val="000000"/>
          <w:rtl/>
          <w:lang/>
        </w:rPr>
      </w:pPr>
      <w:r w:rsidRPr="00FF1859">
        <w:rPr>
          <w:rStyle w:val="hps"/>
          <w:rFonts w:hint="cs"/>
          <w:color w:val="000000"/>
          <w:rtl/>
          <w:lang/>
        </w:rPr>
        <w:t>أسست</w:t>
      </w:r>
      <w:r w:rsidRPr="00FF1859">
        <w:rPr>
          <w:rFonts w:hint="cs"/>
          <w:color w:val="000000"/>
          <w:rtl/>
          <w:lang/>
        </w:rPr>
        <w:t xml:space="preserve"> وجمعت </w:t>
      </w:r>
      <w:r w:rsidRPr="00FF1859">
        <w:rPr>
          <w:rStyle w:val="hps"/>
          <w:rFonts w:hint="cs"/>
          <w:color w:val="000000"/>
          <w:rtl/>
          <w:lang/>
        </w:rPr>
        <w:t>"</w:t>
      </w:r>
      <w:r w:rsidRPr="00FF1859">
        <w:t>Real LA!</w:t>
      </w:r>
      <w:r w:rsidRPr="00FF1859">
        <w:rPr>
          <w:rFonts w:hint="cs"/>
          <w:rtl/>
        </w:rPr>
        <w:t>"</w:t>
      </w:r>
      <w:r w:rsidRPr="00FF1859">
        <w:rPr>
          <w:rFonts w:hint="cs"/>
          <w:color w:val="000000"/>
          <w:rtl/>
          <w:lang/>
        </w:rPr>
        <w:t xml:space="preserve"> </w:t>
      </w:r>
      <w:r w:rsidRPr="00FF1859">
        <w:rPr>
          <w:rStyle w:val="hps"/>
          <w:rFonts w:hint="cs"/>
          <w:color w:val="000000"/>
          <w:rtl/>
          <w:lang/>
        </w:rPr>
        <w:t>(لوس أنجلوس الحقيقية)</w:t>
      </w:r>
      <w:r w:rsidRPr="00FF1859">
        <w:rPr>
          <w:rFonts w:hint="cs"/>
          <w:color w:val="000000"/>
          <w:rtl/>
          <w:lang/>
        </w:rPr>
        <w:t xml:space="preserve">، وهو أول ائتلاف </w:t>
      </w:r>
      <w:r w:rsidRPr="00FF1859">
        <w:rPr>
          <w:rStyle w:val="hps"/>
          <w:rFonts w:hint="cs"/>
          <w:color w:val="000000"/>
          <w:rtl/>
          <w:lang/>
        </w:rPr>
        <w:t>على صعيد البلد</w:t>
      </w:r>
      <w:r w:rsidRPr="00FF1859">
        <w:rPr>
          <w:rFonts w:hint="cs"/>
          <w:color w:val="000000"/>
          <w:rtl/>
          <w:lang/>
        </w:rPr>
        <w:t xml:space="preserve"> </w:t>
      </w:r>
      <w:r w:rsidRPr="00FF1859">
        <w:rPr>
          <w:rStyle w:val="hps"/>
          <w:rFonts w:hint="cs"/>
          <w:color w:val="000000"/>
          <w:rtl/>
          <w:lang/>
        </w:rPr>
        <w:t>للمنظمات</w:t>
      </w:r>
      <w:r w:rsidRPr="00FF1859">
        <w:rPr>
          <w:rFonts w:hint="cs"/>
          <w:color w:val="000000"/>
          <w:rtl/>
          <w:lang/>
        </w:rPr>
        <w:t xml:space="preserve"> </w:t>
      </w:r>
      <w:r w:rsidRPr="00FF1859">
        <w:rPr>
          <w:rStyle w:val="hps"/>
          <w:rFonts w:hint="cs"/>
          <w:color w:val="000000"/>
          <w:rtl/>
          <w:lang/>
        </w:rPr>
        <w:t>التي تخدم الشباب من أجل تشارُك موارد التدريب</w:t>
      </w:r>
      <w:r w:rsidRPr="00FF1859">
        <w:rPr>
          <w:rFonts w:hint="cs"/>
          <w:color w:val="000000"/>
          <w:rtl/>
          <w:lang/>
        </w:rPr>
        <w:t xml:space="preserve"> </w:t>
      </w:r>
      <w:r w:rsidRPr="00FF1859">
        <w:rPr>
          <w:rStyle w:val="hps"/>
          <w:rFonts w:hint="cs"/>
          <w:color w:val="000000"/>
          <w:rtl/>
          <w:lang/>
        </w:rPr>
        <w:t>والتعليم</w:t>
      </w:r>
      <w:r w:rsidRPr="00FF1859">
        <w:rPr>
          <w:rFonts w:hint="cs"/>
          <w:color w:val="000000"/>
          <w:rtl/>
          <w:lang/>
        </w:rPr>
        <w:t xml:space="preserve"> </w:t>
      </w:r>
      <w:r w:rsidRPr="00FF1859">
        <w:rPr>
          <w:rStyle w:val="hps"/>
          <w:rFonts w:hint="cs"/>
          <w:color w:val="000000"/>
          <w:rtl/>
          <w:lang/>
        </w:rPr>
        <w:t>لمواجهة</w:t>
      </w:r>
      <w:r w:rsidRPr="00FF1859">
        <w:rPr>
          <w:rFonts w:hint="cs"/>
          <w:color w:val="000000"/>
          <w:rtl/>
          <w:lang/>
        </w:rPr>
        <w:t xml:space="preserve"> </w:t>
      </w:r>
      <w:r w:rsidRPr="00FF1859">
        <w:rPr>
          <w:rStyle w:val="hps"/>
          <w:rFonts w:hint="cs"/>
          <w:color w:val="000000"/>
          <w:rtl/>
          <w:lang/>
        </w:rPr>
        <w:t>التزمت</w:t>
      </w:r>
      <w:r w:rsidRPr="00FF1859">
        <w:rPr>
          <w:rFonts w:hint="cs"/>
          <w:color w:val="000000"/>
          <w:rtl/>
          <w:lang/>
        </w:rPr>
        <w:t xml:space="preserve"> </w:t>
      </w:r>
      <w:r w:rsidRPr="00FF1859">
        <w:rPr>
          <w:rStyle w:val="hps"/>
          <w:rFonts w:hint="cs"/>
          <w:color w:val="000000"/>
          <w:rtl/>
          <w:lang/>
        </w:rPr>
        <w:t>والتعصب</w:t>
      </w:r>
      <w:r w:rsidRPr="00FF1859">
        <w:rPr>
          <w:rFonts w:hint="cs"/>
          <w:color w:val="000000"/>
          <w:rtl/>
          <w:lang/>
        </w:rPr>
        <w:t xml:space="preserve"> </w:t>
      </w:r>
      <w:r w:rsidRPr="00FF1859">
        <w:rPr>
          <w:rStyle w:val="hps"/>
          <w:rFonts w:hint="cs"/>
          <w:color w:val="000000"/>
          <w:rtl/>
          <w:lang/>
        </w:rPr>
        <w:t>في المدارس</w:t>
      </w:r>
      <w:r w:rsidRPr="00FF1859">
        <w:rPr>
          <w:rFonts w:hint="cs"/>
          <w:color w:val="000000"/>
          <w:rtl/>
          <w:lang/>
        </w:rPr>
        <w:t xml:space="preserve"> </w:t>
      </w:r>
      <w:r w:rsidRPr="00FF1859">
        <w:rPr>
          <w:rStyle w:val="hps"/>
          <w:rFonts w:hint="cs"/>
          <w:color w:val="000000"/>
          <w:rtl/>
          <w:lang/>
        </w:rPr>
        <w:t>(2002-2005)</w:t>
      </w:r>
      <w:r w:rsidRPr="00FF1859">
        <w:rPr>
          <w:rFonts w:hint="cs"/>
          <w:color w:val="000000"/>
          <w:rtl/>
          <w:lang/>
        </w:rPr>
        <w:t>؛</w:t>
      </w:r>
    </w:p>
    <w:p w:rsidR="00222407" w:rsidRPr="00FF1859" w:rsidRDefault="00222407" w:rsidP="00C073C6">
      <w:pPr>
        <w:pStyle w:val="Bullet2GA"/>
        <w:tabs>
          <w:tab w:val="clear" w:pos="1644"/>
          <w:tab w:val="clear" w:pos="2438"/>
          <w:tab w:val="left" w:pos="2303"/>
        </w:tabs>
        <w:bidi/>
        <w:ind w:left="2317" w:hanging="397"/>
        <w:rPr>
          <w:color w:val="000000"/>
        </w:rPr>
      </w:pPr>
      <w:r w:rsidRPr="00FF1859">
        <w:rPr>
          <w:rStyle w:val="hps"/>
          <w:rFonts w:hint="cs"/>
          <w:color w:val="000000"/>
          <w:rtl/>
          <w:lang/>
        </w:rPr>
        <w:t>قامت</w:t>
      </w:r>
      <w:r w:rsidRPr="00FF1859">
        <w:rPr>
          <w:rFonts w:hint="cs"/>
          <w:color w:val="000000"/>
          <w:rtl/>
          <w:lang/>
        </w:rPr>
        <w:t xml:space="preserve"> ب</w:t>
      </w:r>
      <w:r w:rsidRPr="00FF1859">
        <w:rPr>
          <w:rStyle w:val="hps"/>
          <w:rFonts w:hint="cs"/>
          <w:color w:val="000000"/>
          <w:rtl/>
          <w:lang/>
        </w:rPr>
        <w:t>دور أساسي</w:t>
      </w:r>
      <w:r w:rsidRPr="00FF1859">
        <w:rPr>
          <w:rFonts w:hint="cs"/>
          <w:color w:val="000000"/>
          <w:rtl/>
          <w:lang/>
        </w:rPr>
        <w:t xml:space="preserve"> </w:t>
      </w:r>
      <w:r w:rsidRPr="00FF1859">
        <w:rPr>
          <w:rStyle w:val="hps"/>
          <w:rFonts w:hint="cs"/>
          <w:color w:val="000000"/>
          <w:rtl/>
          <w:lang/>
        </w:rPr>
        <w:t>في تأمين منحة مدارس آمنة/طلاب</w:t>
      </w:r>
      <w:r w:rsidRPr="00FF1859">
        <w:rPr>
          <w:rFonts w:hint="cs"/>
          <w:color w:val="000000"/>
          <w:rtl/>
          <w:lang/>
        </w:rPr>
        <w:t xml:space="preserve"> </w:t>
      </w:r>
      <w:r w:rsidRPr="00FF1859">
        <w:rPr>
          <w:rStyle w:val="hps"/>
          <w:rFonts w:hint="cs"/>
          <w:color w:val="000000"/>
          <w:rtl/>
          <w:lang/>
        </w:rPr>
        <w:t xml:space="preserve">يتمتعون بصحة جيدة </w:t>
      </w:r>
      <w:r w:rsidRPr="00FF1859">
        <w:rPr>
          <w:rFonts w:hint="cs"/>
          <w:color w:val="000000"/>
          <w:rtl/>
          <w:lang/>
        </w:rPr>
        <w:t xml:space="preserve">الاتحادية بمبلغ </w:t>
      </w:r>
      <w:r w:rsidRPr="00FF1859">
        <w:rPr>
          <w:rStyle w:val="hps"/>
          <w:rFonts w:hint="cs"/>
          <w:color w:val="000000"/>
          <w:rtl/>
          <w:lang/>
        </w:rPr>
        <w:t>5.7 مليون دولار</w:t>
      </w:r>
      <w:r w:rsidRPr="00FF1859">
        <w:rPr>
          <w:rFonts w:hint="cs"/>
          <w:color w:val="000000"/>
          <w:rtl/>
          <w:lang/>
        </w:rPr>
        <w:t xml:space="preserve"> ل</w:t>
      </w:r>
      <w:r w:rsidRPr="00FF1859">
        <w:rPr>
          <w:rStyle w:val="hps"/>
          <w:rFonts w:hint="cs"/>
          <w:color w:val="000000"/>
          <w:rtl/>
          <w:lang/>
        </w:rPr>
        <w:t>منطقة</w:t>
      </w:r>
      <w:r w:rsidRPr="00FF1859">
        <w:rPr>
          <w:rFonts w:hint="cs"/>
          <w:color w:val="000000"/>
          <w:rtl/>
          <w:lang/>
        </w:rPr>
        <w:t xml:space="preserve"> "</w:t>
      </w:r>
      <w:r w:rsidRPr="00FF1859">
        <w:rPr>
          <w:rStyle w:val="hps"/>
          <w:rFonts w:hint="cs"/>
          <w:color w:val="000000"/>
          <w:rtl/>
          <w:lang/>
        </w:rPr>
        <w:t>إي بي سي"</w:t>
      </w:r>
      <w:r w:rsidRPr="00FF1859">
        <w:rPr>
          <w:rFonts w:hint="cs"/>
          <w:color w:val="000000"/>
          <w:rtl/>
          <w:lang/>
        </w:rPr>
        <w:t xml:space="preserve"> </w:t>
      </w:r>
      <w:r w:rsidRPr="00FF1859">
        <w:rPr>
          <w:rStyle w:val="hps"/>
          <w:rFonts w:hint="cs"/>
          <w:color w:val="000000"/>
          <w:rtl/>
          <w:lang/>
        </w:rPr>
        <w:t>التعليمية الموحدة</w:t>
      </w:r>
      <w:r w:rsidRPr="00FF1859">
        <w:rPr>
          <w:rFonts w:hint="cs"/>
          <w:color w:val="000000"/>
          <w:rtl/>
          <w:lang/>
        </w:rPr>
        <w:t xml:space="preserve"> </w:t>
      </w:r>
      <w:r w:rsidRPr="00FF1859">
        <w:rPr>
          <w:rStyle w:val="hps"/>
          <w:rFonts w:hint="cs"/>
          <w:color w:val="000000"/>
          <w:rtl/>
          <w:lang/>
        </w:rPr>
        <w:t>من أجل مساعدة</w:t>
      </w:r>
      <w:r w:rsidRPr="00FF1859">
        <w:rPr>
          <w:rFonts w:hint="cs"/>
          <w:color w:val="000000"/>
          <w:rtl/>
          <w:lang/>
        </w:rPr>
        <w:t xml:space="preserve"> </w:t>
      </w:r>
      <w:r w:rsidRPr="00FF1859">
        <w:rPr>
          <w:rStyle w:val="hps"/>
          <w:rFonts w:hint="cs"/>
          <w:color w:val="000000"/>
          <w:rtl/>
          <w:lang/>
        </w:rPr>
        <w:t>30 مدرسة</w:t>
      </w:r>
      <w:r w:rsidRPr="00FF1859">
        <w:rPr>
          <w:rFonts w:hint="cs"/>
          <w:color w:val="000000"/>
          <w:rtl/>
          <w:lang/>
        </w:rPr>
        <w:t xml:space="preserve"> </w:t>
      </w:r>
      <w:r w:rsidRPr="00FF1859">
        <w:rPr>
          <w:rStyle w:val="hps"/>
          <w:rFonts w:hint="cs"/>
          <w:color w:val="000000"/>
          <w:rtl/>
          <w:lang/>
        </w:rPr>
        <w:t>على تنفيذ</w:t>
      </w:r>
      <w:r w:rsidRPr="00FF1859">
        <w:rPr>
          <w:rFonts w:hint="cs"/>
          <w:color w:val="000000"/>
          <w:rtl/>
          <w:lang/>
        </w:rPr>
        <w:t xml:space="preserve"> نشاطات </w:t>
      </w:r>
      <w:r w:rsidRPr="00FF1859">
        <w:rPr>
          <w:rStyle w:val="hps"/>
          <w:rFonts w:hint="cs"/>
          <w:color w:val="000000"/>
          <w:rtl/>
          <w:lang/>
        </w:rPr>
        <w:t>مكثفة</w:t>
      </w:r>
      <w:r w:rsidRPr="00FF1859">
        <w:rPr>
          <w:rFonts w:hint="cs"/>
          <w:color w:val="000000"/>
          <w:rtl/>
          <w:lang/>
        </w:rPr>
        <w:t xml:space="preserve"> لمنع </w:t>
      </w:r>
      <w:r w:rsidRPr="00FF1859">
        <w:rPr>
          <w:rStyle w:val="hps"/>
          <w:rFonts w:hint="cs"/>
          <w:color w:val="000000"/>
          <w:rtl/>
          <w:lang/>
        </w:rPr>
        <w:t>العنف</w:t>
      </w:r>
      <w:r w:rsidRPr="00FF1859">
        <w:rPr>
          <w:rFonts w:hint="cs"/>
          <w:color w:val="000000"/>
          <w:rtl/>
          <w:lang/>
        </w:rPr>
        <w:t xml:space="preserve"> </w:t>
      </w:r>
      <w:r w:rsidRPr="00FF1859">
        <w:rPr>
          <w:rStyle w:val="hps"/>
          <w:rFonts w:hint="cs"/>
          <w:color w:val="000000"/>
          <w:rtl/>
          <w:lang/>
        </w:rPr>
        <w:t>والكراهية،</w:t>
      </w:r>
      <w:r w:rsidRPr="00FF1859">
        <w:rPr>
          <w:rFonts w:hint="cs"/>
          <w:color w:val="000000"/>
          <w:rtl/>
          <w:lang/>
        </w:rPr>
        <w:t xml:space="preserve"> </w:t>
      </w:r>
      <w:r w:rsidRPr="00FF1859">
        <w:rPr>
          <w:rStyle w:val="hps"/>
          <w:rFonts w:hint="cs"/>
          <w:color w:val="000000"/>
          <w:rtl/>
          <w:lang/>
        </w:rPr>
        <w:t>بما في ذلك</w:t>
      </w:r>
      <w:r w:rsidRPr="00FF1859">
        <w:rPr>
          <w:rFonts w:hint="cs"/>
          <w:color w:val="000000"/>
          <w:rtl/>
          <w:lang/>
        </w:rPr>
        <w:t xml:space="preserve"> </w:t>
      </w:r>
      <w:r w:rsidRPr="00FF1859">
        <w:rPr>
          <w:rStyle w:val="hps"/>
          <w:rFonts w:hint="cs"/>
          <w:color w:val="000000"/>
          <w:rtl/>
          <w:lang/>
        </w:rPr>
        <w:t>برمجة</w:t>
      </w:r>
      <w:r w:rsidRPr="00FF1859">
        <w:rPr>
          <w:rFonts w:hint="cs"/>
          <w:color w:val="000000"/>
          <w:rtl/>
          <w:lang/>
        </w:rPr>
        <w:t xml:space="preserve"> ال</w:t>
      </w:r>
      <w:r w:rsidRPr="00FF1859">
        <w:rPr>
          <w:rStyle w:val="hps"/>
          <w:rFonts w:hint="cs"/>
          <w:color w:val="000000"/>
          <w:rtl/>
          <w:lang/>
        </w:rPr>
        <w:t>أنشطة التفاعلية</w:t>
      </w:r>
      <w:r w:rsidRPr="00FF1859">
        <w:rPr>
          <w:rFonts w:hint="cs"/>
          <w:color w:val="000000"/>
          <w:rtl/>
          <w:lang/>
        </w:rPr>
        <w:t xml:space="preserve"> </w:t>
      </w:r>
      <w:r w:rsidRPr="00FF1859">
        <w:rPr>
          <w:rStyle w:val="hps"/>
          <w:rFonts w:hint="cs"/>
          <w:color w:val="000000"/>
          <w:rtl/>
          <w:lang/>
        </w:rPr>
        <w:t>للعلاقات الإنسانية</w:t>
      </w:r>
      <w:r w:rsidRPr="00FF1859">
        <w:rPr>
          <w:rFonts w:hint="cs"/>
          <w:color w:val="000000"/>
          <w:rtl/>
          <w:lang/>
        </w:rPr>
        <w:t xml:space="preserve"> </w:t>
      </w:r>
      <w:r w:rsidRPr="00FF1859">
        <w:rPr>
          <w:rStyle w:val="hps"/>
          <w:rFonts w:hint="cs"/>
          <w:color w:val="000000"/>
          <w:rtl/>
          <w:lang/>
        </w:rPr>
        <w:t>(2003)؛</w:t>
      </w:r>
    </w:p>
    <w:p w:rsidR="00B42E94" w:rsidRDefault="00222407" w:rsidP="00B42E94">
      <w:pPr>
        <w:pStyle w:val="Bullet2GA"/>
        <w:tabs>
          <w:tab w:val="clear" w:pos="1644"/>
          <w:tab w:val="clear" w:pos="2438"/>
          <w:tab w:val="left" w:pos="2303"/>
        </w:tabs>
        <w:bidi/>
        <w:ind w:left="2317" w:hanging="397"/>
        <w:rPr>
          <w:rFonts w:hint="cs"/>
          <w:color w:val="000000"/>
          <w:lang/>
        </w:rPr>
      </w:pPr>
      <w:r w:rsidRPr="00FF1859">
        <w:rPr>
          <w:rStyle w:val="hps"/>
          <w:rFonts w:hint="cs"/>
          <w:color w:val="000000"/>
          <w:rtl/>
          <w:lang/>
        </w:rPr>
        <w:t>أطلقت مبادرة</w:t>
      </w:r>
      <w:r w:rsidRPr="00FF1859">
        <w:rPr>
          <w:rFonts w:hint="cs"/>
          <w:color w:val="000000"/>
          <w:rtl/>
          <w:lang/>
        </w:rPr>
        <w:t xml:space="preserve"> </w:t>
      </w:r>
      <w:r w:rsidRPr="00FF1859">
        <w:rPr>
          <w:rStyle w:val="hps"/>
          <w:rFonts w:hint="cs"/>
          <w:color w:val="000000"/>
          <w:rtl/>
          <w:lang/>
        </w:rPr>
        <w:t>الشباب</w:t>
      </w:r>
      <w:r w:rsidRPr="00FF1859">
        <w:rPr>
          <w:rFonts w:hint="cs"/>
          <w:color w:val="000000"/>
          <w:rtl/>
          <w:lang/>
        </w:rPr>
        <w:t xml:space="preserve"> "</w:t>
      </w:r>
      <w:r w:rsidRPr="00FF1859">
        <w:rPr>
          <w:rStyle w:val="hps"/>
          <w:rFonts w:hint="cs"/>
          <w:color w:val="000000"/>
          <w:lang/>
        </w:rPr>
        <w:t>zerohour</w:t>
      </w:r>
      <w:r w:rsidRPr="00FF1859">
        <w:rPr>
          <w:rFonts w:hint="cs"/>
          <w:color w:val="000000"/>
          <w:rtl/>
          <w:lang/>
        </w:rPr>
        <w:t xml:space="preserve">" (الساعة </w:t>
      </w:r>
      <w:r w:rsidRPr="00AA7A79">
        <w:rPr>
          <w:rStyle w:val="hps"/>
          <w:rFonts w:hint="cs"/>
          <w:rtl/>
        </w:rPr>
        <w:t>الصفر</w:t>
      </w:r>
      <w:r w:rsidRPr="00FF1859">
        <w:rPr>
          <w:rFonts w:hint="cs"/>
          <w:color w:val="000000"/>
          <w:rtl/>
          <w:lang/>
        </w:rPr>
        <w:t xml:space="preserve">): </w:t>
      </w:r>
      <w:r w:rsidRPr="00FF1859">
        <w:rPr>
          <w:rStyle w:val="hps"/>
          <w:rFonts w:hint="cs"/>
          <w:color w:val="000000"/>
          <w:rtl/>
          <w:lang/>
        </w:rPr>
        <w:t>يعمل شباب اللجنة من خلال مبادرة</w:t>
      </w:r>
      <w:r w:rsidRPr="00FF1859">
        <w:rPr>
          <w:rFonts w:hint="cs"/>
          <w:color w:val="000000"/>
          <w:rtl/>
          <w:lang/>
        </w:rPr>
        <w:t xml:space="preserve"> "</w:t>
      </w:r>
      <w:r w:rsidRPr="00FF1859">
        <w:rPr>
          <w:bCs/>
        </w:rPr>
        <w:t>zerohour/No Haters Here!</w:t>
      </w:r>
      <w:r w:rsidRPr="00FF1859">
        <w:rPr>
          <w:rFonts w:hint="cs"/>
          <w:color w:val="000000"/>
          <w:rtl/>
          <w:lang/>
        </w:rPr>
        <w:t>" (الساعة الصفر/لا وجود للكارهين هنا</w:t>
      </w:r>
      <w:r w:rsidRPr="00FF1859">
        <w:rPr>
          <w:bCs/>
        </w:rPr>
        <w:t>!</w:t>
      </w:r>
      <w:r w:rsidRPr="00FF1859">
        <w:rPr>
          <w:rFonts w:hint="cs"/>
          <w:color w:val="000000"/>
          <w:rtl/>
          <w:lang/>
        </w:rPr>
        <w:t>)</w:t>
      </w:r>
      <w:r w:rsidRPr="00FF1859">
        <w:rPr>
          <w:rStyle w:val="hps"/>
          <w:rFonts w:hint="cs"/>
          <w:color w:val="000000"/>
          <w:rtl/>
          <w:lang/>
        </w:rPr>
        <w:t>،</w:t>
      </w:r>
      <w:r w:rsidRPr="00FF1859">
        <w:rPr>
          <w:rFonts w:hint="cs"/>
          <w:color w:val="000000"/>
          <w:rtl/>
          <w:lang/>
        </w:rPr>
        <w:t xml:space="preserve"> وهي </w:t>
      </w:r>
      <w:r w:rsidRPr="00FF1859">
        <w:rPr>
          <w:rStyle w:val="hps"/>
          <w:rFonts w:hint="cs"/>
          <w:color w:val="000000"/>
          <w:rtl/>
          <w:lang/>
        </w:rPr>
        <w:t>حملة</w:t>
      </w:r>
      <w:r w:rsidRPr="00FF1859">
        <w:rPr>
          <w:rFonts w:hint="cs"/>
          <w:color w:val="000000"/>
          <w:rtl/>
          <w:lang/>
        </w:rPr>
        <w:t xml:space="preserve"> </w:t>
      </w:r>
      <w:r w:rsidRPr="00FF1859">
        <w:rPr>
          <w:rStyle w:val="hps"/>
          <w:rFonts w:hint="cs"/>
          <w:color w:val="000000"/>
          <w:rtl/>
          <w:lang/>
        </w:rPr>
        <w:t>متعددة الجوانب</w:t>
      </w:r>
      <w:r w:rsidRPr="00FF1859">
        <w:rPr>
          <w:rFonts w:hint="cs"/>
          <w:color w:val="000000"/>
          <w:rtl/>
          <w:lang/>
        </w:rPr>
        <w:t xml:space="preserve"> </w:t>
      </w:r>
      <w:r w:rsidRPr="00FF1859">
        <w:rPr>
          <w:rStyle w:val="hps"/>
          <w:rFonts w:hint="cs"/>
          <w:color w:val="000000"/>
          <w:rtl/>
          <w:lang/>
        </w:rPr>
        <w:t>لتمكين</w:t>
      </w:r>
      <w:r w:rsidRPr="00FF1859">
        <w:rPr>
          <w:rFonts w:hint="cs"/>
          <w:color w:val="000000"/>
          <w:rtl/>
          <w:lang/>
        </w:rPr>
        <w:t xml:space="preserve"> </w:t>
      </w:r>
      <w:r w:rsidRPr="00FF1859">
        <w:rPr>
          <w:rStyle w:val="hps"/>
          <w:rFonts w:hint="cs"/>
          <w:color w:val="000000"/>
          <w:rtl/>
          <w:lang/>
        </w:rPr>
        <w:t>شباب</w:t>
      </w:r>
      <w:r w:rsidRPr="00FF1859">
        <w:rPr>
          <w:rFonts w:hint="cs"/>
          <w:color w:val="000000"/>
          <w:rtl/>
          <w:lang/>
        </w:rPr>
        <w:t xml:space="preserve"> </w:t>
      </w:r>
      <w:r w:rsidRPr="00FF1859">
        <w:rPr>
          <w:rStyle w:val="hps"/>
          <w:rFonts w:hint="cs"/>
          <w:color w:val="000000"/>
          <w:rtl/>
          <w:lang/>
        </w:rPr>
        <w:t>مقاطعة لوس أنجلوس وإلهامهم</w:t>
      </w:r>
      <w:r w:rsidRPr="00FF1859">
        <w:rPr>
          <w:rFonts w:hint="cs"/>
          <w:color w:val="000000"/>
          <w:rtl/>
          <w:lang/>
        </w:rPr>
        <w:t xml:space="preserve"> </w:t>
      </w:r>
      <w:r w:rsidRPr="00FF1859">
        <w:rPr>
          <w:rStyle w:val="hps"/>
          <w:rFonts w:hint="cs"/>
          <w:color w:val="000000"/>
          <w:rtl/>
          <w:lang/>
        </w:rPr>
        <w:t>ليقفوا في وجه</w:t>
      </w:r>
      <w:r w:rsidRPr="00FF1859">
        <w:rPr>
          <w:rFonts w:hint="cs"/>
          <w:color w:val="000000"/>
          <w:rtl/>
          <w:lang/>
        </w:rPr>
        <w:t xml:space="preserve"> الكراهية وغبن </w:t>
      </w:r>
      <w:r w:rsidRPr="00FF1859">
        <w:rPr>
          <w:rStyle w:val="hps"/>
          <w:rFonts w:hint="cs"/>
          <w:color w:val="000000"/>
          <w:rtl/>
          <w:lang/>
        </w:rPr>
        <w:t>التمييز في</w:t>
      </w:r>
      <w:r w:rsidRPr="00FF1859">
        <w:rPr>
          <w:rFonts w:hint="cs"/>
          <w:color w:val="000000"/>
          <w:rtl/>
          <w:lang/>
        </w:rPr>
        <w:t xml:space="preserve"> </w:t>
      </w:r>
      <w:r w:rsidRPr="00FF1859">
        <w:rPr>
          <w:rStyle w:val="hps"/>
          <w:rFonts w:hint="cs"/>
          <w:color w:val="000000"/>
          <w:rtl/>
          <w:lang/>
        </w:rPr>
        <w:t>مدارسهم ومجتمعاتهم</w:t>
      </w:r>
      <w:r w:rsidRPr="00FF1859">
        <w:rPr>
          <w:rFonts w:hint="cs"/>
          <w:color w:val="000000"/>
          <w:rtl/>
          <w:lang/>
        </w:rPr>
        <w:t xml:space="preserve"> </w:t>
      </w:r>
      <w:r w:rsidRPr="00FF1859">
        <w:rPr>
          <w:rStyle w:val="hps"/>
          <w:rFonts w:hint="cs"/>
          <w:color w:val="000000"/>
          <w:rtl/>
          <w:lang/>
        </w:rPr>
        <w:t>من خلال</w:t>
      </w:r>
      <w:r w:rsidRPr="00FF1859">
        <w:rPr>
          <w:rFonts w:hint="cs"/>
          <w:color w:val="000000"/>
          <w:rtl/>
          <w:lang/>
        </w:rPr>
        <w:t xml:space="preserve"> </w:t>
      </w:r>
      <w:r w:rsidRPr="00FF1859">
        <w:rPr>
          <w:rStyle w:val="hps"/>
          <w:rFonts w:hint="cs"/>
          <w:color w:val="000000"/>
          <w:rtl/>
          <w:lang/>
        </w:rPr>
        <w:t>التعليم وبناء</w:t>
      </w:r>
      <w:r w:rsidRPr="00FF1859">
        <w:rPr>
          <w:rFonts w:hint="cs"/>
          <w:color w:val="000000"/>
          <w:rtl/>
          <w:lang/>
        </w:rPr>
        <w:t xml:space="preserve"> </w:t>
      </w:r>
      <w:r w:rsidRPr="00FF1859">
        <w:rPr>
          <w:rStyle w:val="hps"/>
          <w:rFonts w:hint="cs"/>
          <w:color w:val="000000"/>
          <w:rtl/>
          <w:lang/>
        </w:rPr>
        <w:t>المهارات و</w:t>
      </w:r>
      <w:r w:rsidRPr="00FF1859">
        <w:rPr>
          <w:rFonts w:hint="cs"/>
          <w:color w:val="000000"/>
          <w:rtl/>
          <w:lang/>
        </w:rPr>
        <w:t xml:space="preserve">مشاريع الخدمات </w:t>
      </w:r>
      <w:r w:rsidRPr="00FF1859">
        <w:rPr>
          <w:rStyle w:val="hps"/>
          <w:rFonts w:hint="cs"/>
          <w:color w:val="000000"/>
          <w:rtl/>
          <w:lang/>
        </w:rPr>
        <w:t>التعليمية</w:t>
      </w:r>
      <w:r w:rsidRPr="00FF1859">
        <w:rPr>
          <w:rFonts w:hint="cs"/>
          <w:color w:val="000000"/>
          <w:rtl/>
          <w:lang/>
        </w:rPr>
        <w:t>؛</w:t>
      </w:r>
    </w:p>
    <w:p w:rsidR="00222407" w:rsidRPr="00FF1859" w:rsidRDefault="00222407" w:rsidP="00127C09">
      <w:pPr>
        <w:pStyle w:val="Bullet2GA"/>
        <w:tabs>
          <w:tab w:val="clear" w:pos="1644"/>
          <w:tab w:val="clear" w:pos="2438"/>
          <w:tab w:val="left" w:pos="2303"/>
        </w:tabs>
        <w:bidi/>
        <w:ind w:left="2317" w:hanging="397"/>
        <w:rPr>
          <w:rStyle w:val="hps"/>
          <w:color w:val="000000"/>
          <w:rtl/>
          <w:lang/>
        </w:rPr>
      </w:pPr>
      <w:r w:rsidRPr="00FF1859">
        <w:rPr>
          <w:rStyle w:val="hps"/>
          <w:rFonts w:hint="cs"/>
          <w:color w:val="000000"/>
          <w:rtl/>
          <w:lang/>
        </w:rPr>
        <w:t>نفذت برنامج مدرسة لوك الثانوية</w:t>
      </w:r>
      <w:r w:rsidRPr="00FF1859">
        <w:rPr>
          <w:rFonts w:hint="cs"/>
          <w:color w:val="000000"/>
          <w:rtl/>
          <w:lang/>
        </w:rPr>
        <w:t xml:space="preserve"> ال</w:t>
      </w:r>
      <w:r w:rsidRPr="00FF1859">
        <w:rPr>
          <w:rStyle w:val="hps"/>
          <w:rFonts w:hint="cs"/>
          <w:color w:val="000000"/>
          <w:rtl/>
          <w:lang/>
        </w:rPr>
        <w:t>صيفي</w:t>
      </w:r>
      <w:r w:rsidRPr="00FF1859">
        <w:rPr>
          <w:rFonts w:hint="cs"/>
          <w:color w:val="000000"/>
          <w:rtl/>
          <w:lang/>
        </w:rPr>
        <w:t xml:space="preserve"> المشترك بين الجماعات الذي جمع </w:t>
      </w:r>
      <w:r w:rsidRPr="00FF1859">
        <w:rPr>
          <w:rStyle w:val="hps"/>
          <w:rFonts w:hint="cs"/>
          <w:color w:val="000000"/>
          <w:rtl/>
          <w:lang/>
        </w:rPr>
        <w:t>بين</w:t>
      </w:r>
      <w:r w:rsidRPr="00FF1859">
        <w:rPr>
          <w:rFonts w:hint="cs"/>
          <w:color w:val="000000"/>
          <w:rtl/>
          <w:lang/>
        </w:rPr>
        <w:t xml:space="preserve"> </w:t>
      </w:r>
      <w:r w:rsidRPr="00FF1859">
        <w:rPr>
          <w:rStyle w:val="hps"/>
          <w:rFonts w:hint="cs"/>
          <w:color w:val="000000"/>
          <w:rtl/>
          <w:lang/>
        </w:rPr>
        <w:t>الطلاب السود</w:t>
      </w:r>
      <w:r w:rsidRPr="00FF1859">
        <w:rPr>
          <w:rFonts w:hint="cs"/>
          <w:color w:val="000000"/>
          <w:rtl/>
          <w:lang/>
        </w:rPr>
        <w:t xml:space="preserve"> </w:t>
      </w:r>
      <w:r w:rsidRPr="00FF1859">
        <w:rPr>
          <w:rStyle w:val="hps"/>
          <w:rFonts w:hint="cs"/>
          <w:color w:val="000000"/>
          <w:rtl/>
          <w:lang/>
        </w:rPr>
        <w:t>والطلاب المنحدرين من أصل لاتيني</w:t>
      </w:r>
      <w:r w:rsidRPr="00FF1859">
        <w:rPr>
          <w:rFonts w:hint="cs"/>
          <w:color w:val="000000"/>
          <w:rtl/>
          <w:lang/>
        </w:rPr>
        <w:t xml:space="preserve">، استجابة للتوترات العرقية </w:t>
      </w:r>
      <w:r w:rsidRPr="00FF1859">
        <w:rPr>
          <w:rStyle w:val="hps"/>
          <w:rFonts w:hint="cs"/>
          <w:color w:val="000000"/>
          <w:rtl/>
          <w:lang/>
        </w:rPr>
        <w:t>والعنف</w:t>
      </w:r>
      <w:r w:rsidRPr="00FF1859">
        <w:rPr>
          <w:rFonts w:hint="cs"/>
          <w:color w:val="000000"/>
          <w:rtl/>
          <w:lang/>
        </w:rPr>
        <w:t xml:space="preserve"> اللذان حدثا</w:t>
      </w:r>
      <w:r w:rsidR="00FF2D65">
        <w:rPr>
          <w:rFonts w:hint="cs"/>
          <w:color w:val="000000"/>
          <w:rtl/>
          <w:lang/>
        </w:rPr>
        <w:t>ً</w:t>
      </w:r>
      <w:r w:rsidRPr="00FF1859">
        <w:rPr>
          <w:rFonts w:hint="cs"/>
          <w:color w:val="000000"/>
          <w:rtl/>
          <w:lang/>
        </w:rPr>
        <w:t xml:space="preserve"> </w:t>
      </w:r>
      <w:r w:rsidRPr="00FF1859">
        <w:rPr>
          <w:rStyle w:val="hps"/>
          <w:rFonts w:hint="cs"/>
          <w:color w:val="000000"/>
          <w:rtl/>
          <w:lang/>
        </w:rPr>
        <w:t>داخل المدرسة،</w:t>
      </w:r>
      <w:r w:rsidRPr="00FF1859">
        <w:rPr>
          <w:rFonts w:hint="cs"/>
          <w:color w:val="000000"/>
          <w:rtl/>
          <w:lang/>
        </w:rPr>
        <w:t xml:space="preserve"> </w:t>
      </w:r>
      <w:r w:rsidRPr="00FF1859">
        <w:rPr>
          <w:rStyle w:val="hps"/>
          <w:rFonts w:hint="cs"/>
          <w:color w:val="000000"/>
          <w:rtl/>
          <w:lang/>
        </w:rPr>
        <w:t>في</w:t>
      </w:r>
      <w:r w:rsidRPr="00FF1859">
        <w:rPr>
          <w:rFonts w:hint="cs"/>
          <w:color w:val="000000"/>
          <w:rtl/>
          <w:lang/>
        </w:rPr>
        <w:t xml:space="preserve"> </w:t>
      </w:r>
      <w:r w:rsidRPr="00FF1859">
        <w:rPr>
          <w:rStyle w:val="hps"/>
          <w:rFonts w:hint="cs"/>
          <w:color w:val="000000"/>
          <w:rtl/>
          <w:lang/>
        </w:rPr>
        <w:t>سلسلة من حلقات العمل</w:t>
      </w:r>
      <w:r w:rsidRPr="00FF1859">
        <w:rPr>
          <w:rFonts w:hint="cs"/>
          <w:color w:val="000000"/>
          <w:rtl/>
          <w:lang/>
        </w:rPr>
        <w:t xml:space="preserve"> </w:t>
      </w:r>
      <w:r w:rsidRPr="00FF1859">
        <w:rPr>
          <w:rStyle w:val="hps"/>
          <w:rFonts w:hint="cs"/>
          <w:color w:val="000000"/>
          <w:rtl/>
          <w:lang/>
        </w:rPr>
        <w:t>بشأن التفاهم</w:t>
      </w:r>
      <w:r w:rsidRPr="00FF1859">
        <w:rPr>
          <w:rFonts w:hint="cs"/>
          <w:color w:val="000000"/>
          <w:rtl/>
          <w:lang/>
        </w:rPr>
        <w:t xml:space="preserve"> </w:t>
      </w:r>
      <w:r w:rsidRPr="00FF1859">
        <w:rPr>
          <w:rStyle w:val="hps"/>
          <w:rFonts w:hint="cs"/>
          <w:color w:val="000000"/>
          <w:rtl/>
          <w:lang/>
        </w:rPr>
        <w:t>بين الثقافات</w:t>
      </w:r>
      <w:r w:rsidRPr="00FF1859">
        <w:rPr>
          <w:rFonts w:hint="cs"/>
          <w:color w:val="000000"/>
          <w:rtl/>
          <w:lang/>
        </w:rPr>
        <w:t xml:space="preserve"> </w:t>
      </w:r>
      <w:r w:rsidRPr="00FF1859">
        <w:rPr>
          <w:rStyle w:val="hps"/>
          <w:rFonts w:hint="cs"/>
          <w:color w:val="000000"/>
          <w:rtl/>
          <w:lang/>
        </w:rPr>
        <w:t>وحل النزاعات</w:t>
      </w:r>
      <w:r w:rsidRPr="00FF1859">
        <w:rPr>
          <w:rFonts w:hint="cs"/>
          <w:color w:val="000000"/>
          <w:rtl/>
          <w:lang/>
        </w:rPr>
        <w:t xml:space="preserve"> </w:t>
      </w:r>
      <w:r w:rsidRPr="00FF1859">
        <w:rPr>
          <w:rStyle w:val="hps"/>
          <w:rFonts w:hint="cs"/>
          <w:color w:val="000000"/>
          <w:rtl/>
          <w:lang/>
        </w:rPr>
        <w:t>(2005)</w:t>
      </w:r>
      <w:r w:rsidR="00127C09">
        <w:rPr>
          <w:rStyle w:val="hps"/>
          <w:rFonts w:hint="cs"/>
          <w:color w:val="000000"/>
          <w:rtl/>
          <w:lang/>
        </w:rPr>
        <w:t>.</w:t>
      </w:r>
    </w:p>
    <w:p w:rsidR="00222407" w:rsidRPr="00FF1859" w:rsidRDefault="00222407" w:rsidP="00AA7A79">
      <w:pPr>
        <w:pStyle w:val="Bullet2GA"/>
        <w:tabs>
          <w:tab w:val="clear" w:pos="1644"/>
          <w:tab w:val="clear" w:pos="2438"/>
          <w:tab w:val="left" w:pos="1939"/>
        </w:tabs>
        <w:bidi/>
        <w:ind w:left="1939" w:hanging="397"/>
        <w:rPr>
          <w:rStyle w:val="hps"/>
          <w:rFonts w:hint="cs"/>
          <w:color w:val="000000"/>
          <w:rtl/>
          <w:lang/>
        </w:rPr>
      </w:pPr>
      <w:r w:rsidRPr="00FF1859">
        <w:rPr>
          <w:rStyle w:val="hps"/>
          <w:rFonts w:hint="cs"/>
          <w:color w:val="000000"/>
          <w:rtl/>
          <w:lang/>
        </w:rPr>
        <w:t>بناء القدرات: من أجل</w:t>
      </w:r>
      <w:r w:rsidRPr="00FF1859">
        <w:rPr>
          <w:rFonts w:hint="cs"/>
          <w:color w:val="000000"/>
          <w:rtl/>
          <w:lang/>
        </w:rPr>
        <w:t xml:space="preserve"> </w:t>
      </w:r>
      <w:r w:rsidRPr="00FF1859">
        <w:rPr>
          <w:rStyle w:val="hps"/>
          <w:rFonts w:hint="cs"/>
          <w:color w:val="000000"/>
          <w:rtl/>
          <w:lang/>
        </w:rPr>
        <w:t>بناء أو</w:t>
      </w:r>
      <w:r w:rsidRPr="00FF1859">
        <w:rPr>
          <w:rFonts w:hint="cs"/>
          <w:color w:val="000000"/>
          <w:rtl/>
          <w:lang/>
        </w:rPr>
        <w:t xml:space="preserve"> </w:t>
      </w:r>
      <w:r w:rsidRPr="00FF1859">
        <w:rPr>
          <w:rStyle w:val="hps"/>
          <w:rFonts w:hint="cs"/>
          <w:color w:val="000000"/>
          <w:rtl/>
          <w:lang/>
        </w:rPr>
        <w:t>تعزيز قدرة</w:t>
      </w:r>
      <w:r w:rsidRPr="00FF1859">
        <w:rPr>
          <w:rFonts w:hint="cs"/>
          <w:color w:val="000000"/>
          <w:rtl/>
          <w:lang/>
        </w:rPr>
        <w:t xml:space="preserve"> </w:t>
      </w:r>
      <w:r w:rsidRPr="00FF1859">
        <w:rPr>
          <w:rStyle w:val="hps"/>
          <w:rFonts w:hint="cs"/>
          <w:color w:val="000000"/>
          <w:rtl/>
          <w:lang/>
        </w:rPr>
        <w:t>الحكومات المحلية و</w:t>
      </w:r>
      <w:r w:rsidRPr="00FF1859">
        <w:rPr>
          <w:rFonts w:hint="cs"/>
          <w:color w:val="000000"/>
          <w:rtl/>
          <w:lang/>
        </w:rPr>
        <w:t xml:space="preserve">المؤسسات الرئيسية </w:t>
      </w:r>
      <w:r w:rsidRPr="00FF1859">
        <w:rPr>
          <w:rStyle w:val="hps"/>
          <w:rFonts w:hint="cs"/>
          <w:color w:val="000000"/>
          <w:rtl/>
          <w:lang/>
        </w:rPr>
        <w:t>الأخرى</w:t>
      </w:r>
      <w:r w:rsidRPr="00FF1859">
        <w:rPr>
          <w:rFonts w:hint="cs"/>
          <w:color w:val="000000"/>
          <w:rtl/>
          <w:lang/>
        </w:rPr>
        <w:t xml:space="preserve"> حتى ت</w:t>
      </w:r>
      <w:r w:rsidRPr="00FF1859">
        <w:rPr>
          <w:rStyle w:val="hps"/>
          <w:rFonts w:hint="cs"/>
          <w:color w:val="000000"/>
          <w:rtl/>
          <w:lang/>
        </w:rPr>
        <w:t>تعامل مع</w:t>
      </w:r>
      <w:r w:rsidRPr="00FF1859">
        <w:rPr>
          <w:rFonts w:hint="cs"/>
          <w:color w:val="000000"/>
          <w:rtl/>
          <w:lang/>
        </w:rPr>
        <w:t xml:space="preserve"> قضايا العلاقات </w:t>
      </w:r>
      <w:r w:rsidRPr="00FF1859">
        <w:rPr>
          <w:rStyle w:val="hps"/>
          <w:rFonts w:hint="cs"/>
          <w:color w:val="000000"/>
          <w:rtl/>
          <w:lang/>
        </w:rPr>
        <w:t>الإنسانية</w:t>
      </w:r>
      <w:r w:rsidRPr="00FF1859">
        <w:rPr>
          <w:rFonts w:hint="cs"/>
          <w:color w:val="000000"/>
          <w:rtl/>
          <w:lang/>
        </w:rPr>
        <w:t xml:space="preserve"> </w:t>
      </w:r>
      <w:r w:rsidRPr="00FF1859">
        <w:rPr>
          <w:rStyle w:val="hps"/>
          <w:rFonts w:hint="cs"/>
          <w:color w:val="000000"/>
          <w:rtl/>
          <w:lang/>
        </w:rPr>
        <w:t>الخاصة بها على نحو أكثر فعالية،</w:t>
      </w:r>
      <w:r w:rsidRPr="00FF1859">
        <w:rPr>
          <w:rFonts w:hint="cs"/>
          <w:color w:val="000000"/>
          <w:rtl/>
          <w:lang/>
        </w:rPr>
        <w:t xml:space="preserve"> </w:t>
      </w:r>
      <w:r w:rsidRPr="00FF1859">
        <w:rPr>
          <w:rStyle w:val="hps"/>
          <w:rFonts w:hint="cs"/>
          <w:color w:val="000000"/>
          <w:rtl/>
          <w:lang/>
        </w:rPr>
        <w:t>قامت لجنة مقاطعة لوس أنجلوس للعلاقات الإنسانية</w:t>
      </w:r>
      <w:r w:rsidRPr="00FF1859">
        <w:rPr>
          <w:rFonts w:hint="cs"/>
          <w:color w:val="000000"/>
          <w:rtl/>
          <w:lang/>
        </w:rPr>
        <w:t xml:space="preserve"> </w:t>
      </w:r>
      <w:r w:rsidRPr="00FF1859">
        <w:rPr>
          <w:rStyle w:val="hps"/>
          <w:rFonts w:hint="cs"/>
          <w:color w:val="000000"/>
          <w:rtl/>
          <w:lang/>
        </w:rPr>
        <w:t>بما يلي:</w:t>
      </w:r>
    </w:p>
    <w:p w:rsidR="00222407" w:rsidRPr="00FF1859" w:rsidRDefault="00222407" w:rsidP="00FB49F5">
      <w:pPr>
        <w:pStyle w:val="Bullet2GA"/>
        <w:tabs>
          <w:tab w:val="clear" w:pos="1644"/>
          <w:tab w:val="clear" w:pos="2438"/>
          <w:tab w:val="left" w:pos="2303"/>
        </w:tabs>
        <w:bidi/>
        <w:ind w:left="2317" w:hanging="397"/>
        <w:rPr>
          <w:rFonts w:hint="cs"/>
          <w:color w:val="000000"/>
          <w:rtl/>
          <w:lang/>
        </w:rPr>
      </w:pPr>
      <w:r w:rsidRPr="00FF1859">
        <w:rPr>
          <w:rStyle w:val="hps"/>
          <w:rFonts w:hint="cs"/>
          <w:color w:val="000000"/>
          <w:rtl/>
          <w:lang/>
        </w:rPr>
        <w:t xml:space="preserve">قامت بإنتاج </w:t>
      </w:r>
      <w:r w:rsidRPr="00FB49F5">
        <w:rPr>
          <w:rFonts w:hint="cs"/>
          <w:rtl/>
        </w:rPr>
        <w:t>أحداث</w:t>
      </w:r>
      <w:r w:rsidRPr="00FF1859">
        <w:rPr>
          <w:rFonts w:hint="cs"/>
          <w:color w:val="000000"/>
          <w:rtl/>
          <w:lang/>
        </w:rPr>
        <w:t xml:space="preserve"> </w:t>
      </w:r>
      <w:r w:rsidRPr="00FF1859">
        <w:rPr>
          <w:rStyle w:val="hps"/>
          <w:rFonts w:hint="cs"/>
          <w:color w:val="000000"/>
          <w:rtl/>
          <w:lang/>
        </w:rPr>
        <w:t>جوائز</w:t>
      </w:r>
      <w:r w:rsidRPr="00FF1859">
        <w:rPr>
          <w:rFonts w:hint="cs"/>
          <w:color w:val="000000"/>
          <w:rtl/>
          <w:lang/>
        </w:rPr>
        <w:t xml:space="preserve"> </w:t>
      </w:r>
      <w:r w:rsidRPr="00FF1859">
        <w:rPr>
          <w:rStyle w:val="hps"/>
          <w:rFonts w:hint="cs"/>
          <w:color w:val="000000"/>
          <w:rtl/>
          <w:lang/>
        </w:rPr>
        <w:t>جون</w:t>
      </w:r>
      <w:r w:rsidRPr="00FF1859">
        <w:rPr>
          <w:rFonts w:hint="cs"/>
          <w:color w:val="000000"/>
          <w:rtl/>
          <w:lang/>
        </w:rPr>
        <w:t xml:space="preserve"> </w:t>
      </w:r>
      <w:r w:rsidRPr="00FF1859">
        <w:rPr>
          <w:rStyle w:val="hps"/>
          <w:rFonts w:hint="cs"/>
          <w:color w:val="000000"/>
          <w:rtl/>
          <w:lang/>
        </w:rPr>
        <w:t>أنسون</w:t>
      </w:r>
      <w:r w:rsidRPr="00FF1859">
        <w:rPr>
          <w:rFonts w:hint="cs"/>
          <w:color w:val="000000"/>
          <w:rtl/>
          <w:lang/>
        </w:rPr>
        <w:t xml:space="preserve"> </w:t>
      </w:r>
      <w:r w:rsidRPr="00FF1859">
        <w:rPr>
          <w:rStyle w:val="hps"/>
          <w:rFonts w:hint="cs"/>
          <w:color w:val="000000"/>
          <w:rtl/>
          <w:lang/>
        </w:rPr>
        <w:t>فورد</w:t>
      </w:r>
      <w:r w:rsidRPr="00FF1859">
        <w:rPr>
          <w:rFonts w:hint="cs"/>
          <w:color w:val="000000"/>
          <w:rtl/>
          <w:lang/>
        </w:rPr>
        <w:t xml:space="preserve"> </w:t>
      </w:r>
      <w:r w:rsidRPr="00FF1859">
        <w:rPr>
          <w:rStyle w:val="hps"/>
          <w:rFonts w:hint="cs"/>
          <w:color w:val="000000"/>
          <w:rtl/>
          <w:lang/>
        </w:rPr>
        <w:t>للعلاقات الإنسانية</w:t>
      </w:r>
      <w:r w:rsidRPr="00FF1859">
        <w:rPr>
          <w:rFonts w:hint="cs"/>
          <w:color w:val="000000"/>
          <w:rtl/>
          <w:lang/>
        </w:rPr>
        <w:t xml:space="preserve"> </w:t>
      </w:r>
      <w:r w:rsidRPr="00FF1859">
        <w:rPr>
          <w:rStyle w:val="hps"/>
          <w:rFonts w:hint="cs"/>
          <w:color w:val="000000"/>
          <w:rtl/>
          <w:lang/>
        </w:rPr>
        <w:t>التي جمعت، منذ عام 1972،</w:t>
      </w:r>
      <w:r w:rsidRPr="00FF1859">
        <w:rPr>
          <w:rFonts w:hint="cs"/>
          <w:color w:val="000000"/>
          <w:rtl/>
          <w:lang/>
        </w:rPr>
        <w:t xml:space="preserve"> </w:t>
      </w:r>
      <w:r w:rsidRPr="00FF1859">
        <w:rPr>
          <w:rStyle w:val="hps"/>
          <w:rFonts w:hint="cs"/>
          <w:color w:val="000000"/>
          <w:rtl/>
          <w:lang/>
        </w:rPr>
        <w:t>المئات من</w:t>
      </w:r>
      <w:r w:rsidRPr="00FF1859">
        <w:rPr>
          <w:rFonts w:hint="cs"/>
          <w:color w:val="000000"/>
          <w:rtl/>
          <w:lang/>
        </w:rPr>
        <w:t xml:space="preserve"> </w:t>
      </w:r>
      <w:r w:rsidRPr="00FF1859">
        <w:rPr>
          <w:rStyle w:val="hps"/>
          <w:rFonts w:hint="cs"/>
          <w:color w:val="000000"/>
          <w:rtl/>
          <w:lang/>
        </w:rPr>
        <w:t>قادة و</w:t>
      </w:r>
      <w:r w:rsidRPr="00FF1859">
        <w:rPr>
          <w:rFonts w:hint="cs"/>
          <w:color w:val="000000"/>
          <w:rtl/>
          <w:lang/>
        </w:rPr>
        <w:t xml:space="preserve">أنصار </w:t>
      </w:r>
      <w:r w:rsidRPr="00FF1859">
        <w:rPr>
          <w:rStyle w:val="hps"/>
          <w:rFonts w:hint="cs"/>
          <w:color w:val="000000"/>
          <w:rtl/>
          <w:lang/>
        </w:rPr>
        <w:t>المجتمع المحلي</w:t>
      </w:r>
      <w:r w:rsidRPr="00FF1859">
        <w:rPr>
          <w:rFonts w:hint="cs"/>
          <w:color w:val="000000"/>
          <w:rtl/>
          <w:lang/>
        </w:rPr>
        <w:t xml:space="preserve"> </w:t>
      </w:r>
      <w:r w:rsidRPr="00FF1859">
        <w:rPr>
          <w:rStyle w:val="hps"/>
          <w:rFonts w:hint="cs"/>
          <w:color w:val="000000"/>
          <w:rtl/>
          <w:lang/>
        </w:rPr>
        <w:t>لتكريم</w:t>
      </w:r>
      <w:r w:rsidRPr="00FF1859">
        <w:rPr>
          <w:rFonts w:hint="cs"/>
          <w:color w:val="000000"/>
          <w:rtl/>
          <w:lang/>
        </w:rPr>
        <w:t xml:space="preserve"> </w:t>
      </w:r>
      <w:r w:rsidRPr="00FF1859">
        <w:rPr>
          <w:rStyle w:val="hps"/>
          <w:rFonts w:hint="cs"/>
          <w:color w:val="000000"/>
          <w:rtl/>
          <w:lang/>
        </w:rPr>
        <w:t>الإنجازات البارزة</w:t>
      </w:r>
      <w:r w:rsidRPr="00FF1859">
        <w:rPr>
          <w:rFonts w:hint="cs"/>
          <w:color w:val="000000"/>
          <w:rtl/>
          <w:lang/>
        </w:rPr>
        <w:t xml:space="preserve"> </w:t>
      </w:r>
      <w:r w:rsidRPr="00FF1859">
        <w:rPr>
          <w:rStyle w:val="hps"/>
          <w:rFonts w:hint="cs"/>
          <w:color w:val="000000"/>
          <w:rtl/>
          <w:lang/>
        </w:rPr>
        <w:t>في</w:t>
      </w:r>
      <w:r w:rsidRPr="00FF1859">
        <w:rPr>
          <w:rFonts w:hint="cs"/>
          <w:color w:val="000000"/>
          <w:rtl/>
          <w:lang/>
        </w:rPr>
        <w:t xml:space="preserve"> مجال </w:t>
      </w:r>
      <w:r w:rsidRPr="00FF1859">
        <w:rPr>
          <w:rStyle w:val="hps"/>
          <w:rFonts w:hint="cs"/>
          <w:color w:val="000000"/>
          <w:rtl/>
          <w:lang/>
        </w:rPr>
        <w:t>العلاقات الإنسانية</w:t>
      </w:r>
      <w:r w:rsidRPr="00FF1859">
        <w:rPr>
          <w:rFonts w:hint="cs"/>
          <w:color w:val="000000"/>
          <w:rtl/>
          <w:lang/>
        </w:rPr>
        <w:t xml:space="preserve"> والمساعدة على توفير ال</w:t>
      </w:r>
      <w:r w:rsidRPr="00FF1859">
        <w:rPr>
          <w:rStyle w:val="hps"/>
          <w:rFonts w:hint="cs"/>
          <w:color w:val="000000"/>
          <w:rtl/>
          <w:lang/>
        </w:rPr>
        <w:t>دعم</w:t>
      </w:r>
      <w:r w:rsidRPr="00FF1859">
        <w:rPr>
          <w:rFonts w:hint="cs"/>
          <w:color w:val="000000"/>
          <w:rtl/>
          <w:lang/>
        </w:rPr>
        <w:t xml:space="preserve"> </w:t>
      </w:r>
      <w:r w:rsidRPr="00FF1859">
        <w:rPr>
          <w:rStyle w:val="hps"/>
          <w:rFonts w:hint="cs"/>
          <w:color w:val="000000"/>
          <w:rtl/>
          <w:lang/>
        </w:rPr>
        <w:t>و</w:t>
      </w:r>
      <w:r w:rsidRPr="00FF1859">
        <w:rPr>
          <w:rFonts w:hint="cs"/>
          <w:color w:val="000000"/>
          <w:rtl/>
          <w:lang/>
        </w:rPr>
        <w:t xml:space="preserve">بناء القدرات بالنسبة للمنظمات غير الربحية </w:t>
      </w:r>
      <w:r w:rsidRPr="00FF1859">
        <w:rPr>
          <w:rStyle w:val="hps"/>
          <w:rFonts w:hint="cs"/>
          <w:color w:val="000000"/>
          <w:rtl/>
          <w:lang/>
        </w:rPr>
        <w:t>والقادة</w:t>
      </w:r>
      <w:r w:rsidRPr="00FF1859">
        <w:rPr>
          <w:rFonts w:hint="cs"/>
          <w:color w:val="000000"/>
          <w:rtl/>
          <w:lang/>
        </w:rPr>
        <w:t xml:space="preserve"> العاملين في مجال ا</w:t>
      </w:r>
      <w:r w:rsidRPr="00FF1859">
        <w:rPr>
          <w:rStyle w:val="hps"/>
          <w:rFonts w:hint="cs"/>
          <w:color w:val="000000"/>
          <w:rtl/>
          <w:lang/>
        </w:rPr>
        <w:t>لعلاقات الإنسانية</w:t>
      </w:r>
      <w:r w:rsidRPr="00FF1859">
        <w:rPr>
          <w:rFonts w:hint="cs"/>
          <w:color w:val="000000"/>
          <w:rtl/>
          <w:lang/>
        </w:rPr>
        <w:t xml:space="preserve"> </w:t>
      </w:r>
      <w:r w:rsidRPr="00FF1859">
        <w:rPr>
          <w:rStyle w:val="hps"/>
          <w:rFonts w:hint="cs"/>
          <w:color w:val="000000"/>
          <w:rtl/>
          <w:lang/>
        </w:rPr>
        <w:t>وتَشارُك عمل اللجنة</w:t>
      </w:r>
      <w:r w:rsidRPr="00FF1859">
        <w:rPr>
          <w:rFonts w:hint="cs"/>
          <w:color w:val="000000"/>
          <w:rtl/>
          <w:lang/>
        </w:rPr>
        <w:t>؛</w:t>
      </w:r>
    </w:p>
    <w:p w:rsidR="00FB49F5" w:rsidRDefault="00222407" w:rsidP="00FB49F5">
      <w:pPr>
        <w:pStyle w:val="Bullet2GA"/>
        <w:tabs>
          <w:tab w:val="clear" w:pos="1644"/>
          <w:tab w:val="clear" w:pos="2438"/>
          <w:tab w:val="left" w:pos="2303"/>
        </w:tabs>
        <w:bidi/>
        <w:ind w:left="2317" w:hanging="397"/>
        <w:rPr>
          <w:rFonts w:hint="cs"/>
          <w:color w:val="000000"/>
        </w:rPr>
      </w:pPr>
      <w:r w:rsidRPr="00FF1859">
        <w:rPr>
          <w:rStyle w:val="hps"/>
          <w:rFonts w:hint="cs"/>
          <w:color w:val="000000"/>
          <w:rtl/>
          <w:lang/>
        </w:rPr>
        <w:t>ساعدت في</w:t>
      </w:r>
      <w:r w:rsidRPr="00FF1859">
        <w:rPr>
          <w:rFonts w:hint="cs"/>
          <w:color w:val="000000"/>
          <w:rtl/>
          <w:lang/>
        </w:rPr>
        <w:t xml:space="preserve"> </w:t>
      </w:r>
      <w:r w:rsidRPr="00FB49F5">
        <w:rPr>
          <w:rFonts w:hint="cs"/>
          <w:rtl/>
        </w:rPr>
        <w:t>تنظيم</w:t>
      </w:r>
      <w:r w:rsidRPr="00FF1859">
        <w:rPr>
          <w:rFonts w:hint="cs"/>
          <w:color w:val="000000"/>
          <w:rtl/>
          <w:lang/>
        </w:rPr>
        <w:t xml:space="preserve"> </w:t>
      </w:r>
      <w:r w:rsidRPr="00FF1859">
        <w:rPr>
          <w:rStyle w:val="hps"/>
          <w:rFonts w:hint="cs"/>
          <w:color w:val="000000"/>
          <w:rtl/>
          <w:lang/>
        </w:rPr>
        <w:t>حلقات نقاش مع المسؤولين التنفيذيين في</w:t>
      </w:r>
      <w:r w:rsidRPr="00FF1859">
        <w:rPr>
          <w:rFonts w:hint="cs"/>
          <w:color w:val="000000"/>
          <w:rtl/>
          <w:lang/>
        </w:rPr>
        <w:t xml:space="preserve"> </w:t>
      </w:r>
      <w:r w:rsidRPr="00FF1859">
        <w:rPr>
          <w:rStyle w:val="hps"/>
          <w:rFonts w:hint="cs"/>
          <w:color w:val="000000"/>
          <w:rtl/>
          <w:lang/>
        </w:rPr>
        <w:t>وسائل الإعلام</w:t>
      </w:r>
      <w:r w:rsidRPr="00FF1859">
        <w:rPr>
          <w:rFonts w:hint="cs"/>
          <w:color w:val="000000"/>
          <w:rtl/>
          <w:lang/>
        </w:rPr>
        <w:t xml:space="preserve"> </w:t>
      </w:r>
      <w:r w:rsidRPr="00FF1859">
        <w:rPr>
          <w:rStyle w:val="hps"/>
          <w:rFonts w:hint="cs"/>
          <w:color w:val="000000"/>
          <w:rtl/>
          <w:lang/>
        </w:rPr>
        <w:t>لمناقشة</w:t>
      </w:r>
      <w:r w:rsidRPr="00FF1859">
        <w:rPr>
          <w:rFonts w:hint="cs"/>
          <w:color w:val="000000"/>
          <w:rtl/>
          <w:lang/>
        </w:rPr>
        <w:t xml:space="preserve"> </w:t>
      </w:r>
      <w:r w:rsidRPr="00FF1859">
        <w:rPr>
          <w:rStyle w:val="hps"/>
          <w:rFonts w:hint="cs"/>
          <w:color w:val="000000"/>
          <w:rtl/>
          <w:lang/>
        </w:rPr>
        <w:t>تعزيز</w:t>
      </w:r>
      <w:r w:rsidRPr="00FF1859">
        <w:rPr>
          <w:rFonts w:hint="cs"/>
          <w:color w:val="000000"/>
          <w:rtl/>
          <w:lang/>
        </w:rPr>
        <w:t xml:space="preserve"> التصوير ال</w:t>
      </w:r>
      <w:r w:rsidRPr="00FF1859">
        <w:rPr>
          <w:rStyle w:val="hps"/>
          <w:rFonts w:hint="cs"/>
          <w:color w:val="000000"/>
          <w:rtl/>
          <w:lang/>
        </w:rPr>
        <w:t>دقيق والعادل والمستنير لمجموعات هويات مقاطعة لوس أنجلوس (على سبيل المثال</w:t>
      </w:r>
      <w:r w:rsidRPr="00FF1859">
        <w:rPr>
          <w:rFonts w:hint="cs"/>
          <w:color w:val="000000"/>
          <w:rtl/>
          <w:lang/>
        </w:rPr>
        <w:t xml:space="preserve">، </w:t>
      </w:r>
      <w:r w:rsidRPr="00FF1859">
        <w:rPr>
          <w:rStyle w:val="hps"/>
          <w:rFonts w:hint="cs"/>
          <w:color w:val="000000"/>
          <w:rtl/>
          <w:lang/>
        </w:rPr>
        <w:t>خوسيه</w:t>
      </w:r>
      <w:r w:rsidRPr="00FF1859">
        <w:rPr>
          <w:rFonts w:hint="cs"/>
          <w:color w:val="000000"/>
          <w:rtl/>
          <w:lang/>
        </w:rPr>
        <w:t xml:space="preserve"> </w:t>
      </w:r>
      <w:r w:rsidRPr="00FF1859">
        <w:rPr>
          <w:rStyle w:val="hps"/>
          <w:rFonts w:hint="cs"/>
          <w:color w:val="000000"/>
          <w:rtl/>
          <w:lang/>
        </w:rPr>
        <w:t>ريوس،</w:t>
      </w:r>
      <w:r w:rsidRPr="00FF1859">
        <w:rPr>
          <w:rFonts w:hint="cs"/>
          <w:color w:val="000000"/>
          <w:rtl/>
          <w:lang/>
        </w:rPr>
        <w:t xml:space="preserve"> </w:t>
      </w:r>
      <w:r w:rsidRPr="00FF1859">
        <w:rPr>
          <w:rStyle w:val="hps"/>
          <w:rFonts w:hint="cs"/>
          <w:color w:val="000000"/>
          <w:rtl/>
          <w:lang/>
        </w:rPr>
        <w:t>نائب رئيس ومدير</w:t>
      </w:r>
      <w:r w:rsidRPr="00FF1859">
        <w:rPr>
          <w:rFonts w:hint="cs"/>
          <w:color w:val="000000"/>
          <w:rtl/>
          <w:lang/>
        </w:rPr>
        <w:t xml:space="preserve"> </w:t>
      </w:r>
      <w:r w:rsidRPr="00FF1859">
        <w:rPr>
          <w:rStyle w:val="hps"/>
          <w:rFonts w:hint="cs"/>
          <w:color w:val="000000"/>
          <w:rtl/>
          <w:lang/>
        </w:rPr>
        <w:t>أخبار قناة "</w:t>
      </w:r>
      <w:r w:rsidRPr="00FF1859">
        <w:rPr>
          <w:color w:val="000000"/>
        </w:rPr>
        <w:t>KTTV/Fox 11</w:t>
      </w:r>
      <w:r w:rsidRPr="00FF1859">
        <w:rPr>
          <w:rFonts w:hint="cs"/>
          <w:color w:val="000000"/>
          <w:rtl/>
        </w:rPr>
        <w:t>"</w:t>
      </w:r>
      <w:r w:rsidRPr="00FF1859">
        <w:rPr>
          <w:rStyle w:val="hps"/>
          <w:rFonts w:hint="cs"/>
          <w:color w:val="000000"/>
          <w:rtl/>
          <w:lang/>
        </w:rPr>
        <w:t xml:space="preserve"> التلفزيونية؛ ستايسي</w:t>
      </w:r>
      <w:r w:rsidRPr="00FF1859">
        <w:rPr>
          <w:rFonts w:hint="cs"/>
          <w:color w:val="000000"/>
          <w:rtl/>
          <w:lang/>
        </w:rPr>
        <w:t xml:space="preserve"> </w:t>
      </w:r>
      <w:r w:rsidRPr="00FF1859">
        <w:rPr>
          <w:rStyle w:val="hps"/>
          <w:rFonts w:hint="cs"/>
          <w:color w:val="000000"/>
          <w:rtl/>
          <w:lang/>
        </w:rPr>
        <w:t>دي</w:t>
      </w:r>
      <w:r w:rsidRPr="00FF1859">
        <w:rPr>
          <w:rFonts w:hint="cs"/>
          <w:color w:val="000000"/>
          <w:rtl/>
          <w:lang/>
        </w:rPr>
        <w:t xml:space="preserve"> </w:t>
      </w:r>
      <w:r w:rsidRPr="00FF1859">
        <w:rPr>
          <w:rStyle w:val="hps"/>
          <w:rFonts w:hint="cs"/>
          <w:color w:val="000000"/>
          <w:rtl/>
          <w:lang/>
        </w:rPr>
        <w:t>أرماس</w:t>
      </w:r>
      <w:r w:rsidRPr="00FF1859">
        <w:rPr>
          <w:rFonts w:hint="cs"/>
          <w:color w:val="000000"/>
          <w:rtl/>
          <w:lang/>
        </w:rPr>
        <w:t>، مديرة ال</w:t>
      </w:r>
      <w:r w:rsidRPr="00FF1859">
        <w:rPr>
          <w:rStyle w:val="hps"/>
          <w:rFonts w:hint="cs"/>
          <w:color w:val="000000"/>
          <w:rtl/>
          <w:lang/>
        </w:rPr>
        <w:t>خدمات</w:t>
      </w:r>
      <w:r w:rsidRPr="00FF1859">
        <w:rPr>
          <w:rFonts w:hint="cs"/>
          <w:color w:val="000000"/>
          <w:rtl/>
          <w:lang/>
        </w:rPr>
        <w:t xml:space="preserve"> الإس</w:t>
      </w:r>
      <w:r w:rsidR="007B086D">
        <w:rPr>
          <w:rFonts w:hint="cs"/>
          <w:color w:val="000000"/>
          <w:rtl/>
          <w:lang/>
        </w:rPr>
        <w:t>ـ</w:t>
      </w:r>
      <w:r w:rsidRPr="00FF1859">
        <w:rPr>
          <w:rFonts w:hint="cs"/>
          <w:color w:val="000000"/>
          <w:rtl/>
          <w:lang/>
        </w:rPr>
        <w:t xml:space="preserve">بانية </w:t>
      </w:r>
      <w:r w:rsidRPr="00FF1859">
        <w:rPr>
          <w:rStyle w:val="hps"/>
          <w:rFonts w:hint="cs"/>
          <w:color w:val="000000"/>
          <w:rtl/>
          <w:lang/>
        </w:rPr>
        <w:t>لدى</w:t>
      </w:r>
      <w:r w:rsidRPr="00FF1859">
        <w:rPr>
          <w:rFonts w:hint="cs"/>
          <w:color w:val="000000"/>
          <w:rtl/>
          <w:lang/>
        </w:rPr>
        <w:t xml:space="preserve"> شركة </w:t>
      </w:r>
      <w:r w:rsidRPr="00FF1859">
        <w:rPr>
          <w:rStyle w:val="hps"/>
          <w:rFonts w:hint="cs"/>
          <w:color w:val="000000"/>
          <w:rtl/>
          <w:lang/>
        </w:rPr>
        <w:t>أربيترون</w:t>
      </w:r>
      <w:r w:rsidRPr="00FF1859">
        <w:rPr>
          <w:rFonts w:hint="cs"/>
          <w:color w:val="000000"/>
          <w:rtl/>
          <w:lang/>
        </w:rPr>
        <w:t xml:space="preserve">) </w:t>
      </w:r>
      <w:r w:rsidRPr="00FF1859">
        <w:rPr>
          <w:rStyle w:val="hps"/>
          <w:rFonts w:hint="cs"/>
          <w:color w:val="000000"/>
          <w:rtl/>
          <w:lang/>
        </w:rPr>
        <w:t>(من عام 2002 إلى اليوم)؛</w:t>
      </w:r>
    </w:p>
    <w:p w:rsidR="00222407" w:rsidRPr="00FF1859" w:rsidRDefault="00222407" w:rsidP="00FB49F5">
      <w:pPr>
        <w:pStyle w:val="Bullet2GA"/>
        <w:tabs>
          <w:tab w:val="clear" w:pos="1644"/>
          <w:tab w:val="clear" w:pos="2438"/>
          <w:tab w:val="left" w:pos="2303"/>
        </w:tabs>
        <w:bidi/>
        <w:ind w:left="2317" w:hanging="397"/>
        <w:rPr>
          <w:color w:val="000000"/>
        </w:rPr>
      </w:pPr>
      <w:r w:rsidRPr="00FF1859">
        <w:rPr>
          <w:rStyle w:val="hps"/>
          <w:rFonts w:hint="cs"/>
          <w:color w:val="000000"/>
          <w:rtl/>
          <w:lang/>
        </w:rPr>
        <w:t>استضافت</w:t>
      </w:r>
      <w:r w:rsidRPr="00FF1859">
        <w:rPr>
          <w:rFonts w:hint="cs"/>
          <w:color w:val="000000"/>
          <w:rtl/>
          <w:lang/>
        </w:rPr>
        <w:t xml:space="preserve"> </w:t>
      </w:r>
      <w:r w:rsidRPr="00FF1859">
        <w:rPr>
          <w:rStyle w:val="hps"/>
          <w:rFonts w:hint="cs"/>
          <w:color w:val="000000"/>
          <w:rtl/>
          <w:lang/>
        </w:rPr>
        <w:t>موائد مستديرة</w:t>
      </w:r>
      <w:r w:rsidRPr="00FF1859">
        <w:rPr>
          <w:rFonts w:hint="cs"/>
          <w:color w:val="000000"/>
          <w:rtl/>
          <w:lang/>
        </w:rPr>
        <w:t xml:space="preserve"> نظمت </w:t>
      </w:r>
      <w:r w:rsidRPr="00FF1859">
        <w:rPr>
          <w:rStyle w:val="hps"/>
          <w:rFonts w:hint="cs"/>
          <w:color w:val="000000"/>
          <w:rtl/>
          <w:lang/>
        </w:rPr>
        <w:t>بين الأديان</w:t>
      </w:r>
      <w:r w:rsidRPr="00FF1859">
        <w:rPr>
          <w:rFonts w:hint="cs"/>
          <w:color w:val="000000"/>
          <w:rtl/>
          <w:lang/>
        </w:rPr>
        <w:t xml:space="preserve">، جمعت </w:t>
      </w:r>
      <w:r w:rsidRPr="00FF1859">
        <w:rPr>
          <w:rStyle w:val="hps"/>
          <w:rFonts w:hint="cs"/>
          <w:color w:val="000000"/>
          <w:rtl/>
          <w:lang/>
        </w:rPr>
        <w:t>في كل من</w:t>
      </w:r>
      <w:r w:rsidRPr="00FF1859">
        <w:rPr>
          <w:rFonts w:hint="cs"/>
          <w:color w:val="000000"/>
          <w:rtl/>
          <w:lang/>
        </w:rPr>
        <w:t xml:space="preserve"> </w:t>
      </w:r>
      <w:r w:rsidRPr="00FF1859">
        <w:rPr>
          <w:rStyle w:val="hps"/>
          <w:rFonts w:hint="cs"/>
          <w:color w:val="000000"/>
          <w:rtl/>
          <w:lang/>
        </w:rPr>
        <w:t>المقاطعات الإشرافية الخمس</w:t>
      </w:r>
      <w:r w:rsidRPr="00FF1859">
        <w:rPr>
          <w:rFonts w:hint="cs"/>
          <w:color w:val="000000"/>
          <w:rtl/>
          <w:lang/>
        </w:rPr>
        <w:t xml:space="preserve">، </w:t>
      </w:r>
      <w:r w:rsidRPr="00FF1859">
        <w:rPr>
          <w:rStyle w:val="hps"/>
          <w:rFonts w:hint="cs"/>
          <w:color w:val="000000"/>
          <w:rtl/>
          <w:lang/>
        </w:rPr>
        <w:t>زعماء دينيين</w:t>
      </w:r>
      <w:r w:rsidRPr="00FF1859">
        <w:rPr>
          <w:rFonts w:hint="cs"/>
          <w:color w:val="000000"/>
          <w:rtl/>
          <w:lang/>
        </w:rPr>
        <w:t xml:space="preserve"> </w:t>
      </w:r>
      <w:r w:rsidRPr="00FF1859">
        <w:rPr>
          <w:rStyle w:val="hps"/>
          <w:rFonts w:hint="cs"/>
          <w:color w:val="000000"/>
          <w:rtl/>
          <w:lang/>
        </w:rPr>
        <w:t>يمثلون</w:t>
      </w:r>
      <w:r w:rsidRPr="00FF1859">
        <w:rPr>
          <w:rFonts w:hint="cs"/>
          <w:color w:val="000000"/>
          <w:rtl/>
          <w:lang/>
        </w:rPr>
        <w:t xml:space="preserve"> </w:t>
      </w:r>
      <w:r w:rsidRPr="00FF1859">
        <w:rPr>
          <w:rStyle w:val="hps"/>
          <w:rFonts w:hint="cs"/>
          <w:color w:val="000000"/>
          <w:rtl/>
          <w:lang/>
        </w:rPr>
        <w:t>مجموعة واسعة من</w:t>
      </w:r>
      <w:r w:rsidRPr="00FF1859">
        <w:rPr>
          <w:rFonts w:hint="cs"/>
          <w:color w:val="000000"/>
          <w:rtl/>
          <w:lang/>
        </w:rPr>
        <w:t xml:space="preserve"> </w:t>
      </w:r>
      <w:r w:rsidRPr="00FF1859">
        <w:rPr>
          <w:rStyle w:val="hps"/>
          <w:rFonts w:hint="cs"/>
          <w:color w:val="000000"/>
          <w:rtl/>
          <w:lang/>
        </w:rPr>
        <w:t>المعتقدات الدينية</w:t>
      </w:r>
      <w:r w:rsidRPr="00FF1859">
        <w:rPr>
          <w:rFonts w:hint="cs"/>
          <w:color w:val="000000"/>
          <w:rtl/>
          <w:lang/>
        </w:rPr>
        <w:t xml:space="preserve"> </w:t>
      </w:r>
      <w:r w:rsidRPr="00FF1859">
        <w:rPr>
          <w:rStyle w:val="hps"/>
          <w:rFonts w:hint="cs"/>
          <w:color w:val="000000"/>
          <w:rtl/>
          <w:lang/>
        </w:rPr>
        <w:t>استكشفوا</w:t>
      </w:r>
      <w:r w:rsidRPr="00FF1859">
        <w:rPr>
          <w:rFonts w:hint="cs"/>
          <w:color w:val="000000"/>
          <w:rtl/>
          <w:lang/>
        </w:rPr>
        <w:t xml:space="preserve"> </w:t>
      </w:r>
      <w:r w:rsidRPr="00FF1859">
        <w:rPr>
          <w:rStyle w:val="hps"/>
          <w:rFonts w:hint="cs"/>
          <w:color w:val="000000"/>
          <w:rtl/>
          <w:lang/>
        </w:rPr>
        <w:t>طرق</w:t>
      </w:r>
      <w:r w:rsidRPr="00FF1859">
        <w:rPr>
          <w:rFonts w:hint="cs"/>
          <w:color w:val="000000"/>
          <w:rtl/>
          <w:lang/>
        </w:rPr>
        <w:t xml:space="preserve"> </w:t>
      </w:r>
      <w:r w:rsidRPr="00FF1859">
        <w:rPr>
          <w:rStyle w:val="hps"/>
          <w:rFonts w:hint="cs"/>
          <w:color w:val="000000"/>
          <w:rtl/>
          <w:lang/>
        </w:rPr>
        <w:t xml:space="preserve">معالجة </w:t>
      </w:r>
      <w:r w:rsidRPr="00FF1859">
        <w:rPr>
          <w:rFonts w:hint="cs"/>
          <w:color w:val="000000"/>
          <w:rtl/>
          <w:lang/>
        </w:rPr>
        <w:t>ب</w:t>
      </w:r>
      <w:r w:rsidRPr="00FF1859">
        <w:rPr>
          <w:rStyle w:val="hps"/>
          <w:rFonts w:hint="cs"/>
          <w:color w:val="000000"/>
          <w:rtl/>
          <w:lang/>
        </w:rPr>
        <w:t>ناء السلام بين الأديان وقضايا</w:t>
      </w:r>
      <w:r w:rsidRPr="00FF1859">
        <w:rPr>
          <w:rFonts w:hint="cs"/>
          <w:color w:val="000000"/>
          <w:rtl/>
          <w:lang/>
        </w:rPr>
        <w:t xml:space="preserve"> العلاقات الإنسانية </w:t>
      </w:r>
      <w:r w:rsidRPr="00FF1859">
        <w:rPr>
          <w:rStyle w:val="hps"/>
          <w:rFonts w:hint="cs"/>
          <w:color w:val="000000"/>
          <w:rtl/>
          <w:lang/>
        </w:rPr>
        <w:t>بطرق عملية</w:t>
      </w:r>
      <w:r w:rsidRPr="00FF1859">
        <w:rPr>
          <w:rFonts w:hint="cs"/>
          <w:color w:val="000000"/>
          <w:rtl/>
          <w:lang/>
        </w:rPr>
        <w:t>.</w:t>
      </w:r>
    </w:p>
    <w:p w:rsidR="00222407" w:rsidRPr="00FF1859" w:rsidRDefault="00222407" w:rsidP="00AA7A79">
      <w:pPr>
        <w:pStyle w:val="Bullet2GA"/>
        <w:tabs>
          <w:tab w:val="clear" w:pos="1644"/>
          <w:tab w:val="clear" w:pos="2438"/>
          <w:tab w:val="left" w:pos="1939"/>
        </w:tabs>
        <w:bidi/>
        <w:ind w:left="1939" w:hanging="397"/>
        <w:rPr>
          <w:rStyle w:val="hps"/>
          <w:color w:val="000000"/>
          <w:rtl/>
          <w:lang/>
        </w:rPr>
      </w:pPr>
      <w:r w:rsidRPr="00FF1859">
        <w:rPr>
          <w:rStyle w:val="hps"/>
          <w:rFonts w:hint="cs"/>
          <w:color w:val="000000"/>
          <w:rtl/>
          <w:lang/>
        </w:rPr>
        <w:t>الاستجابة للأزمات</w:t>
      </w:r>
      <w:r w:rsidRPr="00FF1859">
        <w:rPr>
          <w:rFonts w:hint="cs"/>
          <w:color w:val="000000"/>
          <w:rtl/>
          <w:lang/>
        </w:rPr>
        <w:t>: من أجل المبادرة عند ا</w:t>
      </w:r>
      <w:r w:rsidRPr="00FF1859">
        <w:rPr>
          <w:rStyle w:val="hps"/>
          <w:rFonts w:hint="cs"/>
          <w:color w:val="000000"/>
          <w:rtl/>
          <w:lang/>
        </w:rPr>
        <w:t>لاستجابة</w:t>
      </w:r>
      <w:r w:rsidRPr="00FF1859">
        <w:rPr>
          <w:rFonts w:hint="cs"/>
          <w:color w:val="000000"/>
          <w:rtl/>
          <w:lang/>
        </w:rPr>
        <w:t xml:space="preserve"> </w:t>
      </w:r>
      <w:r w:rsidRPr="00FF1859">
        <w:rPr>
          <w:rStyle w:val="hps"/>
          <w:rFonts w:hint="cs"/>
          <w:color w:val="000000"/>
          <w:rtl/>
          <w:lang/>
        </w:rPr>
        <w:t>للأزمات</w:t>
      </w:r>
      <w:r w:rsidRPr="00FF1859">
        <w:rPr>
          <w:rFonts w:hint="cs"/>
          <w:color w:val="000000"/>
          <w:rtl/>
          <w:lang/>
        </w:rPr>
        <w:t xml:space="preserve"> </w:t>
      </w:r>
      <w:r w:rsidRPr="00FF1859">
        <w:rPr>
          <w:rStyle w:val="hps"/>
          <w:rFonts w:hint="cs"/>
          <w:color w:val="000000"/>
          <w:rtl/>
          <w:lang/>
        </w:rPr>
        <w:t>التي تهدد</w:t>
      </w:r>
      <w:r w:rsidRPr="00FF1859">
        <w:rPr>
          <w:rFonts w:hint="cs"/>
          <w:color w:val="000000"/>
          <w:rtl/>
          <w:lang/>
        </w:rPr>
        <w:t xml:space="preserve"> </w:t>
      </w:r>
      <w:r w:rsidRPr="00FF1859">
        <w:rPr>
          <w:rStyle w:val="hps"/>
          <w:rFonts w:hint="cs"/>
          <w:color w:val="000000"/>
          <w:rtl/>
          <w:lang/>
        </w:rPr>
        <w:t>العلاقات بين الجماعات</w:t>
      </w:r>
      <w:r w:rsidRPr="00FF1859">
        <w:rPr>
          <w:rFonts w:hint="cs"/>
          <w:color w:val="000000"/>
          <w:rtl/>
          <w:lang/>
        </w:rPr>
        <w:t xml:space="preserve"> </w:t>
      </w:r>
      <w:r w:rsidRPr="00FF1859">
        <w:rPr>
          <w:rStyle w:val="hps"/>
          <w:rFonts w:hint="cs"/>
          <w:color w:val="000000"/>
          <w:rtl/>
          <w:lang/>
        </w:rPr>
        <w:t>بسبب</w:t>
      </w:r>
      <w:r w:rsidRPr="00FF1859">
        <w:rPr>
          <w:rFonts w:hint="cs"/>
          <w:color w:val="000000"/>
          <w:rtl/>
          <w:lang/>
        </w:rPr>
        <w:t xml:space="preserve"> </w:t>
      </w:r>
      <w:r w:rsidRPr="00FF1859">
        <w:rPr>
          <w:rStyle w:val="hps"/>
          <w:rFonts w:hint="cs"/>
          <w:color w:val="000000"/>
          <w:rtl/>
          <w:lang/>
        </w:rPr>
        <w:t>الاضطرابات المدنية</w:t>
      </w:r>
      <w:r w:rsidRPr="00FF1859">
        <w:rPr>
          <w:rFonts w:hint="cs"/>
          <w:color w:val="000000"/>
          <w:rtl/>
          <w:lang/>
        </w:rPr>
        <w:t xml:space="preserve"> </w:t>
      </w:r>
      <w:r w:rsidRPr="00FF1859">
        <w:rPr>
          <w:rStyle w:val="hps"/>
          <w:rFonts w:hint="cs"/>
          <w:color w:val="000000"/>
          <w:rtl/>
          <w:lang/>
        </w:rPr>
        <w:t>والحروب</w:t>
      </w:r>
      <w:r w:rsidRPr="00FF1859">
        <w:rPr>
          <w:rFonts w:hint="cs"/>
          <w:color w:val="000000"/>
          <w:rtl/>
          <w:lang/>
        </w:rPr>
        <w:t xml:space="preserve"> والإرهاب، </w:t>
      </w:r>
      <w:r w:rsidRPr="00FF1859">
        <w:rPr>
          <w:rStyle w:val="hps"/>
          <w:rFonts w:hint="cs"/>
          <w:color w:val="000000"/>
          <w:rtl/>
          <w:lang/>
        </w:rPr>
        <w:t>قامت لجنة مقاطعة لوس أنجلوس للعلاقات الإنسانية</w:t>
      </w:r>
      <w:r w:rsidRPr="00FF1859">
        <w:rPr>
          <w:rFonts w:hint="cs"/>
          <w:color w:val="000000"/>
          <w:rtl/>
          <w:lang/>
        </w:rPr>
        <w:t xml:space="preserve"> </w:t>
      </w:r>
      <w:r w:rsidRPr="00FF1859">
        <w:rPr>
          <w:rStyle w:val="hps"/>
          <w:rFonts w:hint="cs"/>
          <w:color w:val="000000"/>
          <w:rtl/>
          <w:lang/>
        </w:rPr>
        <w:t>بما يلي:</w:t>
      </w:r>
    </w:p>
    <w:p w:rsidR="00222407" w:rsidRPr="00FF1859" w:rsidRDefault="00222407" w:rsidP="00FB49F5">
      <w:pPr>
        <w:pStyle w:val="Bullet2GA"/>
        <w:tabs>
          <w:tab w:val="clear" w:pos="1644"/>
          <w:tab w:val="clear" w:pos="2438"/>
          <w:tab w:val="left" w:pos="2303"/>
        </w:tabs>
        <w:bidi/>
        <w:ind w:left="2317" w:hanging="397"/>
        <w:rPr>
          <w:color w:val="000000"/>
        </w:rPr>
      </w:pPr>
      <w:r w:rsidRPr="00FF1859">
        <w:rPr>
          <w:rStyle w:val="hps"/>
          <w:rFonts w:hint="cs"/>
          <w:color w:val="000000"/>
          <w:rtl/>
          <w:lang/>
        </w:rPr>
        <w:t>•</w:t>
      </w:r>
      <w:r w:rsidRPr="00FF1859">
        <w:rPr>
          <w:rFonts w:hint="cs"/>
          <w:color w:val="000000"/>
          <w:rtl/>
          <w:lang/>
        </w:rPr>
        <w:t xml:space="preserve"> </w:t>
      </w:r>
      <w:r w:rsidRPr="00FF1859">
        <w:rPr>
          <w:rStyle w:val="hps"/>
          <w:rFonts w:hint="cs"/>
          <w:color w:val="000000"/>
          <w:rtl/>
          <w:lang/>
        </w:rPr>
        <w:t>نفذت</w:t>
      </w:r>
      <w:r w:rsidRPr="00FF1859">
        <w:rPr>
          <w:rFonts w:hint="cs"/>
          <w:color w:val="000000"/>
          <w:rtl/>
          <w:lang/>
        </w:rPr>
        <w:t xml:space="preserve"> </w:t>
      </w:r>
      <w:r w:rsidRPr="00FB49F5">
        <w:rPr>
          <w:rStyle w:val="hps"/>
          <w:rFonts w:hint="cs"/>
          <w:rtl/>
        </w:rPr>
        <w:t>استجابة</w:t>
      </w:r>
      <w:r w:rsidRPr="00FF1859">
        <w:rPr>
          <w:rFonts w:hint="cs"/>
          <w:color w:val="000000"/>
          <w:rtl/>
          <w:lang/>
        </w:rPr>
        <w:t xml:space="preserve"> ما </w:t>
      </w:r>
      <w:r w:rsidRPr="00FF1859">
        <w:rPr>
          <w:rStyle w:val="hps"/>
          <w:rFonts w:hint="cs"/>
          <w:color w:val="000000"/>
          <w:rtl/>
          <w:lang/>
        </w:rPr>
        <w:t>بعد 11 أيلول/سبتمبر،</w:t>
      </w:r>
      <w:r w:rsidRPr="00FF1859">
        <w:rPr>
          <w:rFonts w:hint="cs"/>
          <w:color w:val="000000"/>
          <w:rtl/>
          <w:lang/>
        </w:rPr>
        <w:t xml:space="preserve"> ألا وهي ال</w:t>
      </w:r>
      <w:r w:rsidRPr="00FF1859">
        <w:rPr>
          <w:rStyle w:val="hps"/>
          <w:rFonts w:hint="cs"/>
          <w:color w:val="000000"/>
          <w:rtl/>
          <w:lang/>
        </w:rPr>
        <w:t>خطة</w:t>
      </w:r>
      <w:r w:rsidRPr="00FF1859">
        <w:rPr>
          <w:rFonts w:hint="cs"/>
          <w:color w:val="000000"/>
          <w:rtl/>
          <w:lang/>
        </w:rPr>
        <w:t xml:space="preserve"> </w:t>
      </w:r>
      <w:r w:rsidRPr="00FF1859">
        <w:rPr>
          <w:rStyle w:val="hps"/>
          <w:rFonts w:hint="cs"/>
          <w:color w:val="000000"/>
          <w:rtl/>
          <w:lang/>
        </w:rPr>
        <w:t>الرامية إلى تحقيق الوحدة و</w:t>
      </w:r>
      <w:r w:rsidRPr="00FF1859">
        <w:rPr>
          <w:rFonts w:hint="cs"/>
          <w:color w:val="000000"/>
          <w:rtl/>
          <w:lang/>
        </w:rPr>
        <w:t xml:space="preserve">التسامح وخطة </w:t>
      </w:r>
      <w:r w:rsidRPr="00FF1859">
        <w:rPr>
          <w:rStyle w:val="hps"/>
          <w:rFonts w:hint="cs"/>
          <w:color w:val="000000"/>
          <w:rtl/>
          <w:lang/>
        </w:rPr>
        <w:t>التوعية</w:t>
      </w:r>
      <w:r w:rsidRPr="00FF1859">
        <w:rPr>
          <w:rFonts w:hint="cs"/>
          <w:color w:val="000000"/>
          <w:rtl/>
          <w:lang/>
        </w:rPr>
        <w:t xml:space="preserve"> </w:t>
      </w:r>
      <w:r w:rsidRPr="00FF1859">
        <w:rPr>
          <w:rStyle w:val="hps"/>
          <w:rFonts w:hint="cs"/>
          <w:color w:val="000000"/>
          <w:rtl/>
          <w:lang/>
        </w:rPr>
        <w:t>متعددة الجوانب</w:t>
      </w:r>
      <w:r w:rsidRPr="00FF1859">
        <w:rPr>
          <w:rFonts w:hint="cs"/>
          <w:color w:val="000000"/>
          <w:rtl/>
          <w:lang/>
        </w:rPr>
        <w:t xml:space="preserve"> </w:t>
      </w:r>
      <w:r w:rsidRPr="00FF1859">
        <w:rPr>
          <w:rStyle w:val="hps"/>
          <w:rFonts w:hint="cs"/>
          <w:color w:val="000000"/>
          <w:rtl/>
          <w:lang/>
        </w:rPr>
        <w:t>من أجل الحفاظ على</w:t>
      </w:r>
      <w:r w:rsidRPr="00FF1859">
        <w:rPr>
          <w:rFonts w:hint="cs"/>
          <w:color w:val="000000"/>
          <w:rtl/>
          <w:lang/>
        </w:rPr>
        <w:t xml:space="preserve"> </w:t>
      </w:r>
      <w:r w:rsidRPr="00FF1859">
        <w:rPr>
          <w:rStyle w:val="hps"/>
          <w:rFonts w:hint="cs"/>
          <w:color w:val="000000"/>
          <w:rtl/>
          <w:lang/>
        </w:rPr>
        <w:t>السلامة العامة</w:t>
      </w:r>
      <w:r w:rsidRPr="00FF1859">
        <w:rPr>
          <w:rFonts w:hint="cs"/>
          <w:color w:val="000000"/>
          <w:rtl/>
          <w:lang/>
        </w:rPr>
        <w:t xml:space="preserve"> </w:t>
      </w:r>
      <w:r w:rsidRPr="00FB49F5">
        <w:rPr>
          <w:rStyle w:val="hps"/>
          <w:rFonts w:hint="cs"/>
          <w:rtl/>
        </w:rPr>
        <w:t>وتعزيز</w:t>
      </w:r>
      <w:r w:rsidRPr="00FF1859">
        <w:rPr>
          <w:rFonts w:hint="cs"/>
          <w:color w:val="000000"/>
          <w:rtl/>
          <w:lang/>
        </w:rPr>
        <w:t xml:space="preserve"> </w:t>
      </w:r>
      <w:r w:rsidRPr="00FF1859">
        <w:rPr>
          <w:rStyle w:val="hps"/>
          <w:rFonts w:hint="cs"/>
          <w:color w:val="000000"/>
          <w:rtl/>
          <w:lang/>
        </w:rPr>
        <w:t>التسامح و</w:t>
      </w:r>
      <w:r w:rsidRPr="00FF1859">
        <w:rPr>
          <w:rFonts w:hint="cs"/>
          <w:color w:val="000000"/>
          <w:rtl/>
          <w:lang/>
        </w:rPr>
        <w:t xml:space="preserve">توحيد </w:t>
      </w:r>
      <w:r w:rsidRPr="00FF1859">
        <w:rPr>
          <w:rStyle w:val="hps"/>
          <w:rFonts w:hint="cs"/>
          <w:color w:val="000000"/>
          <w:rtl/>
          <w:lang/>
        </w:rPr>
        <w:t>سكان</w:t>
      </w:r>
      <w:r w:rsidRPr="00FF1859">
        <w:rPr>
          <w:rFonts w:hint="cs"/>
          <w:color w:val="000000"/>
          <w:rtl/>
          <w:lang/>
        </w:rPr>
        <w:t xml:space="preserve"> ال</w:t>
      </w:r>
      <w:r w:rsidRPr="00FF1859">
        <w:rPr>
          <w:rStyle w:val="hps"/>
          <w:rFonts w:hint="cs"/>
          <w:color w:val="000000"/>
          <w:rtl/>
          <w:lang/>
        </w:rPr>
        <w:t>مقاطعة</w:t>
      </w:r>
      <w:r w:rsidRPr="00FF1859">
        <w:rPr>
          <w:rFonts w:hint="cs"/>
          <w:color w:val="000000"/>
          <w:rtl/>
          <w:lang/>
        </w:rPr>
        <w:t xml:space="preserve"> </w:t>
      </w:r>
      <w:r w:rsidRPr="00FF1859">
        <w:rPr>
          <w:rStyle w:val="hps"/>
          <w:rFonts w:hint="cs"/>
          <w:color w:val="000000"/>
          <w:rtl/>
          <w:lang/>
        </w:rPr>
        <w:t>في أعقاب</w:t>
      </w:r>
      <w:r w:rsidRPr="00FF1859">
        <w:rPr>
          <w:rFonts w:hint="cs"/>
          <w:color w:val="000000"/>
          <w:rtl/>
          <w:lang/>
        </w:rPr>
        <w:t xml:space="preserve"> ال</w:t>
      </w:r>
      <w:r w:rsidRPr="00FF1859">
        <w:rPr>
          <w:rStyle w:val="hps"/>
          <w:rFonts w:hint="cs"/>
          <w:color w:val="000000"/>
          <w:rtl/>
          <w:lang/>
        </w:rPr>
        <w:t>زيادة في جرائم الكراهية ضد المنحدرين من</w:t>
      </w:r>
      <w:r w:rsidRPr="00FF1859">
        <w:rPr>
          <w:rFonts w:hint="cs"/>
          <w:color w:val="000000"/>
          <w:rtl/>
          <w:lang/>
        </w:rPr>
        <w:t xml:space="preserve"> </w:t>
      </w:r>
      <w:r w:rsidRPr="00FF1859">
        <w:rPr>
          <w:rStyle w:val="hps"/>
          <w:rFonts w:hint="cs"/>
          <w:color w:val="000000"/>
          <w:rtl/>
          <w:lang/>
        </w:rPr>
        <w:t>الشرق الأوسط</w:t>
      </w:r>
      <w:r w:rsidRPr="00FF1859">
        <w:rPr>
          <w:rFonts w:hint="cs"/>
          <w:color w:val="000000"/>
          <w:rtl/>
          <w:lang/>
        </w:rPr>
        <w:t>/ال</w:t>
      </w:r>
      <w:r w:rsidRPr="00FF1859">
        <w:rPr>
          <w:rStyle w:val="hps"/>
          <w:rFonts w:hint="cs"/>
          <w:color w:val="000000"/>
          <w:rtl/>
          <w:lang/>
        </w:rPr>
        <w:t>مسلمين</w:t>
      </w:r>
      <w:r w:rsidRPr="00FF1859">
        <w:rPr>
          <w:rFonts w:hint="cs"/>
          <w:color w:val="000000"/>
          <w:rtl/>
          <w:lang/>
        </w:rPr>
        <w:t xml:space="preserve"> </w:t>
      </w:r>
      <w:r w:rsidRPr="00FF1859">
        <w:rPr>
          <w:rStyle w:val="hps"/>
          <w:rFonts w:hint="cs"/>
          <w:color w:val="000000"/>
          <w:rtl/>
          <w:lang/>
        </w:rPr>
        <w:t>في</w:t>
      </w:r>
      <w:r w:rsidRPr="00FF1859">
        <w:rPr>
          <w:rFonts w:hint="cs"/>
          <w:color w:val="000000"/>
          <w:rtl/>
          <w:lang/>
        </w:rPr>
        <w:t xml:space="preserve"> </w:t>
      </w:r>
      <w:r w:rsidRPr="00FF1859">
        <w:rPr>
          <w:rStyle w:val="hps"/>
          <w:rFonts w:hint="cs"/>
          <w:color w:val="000000"/>
          <w:rtl/>
          <w:lang/>
        </w:rPr>
        <w:t>مقاطعة لوس أنجلوس</w:t>
      </w:r>
      <w:r w:rsidRPr="00FF1859">
        <w:rPr>
          <w:rFonts w:hint="cs"/>
          <w:color w:val="000000"/>
          <w:rtl/>
          <w:lang/>
        </w:rPr>
        <w:t xml:space="preserve"> </w:t>
      </w:r>
      <w:r w:rsidRPr="00FF1859">
        <w:rPr>
          <w:rStyle w:val="hps"/>
          <w:rFonts w:hint="cs"/>
          <w:color w:val="000000"/>
          <w:rtl/>
          <w:lang/>
        </w:rPr>
        <w:t>بنسبة</w:t>
      </w:r>
      <w:r w:rsidRPr="00FF1859">
        <w:rPr>
          <w:rFonts w:hint="cs"/>
          <w:color w:val="000000"/>
          <w:rtl/>
          <w:lang/>
        </w:rPr>
        <w:t xml:space="preserve"> </w:t>
      </w:r>
      <w:r w:rsidRPr="00FF1859">
        <w:rPr>
          <w:rStyle w:val="hps"/>
          <w:rFonts w:hint="cs"/>
          <w:color w:val="000000"/>
          <w:rtl/>
          <w:lang/>
        </w:rPr>
        <w:t>2000 في المائة</w:t>
      </w:r>
      <w:r w:rsidRPr="00FF1859">
        <w:rPr>
          <w:rFonts w:hint="cs"/>
          <w:color w:val="000000"/>
          <w:rtl/>
          <w:lang/>
        </w:rPr>
        <w:t xml:space="preserve"> </w:t>
      </w:r>
      <w:r w:rsidRPr="00FF1859">
        <w:rPr>
          <w:rStyle w:val="hps"/>
          <w:rFonts w:hint="cs"/>
          <w:color w:val="000000"/>
          <w:rtl/>
          <w:lang/>
        </w:rPr>
        <w:t>في أعقاب هجمات</w:t>
      </w:r>
      <w:r w:rsidRPr="00FF1859">
        <w:rPr>
          <w:rFonts w:hint="cs"/>
          <w:color w:val="000000"/>
          <w:rtl/>
          <w:lang/>
        </w:rPr>
        <w:t xml:space="preserve"> </w:t>
      </w:r>
      <w:r w:rsidRPr="00FF1859">
        <w:rPr>
          <w:rStyle w:val="hps"/>
          <w:rFonts w:hint="cs"/>
          <w:color w:val="000000"/>
          <w:rtl/>
          <w:lang/>
        </w:rPr>
        <w:t>11 أيلول/سبتمبر</w:t>
      </w:r>
      <w:r w:rsidR="005523EE" w:rsidRPr="009B2EE1">
        <w:rPr>
          <w:rFonts w:hint="cs"/>
          <w:vertAlign w:val="superscript"/>
          <w:rtl/>
        </w:rPr>
        <w:t>(</w:t>
      </w:r>
      <w:r w:rsidR="005523EE" w:rsidRPr="009B2EE1">
        <w:rPr>
          <w:rStyle w:val="FootnoteReference"/>
          <w:sz w:val="20"/>
          <w:szCs w:val="30"/>
          <w:rtl/>
        </w:rPr>
        <w:footnoteReference w:id="9"/>
      </w:r>
      <w:r w:rsidR="005523EE" w:rsidRPr="009B2EE1">
        <w:rPr>
          <w:rFonts w:hint="cs"/>
          <w:vertAlign w:val="superscript"/>
          <w:rtl/>
        </w:rPr>
        <w:t>)</w:t>
      </w:r>
      <w:r w:rsidRPr="00FF1859">
        <w:rPr>
          <w:rStyle w:val="hps"/>
          <w:rFonts w:hint="cs"/>
          <w:color w:val="000000"/>
          <w:rtl/>
          <w:lang/>
        </w:rPr>
        <w:t>.</w:t>
      </w:r>
      <w:r w:rsidRPr="00FF1859">
        <w:rPr>
          <w:rFonts w:hint="cs"/>
          <w:color w:val="000000"/>
          <w:rtl/>
          <w:lang/>
        </w:rPr>
        <w:t xml:space="preserve"> </w:t>
      </w:r>
      <w:r w:rsidRPr="00FF1859">
        <w:rPr>
          <w:rStyle w:val="hps"/>
          <w:rFonts w:hint="cs"/>
          <w:color w:val="000000"/>
          <w:rtl/>
          <w:lang/>
        </w:rPr>
        <w:t>وقد شملت</w:t>
      </w:r>
      <w:r w:rsidRPr="00FF1859">
        <w:rPr>
          <w:rFonts w:hint="cs"/>
          <w:color w:val="000000"/>
          <w:rtl/>
          <w:lang/>
        </w:rPr>
        <w:t xml:space="preserve"> </w:t>
      </w:r>
      <w:r w:rsidRPr="00FF1859">
        <w:rPr>
          <w:rStyle w:val="hps"/>
          <w:rFonts w:hint="cs"/>
          <w:color w:val="000000"/>
          <w:rtl/>
          <w:lang/>
        </w:rPr>
        <w:t>الخطة ما يلي:</w:t>
      </w:r>
      <w:r w:rsidRPr="00FF1859">
        <w:rPr>
          <w:rFonts w:hint="cs"/>
          <w:color w:val="000000"/>
          <w:rtl/>
          <w:lang/>
        </w:rPr>
        <w:t xml:space="preserve"> </w:t>
      </w:r>
      <w:r w:rsidRPr="00FF1859">
        <w:rPr>
          <w:rStyle w:val="hps"/>
          <w:rFonts w:hint="cs"/>
          <w:color w:val="000000"/>
          <w:rtl/>
          <w:lang/>
        </w:rPr>
        <w:t>تعبئة المجتمع</w:t>
      </w:r>
      <w:r w:rsidRPr="00FF1859">
        <w:rPr>
          <w:rFonts w:hint="cs"/>
          <w:color w:val="000000"/>
          <w:rtl/>
          <w:lang/>
        </w:rPr>
        <w:t xml:space="preserve"> من خلال </w:t>
      </w:r>
      <w:r w:rsidRPr="00FF1859">
        <w:rPr>
          <w:rStyle w:val="hps"/>
          <w:rFonts w:hint="cs"/>
          <w:color w:val="000000"/>
          <w:rtl/>
          <w:lang/>
        </w:rPr>
        <w:t>شبكات</w:t>
      </w:r>
      <w:r w:rsidRPr="00FF1859">
        <w:rPr>
          <w:rFonts w:hint="cs"/>
          <w:color w:val="000000"/>
          <w:rtl/>
          <w:lang/>
        </w:rPr>
        <w:t xml:space="preserve"> </w:t>
      </w:r>
      <w:r w:rsidRPr="00FF1859">
        <w:rPr>
          <w:rStyle w:val="hps"/>
          <w:rFonts w:hint="cs"/>
          <w:color w:val="000000"/>
          <w:rtl/>
          <w:lang/>
        </w:rPr>
        <w:t>اتحاد</w:t>
      </w:r>
      <w:r w:rsidRPr="00FF1859">
        <w:rPr>
          <w:rStyle w:val="shorttext"/>
          <w:rFonts w:hint="cs"/>
          <w:rtl/>
          <w:lang/>
        </w:rPr>
        <w:t xml:space="preserve"> </w:t>
      </w:r>
      <w:r w:rsidRPr="00FF1859">
        <w:rPr>
          <w:rStyle w:val="hps"/>
          <w:rFonts w:hint="cs"/>
          <w:color w:val="000000"/>
          <w:rtl/>
          <w:lang/>
        </w:rPr>
        <w:t>المساعدة المتبادلة</w:t>
      </w:r>
      <w:r w:rsidRPr="00FF1859">
        <w:rPr>
          <w:rFonts w:hint="cs"/>
          <w:color w:val="000000"/>
          <w:rtl/>
          <w:lang/>
        </w:rPr>
        <w:t xml:space="preserve"> </w:t>
      </w:r>
      <w:r w:rsidRPr="00FF1859">
        <w:rPr>
          <w:rStyle w:val="hps"/>
          <w:rFonts w:hint="cs"/>
          <w:color w:val="000000"/>
          <w:rtl/>
          <w:lang/>
        </w:rPr>
        <w:t>في مجال العلاقات الإنسانية</w:t>
      </w:r>
      <w:r w:rsidRPr="00FF1859">
        <w:rPr>
          <w:rFonts w:hint="cs"/>
          <w:color w:val="000000"/>
          <w:rtl/>
          <w:lang/>
        </w:rPr>
        <w:t xml:space="preserve"> لمنع </w:t>
      </w:r>
      <w:r w:rsidRPr="00FF1859">
        <w:rPr>
          <w:rStyle w:val="hps"/>
          <w:rFonts w:hint="cs"/>
          <w:color w:val="000000"/>
          <w:rtl/>
          <w:lang/>
        </w:rPr>
        <w:t>جرائم الكراهية الموجهة</w:t>
      </w:r>
      <w:r w:rsidRPr="00FF1859">
        <w:rPr>
          <w:rFonts w:hint="cs"/>
          <w:color w:val="000000"/>
          <w:rtl/>
          <w:lang/>
        </w:rPr>
        <w:t xml:space="preserve"> </w:t>
      </w:r>
      <w:r w:rsidRPr="00FF1859">
        <w:rPr>
          <w:rStyle w:val="hps"/>
          <w:rFonts w:hint="cs"/>
          <w:color w:val="000000"/>
          <w:rtl/>
          <w:lang/>
        </w:rPr>
        <w:t>ضد</w:t>
      </w:r>
      <w:r w:rsidRPr="00FF1859">
        <w:rPr>
          <w:rFonts w:hint="cs"/>
          <w:color w:val="000000"/>
          <w:rtl/>
          <w:lang/>
        </w:rPr>
        <w:t xml:space="preserve"> </w:t>
      </w:r>
      <w:r w:rsidRPr="00FF1859">
        <w:rPr>
          <w:rStyle w:val="hps"/>
          <w:rFonts w:hint="cs"/>
          <w:color w:val="000000"/>
          <w:rtl/>
          <w:lang/>
        </w:rPr>
        <w:t>المجتمعات المحلية المستهدفة</w:t>
      </w:r>
      <w:r w:rsidRPr="00FF1859">
        <w:rPr>
          <w:rFonts w:hint="cs"/>
          <w:color w:val="000000"/>
          <w:rtl/>
          <w:lang/>
        </w:rPr>
        <w:t xml:space="preserve">، وتوفير </w:t>
      </w:r>
      <w:r w:rsidRPr="00FF1859">
        <w:rPr>
          <w:rStyle w:val="hps"/>
          <w:rFonts w:hint="cs"/>
          <w:color w:val="000000"/>
          <w:rtl/>
          <w:lang/>
        </w:rPr>
        <w:t>التثقيف العام</w:t>
      </w:r>
      <w:r w:rsidRPr="00FF1859">
        <w:rPr>
          <w:rFonts w:hint="cs"/>
          <w:color w:val="000000"/>
          <w:rtl/>
          <w:lang/>
        </w:rPr>
        <w:t xml:space="preserve"> </w:t>
      </w:r>
      <w:r w:rsidRPr="00FF1859">
        <w:rPr>
          <w:rStyle w:val="hps"/>
          <w:rFonts w:hint="cs"/>
          <w:color w:val="000000"/>
          <w:rtl/>
          <w:lang/>
        </w:rPr>
        <w:t>بشأن أثر</w:t>
      </w:r>
      <w:r w:rsidRPr="00FF1859">
        <w:rPr>
          <w:rFonts w:hint="cs"/>
          <w:color w:val="000000"/>
          <w:rtl/>
          <w:lang/>
        </w:rPr>
        <w:t xml:space="preserve"> </w:t>
      </w:r>
      <w:r w:rsidRPr="00FF1859">
        <w:rPr>
          <w:rStyle w:val="hps"/>
          <w:rFonts w:hint="cs"/>
          <w:color w:val="000000"/>
          <w:rtl/>
          <w:lang/>
        </w:rPr>
        <w:t>جرائم الكراهية</w:t>
      </w:r>
      <w:r w:rsidRPr="00FF1859">
        <w:rPr>
          <w:rFonts w:hint="cs"/>
          <w:color w:val="000000"/>
          <w:rtl/>
          <w:lang/>
        </w:rPr>
        <w:t xml:space="preserve"> </w:t>
      </w:r>
      <w:r w:rsidRPr="00FF1859">
        <w:rPr>
          <w:rStyle w:val="hps"/>
          <w:rFonts w:hint="cs"/>
          <w:color w:val="000000"/>
          <w:rtl/>
          <w:lang/>
        </w:rPr>
        <w:t>الموجهة ضد</w:t>
      </w:r>
      <w:r w:rsidRPr="00FF1859">
        <w:rPr>
          <w:rFonts w:hint="cs"/>
          <w:color w:val="000000"/>
          <w:rtl/>
          <w:lang/>
        </w:rPr>
        <w:t xml:space="preserve"> </w:t>
      </w:r>
      <w:r w:rsidRPr="00FF1859">
        <w:rPr>
          <w:rStyle w:val="hps"/>
          <w:rFonts w:hint="cs"/>
          <w:color w:val="000000"/>
          <w:rtl/>
          <w:lang/>
        </w:rPr>
        <w:t>المقيمين المنحدرين من</w:t>
      </w:r>
      <w:r w:rsidRPr="00FF1859">
        <w:rPr>
          <w:rFonts w:hint="cs"/>
          <w:color w:val="000000"/>
          <w:rtl/>
          <w:lang/>
        </w:rPr>
        <w:t xml:space="preserve"> </w:t>
      </w:r>
      <w:r w:rsidRPr="00FF1859">
        <w:rPr>
          <w:rStyle w:val="hps"/>
          <w:rFonts w:hint="cs"/>
          <w:color w:val="000000"/>
          <w:rtl/>
          <w:lang/>
        </w:rPr>
        <w:t>الشرق الأوسط</w:t>
      </w:r>
      <w:r w:rsidRPr="00FF1859">
        <w:rPr>
          <w:rFonts w:hint="cs"/>
          <w:color w:val="000000"/>
          <w:rtl/>
          <w:lang/>
        </w:rPr>
        <w:t xml:space="preserve">؛ وتنفيذ </w:t>
      </w:r>
      <w:r w:rsidRPr="00FF1859">
        <w:rPr>
          <w:rStyle w:val="hps"/>
          <w:rFonts w:hint="cs"/>
          <w:color w:val="000000"/>
          <w:rtl/>
          <w:lang/>
        </w:rPr>
        <w:t>حملة إعلامية ل</w:t>
      </w:r>
      <w:r w:rsidRPr="00FF1859">
        <w:rPr>
          <w:rFonts w:hint="cs"/>
          <w:color w:val="000000"/>
          <w:rtl/>
          <w:lang/>
        </w:rPr>
        <w:t xml:space="preserve">مساعدة </w:t>
      </w:r>
      <w:r w:rsidRPr="00FF1859">
        <w:rPr>
          <w:rStyle w:val="hps"/>
          <w:rFonts w:hint="cs"/>
          <w:color w:val="000000"/>
          <w:rtl/>
          <w:lang/>
        </w:rPr>
        <w:t>البلديات</w:t>
      </w:r>
      <w:r w:rsidRPr="00FF1859">
        <w:rPr>
          <w:rFonts w:hint="cs"/>
          <w:color w:val="000000"/>
          <w:rtl/>
          <w:lang/>
        </w:rPr>
        <w:t xml:space="preserve"> </w:t>
      </w:r>
      <w:r w:rsidRPr="00FF1859">
        <w:rPr>
          <w:rStyle w:val="hps"/>
          <w:rFonts w:hint="cs"/>
          <w:color w:val="000000"/>
          <w:rtl/>
          <w:lang/>
        </w:rPr>
        <w:t>والمنظمات</w:t>
      </w:r>
      <w:r w:rsidRPr="00FF1859">
        <w:rPr>
          <w:rFonts w:hint="cs"/>
          <w:color w:val="000000"/>
          <w:rtl/>
          <w:lang/>
        </w:rPr>
        <w:t xml:space="preserve"> </w:t>
      </w:r>
      <w:r w:rsidRPr="00FF1859">
        <w:rPr>
          <w:rStyle w:val="hps"/>
          <w:rFonts w:hint="cs"/>
          <w:color w:val="000000"/>
          <w:rtl/>
          <w:lang/>
        </w:rPr>
        <w:t>والمقيمين</w:t>
      </w:r>
      <w:r w:rsidRPr="00FF1859">
        <w:rPr>
          <w:rFonts w:hint="cs"/>
          <w:color w:val="000000"/>
          <w:rtl/>
          <w:lang/>
        </w:rPr>
        <w:t xml:space="preserve"> </w:t>
      </w:r>
      <w:r w:rsidRPr="00FF1859">
        <w:rPr>
          <w:rStyle w:val="hps"/>
          <w:rFonts w:hint="cs"/>
          <w:color w:val="000000"/>
          <w:rtl/>
          <w:lang/>
        </w:rPr>
        <w:t>على</w:t>
      </w:r>
      <w:r w:rsidRPr="00FF1859">
        <w:rPr>
          <w:rFonts w:hint="cs"/>
          <w:color w:val="000000"/>
          <w:rtl/>
          <w:lang/>
        </w:rPr>
        <w:t xml:space="preserve"> </w:t>
      </w:r>
      <w:r w:rsidRPr="00FF1859">
        <w:rPr>
          <w:rStyle w:val="hps"/>
          <w:rFonts w:hint="cs"/>
          <w:color w:val="000000"/>
          <w:rtl/>
          <w:lang/>
        </w:rPr>
        <w:t>تقديم التوعية والدعم للمجتمعات المحلية المستهدفة</w:t>
      </w:r>
      <w:r w:rsidRPr="00FF1859">
        <w:rPr>
          <w:rFonts w:hint="cs"/>
          <w:color w:val="000000"/>
          <w:rtl/>
          <w:lang/>
        </w:rPr>
        <w:t xml:space="preserve"> </w:t>
      </w:r>
      <w:r w:rsidRPr="00FF1859">
        <w:rPr>
          <w:rStyle w:val="hps"/>
          <w:rFonts w:hint="cs"/>
          <w:color w:val="000000"/>
          <w:rtl/>
          <w:lang/>
        </w:rPr>
        <w:t>والضعيفة؛</w:t>
      </w:r>
      <w:r w:rsidRPr="00FF1859">
        <w:rPr>
          <w:rFonts w:hint="cs"/>
          <w:color w:val="000000"/>
          <w:rtl/>
          <w:lang/>
        </w:rPr>
        <w:t xml:space="preserve"> و</w:t>
      </w:r>
      <w:r w:rsidRPr="00FF1859">
        <w:rPr>
          <w:rStyle w:val="hps"/>
          <w:rFonts w:hint="cs"/>
          <w:color w:val="000000"/>
          <w:rtl/>
          <w:lang/>
        </w:rPr>
        <w:t>توفير المعلومات</w:t>
      </w:r>
      <w:r w:rsidRPr="00FF1859">
        <w:rPr>
          <w:rFonts w:hint="cs"/>
          <w:color w:val="000000"/>
          <w:rtl/>
          <w:lang/>
        </w:rPr>
        <w:t xml:space="preserve"> </w:t>
      </w:r>
      <w:r w:rsidRPr="00FF1859">
        <w:rPr>
          <w:rStyle w:val="hps"/>
          <w:rFonts w:hint="cs"/>
          <w:color w:val="000000"/>
          <w:rtl/>
          <w:lang/>
        </w:rPr>
        <w:t>والموارد بشأن</w:t>
      </w:r>
      <w:r w:rsidRPr="00FF1859">
        <w:rPr>
          <w:rFonts w:hint="cs"/>
          <w:color w:val="000000"/>
          <w:rtl/>
          <w:lang/>
        </w:rPr>
        <w:t xml:space="preserve"> </w:t>
      </w:r>
      <w:r w:rsidRPr="00FF1859">
        <w:rPr>
          <w:rStyle w:val="hps"/>
          <w:rFonts w:hint="cs"/>
          <w:color w:val="000000"/>
          <w:rtl/>
          <w:lang/>
        </w:rPr>
        <w:t>الخطوط الهاتفية المباشرة</w:t>
      </w:r>
      <w:r w:rsidRPr="00FF1859">
        <w:rPr>
          <w:rFonts w:hint="cs"/>
          <w:color w:val="000000"/>
          <w:rtl/>
          <w:lang/>
        </w:rPr>
        <w:t xml:space="preserve"> للتبليغ عن </w:t>
      </w:r>
      <w:r w:rsidRPr="00FF1859">
        <w:rPr>
          <w:rStyle w:val="hps"/>
          <w:rFonts w:hint="cs"/>
          <w:color w:val="000000"/>
          <w:rtl/>
          <w:lang/>
        </w:rPr>
        <w:t>جرائم الكراهية</w:t>
      </w:r>
      <w:r w:rsidRPr="00FF1859">
        <w:rPr>
          <w:rFonts w:hint="cs"/>
          <w:color w:val="000000"/>
          <w:rtl/>
          <w:lang/>
        </w:rPr>
        <w:t xml:space="preserve">، </w:t>
      </w:r>
      <w:r w:rsidRPr="00FF1859">
        <w:rPr>
          <w:rStyle w:val="hps"/>
          <w:rFonts w:hint="cs"/>
          <w:color w:val="000000"/>
          <w:rtl/>
          <w:lang/>
        </w:rPr>
        <w:t>وبشأن وكالات</w:t>
      </w:r>
      <w:r w:rsidRPr="00FF1859">
        <w:rPr>
          <w:rFonts w:hint="cs"/>
          <w:color w:val="000000"/>
          <w:rtl/>
          <w:lang/>
        </w:rPr>
        <w:t xml:space="preserve"> </w:t>
      </w:r>
      <w:r w:rsidRPr="00FF1859">
        <w:rPr>
          <w:rStyle w:val="hps"/>
          <w:rFonts w:hint="cs"/>
          <w:color w:val="000000"/>
          <w:rtl/>
          <w:lang/>
        </w:rPr>
        <w:t xml:space="preserve">مساعدة الضحايا والأحداث </w:t>
      </w:r>
      <w:r w:rsidRPr="00FF1859">
        <w:rPr>
          <w:rFonts w:hint="cs"/>
          <w:color w:val="000000"/>
          <w:rtl/>
          <w:lang/>
        </w:rPr>
        <w:t xml:space="preserve">المجتمعية </w:t>
      </w:r>
      <w:r w:rsidRPr="00FF1859">
        <w:rPr>
          <w:rStyle w:val="hps"/>
          <w:rFonts w:hint="cs"/>
          <w:color w:val="000000"/>
          <w:rtl/>
          <w:lang/>
        </w:rPr>
        <w:t>ذات الصلة</w:t>
      </w:r>
      <w:r w:rsidRPr="00FF1859">
        <w:rPr>
          <w:rFonts w:hint="cs"/>
          <w:color w:val="000000"/>
          <w:rtl/>
          <w:lang/>
        </w:rPr>
        <w:t xml:space="preserve">؛ وتوزيع </w:t>
      </w:r>
      <w:r w:rsidRPr="00FF1859">
        <w:rPr>
          <w:rStyle w:val="hps"/>
          <w:rFonts w:hint="cs"/>
          <w:color w:val="000000"/>
          <w:rtl/>
          <w:lang/>
        </w:rPr>
        <w:t>رسائل</w:t>
      </w:r>
      <w:r w:rsidRPr="00FF1859">
        <w:rPr>
          <w:rFonts w:hint="cs"/>
          <w:color w:val="000000"/>
          <w:rtl/>
          <w:lang/>
        </w:rPr>
        <w:t xml:space="preserve"> نموذجية ل</w:t>
      </w:r>
      <w:r w:rsidRPr="00FF1859">
        <w:rPr>
          <w:rStyle w:val="hps"/>
          <w:rFonts w:hint="cs"/>
          <w:color w:val="000000"/>
          <w:rtl/>
          <w:lang/>
        </w:rPr>
        <w:t>لكليات</w:t>
      </w:r>
      <w:r w:rsidRPr="00FF1859">
        <w:rPr>
          <w:rFonts w:hint="cs"/>
          <w:color w:val="000000"/>
          <w:rtl/>
          <w:lang/>
        </w:rPr>
        <w:t xml:space="preserve"> </w:t>
      </w:r>
      <w:r w:rsidRPr="00FF1859">
        <w:rPr>
          <w:rStyle w:val="hps"/>
          <w:rFonts w:hint="cs"/>
          <w:color w:val="000000"/>
          <w:rtl/>
          <w:lang/>
        </w:rPr>
        <w:t>والجامعات والمدارس</w:t>
      </w:r>
      <w:r w:rsidRPr="00FF1859">
        <w:rPr>
          <w:rFonts w:hint="cs"/>
          <w:color w:val="000000"/>
          <w:rtl/>
          <w:lang/>
        </w:rPr>
        <w:t xml:space="preserve"> الثانوية </w:t>
      </w:r>
      <w:r w:rsidRPr="00FF1859">
        <w:rPr>
          <w:rStyle w:val="hps"/>
          <w:rFonts w:hint="cs"/>
          <w:color w:val="000000"/>
          <w:rtl/>
          <w:lang/>
        </w:rPr>
        <w:t>و</w:t>
      </w:r>
      <w:r w:rsidRPr="00FF1859">
        <w:rPr>
          <w:rFonts w:hint="cs"/>
          <w:color w:val="000000"/>
          <w:rtl/>
          <w:lang/>
        </w:rPr>
        <w:t xml:space="preserve">أرباب العمل لتبليغ </w:t>
      </w:r>
      <w:r w:rsidRPr="00FF1859">
        <w:rPr>
          <w:rStyle w:val="hps"/>
          <w:rFonts w:hint="cs"/>
          <w:color w:val="000000"/>
          <w:rtl/>
          <w:lang/>
        </w:rPr>
        <w:t>رسالة</w:t>
      </w:r>
      <w:r w:rsidRPr="00FF1859">
        <w:rPr>
          <w:rFonts w:hint="cs"/>
          <w:color w:val="000000"/>
          <w:rtl/>
          <w:lang/>
        </w:rPr>
        <w:t xml:space="preserve"> </w:t>
      </w:r>
      <w:r w:rsidRPr="00FF1859">
        <w:rPr>
          <w:rStyle w:val="hps"/>
          <w:rFonts w:hint="cs"/>
          <w:color w:val="000000"/>
          <w:rtl/>
          <w:lang/>
        </w:rPr>
        <w:t>التسامح</w:t>
      </w:r>
      <w:r w:rsidRPr="00FF1859">
        <w:rPr>
          <w:rFonts w:hint="cs"/>
          <w:color w:val="000000"/>
          <w:rtl/>
          <w:lang/>
        </w:rPr>
        <w:t xml:space="preserve"> </w:t>
      </w:r>
      <w:r w:rsidRPr="00FF1859">
        <w:rPr>
          <w:rStyle w:val="hps"/>
          <w:rFonts w:hint="cs"/>
          <w:color w:val="000000"/>
          <w:rtl/>
          <w:lang/>
        </w:rPr>
        <w:t>والاحترام بين</w:t>
      </w:r>
      <w:r w:rsidRPr="00FF1859">
        <w:rPr>
          <w:rFonts w:hint="cs"/>
          <w:color w:val="000000"/>
          <w:rtl/>
          <w:lang/>
        </w:rPr>
        <w:t xml:space="preserve"> </w:t>
      </w:r>
      <w:r w:rsidRPr="00FF1859">
        <w:rPr>
          <w:rStyle w:val="hps"/>
          <w:rFonts w:hint="cs"/>
          <w:color w:val="000000"/>
          <w:rtl/>
          <w:lang/>
        </w:rPr>
        <w:t>مكونات كل منها</w:t>
      </w:r>
      <w:r w:rsidRPr="00FF1859">
        <w:rPr>
          <w:rFonts w:hint="cs"/>
          <w:color w:val="000000"/>
          <w:rtl/>
          <w:lang/>
        </w:rPr>
        <w:t xml:space="preserve">. </w:t>
      </w:r>
      <w:r w:rsidRPr="00FF1859">
        <w:rPr>
          <w:rStyle w:val="hps"/>
          <w:rFonts w:hint="cs"/>
          <w:color w:val="000000"/>
          <w:rtl/>
          <w:lang/>
        </w:rPr>
        <w:t>(2001-2003)</w:t>
      </w:r>
      <w:r w:rsidRPr="00FF1859">
        <w:rPr>
          <w:rFonts w:hint="cs"/>
          <w:color w:val="000000"/>
          <w:rtl/>
          <w:lang/>
        </w:rPr>
        <w:t>؛</w:t>
      </w:r>
    </w:p>
    <w:p w:rsidR="00222407" w:rsidRPr="00FF1859" w:rsidRDefault="00222407" w:rsidP="00FB49F5">
      <w:pPr>
        <w:pStyle w:val="Bullet2GA"/>
        <w:tabs>
          <w:tab w:val="clear" w:pos="1644"/>
          <w:tab w:val="clear" w:pos="2438"/>
          <w:tab w:val="left" w:pos="2303"/>
        </w:tabs>
        <w:bidi/>
        <w:ind w:left="2317" w:hanging="397"/>
        <w:rPr>
          <w:rFonts w:hint="cs"/>
          <w:color w:val="000000"/>
          <w:rtl/>
          <w:lang/>
        </w:rPr>
      </w:pPr>
      <w:r w:rsidRPr="00FF1859">
        <w:rPr>
          <w:rStyle w:val="hps"/>
          <w:rFonts w:hint="cs"/>
          <w:color w:val="000000"/>
          <w:rtl/>
          <w:lang/>
        </w:rPr>
        <w:t>قامت</w:t>
      </w:r>
      <w:r w:rsidRPr="00FF1859">
        <w:rPr>
          <w:rFonts w:hint="cs"/>
          <w:color w:val="000000"/>
          <w:rtl/>
          <w:lang/>
        </w:rPr>
        <w:t xml:space="preserve"> بال</w:t>
      </w:r>
      <w:r w:rsidRPr="00FF1859">
        <w:rPr>
          <w:rStyle w:val="hps"/>
          <w:rFonts w:hint="cs"/>
          <w:color w:val="000000"/>
          <w:rtl/>
          <w:lang/>
        </w:rPr>
        <w:t>استجابة لأزمة المجموعات المدرسية</w:t>
      </w:r>
      <w:r w:rsidRPr="00FF1859">
        <w:rPr>
          <w:rFonts w:hint="cs"/>
          <w:color w:val="000000"/>
          <w:rtl/>
          <w:lang/>
        </w:rPr>
        <w:t xml:space="preserve">: ردا على </w:t>
      </w:r>
      <w:r w:rsidRPr="00FF1859">
        <w:rPr>
          <w:rStyle w:val="hps"/>
          <w:rFonts w:hint="cs"/>
          <w:color w:val="000000"/>
          <w:rtl/>
          <w:lang/>
        </w:rPr>
        <w:t>موجة حوادث</w:t>
      </w:r>
      <w:r w:rsidRPr="00FF1859">
        <w:rPr>
          <w:rFonts w:hint="cs"/>
          <w:color w:val="000000"/>
          <w:rtl/>
          <w:lang/>
        </w:rPr>
        <w:t xml:space="preserve"> </w:t>
      </w:r>
      <w:r w:rsidRPr="00FF1859">
        <w:rPr>
          <w:rStyle w:val="hps"/>
          <w:rFonts w:hint="cs"/>
          <w:color w:val="000000"/>
          <w:rtl/>
          <w:lang/>
        </w:rPr>
        <w:t>العنف</w:t>
      </w:r>
      <w:r w:rsidRPr="00FF1859">
        <w:rPr>
          <w:rFonts w:hint="cs"/>
          <w:color w:val="000000"/>
          <w:rtl/>
          <w:lang/>
        </w:rPr>
        <w:t xml:space="preserve"> ال</w:t>
      </w:r>
      <w:r w:rsidRPr="00FF1859">
        <w:rPr>
          <w:rStyle w:val="hps"/>
          <w:rFonts w:hint="cs"/>
          <w:color w:val="000000"/>
          <w:rtl/>
          <w:lang/>
        </w:rPr>
        <w:t>واسعة</w:t>
      </w:r>
      <w:r w:rsidRPr="00FF1859">
        <w:rPr>
          <w:rFonts w:hint="cs"/>
          <w:color w:val="000000"/>
          <w:rtl/>
          <w:lang/>
        </w:rPr>
        <w:t xml:space="preserve"> ال</w:t>
      </w:r>
      <w:r w:rsidRPr="00FF1859">
        <w:rPr>
          <w:rStyle w:val="hps"/>
          <w:rFonts w:hint="cs"/>
          <w:color w:val="000000"/>
          <w:rtl/>
          <w:lang/>
        </w:rPr>
        <w:t>نطاق التي حدثت بين المجموعات</w:t>
      </w:r>
      <w:r w:rsidRPr="00FF1859">
        <w:rPr>
          <w:rFonts w:hint="cs"/>
          <w:color w:val="000000"/>
          <w:rtl/>
          <w:lang/>
        </w:rPr>
        <w:t xml:space="preserve"> </w:t>
      </w:r>
      <w:r w:rsidRPr="00FF1859">
        <w:rPr>
          <w:rStyle w:val="hps"/>
          <w:rFonts w:hint="cs"/>
          <w:color w:val="000000"/>
          <w:rtl/>
          <w:lang/>
        </w:rPr>
        <w:t>في المدارس</w:t>
      </w:r>
      <w:r w:rsidRPr="00FF1859">
        <w:rPr>
          <w:rFonts w:hint="cs"/>
          <w:color w:val="000000"/>
          <w:rtl/>
          <w:lang/>
        </w:rPr>
        <w:t xml:space="preserve"> </w:t>
      </w:r>
      <w:r w:rsidRPr="00FF1859">
        <w:rPr>
          <w:rStyle w:val="hps"/>
          <w:rFonts w:hint="cs"/>
          <w:color w:val="000000"/>
          <w:rtl/>
          <w:lang/>
        </w:rPr>
        <w:t>في جميع أنحاء</w:t>
      </w:r>
      <w:r w:rsidRPr="00FF1859">
        <w:rPr>
          <w:rFonts w:hint="cs"/>
          <w:color w:val="000000"/>
          <w:rtl/>
          <w:lang/>
        </w:rPr>
        <w:t xml:space="preserve"> </w:t>
      </w:r>
      <w:r w:rsidRPr="00FF1859">
        <w:rPr>
          <w:rStyle w:val="hps"/>
          <w:rFonts w:hint="cs"/>
          <w:color w:val="000000"/>
          <w:rtl/>
          <w:lang/>
        </w:rPr>
        <w:t>لوس</w:t>
      </w:r>
      <w:r w:rsidRPr="00FF1859">
        <w:rPr>
          <w:rFonts w:hint="cs"/>
          <w:color w:val="000000"/>
          <w:rtl/>
          <w:lang/>
        </w:rPr>
        <w:t xml:space="preserve"> </w:t>
      </w:r>
      <w:r w:rsidRPr="00FF1859">
        <w:rPr>
          <w:rStyle w:val="hps"/>
          <w:rFonts w:hint="cs"/>
          <w:color w:val="000000"/>
          <w:rtl/>
          <w:lang/>
        </w:rPr>
        <w:t>أنجلوس من</w:t>
      </w:r>
      <w:r w:rsidRPr="00FF1859">
        <w:rPr>
          <w:rFonts w:hint="cs"/>
          <w:color w:val="000000"/>
          <w:rtl/>
          <w:lang/>
        </w:rPr>
        <w:t xml:space="preserve"> </w:t>
      </w:r>
      <w:r w:rsidRPr="00FF1859">
        <w:rPr>
          <w:rStyle w:val="hps"/>
          <w:rFonts w:hint="cs"/>
          <w:color w:val="000000"/>
          <w:rtl/>
          <w:lang/>
        </w:rPr>
        <w:t>2002 إلى 2006، عبأت اللجنة</w:t>
      </w:r>
      <w:r w:rsidRPr="00FF1859">
        <w:rPr>
          <w:rFonts w:hint="cs"/>
          <w:color w:val="000000"/>
          <w:rtl/>
          <w:lang/>
        </w:rPr>
        <w:t xml:space="preserve"> </w:t>
      </w:r>
      <w:r w:rsidRPr="00FF1859">
        <w:rPr>
          <w:rStyle w:val="hps"/>
          <w:rFonts w:hint="cs"/>
          <w:color w:val="000000"/>
          <w:rtl/>
          <w:lang/>
        </w:rPr>
        <w:t>شركاء الاستجابة للأزمات</w:t>
      </w:r>
      <w:r w:rsidRPr="00FF1859">
        <w:rPr>
          <w:rFonts w:hint="cs"/>
          <w:color w:val="000000"/>
          <w:rtl/>
          <w:lang/>
        </w:rPr>
        <w:t xml:space="preserve"> </w:t>
      </w:r>
      <w:r w:rsidRPr="00FF1859">
        <w:rPr>
          <w:rStyle w:val="hpsatn"/>
          <w:rFonts w:hint="cs"/>
          <w:color w:val="000000"/>
          <w:rtl/>
          <w:lang/>
        </w:rPr>
        <w:t>(</w:t>
      </w:r>
      <w:r w:rsidRPr="00FF1859">
        <w:rPr>
          <w:rFonts w:hint="cs"/>
          <w:color w:val="000000"/>
          <w:rtl/>
          <w:lang/>
        </w:rPr>
        <w:t xml:space="preserve">دائرة العلاقات المجتمعية التابعة لوزارة </w:t>
      </w:r>
      <w:r w:rsidRPr="00FF1859">
        <w:rPr>
          <w:rStyle w:val="hps"/>
          <w:rFonts w:hint="cs"/>
          <w:color w:val="000000"/>
          <w:rtl/>
          <w:lang/>
        </w:rPr>
        <w:t>العدل</w:t>
      </w:r>
      <w:r w:rsidRPr="00FF1859">
        <w:rPr>
          <w:rFonts w:hint="cs"/>
          <w:color w:val="000000"/>
          <w:rtl/>
          <w:lang/>
        </w:rPr>
        <w:t>) ل</w:t>
      </w:r>
      <w:r w:rsidRPr="00FF1859">
        <w:rPr>
          <w:rStyle w:val="hps"/>
          <w:rFonts w:hint="cs"/>
          <w:color w:val="000000"/>
          <w:rtl/>
          <w:lang/>
        </w:rPr>
        <w:t>لرد على</w:t>
      </w:r>
      <w:r w:rsidRPr="00FF1859">
        <w:rPr>
          <w:rFonts w:hint="cs"/>
          <w:color w:val="000000"/>
          <w:rtl/>
          <w:lang/>
        </w:rPr>
        <w:t xml:space="preserve"> </w:t>
      </w:r>
      <w:r w:rsidRPr="00FF1859">
        <w:rPr>
          <w:rStyle w:val="hps"/>
          <w:rFonts w:hint="cs"/>
          <w:color w:val="000000"/>
          <w:rtl/>
          <w:lang/>
        </w:rPr>
        <w:t>العنف القائم على</w:t>
      </w:r>
      <w:r w:rsidRPr="00FF1859">
        <w:rPr>
          <w:rFonts w:hint="cs"/>
          <w:color w:val="000000"/>
          <w:rtl/>
          <w:lang/>
        </w:rPr>
        <w:t xml:space="preserve"> </w:t>
      </w:r>
      <w:r w:rsidRPr="00FF1859">
        <w:rPr>
          <w:rStyle w:val="hps"/>
          <w:rFonts w:hint="cs"/>
          <w:color w:val="000000"/>
          <w:rtl/>
          <w:lang/>
        </w:rPr>
        <w:t>العرق/</w:t>
      </w:r>
      <w:r w:rsidRPr="00FF1859">
        <w:rPr>
          <w:rFonts w:hint="cs"/>
          <w:color w:val="000000"/>
          <w:rtl/>
          <w:lang/>
        </w:rPr>
        <w:t xml:space="preserve">الانتماء </w:t>
      </w:r>
      <w:r w:rsidRPr="00FF1859">
        <w:rPr>
          <w:rStyle w:val="hps"/>
          <w:rFonts w:hint="cs"/>
          <w:color w:val="000000"/>
          <w:rtl/>
          <w:lang/>
        </w:rPr>
        <w:t>الإثني</w:t>
      </w:r>
      <w:r w:rsidRPr="00FF1859">
        <w:rPr>
          <w:rFonts w:hint="cs"/>
          <w:color w:val="000000"/>
          <w:rtl/>
          <w:lang/>
        </w:rPr>
        <w:t xml:space="preserve"> </w:t>
      </w:r>
      <w:r w:rsidRPr="00FF1859">
        <w:rPr>
          <w:rStyle w:val="hps"/>
          <w:rFonts w:hint="cs"/>
          <w:color w:val="000000"/>
          <w:rtl/>
          <w:lang/>
        </w:rPr>
        <w:t>في المدارس</w:t>
      </w:r>
      <w:r w:rsidRPr="00FF1859">
        <w:rPr>
          <w:rFonts w:hint="cs"/>
          <w:color w:val="000000"/>
          <w:rtl/>
          <w:lang/>
        </w:rPr>
        <w:t xml:space="preserve"> </w:t>
      </w:r>
      <w:r w:rsidRPr="00FF1859">
        <w:rPr>
          <w:rStyle w:val="hps"/>
          <w:rFonts w:hint="cs"/>
          <w:color w:val="000000"/>
          <w:rtl/>
          <w:lang/>
        </w:rPr>
        <w:t>من خلال مساعدة</w:t>
      </w:r>
      <w:r w:rsidRPr="00FF1859">
        <w:rPr>
          <w:rFonts w:hint="cs"/>
          <w:color w:val="000000"/>
          <w:rtl/>
          <w:lang/>
        </w:rPr>
        <w:t xml:space="preserve"> </w:t>
      </w:r>
      <w:r w:rsidRPr="00FF1859">
        <w:rPr>
          <w:rStyle w:val="hps"/>
          <w:rFonts w:hint="cs"/>
          <w:color w:val="000000"/>
          <w:rtl/>
          <w:lang/>
        </w:rPr>
        <w:t>المدارس</w:t>
      </w:r>
      <w:r w:rsidRPr="00FF1859">
        <w:rPr>
          <w:rFonts w:hint="cs"/>
          <w:color w:val="000000"/>
          <w:rtl/>
          <w:lang/>
        </w:rPr>
        <w:t xml:space="preserve"> </w:t>
      </w:r>
      <w:r w:rsidRPr="00FF1859">
        <w:rPr>
          <w:rStyle w:val="hps"/>
          <w:rFonts w:hint="cs"/>
          <w:color w:val="000000"/>
          <w:rtl/>
          <w:lang/>
        </w:rPr>
        <w:t>على</w:t>
      </w:r>
      <w:r w:rsidRPr="00FF1859">
        <w:rPr>
          <w:rFonts w:hint="cs"/>
          <w:color w:val="000000"/>
          <w:rtl/>
          <w:lang/>
        </w:rPr>
        <w:t xml:space="preserve"> </w:t>
      </w:r>
      <w:r w:rsidRPr="00FF1859">
        <w:rPr>
          <w:rStyle w:val="hps"/>
          <w:rFonts w:hint="cs"/>
          <w:color w:val="000000"/>
          <w:rtl/>
          <w:lang/>
        </w:rPr>
        <w:t>القيام بدور الوساطة في النزاعات</w:t>
      </w:r>
      <w:r w:rsidRPr="00FF1859">
        <w:rPr>
          <w:rFonts w:hint="cs"/>
          <w:color w:val="000000"/>
          <w:rtl/>
          <w:lang/>
        </w:rPr>
        <w:t xml:space="preserve"> </w:t>
      </w:r>
      <w:r w:rsidRPr="00FF1859">
        <w:rPr>
          <w:rStyle w:val="hps"/>
          <w:rFonts w:hint="cs"/>
          <w:color w:val="000000"/>
          <w:rtl/>
          <w:lang/>
        </w:rPr>
        <w:t>بين الطالب المرتكب والضحايا</w:t>
      </w:r>
      <w:r w:rsidRPr="00FF1859">
        <w:rPr>
          <w:rFonts w:hint="cs"/>
          <w:color w:val="000000"/>
          <w:rtl/>
          <w:lang/>
        </w:rPr>
        <w:t xml:space="preserve"> وإطلاع </w:t>
      </w:r>
      <w:r w:rsidRPr="00FF1859">
        <w:rPr>
          <w:rStyle w:val="hps"/>
          <w:rFonts w:hint="cs"/>
          <w:color w:val="000000"/>
          <w:rtl/>
          <w:lang/>
        </w:rPr>
        <w:t>وسائل الإعلام</w:t>
      </w:r>
      <w:r w:rsidRPr="00FF1859">
        <w:rPr>
          <w:rFonts w:hint="cs"/>
          <w:color w:val="000000"/>
          <w:rtl/>
          <w:lang/>
        </w:rPr>
        <w:t xml:space="preserve"> </w:t>
      </w:r>
      <w:r w:rsidRPr="00FF1859">
        <w:rPr>
          <w:rStyle w:val="hps"/>
          <w:rFonts w:hint="cs"/>
          <w:color w:val="000000"/>
          <w:rtl/>
          <w:lang/>
        </w:rPr>
        <w:t>والطلاب والأساتذة</w:t>
      </w:r>
      <w:r w:rsidRPr="00FF1859">
        <w:rPr>
          <w:rFonts w:hint="cs"/>
          <w:color w:val="000000"/>
          <w:rtl/>
          <w:lang/>
        </w:rPr>
        <w:t xml:space="preserve"> والآباء على معلومات </w:t>
      </w:r>
      <w:r w:rsidRPr="00FF1859">
        <w:rPr>
          <w:rStyle w:val="hps"/>
          <w:rFonts w:hint="cs"/>
          <w:color w:val="000000"/>
          <w:rtl/>
          <w:lang/>
        </w:rPr>
        <w:t>ما بعد الأزمة</w:t>
      </w:r>
      <w:r w:rsidRPr="00FF1859">
        <w:rPr>
          <w:rFonts w:hint="cs"/>
          <w:color w:val="000000"/>
          <w:rtl/>
          <w:lang/>
        </w:rPr>
        <w:t xml:space="preserve"> </w:t>
      </w:r>
      <w:r w:rsidRPr="00FF1859">
        <w:rPr>
          <w:rStyle w:val="hps"/>
          <w:rFonts w:hint="cs"/>
          <w:color w:val="000000"/>
          <w:rtl/>
          <w:lang/>
        </w:rPr>
        <w:t>من أجل تبليغ المعلومات</w:t>
      </w:r>
      <w:r w:rsidRPr="00FF1859">
        <w:rPr>
          <w:rFonts w:hint="cs"/>
          <w:color w:val="000000"/>
          <w:rtl/>
          <w:lang/>
        </w:rPr>
        <w:t xml:space="preserve"> </w:t>
      </w:r>
      <w:r w:rsidRPr="00FF1859">
        <w:rPr>
          <w:rStyle w:val="hps"/>
          <w:rFonts w:hint="cs"/>
          <w:color w:val="000000"/>
          <w:rtl/>
          <w:lang/>
        </w:rPr>
        <w:t>الدقيقة في حينها</w:t>
      </w:r>
      <w:r w:rsidRPr="00FF1859">
        <w:rPr>
          <w:rFonts w:hint="cs"/>
          <w:color w:val="000000"/>
          <w:rtl/>
          <w:lang/>
        </w:rPr>
        <w:t xml:space="preserve"> والتطرق للتجارب</w:t>
      </w:r>
      <w:r w:rsidRPr="00FF1859">
        <w:rPr>
          <w:rStyle w:val="hps"/>
          <w:rFonts w:hint="cs"/>
          <w:color w:val="000000"/>
          <w:rtl/>
          <w:lang/>
        </w:rPr>
        <w:t xml:space="preserve"> وتهدئة المخاوف</w:t>
      </w:r>
      <w:r w:rsidRPr="00FF1859">
        <w:rPr>
          <w:rFonts w:hint="cs"/>
          <w:color w:val="000000"/>
          <w:rtl/>
          <w:lang/>
        </w:rPr>
        <w:t xml:space="preserve"> </w:t>
      </w:r>
      <w:r w:rsidRPr="00FF1859">
        <w:rPr>
          <w:rStyle w:val="hps"/>
          <w:rFonts w:hint="cs"/>
          <w:color w:val="000000"/>
          <w:rtl/>
          <w:lang/>
        </w:rPr>
        <w:t>وتصحيح</w:t>
      </w:r>
      <w:r w:rsidRPr="00FF1859">
        <w:rPr>
          <w:rFonts w:hint="cs"/>
          <w:color w:val="000000"/>
          <w:rtl/>
          <w:lang/>
        </w:rPr>
        <w:t xml:space="preserve"> </w:t>
      </w:r>
      <w:r w:rsidRPr="00FF1859">
        <w:rPr>
          <w:rStyle w:val="hps"/>
          <w:rFonts w:hint="cs"/>
          <w:color w:val="000000"/>
          <w:rtl/>
          <w:lang/>
        </w:rPr>
        <w:t>المفاهيم</w:t>
      </w:r>
      <w:r w:rsidRPr="00FF1859">
        <w:rPr>
          <w:rFonts w:hint="cs"/>
          <w:color w:val="000000"/>
          <w:rtl/>
          <w:lang/>
        </w:rPr>
        <w:t xml:space="preserve"> </w:t>
      </w:r>
      <w:r w:rsidRPr="00FF1859">
        <w:rPr>
          <w:rStyle w:val="hps"/>
          <w:rFonts w:hint="cs"/>
          <w:color w:val="000000"/>
          <w:rtl/>
          <w:lang/>
        </w:rPr>
        <w:t>ووضع حد</w:t>
      </w:r>
      <w:r w:rsidRPr="00FF1859">
        <w:rPr>
          <w:rFonts w:hint="cs"/>
          <w:color w:val="000000"/>
          <w:rtl/>
          <w:lang/>
        </w:rPr>
        <w:t xml:space="preserve"> </w:t>
      </w:r>
      <w:r w:rsidRPr="00FF1859">
        <w:rPr>
          <w:rStyle w:val="hps"/>
          <w:rFonts w:hint="cs"/>
          <w:color w:val="000000"/>
          <w:rtl/>
          <w:lang/>
        </w:rPr>
        <w:t>للشائعات</w:t>
      </w:r>
      <w:r w:rsidRPr="00FF1859">
        <w:rPr>
          <w:rFonts w:hint="cs"/>
          <w:color w:val="000000"/>
          <w:rtl/>
          <w:lang/>
        </w:rPr>
        <w:t xml:space="preserve"> </w:t>
      </w:r>
      <w:r w:rsidRPr="00FF1859">
        <w:rPr>
          <w:rStyle w:val="hps"/>
          <w:rFonts w:hint="cs"/>
          <w:color w:val="000000"/>
          <w:rtl/>
          <w:lang/>
        </w:rPr>
        <w:t>وتجنب</w:t>
      </w:r>
      <w:r w:rsidRPr="00FF1859">
        <w:rPr>
          <w:rFonts w:hint="cs"/>
          <w:color w:val="000000"/>
          <w:rtl/>
          <w:lang/>
        </w:rPr>
        <w:t xml:space="preserve"> </w:t>
      </w:r>
      <w:r w:rsidRPr="00FF1859">
        <w:rPr>
          <w:rStyle w:val="hps"/>
          <w:rFonts w:hint="cs"/>
          <w:color w:val="000000"/>
          <w:rtl/>
          <w:lang/>
        </w:rPr>
        <w:t>العنف الانتقامي.</w:t>
      </w:r>
      <w:r w:rsidRPr="00FF1859">
        <w:rPr>
          <w:rFonts w:hint="cs"/>
          <w:color w:val="000000"/>
          <w:rtl/>
          <w:lang/>
        </w:rPr>
        <w:t xml:space="preserve"> </w:t>
      </w:r>
      <w:r w:rsidRPr="00FF1859">
        <w:rPr>
          <w:rStyle w:val="hps"/>
          <w:rFonts w:hint="cs"/>
          <w:color w:val="000000"/>
          <w:rtl/>
          <w:lang/>
        </w:rPr>
        <w:t>(2002-2006)</w:t>
      </w:r>
      <w:r w:rsidRPr="00FF1859">
        <w:rPr>
          <w:rFonts w:hint="cs"/>
          <w:color w:val="000000"/>
          <w:rtl/>
          <w:lang/>
        </w:rPr>
        <w:t>.</w:t>
      </w:r>
    </w:p>
    <w:p w:rsidR="00222407" w:rsidRPr="00FF1859" w:rsidRDefault="00222407" w:rsidP="00127C09">
      <w:pPr>
        <w:pStyle w:val="H4GA"/>
        <w:rPr>
          <w:rtl/>
        </w:rPr>
      </w:pPr>
      <w:r w:rsidRPr="00FF1859">
        <w:tab/>
      </w:r>
      <w:r w:rsidRPr="00FF1859">
        <w:rPr>
          <w:rFonts w:hint="cs"/>
          <w:rtl/>
        </w:rPr>
        <w:t>(ي)</w:t>
      </w:r>
      <w:r w:rsidR="00FB49F5">
        <w:rPr>
          <w:rFonts w:hint="cs"/>
          <w:rtl/>
        </w:rPr>
        <w:tab/>
      </w:r>
      <w:r w:rsidRPr="00FF1859">
        <w:rPr>
          <w:rFonts w:hint="cs"/>
          <w:rtl/>
        </w:rPr>
        <w:t>لجنة مدينة نيويورك لحقوق الإنسان</w:t>
      </w:r>
    </w:p>
    <w:p w:rsidR="00222407" w:rsidRPr="00FF1859" w:rsidRDefault="00222407" w:rsidP="00FF2D65">
      <w:pPr>
        <w:pStyle w:val="SingleTxtGA"/>
        <w:rPr>
          <w:rFonts w:hint="cs"/>
        </w:rPr>
      </w:pPr>
      <w:r w:rsidRPr="00FF1859">
        <w:rPr>
          <w:rFonts w:hint="cs"/>
          <w:rtl/>
        </w:rPr>
        <w:t>96-</w:t>
      </w:r>
      <w:r w:rsidR="00FB49F5">
        <w:rPr>
          <w:rFonts w:hint="cs"/>
          <w:rtl/>
        </w:rPr>
        <w:tab/>
      </w:r>
      <w:r w:rsidRPr="00FF1859">
        <w:rPr>
          <w:rStyle w:val="hps"/>
          <w:rFonts w:hint="cs"/>
          <w:color w:val="000000"/>
          <w:rtl/>
          <w:lang/>
        </w:rPr>
        <w:t>تستخدم</w:t>
      </w:r>
      <w:r w:rsidRPr="00FF1859">
        <w:rPr>
          <w:rFonts w:hint="cs"/>
          <w:rtl/>
          <w:lang/>
        </w:rPr>
        <w:t xml:space="preserve">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مدينة نيويورك</w:t>
      </w:r>
      <w:r w:rsidRPr="00FF1859">
        <w:rPr>
          <w:rFonts w:hint="cs"/>
          <w:rtl/>
          <w:lang/>
        </w:rPr>
        <w:t xml:space="preserve"> </w:t>
      </w:r>
      <w:r w:rsidRPr="00FF1859">
        <w:rPr>
          <w:rStyle w:val="hpsatn"/>
          <w:rFonts w:hint="cs"/>
          <w:color w:val="000000"/>
          <w:rtl/>
          <w:lang/>
        </w:rPr>
        <w:t xml:space="preserve">لحقوق الإنسان </w:t>
      </w:r>
      <w:r w:rsidRPr="00FF1859">
        <w:rPr>
          <w:rStyle w:val="hps"/>
          <w:rFonts w:hint="cs"/>
          <w:color w:val="000000"/>
          <w:rtl/>
          <w:lang/>
        </w:rPr>
        <w:t>مجموعة متنوعة من التقنيات</w:t>
      </w:r>
      <w:r w:rsidRPr="00FF1859">
        <w:rPr>
          <w:rFonts w:hint="cs"/>
          <w:rtl/>
          <w:lang/>
        </w:rPr>
        <w:t xml:space="preserve"> </w:t>
      </w:r>
      <w:r w:rsidRPr="00FF1859">
        <w:rPr>
          <w:rStyle w:val="hps"/>
          <w:rFonts w:hint="cs"/>
          <w:color w:val="000000"/>
          <w:rtl/>
          <w:lang/>
        </w:rPr>
        <w:t>التصحيحية</w:t>
      </w:r>
      <w:r w:rsidRPr="00FF1859">
        <w:rPr>
          <w:rFonts w:hint="cs"/>
          <w:rtl/>
          <w:lang/>
        </w:rPr>
        <w:t>. ف</w:t>
      </w:r>
      <w:r w:rsidRPr="00FF1859">
        <w:rPr>
          <w:rStyle w:val="hps"/>
          <w:rFonts w:hint="cs"/>
          <w:color w:val="000000"/>
          <w:rtl/>
          <w:lang/>
        </w:rPr>
        <w:t>سياستها المتعلقة بالوصول إلى</w:t>
      </w:r>
      <w:r w:rsidRPr="00FF1859">
        <w:rPr>
          <w:rFonts w:hint="cs"/>
          <w:rtl/>
          <w:lang/>
        </w:rPr>
        <w:t xml:space="preserve"> </w:t>
      </w:r>
      <w:r w:rsidRPr="00FF1859">
        <w:rPr>
          <w:rStyle w:val="hps"/>
          <w:rFonts w:hint="cs"/>
          <w:color w:val="000000"/>
          <w:rtl/>
          <w:lang/>
        </w:rPr>
        <w:t>اللغة</w:t>
      </w:r>
      <w:r w:rsidRPr="00FF1859">
        <w:rPr>
          <w:rFonts w:hint="cs"/>
          <w:rtl/>
          <w:lang/>
        </w:rPr>
        <w:t xml:space="preserve"> </w:t>
      </w:r>
      <w:r w:rsidRPr="00FF1859">
        <w:rPr>
          <w:rStyle w:val="hps"/>
          <w:rFonts w:hint="cs"/>
          <w:color w:val="000000"/>
          <w:rtl/>
          <w:lang/>
        </w:rPr>
        <w:t>و</w:t>
      </w:r>
      <w:r w:rsidRPr="00FF1859">
        <w:rPr>
          <w:rFonts w:hint="cs"/>
          <w:rtl/>
          <w:lang/>
        </w:rPr>
        <w:t>خطة تنفيذها، على سبيل المثال، جاءت ك</w:t>
      </w:r>
      <w:r w:rsidRPr="00FF1859">
        <w:rPr>
          <w:rStyle w:val="hps"/>
          <w:rFonts w:hint="cs"/>
          <w:color w:val="000000"/>
          <w:rtl/>
          <w:lang/>
        </w:rPr>
        <w:t>رد على</w:t>
      </w:r>
      <w:r w:rsidRPr="00FF1859">
        <w:rPr>
          <w:rFonts w:hint="cs"/>
          <w:rtl/>
          <w:lang/>
        </w:rPr>
        <w:t xml:space="preserve"> </w:t>
      </w:r>
      <w:r w:rsidRPr="00FF1859">
        <w:rPr>
          <w:rStyle w:val="hps"/>
          <w:rFonts w:hint="cs"/>
          <w:color w:val="000000"/>
          <w:rtl/>
          <w:lang/>
        </w:rPr>
        <w:t>الأمر التنفيذي رقم</w:t>
      </w:r>
      <w:r w:rsidRPr="00FF1859">
        <w:rPr>
          <w:rFonts w:hint="cs"/>
          <w:rtl/>
          <w:lang/>
        </w:rPr>
        <w:t xml:space="preserve"> </w:t>
      </w:r>
      <w:r w:rsidRPr="00FF1859">
        <w:rPr>
          <w:rStyle w:val="hps"/>
          <w:rFonts w:hint="cs"/>
          <w:color w:val="000000"/>
          <w:rtl/>
          <w:lang/>
        </w:rPr>
        <w:t>120</w:t>
      </w:r>
      <w:r w:rsidRPr="00FF1859">
        <w:rPr>
          <w:rFonts w:hint="cs"/>
          <w:rtl/>
          <w:lang/>
        </w:rPr>
        <w:t xml:space="preserve">، الذي وضع سياسة </w:t>
      </w:r>
      <w:r w:rsidRPr="00FF1859">
        <w:rPr>
          <w:rStyle w:val="hps"/>
          <w:rFonts w:hint="cs"/>
          <w:color w:val="000000"/>
          <w:rtl/>
          <w:lang/>
        </w:rPr>
        <w:t>مركزية</w:t>
      </w:r>
      <w:r w:rsidRPr="00FF1859">
        <w:rPr>
          <w:rFonts w:hint="cs"/>
          <w:rtl/>
          <w:lang/>
        </w:rPr>
        <w:t xml:space="preserve"> متعلقة بالوصول إلى اللغة بالنسبة </w:t>
      </w:r>
      <w:r w:rsidRPr="00FF1859">
        <w:rPr>
          <w:rStyle w:val="hps"/>
          <w:rFonts w:hint="cs"/>
          <w:color w:val="000000"/>
          <w:rtl/>
          <w:lang/>
        </w:rPr>
        <w:t>ل</w:t>
      </w:r>
      <w:r w:rsidRPr="00FF1859">
        <w:rPr>
          <w:rFonts w:hint="cs"/>
          <w:rtl/>
          <w:lang/>
        </w:rPr>
        <w:t xml:space="preserve">مدينة نيويورك. </w:t>
      </w:r>
      <w:r w:rsidRPr="00FF1859">
        <w:rPr>
          <w:rStyle w:val="hps"/>
          <w:rFonts w:hint="cs"/>
          <w:color w:val="000000"/>
          <w:rtl/>
          <w:lang/>
        </w:rPr>
        <w:t>وقد جاء في</w:t>
      </w:r>
      <w:r w:rsidRPr="00FF1859">
        <w:rPr>
          <w:rFonts w:hint="cs"/>
          <w:rtl/>
          <w:lang/>
        </w:rPr>
        <w:t xml:space="preserve"> </w:t>
      </w:r>
      <w:r w:rsidRPr="00FF1859">
        <w:rPr>
          <w:rStyle w:val="hps"/>
          <w:rFonts w:hint="cs"/>
          <w:color w:val="000000"/>
          <w:rtl/>
          <w:lang/>
        </w:rPr>
        <w:t>الأمر التنفيذي رقم</w:t>
      </w:r>
      <w:r w:rsidRPr="00FF1859">
        <w:rPr>
          <w:rFonts w:hint="cs"/>
          <w:rtl/>
          <w:lang/>
        </w:rPr>
        <w:t xml:space="preserve"> </w:t>
      </w:r>
      <w:r w:rsidRPr="00FF1859">
        <w:rPr>
          <w:rStyle w:val="hps"/>
          <w:rFonts w:hint="cs"/>
          <w:color w:val="000000"/>
          <w:rtl/>
          <w:lang/>
        </w:rPr>
        <w:t>120</w:t>
      </w:r>
      <w:r w:rsidRPr="00FF1859">
        <w:rPr>
          <w:rFonts w:hint="cs"/>
          <w:rtl/>
          <w:lang/>
        </w:rPr>
        <w:t xml:space="preserve"> </w:t>
      </w:r>
      <w:r w:rsidRPr="00FF1859">
        <w:rPr>
          <w:rStyle w:val="hps"/>
          <w:rFonts w:hint="cs"/>
          <w:color w:val="000000"/>
          <w:rtl/>
          <w:lang/>
        </w:rPr>
        <w:t>أنه</w:t>
      </w:r>
      <w:r w:rsidRPr="00FF1859">
        <w:rPr>
          <w:rFonts w:hint="cs"/>
          <w:rtl/>
          <w:lang/>
        </w:rPr>
        <w:t xml:space="preserve"> </w:t>
      </w:r>
      <w:r w:rsidRPr="00FF1859">
        <w:rPr>
          <w:rStyle w:val="hps"/>
          <w:rFonts w:hint="cs"/>
          <w:color w:val="000000"/>
          <w:rtl/>
          <w:lang/>
        </w:rPr>
        <w:t>على جميع وكالات المدينة</w:t>
      </w:r>
      <w:r w:rsidRPr="00FF1859">
        <w:rPr>
          <w:rFonts w:hint="cs"/>
          <w:rtl/>
          <w:lang/>
        </w:rPr>
        <w:t xml:space="preserve"> </w:t>
      </w:r>
      <w:r w:rsidRPr="00FF1859">
        <w:rPr>
          <w:rStyle w:val="hps"/>
          <w:rFonts w:hint="cs"/>
          <w:color w:val="000000"/>
          <w:rtl/>
          <w:lang/>
        </w:rPr>
        <w:t>التي تقدم خدمات عامة</w:t>
      </w:r>
      <w:r w:rsidRPr="00FF1859">
        <w:rPr>
          <w:rFonts w:hint="cs"/>
          <w:rtl/>
          <w:lang/>
        </w:rPr>
        <w:t xml:space="preserve"> </w:t>
      </w:r>
      <w:r w:rsidRPr="00FF1859">
        <w:rPr>
          <w:rStyle w:val="hps"/>
          <w:rFonts w:hint="cs"/>
          <w:color w:val="000000"/>
          <w:rtl/>
          <w:lang/>
        </w:rPr>
        <w:t>مباشرة</w:t>
      </w:r>
      <w:r w:rsidRPr="00FF1859">
        <w:rPr>
          <w:rFonts w:hint="cs"/>
          <w:rtl/>
          <w:lang/>
        </w:rPr>
        <w:t xml:space="preserve"> </w:t>
      </w:r>
      <w:r w:rsidRPr="00FF1859">
        <w:rPr>
          <w:rStyle w:val="hps"/>
          <w:rFonts w:hint="cs"/>
          <w:color w:val="000000"/>
          <w:rtl/>
          <w:lang/>
        </w:rPr>
        <w:t>أن تضع</w:t>
      </w:r>
      <w:r w:rsidRPr="00FF1859">
        <w:rPr>
          <w:rFonts w:hint="cs"/>
          <w:rtl/>
          <w:lang/>
        </w:rPr>
        <w:t xml:space="preserve"> </w:t>
      </w:r>
      <w:r w:rsidRPr="00FF1859">
        <w:rPr>
          <w:rStyle w:val="hps"/>
          <w:rFonts w:hint="cs"/>
          <w:color w:val="000000"/>
          <w:rtl/>
          <w:lang/>
        </w:rPr>
        <w:t>خطة</w:t>
      </w:r>
      <w:r w:rsidRPr="00FF1859">
        <w:rPr>
          <w:rFonts w:hint="cs"/>
          <w:rtl/>
          <w:lang/>
        </w:rPr>
        <w:t xml:space="preserve"> </w:t>
      </w:r>
      <w:r w:rsidRPr="00FF1859">
        <w:rPr>
          <w:rStyle w:val="hps"/>
          <w:rFonts w:hint="cs"/>
          <w:color w:val="000000"/>
          <w:rtl/>
          <w:lang/>
        </w:rPr>
        <w:t>تنفيذ</w:t>
      </w:r>
      <w:r w:rsidRPr="00FF1859">
        <w:rPr>
          <w:rFonts w:hint="cs"/>
          <w:rtl/>
          <w:lang/>
        </w:rPr>
        <w:t xml:space="preserve"> </w:t>
      </w:r>
      <w:r w:rsidRPr="00FF1859">
        <w:rPr>
          <w:rStyle w:val="hps"/>
          <w:rFonts w:hint="cs"/>
          <w:color w:val="000000"/>
          <w:rtl/>
          <w:lang/>
        </w:rPr>
        <w:t>الوصول</w:t>
      </w:r>
      <w:r w:rsidRPr="00FF1859">
        <w:rPr>
          <w:rFonts w:hint="cs"/>
          <w:rtl/>
          <w:lang/>
        </w:rPr>
        <w:t xml:space="preserve"> إلى </w:t>
      </w:r>
      <w:r w:rsidRPr="00FF1859">
        <w:rPr>
          <w:rStyle w:val="hps"/>
          <w:rFonts w:hint="cs"/>
          <w:color w:val="000000"/>
          <w:rtl/>
          <w:lang/>
        </w:rPr>
        <w:t>اللغة</w:t>
      </w:r>
      <w:r w:rsidRPr="00FF1859">
        <w:rPr>
          <w:rFonts w:hint="cs"/>
          <w:rtl/>
          <w:lang/>
        </w:rPr>
        <w:t xml:space="preserve"> </w:t>
      </w:r>
      <w:r w:rsidRPr="00FF1859">
        <w:rPr>
          <w:rStyle w:val="hps"/>
          <w:rFonts w:hint="cs"/>
          <w:color w:val="000000"/>
          <w:rtl/>
          <w:lang/>
        </w:rPr>
        <w:t>من أجل ضمان سبل</w:t>
      </w:r>
      <w:r w:rsidRPr="00FF1859">
        <w:rPr>
          <w:rFonts w:hint="cs"/>
          <w:rtl/>
          <w:lang/>
        </w:rPr>
        <w:t xml:space="preserve"> ال</w:t>
      </w:r>
      <w:r w:rsidRPr="00FF1859">
        <w:rPr>
          <w:rStyle w:val="hps"/>
          <w:rFonts w:hint="cs"/>
          <w:color w:val="000000"/>
          <w:rtl/>
          <w:lang/>
        </w:rPr>
        <w:t>وصول</w:t>
      </w:r>
      <w:r w:rsidRPr="00FF1859">
        <w:rPr>
          <w:rFonts w:hint="cs"/>
          <w:rtl/>
          <w:lang/>
        </w:rPr>
        <w:t xml:space="preserve"> الفعلي إلى </w:t>
      </w:r>
      <w:r w:rsidRPr="00FF1859">
        <w:rPr>
          <w:rStyle w:val="hps"/>
          <w:rFonts w:hint="cs"/>
          <w:color w:val="000000"/>
          <w:rtl/>
          <w:lang/>
        </w:rPr>
        <w:t>اللغة لخدماتها.</w:t>
      </w:r>
      <w:r w:rsidRPr="00FF1859">
        <w:rPr>
          <w:rFonts w:hint="cs"/>
          <w:rtl/>
          <w:lang/>
        </w:rPr>
        <w:t xml:space="preserve"> </w:t>
      </w:r>
      <w:r w:rsidRPr="00FF1859">
        <w:rPr>
          <w:rStyle w:val="hps"/>
          <w:rFonts w:hint="cs"/>
          <w:color w:val="000000"/>
          <w:rtl/>
          <w:lang/>
        </w:rPr>
        <w:t>وقد وافقت</w:t>
      </w:r>
      <w:r w:rsidRPr="00FF1859">
        <w:rPr>
          <w:rFonts w:hint="cs"/>
          <w:rtl/>
          <w:lang/>
        </w:rPr>
        <w:t xml:space="preserve">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مدينة نيويورك</w:t>
      </w:r>
      <w:r w:rsidRPr="00FF1859">
        <w:rPr>
          <w:rFonts w:hint="cs"/>
          <w:rtl/>
          <w:lang/>
        </w:rPr>
        <w:t xml:space="preserve"> </w:t>
      </w:r>
      <w:r w:rsidRPr="00FF1859">
        <w:rPr>
          <w:rStyle w:val="hpsatn"/>
          <w:rFonts w:hint="cs"/>
          <w:color w:val="000000"/>
          <w:rtl/>
          <w:lang/>
        </w:rPr>
        <w:t xml:space="preserve">لحقوق الإنسان، </w:t>
      </w:r>
      <w:r w:rsidRPr="00FF1859">
        <w:rPr>
          <w:rStyle w:val="hps"/>
          <w:rFonts w:hint="cs"/>
          <w:color w:val="000000"/>
          <w:rtl/>
          <w:lang/>
        </w:rPr>
        <w:t>مع</w:t>
      </w:r>
      <w:r w:rsidRPr="00FF1859">
        <w:rPr>
          <w:rFonts w:hint="cs"/>
          <w:rtl/>
          <w:lang/>
        </w:rPr>
        <w:t xml:space="preserve"> </w:t>
      </w:r>
      <w:r w:rsidRPr="00FF1859">
        <w:rPr>
          <w:rStyle w:val="hps"/>
          <w:rFonts w:hint="cs"/>
          <w:color w:val="000000"/>
          <w:rtl/>
          <w:lang/>
        </w:rPr>
        <w:t>هذه الخطة،</w:t>
      </w:r>
      <w:r w:rsidRPr="00FF1859">
        <w:rPr>
          <w:rFonts w:hint="cs"/>
          <w:rtl/>
          <w:lang/>
        </w:rPr>
        <w:t xml:space="preserve"> </w:t>
      </w:r>
      <w:r w:rsidRPr="00FF1859">
        <w:rPr>
          <w:rStyle w:val="hps"/>
          <w:rFonts w:hint="cs"/>
          <w:color w:val="000000"/>
          <w:rtl/>
          <w:lang/>
        </w:rPr>
        <w:t>على اتخاذ عدة تدابير</w:t>
      </w:r>
      <w:r w:rsidRPr="00FF1859">
        <w:rPr>
          <w:rFonts w:hint="cs"/>
          <w:rtl/>
          <w:lang/>
        </w:rPr>
        <w:t xml:space="preserve"> </w:t>
      </w:r>
      <w:r w:rsidRPr="00FF1859">
        <w:rPr>
          <w:rStyle w:val="hps"/>
          <w:rFonts w:hint="cs"/>
          <w:color w:val="000000"/>
          <w:rtl/>
          <w:lang/>
        </w:rPr>
        <w:t>لخدمة</w:t>
      </w:r>
      <w:r w:rsidRPr="00FF1859">
        <w:rPr>
          <w:rFonts w:hint="cs"/>
          <w:rtl/>
          <w:lang/>
        </w:rPr>
        <w:t xml:space="preserve"> </w:t>
      </w:r>
      <w:r w:rsidRPr="00FF1859">
        <w:rPr>
          <w:rStyle w:val="hps"/>
          <w:rFonts w:hint="cs"/>
          <w:color w:val="000000"/>
          <w:rtl/>
          <w:lang/>
        </w:rPr>
        <w:t>سكان نيويورك</w:t>
      </w:r>
      <w:r w:rsidRPr="00FF1859">
        <w:rPr>
          <w:rFonts w:hint="cs"/>
          <w:rtl/>
          <w:lang/>
        </w:rPr>
        <w:t xml:space="preserve"> </w:t>
      </w:r>
      <w:r w:rsidRPr="00FF1859">
        <w:rPr>
          <w:rStyle w:val="hps"/>
          <w:rFonts w:hint="cs"/>
          <w:color w:val="000000"/>
          <w:rtl/>
          <w:lang/>
        </w:rPr>
        <w:t>الذين لا يتقنون اللغة الإنكليزية</w:t>
      </w:r>
      <w:r w:rsidRPr="00FF1859">
        <w:rPr>
          <w:rFonts w:hint="cs"/>
          <w:rtl/>
          <w:lang/>
        </w:rPr>
        <w:t xml:space="preserve">، </w:t>
      </w:r>
      <w:r w:rsidRPr="00FF1859">
        <w:rPr>
          <w:rStyle w:val="hps"/>
          <w:rFonts w:hint="cs"/>
          <w:color w:val="000000"/>
          <w:rtl/>
          <w:lang/>
        </w:rPr>
        <w:t xml:space="preserve">وهي </w:t>
      </w:r>
      <w:r w:rsidRPr="00FF1859">
        <w:rPr>
          <w:rFonts w:hint="cs"/>
          <w:rtl/>
          <w:lang/>
        </w:rPr>
        <w:t xml:space="preserve">تأمل </w:t>
      </w:r>
      <w:r w:rsidRPr="00FF1859">
        <w:rPr>
          <w:rStyle w:val="hps"/>
          <w:rFonts w:hint="cs"/>
          <w:color w:val="000000"/>
          <w:rtl/>
          <w:lang/>
        </w:rPr>
        <w:t>في أن تُعَرف</w:t>
      </w:r>
      <w:r w:rsidRPr="00FF1859">
        <w:rPr>
          <w:rFonts w:hint="cs"/>
          <w:rtl/>
          <w:lang/>
        </w:rPr>
        <w:t xml:space="preserve"> </w:t>
      </w:r>
      <w:r w:rsidRPr="00FF1859">
        <w:rPr>
          <w:rStyle w:val="hps"/>
          <w:rFonts w:hint="cs"/>
          <w:color w:val="000000"/>
          <w:rtl/>
          <w:lang/>
        </w:rPr>
        <w:t>المزيد من المواطنين</w:t>
      </w:r>
      <w:r w:rsidRPr="00FF1859">
        <w:rPr>
          <w:rFonts w:hint="cs"/>
          <w:rtl/>
          <w:lang/>
        </w:rPr>
        <w:t xml:space="preserve"> </w:t>
      </w:r>
      <w:r w:rsidRPr="00FF1859">
        <w:rPr>
          <w:rStyle w:val="hps"/>
          <w:rFonts w:hint="cs"/>
          <w:color w:val="000000"/>
          <w:rtl/>
          <w:lang/>
        </w:rPr>
        <w:t>بحقوقهم</w:t>
      </w:r>
      <w:r w:rsidRPr="00FF1859">
        <w:rPr>
          <w:rFonts w:hint="cs"/>
          <w:rtl/>
          <w:lang/>
        </w:rPr>
        <w:t xml:space="preserve"> </w:t>
      </w:r>
      <w:r w:rsidRPr="00FF1859">
        <w:rPr>
          <w:rStyle w:val="hps"/>
          <w:rFonts w:hint="cs"/>
          <w:color w:val="000000"/>
          <w:rtl/>
          <w:lang/>
        </w:rPr>
        <w:t>وت</w:t>
      </w:r>
      <w:r w:rsidRPr="00FF1859">
        <w:rPr>
          <w:rFonts w:hint="cs"/>
          <w:rtl/>
          <w:lang/>
        </w:rPr>
        <w:t xml:space="preserve">منع وقوع حوادث </w:t>
      </w:r>
      <w:r w:rsidRPr="00FF1859">
        <w:rPr>
          <w:rStyle w:val="hps"/>
          <w:rFonts w:hint="cs"/>
          <w:color w:val="000000"/>
          <w:rtl/>
          <w:lang/>
        </w:rPr>
        <w:t>التمييز</w:t>
      </w:r>
      <w:r w:rsidRPr="00FF1859">
        <w:rPr>
          <w:rFonts w:hint="cs"/>
          <w:rtl/>
          <w:lang/>
        </w:rPr>
        <w:t xml:space="preserve"> </w:t>
      </w:r>
      <w:r w:rsidRPr="00FF1859">
        <w:rPr>
          <w:rStyle w:val="hps"/>
          <w:rFonts w:hint="cs"/>
          <w:color w:val="000000"/>
          <w:rtl/>
          <w:lang/>
        </w:rPr>
        <w:t>في المستقبل.</w:t>
      </w:r>
      <w:r w:rsidRPr="00FF1859">
        <w:rPr>
          <w:rFonts w:hint="cs"/>
          <w:rtl/>
          <w:lang/>
        </w:rPr>
        <w:t xml:space="preserve"> </w:t>
      </w:r>
      <w:r w:rsidRPr="00FF1859">
        <w:rPr>
          <w:rStyle w:val="hps"/>
          <w:rFonts w:hint="cs"/>
          <w:color w:val="000000"/>
          <w:rtl/>
          <w:lang/>
        </w:rPr>
        <w:t>وستوفر</w:t>
      </w:r>
      <w:r w:rsidRPr="00FF1859">
        <w:rPr>
          <w:rFonts w:hint="cs"/>
          <w:rtl/>
          <w:lang/>
        </w:rPr>
        <w:t xml:space="preserve">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مدينة نيويورك</w:t>
      </w:r>
      <w:r w:rsidRPr="00FF1859">
        <w:rPr>
          <w:rFonts w:hint="cs"/>
          <w:rtl/>
          <w:lang/>
        </w:rPr>
        <w:t xml:space="preserve"> </w:t>
      </w:r>
      <w:r w:rsidRPr="00FF1859">
        <w:rPr>
          <w:rStyle w:val="hpsatn"/>
          <w:rFonts w:hint="cs"/>
          <w:color w:val="000000"/>
          <w:rtl/>
          <w:lang/>
        </w:rPr>
        <w:t xml:space="preserve">لحقوق الإنسان </w:t>
      </w:r>
      <w:r w:rsidRPr="00FF1859">
        <w:rPr>
          <w:rStyle w:val="hps"/>
          <w:rFonts w:hint="cs"/>
          <w:color w:val="000000"/>
          <w:rtl/>
          <w:lang/>
        </w:rPr>
        <w:t>خدمات الترجمة الشفوية</w:t>
      </w:r>
      <w:r w:rsidRPr="00FF1859">
        <w:rPr>
          <w:rFonts w:hint="cs"/>
          <w:rtl/>
          <w:lang/>
        </w:rPr>
        <w:t xml:space="preserve"> </w:t>
      </w:r>
      <w:r w:rsidRPr="00FF1859">
        <w:rPr>
          <w:rStyle w:val="hps"/>
          <w:rFonts w:hint="cs"/>
          <w:color w:val="000000"/>
          <w:rtl/>
          <w:lang/>
        </w:rPr>
        <w:t>إلى جميع</w:t>
      </w:r>
      <w:r w:rsidRPr="00FF1859">
        <w:rPr>
          <w:rFonts w:hint="cs"/>
          <w:rtl/>
          <w:lang/>
        </w:rPr>
        <w:t xml:space="preserve"> </w:t>
      </w:r>
      <w:r w:rsidRPr="00FF1859">
        <w:rPr>
          <w:rStyle w:val="hps"/>
          <w:rFonts w:hint="cs"/>
          <w:color w:val="000000"/>
          <w:rtl/>
          <w:lang/>
        </w:rPr>
        <w:t>اللغات</w:t>
      </w:r>
      <w:r w:rsidRPr="00FF1859">
        <w:rPr>
          <w:rFonts w:hint="cs"/>
          <w:rtl/>
          <w:lang/>
        </w:rPr>
        <w:t xml:space="preserve"> </w:t>
      </w:r>
      <w:r w:rsidRPr="00FF1859">
        <w:rPr>
          <w:rStyle w:val="hps"/>
          <w:rFonts w:hint="cs"/>
          <w:color w:val="000000"/>
          <w:rtl/>
          <w:lang/>
        </w:rPr>
        <w:t>المتاحة بما في ذلك</w:t>
      </w:r>
      <w:r w:rsidRPr="00FF1859">
        <w:rPr>
          <w:rFonts w:hint="cs"/>
          <w:rtl/>
          <w:lang/>
        </w:rPr>
        <w:t xml:space="preserve">، على سيبل المثال لا الحصر، </w:t>
      </w:r>
      <w:r w:rsidR="00FF2D65">
        <w:rPr>
          <w:rStyle w:val="hps"/>
          <w:rFonts w:hint="cs"/>
          <w:color w:val="333333"/>
          <w:rtl/>
          <w:lang/>
        </w:rPr>
        <w:t>الإ</w:t>
      </w:r>
      <w:r w:rsidRPr="00276DF2">
        <w:rPr>
          <w:rStyle w:val="hps"/>
          <w:rFonts w:hint="cs"/>
          <w:color w:val="333333"/>
          <w:rtl/>
          <w:lang/>
        </w:rPr>
        <w:t xml:space="preserve">سبانية والروسية </w:t>
      </w:r>
      <w:proofErr w:type="spellStart"/>
      <w:r w:rsidRPr="00276DF2">
        <w:rPr>
          <w:rStyle w:val="hps"/>
          <w:rFonts w:hint="cs"/>
          <w:color w:val="333333"/>
          <w:rtl/>
          <w:lang/>
        </w:rPr>
        <w:t>و</w:t>
      </w:r>
      <w:r w:rsidRPr="00276DF2">
        <w:rPr>
          <w:rFonts w:hint="cs"/>
          <w:color w:val="333333"/>
          <w:rtl/>
          <w:lang/>
        </w:rPr>
        <w:t>الماندرين</w:t>
      </w:r>
      <w:proofErr w:type="spellEnd"/>
      <w:r w:rsidRPr="00276DF2">
        <w:rPr>
          <w:rFonts w:hint="cs"/>
          <w:color w:val="333333"/>
          <w:rtl/>
          <w:lang/>
        </w:rPr>
        <w:t xml:space="preserve"> </w:t>
      </w:r>
      <w:r w:rsidRPr="00276DF2">
        <w:rPr>
          <w:rStyle w:val="hps"/>
          <w:rFonts w:hint="cs"/>
          <w:color w:val="333333"/>
          <w:rtl/>
          <w:lang/>
        </w:rPr>
        <w:t>والكانتونية</w:t>
      </w:r>
      <w:r w:rsidRPr="00276DF2">
        <w:rPr>
          <w:rFonts w:hint="cs"/>
          <w:color w:val="333333"/>
          <w:rtl/>
          <w:lang/>
        </w:rPr>
        <w:t xml:space="preserve"> و</w:t>
      </w:r>
      <w:r w:rsidRPr="00276DF2">
        <w:rPr>
          <w:rStyle w:val="hps"/>
          <w:rFonts w:hint="cs"/>
          <w:color w:val="333333"/>
          <w:rtl/>
          <w:lang/>
        </w:rPr>
        <w:t>الكريول</w:t>
      </w:r>
      <w:r w:rsidRPr="00276DF2">
        <w:rPr>
          <w:rFonts w:hint="cs"/>
          <w:color w:val="333333"/>
          <w:rtl/>
          <w:lang/>
        </w:rPr>
        <w:t xml:space="preserve"> </w:t>
      </w:r>
      <w:r w:rsidRPr="00276DF2">
        <w:rPr>
          <w:rStyle w:val="hps"/>
          <w:rFonts w:hint="cs"/>
          <w:color w:val="333333"/>
          <w:rtl/>
          <w:lang/>
        </w:rPr>
        <w:t>الهايتية</w:t>
      </w:r>
      <w:r w:rsidRPr="00276DF2">
        <w:rPr>
          <w:rFonts w:hint="cs"/>
          <w:color w:val="333333"/>
          <w:rtl/>
          <w:lang/>
        </w:rPr>
        <w:t xml:space="preserve"> </w:t>
      </w:r>
      <w:r w:rsidRPr="00276DF2">
        <w:rPr>
          <w:rStyle w:val="hps"/>
          <w:rFonts w:hint="cs"/>
          <w:color w:val="333333"/>
          <w:rtl/>
          <w:lang/>
        </w:rPr>
        <w:t>والكورية و</w:t>
      </w:r>
      <w:r w:rsidRPr="00276DF2">
        <w:rPr>
          <w:rFonts w:hint="cs"/>
          <w:color w:val="333333"/>
          <w:rtl/>
          <w:lang/>
        </w:rPr>
        <w:t>الإيطالية</w:t>
      </w:r>
      <w:r w:rsidRPr="00FF1859">
        <w:rPr>
          <w:rStyle w:val="hps"/>
          <w:rFonts w:hint="cs"/>
          <w:color w:val="000000"/>
          <w:rtl/>
          <w:lang/>
        </w:rPr>
        <w:t>.</w:t>
      </w:r>
      <w:r w:rsidRPr="00FF1859">
        <w:rPr>
          <w:rFonts w:hint="cs"/>
          <w:rtl/>
          <w:lang/>
        </w:rPr>
        <w:t xml:space="preserve"> </w:t>
      </w:r>
      <w:r w:rsidRPr="00FF1859">
        <w:rPr>
          <w:rStyle w:val="hps"/>
          <w:rFonts w:hint="cs"/>
          <w:color w:val="000000"/>
          <w:rtl/>
          <w:lang/>
        </w:rPr>
        <w:t>وتلتزم</w:t>
      </w:r>
      <w:r w:rsidRPr="00FF1859">
        <w:rPr>
          <w:rFonts w:hint="cs"/>
          <w:rtl/>
          <w:lang/>
        </w:rPr>
        <w:t xml:space="preserve">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مدينة نيويورك</w:t>
      </w:r>
      <w:r w:rsidRPr="00FF1859">
        <w:rPr>
          <w:rFonts w:hint="cs"/>
          <w:rtl/>
          <w:lang/>
        </w:rPr>
        <w:t xml:space="preserve"> </w:t>
      </w:r>
      <w:r w:rsidRPr="00FF1859">
        <w:rPr>
          <w:rStyle w:val="hpsatn"/>
          <w:rFonts w:hint="cs"/>
          <w:color w:val="000000"/>
          <w:rtl/>
          <w:lang/>
        </w:rPr>
        <w:t xml:space="preserve">لحقوق الإنسان </w:t>
      </w:r>
      <w:r w:rsidRPr="00FF1859">
        <w:rPr>
          <w:rStyle w:val="hps"/>
          <w:rFonts w:hint="cs"/>
          <w:color w:val="000000"/>
          <w:rtl/>
          <w:lang/>
        </w:rPr>
        <w:t>بضمان</w:t>
      </w:r>
      <w:r w:rsidRPr="00FF1859">
        <w:rPr>
          <w:rFonts w:hint="cs"/>
          <w:rtl/>
          <w:lang/>
        </w:rPr>
        <w:t xml:space="preserve"> </w:t>
      </w:r>
      <w:r w:rsidRPr="00FF1859">
        <w:rPr>
          <w:rStyle w:val="hps"/>
          <w:rFonts w:hint="cs"/>
          <w:color w:val="000000"/>
          <w:rtl/>
          <w:lang/>
        </w:rPr>
        <w:t>عدم رفض</w:t>
      </w:r>
      <w:r w:rsidRPr="00FF1859">
        <w:rPr>
          <w:rFonts w:hint="cs"/>
          <w:rtl/>
          <w:lang/>
        </w:rPr>
        <w:t xml:space="preserve"> </w:t>
      </w:r>
      <w:r w:rsidRPr="00FF1859">
        <w:rPr>
          <w:rStyle w:val="hps"/>
          <w:rFonts w:hint="cs"/>
          <w:color w:val="000000"/>
          <w:rtl/>
          <w:lang/>
        </w:rPr>
        <w:t>خدمة أي شخص</w:t>
      </w:r>
      <w:r w:rsidRPr="00FF1859">
        <w:rPr>
          <w:rFonts w:hint="cs"/>
          <w:rtl/>
          <w:lang/>
        </w:rPr>
        <w:t xml:space="preserve">، </w:t>
      </w:r>
      <w:r w:rsidRPr="00FF1859">
        <w:rPr>
          <w:rStyle w:val="hps"/>
          <w:rFonts w:hint="cs"/>
          <w:color w:val="000000"/>
          <w:rtl/>
          <w:lang/>
        </w:rPr>
        <w:t>أو رفض</w:t>
      </w:r>
      <w:r w:rsidRPr="00FF1859">
        <w:rPr>
          <w:rFonts w:hint="cs"/>
          <w:rtl/>
          <w:lang/>
        </w:rPr>
        <w:t xml:space="preserve"> </w:t>
      </w:r>
      <w:r w:rsidRPr="00FF1859">
        <w:rPr>
          <w:rStyle w:val="hps"/>
          <w:rFonts w:hint="cs"/>
          <w:color w:val="000000"/>
          <w:rtl/>
          <w:lang/>
        </w:rPr>
        <w:t>خدمته في الوقت المناسب</w:t>
      </w:r>
      <w:r w:rsidRPr="00FF1859">
        <w:rPr>
          <w:rFonts w:hint="cs"/>
          <w:rtl/>
          <w:lang/>
        </w:rPr>
        <w:t xml:space="preserve">، </w:t>
      </w:r>
      <w:r w:rsidRPr="00FF1859">
        <w:rPr>
          <w:rStyle w:val="hps"/>
          <w:rFonts w:hint="cs"/>
          <w:color w:val="000000"/>
          <w:rtl/>
          <w:lang/>
        </w:rPr>
        <w:t>لمجرد</w:t>
      </w:r>
      <w:r w:rsidRPr="00FF1859">
        <w:rPr>
          <w:rFonts w:hint="cs"/>
          <w:rtl/>
          <w:lang/>
        </w:rPr>
        <w:t xml:space="preserve"> </w:t>
      </w:r>
      <w:r w:rsidRPr="00FF1859">
        <w:rPr>
          <w:rStyle w:val="hps"/>
          <w:rFonts w:hint="cs"/>
          <w:color w:val="000000"/>
          <w:rtl/>
          <w:lang/>
        </w:rPr>
        <w:t>أنه قد</w:t>
      </w:r>
      <w:r w:rsidRPr="00FF1859">
        <w:rPr>
          <w:rFonts w:hint="cs"/>
          <w:rtl/>
          <w:lang/>
        </w:rPr>
        <w:t xml:space="preserve"> </w:t>
      </w:r>
      <w:r w:rsidRPr="00FF1859">
        <w:rPr>
          <w:rStyle w:val="hps"/>
          <w:rFonts w:hint="cs"/>
          <w:color w:val="000000"/>
          <w:rtl/>
          <w:lang/>
        </w:rPr>
        <w:t>لا يتقن اللغة الإنكليزية</w:t>
      </w:r>
      <w:r w:rsidRPr="00FF1859">
        <w:rPr>
          <w:rFonts w:hint="cs"/>
          <w:rtl/>
          <w:lang/>
        </w:rPr>
        <w:t>.</w:t>
      </w:r>
    </w:p>
    <w:p w:rsidR="00222407" w:rsidRPr="00FF1859" w:rsidRDefault="00222407" w:rsidP="00127C09">
      <w:pPr>
        <w:pStyle w:val="SingleTxtGA"/>
        <w:rPr>
          <w:rStyle w:val="hps"/>
          <w:rFonts w:hint="cs"/>
          <w:color w:val="000000"/>
          <w:rtl/>
          <w:lang/>
        </w:rPr>
      </w:pPr>
      <w:r w:rsidRPr="00FF1859">
        <w:rPr>
          <w:rFonts w:hint="cs"/>
          <w:rtl/>
        </w:rPr>
        <w:t>97-</w:t>
      </w:r>
      <w:r w:rsidR="00127C09">
        <w:rPr>
          <w:rFonts w:hint="cs"/>
          <w:rtl/>
        </w:rPr>
        <w:tab/>
      </w:r>
      <w:r w:rsidRPr="00FF1859">
        <w:rPr>
          <w:rStyle w:val="hps"/>
          <w:rFonts w:hint="cs"/>
          <w:color w:val="000000"/>
          <w:rtl/>
          <w:lang/>
        </w:rPr>
        <w:t>وتطور لجنة مدينة نيويورك لحقوق الإنسان</w:t>
      </w:r>
      <w:r w:rsidRPr="00FF1859">
        <w:rPr>
          <w:rFonts w:hint="cs"/>
          <w:rtl/>
          <w:lang/>
        </w:rPr>
        <w:t xml:space="preserve"> </w:t>
      </w:r>
      <w:r w:rsidR="009B2EE1">
        <w:rPr>
          <w:rStyle w:val="hps"/>
          <w:rFonts w:hint="cs"/>
          <w:color w:val="000000"/>
          <w:rtl/>
          <w:lang/>
        </w:rPr>
        <w:t>أيضاً</w:t>
      </w:r>
      <w:r w:rsidRPr="00FF1859">
        <w:rPr>
          <w:rStyle w:val="hps"/>
          <w:rFonts w:hint="cs"/>
          <w:color w:val="000000"/>
          <w:rtl/>
          <w:lang/>
        </w:rPr>
        <w:t xml:space="preserve"> أساليب</w:t>
      </w:r>
      <w:r w:rsidRPr="00FF1859">
        <w:rPr>
          <w:rFonts w:hint="cs"/>
          <w:rtl/>
          <w:lang/>
        </w:rPr>
        <w:t xml:space="preserve"> </w:t>
      </w:r>
      <w:r w:rsidRPr="00FF1859">
        <w:rPr>
          <w:rStyle w:val="hps"/>
          <w:rFonts w:hint="cs"/>
          <w:color w:val="000000"/>
          <w:rtl/>
          <w:lang/>
        </w:rPr>
        <w:t>لضمان أن</w:t>
      </w:r>
      <w:r w:rsidRPr="00FF1859">
        <w:rPr>
          <w:rFonts w:hint="cs"/>
          <w:rtl/>
          <w:lang/>
        </w:rPr>
        <w:t xml:space="preserve"> يدرك </w:t>
      </w:r>
      <w:r w:rsidRPr="00FF1859">
        <w:rPr>
          <w:rStyle w:val="hps"/>
          <w:rFonts w:hint="cs"/>
          <w:color w:val="000000"/>
          <w:rtl/>
          <w:lang/>
        </w:rPr>
        <w:t>الأفراد</w:t>
      </w:r>
      <w:r w:rsidRPr="00FF1859">
        <w:rPr>
          <w:rFonts w:hint="cs"/>
          <w:rtl/>
          <w:lang/>
        </w:rPr>
        <w:t xml:space="preserve"> </w:t>
      </w:r>
      <w:r w:rsidRPr="00FF1859">
        <w:rPr>
          <w:rStyle w:val="hps"/>
          <w:rFonts w:hint="cs"/>
          <w:color w:val="000000"/>
          <w:rtl/>
          <w:lang/>
        </w:rPr>
        <w:t>الذين لا يتقنون اللغة الإنكليزية</w:t>
      </w:r>
      <w:r w:rsidRPr="00FF1859">
        <w:rPr>
          <w:rFonts w:hint="cs"/>
          <w:rtl/>
          <w:lang/>
        </w:rPr>
        <w:t xml:space="preserve"> </w:t>
      </w:r>
      <w:r w:rsidRPr="00FF1859">
        <w:rPr>
          <w:rStyle w:val="hps"/>
          <w:rFonts w:hint="cs"/>
          <w:color w:val="000000"/>
          <w:rtl/>
          <w:lang/>
        </w:rPr>
        <w:t>أن</w:t>
      </w:r>
      <w:r w:rsidRPr="00FF1859">
        <w:rPr>
          <w:rFonts w:hint="cs"/>
          <w:rtl/>
          <w:lang/>
        </w:rPr>
        <w:t xml:space="preserve"> </w:t>
      </w:r>
      <w:r w:rsidRPr="00FF1859">
        <w:rPr>
          <w:rStyle w:val="hps"/>
          <w:rFonts w:hint="cs"/>
          <w:color w:val="000000"/>
          <w:rtl/>
          <w:lang/>
        </w:rPr>
        <w:t>خدماتها</w:t>
      </w:r>
      <w:r w:rsidRPr="00FF1859">
        <w:rPr>
          <w:rFonts w:hint="cs"/>
          <w:rtl/>
          <w:lang/>
        </w:rPr>
        <w:t xml:space="preserve"> </w:t>
      </w:r>
      <w:r w:rsidRPr="00FF1859">
        <w:rPr>
          <w:rStyle w:val="hps"/>
          <w:rFonts w:hint="cs"/>
          <w:color w:val="000000"/>
          <w:rtl/>
          <w:lang/>
        </w:rPr>
        <w:t>متاحة لهم</w:t>
      </w:r>
      <w:r w:rsidRPr="00FF1859">
        <w:rPr>
          <w:rFonts w:hint="cs"/>
          <w:rtl/>
          <w:lang/>
        </w:rPr>
        <w:t xml:space="preserve">. </w:t>
      </w:r>
      <w:r w:rsidRPr="00FF1859">
        <w:rPr>
          <w:rStyle w:val="hps"/>
          <w:rFonts w:hint="cs"/>
          <w:color w:val="000000"/>
          <w:rtl/>
          <w:lang/>
        </w:rPr>
        <w:t>ويشمل ذلك إعلام</w:t>
      </w:r>
      <w:r w:rsidRPr="00FF1859">
        <w:rPr>
          <w:rFonts w:hint="cs"/>
          <w:rtl/>
          <w:lang/>
        </w:rPr>
        <w:t xml:space="preserve"> </w:t>
      </w:r>
      <w:r w:rsidRPr="00FF1859">
        <w:rPr>
          <w:rStyle w:val="hps"/>
          <w:rFonts w:hint="cs"/>
          <w:color w:val="000000"/>
          <w:rtl/>
          <w:lang/>
        </w:rPr>
        <w:t>الموظفين</w:t>
      </w:r>
      <w:r w:rsidRPr="00FF1859">
        <w:rPr>
          <w:rFonts w:hint="cs"/>
          <w:rtl/>
          <w:lang/>
        </w:rPr>
        <w:t xml:space="preserve"> ب</w:t>
      </w:r>
      <w:r w:rsidRPr="00FF1859">
        <w:rPr>
          <w:rStyle w:val="hps"/>
          <w:rFonts w:hint="cs"/>
          <w:color w:val="000000"/>
          <w:rtl/>
          <w:lang/>
        </w:rPr>
        <w:t>أن</w:t>
      </w:r>
      <w:r w:rsidRPr="00FF1859">
        <w:rPr>
          <w:rFonts w:hint="cs"/>
          <w:rtl/>
          <w:lang/>
        </w:rPr>
        <w:t xml:space="preserve"> </w:t>
      </w:r>
      <w:r w:rsidRPr="00FF1859">
        <w:rPr>
          <w:rStyle w:val="hps"/>
          <w:rFonts w:hint="cs"/>
          <w:color w:val="000000"/>
          <w:rtl/>
          <w:lang/>
        </w:rPr>
        <w:t>الوكالة تقدم</w:t>
      </w:r>
      <w:r w:rsidRPr="00FF1859">
        <w:rPr>
          <w:rFonts w:hint="cs"/>
          <w:rtl/>
          <w:lang/>
        </w:rPr>
        <w:t xml:space="preserve">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ترتب ل</w:t>
      </w:r>
      <w:r w:rsidRPr="00FF1859">
        <w:rPr>
          <w:rFonts w:hint="cs"/>
          <w:rtl/>
          <w:lang/>
        </w:rPr>
        <w:t xml:space="preserve">تقديم خدمات </w:t>
      </w:r>
      <w:r w:rsidRPr="00FF1859">
        <w:rPr>
          <w:rStyle w:val="hps"/>
          <w:rFonts w:hint="cs"/>
          <w:color w:val="000000"/>
          <w:rtl/>
          <w:lang/>
        </w:rPr>
        <w:t>مجانية</w:t>
      </w:r>
      <w:r w:rsidRPr="00FF1859">
        <w:rPr>
          <w:rFonts w:hint="cs"/>
          <w:rtl/>
          <w:lang/>
        </w:rPr>
        <w:t xml:space="preserve"> </w:t>
      </w:r>
      <w:r w:rsidRPr="00FF1859">
        <w:rPr>
          <w:rStyle w:val="hps"/>
          <w:rFonts w:hint="cs"/>
          <w:color w:val="000000"/>
          <w:rtl/>
          <w:lang/>
        </w:rPr>
        <w:t>للترجمة الشفوية</w:t>
      </w:r>
      <w:r w:rsidRPr="00FF1859">
        <w:rPr>
          <w:rFonts w:hint="cs"/>
          <w:rtl/>
          <w:lang/>
        </w:rPr>
        <w:t xml:space="preserve"> </w:t>
      </w:r>
      <w:r w:rsidRPr="00FF1859">
        <w:rPr>
          <w:rStyle w:val="hps"/>
          <w:rFonts w:hint="cs"/>
          <w:color w:val="000000"/>
          <w:rtl/>
          <w:lang/>
        </w:rPr>
        <w:t>و</w:t>
      </w:r>
      <w:r w:rsidRPr="00FF1859">
        <w:rPr>
          <w:rFonts w:hint="cs"/>
          <w:rtl/>
          <w:lang/>
        </w:rPr>
        <w:t xml:space="preserve">إطلاعهم على </w:t>
      </w:r>
      <w:r w:rsidRPr="00FF1859">
        <w:rPr>
          <w:rStyle w:val="hps"/>
          <w:rFonts w:hint="cs"/>
          <w:color w:val="000000"/>
          <w:rtl/>
          <w:lang/>
        </w:rPr>
        <w:t>الإجراءات</w:t>
      </w:r>
      <w:r w:rsidRPr="00FF1859">
        <w:rPr>
          <w:rFonts w:hint="cs"/>
          <w:rtl/>
          <w:lang/>
        </w:rPr>
        <w:t xml:space="preserve"> </w:t>
      </w:r>
      <w:r w:rsidRPr="00FF1859">
        <w:rPr>
          <w:rStyle w:val="hps"/>
          <w:rFonts w:hint="cs"/>
          <w:color w:val="000000"/>
          <w:rtl/>
          <w:lang/>
        </w:rPr>
        <w:t>التي يجب اتباعها حين</w:t>
      </w:r>
      <w:r w:rsidRPr="00FF1859">
        <w:rPr>
          <w:rFonts w:hint="cs"/>
          <w:rtl/>
          <w:lang/>
        </w:rPr>
        <w:t xml:space="preserve"> يحتاجون ل</w:t>
      </w:r>
      <w:r w:rsidRPr="00FF1859">
        <w:rPr>
          <w:rStyle w:val="hps"/>
          <w:rFonts w:hint="cs"/>
          <w:color w:val="000000"/>
          <w:rtl/>
          <w:lang/>
        </w:rPr>
        <w:t>مثل تلك الخدمات.</w:t>
      </w:r>
    </w:p>
    <w:p w:rsidR="00222407" w:rsidRPr="00FF1859" w:rsidRDefault="00222407" w:rsidP="00B777AA">
      <w:pPr>
        <w:pStyle w:val="SingleTxtGA"/>
        <w:rPr>
          <w:rFonts w:hint="cs"/>
        </w:rPr>
      </w:pPr>
      <w:r w:rsidRPr="00FF1859">
        <w:rPr>
          <w:rFonts w:hint="cs"/>
          <w:rtl/>
        </w:rPr>
        <w:t>98-</w:t>
      </w:r>
      <w:r w:rsidR="00127C09">
        <w:rPr>
          <w:rFonts w:hint="cs"/>
          <w:rtl/>
        </w:rPr>
        <w:tab/>
      </w:r>
      <w:r w:rsidRPr="00FF1859">
        <w:rPr>
          <w:rStyle w:val="hps"/>
          <w:rFonts w:hint="cs"/>
          <w:color w:val="000000"/>
          <w:rtl/>
          <w:lang/>
        </w:rPr>
        <w:t>وبالإضافة إلى ذلك</w:t>
      </w:r>
      <w:r w:rsidRPr="00FF1859">
        <w:rPr>
          <w:rFonts w:hint="cs"/>
          <w:rtl/>
          <w:lang/>
        </w:rPr>
        <w:t xml:space="preserve">، </w:t>
      </w:r>
      <w:r w:rsidRPr="00FF1859">
        <w:rPr>
          <w:rStyle w:val="hps"/>
          <w:rFonts w:hint="cs"/>
          <w:color w:val="000000"/>
          <w:rtl/>
          <w:lang/>
        </w:rPr>
        <w:t>تضع</w:t>
      </w:r>
      <w:r w:rsidRPr="00FF1859">
        <w:rPr>
          <w:rFonts w:hint="cs"/>
          <w:rtl/>
          <w:lang/>
        </w:rPr>
        <w:t xml:space="preserve"> </w:t>
      </w:r>
      <w:r w:rsidRPr="00FF1859">
        <w:rPr>
          <w:rStyle w:val="hps"/>
          <w:rFonts w:hint="cs"/>
          <w:color w:val="000000"/>
          <w:rtl/>
          <w:lang/>
        </w:rPr>
        <w:t>لجنة مدينة نيويورك لحقوق الإنسان</w:t>
      </w:r>
      <w:r w:rsidRPr="00FF1859">
        <w:rPr>
          <w:rFonts w:hint="cs"/>
          <w:rtl/>
          <w:lang/>
        </w:rPr>
        <w:t xml:space="preserve"> </w:t>
      </w:r>
      <w:r w:rsidRPr="00FF1859">
        <w:rPr>
          <w:rStyle w:val="hps"/>
          <w:rFonts w:hint="cs"/>
          <w:color w:val="000000"/>
          <w:rtl/>
          <w:lang/>
        </w:rPr>
        <w:t>معلومات مكتوبة</w:t>
      </w:r>
      <w:r w:rsidRPr="00FF1859">
        <w:rPr>
          <w:rFonts w:hint="cs"/>
          <w:rtl/>
          <w:lang/>
        </w:rPr>
        <w:t xml:space="preserve"> على شكل </w:t>
      </w:r>
      <w:r w:rsidRPr="00FF1859">
        <w:rPr>
          <w:rStyle w:val="hps"/>
          <w:rFonts w:hint="cs"/>
          <w:color w:val="000000"/>
          <w:rtl/>
          <w:lang/>
        </w:rPr>
        <w:t>نشرات</w:t>
      </w:r>
      <w:r w:rsidRPr="00FF1859">
        <w:rPr>
          <w:rFonts w:hint="cs"/>
          <w:rtl/>
          <w:lang/>
        </w:rPr>
        <w:t xml:space="preserve"> </w:t>
      </w:r>
      <w:r w:rsidRPr="00FF1859">
        <w:rPr>
          <w:rStyle w:val="hps"/>
          <w:rFonts w:hint="cs"/>
          <w:color w:val="000000"/>
          <w:rtl/>
          <w:lang/>
        </w:rPr>
        <w:t>و</w:t>
      </w:r>
      <w:r w:rsidRPr="00FF1859">
        <w:rPr>
          <w:rFonts w:hint="cs"/>
          <w:rtl/>
          <w:lang/>
        </w:rPr>
        <w:t xml:space="preserve">ملصقات، باللغات </w:t>
      </w:r>
      <w:r w:rsidRPr="00FF1859">
        <w:rPr>
          <w:rStyle w:val="hps"/>
          <w:rFonts w:hint="cs"/>
          <w:color w:val="000000"/>
          <w:rtl/>
          <w:lang/>
        </w:rPr>
        <w:t>الأكثر تداولا</w:t>
      </w:r>
      <w:r w:rsidR="00FF2D65">
        <w:rPr>
          <w:rFonts w:hint="cs"/>
          <w:rtl/>
          <w:lang/>
        </w:rPr>
        <w:t>ً</w:t>
      </w:r>
      <w:r w:rsidRPr="00FF1859">
        <w:rPr>
          <w:rFonts w:hint="cs"/>
          <w:rtl/>
          <w:lang/>
        </w:rPr>
        <w:t xml:space="preserve"> في </w:t>
      </w:r>
      <w:r w:rsidRPr="00FF1859">
        <w:rPr>
          <w:rStyle w:val="hps"/>
          <w:rFonts w:hint="cs"/>
          <w:color w:val="000000"/>
          <w:rtl/>
          <w:lang/>
        </w:rPr>
        <w:t>مدينة نيويورك من أجل</w:t>
      </w:r>
      <w:r w:rsidRPr="00FF1859">
        <w:rPr>
          <w:rFonts w:hint="cs"/>
          <w:rtl/>
          <w:lang/>
        </w:rPr>
        <w:t xml:space="preserve"> </w:t>
      </w:r>
      <w:r w:rsidRPr="00FF1859">
        <w:rPr>
          <w:rStyle w:val="hps"/>
          <w:rFonts w:hint="cs"/>
          <w:color w:val="000000"/>
          <w:rtl/>
          <w:lang/>
        </w:rPr>
        <w:t>إعلام</w:t>
      </w:r>
      <w:r w:rsidRPr="00FF1859">
        <w:rPr>
          <w:rFonts w:hint="cs"/>
          <w:rtl/>
          <w:lang/>
        </w:rPr>
        <w:t xml:space="preserve"> </w:t>
      </w:r>
      <w:r w:rsidRPr="00FF1859">
        <w:rPr>
          <w:rStyle w:val="hps"/>
          <w:rFonts w:hint="cs"/>
          <w:color w:val="000000"/>
          <w:rtl/>
          <w:lang/>
        </w:rPr>
        <w:t>الأفراد</w:t>
      </w:r>
      <w:r w:rsidRPr="00FF1859">
        <w:rPr>
          <w:rFonts w:hint="cs"/>
          <w:rtl/>
          <w:lang/>
        </w:rPr>
        <w:t xml:space="preserve"> </w:t>
      </w:r>
      <w:r w:rsidRPr="00FF1859">
        <w:rPr>
          <w:rStyle w:val="hps"/>
          <w:rFonts w:hint="cs"/>
          <w:color w:val="000000"/>
          <w:rtl/>
          <w:lang/>
        </w:rPr>
        <w:t>الذين لا يتقنون اللغة الإنكليزية</w:t>
      </w:r>
      <w:r w:rsidRPr="00FF1859">
        <w:rPr>
          <w:rFonts w:hint="cs"/>
          <w:rtl/>
          <w:lang/>
        </w:rPr>
        <w:t xml:space="preserve"> </w:t>
      </w:r>
      <w:r w:rsidRPr="00FF1859">
        <w:rPr>
          <w:rStyle w:val="hps"/>
          <w:rFonts w:hint="cs"/>
          <w:color w:val="000000"/>
          <w:rtl/>
          <w:lang/>
        </w:rPr>
        <w:t>بتوفر خدمات</w:t>
      </w:r>
      <w:r w:rsidRPr="00FF1859">
        <w:rPr>
          <w:rFonts w:hint="cs"/>
          <w:rtl/>
          <w:lang/>
        </w:rPr>
        <w:t xml:space="preserve"> </w:t>
      </w:r>
      <w:r w:rsidRPr="00FF1859">
        <w:rPr>
          <w:rStyle w:val="hps"/>
          <w:rFonts w:hint="cs"/>
          <w:color w:val="000000"/>
          <w:rtl/>
          <w:lang/>
        </w:rPr>
        <w:t>الترجمة الشفوية</w:t>
      </w:r>
      <w:r w:rsidRPr="00FF1859">
        <w:rPr>
          <w:rFonts w:hint="cs"/>
          <w:rtl/>
          <w:lang/>
        </w:rPr>
        <w:t xml:space="preserve"> </w:t>
      </w:r>
      <w:r w:rsidRPr="00FF1859">
        <w:rPr>
          <w:rStyle w:val="hps"/>
          <w:rFonts w:hint="cs"/>
          <w:color w:val="000000"/>
          <w:rtl/>
          <w:lang/>
        </w:rPr>
        <w:t>مجانا</w:t>
      </w:r>
      <w:r w:rsidRPr="00FF1859">
        <w:rPr>
          <w:rFonts w:hint="cs"/>
          <w:rtl/>
          <w:lang/>
        </w:rPr>
        <w:t>. و</w:t>
      </w:r>
      <w:r w:rsidRPr="00FF1859">
        <w:rPr>
          <w:rStyle w:val="hps"/>
          <w:rFonts w:hint="cs"/>
          <w:color w:val="000000"/>
          <w:rtl/>
          <w:lang/>
        </w:rPr>
        <w:t>سوف</w:t>
      </w:r>
      <w:r w:rsidRPr="00FF1859">
        <w:rPr>
          <w:rFonts w:hint="cs"/>
          <w:rtl/>
          <w:lang/>
        </w:rPr>
        <w:t xml:space="preserve"> تقوم </w:t>
      </w:r>
      <w:r w:rsidRPr="00FF1859">
        <w:rPr>
          <w:rStyle w:val="hps"/>
          <w:rFonts w:hint="cs"/>
          <w:color w:val="000000"/>
          <w:rtl/>
          <w:lang/>
        </w:rPr>
        <w:t>لجنة مدينة نيويورك لحقوق الإنسان</w:t>
      </w:r>
      <w:r w:rsidRPr="00FF1859">
        <w:rPr>
          <w:rFonts w:hint="cs"/>
          <w:rtl/>
          <w:lang/>
        </w:rPr>
        <w:t xml:space="preserve"> ب</w:t>
      </w:r>
      <w:r w:rsidRPr="00FF1859">
        <w:rPr>
          <w:rStyle w:val="hps"/>
          <w:rFonts w:hint="cs"/>
          <w:color w:val="000000"/>
          <w:rtl/>
          <w:lang/>
        </w:rPr>
        <w:t>تدريب</w:t>
      </w:r>
      <w:r w:rsidRPr="00FF1859">
        <w:rPr>
          <w:rFonts w:hint="cs"/>
          <w:rtl/>
          <w:lang/>
        </w:rPr>
        <w:t xml:space="preserve"> </w:t>
      </w:r>
      <w:r w:rsidRPr="00FF1859">
        <w:rPr>
          <w:rStyle w:val="hps"/>
          <w:rFonts w:hint="cs"/>
          <w:color w:val="000000"/>
          <w:rtl/>
          <w:lang/>
        </w:rPr>
        <w:t>موظفيها</w:t>
      </w:r>
      <w:r w:rsidRPr="00FF1859">
        <w:rPr>
          <w:rFonts w:hint="cs"/>
          <w:rtl/>
          <w:lang/>
        </w:rPr>
        <w:t xml:space="preserve"> </w:t>
      </w:r>
      <w:r w:rsidRPr="00FF1859">
        <w:rPr>
          <w:rStyle w:val="hps"/>
          <w:rFonts w:hint="cs"/>
          <w:color w:val="000000"/>
          <w:rtl/>
          <w:lang/>
        </w:rPr>
        <w:t>على</w:t>
      </w:r>
      <w:r w:rsidRPr="00FF1859">
        <w:rPr>
          <w:rFonts w:hint="cs"/>
          <w:rtl/>
          <w:lang/>
        </w:rPr>
        <w:t xml:space="preserve"> </w:t>
      </w:r>
      <w:r w:rsidRPr="00FF1859">
        <w:rPr>
          <w:rStyle w:val="hps"/>
          <w:rFonts w:hint="cs"/>
          <w:color w:val="000000"/>
          <w:rtl/>
          <w:lang/>
        </w:rPr>
        <w:t>جميع جوانب</w:t>
      </w:r>
      <w:r w:rsidRPr="00FF1859">
        <w:rPr>
          <w:rFonts w:hint="cs"/>
          <w:rtl/>
          <w:lang/>
        </w:rPr>
        <w:t xml:space="preserve"> </w:t>
      </w:r>
      <w:r w:rsidRPr="00FF1859">
        <w:rPr>
          <w:rStyle w:val="hps"/>
          <w:rFonts w:hint="cs"/>
          <w:color w:val="000000"/>
          <w:rtl/>
          <w:lang/>
        </w:rPr>
        <w:t>هذه السياسة</w:t>
      </w:r>
      <w:r w:rsidRPr="00FF1859">
        <w:rPr>
          <w:rFonts w:hint="cs"/>
          <w:rtl/>
          <w:lang/>
        </w:rPr>
        <w:t xml:space="preserve"> </w:t>
      </w:r>
      <w:r w:rsidRPr="00FF1859">
        <w:rPr>
          <w:rStyle w:val="hps"/>
          <w:rFonts w:hint="cs"/>
          <w:color w:val="000000"/>
          <w:rtl/>
          <w:lang/>
        </w:rPr>
        <w:t>وتنفيذها.</w:t>
      </w:r>
      <w:r w:rsidRPr="00FF1859">
        <w:rPr>
          <w:rFonts w:hint="cs"/>
          <w:rtl/>
          <w:lang/>
        </w:rPr>
        <w:t xml:space="preserve"> و</w:t>
      </w:r>
      <w:r w:rsidRPr="00FF1859">
        <w:rPr>
          <w:rStyle w:val="hps"/>
          <w:rFonts w:hint="cs"/>
          <w:color w:val="000000"/>
          <w:rtl/>
          <w:lang/>
        </w:rPr>
        <w:t>سي</w:t>
      </w:r>
      <w:r w:rsidRPr="00FF1859">
        <w:rPr>
          <w:rFonts w:hint="cs"/>
          <w:rtl/>
          <w:lang/>
        </w:rPr>
        <w:t>رسل محتوى هذه ال</w:t>
      </w:r>
      <w:r w:rsidRPr="00FF1859">
        <w:rPr>
          <w:rStyle w:val="hps"/>
          <w:rFonts w:hint="cs"/>
          <w:color w:val="000000"/>
          <w:rtl/>
          <w:lang/>
        </w:rPr>
        <w:t>سياسة</w:t>
      </w:r>
      <w:r w:rsidRPr="00FF1859">
        <w:rPr>
          <w:rFonts w:hint="cs"/>
          <w:rtl/>
          <w:lang/>
        </w:rPr>
        <w:t xml:space="preserve"> </w:t>
      </w:r>
      <w:r w:rsidRPr="00FF1859">
        <w:rPr>
          <w:rStyle w:val="hps"/>
          <w:rFonts w:hint="cs"/>
          <w:color w:val="000000"/>
          <w:rtl/>
          <w:lang/>
        </w:rPr>
        <w:t>بالبريد الإلكتروني إلى</w:t>
      </w:r>
      <w:r w:rsidRPr="00FF1859">
        <w:rPr>
          <w:rFonts w:hint="cs"/>
          <w:rtl/>
          <w:lang/>
        </w:rPr>
        <w:t xml:space="preserve"> </w:t>
      </w:r>
      <w:r w:rsidRPr="00FF1859">
        <w:rPr>
          <w:rStyle w:val="hps"/>
          <w:rFonts w:hint="cs"/>
          <w:color w:val="000000"/>
          <w:rtl/>
          <w:lang/>
        </w:rPr>
        <w:t>جميع الموظفين،</w:t>
      </w:r>
      <w:r w:rsidRPr="00FF1859">
        <w:rPr>
          <w:rFonts w:hint="cs"/>
          <w:rtl/>
          <w:lang/>
        </w:rPr>
        <w:t xml:space="preserve"> </w:t>
      </w:r>
      <w:r w:rsidRPr="00FF1859">
        <w:rPr>
          <w:rStyle w:val="hps"/>
          <w:rFonts w:hint="cs"/>
          <w:color w:val="000000"/>
          <w:rtl/>
          <w:lang/>
        </w:rPr>
        <w:t>وستوزع نسخة مطبوعة منه خلال الدورات</w:t>
      </w:r>
      <w:r w:rsidRPr="00FF1859">
        <w:rPr>
          <w:rFonts w:hint="cs"/>
          <w:rtl/>
          <w:lang/>
        </w:rPr>
        <w:t xml:space="preserve"> </w:t>
      </w:r>
      <w:r w:rsidRPr="00FF1859">
        <w:rPr>
          <w:rStyle w:val="hps"/>
          <w:rFonts w:hint="cs"/>
          <w:color w:val="000000"/>
          <w:rtl/>
          <w:lang/>
        </w:rPr>
        <w:t>التدريبية.</w:t>
      </w:r>
      <w:r w:rsidRPr="00FF1859">
        <w:rPr>
          <w:rFonts w:hint="cs"/>
          <w:rtl/>
          <w:lang/>
        </w:rPr>
        <w:t xml:space="preserve"> </w:t>
      </w:r>
      <w:r w:rsidRPr="00FF1859">
        <w:rPr>
          <w:rStyle w:val="hps"/>
          <w:rFonts w:hint="cs"/>
          <w:color w:val="000000"/>
          <w:rtl/>
          <w:lang/>
        </w:rPr>
        <w:t>كما ستُجري لجنة مدينة نيويورك لحقوق الإنسان</w:t>
      </w:r>
      <w:r w:rsidRPr="00FF1859">
        <w:rPr>
          <w:rFonts w:hint="cs"/>
          <w:rtl/>
          <w:lang/>
        </w:rPr>
        <w:t xml:space="preserve"> </w:t>
      </w:r>
      <w:r w:rsidRPr="00FF1859">
        <w:rPr>
          <w:rStyle w:val="hps"/>
          <w:rFonts w:hint="cs"/>
          <w:color w:val="000000"/>
          <w:rtl/>
          <w:lang/>
        </w:rPr>
        <w:t>تدريبا</w:t>
      </w:r>
      <w:r w:rsidRPr="00FF1859">
        <w:rPr>
          <w:rFonts w:hint="cs"/>
          <w:rtl/>
          <w:lang/>
        </w:rPr>
        <w:t xml:space="preserve"> </w:t>
      </w:r>
      <w:r w:rsidRPr="00FF1859">
        <w:rPr>
          <w:rStyle w:val="hps"/>
          <w:rFonts w:hint="cs"/>
          <w:color w:val="000000"/>
          <w:rtl/>
          <w:lang/>
        </w:rPr>
        <w:t>للموظفين الحاليين</w:t>
      </w:r>
      <w:r w:rsidRPr="00FF1859">
        <w:rPr>
          <w:rFonts w:hint="cs"/>
          <w:rtl/>
          <w:lang/>
        </w:rPr>
        <w:t xml:space="preserve"> </w:t>
      </w:r>
      <w:r w:rsidRPr="00FF1859">
        <w:rPr>
          <w:rStyle w:val="hps"/>
          <w:rFonts w:hint="cs"/>
          <w:color w:val="000000"/>
          <w:rtl/>
          <w:lang/>
        </w:rPr>
        <w:t>كل سنة على الأقل</w:t>
      </w:r>
      <w:r w:rsidRPr="00FF1859">
        <w:rPr>
          <w:rFonts w:hint="cs"/>
          <w:rtl/>
          <w:lang/>
        </w:rPr>
        <w:t xml:space="preserve">، </w:t>
      </w:r>
      <w:r w:rsidRPr="00FF1859">
        <w:rPr>
          <w:rStyle w:val="hps"/>
          <w:rFonts w:hint="cs"/>
          <w:color w:val="000000"/>
          <w:rtl/>
          <w:lang/>
        </w:rPr>
        <w:t>وستقوم ب</w:t>
      </w:r>
      <w:r w:rsidRPr="00FF1859">
        <w:rPr>
          <w:rFonts w:hint="cs"/>
          <w:rtl/>
          <w:lang/>
        </w:rPr>
        <w:t xml:space="preserve">تدريب الموظفين الجدد </w:t>
      </w:r>
      <w:r w:rsidRPr="00FF1859">
        <w:rPr>
          <w:rStyle w:val="hps"/>
          <w:rFonts w:hint="cs"/>
          <w:color w:val="000000"/>
          <w:rtl/>
          <w:lang/>
        </w:rPr>
        <w:t>كجزء من</w:t>
      </w:r>
      <w:r w:rsidRPr="00FF1859">
        <w:rPr>
          <w:rFonts w:hint="cs"/>
          <w:rtl/>
          <w:lang/>
        </w:rPr>
        <w:t xml:space="preserve"> </w:t>
      </w:r>
      <w:r w:rsidRPr="00FF1859">
        <w:rPr>
          <w:rStyle w:val="hps"/>
          <w:rFonts w:hint="cs"/>
          <w:color w:val="000000"/>
          <w:rtl/>
          <w:lang/>
        </w:rPr>
        <w:t>توجيههم</w:t>
      </w:r>
      <w:r w:rsidRPr="00FF1859">
        <w:rPr>
          <w:rFonts w:hint="cs"/>
          <w:rtl/>
          <w:lang/>
        </w:rPr>
        <w:t xml:space="preserve"> </w:t>
      </w:r>
      <w:r w:rsidRPr="00FF1859">
        <w:rPr>
          <w:rStyle w:val="hps"/>
          <w:rFonts w:hint="cs"/>
          <w:color w:val="000000"/>
          <w:rtl/>
          <w:lang/>
        </w:rPr>
        <w:t>العام</w:t>
      </w:r>
      <w:r w:rsidRPr="00FF1859">
        <w:rPr>
          <w:rFonts w:hint="cs"/>
          <w:rtl/>
          <w:lang/>
        </w:rPr>
        <w:t xml:space="preserve">. وتشمل </w:t>
      </w:r>
      <w:r w:rsidRPr="00FF1859">
        <w:rPr>
          <w:rStyle w:val="hps"/>
          <w:rFonts w:hint="cs"/>
          <w:color w:val="000000"/>
          <w:rtl/>
          <w:lang/>
        </w:rPr>
        <w:t>مواضيع</w:t>
      </w:r>
      <w:r w:rsidRPr="00FF1859">
        <w:rPr>
          <w:rFonts w:hint="cs"/>
          <w:rtl/>
          <w:lang/>
        </w:rPr>
        <w:t xml:space="preserve"> </w:t>
      </w:r>
      <w:r w:rsidRPr="00FF1859">
        <w:rPr>
          <w:rStyle w:val="hps"/>
          <w:rFonts w:hint="cs"/>
          <w:color w:val="000000"/>
          <w:rtl/>
          <w:lang/>
        </w:rPr>
        <w:t>التدريب ما يلي:</w:t>
      </w:r>
      <w:r w:rsidRPr="00FF1859">
        <w:rPr>
          <w:rFonts w:hint="cs"/>
          <w:rtl/>
          <w:lang/>
        </w:rPr>
        <w:t xml:space="preserve"> </w:t>
      </w:r>
      <w:r w:rsidRPr="00FF1859">
        <w:rPr>
          <w:rStyle w:val="hps"/>
          <w:rFonts w:hint="cs"/>
          <w:color w:val="000000"/>
          <w:rtl/>
          <w:lang/>
        </w:rPr>
        <w:t>بروتوكول</w:t>
      </w:r>
      <w:r w:rsidRPr="00FF1859">
        <w:rPr>
          <w:rFonts w:hint="cs"/>
          <w:rtl/>
          <w:lang/>
        </w:rPr>
        <w:t xml:space="preserve"> استخدام الموظفين الثنائيي اللغة؛ وإجراءات </w:t>
      </w:r>
      <w:r w:rsidRPr="00FF1859">
        <w:rPr>
          <w:rStyle w:val="hps"/>
          <w:rFonts w:hint="cs"/>
          <w:color w:val="000000"/>
          <w:rtl/>
          <w:lang/>
        </w:rPr>
        <w:t>توفير</w:t>
      </w:r>
      <w:r w:rsidRPr="00FF1859">
        <w:rPr>
          <w:rFonts w:hint="cs"/>
          <w:rtl/>
          <w:lang/>
        </w:rPr>
        <w:t xml:space="preserve"> </w:t>
      </w:r>
      <w:r w:rsidRPr="00FF1859">
        <w:rPr>
          <w:rStyle w:val="hps"/>
          <w:rFonts w:hint="cs"/>
          <w:color w:val="000000"/>
          <w:rtl/>
          <w:lang/>
        </w:rPr>
        <w:t>أو الترتيب لتوفير</w:t>
      </w:r>
      <w:r w:rsidRPr="00FF1859">
        <w:rPr>
          <w:rFonts w:hint="cs"/>
          <w:rtl/>
          <w:lang/>
        </w:rPr>
        <w:t xml:space="preserve"> </w:t>
      </w:r>
      <w:r w:rsidRPr="00FF1859">
        <w:rPr>
          <w:rStyle w:val="hps"/>
          <w:rFonts w:hint="cs"/>
          <w:color w:val="000000"/>
          <w:rtl/>
          <w:lang/>
        </w:rPr>
        <w:t>خدمات</w:t>
      </w:r>
      <w:r w:rsidRPr="00FF1859">
        <w:rPr>
          <w:rFonts w:hint="cs"/>
          <w:rtl/>
          <w:lang/>
        </w:rPr>
        <w:t xml:space="preserve"> </w:t>
      </w:r>
      <w:r w:rsidRPr="00FF1859">
        <w:rPr>
          <w:rStyle w:val="hps"/>
          <w:rFonts w:hint="cs"/>
          <w:color w:val="000000"/>
          <w:rtl/>
          <w:lang/>
        </w:rPr>
        <w:t>الترجمة الشفوية؛</w:t>
      </w:r>
      <w:r w:rsidRPr="00FF1859">
        <w:rPr>
          <w:rFonts w:hint="cs"/>
          <w:rtl/>
          <w:lang/>
        </w:rPr>
        <w:t xml:space="preserve"> و</w:t>
      </w:r>
      <w:r w:rsidRPr="00FF1859">
        <w:rPr>
          <w:rStyle w:val="hps"/>
          <w:rFonts w:hint="cs"/>
          <w:color w:val="000000"/>
          <w:rtl/>
          <w:lang/>
        </w:rPr>
        <w:t>سبل تحديد</w:t>
      </w:r>
      <w:r w:rsidRPr="00FF1859">
        <w:rPr>
          <w:rFonts w:hint="cs"/>
          <w:rtl/>
          <w:lang/>
        </w:rPr>
        <w:t xml:space="preserve"> </w:t>
      </w:r>
      <w:r w:rsidRPr="00FF1859">
        <w:rPr>
          <w:rStyle w:val="hps"/>
          <w:rFonts w:hint="cs"/>
          <w:color w:val="000000"/>
          <w:rtl/>
          <w:lang/>
        </w:rPr>
        <w:t>اللغة</w:t>
      </w:r>
      <w:r w:rsidRPr="00FF1859">
        <w:rPr>
          <w:rFonts w:hint="cs"/>
          <w:rtl/>
          <w:lang/>
        </w:rPr>
        <w:t xml:space="preserve"> </w:t>
      </w:r>
      <w:r w:rsidRPr="00FF1859">
        <w:rPr>
          <w:rStyle w:val="hps"/>
          <w:rFonts w:hint="cs"/>
          <w:color w:val="000000"/>
          <w:rtl/>
          <w:lang/>
        </w:rPr>
        <w:t>الأساسية للفرد الذي لا يتقن اللغة الإنكليزية</w:t>
      </w:r>
      <w:r w:rsidRPr="00FF1859">
        <w:rPr>
          <w:rFonts w:hint="cs"/>
          <w:rtl/>
          <w:lang/>
        </w:rPr>
        <w:t xml:space="preserve"> وعملية </w:t>
      </w:r>
      <w:r w:rsidRPr="00FF1859">
        <w:rPr>
          <w:rStyle w:val="hps"/>
          <w:rFonts w:hint="cs"/>
          <w:color w:val="000000"/>
          <w:rtl/>
          <w:lang/>
        </w:rPr>
        <w:t>الإحالة</w:t>
      </w:r>
      <w:r w:rsidRPr="00FF1859">
        <w:rPr>
          <w:rFonts w:hint="cs"/>
          <w:rtl/>
          <w:lang/>
        </w:rPr>
        <w:t xml:space="preserve"> </w:t>
      </w:r>
      <w:r w:rsidRPr="00FF1859">
        <w:rPr>
          <w:rStyle w:val="hps"/>
          <w:rFonts w:hint="cs"/>
          <w:color w:val="000000"/>
          <w:rtl/>
          <w:lang/>
        </w:rPr>
        <w:t>إلى</w:t>
      </w:r>
      <w:r w:rsidRPr="00FF1859">
        <w:rPr>
          <w:rFonts w:hint="cs"/>
          <w:rtl/>
          <w:lang/>
        </w:rPr>
        <w:t xml:space="preserve"> </w:t>
      </w:r>
      <w:r w:rsidRPr="00FF1859">
        <w:rPr>
          <w:rStyle w:val="hps"/>
          <w:rFonts w:hint="cs"/>
          <w:color w:val="000000"/>
          <w:rtl/>
          <w:lang/>
        </w:rPr>
        <w:t>خط اللغة</w:t>
      </w:r>
      <w:r w:rsidRPr="00FF1859">
        <w:rPr>
          <w:rFonts w:hint="cs"/>
          <w:rtl/>
          <w:lang/>
        </w:rPr>
        <w:t xml:space="preserve"> </w:t>
      </w:r>
      <w:r w:rsidRPr="00FF1859">
        <w:rPr>
          <w:rStyle w:val="hps"/>
          <w:rFonts w:hint="cs"/>
          <w:color w:val="000000"/>
          <w:rtl/>
          <w:lang/>
        </w:rPr>
        <w:t>عند الاقتضاء</w:t>
      </w:r>
      <w:r w:rsidRPr="00FF1859">
        <w:rPr>
          <w:rFonts w:hint="cs"/>
          <w:rtl/>
          <w:lang/>
        </w:rPr>
        <w:t>.</w:t>
      </w:r>
    </w:p>
    <w:p w:rsidR="00222407" w:rsidRPr="00FF1859" w:rsidRDefault="00222407" w:rsidP="00B777AA">
      <w:pPr>
        <w:pStyle w:val="SingleTxtGA"/>
        <w:rPr>
          <w:rStyle w:val="hps"/>
          <w:color w:val="000000"/>
          <w:rtl/>
          <w:lang/>
        </w:rPr>
      </w:pPr>
      <w:r w:rsidRPr="00FF1859">
        <w:rPr>
          <w:rFonts w:hint="cs"/>
          <w:rtl/>
        </w:rPr>
        <w:t>99-</w:t>
      </w:r>
      <w:r w:rsidR="00B777AA">
        <w:rPr>
          <w:rFonts w:hint="cs"/>
          <w:rtl/>
        </w:rPr>
        <w:tab/>
      </w:r>
      <w:r w:rsidRPr="00FF1859">
        <w:rPr>
          <w:rFonts w:hint="cs"/>
          <w:rtl/>
        </w:rPr>
        <w:t>و</w:t>
      </w:r>
      <w:r w:rsidRPr="00FF1859">
        <w:rPr>
          <w:rStyle w:val="hps"/>
          <w:rFonts w:hint="cs"/>
          <w:color w:val="000000"/>
          <w:rtl/>
          <w:lang/>
        </w:rPr>
        <w:t>بالإضافة إلى</w:t>
      </w:r>
      <w:r w:rsidRPr="00FF1859">
        <w:rPr>
          <w:rFonts w:hint="cs"/>
          <w:rtl/>
          <w:lang/>
        </w:rPr>
        <w:t xml:space="preserve"> </w:t>
      </w:r>
      <w:r w:rsidRPr="00FF1859">
        <w:rPr>
          <w:rStyle w:val="hps"/>
          <w:rFonts w:hint="cs"/>
          <w:color w:val="000000"/>
          <w:rtl/>
          <w:lang/>
        </w:rPr>
        <w:t>الخطة،</w:t>
      </w:r>
      <w:r w:rsidRPr="00FF1859">
        <w:rPr>
          <w:rFonts w:hint="cs"/>
          <w:rtl/>
          <w:lang/>
        </w:rPr>
        <w:t xml:space="preserve"> </w:t>
      </w:r>
      <w:r w:rsidRPr="00FF1859">
        <w:rPr>
          <w:rStyle w:val="hps"/>
          <w:rFonts w:hint="cs"/>
          <w:color w:val="000000"/>
          <w:rtl/>
          <w:lang/>
        </w:rPr>
        <w:t>تستخدم</w:t>
      </w:r>
      <w:r w:rsidRPr="00FF1859">
        <w:rPr>
          <w:rFonts w:hint="cs"/>
          <w:rtl/>
          <w:lang/>
        </w:rPr>
        <w:t xml:space="preserve"> </w:t>
      </w:r>
      <w:r w:rsidRPr="00FF1859">
        <w:rPr>
          <w:rStyle w:val="hps"/>
          <w:rFonts w:hint="cs"/>
          <w:color w:val="000000"/>
          <w:rtl/>
          <w:lang/>
        </w:rPr>
        <w:t>لجنة مدينة نيويورك لحقوق الإنسان برنامج</w:t>
      </w:r>
      <w:r w:rsidRPr="00FF1859">
        <w:rPr>
          <w:rFonts w:hint="cs"/>
          <w:rtl/>
          <w:lang/>
        </w:rPr>
        <w:t xml:space="preserve"> ال</w:t>
      </w:r>
      <w:r w:rsidRPr="00FF1859">
        <w:rPr>
          <w:rStyle w:val="hps"/>
          <w:rFonts w:hint="cs"/>
          <w:color w:val="000000"/>
          <w:rtl/>
          <w:lang/>
        </w:rPr>
        <w:t>جوار</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الذي يعمل </w:t>
      </w:r>
      <w:r w:rsidRPr="00FF1859">
        <w:rPr>
          <w:rStyle w:val="hps"/>
          <w:rFonts w:hint="cs"/>
          <w:color w:val="000000"/>
          <w:rtl/>
          <w:lang/>
        </w:rPr>
        <w:t>على</w:t>
      </w:r>
      <w:r w:rsidRPr="00FF1859">
        <w:rPr>
          <w:rFonts w:hint="cs"/>
          <w:rtl/>
          <w:lang/>
        </w:rPr>
        <w:t xml:space="preserve"> </w:t>
      </w:r>
      <w:r w:rsidRPr="00FF1859">
        <w:rPr>
          <w:rStyle w:val="hps"/>
          <w:rFonts w:hint="cs"/>
          <w:color w:val="000000"/>
          <w:rtl/>
          <w:lang/>
        </w:rPr>
        <w:t>المستوى الشعبي</w:t>
      </w:r>
      <w:r w:rsidRPr="00FF1859">
        <w:rPr>
          <w:rFonts w:hint="cs"/>
          <w:rtl/>
          <w:lang/>
        </w:rPr>
        <w:t xml:space="preserve"> </w:t>
      </w:r>
      <w:r w:rsidRPr="00FF1859">
        <w:rPr>
          <w:rStyle w:val="hps"/>
          <w:rFonts w:hint="cs"/>
          <w:color w:val="000000"/>
          <w:rtl/>
          <w:lang/>
        </w:rPr>
        <w:t>مع</w:t>
      </w:r>
      <w:r w:rsidRPr="00FF1859">
        <w:rPr>
          <w:rFonts w:hint="cs"/>
          <w:rtl/>
          <w:lang/>
        </w:rPr>
        <w:t xml:space="preserve"> </w:t>
      </w:r>
      <w:r w:rsidRPr="00FF1859">
        <w:rPr>
          <w:rStyle w:val="hps"/>
          <w:rFonts w:hint="cs"/>
          <w:color w:val="000000"/>
          <w:rtl/>
          <w:lang/>
        </w:rPr>
        <w:t>مجموعات المساكن</w:t>
      </w:r>
      <w:r w:rsidRPr="00FF1859">
        <w:rPr>
          <w:rFonts w:hint="cs"/>
          <w:rtl/>
          <w:lang/>
        </w:rPr>
        <w:t xml:space="preserve"> و</w:t>
      </w:r>
      <w:r w:rsidRPr="00FF1859">
        <w:rPr>
          <w:rStyle w:val="hps"/>
          <w:rFonts w:hint="cs"/>
          <w:color w:val="000000"/>
          <w:rtl/>
          <w:lang/>
        </w:rPr>
        <w:t>المستأجر</w:t>
      </w:r>
      <w:r w:rsidRPr="00FF1859">
        <w:rPr>
          <w:rFonts w:hint="cs"/>
          <w:rtl/>
          <w:lang/>
        </w:rPr>
        <w:t>ين و</w:t>
      </w:r>
      <w:r w:rsidRPr="00FF1859">
        <w:rPr>
          <w:rStyle w:val="hps"/>
          <w:rFonts w:hint="cs"/>
          <w:color w:val="000000"/>
          <w:rtl/>
          <w:lang/>
        </w:rPr>
        <w:t>التجار</w:t>
      </w:r>
      <w:r w:rsidRPr="00FF1859">
        <w:rPr>
          <w:rFonts w:hint="cs"/>
          <w:rtl/>
          <w:lang/>
        </w:rPr>
        <w:t xml:space="preserve"> </w:t>
      </w:r>
      <w:r w:rsidRPr="00FF1859">
        <w:rPr>
          <w:rStyle w:val="hps"/>
          <w:rFonts w:hint="cs"/>
          <w:color w:val="000000"/>
          <w:rtl/>
          <w:lang/>
        </w:rPr>
        <w:t>والجماعات المدنية ل</w:t>
      </w:r>
      <w:r w:rsidRPr="00FF1859">
        <w:rPr>
          <w:rFonts w:hint="cs"/>
          <w:rtl/>
          <w:lang/>
        </w:rPr>
        <w:t xml:space="preserve">تحسين </w:t>
      </w:r>
      <w:r w:rsidRPr="00FF1859">
        <w:rPr>
          <w:rStyle w:val="hps"/>
          <w:rFonts w:hint="cs"/>
          <w:color w:val="000000"/>
          <w:rtl/>
          <w:lang/>
        </w:rPr>
        <w:t xml:space="preserve">مجتمعاتهم </w:t>
      </w:r>
      <w:r w:rsidRPr="00FF1859">
        <w:rPr>
          <w:rFonts w:hint="cs"/>
          <w:rtl/>
          <w:lang/>
        </w:rPr>
        <w:t>وتحقيق استقرارها</w:t>
      </w:r>
      <w:r w:rsidRPr="00FF1859">
        <w:rPr>
          <w:rStyle w:val="hps"/>
          <w:rFonts w:hint="cs"/>
          <w:color w:val="000000"/>
          <w:rtl/>
          <w:lang/>
        </w:rPr>
        <w:t>.</w:t>
      </w:r>
      <w:r w:rsidRPr="00FF1859">
        <w:rPr>
          <w:rFonts w:hint="cs"/>
          <w:rtl/>
          <w:lang/>
        </w:rPr>
        <w:t xml:space="preserve"> ويتوفر </w:t>
      </w:r>
      <w:r w:rsidRPr="00FF1859">
        <w:rPr>
          <w:rStyle w:val="hps"/>
          <w:rFonts w:hint="cs"/>
          <w:color w:val="000000"/>
          <w:rtl/>
          <w:lang/>
        </w:rPr>
        <w:t>برنامج</w:t>
      </w:r>
      <w:r w:rsidRPr="00FF1859">
        <w:rPr>
          <w:rFonts w:hint="cs"/>
          <w:rtl/>
          <w:lang/>
        </w:rPr>
        <w:t xml:space="preserve"> ال</w:t>
      </w:r>
      <w:r w:rsidRPr="00FF1859">
        <w:rPr>
          <w:rStyle w:val="hps"/>
          <w:rFonts w:hint="cs"/>
          <w:color w:val="000000"/>
          <w:rtl/>
          <w:lang/>
        </w:rPr>
        <w:t>جوار</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على مكاتب</w:t>
      </w:r>
      <w:r w:rsidRPr="00FF1859">
        <w:rPr>
          <w:rFonts w:hint="cs"/>
          <w:rtl/>
          <w:lang/>
        </w:rPr>
        <w:t xml:space="preserve"> </w:t>
      </w:r>
      <w:r w:rsidRPr="00FF1859">
        <w:rPr>
          <w:rStyle w:val="hps"/>
          <w:rFonts w:hint="cs"/>
          <w:color w:val="000000"/>
          <w:rtl/>
          <w:lang/>
        </w:rPr>
        <w:t>ميدانية في</w:t>
      </w:r>
      <w:r w:rsidRPr="00FF1859">
        <w:rPr>
          <w:rFonts w:hint="cs"/>
          <w:rtl/>
          <w:lang/>
        </w:rPr>
        <w:t xml:space="preserve"> </w:t>
      </w:r>
      <w:r w:rsidRPr="00FF1859">
        <w:rPr>
          <w:rStyle w:val="hps"/>
          <w:rFonts w:hint="cs"/>
          <w:color w:val="000000"/>
          <w:rtl/>
          <w:lang/>
        </w:rPr>
        <w:t>بروكلين</w:t>
      </w:r>
      <w:r w:rsidRPr="00FF1859">
        <w:rPr>
          <w:rFonts w:hint="cs"/>
          <w:rtl/>
          <w:lang/>
        </w:rPr>
        <w:t xml:space="preserve"> </w:t>
      </w:r>
      <w:r w:rsidRPr="00FF1859">
        <w:rPr>
          <w:rStyle w:val="hps"/>
          <w:rFonts w:hint="cs"/>
          <w:color w:val="000000"/>
          <w:rtl/>
          <w:lang/>
        </w:rPr>
        <w:t>وبرونكس و</w:t>
      </w:r>
      <w:r w:rsidRPr="00FF1859">
        <w:rPr>
          <w:rFonts w:hint="cs"/>
          <w:rtl/>
          <w:lang/>
        </w:rPr>
        <w:t xml:space="preserve">مانهاتن وكوينز </w:t>
      </w:r>
      <w:r w:rsidRPr="00FF1859">
        <w:rPr>
          <w:rStyle w:val="hps"/>
          <w:rFonts w:hint="cs"/>
          <w:color w:val="000000"/>
          <w:rtl/>
          <w:lang/>
        </w:rPr>
        <w:t>وستاتن آيلاند</w:t>
      </w:r>
      <w:r w:rsidRPr="00FF1859">
        <w:rPr>
          <w:rFonts w:hint="cs"/>
          <w:rtl/>
          <w:lang/>
        </w:rPr>
        <w:t xml:space="preserve">. </w:t>
      </w:r>
      <w:r w:rsidRPr="00FF1859">
        <w:rPr>
          <w:rStyle w:val="hps"/>
          <w:rFonts w:hint="cs"/>
          <w:color w:val="000000"/>
          <w:rtl/>
          <w:lang/>
        </w:rPr>
        <w:t>وتتحمل هذه</w:t>
      </w:r>
      <w:r w:rsidRPr="00FF1859">
        <w:rPr>
          <w:rFonts w:hint="cs"/>
          <w:rtl/>
          <w:lang/>
        </w:rPr>
        <w:t xml:space="preserve"> </w:t>
      </w:r>
      <w:r w:rsidRPr="00FF1859">
        <w:rPr>
          <w:rStyle w:val="hps"/>
          <w:rFonts w:hint="cs"/>
          <w:color w:val="000000"/>
          <w:rtl/>
          <w:lang/>
        </w:rPr>
        <w:t>المكاتب الميدانية</w:t>
      </w:r>
      <w:r w:rsidRPr="00FF1859">
        <w:rPr>
          <w:rFonts w:hint="cs"/>
          <w:rtl/>
          <w:lang/>
        </w:rPr>
        <w:t xml:space="preserve"> </w:t>
      </w:r>
      <w:r w:rsidRPr="00FF1859">
        <w:rPr>
          <w:rStyle w:val="hps"/>
          <w:rFonts w:hint="cs"/>
          <w:color w:val="000000"/>
          <w:rtl/>
          <w:lang/>
        </w:rPr>
        <w:t>مسؤوليات على نطاق</w:t>
      </w:r>
      <w:r w:rsidRPr="00FF1859">
        <w:rPr>
          <w:rFonts w:hint="cs"/>
          <w:rtl/>
          <w:lang/>
        </w:rPr>
        <w:t xml:space="preserve"> </w:t>
      </w:r>
      <w:r w:rsidRPr="00FF1859">
        <w:rPr>
          <w:rStyle w:val="hps"/>
          <w:rFonts w:hint="cs"/>
          <w:color w:val="000000"/>
          <w:rtl/>
          <w:lang/>
        </w:rPr>
        <w:t>الدائرة</w:t>
      </w:r>
      <w:r w:rsidRPr="00FF1859">
        <w:rPr>
          <w:rFonts w:hint="cs"/>
          <w:rtl/>
          <w:lang/>
        </w:rPr>
        <w:t xml:space="preserve"> </w:t>
      </w:r>
      <w:r w:rsidRPr="00FF1859">
        <w:rPr>
          <w:rStyle w:val="hps"/>
          <w:rFonts w:hint="cs"/>
          <w:color w:val="000000"/>
          <w:rtl/>
          <w:lang/>
        </w:rPr>
        <w:t>تشمل</w:t>
      </w:r>
      <w:r w:rsidRPr="00FF1859">
        <w:rPr>
          <w:rFonts w:hint="cs"/>
          <w:rtl/>
          <w:lang/>
        </w:rPr>
        <w:t xml:space="preserve"> </w:t>
      </w:r>
      <w:r w:rsidRPr="00FF1859">
        <w:rPr>
          <w:rStyle w:val="hps"/>
          <w:rFonts w:hint="cs"/>
          <w:color w:val="000000"/>
          <w:rtl/>
          <w:lang/>
        </w:rPr>
        <w:t>تحديد</w:t>
      </w:r>
      <w:r w:rsidRPr="00FF1859">
        <w:rPr>
          <w:rFonts w:hint="cs"/>
          <w:rtl/>
          <w:lang/>
        </w:rPr>
        <w:t xml:space="preserve"> </w:t>
      </w:r>
      <w:r w:rsidRPr="00FF1859">
        <w:rPr>
          <w:rStyle w:val="hps"/>
          <w:rFonts w:hint="cs"/>
          <w:color w:val="000000"/>
          <w:rtl/>
          <w:lang/>
        </w:rPr>
        <w:t>المناطق المعرضة لخطر</w:t>
      </w:r>
      <w:r w:rsidRPr="00FF1859">
        <w:rPr>
          <w:rFonts w:hint="cs"/>
          <w:rtl/>
          <w:lang/>
        </w:rPr>
        <w:t xml:space="preserve"> </w:t>
      </w:r>
      <w:r w:rsidRPr="00FF1859">
        <w:rPr>
          <w:rStyle w:val="hps"/>
          <w:rFonts w:hint="cs"/>
          <w:color w:val="000000"/>
          <w:rtl/>
          <w:lang/>
        </w:rPr>
        <w:t>التوتر</w:t>
      </w:r>
      <w:r w:rsidRPr="00FF1859">
        <w:rPr>
          <w:rFonts w:hint="cs"/>
          <w:rtl/>
          <w:lang/>
        </w:rPr>
        <w:t xml:space="preserve"> </w:t>
      </w:r>
      <w:r w:rsidRPr="00FF1859">
        <w:rPr>
          <w:rStyle w:val="hps"/>
          <w:rFonts w:hint="cs"/>
          <w:color w:val="000000"/>
          <w:rtl/>
          <w:lang/>
        </w:rPr>
        <w:t>والصراعات</w:t>
      </w:r>
      <w:r w:rsidRPr="00FF1859">
        <w:rPr>
          <w:rFonts w:hint="cs"/>
          <w:rtl/>
          <w:lang/>
        </w:rPr>
        <w:t xml:space="preserve"> </w:t>
      </w:r>
      <w:r w:rsidRPr="00FF1859">
        <w:rPr>
          <w:rStyle w:val="hps"/>
          <w:rFonts w:hint="cs"/>
          <w:color w:val="000000"/>
          <w:rtl/>
          <w:lang/>
        </w:rPr>
        <w:t>بين الجماعات</w:t>
      </w:r>
      <w:r w:rsidRPr="00FF1859">
        <w:rPr>
          <w:rFonts w:hint="cs"/>
          <w:rtl/>
          <w:lang/>
        </w:rPr>
        <w:t xml:space="preserve"> ودعم </w:t>
      </w:r>
      <w:r w:rsidRPr="00FF1859">
        <w:rPr>
          <w:rStyle w:val="hps"/>
          <w:rFonts w:hint="cs"/>
          <w:color w:val="000000"/>
          <w:rtl/>
          <w:lang/>
        </w:rPr>
        <w:t>التحالفات متعددة الأعراق</w:t>
      </w:r>
      <w:r w:rsidRPr="00FF1859">
        <w:rPr>
          <w:rFonts w:hint="cs"/>
          <w:rtl/>
          <w:lang/>
        </w:rPr>
        <w:t xml:space="preserve"> </w:t>
      </w:r>
      <w:r w:rsidRPr="00FF1859">
        <w:rPr>
          <w:rStyle w:val="hps"/>
          <w:rFonts w:hint="cs"/>
          <w:color w:val="000000"/>
          <w:rtl/>
          <w:lang/>
        </w:rPr>
        <w:t>ووضع</w:t>
      </w:r>
      <w:r w:rsidRPr="00FF1859">
        <w:rPr>
          <w:rFonts w:hint="cs"/>
          <w:rtl/>
          <w:lang/>
        </w:rPr>
        <w:t xml:space="preserve"> </w:t>
      </w:r>
      <w:r w:rsidRPr="00FF1859">
        <w:rPr>
          <w:rStyle w:val="hps"/>
          <w:rFonts w:hint="cs"/>
          <w:color w:val="000000"/>
          <w:rtl/>
          <w:lang/>
        </w:rPr>
        <w:t>برامج طويلة الأجل</w:t>
      </w:r>
      <w:r w:rsidRPr="00FF1859">
        <w:rPr>
          <w:rFonts w:hint="cs"/>
          <w:rtl/>
          <w:lang/>
        </w:rPr>
        <w:t xml:space="preserve"> </w:t>
      </w:r>
      <w:r w:rsidRPr="00FF1859">
        <w:rPr>
          <w:rStyle w:val="hps"/>
          <w:rFonts w:hint="cs"/>
          <w:color w:val="000000"/>
          <w:rtl/>
          <w:lang/>
        </w:rPr>
        <w:t>تتعلق بالقيادة و</w:t>
      </w:r>
      <w:r w:rsidRPr="00FF1859">
        <w:rPr>
          <w:rFonts w:hint="cs"/>
          <w:rtl/>
          <w:lang/>
        </w:rPr>
        <w:t xml:space="preserve">التنوع الثقافي </w:t>
      </w:r>
      <w:r w:rsidRPr="00FF1859">
        <w:rPr>
          <w:rStyle w:val="hps"/>
          <w:rFonts w:hint="cs"/>
          <w:color w:val="000000"/>
          <w:rtl/>
          <w:lang/>
        </w:rPr>
        <w:t>والحساسية</w:t>
      </w:r>
      <w:r w:rsidRPr="00FF1859">
        <w:rPr>
          <w:rFonts w:hint="cs"/>
          <w:rtl/>
          <w:lang/>
        </w:rPr>
        <w:t xml:space="preserve"> </w:t>
      </w:r>
      <w:r w:rsidRPr="00FF1859">
        <w:rPr>
          <w:rStyle w:val="hps"/>
          <w:rFonts w:hint="cs"/>
          <w:color w:val="000000"/>
          <w:rtl/>
          <w:lang/>
        </w:rPr>
        <w:t>العرقية.</w:t>
      </w:r>
      <w:r w:rsidRPr="00FF1859">
        <w:rPr>
          <w:rFonts w:hint="cs"/>
          <w:rtl/>
          <w:lang/>
        </w:rPr>
        <w:t xml:space="preserve"> و</w:t>
      </w:r>
      <w:r w:rsidRPr="00FF1859">
        <w:rPr>
          <w:rStyle w:val="hps"/>
          <w:rFonts w:hint="cs"/>
          <w:color w:val="000000"/>
          <w:rtl/>
          <w:lang/>
        </w:rPr>
        <w:t>مجالات برامجه</w:t>
      </w:r>
      <w:r w:rsidRPr="00FF1859">
        <w:rPr>
          <w:rFonts w:hint="cs"/>
          <w:rtl/>
          <w:lang/>
        </w:rPr>
        <w:t xml:space="preserve"> ال</w:t>
      </w:r>
      <w:r w:rsidRPr="00FF1859">
        <w:rPr>
          <w:rStyle w:val="hps"/>
          <w:rFonts w:hint="cs"/>
          <w:color w:val="000000"/>
          <w:rtl/>
          <w:lang/>
        </w:rPr>
        <w:t>محددة هي:</w:t>
      </w:r>
    </w:p>
    <w:p w:rsidR="00222407" w:rsidRPr="00FF1859" w:rsidRDefault="00222407" w:rsidP="001868EC">
      <w:pPr>
        <w:pStyle w:val="Bullet2GA"/>
        <w:tabs>
          <w:tab w:val="clear" w:pos="1644"/>
          <w:tab w:val="clear" w:pos="2438"/>
          <w:tab w:val="left" w:pos="1939"/>
        </w:tabs>
        <w:bidi/>
        <w:ind w:left="1939" w:hanging="397"/>
        <w:rPr>
          <w:color w:val="000000"/>
        </w:rPr>
      </w:pPr>
      <w:r w:rsidRPr="00FF1859">
        <w:rPr>
          <w:rStyle w:val="hps"/>
          <w:rFonts w:hint="cs"/>
          <w:color w:val="000000"/>
          <w:rtl/>
          <w:lang/>
        </w:rPr>
        <w:t>الوساطة المجتمعية</w:t>
      </w:r>
      <w:r w:rsidRPr="00FF1859">
        <w:rPr>
          <w:rFonts w:hint="cs"/>
          <w:color w:val="000000"/>
          <w:rtl/>
          <w:lang/>
        </w:rPr>
        <w:t xml:space="preserve"> </w:t>
      </w:r>
      <w:r w:rsidRPr="00FF1859">
        <w:rPr>
          <w:rStyle w:val="hps"/>
          <w:rFonts w:hint="cs"/>
          <w:color w:val="000000"/>
          <w:rtl/>
          <w:lang/>
        </w:rPr>
        <w:t>وحل النزاعات</w:t>
      </w:r>
      <w:r w:rsidRPr="00FF1859">
        <w:rPr>
          <w:rFonts w:hint="cs"/>
          <w:color w:val="000000"/>
          <w:rtl/>
          <w:lang/>
        </w:rPr>
        <w:t xml:space="preserve">: </w:t>
      </w:r>
      <w:r w:rsidRPr="00FF1859">
        <w:rPr>
          <w:rStyle w:val="hps"/>
          <w:rFonts w:hint="cs"/>
          <w:color w:val="000000"/>
          <w:rtl/>
          <w:lang/>
        </w:rPr>
        <w:t>يقدم مركز خدمات</w:t>
      </w:r>
      <w:r w:rsidRPr="00FF1859">
        <w:rPr>
          <w:rFonts w:hint="cs"/>
          <w:color w:val="000000"/>
          <w:rtl/>
          <w:lang/>
        </w:rPr>
        <w:t xml:space="preserve"> الوساطة المجتمعية </w:t>
      </w:r>
      <w:r w:rsidRPr="00FF1859">
        <w:rPr>
          <w:rStyle w:val="hps"/>
          <w:rFonts w:hint="cs"/>
          <w:color w:val="000000"/>
          <w:rtl/>
          <w:lang/>
        </w:rPr>
        <w:t>وحل النزاعات خدمات التدخل عن طريق الوساطة</w:t>
      </w:r>
      <w:r w:rsidRPr="00FF1859">
        <w:rPr>
          <w:rFonts w:hint="cs"/>
          <w:color w:val="000000"/>
          <w:rtl/>
          <w:lang/>
        </w:rPr>
        <w:t xml:space="preserve"> </w:t>
      </w:r>
      <w:r w:rsidRPr="00FF1859">
        <w:rPr>
          <w:rStyle w:val="hps"/>
          <w:rFonts w:hint="cs"/>
          <w:color w:val="000000"/>
          <w:rtl/>
          <w:lang/>
        </w:rPr>
        <w:t>في وقت مبكر.</w:t>
      </w:r>
      <w:r w:rsidRPr="00FF1859">
        <w:rPr>
          <w:rFonts w:hint="cs"/>
          <w:color w:val="000000"/>
          <w:rtl/>
          <w:lang/>
        </w:rPr>
        <w:t xml:space="preserve"> وتكمن </w:t>
      </w:r>
      <w:r w:rsidRPr="00FF1859">
        <w:rPr>
          <w:rStyle w:val="hps"/>
          <w:rFonts w:hint="cs"/>
          <w:color w:val="000000"/>
          <w:rtl/>
          <w:lang/>
        </w:rPr>
        <w:t>مسؤولية</w:t>
      </w:r>
      <w:r w:rsidRPr="00FF1859">
        <w:rPr>
          <w:rFonts w:hint="cs"/>
          <w:color w:val="000000"/>
          <w:rtl/>
          <w:lang/>
        </w:rPr>
        <w:t xml:space="preserve"> </w:t>
      </w:r>
      <w:r w:rsidRPr="00FF1859">
        <w:rPr>
          <w:rStyle w:val="hps"/>
          <w:rFonts w:hint="cs"/>
          <w:color w:val="000000"/>
          <w:rtl/>
          <w:lang/>
        </w:rPr>
        <w:t>الوسطاء</w:t>
      </w:r>
      <w:r w:rsidRPr="00FF1859">
        <w:rPr>
          <w:rFonts w:hint="cs"/>
          <w:color w:val="000000"/>
          <w:rtl/>
          <w:lang/>
        </w:rPr>
        <w:t xml:space="preserve">، </w:t>
      </w:r>
      <w:r w:rsidRPr="00FF1859">
        <w:rPr>
          <w:rStyle w:val="hps"/>
          <w:rFonts w:hint="cs"/>
          <w:color w:val="000000"/>
          <w:rtl/>
          <w:lang/>
        </w:rPr>
        <w:t>الذين يكونون غير متحيزين و</w:t>
      </w:r>
      <w:r w:rsidRPr="00FF1859">
        <w:rPr>
          <w:rFonts w:hint="cs"/>
          <w:color w:val="000000"/>
          <w:rtl/>
          <w:lang/>
        </w:rPr>
        <w:t xml:space="preserve">محايدين، </w:t>
      </w:r>
      <w:r w:rsidRPr="00FF1859">
        <w:rPr>
          <w:rStyle w:val="hps"/>
          <w:rFonts w:hint="cs"/>
          <w:color w:val="000000"/>
          <w:rtl/>
          <w:lang/>
        </w:rPr>
        <w:t>في التوصل إلى طريقة مقبولة لدى الجميع لمنع حدوث النزاع أو</w:t>
      </w:r>
      <w:r w:rsidRPr="00FF1859">
        <w:rPr>
          <w:rFonts w:hint="cs"/>
          <w:color w:val="000000"/>
          <w:rtl/>
          <w:lang/>
        </w:rPr>
        <w:t xml:space="preserve"> </w:t>
      </w:r>
      <w:r w:rsidRPr="00FF1859">
        <w:rPr>
          <w:rStyle w:val="hps"/>
          <w:rFonts w:hint="cs"/>
          <w:color w:val="000000"/>
          <w:rtl/>
          <w:lang/>
        </w:rPr>
        <w:t>حله</w:t>
      </w:r>
      <w:r w:rsidR="001868EC">
        <w:rPr>
          <w:rStyle w:val="hps"/>
          <w:rFonts w:hint="cs"/>
          <w:color w:val="000000"/>
          <w:rtl/>
          <w:lang/>
        </w:rPr>
        <w:t>؛</w:t>
      </w:r>
    </w:p>
    <w:p w:rsidR="00222407" w:rsidRPr="00FF1859" w:rsidRDefault="00222407" w:rsidP="001868EC">
      <w:pPr>
        <w:pStyle w:val="Bullet2GA"/>
        <w:tabs>
          <w:tab w:val="clear" w:pos="1644"/>
          <w:tab w:val="clear" w:pos="2438"/>
          <w:tab w:val="left" w:pos="1939"/>
        </w:tabs>
        <w:bidi/>
        <w:ind w:left="1939" w:hanging="397"/>
        <w:rPr>
          <w:color w:val="000000"/>
          <w:rtl/>
          <w:lang/>
        </w:rPr>
      </w:pPr>
      <w:r w:rsidRPr="00FF1859">
        <w:rPr>
          <w:rStyle w:val="hps"/>
          <w:rFonts w:hint="cs"/>
          <w:color w:val="000000"/>
          <w:rtl/>
          <w:lang/>
        </w:rPr>
        <w:t>المساواة في الوصول</w:t>
      </w:r>
      <w:r w:rsidRPr="00FF1859">
        <w:rPr>
          <w:rFonts w:hint="cs"/>
          <w:color w:val="000000"/>
          <w:rtl/>
          <w:lang/>
        </w:rPr>
        <w:t xml:space="preserve">: </w:t>
      </w:r>
      <w:r w:rsidRPr="00FF1859">
        <w:rPr>
          <w:rStyle w:val="hps"/>
          <w:rFonts w:hint="cs"/>
          <w:color w:val="000000"/>
          <w:rtl/>
          <w:lang/>
        </w:rPr>
        <w:t>يوفر هذا البرنامج</w:t>
      </w:r>
      <w:r w:rsidRPr="00FF1859">
        <w:rPr>
          <w:rFonts w:hint="cs"/>
          <w:color w:val="000000"/>
          <w:rtl/>
          <w:lang/>
        </w:rPr>
        <w:t xml:space="preserve"> ال</w:t>
      </w:r>
      <w:r w:rsidRPr="00FF1859">
        <w:rPr>
          <w:rStyle w:val="hps"/>
          <w:rFonts w:hint="cs"/>
          <w:color w:val="000000"/>
          <w:rtl/>
          <w:lang/>
        </w:rPr>
        <w:t>مساعدة</w:t>
      </w:r>
      <w:r w:rsidRPr="00FF1859">
        <w:rPr>
          <w:rFonts w:hint="cs"/>
          <w:color w:val="000000"/>
          <w:rtl/>
          <w:lang/>
        </w:rPr>
        <w:t xml:space="preserve"> </w:t>
      </w:r>
      <w:r w:rsidRPr="00FF1859">
        <w:rPr>
          <w:rStyle w:val="hps"/>
          <w:rFonts w:hint="cs"/>
          <w:color w:val="000000"/>
          <w:rtl/>
          <w:lang/>
        </w:rPr>
        <w:t>لتيسير استقبال الأشخاص ذوي الإعاقة</w:t>
      </w:r>
      <w:r w:rsidRPr="00FF1859">
        <w:rPr>
          <w:rFonts w:hint="cs"/>
          <w:color w:val="000000"/>
          <w:rtl/>
          <w:lang/>
        </w:rPr>
        <w:t xml:space="preserve"> </w:t>
      </w:r>
      <w:r w:rsidRPr="00FF1859">
        <w:rPr>
          <w:rStyle w:val="hps"/>
          <w:rFonts w:hint="cs"/>
          <w:color w:val="000000"/>
          <w:rtl/>
          <w:lang/>
        </w:rPr>
        <w:t>والتعليم ل</w:t>
      </w:r>
      <w:r w:rsidRPr="00FF1859">
        <w:rPr>
          <w:rFonts w:hint="cs"/>
          <w:color w:val="000000"/>
          <w:rtl/>
          <w:lang/>
        </w:rPr>
        <w:t xml:space="preserve">كبار </w:t>
      </w:r>
      <w:r w:rsidRPr="00AA7A79">
        <w:rPr>
          <w:rStyle w:val="hps"/>
          <w:rFonts w:hint="cs"/>
          <w:rtl/>
        </w:rPr>
        <w:t>السن</w:t>
      </w:r>
      <w:r w:rsidRPr="00FF1859">
        <w:rPr>
          <w:rFonts w:hint="cs"/>
          <w:color w:val="000000"/>
          <w:rtl/>
          <w:lang/>
        </w:rPr>
        <w:t xml:space="preserve"> من المواطنين </w:t>
      </w:r>
      <w:r w:rsidRPr="00FF1859">
        <w:rPr>
          <w:rStyle w:val="hps"/>
          <w:rFonts w:hint="cs"/>
          <w:color w:val="000000"/>
          <w:rtl/>
          <w:lang/>
        </w:rPr>
        <w:t>وأفراد</w:t>
      </w:r>
      <w:r w:rsidRPr="00FF1859">
        <w:rPr>
          <w:rFonts w:hint="cs"/>
          <w:color w:val="000000"/>
          <w:rtl/>
          <w:lang/>
        </w:rPr>
        <w:t xml:space="preserve"> </w:t>
      </w:r>
      <w:r w:rsidRPr="00FF1859">
        <w:rPr>
          <w:rStyle w:val="hps"/>
          <w:rFonts w:hint="cs"/>
          <w:color w:val="000000"/>
          <w:rtl/>
          <w:lang/>
        </w:rPr>
        <w:t>المجتمع</w:t>
      </w:r>
      <w:r w:rsidRPr="00FF1859">
        <w:rPr>
          <w:rFonts w:hint="cs"/>
          <w:color w:val="000000"/>
          <w:rtl/>
          <w:lang/>
        </w:rPr>
        <w:t xml:space="preserve"> </w:t>
      </w:r>
      <w:r w:rsidRPr="00FF1859">
        <w:rPr>
          <w:rStyle w:val="hps"/>
          <w:rFonts w:hint="cs"/>
          <w:color w:val="000000"/>
          <w:rtl/>
          <w:lang/>
        </w:rPr>
        <w:t>ذوي الإعاقة.</w:t>
      </w:r>
      <w:r w:rsidRPr="00FF1859">
        <w:rPr>
          <w:rFonts w:hint="cs"/>
          <w:color w:val="000000"/>
          <w:rtl/>
          <w:lang/>
        </w:rPr>
        <w:t xml:space="preserve"> ف</w:t>
      </w:r>
      <w:r w:rsidRPr="00FF1859">
        <w:rPr>
          <w:rStyle w:val="hps"/>
          <w:rFonts w:hint="cs"/>
          <w:color w:val="000000"/>
          <w:rtl/>
          <w:lang/>
        </w:rPr>
        <w:t>العديد من</w:t>
      </w:r>
      <w:r w:rsidRPr="00FF1859">
        <w:rPr>
          <w:rFonts w:hint="cs"/>
          <w:color w:val="000000"/>
          <w:rtl/>
          <w:lang/>
        </w:rPr>
        <w:t xml:space="preserve"> </w:t>
      </w:r>
      <w:r w:rsidRPr="00FF1859">
        <w:rPr>
          <w:rStyle w:val="hps"/>
          <w:rFonts w:hint="cs"/>
          <w:color w:val="000000"/>
          <w:rtl/>
          <w:lang/>
        </w:rPr>
        <w:t>المباني</w:t>
      </w:r>
      <w:r w:rsidRPr="00FF1859">
        <w:rPr>
          <w:rFonts w:hint="cs"/>
          <w:color w:val="000000"/>
          <w:rtl/>
          <w:lang/>
        </w:rPr>
        <w:t xml:space="preserve"> </w:t>
      </w:r>
      <w:r w:rsidRPr="00FF1859">
        <w:rPr>
          <w:rStyle w:val="hps"/>
          <w:rFonts w:hint="cs"/>
          <w:color w:val="000000"/>
          <w:rtl/>
          <w:lang/>
        </w:rPr>
        <w:t>والمتاجر و</w:t>
      </w:r>
      <w:r w:rsidRPr="00FF1859">
        <w:rPr>
          <w:rFonts w:hint="cs"/>
          <w:color w:val="000000"/>
          <w:rtl/>
          <w:lang/>
        </w:rPr>
        <w:t xml:space="preserve">الأماكن العامة </w:t>
      </w:r>
      <w:r w:rsidRPr="00FF1859">
        <w:rPr>
          <w:rStyle w:val="hps"/>
          <w:rFonts w:hint="cs"/>
          <w:color w:val="000000"/>
          <w:rtl/>
          <w:lang/>
        </w:rPr>
        <w:t>الأخرى في نيويورك غير متاحة للأشخاص ذوي الإعاقة.</w:t>
      </w:r>
      <w:r w:rsidRPr="00FF1859">
        <w:rPr>
          <w:rFonts w:hint="cs"/>
          <w:color w:val="000000"/>
          <w:rtl/>
          <w:lang/>
        </w:rPr>
        <w:t xml:space="preserve"> و</w:t>
      </w:r>
      <w:r w:rsidRPr="00FF1859">
        <w:rPr>
          <w:rStyle w:val="hps"/>
          <w:rFonts w:hint="cs"/>
          <w:color w:val="000000"/>
          <w:rtl/>
          <w:lang/>
        </w:rPr>
        <w:t>يساعد</w:t>
      </w:r>
      <w:r w:rsidRPr="00FF1859">
        <w:rPr>
          <w:rFonts w:hint="cs"/>
          <w:color w:val="000000"/>
          <w:rtl/>
          <w:lang/>
        </w:rPr>
        <w:t xml:space="preserve"> </w:t>
      </w:r>
      <w:r w:rsidRPr="00FF1859">
        <w:rPr>
          <w:rStyle w:val="hps"/>
          <w:rFonts w:hint="cs"/>
          <w:color w:val="000000"/>
          <w:rtl/>
          <w:lang/>
        </w:rPr>
        <w:t>هذا البرنامج</w:t>
      </w:r>
      <w:r w:rsidRPr="00FF1859">
        <w:rPr>
          <w:rFonts w:hint="cs"/>
          <w:color w:val="000000"/>
          <w:rtl/>
          <w:lang/>
        </w:rPr>
        <w:t xml:space="preserve"> </w:t>
      </w:r>
      <w:r w:rsidRPr="00FF1859">
        <w:rPr>
          <w:rStyle w:val="hps"/>
          <w:rFonts w:hint="cs"/>
          <w:color w:val="000000"/>
          <w:rtl/>
          <w:lang/>
        </w:rPr>
        <w:t>الأشخاص ذوي</w:t>
      </w:r>
      <w:r w:rsidRPr="00FF1859">
        <w:rPr>
          <w:rFonts w:hint="cs"/>
          <w:color w:val="000000"/>
          <w:rtl/>
          <w:lang/>
        </w:rPr>
        <w:t xml:space="preserve"> </w:t>
      </w:r>
      <w:r w:rsidRPr="00FF1859">
        <w:rPr>
          <w:rStyle w:val="hps"/>
          <w:rFonts w:hint="cs"/>
          <w:color w:val="000000"/>
          <w:rtl/>
          <w:lang/>
        </w:rPr>
        <w:t>الإعاقة</w:t>
      </w:r>
      <w:r w:rsidRPr="00FF1859">
        <w:rPr>
          <w:rFonts w:hint="cs"/>
          <w:color w:val="000000"/>
          <w:rtl/>
          <w:lang/>
        </w:rPr>
        <w:t xml:space="preserve"> </w:t>
      </w:r>
      <w:r w:rsidRPr="00FF1859">
        <w:rPr>
          <w:rStyle w:val="hps"/>
          <w:rFonts w:hint="cs"/>
          <w:color w:val="000000"/>
          <w:rtl/>
          <w:lang/>
        </w:rPr>
        <w:t>من خلال تحديد</w:t>
      </w:r>
      <w:r w:rsidRPr="00FF1859">
        <w:rPr>
          <w:rFonts w:hint="cs"/>
          <w:color w:val="000000"/>
          <w:rtl/>
          <w:lang/>
        </w:rPr>
        <w:t xml:space="preserve"> </w:t>
      </w:r>
      <w:r w:rsidRPr="00FF1859">
        <w:rPr>
          <w:rStyle w:val="hps"/>
          <w:rFonts w:hint="cs"/>
          <w:color w:val="000000"/>
          <w:rtl/>
          <w:lang/>
        </w:rPr>
        <w:t>الموارد</w:t>
      </w:r>
      <w:r w:rsidRPr="00FF1859">
        <w:rPr>
          <w:rFonts w:hint="cs"/>
          <w:color w:val="000000"/>
          <w:rtl/>
          <w:lang/>
        </w:rPr>
        <w:t xml:space="preserve"> </w:t>
      </w:r>
      <w:r w:rsidRPr="00FF1859">
        <w:rPr>
          <w:rStyle w:val="hps"/>
          <w:rFonts w:hint="cs"/>
          <w:color w:val="000000"/>
          <w:rtl/>
          <w:lang/>
        </w:rPr>
        <w:t>المتوفرة</w:t>
      </w:r>
      <w:r w:rsidRPr="00FF1859">
        <w:rPr>
          <w:rFonts w:hint="cs"/>
          <w:color w:val="000000"/>
          <w:rtl/>
          <w:lang/>
        </w:rPr>
        <w:t xml:space="preserve"> والدفاع عن مصالحهم </w:t>
      </w:r>
      <w:r w:rsidRPr="00FF1859">
        <w:rPr>
          <w:rStyle w:val="hps"/>
          <w:rFonts w:hint="cs"/>
          <w:color w:val="000000"/>
          <w:rtl/>
          <w:lang/>
        </w:rPr>
        <w:t>عند التعامل</w:t>
      </w:r>
      <w:r w:rsidRPr="00FF1859">
        <w:rPr>
          <w:rFonts w:hint="cs"/>
          <w:color w:val="000000"/>
          <w:rtl/>
          <w:lang/>
        </w:rPr>
        <w:t xml:space="preserve"> </w:t>
      </w:r>
      <w:r w:rsidRPr="00FF1859">
        <w:rPr>
          <w:rStyle w:val="hps"/>
          <w:rFonts w:hint="cs"/>
          <w:color w:val="000000"/>
          <w:rtl/>
          <w:lang/>
        </w:rPr>
        <w:t>مع</w:t>
      </w:r>
      <w:r w:rsidRPr="00FF1859">
        <w:rPr>
          <w:rFonts w:hint="cs"/>
          <w:color w:val="000000"/>
          <w:rtl/>
          <w:lang/>
        </w:rPr>
        <w:t xml:space="preserve"> </w:t>
      </w:r>
      <w:r w:rsidRPr="00FF1859">
        <w:rPr>
          <w:rStyle w:val="hps"/>
          <w:rFonts w:hint="cs"/>
          <w:color w:val="000000"/>
          <w:rtl/>
          <w:lang/>
        </w:rPr>
        <w:t>الملاك</w:t>
      </w:r>
      <w:r w:rsidRPr="00FF1859">
        <w:rPr>
          <w:rFonts w:hint="cs"/>
          <w:color w:val="000000"/>
          <w:rtl/>
          <w:lang/>
        </w:rPr>
        <w:t xml:space="preserve"> </w:t>
      </w:r>
      <w:r w:rsidR="00567A51">
        <w:rPr>
          <w:rStyle w:val="hps"/>
          <w:rFonts w:hint="cs"/>
          <w:color w:val="000000"/>
          <w:rtl/>
          <w:lang/>
        </w:rPr>
        <w:t>و/</w:t>
      </w:r>
      <w:r w:rsidRPr="00FF1859">
        <w:rPr>
          <w:rStyle w:val="hps"/>
          <w:rFonts w:hint="cs"/>
          <w:color w:val="000000"/>
          <w:rtl/>
          <w:lang/>
        </w:rPr>
        <w:t>أو</w:t>
      </w:r>
      <w:r w:rsidRPr="00FF1859">
        <w:rPr>
          <w:rFonts w:hint="cs"/>
          <w:color w:val="000000"/>
          <w:rtl/>
          <w:lang/>
        </w:rPr>
        <w:t xml:space="preserve"> </w:t>
      </w:r>
      <w:r w:rsidRPr="00FF1859">
        <w:rPr>
          <w:rStyle w:val="hps"/>
          <w:rFonts w:hint="cs"/>
          <w:color w:val="000000"/>
          <w:rtl/>
          <w:lang/>
        </w:rPr>
        <w:t>مقدمي الخدمات</w:t>
      </w:r>
      <w:r w:rsidRPr="00FF1859">
        <w:rPr>
          <w:rFonts w:hint="cs"/>
          <w:color w:val="000000"/>
          <w:rtl/>
          <w:lang/>
        </w:rPr>
        <w:t xml:space="preserve"> </w:t>
      </w:r>
      <w:r w:rsidRPr="00FF1859">
        <w:rPr>
          <w:rStyle w:val="hps"/>
          <w:rFonts w:hint="cs"/>
          <w:color w:val="000000"/>
          <w:rtl/>
          <w:lang/>
        </w:rPr>
        <w:t>ومد يد العون</w:t>
      </w:r>
      <w:r w:rsidRPr="00FF1859">
        <w:rPr>
          <w:rFonts w:hint="cs"/>
          <w:color w:val="000000"/>
          <w:rtl/>
          <w:lang/>
        </w:rPr>
        <w:t xml:space="preserve"> لهم </w:t>
      </w:r>
      <w:r w:rsidRPr="00FF1859">
        <w:rPr>
          <w:rStyle w:val="hps"/>
          <w:rFonts w:hint="cs"/>
          <w:color w:val="000000"/>
          <w:rtl/>
          <w:lang/>
        </w:rPr>
        <w:t>بشأن</w:t>
      </w:r>
      <w:r w:rsidRPr="00FF1859">
        <w:rPr>
          <w:rFonts w:hint="cs"/>
          <w:color w:val="000000"/>
          <w:rtl/>
          <w:lang/>
        </w:rPr>
        <w:t xml:space="preserve"> </w:t>
      </w:r>
      <w:r w:rsidRPr="00FF1859">
        <w:rPr>
          <w:rStyle w:val="hps"/>
          <w:rFonts w:hint="cs"/>
          <w:color w:val="000000"/>
          <w:rtl/>
          <w:lang/>
        </w:rPr>
        <w:t>الإجراءات القانونية</w:t>
      </w:r>
      <w:r w:rsidRPr="00FF1859">
        <w:rPr>
          <w:rFonts w:hint="cs"/>
          <w:color w:val="000000"/>
          <w:rtl/>
          <w:lang/>
        </w:rPr>
        <w:t xml:space="preserve"> </w:t>
      </w:r>
      <w:r w:rsidRPr="00FF1859">
        <w:rPr>
          <w:rStyle w:val="hps"/>
          <w:rFonts w:hint="cs"/>
          <w:color w:val="000000"/>
          <w:rtl/>
          <w:lang/>
        </w:rPr>
        <w:t>في حالة</w:t>
      </w:r>
      <w:r w:rsidRPr="00FF1859">
        <w:rPr>
          <w:rFonts w:hint="cs"/>
          <w:color w:val="000000"/>
          <w:rtl/>
          <w:lang/>
        </w:rPr>
        <w:t xml:space="preserve"> </w:t>
      </w:r>
      <w:r w:rsidRPr="00FF1859">
        <w:rPr>
          <w:rStyle w:val="hps"/>
          <w:rFonts w:hint="cs"/>
          <w:color w:val="000000"/>
          <w:rtl/>
          <w:lang/>
        </w:rPr>
        <w:t>فشل</w:t>
      </w:r>
      <w:r w:rsidRPr="00FF1859">
        <w:rPr>
          <w:rFonts w:hint="cs"/>
          <w:color w:val="000000"/>
          <w:rtl/>
          <w:lang/>
        </w:rPr>
        <w:t xml:space="preserve"> </w:t>
      </w:r>
      <w:r w:rsidRPr="00FF1859">
        <w:rPr>
          <w:rStyle w:val="hps"/>
          <w:rFonts w:hint="cs"/>
          <w:color w:val="000000"/>
          <w:rtl/>
          <w:lang/>
        </w:rPr>
        <w:t>التدخل المبكر</w:t>
      </w:r>
      <w:r w:rsidR="001868EC">
        <w:rPr>
          <w:rFonts w:hint="cs"/>
          <w:color w:val="000000"/>
          <w:rtl/>
          <w:lang/>
        </w:rPr>
        <w:t>؛</w:t>
      </w:r>
    </w:p>
    <w:p w:rsidR="00222407" w:rsidRPr="00FF1859" w:rsidRDefault="00222407" w:rsidP="001868EC">
      <w:pPr>
        <w:pStyle w:val="Bullet2GA"/>
        <w:tabs>
          <w:tab w:val="clear" w:pos="1644"/>
          <w:tab w:val="clear" w:pos="2438"/>
          <w:tab w:val="left" w:pos="1939"/>
        </w:tabs>
        <w:bidi/>
        <w:ind w:left="1939" w:hanging="397"/>
        <w:rPr>
          <w:color w:val="000000"/>
          <w:rtl/>
          <w:lang/>
        </w:rPr>
      </w:pPr>
      <w:r w:rsidRPr="00FF1859">
        <w:rPr>
          <w:rStyle w:val="hps"/>
          <w:rFonts w:hint="cs"/>
          <w:color w:val="000000"/>
          <w:rtl/>
          <w:lang/>
        </w:rPr>
        <w:t>الإرشاد في مجال</w:t>
      </w:r>
      <w:r w:rsidRPr="00FF1859">
        <w:rPr>
          <w:rFonts w:hint="cs"/>
          <w:color w:val="000000"/>
          <w:rtl/>
          <w:lang/>
        </w:rPr>
        <w:t xml:space="preserve"> </w:t>
      </w:r>
      <w:r w:rsidRPr="00FF1859">
        <w:rPr>
          <w:rStyle w:val="hps"/>
          <w:rFonts w:hint="cs"/>
          <w:color w:val="000000"/>
          <w:rtl/>
          <w:lang/>
        </w:rPr>
        <w:t>الرهن العقاري</w:t>
      </w:r>
      <w:r w:rsidRPr="00FF1859">
        <w:rPr>
          <w:rFonts w:hint="cs"/>
          <w:color w:val="000000"/>
          <w:rtl/>
          <w:lang/>
        </w:rPr>
        <w:t xml:space="preserve"> </w:t>
      </w:r>
      <w:r w:rsidRPr="00FF1859">
        <w:rPr>
          <w:rStyle w:val="hps"/>
          <w:rFonts w:hint="cs"/>
          <w:color w:val="000000"/>
          <w:rtl/>
          <w:lang/>
        </w:rPr>
        <w:t xml:space="preserve">ومنع </w:t>
      </w:r>
      <w:r w:rsidRPr="00FF1859">
        <w:rPr>
          <w:rFonts w:hint="cs"/>
          <w:color w:val="000000"/>
          <w:rtl/>
          <w:lang/>
        </w:rPr>
        <w:t xml:space="preserve">القروض </w:t>
      </w:r>
      <w:r w:rsidRPr="00FF1859">
        <w:rPr>
          <w:rStyle w:val="hps"/>
          <w:rFonts w:hint="cs"/>
          <w:color w:val="000000"/>
          <w:rtl/>
          <w:lang/>
        </w:rPr>
        <w:t>الجشعة</w:t>
      </w:r>
      <w:r w:rsidRPr="00FF1859">
        <w:rPr>
          <w:rFonts w:hint="cs"/>
          <w:color w:val="000000"/>
          <w:rtl/>
          <w:lang/>
        </w:rPr>
        <w:t xml:space="preserve">: </w:t>
      </w:r>
      <w:r w:rsidRPr="00FF1859">
        <w:rPr>
          <w:rStyle w:val="hps"/>
          <w:rFonts w:hint="cs"/>
          <w:color w:val="000000"/>
          <w:rtl/>
          <w:lang/>
        </w:rPr>
        <w:t xml:space="preserve">يساعد </w:t>
      </w:r>
      <w:r w:rsidRPr="00FF1859">
        <w:rPr>
          <w:rFonts w:hint="cs"/>
          <w:color w:val="000000"/>
          <w:rtl/>
          <w:lang/>
        </w:rPr>
        <w:t xml:space="preserve">هذا البرنامج </w:t>
      </w:r>
      <w:r w:rsidRPr="00FF1859">
        <w:rPr>
          <w:rStyle w:val="hps"/>
          <w:rFonts w:hint="cs"/>
          <w:color w:val="000000"/>
          <w:rtl/>
          <w:lang/>
        </w:rPr>
        <w:t>على التقليل</w:t>
      </w:r>
      <w:r w:rsidRPr="00FF1859">
        <w:rPr>
          <w:rFonts w:hint="cs"/>
          <w:color w:val="000000"/>
          <w:rtl/>
          <w:lang/>
        </w:rPr>
        <w:t xml:space="preserve"> من </w:t>
      </w:r>
      <w:r w:rsidRPr="00FF1859">
        <w:rPr>
          <w:rStyle w:val="hps"/>
          <w:rFonts w:hint="cs"/>
          <w:color w:val="000000"/>
          <w:rtl/>
          <w:lang/>
        </w:rPr>
        <w:t>ممارسات الإقراض</w:t>
      </w:r>
      <w:r w:rsidRPr="00FF1859">
        <w:rPr>
          <w:rFonts w:hint="cs"/>
          <w:color w:val="000000"/>
          <w:rtl/>
          <w:lang/>
        </w:rPr>
        <w:t xml:space="preserve"> </w:t>
      </w:r>
      <w:r w:rsidRPr="00FF1859">
        <w:rPr>
          <w:rStyle w:val="hps"/>
          <w:rFonts w:hint="cs"/>
          <w:color w:val="000000"/>
          <w:rtl/>
          <w:lang/>
        </w:rPr>
        <w:t>الجشع</w:t>
      </w:r>
      <w:r w:rsidRPr="00FF1859">
        <w:rPr>
          <w:rFonts w:hint="cs"/>
          <w:color w:val="000000"/>
          <w:rtl/>
          <w:lang/>
        </w:rPr>
        <w:t xml:space="preserve"> </w:t>
      </w:r>
      <w:r w:rsidRPr="00FF1859">
        <w:rPr>
          <w:rStyle w:val="hps"/>
          <w:rFonts w:hint="cs"/>
          <w:color w:val="000000"/>
          <w:rtl/>
          <w:lang/>
        </w:rPr>
        <w:t>و</w:t>
      </w:r>
      <w:r w:rsidRPr="00FF1859">
        <w:rPr>
          <w:rFonts w:hint="cs"/>
          <w:color w:val="000000"/>
          <w:rtl/>
          <w:lang/>
        </w:rPr>
        <w:t xml:space="preserve">التمييز </w:t>
      </w:r>
      <w:r w:rsidRPr="00FF1859">
        <w:rPr>
          <w:rStyle w:val="hps"/>
          <w:rFonts w:hint="cs"/>
          <w:color w:val="000000"/>
          <w:rtl/>
          <w:lang/>
        </w:rPr>
        <w:t>المرتبط بها</w:t>
      </w:r>
      <w:r w:rsidRPr="00FF1859">
        <w:rPr>
          <w:rFonts w:hint="cs"/>
          <w:color w:val="000000"/>
          <w:rtl/>
          <w:lang/>
        </w:rPr>
        <w:t xml:space="preserve"> </w:t>
      </w:r>
      <w:r w:rsidRPr="00FF1859">
        <w:rPr>
          <w:rStyle w:val="hps"/>
          <w:rFonts w:hint="cs"/>
          <w:color w:val="000000"/>
          <w:rtl/>
          <w:lang/>
        </w:rPr>
        <w:t>بإجراء</w:t>
      </w:r>
      <w:r w:rsidRPr="00FF1859">
        <w:rPr>
          <w:rFonts w:hint="cs"/>
          <w:color w:val="000000"/>
          <w:rtl/>
          <w:lang/>
        </w:rPr>
        <w:t xml:space="preserve"> </w:t>
      </w:r>
      <w:r w:rsidRPr="00FF1859">
        <w:rPr>
          <w:rStyle w:val="hps"/>
          <w:rFonts w:hint="cs"/>
          <w:color w:val="000000"/>
          <w:rtl/>
          <w:lang/>
        </w:rPr>
        <w:t>حلقات دراسية ودورات لتقديم</w:t>
      </w:r>
      <w:r w:rsidRPr="00FF1859">
        <w:rPr>
          <w:rFonts w:hint="cs"/>
          <w:color w:val="000000"/>
          <w:rtl/>
          <w:lang/>
        </w:rPr>
        <w:t xml:space="preserve"> المشورة </w:t>
      </w:r>
      <w:r w:rsidRPr="00FF1859">
        <w:rPr>
          <w:rStyle w:val="hps"/>
          <w:rFonts w:hint="cs"/>
          <w:color w:val="000000"/>
          <w:rtl/>
          <w:lang/>
        </w:rPr>
        <w:t>الفردية</w:t>
      </w:r>
      <w:r w:rsidRPr="00FF1859">
        <w:rPr>
          <w:rFonts w:hint="cs"/>
          <w:color w:val="000000"/>
          <w:rtl/>
          <w:lang/>
        </w:rPr>
        <w:t xml:space="preserve"> </w:t>
      </w:r>
      <w:r w:rsidRPr="00FF1859">
        <w:rPr>
          <w:rStyle w:val="hps"/>
          <w:rFonts w:hint="cs"/>
          <w:color w:val="000000"/>
          <w:rtl/>
          <w:lang/>
        </w:rPr>
        <w:t>من أجل تثقيف</w:t>
      </w:r>
      <w:r w:rsidRPr="00FF1859">
        <w:rPr>
          <w:rFonts w:hint="cs"/>
          <w:color w:val="000000"/>
          <w:rtl/>
          <w:lang/>
        </w:rPr>
        <w:t xml:space="preserve"> </w:t>
      </w:r>
      <w:r w:rsidRPr="00FF1859">
        <w:rPr>
          <w:rStyle w:val="hps"/>
          <w:rFonts w:hint="cs"/>
          <w:color w:val="000000"/>
          <w:rtl/>
          <w:lang/>
        </w:rPr>
        <w:t>السكان</w:t>
      </w:r>
      <w:r w:rsidRPr="00FF1859">
        <w:rPr>
          <w:rFonts w:hint="cs"/>
          <w:color w:val="000000"/>
          <w:rtl/>
          <w:lang/>
        </w:rPr>
        <w:t xml:space="preserve"> </w:t>
      </w:r>
      <w:r w:rsidRPr="00FF1859">
        <w:rPr>
          <w:rStyle w:val="hps"/>
          <w:rFonts w:hint="cs"/>
          <w:color w:val="000000"/>
          <w:rtl/>
          <w:lang/>
        </w:rPr>
        <w:t>(وخاصة في</w:t>
      </w:r>
      <w:r w:rsidRPr="00FF1859">
        <w:rPr>
          <w:rFonts w:hint="cs"/>
          <w:color w:val="000000"/>
          <w:rtl/>
          <w:lang/>
        </w:rPr>
        <w:t xml:space="preserve"> </w:t>
      </w:r>
      <w:r w:rsidRPr="00FF1859">
        <w:rPr>
          <w:rStyle w:val="hps"/>
          <w:rFonts w:hint="cs"/>
          <w:color w:val="000000"/>
          <w:rtl/>
          <w:lang/>
        </w:rPr>
        <w:t>المجتمعات</w:t>
      </w:r>
      <w:r w:rsidRPr="00FF1859">
        <w:rPr>
          <w:rFonts w:hint="cs"/>
          <w:color w:val="000000"/>
          <w:rtl/>
          <w:lang/>
        </w:rPr>
        <w:t xml:space="preserve"> </w:t>
      </w:r>
      <w:r w:rsidRPr="00FF1859">
        <w:rPr>
          <w:rStyle w:val="hps"/>
          <w:rFonts w:hint="cs"/>
          <w:color w:val="000000"/>
          <w:rtl/>
          <w:lang/>
        </w:rPr>
        <w:t>ذات الدخل المنخفض</w:t>
      </w:r>
      <w:r w:rsidRPr="00FF1859">
        <w:rPr>
          <w:rFonts w:hint="cs"/>
          <w:color w:val="000000"/>
          <w:rtl/>
          <w:lang/>
        </w:rPr>
        <w:t xml:space="preserve">) بشأن </w:t>
      </w:r>
      <w:r w:rsidRPr="00FF1859">
        <w:rPr>
          <w:rStyle w:val="hps"/>
          <w:rFonts w:hint="cs"/>
          <w:color w:val="000000"/>
          <w:rtl/>
          <w:lang/>
        </w:rPr>
        <w:t>هذه</w:t>
      </w:r>
      <w:r w:rsidRPr="00FF1859">
        <w:rPr>
          <w:rFonts w:hint="cs"/>
          <w:color w:val="000000"/>
          <w:rtl/>
          <w:lang/>
        </w:rPr>
        <w:t xml:space="preserve"> </w:t>
      </w:r>
      <w:r w:rsidRPr="00FF1859">
        <w:rPr>
          <w:rStyle w:val="hps"/>
          <w:rFonts w:hint="cs"/>
          <w:color w:val="000000"/>
          <w:rtl/>
          <w:lang/>
        </w:rPr>
        <w:t>الممارسات غير الأخلاقية</w:t>
      </w:r>
      <w:r w:rsidRPr="00FF1859">
        <w:rPr>
          <w:rFonts w:hint="cs"/>
          <w:color w:val="000000"/>
          <w:rtl/>
          <w:lang/>
        </w:rPr>
        <w:t xml:space="preserve"> </w:t>
      </w:r>
      <w:r w:rsidRPr="00FF1859">
        <w:rPr>
          <w:rStyle w:val="hps"/>
          <w:rFonts w:hint="cs"/>
          <w:color w:val="000000"/>
          <w:rtl/>
          <w:lang/>
        </w:rPr>
        <w:t>وغير القانونية</w:t>
      </w:r>
      <w:r w:rsidRPr="00FF1859">
        <w:rPr>
          <w:rFonts w:hint="cs"/>
          <w:color w:val="000000"/>
          <w:rtl/>
          <w:lang/>
        </w:rPr>
        <w:t>. و</w:t>
      </w:r>
      <w:r w:rsidRPr="00FF1859">
        <w:rPr>
          <w:rStyle w:val="hps"/>
          <w:rFonts w:hint="cs"/>
          <w:color w:val="000000"/>
          <w:rtl/>
          <w:lang/>
        </w:rPr>
        <w:t>تشمل</w:t>
      </w:r>
      <w:r w:rsidRPr="00FF1859">
        <w:rPr>
          <w:rFonts w:hint="cs"/>
          <w:color w:val="000000"/>
          <w:rtl/>
          <w:lang/>
        </w:rPr>
        <w:t xml:space="preserve"> </w:t>
      </w:r>
      <w:r w:rsidRPr="00FF1859">
        <w:rPr>
          <w:rStyle w:val="hps"/>
          <w:rFonts w:hint="cs"/>
          <w:color w:val="000000"/>
          <w:rtl/>
          <w:lang/>
        </w:rPr>
        <w:t>ممارسات الإقراض تلك</w:t>
      </w:r>
      <w:r w:rsidRPr="00FF1859">
        <w:rPr>
          <w:rFonts w:hint="cs"/>
          <w:color w:val="000000"/>
          <w:rtl/>
          <w:lang/>
        </w:rPr>
        <w:t xml:space="preserve"> ال</w:t>
      </w:r>
      <w:r w:rsidRPr="00FF1859">
        <w:rPr>
          <w:rStyle w:val="hps"/>
          <w:rFonts w:hint="cs"/>
          <w:color w:val="000000"/>
          <w:rtl/>
          <w:lang/>
        </w:rPr>
        <w:t>رسوم</w:t>
      </w:r>
      <w:r w:rsidRPr="00FF1859">
        <w:rPr>
          <w:rFonts w:hint="cs"/>
          <w:color w:val="000000"/>
          <w:rtl/>
          <w:lang/>
        </w:rPr>
        <w:t xml:space="preserve"> والعمولات </w:t>
      </w:r>
      <w:r w:rsidRPr="00FF1859">
        <w:rPr>
          <w:rStyle w:val="hps"/>
          <w:rFonts w:hint="cs"/>
          <w:color w:val="000000"/>
          <w:rtl/>
          <w:lang/>
        </w:rPr>
        <w:t>المرتفعة جدا</w:t>
      </w:r>
      <w:r w:rsidR="00FF2D65">
        <w:rPr>
          <w:rStyle w:val="hps"/>
          <w:rFonts w:hint="cs"/>
          <w:color w:val="000000"/>
          <w:rtl/>
          <w:lang/>
        </w:rPr>
        <w:t>ً</w:t>
      </w:r>
      <w:r w:rsidRPr="00FF1859">
        <w:rPr>
          <w:rStyle w:val="hps"/>
          <w:rFonts w:hint="cs"/>
          <w:color w:val="000000"/>
          <w:rtl/>
          <w:lang/>
        </w:rPr>
        <w:t xml:space="preserve"> وتحريف</w:t>
      </w:r>
      <w:r w:rsidRPr="00FF1859">
        <w:rPr>
          <w:rFonts w:hint="cs"/>
          <w:color w:val="000000"/>
          <w:rtl/>
          <w:lang/>
        </w:rPr>
        <w:t xml:space="preserve"> </w:t>
      </w:r>
      <w:r w:rsidRPr="00FF1859">
        <w:rPr>
          <w:rStyle w:val="hps"/>
          <w:rFonts w:hint="cs"/>
          <w:color w:val="000000"/>
          <w:rtl/>
          <w:lang/>
        </w:rPr>
        <w:t>معاني شروط</w:t>
      </w:r>
      <w:r w:rsidRPr="00FF1859">
        <w:rPr>
          <w:rFonts w:hint="cs"/>
          <w:color w:val="000000"/>
          <w:rtl/>
          <w:lang/>
        </w:rPr>
        <w:t xml:space="preserve"> </w:t>
      </w:r>
      <w:r w:rsidRPr="00FF1859">
        <w:rPr>
          <w:rStyle w:val="hps"/>
          <w:rFonts w:hint="cs"/>
          <w:color w:val="000000"/>
          <w:rtl/>
          <w:lang/>
        </w:rPr>
        <w:t>الرهن العقاري</w:t>
      </w:r>
      <w:r w:rsidRPr="00FF1859">
        <w:rPr>
          <w:rFonts w:hint="cs"/>
          <w:color w:val="000000"/>
          <w:rtl/>
          <w:lang/>
        </w:rPr>
        <w:t xml:space="preserve"> </w:t>
      </w:r>
      <w:r w:rsidRPr="00FF1859">
        <w:rPr>
          <w:rStyle w:val="hps"/>
          <w:rFonts w:hint="cs"/>
          <w:color w:val="000000"/>
          <w:rtl/>
          <w:lang/>
        </w:rPr>
        <w:t>وأسعار</w:t>
      </w:r>
      <w:r w:rsidRPr="00FF1859">
        <w:rPr>
          <w:rFonts w:hint="cs"/>
          <w:color w:val="000000"/>
          <w:rtl/>
          <w:lang/>
        </w:rPr>
        <w:t xml:space="preserve"> </w:t>
      </w:r>
      <w:r w:rsidRPr="00FF1859">
        <w:rPr>
          <w:rStyle w:val="hps"/>
          <w:rFonts w:hint="cs"/>
          <w:color w:val="000000"/>
          <w:rtl/>
          <w:lang/>
        </w:rPr>
        <w:t>الفائدة المرتفعة</w:t>
      </w:r>
      <w:r w:rsidRPr="00FF1859">
        <w:rPr>
          <w:rFonts w:hint="cs"/>
          <w:color w:val="000000"/>
          <w:rtl/>
          <w:lang/>
        </w:rPr>
        <w:t xml:space="preserve"> وتكرير </w:t>
      </w:r>
      <w:r w:rsidRPr="00FF1859">
        <w:rPr>
          <w:rStyle w:val="hps"/>
          <w:rFonts w:hint="cs"/>
          <w:color w:val="000000"/>
          <w:rtl/>
          <w:lang/>
        </w:rPr>
        <w:t>تمويل</w:t>
      </w:r>
      <w:r w:rsidRPr="00FF1859">
        <w:rPr>
          <w:rFonts w:hint="cs"/>
          <w:color w:val="000000"/>
          <w:rtl/>
          <w:lang/>
        </w:rPr>
        <w:t xml:space="preserve"> </w:t>
      </w:r>
      <w:r w:rsidRPr="00FF1859">
        <w:rPr>
          <w:rStyle w:val="hps"/>
          <w:rFonts w:hint="cs"/>
          <w:color w:val="000000"/>
          <w:rtl/>
          <w:lang/>
        </w:rPr>
        <w:t>القروض</w:t>
      </w:r>
      <w:r w:rsidRPr="00FF1859">
        <w:rPr>
          <w:rFonts w:hint="cs"/>
          <w:color w:val="000000"/>
          <w:rtl/>
          <w:lang/>
        </w:rPr>
        <w:t xml:space="preserve"> والمدفوعات </w:t>
      </w:r>
      <w:r w:rsidRPr="00FF1859">
        <w:rPr>
          <w:rStyle w:val="hps"/>
          <w:rFonts w:hint="cs"/>
          <w:color w:val="000000"/>
          <w:rtl/>
          <w:lang/>
        </w:rPr>
        <w:t>المتضخمة</w:t>
      </w:r>
      <w:r w:rsidRPr="00FF1859">
        <w:rPr>
          <w:rFonts w:hint="cs"/>
          <w:color w:val="000000"/>
          <w:rtl/>
          <w:lang/>
        </w:rPr>
        <w:t xml:space="preserve"> </w:t>
      </w:r>
      <w:r w:rsidRPr="00FF1859">
        <w:rPr>
          <w:rStyle w:val="hps"/>
          <w:rFonts w:hint="cs"/>
          <w:color w:val="000000"/>
          <w:rtl/>
          <w:lang/>
        </w:rPr>
        <w:t>وتمويل</w:t>
      </w:r>
      <w:r w:rsidRPr="00FF1859">
        <w:rPr>
          <w:rFonts w:hint="cs"/>
          <w:color w:val="000000"/>
          <w:rtl/>
          <w:lang/>
        </w:rPr>
        <w:t xml:space="preserve"> </w:t>
      </w:r>
      <w:r w:rsidRPr="00FF1859">
        <w:rPr>
          <w:rStyle w:val="hps"/>
          <w:rFonts w:hint="cs"/>
          <w:color w:val="000000"/>
          <w:rtl/>
          <w:lang/>
        </w:rPr>
        <w:t>تأمين الائتمان</w:t>
      </w:r>
      <w:r w:rsidRPr="00FF1859">
        <w:rPr>
          <w:rFonts w:hint="cs"/>
          <w:color w:val="000000"/>
          <w:rtl/>
          <w:lang/>
        </w:rPr>
        <w:t xml:space="preserve"> </w:t>
      </w:r>
      <w:r w:rsidRPr="00FF1859">
        <w:rPr>
          <w:rStyle w:val="hps"/>
          <w:rFonts w:hint="cs"/>
          <w:color w:val="000000"/>
          <w:rtl/>
          <w:lang/>
        </w:rPr>
        <w:t>عالي التكلفة</w:t>
      </w:r>
      <w:r w:rsidR="001868EC">
        <w:rPr>
          <w:rFonts w:hint="cs"/>
          <w:color w:val="000000"/>
          <w:rtl/>
          <w:lang/>
        </w:rPr>
        <w:t>؛</w:t>
      </w:r>
    </w:p>
    <w:p w:rsidR="00222407" w:rsidRPr="00FF1859" w:rsidRDefault="00222407" w:rsidP="001868EC">
      <w:pPr>
        <w:pStyle w:val="Bullet2GA"/>
        <w:tabs>
          <w:tab w:val="clear" w:pos="1644"/>
          <w:tab w:val="clear" w:pos="2438"/>
          <w:tab w:val="left" w:pos="1939"/>
        </w:tabs>
        <w:bidi/>
        <w:ind w:left="1939" w:hanging="397"/>
        <w:rPr>
          <w:color w:val="000000"/>
          <w:lang w:bidi="en-US"/>
        </w:rPr>
      </w:pPr>
      <w:r w:rsidRPr="00FF1859">
        <w:rPr>
          <w:rFonts w:hint="cs"/>
          <w:color w:val="000000"/>
          <w:rtl/>
          <w:lang/>
        </w:rPr>
        <w:t>ال</w:t>
      </w:r>
      <w:r w:rsidRPr="00FF1859">
        <w:rPr>
          <w:rStyle w:val="hps"/>
          <w:rFonts w:hint="cs"/>
          <w:color w:val="000000"/>
          <w:rtl/>
          <w:lang/>
        </w:rPr>
        <w:t>تثقيف بشأن حقوق</w:t>
      </w:r>
      <w:r w:rsidRPr="00FF1859">
        <w:rPr>
          <w:rFonts w:hint="cs"/>
          <w:color w:val="000000"/>
          <w:rtl/>
          <w:lang/>
        </w:rPr>
        <w:t xml:space="preserve"> </w:t>
      </w:r>
      <w:r w:rsidRPr="00FF1859">
        <w:rPr>
          <w:rStyle w:val="hps"/>
          <w:rFonts w:hint="cs"/>
          <w:color w:val="000000"/>
          <w:rtl/>
          <w:lang/>
        </w:rPr>
        <w:t>المهاجرين في</w:t>
      </w:r>
      <w:r w:rsidRPr="00FF1859">
        <w:rPr>
          <w:rFonts w:hint="cs"/>
          <w:color w:val="000000"/>
          <w:rtl/>
          <w:lang/>
        </w:rPr>
        <w:t xml:space="preserve"> </w:t>
      </w:r>
      <w:r w:rsidRPr="00FF1859">
        <w:rPr>
          <w:rStyle w:val="hps"/>
          <w:rFonts w:hint="cs"/>
          <w:color w:val="000000"/>
          <w:rtl/>
          <w:lang/>
        </w:rPr>
        <w:t>العمل:</w:t>
      </w:r>
      <w:r w:rsidRPr="00FF1859">
        <w:rPr>
          <w:rFonts w:hint="cs"/>
          <w:color w:val="000000"/>
          <w:rtl/>
          <w:lang/>
        </w:rPr>
        <w:t xml:space="preserve"> ت</w:t>
      </w:r>
      <w:r w:rsidRPr="00FF1859">
        <w:rPr>
          <w:rStyle w:val="hps"/>
          <w:rFonts w:hint="cs"/>
          <w:color w:val="000000"/>
          <w:rtl/>
          <w:lang/>
        </w:rPr>
        <w:t>شارك</w:t>
      </w:r>
      <w:r w:rsidRPr="00FF1859">
        <w:rPr>
          <w:rFonts w:hint="cs"/>
          <w:color w:val="000000"/>
          <w:rtl/>
          <w:lang/>
        </w:rPr>
        <w:t xml:space="preserve"> كل من </w:t>
      </w:r>
      <w:r w:rsidRPr="00FF1859">
        <w:rPr>
          <w:rStyle w:val="hps"/>
          <w:rFonts w:hint="cs"/>
          <w:color w:val="000000"/>
          <w:rtl/>
          <w:lang/>
        </w:rPr>
        <w:t>لجنة حقوق</w:t>
      </w:r>
      <w:r w:rsidRPr="00FF1859">
        <w:rPr>
          <w:rFonts w:hint="cs"/>
          <w:color w:val="000000"/>
          <w:rtl/>
          <w:lang/>
        </w:rPr>
        <w:t xml:space="preserve"> </w:t>
      </w:r>
      <w:r w:rsidRPr="00FF1859">
        <w:rPr>
          <w:rStyle w:val="hps"/>
          <w:rFonts w:hint="cs"/>
          <w:color w:val="000000"/>
          <w:rtl/>
          <w:lang/>
        </w:rPr>
        <w:t>الإنسان و</w:t>
      </w:r>
      <w:r w:rsidRPr="00FF1859">
        <w:rPr>
          <w:rFonts w:hint="cs"/>
          <w:color w:val="000000"/>
          <w:rtl/>
          <w:lang/>
        </w:rPr>
        <w:t xml:space="preserve">تحالف </w:t>
      </w:r>
      <w:r w:rsidRPr="00FF1859">
        <w:rPr>
          <w:rStyle w:val="hps"/>
          <w:rFonts w:hint="cs"/>
          <w:color w:val="000000"/>
          <w:rtl/>
          <w:lang/>
        </w:rPr>
        <w:t>نيويورك للهجرة</w:t>
      </w:r>
      <w:r w:rsidRPr="00FF1859">
        <w:rPr>
          <w:rFonts w:hint="cs"/>
          <w:color w:val="000000"/>
          <w:rtl/>
          <w:lang/>
        </w:rPr>
        <w:t xml:space="preserve"> </w:t>
      </w:r>
      <w:r w:rsidRPr="00FF1859">
        <w:rPr>
          <w:rStyle w:val="hps"/>
          <w:rFonts w:hint="cs"/>
          <w:color w:val="000000"/>
          <w:rtl/>
          <w:lang/>
        </w:rPr>
        <w:t>في رعاية</w:t>
      </w:r>
      <w:r w:rsidRPr="00FF1859">
        <w:rPr>
          <w:rFonts w:hint="cs"/>
          <w:color w:val="000000"/>
          <w:rtl/>
          <w:lang/>
        </w:rPr>
        <w:t xml:space="preserve"> </w:t>
      </w:r>
      <w:r w:rsidRPr="00FF1859">
        <w:rPr>
          <w:rStyle w:val="hps"/>
          <w:rFonts w:hint="cs"/>
          <w:color w:val="000000"/>
          <w:rtl/>
          <w:lang/>
        </w:rPr>
        <w:t>مشروع</w:t>
      </w:r>
      <w:r w:rsidRPr="00FF1859">
        <w:rPr>
          <w:rFonts w:hint="cs"/>
          <w:color w:val="000000"/>
          <w:rtl/>
          <w:lang/>
        </w:rPr>
        <w:t xml:space="preserve"> </w:t>
      </w:r>
      <w:r w:rsidRPr="00FF1859">
        <w:rPr>
          <w:rStyle w:val="hps"/>
          <w:rFonts w:hint="cs"/>
          <w:color w:val="000000"/>
          <w:rtl/>
          <w:lang/>
        </w:rPr>
        <w:t>حقوق</w:t>
      </w:r>
      <w:r w:rsidRPr="00FF1859">
        <w:rPr>
          <w:rFonts w:hint="cs"/>
          <w:color w:val="000000"/>
          <w:rtl/>
          <w:lang/>
        </w:rPr>
        <w:t xml:space="preserve"> </w:t>
      </w:r>
      <w:r w:rsidRPr="00FF1859">
        <w:rPr>
          <w:rStyle w:val="hps"/>
          <w:rFonts w:hint="cs"/>
          <w:color w:val="000000"/>
          <w:rtl/>
          <w:lang/>
        </w:rPr>
        <w:t>المهاجرين في</w:t>
      </w:r>
      <w:r w:rsidRPr="00FF1859">
        <w:rPr>
          <w:rFonts w:hint="cs"/>
          <w:color w:val="000000"/>
          <w:rtl/>
          <w:lang/>
        </w:rPr>
        <w:t xml:space="preserve"> </w:t>
      </w:r>
      <w:r w:rsidRPr="00FF1859">
        <w:rPr>
          <w:rStyle w:val="hps"/>
          <w:rFonts w:hint="cs"/>
          <w:color w:val="000000"/>
          <w:rtl/>
          <w:lang/>
        </w:rPr>
        <w:t>العمل. ويوفر مشروع حقوق</w:t>
      </w:r>
      <w:r w:rsidRPr="00FF1859">
        <w:rPr>
          <w:rFonts w:hint="cs"/>
          <w:color w:val="000000"/>
          <w:rtl/>
          <w:lang/>
        </w:rPr>
        <w:t xml:space="preserve"> </w:t>
      </w:r>
      <w:r w:rsidRPr="00FF1859">
        <w:rPr>
          <w:rStyle w:val="hps"/>
          <w:rFonts w:hint="cs"/>
          <w:color w:val="000000"/>
          <w:rtl/>
          <w:lang/>
        </w:rPr>
        <w:t>المهاجرين في</w:t>
      </w:r>
      <w:r w:rsidRPr="00FF1859">
        <w:rPr>
          <w:rFonts w:hint="cs"/>
          <w:color w:val="000000"/>
          <w:rtl/>
          <w:lang/>
        </w:rPr>
        <w:t xml:space="preserve"> </w:t>
      </w:r>
      <w:r w:rsidRPr="00FF1859">
        <w:rPr>
          <w:rStyle w:val="hps"/>
          <w:rFonts w:hint="cs"/>
          <w:color w:val="000000"/>
          <w:rtl/>
          <w:lang/>
        </w:rPr>
        <w:t>العمل التدريب</w:t>
      </w:r>
      <w:r w:rsidRPr="00FF1859">
        <w:rPr>
          <w:rFonts w:hint="cs"/>
          <w:color w:val="000000"/>
          <w:rtl/>
          <w:lang/>
        </w:rPr>
        <w:t xml:space="preserve"> </w:t>
      </w:r>
      <w:r w:rsidRPr="00FF1859">
        <w:rPr>
          <w:rStyle w:val="hps"/>
          <w:rFonts w:hint="cs"/>
          <w:color w:val="000000"/>
          <w:rtl/>
          <w:lang/>
        </w:rPr>
        <w:t>للعمال</w:t>
      </w:r>
      <w:r w:rsidRPr="00FF1859">
        <w:rPr>
          <w:rFonts w:hint="cs"/>
          <w:color w:val="000000"/>
          <w:rtl/>
          <w:lang/>
        </w:rPr>
        <w:t xml:space="preserve"> </w:t>
      </w:r>
      <w:r w:rsidRPr="00FF1859">
        <w:rPr>
          <w:rStyle w:val="hps"/>
          <w:rFonts w:hint="cs"/>
          <w:color w:val="000000"/>
          <w:rtl/>
          <w:lang/>
        </w:rPr>
        <w:t>المهاجرين</w:t>
      </w:r>
      <w:r w:rsidRPr="00FF1859">
        <w:rPr>
          <w:rFonts w:hint="cs"/>
          <w:color w:val="000000"/>
          <w:rtl/>
          <w:lang/>
        </w:rPr>
        <w:t xml:space="preserve"> </w:t>
      </w:r>
      <w:r w:rsidRPr="00FF1859">
        <w:rPr>
          <w:rStyle w:val="hps"/>
          <w:rFonts w:hint="cs"/>
          <w:color w:val="000000"/>
          <w:rtl/>
          <w:lang/>
        </w:rPr>
        <w:t>وأصحاب العمل و</w:t>
      </w:r>
      <w:r w:rsidRPr="00FF1859">
        <w:rPr>
          <w:rFonts w:hint="cs"/>
          <w:color w:val="000000"/>
          <w:rtl/>
          <w:lang/>
        </w:rPr>
        <w:t xml:space="preserve">منظمات حشد الدعم </w:t>
      </w:r>
      <w:r w:rsidRPr="00FF1859">
        <w:rPr>
          <w:rStyle w:val="hps"/>
          <w:rFonts w:hint="cs"/>
          <w:color w:val="000000"/>
          <w:rtl/>
          <w:lang/>
        </w:rPr>
        <w:t>للمهاجرين</w:t>
      </w:r>
      <w:r w:rsidRPr="00FF1859">
        <w:rPr>
          <w:rFonts w:hint="cs"/>
          <w:color w:val="000000"/>
          <w:rtl/>
          <w:lang/>
        </w:rPr>
        <w:t xml:space="preserve"> </w:t>
      </w:r>
      <w:r w:rsidRPr="00FF1859">
        <w:rPr>
          <w:rStyle w:val="hps"/>
          <w:rFonts w:hint="cs"/>
          <w:color w:val="000000"/>
          <w:rtl/>
          <w:lang/>
        </w:rPr>
        <w:t>لتعريفهم</w:t>
      </w:r>
      <w:r w:rsidRPr="00FF1859">
        <w:rPr>
          <w:rFonts w:hint="cs"/>
          <w:color w:val="000000"/>
          <w:rtl/>
          <w:lang/>
        </w:rPr>
        <w:t xml:space="preserve"> </w:t>
      </w:r>
      <w:r w:rsidRPr="00FF1859">
        <w:rPr>
          <w:rStyle w:val="hps"/>
          <w:rFonts w:hint="cs"/>
          <w:color w:val="000000"/>
          <w:rtl/>
          <w:lang/>
        </w:rPr>
        <w:t>بحقوقهم ومسؤولياتهم</w:t>
      </w:r>
      <w:r w:rsidRPr="00FF1859">
        <w:rPr>
          <w:rFonts w:hint="cs"/>
          <w:color w:val="000000"/>
          <w:rtl/>
          <w:lang/>
        </w:rPr>
        <w:t xml:space="preserve"> </w:t>
      </w:r>
      <w:r w:rsidRPr="00FF1859">
        <w:rPr>
          <w:rStyle w:val="hps"/>
          <w:rFonts w:hint="cs"/>
          <w:color w:val="000000"/>
          <w:rtl/>
          <w:lang/>
        </w:rPr>
        <w:t>في ظل القانون.</w:t>
      </w:r>
      <w:r w:rsidRPr="00FF1859">
        <w:rPr>
          <w:rFonts w:hint="cs"/>
          <w:color w:val="000000"/>
          <w:rtl/>
          <w:lang/>
        </w:rPr>
        <w:t xml:space="preserve"> ف</w:t>
      </w:r>
      <w:r w:rsidRPr="00FF1859">
        <w:rPr>
          <w:rStyle w:val="hps"/>
          <w:rFonts w:hint="cs"/>
          <w:color w:val="000000"/>
          <w:rtl/>
          <w:lang/>
        </w:rPr>
        <w:t>على سبيل المثال،</w:t>
      </w:r>
      <w:r w:rsidRPr="00FF1859">
        <w:rPr>
          <w:rFonts w:hint="cs"/>
          <w:color w:val="000000"/>
          <w:rtl/>
          <w:lang/>
        </w:rPr>
        <w:t xml:space="preserve"> </w:t>
      </w:r>
      <w:r w:rsidRPr="00FF1859">
        <w:rPr>
          <w:rStyle w:val="hps"/>
          <w:rFonts w:hint="cs"/>
          <w:color w:val="000000"/>
          <w:rtl/>
          <w:lang/>
        </w:rPr>
        <w:t>من غير القانوني أن يتعامل أصحاب العمل أ</w:t>
      </w:r>
      <w:r w:rsidRPr="00FF1859">
        <w:rPr>
          <w:rFonts w:hint="cs"/>
          <w:color w:val="000000"/>
          <w:rtl/>
          <w:lang/>
        </w:rPr>
        <w:t>و مالكو العقارات أ</w:t>
      </w:r>
      <w:r w:rsidRPr="00FF1859">
        <w:rPr>
          <w:rStyle w:val="hps"/>
          <w:rFonts w:hint="cs"/>
          <w:color w:val="000000"/>
          <w:rtl/>
          <w:lang/>
        </w:rPr>
        <w:t>و</w:t>
      </w:r>
      <w:r w:rsidR="001868EC">
        <w:rPr>
          <w:rStyle w:val="hps"/>
          <w:rFonts w:hint="eastAsia"/>
          <w:color w:val="000000"/>
          <w:rtl/>
          <w:lang/>
        </w:rPr>
        <w:t> </w:t>
      </w:r>
      <w:r w:rsidRPr="00FF1859">
        <w:rPr>
          <w:rStyle w:val="hps"/>
          <w:rFonts w:hint="cs"/>
          <w:color w:val="000000"/>
          <w:rtl/>
          <w:lang/>
        </w:rPr>
        <w:t>الأعمال التجارية</w:t>
      </w:r>
      <w:r w:rsidRPr="00FF1859">
        <w:rPr>
          <w:rFonts w:hint="cs"/>
          <w:color w:val="000000"/>
          <w:rtl/>
          <w:lang/>
        </w:rPr>
        <w:t xml:space="preserve"> </w:t>
      </w:r>
      <w:r w:rsidRPr="00FF1859">
        <w:rPr>
          <w:rStyle w:val="hps"/>
          <w:rFonts w:hint="cs"/>
          <w:color w:val="000000"/>
          <w:rtl/>
          <w:lang/>
        </w:rPr>
        <w:t>أو الخدمات</w:t>
      </w:r>
      <w:r w:rsidRPr="00FF1859">
        <w:rPr>
          <w:rFonts w:hint="cs"/>
          <w:color w:val="000000"/>
          <w:rtl/>
          <w:lang/>
        </w:rPr>
        <w:t xml:space="preserve"> </w:t>
      </w:r>
      <w:r w:rsidRPr="00FF1859">
        <w:rPr>
          <w:rStyle w:val="hps"/>
          <w:rFonts w:hint="cs"/>
          <w:color w:val="000000"/>
          <w:rtl/>
          <w:lang/>
        </w:rPr>
        <w:t>مع</w:t>
      </w:r>
      <w:r w:rsidRPr="00FF1859">
        <w:rPr>
          <w:rFonts w:hint="cs"/>
          <w:color w:val="000000"/>
          <w:rtl/>
          <w:lang/>
        </w:rPr>
        <w:t xml:space="preserve"> </w:t>
      </w:r>
      <w:r w:rsidRPr="00FF1859">
        <w:rPr>
          <w:rStyle w:val="hps"/>
          <w:rFonts w:hint="cs"/>
          <w:color w:val="000000"/>
          <w:rtl/>
          <w:lang/>
        </w:rPr>
        <w:t>المهاجرين</w:t>
      </w:r>
      <w:r w:rsidRPr="00FF1859">
        <w:rPr>
          <w:rFonts w:hint="cs"/>
          <w:color w:val="000000"/>
          <w:rtl/>
          <w:lang/>
        </w:rPr>
        <w:t xml:space="preserve"> </w:t>
      </w:r>
      <w:r w:rsidRPr="00FF1859">
        <w:rPr>
          <w:rStyle w:val="hps"/>
          <w:rFonts w:hint="cs"/>
          <w:color w:val="000000"/>
          <w:rtl/>
          <w:lang/>
        </w:rPr>
        <w:t>بشكل مختلف</w:t>
      </w:r>
      <w:r w:rsidRPr="00FF1859">
        <w:rPr>
          <w:rFonts w:hint="cs"/>
          <w:color w:val="000000"/>
          <w:rtl/>
          <w:lang/>
        </w:rPr>
        <w:t xml:space="preserve"> </w:t>
      </w:r>
      <w:r w:rsidRPr="00FF1859">
        <w:rPr>
          <w:rStyle w:val="hps"/>
          <w:rFonts w:hint="cs"/>
          <w:color w:val="000000"/>
          <w:rtl/>
          <w:lang/>
        </w:rPr>
        <w:t>لأنهم قد</w:t>
      </w:r>
      <w:r w:rsidRPr="00FF1859">
        <w:rPr>
          <w:rFonts w:hint="cs"/>
          <w:color w:val="000000"/>
          <w:rtl/>
          <w:lang/>
        </w:rPr>
        <w:t xml:space="preserve"> </w:t>
      </w:r>
      <w:r w:rsidRPr="00FF1859">
        <w:rPr>
          <w:rStyle w:val="hpsatn"/>
          <w:rFonts w:hint="cs"/>
          <w:color w:val="000000"/>
          <w:rtl/>
          <w:lang/>
        </w:rPr>
        <w:t>"</w:t>
      </w:r>
      <w:r w:rsidRPr="00FF1859">
        <w:rPr>
          <w:rFonts w:hint="cs"/>
          <w:color w:val="000000"/>
          <w:rtl/>
          <w:lang/>
        </w:rPr>
        <w:t>يبدون" أو</w:t>
      </w:r>
      <w:r w:rsidR="001868EC">
        <w:rPr>
          <w:rFonts w:hint="eastAsia"/>
          <w:color w:val="000000"/>
          <w:rtl/>
          <w:lang/>
        </w:rPr>
        <w:t> </w:t>
      </w:r>
      <w:r w:rsidRPr="00FF1859">
        <w:rPr>
          <w:rFonts w:hint="cs"/>
          <w:color w:val="000000"/>
          <w:rtl/>
          <w:lang/>
        </w:rPr>
        <w:t xml:space="preserve">قد </w:t>
      </w:r>
      <w:r w:rsidRPr="00FF1859">
        <w:rPr>
          <w:rStyle w:val="hps"/>
          <w:rFonts w:hint="cs"/>
          <w:color w:val="000000"/>
          <w:rtl/>
          <w:lang/>
        </w:rPr>
        <w:t>"يتكلمون</w:t>
      </w:r>
      <w:r w:rsidRPr="00FF1859">
        <w:rPr>
          <w:rFonts w:hint="cs"/>
          <w:color w:val="000000"/>
          <w:rtl/>
          <w:lang/>
        </w:rPr>
        <w:t xml:space="preserve">" كما يتكلم الأجانب </w:t>
      </w:r>
      <w:r w:rsidRPr="00FF1859">
        <w:rPr>
          <w:rStyle w:val="hps"/>
          <w:rFonts w:hint="cs"/>
          <w:color w:val="000000"/>
          <w:rtl/>
          <w:lang/>
        </w:rPr>
        <w:t>أو</w:t>
      </w:r>
      <w:r w:rsidRPr="00FF1859">
        <w:rPr>
          <w:rFonts w:hint="cs"/>
          <w:color w:val="000000"/>
          <w:rtl/>
          <w:lang/>
        </w:rPr>
        <w:t xml:space="preserve"> ي</w:t>
      </w:r>
      <w:r w:rsidRPr="00FF1859">
        <w:rPr>
          <w:rStyle w:val="hps"/>
          <w:rFonts w:hint="cs"/>
          <w:color w:val="000000"/>
          <w:rtl/>
          <w:lang/>
        </w:rPr>
        <w:t>رفضوا</w:t>
      </w:r>
      <w:r w:rsidRPr="00FF1859">
        <w:rPr>
          <w:rFonts w:hint="cs"/>
          <w:color w:val="000000"/>
          <w:rtl/>
          <w:lang/>
        </w:rPr>
        <w:t xml:space="preserve"> </w:t>
      </w:r>
      <w:r w:rsidRPr="00FF1859">
        <w:rPr>
          <w:rStyle w:val="hps"/>
          <w:rFonts w:hint="cs"/>
          <w:color w:val="000000"/>
          <w:rtl/>
          <w:lang/>
        </w:rPr>
        <w:t>قبول</w:t>
      </w:r>
      <w:r w:rsidRPr="00FF1859">
        <w:rPr>
          <w:rFonts w:hint="cs"/>
          <w:color w:val="000000"/>
          <w:rtl/>
          <w:lang/>
        </w:rPr>
        <w:t xml:space="preserve"> </w:t>
      </w:r>
      <w:r w:rsidRPr="00FF1859">
        <w:rPr>
          <w:rStyle w:val="hps"/>
          <w:rFonts w:hint="cs"/>
          <w:color w:val="000000"/>
          <w:rtl/>
          <w:lang/>
        </w:rPr>
        <w:t>تصاريح العمل</w:t>
      </w:r>
      <w:r w:rsidRPr="00FF1859">
        <w:rPr>
          <w:rFonts w:hint="cs"/>
          <w:color w:val="000000"/>
          <w:rtl/>
          <w:lang/>
        </w:rPr>
        <w:t xml:space="preserve"> الصحيحة و</w:t>
      </w:r>
      <w:r w:rsidRPr="00FF1859">
        <w:rPr>
          <w:rStyle w:val="hps"/>
          <w:rFonts w:hint="cs"/>
          <w:color w:val="000000"/>
          <w:rtl/>
          <w:lang/>
        </w:rPr>
        <w:t>و</w:t>
      </w:r>
      <w:r w:rsidRPr="00FF1859">
        <w:rPr>
          <w:rFonts w:hint="cs"/>
          <w:color w:val="000000"/>
          <w:rtl/>
          <w:lang/>
        </w:rPr>
        <w:t xml:space="preserve">ثائق الهوية </w:t>
      </w:r>
      <w:r w:rsidRPr="00FF1859">
        <w:rPr>
          <w:rStyle w:val="hps"/>
          <w:rFonts w:hint="cs"/>
          <w:color w:val="000000"/>
          <w:rtl/>
          <w:lang/>
        </w:rPr>
        <w:t>من</w:t>
      </w:r>
      <w:r w:rsidRPr="00FF1859">
        <w:rPr>
          <w:rFonts w:hint="cs"/>
          <w:color w:val="000000"/>
          <w:rtl/>
          <w:lang/>
        </w:rPr>
        <w:t xml:space="preserve"> </w:t>
      </w:r>
      <w:r w:rsidRPr="00FF1859">
        <w:rPr>
          <w:rStyle w:val="hps"/>
          <w:rFonts w:hint="cs"/>
          <w:color w:val="000000"/>
          <w:rtl/>
          <w:lang/>
        </w:rPr>
        <w:t>المهاجرين.</w:t>
      </w:r>
      <w:r w:rsidRPr="00FF1859">
        <w:rPr>
          <w:rFonts w:hint="cs"/>
          <w:color w:val="000000"/>
          <w:rtl/>
          <w:lang/>
        </w:rPr>
        <w:t xml:space="preserve"> و</w:t>
      </w:r>
      <w:r w:rsidRPr="00FF1859">
        <w:rPr>
          <w:rStyle w:val="hps"/>
          <w:rFonts w:hint="cs"/>
          <w:color w:val="000000"/>
          <w:rtl/>
          <w:lang/>
        </w:rPr>
        <w:t>بالإضافة إلى ذلك</w:t>
      </w:r>
      <w:r w:rsidRPr="00FF1859">
        <w:rPr>
          <w:rStyle w:val="atn"/>
          <w:rFonts w:hint="cs"/>
          <w:color w:val="000000"/>
          <w:rtl/>
          <w:lang/>
        </w:rPr>
        <w:t xml:space="preserve">، فإن معظم </w:t>
      </w:r>
      <w:r w:rsidRPr="00FF1859">
        <w:rPr>
          <w:rStyle w:val="hps"/>
          <w:rFonts w:hint="cs"/>
          <w:color w:val="000000"/>
          <w:rtl/>
          <w:lang/>
        </w:rPr>
        <w:t>ممارسات التوظيف التي تحمل عبارة</w:t>
      </w:r>
      <w:r w:rsidRPr="00FF1859">
        <w:rPr>
          <w:rFonts w:hint="cs"/>
          <w:color w:val="000000"/>
          <w:rtl/>
          <w:lang/>
        </w:rPr>
        <w:t xml:space="preserve"> </w:t>
      </w:r>
      <w:r w:rsidRPr="00FF1859">
        <w:rPr>
          <w:rStyle w:val="atn"/>
          <w:rFonts w:hint="cs"/>
          <w:color w:val="000000"/>
          <w:rtl/>
          <w:lang/>
        </w:rPr>
        <w:t>"لل</w:t>
      </w:r>
      <w:r w:rsidRPr="00FF1859">
        <w:rPr>
          <w:rFonts w:hint="cs"/>
          <w:color w:val="000000"/>
          <w:rtl/>
          <w:lang/>
        </w:rPr>
        <w:t xml:space="preserve">مواطنين </w:t>
      </w:r>
      <w:r w:rsidRPr="00FF1859">
        <w:rPr>
          <w:rStyle w:val="hps"/>
          <w:rFonts w:hint="cs"/>
          <w:color w:val="000000"/>
          <w:rtl/>
          <w:lang/>
        </w:rPr>
        <w:t>فقط"</w:t>
      </w:r>
      <w:r w:rsidRPr="00FF1859">
        <w:rPr>
          <w:rFonts w:hint="cs"/>
          <w:color w:val="000000"/>
          <w:rtl/>
          <w:lang/>
        </w:rPr>
        <w:t xml:space="preserve"> هي </w:t>
      </w:r>
      <w:r w:rsidRPr="00FF1859">
        <w:rPr>
          <w:rStyle w:val="hps"/>
          <w:rFonts w:hint="cs"/>
          <w:color w:val="000000"/>
          <w:rtl/>
          <w:lang/>
        </w:rPr>
        <w:t>غير قانونية</w:t>
      </w:r>
      <w:r w:rsidRPr="00FF1859">
        <w:rPr>
          <w:rFonts w:hint="cs"/>
          <w:color w:val="000000"/>
          <w:rtl/>
          <w:lang/>
        </w:rPr>
        <w:t>.</w:t>
      </w:r>
    </w:p>
    <w:p w:rsidR="00222407" w:rsidRPr="00FF1859" w:rsidRDefault="00222407" w:rsidP="001868EC">
      <w:pPr>
        <w:pStyle w:val="H4GA"/>
        <w:rPr>
          <w:rFonts w:hint="cs"/>
          <w:rtl/>
        </w:rPr>
      </w:pPr>
      <w:r w:rsidRPr="00FF1859">
        <w:rPr>
          <w:lang w:bidi="en-US"/>
        </w:rPr>
        <w:tab/>
      </w:r>
      <w:r w:rsidRPr="00FF1859">
        <w:rPr>
          <w:rFonts w:hint="cs"/>
          <w:rtl/>
        </w:rPr>
        <w:t>(ك)</w:t>
      </w:r>
      <w:r w:rsidR="001868EC">
        <w:rPr>
          <w:rFonts w:hint="cs"/>
          <w:rtl/>
        </w:rPr>
        <w:tab/>
      </w:r>
      <w:r w:rsidRPr="00FF1859">
        <w:rPr>
          <w:rFonts w:hint="cs"/>
          <w:rtl/>
        </w:rPr>
        <w:t xml:space="preserve">مكتب سياتل للحقوق المدنية </w:t>
      </w:r>
    </w:p>
    <w:p w:rsidR="00222407" w:rsidRPr="00FF1859" w:rsidRDefault="00222407" w:rsidP="001868EC">
      <w:pPr>
        <w:pStyle w:val="SingleTxtGA"/>
        <w:rPr>
          <w:rStyle w:val="hps"/>
          <w:color w:val="000000"/>
          <w:rtl/>
          <w:lang/>
        </w:rPr>
      </w:pPr>
      <w:r w:rsidRPr="00FF1859">
        <w:rPr>
          <w:rFonts w:hint="cs"/>
          <w:rtl/>
        </w:rPr>
        <w:t>100-</w:t>
      </w:r>
      <w:r w:rsidR="001868EC">
        <w:rPr>
          <w:rFonts w:hint="cs"/>
          <w:rtl/>
        </w:rPr>
        <w:tab/>
      </w:r>
      <w:r w:rsidRPr="00FF1859">
        <w:rPr>
          <w:rFonts w:hint="cs"/>
          <w:rtl/>
          <w:lang/>
        </w:rPr>
        <w:t xml:space="preserve">يقدم مكتب </w:t>
      </w:r>
      <w:r w:rsidRPr="00FF1859">
        <w:rPr>
          <w:rStyle w:val="hps"/>
          <w:rFonts w:hint="cs"/>
          <w:color w:val="000000"/>
          <w:rtl/>
          <w:lang/>
        </w:rPr>
        <w:t>سياتل</w:t>
      </w:r>
      <w:r w:rsidRPr="00FF1859">
        <w:rPr>
          <w:rFonts w:hint="cs"/>
          <w:rtl/>
          <w:lang/>
        </w:rPr>
        <w:t xml:space="preserve"> </w:t>
      </w:r>
      <w:r w:rsidRPr="00FF1859">
        <w:rPr>
          <w:rStyle w:val="hps"/>
          <w:rFonts w:hint="cs"/>
          <w:color w:val="000000"/>
          <w:rtl/>
          <w:lang/>
        </w:rPr>
        <w:t>للحقوق المدنية،</w:t>
      </w:r>
      <w:r w:rsidRPr="00FF1859">
        <w:rPr>
          <w:rFonts w:hint="cs"/>
          <w:rtl/>
          <w:lang/>
        </w:rPr>
        <w:t xml:space="preserve"> </w:t>
      </w:r>
      <w:r w:rsidRPr="00FF1859">
        <w:rPr>
          <w:rStyle w:val="hps"/>
          <w:rFonts w:hint="cs"/>
          <w:color w:val="000000"/>
          <w:rtl/>
          <w:lang/>
        </w:rPr>
        <w:t>بالإضافة إلى</w:t>
      </w:r>
      <w:r w:rsidRPr="00FF1859">
        <w:rPr>
          <w:rFonts w:hint="cs"/>
          <w:rtl/>
          <w:lang/>
        </w:rPr>
        <w:t xml:space="preserve"> </w:t>
      </w:r>
      <w:r w:rsidRPr="00FF1859">
        <w:rPr>
          <w:rStyle w:val="hps"/>
          <w:rFonts w:hint="cs"/>
          <w:color w:val="000000"/>
          <w:rtl/>
          <w:lang/>
        </w:rPr>
        <w:t>عمله</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مجال الدعاوى القضائية</w:t>
      </w:r>
      <w:r w:rsidRPr="00FF1859">
        <w:rPr>
          <w:rFonts w:hint="cs"/>
          <w:rtl/>
          <w:lang/>
        </w:rPr>
        <w:t xml:space="preserve">، </w:t>
      </w:r>
      <w:r w:rsidRPr="00FF1859">
        <w:rPr>
          <w:rStyle w:val="hps"/>
          <w:rFonts w:hint="cs"/>
          <w:color w:val="000000"/>
          <w:rtl/>
          <w:lang/>
        </w:rPr>
        <w:t>عروضا و</w:t>
      </w:r>
      <w:r w:rsidRPr="00FF1859">
        <w:rPr>
          <w:rFonts w:hint="cs"/>
          <w:rtl/>
          <w:lang/>
        </w:rPr>
        <w:t xml:space="preserve">حلقات عمل </w:t>
      </w:r>
      <w:r w:rsidRPr="00FF1859">
        <w:rPr>
          <w:rStyle w:val="hps"/>
          <w:rFonts w:hint="cs"/>
          <w:color w:val="000000"/>
          <w:rtl/>
          <w:lang/>
        </w:rPr>
        <w:t>معمقة بشأن</w:t>
      </w:r>
      <w:r w:rsidRPr="00FF1859">
        <w:rPr>
          <w:rFonts w:hint="cs"/>
          <w:rtl/>
          <w:lang/>
        </w:rPr>
        <w:t xml:space="preserve"> </w:t>
      </w:r>
      <w:r w:rsidRPr="00FF1859">
        <w:rPr>
          <w:rStyle w:val="hps"/>
          <w:rFonts w:hint="cs"/>
          <w:color w:val="000000"/>
          <w:rtl/>
          <w:lang/>
        </w:rPr>
        <w:t>التمييز</w:t>
      </w:r>
      <w:r w:rsidRPr="00FF1859">
        <w:rPr>
          <w:rFonts w:hint="cs"/>
          <w:rtl/>
          <w:lang/>
        </w:rPr>
        <w:t xml:space="preserve"> </w:t>
      </w:r>
      <w:r w:rsidRPr="00FF1859">
        <w:rPr>
          <w:rStyle w:val="hps"/>
          <w:rFonts w:hint="cs"/>
          <w:color w:val="000000"/>
          <w:rtl/>
          <w:lang/>
        </w:rPr>
        <w:t>غير المشروع</w:t>
      </w:r>
      <w:r w:rsidRPr="00FF1859">
        <w:rPr>
          <w:rFonts w:hint="cs"/>
          <w:rtl/>
          <w:lang/>
        </w:rPr>
        <w:t xml:space="preserve"> </w:t>
      </w:r>
      <w:r w:rsidRPr="00FF1859">
        <w:rPr>
          <w:rStyle w:val="hps"/>
          <w:rFonts w:hint="cs"/>
          <w:color w:val="000000"/>
          <w:rtl/>
          <w:lang/>
        </w:rPr>
        <w:t>وبشأن الخدمات التي يقدمها</w:t>
      </w:r>
      <w:r w:rsidRPr="00FF1859">
        <w:rPr>
          <w:rFonts w:hint="cs"/>
          <w:rtl/>
          <w:lang/>
        </w:rPr>
        <w:t>. و</w:t>
      </w:r>
      <w:r w:rsidRPr="00FF1859">
        <w:rPr>
          <w:rStyle w:val="hps"/>
          <w:rFonts w:hint="cs"/>
          <w:color w:val="000000"/>
          <w:rtl/>
          <w:lang/>
        </w:rPr>
        <w:t>تشمل هذه الأحداث</w:t>
      </w:r>
      <w:r w:rsidRPr="00FF1859">
        <w:rPr>
          <w:rFonts w:hint="cs"/>
          <w:rtl/>
          <w:lang/>
        </w:rPr>
        <w:t xml:space="preserve"> توفير </w:t>
      </w:r>
      <w:r w:rsidRPr="00FF1859">
        <w:rPr>
          <w:rStyle w:val="hps"/>
          <w:rFonts w:hint="cs"/>
          <w:color w:val="000000"/>
          <w:rtl/>
          <w:lang/>
        </w:rPr>
        <w:t>التدريب</w:t>
      </w:r>
      <w:r w:rsidRPr="00FF1859">
        <w:rPr>
          <w:rFonts w:hint="cs"/>
          <w:rtl/>
          <w:lang/>
        </w:rPr>
        <w:t xml:space="preserve"> </w:t>
      </w:r>
      <w:r w:rsidRPr="00FF1859">
        <w:rPr>
          <w:rStyle w:val="hps"/>
          <w:rFonts w:hint="cs"/>
          <w:color w:val="000000"/>
          <w:rtl/>
          <w:lang/>
        </w:rPr>
        <w:t>لمؤسسات</w:t>
      </w:r>
      <w:r w:rsidRPr="00FF1859">
        <w:rPr>
          <w:rFonts w:hint="cs"/>
          <w:rtl/>
          <w:lang/>
        </w:rPr>
        <w:t xml:space="preserve"> </w:t>
      </w:r>
      <w:r w:rsidRPr="00FF1859">
        <w:rPr>
          <w:rStyle w:val="hps"/>
          <w:rFonts w:hint="cs"/>
          <w:color w:val="000000"/>
          <w:rtl/>
          <w:lang/>
        </w:rPr>
        <w:t>الإسكان</w:t>
      </w:r>
      <w:r w:rsidRPr="00FF1859">
        <w:rPr>
          <w:rFonts w:hint="cs"/>
          <w:rtl/>
          <w:lang/>
        </w:rPr>
        <w:t xml:space="preserve"> </w:t>
      </w:r>
      <w:r w:rsidRPr="00FF1859">
        <w:rPr>
          <w:rStyle w:val="hps"/>
          <w:rFonts w:hint="cs"/>
          <w:color w:val="000000"/>
          <w:rtl/>
          <w:lang/>
        </w:rPr>
        <w:t>ولمهنيي</w:t>
      </w:r>
      <w:r w:rsidRPr="00FF1859">
        <w:rPr>
          <w:rFonts w:hint="cs"/>
          <w:rtl/>
          <w:lang/>
        </w:rPr>
        <w:t xml:space="preserve"> </w:t>
      </w:r>
      <w:r w:rsidRPr="00FF1859">
        <w:rPr>
          <w:rStyle w:val="hps"/>
          <w:rFonts w:hint="cs"/>
          <w:color w:val="000000"/>
          <w:rtl/>
          <w:lang/>
        </w:rPr>
        <w:t>العقار</w:t>
      </w:r>
      <w:r w:rsidRPr="00FF1859">
        <w:rPr>
          <w:rFonts w:hint="cs"/>
          <w:rtl/>
          <w:lang/>
        </w:rPr>
        <w:t xml:space="preserve"> </w:t>
      </w:r>
      <w:r w:rsidRPr="00FF1859">
        <w:rPr>
          <w:rStyle w:val="hps"/>
          <w:rFonts w:hint="cs"/>
          <w:color w:val="000000"/>
          <w:rtl/>
          <w:lang/>
        </w:rPr>
        <w:t>وتقديم عروض وعقد اجتماعات مع</w:t>
      </w:r>
      <w:r w:rsidRPr="00FF1859">
        <w:rPr>
          <w:rFonts w:hint="cs"/>
          <w:rtl/>
          <w:lang/>
        </w:rPr>
        <w:t xml:space="preserve"> </w:t>
      </w:r>
      <w:r w:rsidRPr="00FF1859">
        <w:rPr>
          <w:rStyle w:val="hps"/>
          <w:rFonts w:hint="cs"/>
          <w:color w:val="000000"/>
          <w:rtl/>
          <w:lang/>
        </w:rPr>
        <w:t>المنظمات المجتمعية و</w:t>
      </w:r>
      <w:r w:rsidRPr="00FF1859">
        <w:rPr>
          <w:rFonts w:hint="cs"/>
          <w:rtl/>
          <w:lang/>
        </w:rPr>
        <w:t xml:space="preserve">التواصل مع </w:t>
      </w:r>
      <w:r w:rsidRPr="00FF1859">
        <w:rPr>
          <w:rStyle w:val="hps"/>
          <w:rFonts w:hint="cs"/>
          <w:color w:val="000000"/>
          <w:rtl/>
          <w:lang/>
        </w:rPr>
        <w:t>المهاجرين/مجتمعات اللاجئين</w:t>
      </w:r>
      <w:r w:rsidRPr="00FF1859">
        <w:rPr>
          <w:rFonts w:hint="cs"/>
          <w:rtl/>
          <w:lang/>
        </w:rPr>
        <w:t xml:space="preserve"> وتوفير التدريب </w:t>
      </w:r>
      <w:r w:rsidRPr="00FF1859">
        <w:rPr>
          <w:rStyle w:val="hps"/>
          <w:rFonts w:hint="cs"/>
          <w:color w:val="000000"/>
          <w:rtl/>
          <w:lang/>
        </w:rPr>
        <w:t>لموظفي</w:t>
      </w:r>
      <w:r w:rsidRPr="00FF1859">
        <w:rPr>
          <w:rFonts w:hint="cs"/>
          <w:rtl/>
          <w:lang/>
        </w:rPr>
        <w:t xml:space="preserve"> </w:t>
      </w:r>
      <w:r w:rsidRPr="00FF1859">
        <w:rPr>
          <w:rStyle w:val="hps"/>
          <w:rFonts w:hint="cs"/>
          <w:color w:val="000000"/>
          <w:rtl/>
          <w:lang/>
        </w:rPr>
        <w:t>مدينة</w:t>
      </w:r>
      <w:r w:rsidRPr="00FF1859">
        <w:rPr>
          <w:rFonts w:hint="cs"/>
          <w:rtl/>
          <w:lang/>
        </w:rPr>
        <w:t xml:space="preserve"> </w:t>
      </w:r>
      <w:r w:rsidRPr="00FF1859">
        <w:rPr>
          <w:rStyle w:val="hps"/>
          <w:rFonts w:hint="cs"/>
          <w:color w:val="000000"/>
          <w:rtl/>
          <w:lang/>
        </w:rPr>
        <w:t>سياتل</w:t>
      </w:r>
      <w:r w:rsidRPr="00FF1859">
        <w:rPr>
          <w:rFonts w:hint="cs"/>
          <w:rtl/>
          <w:lang/>
        </w:rPr>
        <w:t xml:space="preserve"> </w:t>
      </w:r>
      <w:r w:rsidRPr="00FF1859">
        <w:rPr>
          <w:rStyle w:val="hps"/>
          <w:rFonts w:hint="cs"/>
          <w:color w:val="000000"/>
          <w:rtl/>
          <w:lang/>
        </w:rPr>
        <w:t xml:space="preserve">ونشر </w:t>
      </w:r>
      <w:r w:rsidRPr="00FF1859">
        <w:rPr>
          <w:rFonts w:hint="cs"/>
          <w:rtl/>
          <w:lang/>
        </w:rPr>
        <w:t xml:space="preserve">الإعلانات عن طريق وسائل الإعلام </w:t>
      </w:r>
      <w:r w:rsidRPr="00FF1859">
        <w:rPr>
          <w:rStyle w:val="hps"/>
          <w:rFonts w:hint="cs"/>
          <w:color w:val="000000"/>
          <w:rtl/>
          <w:lang/>
        </w:rPr>
        <w:t>وإعلام الجمهور.</w:t>
      </w:r>
    </w:p>
    <w:p w:rsidR="00222407" w:rsidRPr="00FF1859" w:rsidRDefault="00222407" w:rsidP="001868EC">
      <w:pPr>
        <w:pStyle w:val="SingleTxtGA"/>
        <w:rPr>
          <w:rtl/>
          <w:lang/>
        </w:rPr>
      </w:pPr>
      <w:r w:rsidRPr="00FF1859">
        <w:rPr>
          <w:rFonts w:hint="cs"/>
          <w:rtl/>
        </w:rPr>
        <w:t>101-</w:t>
      </w:r>
      <w:r w:rsidR="001868EC">
        <w:rPr>
          <w:rFonts w:hint="cs"/>
          <w:rtl/>
        </w:rPr>
        <w:tab/>
      </w:r>
      <w:r w:rsidRPr="00FF1859">
        <w:rPr>
          <w:rStyle w:val="hps"/>
          <w:rFonts w:hint="cs"/>
          <w:color w:val="000000"/>
          <w:rtl/>
          <w:lang/>
        </w:rPr>
        <w:t>ويقوم مكتب سياتل للحقوق المدنية</w:t>
      </w:r>
      <w:r w:rsidRPr="00FF1859">
        <w:rPr>
          <w:rFonts w:hint="cs"/>
          <w:rtl/>
          <w:lang/>
        </w:rPr>
        <w:t xml:space="preserve"> </w:t>
      </w:r>
      <w:r w:rsidR="009B2EE1">
        <w:rPr>
          <w:rStyle w:val="hps"/>
          <w:rFonts w:hint="cs"/>
          <w:color w:val="000000"/>
          <w:rtl/>
          <w:lang/>
        </w:rPr>
        <w:t>أيضاً</w:t>
      </w:r>
      <w:r w:rsidRPr="00FF1859">
        <w:rPr>
          <w:rStyle w:val="hps"/>
          <w:rFonts w:hint="cs"/>
          <w:color w:val="000000"/>
          <w:rtl/>
          <w:lang/>
        </w:rPr>
        <w:t xml:space="preserve"> بتنسيق</w:t>
      </w:r>
      <w:r w:rsidRPr="00FF1859">
        <w:rPr>
          <w:rFonts w:hint="cs"/>
          <w:rtl/>
          <w:lang/>
        </w:rPr>
        <w:t xml:space="preserve"> </w:t>
      </w:r>
      <w:r w:rsidRPr="00FF1859">
        <w:rPr>
          <w:rStyle w:val="hps"/>
          <w:rFonts w:hint="cs"/>
          <w:color w:val="000000"/>
          <w:rtl/>
          <w:lang/>
        </w:rPr>
        <w:t>العديد من</w:t>
      </w:r>
      <w:r w:rsidRPr="00FF1859">
        <w:rPr>
          <w:rFonts w:hint="cs"/>
          <w:rtl/>
          <w:lang/>
        </w:rPr>
        <w:t xml:space="preserve"> </w:t>
      </w:r>
      <w:r w:rsidRPr="00FF1859">
        <w:rPr>
          <w:rStyle w:val="hps"/>
          <w:rFonts w:hint="cs"/>
          <w:color w:val="000000"/>
          <w:rtl/>
          <w:lang/>
        </w:rPr>
        <w:t>المناسبات العامة</w:t>
      </w:r>
      <w:r w:rsidRPr="00FF1859">
        <w:rPr>
          <w:rFonts w:hint="cs"/>
          <w:rtl/>
          <w:lang/>
        </w:rPr>
        <w:t xml:space="preserve"> </w:t>
      </w:r>
      <w:r w:rsidRPr="00FF1859">
        <w:rPr>
          <w:rStyle w:val="hps"/>
          <w:rFonts w:hint="cs"/>
          <w:color w:val="000000"/>
          <w:rtl/>
          <w:lang/>
        </w:rPr>
        <w:t>طوال العام</w:t>
      </w:r>
      <w:r w:rsidRPr="00FF1859">
        <w:rPr>
          <w:rFonts w:hint="cs"/>
          <w:rtl/>
          <w:lang/>
        </w:rPr>
        <w:t>، مثل احتفاله ب</w:t>
      </w:r>
      <w:r w:rsidRPr="00FF1859">
        <w:rPr>
          <w:rStyle w:val="hps"/>
          <w:rFonts w:hint="cs"/>
          <w:color w:val="000000"/>
          <w:rtl/>
          <w:lang/>
        </w:rPr>
        <w:t>يوم حقوق الإنسان</w:t>
      </w:r>
      <w:r w:rsidRPr="00FF1859">
        <w:rPr>
          <w:rFonts w:hint="cs"/>
          <w:rtl/>
          <w:lang/>
        </w:rPr>
        <w:t xml:space="preserve"> السنوي في </w:t>
      </w:r>
      <w:r w:rsidRPr="00FF1859">
        <w:rPr>
          <w:rStyle w:val="hps"/>
          <w:rFonts w:hint="cs"/>
          <w:color w:val="000000"/>
          <w:rtl/>
          <w:lang/>
        </w:rPr>
        <w:t>10 كانون الأول/ديسمبر</w:t>
      </w:r>
      <w:r w:rsidRPr="00FF1859">
        <w:rPr>
          <w:rFonts w:hint="cs"/>
          <w:rtl/>
          <w:lang/>
        </w:rPr>
        <w:t xml:space="preserve">، تخليدا </w:t>
      </w:r>
      <w:r w:rsidRPr="00FF1859">
        <w:rPr>
          <w:rStyle w:val="hps"/>
          <w:rFonts w:hint="cs"/>
          <w:color w:val="000000"/>
          <w:rtl/>
          <w:lang/>
        </w:rPr>
        <w:t>لذكرى توقيع</w:t>
      </w:r>
      <w:r w:rsidRPr="00FF1859">
        <w:rPr>
          <w:rFonts w:hint="cs"/>
          <w:rtl/>
          <w:lang/>
        </w:rPr>
        <w:t xml:space="preserve"> </w:t>
      </w:r>
      <w:r w:rsidRPr="00FF1859">
        <w:rPr>
          <w:rStyle w:val="hps"/>
          <w:rFonts w:hint="cs"/>
          <w:color w:val="000000"/>
          <w:rtl/>
          <w:lang/>
        </w:rPr>
        <w:t>إعلان</w:t>
      </w:r>
      <w:r w:rsidRPr="00FF1859">
        <w:rPr>
          <w:rFonts w:hint="cs"/>
          <w:rtl/>
          <w:lang/>
        </w:rPr>
        <w:t xml:space="preserve"> </w:t>
      </w:r>
      <w:r w:rsidRPr="00FF1859">
        <w:rPr>
          <w:rStyle w:val="hps"/>
          <w:rFonts w:hint="cs"/>
          <w:color w:val="000000"/>
          <w:rtl/>
          <w:lang/>
        </w:rPr>
        <w:t>الأمم المتحدة العالمي ل</w:t>
      </w:r>
      <w:r w:rsidRPr="00FF1859">
        <w:rPr>
          <w:rFonts w:hint="cs"/>
          <w:rtl/>
          <w:lang/>
        </w:rPr>
        <w:t xml:space="preserve">حقوق الإنسان عام 1948. </w:t>
      </w:r>
      <w:r w:rsidRPr="00FF1859">
        <w:rPr>
          <w:rStyle w:val="hps"/>
          <w:rFonts w:hint="cs"/>
          <w:color w:val="000000"/>
          <w:rtl/>
          <w:lang/>
        </w:rPr>
        <w:t>ويعقد مكتب سياتل للحقوق المدنية</w:t>
      </w:r>
      <w:r w:rsidRPr="00FF1859">
        <w:rPr>
          <w:rFonts w:hint="cs"/>
          <w:rtl/>
          <w:lang/>
        </w:rPr>
        <w:t xml:space="preserve"> </w:t>
      </w:r>
      <w:r w:rsidR="009B2EE1">
        <w:rPr>
          <w:rStyle w:val="hps"/>
          <w:rFonts w:hint="cs"/>
          <w:color w:val="000000"/>
          <w:rtl/>
          <w:lang/>
        </w:rPr>
        <w:t>أيضاً</w:t>
      </w:r>
      <w:r w:rsidRPr="00FF1859">
        <w:rPr>
          <w:rStyle w:val="hps"/>
          <w:rFonts w:hint="cs"/>
          <w:color w:val="000000"/>
          <w:rtl/>
          <w:lang/>
        </w:rPr>
        <w:t xml:space="preserve"> شراكات</w:t>
      </w:r>
      <w:r w:rsidRPr="00FF1859">
        <w:rPr>
          <w:rFonts w:hint="cs"/>
          <w:rtl/>
          <w:lang/>
        </w:rPr>
        <w:t xml:space="preserve"> </w:t>
      </w:r>
      <w:r w:rsidRPr="00FF1859">
        <w:rPr>
          <w:rStyle w:val="hps"/>
          <w:rFonts w:hint="cs"/>
          <w:color w:val="000000"/>
          <w:rtl/>
          <w:lang/>
        </w:rPr>
        <w:t>مع</w:t>
      </w:r>
      <w:r w:rsidRPr="00FF1859">
        <w:rPr>
          <w:rFonts w:hint="cs"/>
          <w:rtl/>
          <w:lang/>
        </w:rPr>
        <w:t xml:space="preserve"> </w:t>
      </w:r>
      <w:r w:rsidRPr="00FF1859">
        <w:rPr>
          <w:rStyle w:val="hps"/>
          <w:rFonts w:hint="cs"/>
          <w:color w:val="000000"/>
          <w:rtl/>
          <w:lang/>
        </w:rPr>
        <w:t>منظمات المجتمع</w:t>
      </w:r>
      <w:r w:rsidRPr="00FF1859">
        <w:rPr>
          <w:rFonts w:hint="cs"/>
          <w:rtl/>
          <w:lang/>
        </w:rPr>
        <w:t xml:space="preserve"> </w:t>
      </w:r>
      <w:r w:rsidRPr="00FF1859">
        <w:rPr>
          <w:rStyle w:val="hps"/>
          <w:rFonts w:hint="cs"/>
          <w:color w:val="000000"/>
          <w:rtl/>
          <w:lang/>
        </w:rPr>
        <w:t>بشأن أحداث</w:t>
      </w:r>
      <w:r w:rsidRPr="00FF1859">
        <w:rPr>
          <w:rFonts w:hint="cs"/>
          <w:rtl/>
          <w:lang/>
        </w:rPr>
        <w:t xml:space="preserve"> </w:t>
      </w:r>
      <w:r w:rsidRPr="00FF1859">
        <w:rPr>
          <w:rStyle w:val="hps"/>
          <w:rFonts w:hint="cs"/>
          <w:color w:val="000000"/>
          <w:rtl/>
          <w:lang/>
        </w:rPr>
        <w:t>مثل مؤتمر</w:t>
      </w:r>
      <w:r w:rsidRPr="00FF1859">
        <w:rPr>
          <w:rFonts w:hint="cs"/>
          <w:rtl/>
          <w:lang/>
        </w:rPr>
        <w:t xml:space="preserve"> </w:t>
      </w:r>
      <w:r w:rsidRPr="00FF1859">
        <w:rPr>
          <w:rStyle w:val="hps"/>
          <w:rFonts w:hint="cs"/>
          <w:color w:val="000000"/>
          <w:rtl/>
          <w:lang/>
        </w:rPr>
        <w:t>سياتل للقضايا العرقية.</w:t>
      </w:r>
      <w:r w:rsidRPr="00FF1859">
        <w:rPr>
          <w:rFonts w:hint="cs"/>
          <w:rtl/>
          <w:lang/>
        </w:rPr>
        <w:t xml:space="preserve"> </w:t>
      </w:r>
      <w:r w:rsidRPr="00FF1859">
        <w:rPr>
          <w:rStyle w:val="hps"/>
          <w:rFonts w:hint="cs"/>
          <w:color w:val="000000"/>
          <w:rtl/>
          <w:lang/>
        </w:rPr>
        <w:t>ويوفر مكتب سياتل للحقوق المدنية</w:t>
      </w:r>
      <w:r w:rsidRPr="00FF1859">
        <w:rPr>
          <w:rFonts w:hint="cs"/>
          <w:rtl/>
          <w:lang/>
        </w:rPr>
        <w:t xml:space="preserve"> </w:t>
      </w:r>
      <w:r w:rsidRPr="00FF1859">
        <w:rPr>
          <w:rStyle w:val="hps"/>
          <w:rFonts w:hint="cs"/>
          <w:color w:val="000000"/>
          <w:rtl/>
          <w:lang/>
        </w:rPr>
        <w:t>مجموعة من</w:t>
      </w:r>
      <w:r w:rsidRPr="00FF1859">
        <w:rPr>
          <w:rFonts w:hint="cs"/>
          <w:rtl/>
          <w:lang/>
        </w:rPr>
        <w:t xml:space="preserve"> </w:t>
      </w:r>
      <w:r w:rsidRPr="00FF1859">
        <w:rPr>
          <w:rStyle w:val="hps"/>
          <w:rFonts w:hint="cs"/>
          <w:color w:val="000000"/>
          <w:rtl/>
          <w:lang/>
        </w:rPr>
        <w:t>الكتيبات و</w:t>
      </w:r>
      <w:r w:rsidRPr="00FF1859">
        <w:rPr>
          <w:rFonts w:hint="cs"/>
          <w:rtl/>
          <w:lang/>
        </w:rPr>
        <w:t xml:space="preserve">صحائف الوقائع </w:t>
      </w:r>
      <w:r w:rsidRPr="00FF1859">
        <w:rPr>
          <w:rStyle w:val="hps"/>
          <w:rFonts w:hint="cs"/>
          <w:color w:val="000000"/>
          <w:rtl/>
          <w:lang/>
        </w:rPr>
        <w:t>والملصقات</w:t>
      </w:r>
      <w:r w:rsidRPr="00FF1859">
        <w:rPr>
          <w:rFonts w:hint="cs"/>
          <w:rtl/>
          <w:lang/>
        </w:rPr>
        <w:t xml:space="preserve"> </w:t>
      </w:r>
      <w:r w:rsidRPr="00FF1859">
        <w:rPr>
          <w:rStyle w:val="hps"/>
          <w:rFonts w:hint="cs"/>
          <w:color w:val="000000"/>
          <w:rtl/>
          <w:lang/>
        </w:rPr>
        <w:t>التي تغطي</w:t>
      </w:r>
      <w:r w:rsidRPr="00FF1859">
        <w:rPr>
          <w:rFonts w:hint="cs"/>
          <w:rtl/>
          <w:lang/>
        </w:rPr>
        <w:t xml:space="preserve"> </w:t>
      </w:r>
      <w:r w:rsidRPr="00FF1859">
        <w:rPr>
          <w:rStyle w:val="hps"/>
          <w:rFonts w:hint="cs"/>
          <w:color w:val="000000"/>
          <w:rtl/>
          <w:lang/>
        </w:rPr>
        <w:t>خدماته</w:t>
      </w:r>
      <w:r w:rsidRPr="00FF1859">
        <w:rPr>
          <w:rFonts w:hint="cs"/>
          <w:rtl/>
          <w:lang/>
        </w:rPr>
        <w:t xml:space="preserve">، بما في ذلك </w:t>
      </w:r>
      <w:r w:rsidRPr="00FF1859">
        <w:rPr>
          <w:rStyle w:val="hps"/>
          <w:rFonts w:hint="cs"/>
          <w:color w:val="000000"/>
          <w:rtl/>
          <w:lang/>
        </w:rPr>
        <w:t>المواد المترجمة</w:t>
      </w:r>
      <w:r w:rsidRPr="00FF1859">
        <w:rPr>
          <w:rFonts w:hint="cs"/>
          <w:rtl/>
          <w:lang/>
        </w:rPr>
        <w:t xml:space="preserve"> </w:t>
      </w:r>
      <w:r w:rsidRPr="00FF1859">
        <w:rPr>
          <w:rStyle w:val="hps"/>
          <w:rFonts w:hint="cs"/>
          <w:color w:val="000000"/>
          <w:rtl/>
          <w:lang/>
        </w:rPr>
        <w:t>إلى لغات</w:t>
      </w:r>
      <w:r w:rsidRPr="00FF1859">
        <w:rPr>
          <w:rFonts w:hint="cs"/>
          <w:rtl/>
          <w:lang/>
        </w:rPr>
        <w:t xml:space="preserve"> </w:t>
      </w:r>
      <w:r w:rsidRPr="00FF1859">
        <w:rPr>
          <w:rStyle w:val="hps"/>
          <w:rFonts w:hint="cs"/>
          <w:color w:val="000000"/>
          <w:rtl/>
          <w:lang/>
        </w:rPr>
        <w:t>عدة.</w:t>
      </w:r>
      <w:r w:rsidRPr="00FF1859">
        <w:rPr>
          <w:rFonts w:hint="cs"/>
          <w:rtl/>
          <w:lang/>
        </w:rPr>
        <w:t xml:space="preserve"> </w:t>
      </w:r>
      <w:r w:rsidRPr="00FF1859">
        <w:rPr>
          <w:rStyle w:val="hps"/>
          <w:rFonts w:hint="cs"/>
          <w:color w:val="000000"/>
          <w:rtl/>
          <w:lang/>
        </w:rPr>
        <w:t>كما يقدم</w:t>
      </w:r>
      <w:r w:rsidRPr="00FF1859">
        <w:rPr>
          <w:rFonts w:hint="cs"/>
          <w:rtl/>
          <w:lang/>
        </w:rPr>
        <w:t xml:space="preserve"> </w:t>
      </w:r>
      <w:r w:rsidRPr="00FF1859">
        <w:rPr>
          <w:rStyle w:val="hps"/>
          <w:rFonts w:hint="cs"/>
          <w:color w:val="000000"/>
          <w:rtl/>
          <w:lang/>
        </w:rPr>
        <w:t>الموارد المتعلقة</w:t>
      </w:r>
      <w:r w:rsidRPr="00FF1859">
        <w:rPr>
          <w:rFonts w:hint="cs"/>
          <w:rtl/>
          <w:lang/>
        </w:rPr>
        <w:t xml:space="preserve"> ب</w:t>
      </w:r>
      <w:r w:rsidRPr="00FF1859">
        <w:rPr>
          <w:rStyle w:val="hps"/>
          <w:rFonts w:hint="cs"/>
          <w:color w:val="000000"/>
          <w:rtl/>
          <w:lang/>
        </w:rPr>
        <w:t>قضايا مثل</w:t>
      </w:r>
      <w:r w:rsidRPr="00FF1859">
        <w:rPr>
          <w:rFonts w:hint="cs"/>
          <w:rtl/>
          <w:lang/>
        </w:rPr>
        <w:t xml:space="preserve"> </w:t>
      </w:r>
      <w:r w:rsidRPr="00FF1859">
        <w:rPr>
          <w:rStyle w:val="hps"/>
          <w:rFonts w:hint="cs"/>
          <w:color w:val="000000"/>
          <w:rtl/>
          <w:lang/>
        </w:rPr>
        <w:t>حقوق المرأة</w:t>
      </w:r>
      <w:r w:rsidRPr="00FF1859">
        <w:rPr>
          <w:rFonts w:hint="cs"/>
          <w:rtl/>
          <w:lang/>
        </w:rPr>
        <w:t xml:space="preserve"> </w:t>
      </w:r>
      <w:r w:rsidRPr="00FF1859">
        <w:rPr>
          <w:rStyle w:val="hps"/>
          <w:rFonts w:hint="cs"/>
          <w:color w:val="000000"/>
          <w:rtl/>
          <w:lang/>
        </w:rPr>
        <w:t>والإعاقة/الوصول،</w:t>
      </w:r>
      <w:r w:rsidRPr="00FF1859">
        <w:rPr>
          <w:rFonts w:hint="cs"/>
          <w:rtl/>
          <w:lang/>
        </w:rPr>
        <w:t xml:space="preserve"> </w:t>
      </w:r>
      <w:r w:rsidRPr="00FF1859">
        <w:rPr>
          <w:rStyle w:val="hps"/>
          <w:rFonts w:hint="cs"/>
          <w:color w:val="000000"/>
          <w:rtl/>
          <w:lang/>
        </w:rPr>
        <w:t>وحقوق</w:t>
      </w:r>
      <w:r w:rsidRPr="00FF1859">
        <w:rPr>
          <w:rFonts w:hint="cs"/>
          <w:rtl/>
          <w:lang/>
        </w:rPr>
        <w:t xml:space="preserve"> </w:t>
      </w:r>
      <w:r w:rsidRPr="00FF1859">
        <w:rPr>
          <w:rtl/>
        </w:rPr>
        <w:t>المثليات والمثل</w:t>
      </w:r>
      <w:r w:rsidRPr="00FF1859">
        <w:rPr>
          <w:rFonts w:hint="cs"/>
          <w:rtl/>
        </w:rPr>
        <w:t>يي</w:t>
      </w:r>
      <w:r w:rsidRPr="00FF1859">
        <w:rPr>
          <w:rtl/>
        </w:rPr>
        <w:t>ن ومزدوج</w:t>
      </w:r>
      <w:r w:rsidRPr="00FF1859">
        <w:rPr>
          <w:rFonts w:hint="cs"/>
          <w:rtl/>
        </w:rPr>
        <w:t>ي</w:t>
      </w:r>
      <w:r w:rsidRPr="00FF1859">
        <w:rPr>
          <w:rtl/>
        </w:rPr>
        <w:t xml:space="preserve"> الميل الجنسي ومغاير</w:t>
      </w:r>
      <w:r w:rsidRPr="00FF1859">
        <w:rPr>
          <w:rFonts w:hint="cs"/>
          <w:rtl/>
        </w:rPr>
        <w:t>ي</w:t>
      </w:r>
      <w:r w:rsidRPr="00FF1859">
        <w:rPr>
          <w:rtl/>
        </w:rPr>
        <w:t xml:space="preserve"> الهوية الجنسانية</w:t>
      </w:r>
      <w:r w:rsidRPr="00FF1859">
        <w:rPr>
          <w:rFonts w:hint="cs"/>
          <w:rtl/>
          <w:lang/>
        </w:rPr>
        <w:t>.</w:t>
      </w:r>
    </w:p>
    <w:p w:rsidR="00222407" w:rsidRPr="00FF1859" w:rsidRDefault="00222407" w:rsidP="001868EC">
      <w:pPr>
        <w:pStyle w:val="SingleTxtGA"/>
        <w:rPr>
          <w:rFonts w:hint="cs"/>
          <w:rtl/>
        </w:rPr>
      </w:pPr>
      <w:r w:rsidRPr="00FF1859">
        <w:rPr>
          <w:rFonts w:hint="cs"/>
          <w:rtl/>
        </w:rPr>
        <w:t>102-</w:t>
      </w:r>
      <w:r w:rsidR="001868EC">
        <w:rPr>
          <w:rFonts w:hint="cs"/>
          <w:rtl/>
        </w:rPr>
        <w:tab/>
      </w:r>
      <w:r w:rsidRPr="00FF1859">
        <w:rPr>
          <w:rStyle w:val="hps"/>
          <w:rFonts w:hint="cs"/>
          <w:color w:val="000000"/>
          <w:rtl/>
          <w:lang/>
        </w:rPr>
        <w:t>وينسق مكتب سياتل للحقوق المدنية</w:t>
      </w:r>
      <w:r w:rsidRPr="00FF1859">
        <w:rPr>
          <w:rFonts w:hint="cs"/>
          <w:rtl/>
          <w:lang/>
        </w:rPr>
        <w:t xml:space="preserve"> </w:t>
      </w:r>
      <w:r w:rsidR="009B2EE1">
        <w:rPr>
          <w:rStyle w:val="hps"/>
          <w:rFonts w:hint="cs"/>
          <w:color w:val="000000"/>
          <w:rtl/>
          <w:lang/>
        </w:rPr>
        <w:t>أيضاً</w:t>
      </w:r>
      <w:r w:rsidRPr="00FF1859">
        <w:rPr>
          <w:rStyle w:val="hps"/>
          <w:rFonts w:hint="cs"/>
          <w:color w:val="000000"/>
          <w:rtl/>
          <w:lang/>
        </w:rPr>
        <w:t xml:space="preserve"> مع مبادرة</w:t>
      </w:r>
      <w:r w:rsidRPr="00FF1859">
        <w:rPr>
          <w:rFonts w:hint="cs"/>
          <w:rtl/>
          <w:lang/>
        </w:rPr>
        <w:t xml:space="preserve"> مدينة </w:t>
      </w:r>
      <w:r w:rsidRPr="00FF1859">
        <w:rPr>
          <w:rStyle w:val="hps"/>
          <w:rFonts w:hint="cs"/>
          <w:color w:val="000000"/>
          <w:rtl/>
          <w:lang/>
        </w:rPr>
        <w:t>سياتل</w:t>
      </w:r>
      <w:r w:rsidRPr="00FF1859">
        <w:rPr>
          <w:rFonts w:hint="cs"/>
          <w:rtl/>
          <w:lang/>
        </w:rPr>
        <w:t xml:space="preserve"> </w:t>
      </w:r>
      <w:r w:rsidRPr="00FF1859">
        <w:rPr>
          <w:rStyle w:val="hps"/>
          <w:rFonts w:hint="cs"/>
          <w:color w:val="000000"/>
          <w:rtl/>
          <w:lang/>
        </w:rPr>
        <w:t>للقضايا العرقية</w:t>
      </w:r>
      <w:r w:rsidRPr="00FF1859">
        <w:rPr>
          <w:rFonts w:hint="cs"/>
          <w:rtl/>
          <w:lang/>
        </w:rPr>
        <w:t xml:space="preserve"> </w:t>
      </w:r>
      <w:r w:rsidRPr="00FF1859">
        <w:rPr>
          <w:rStyle w:val="hps"/>
          <w:rFonts w:hint="cs"/>
          <w:color w:val="000000"/>
          <w:rtl/>
          <w:lang/>
        </w:rPr>
        <w:t>و</w:t>
      </w:r>
      <w:r w:rsidRPr="00FF1859">
        <w:rPr>
          <w:rFonts w:hint="cs"/>
          <w:rtl/>
          <w:lang/>
        </w:rPr>
        <w:t xml:space="preserve">العدالة الاجتماعية، التي تشكل </w:t>
      </w:r>
      <w:r w:rsidRPr="00FF1859">
        <w:rPr>
          <w:rStyle w:val="hps"/>
          <w:rFonts w:hint="cs"/>
          <w:color w:val="000000"/>
          <w:rtl/>
          <w:lang/>
        </w:rPr>
        <w:t>محاولة لإنهاء</w:t>
      </w:r>
      <w:r w:rsidRPr="00FF1859">
        <w:rPr>
          <w:rFonts w:hint="cs"/>
          <w:rtl/>
          <w:lang/>
        </w:rPr>
        <w:t xml:space="preserve"> </w:t>
      </w:r>
      <w:r w:rsidRPr="00FF1859">
        <w:rPr>
          <w:rStyle w:val="hps"/>
          <w:rFonts w:hint="cs"/>
          <w:color w:val="000000"/>
          <w:rtl/>
          <w:lang/>
        </w:rPr>
        <w:t>العنصرية المؤسسية</w:t>
      </w:r>
      <w:r w:rsidRPr="00FF1859">
        <w:rPr>
          <w:rFonts w:hint="cs"/>
          <w:rtl/>
          <w:lang/>
        </w:rPr>
        <w:t xml:space="preserve"> </w:t>
      </w:r>
      <w:r w:rsidRPr="00FF1859">
        <w:rPr>
          <w:rStyle w:val="hps"/>
          <w:rFonts w:hint="cs"/>
          <w:color w:val="000000"/>
          <w:rtl/>
          <w:lang/>
        </w:rPr>
        <w:t>والتفاوت</w:t>
      </w:r>
      <w:r w:rsidRPr="00FF1859">
        <w:rPr>
          <w:rFonts w:hint="cs"/>
          <w:rtl/>
          <w:lang/>
        </w:rPr>
        <w:t xml:space="preserve"> </w:t>
      </w:r>
      <w:r w:rsidRPr="00FF1859">
        <w:rPr>
          <w:rStyle w:val="hps"/>
          <w:rFonts w:hint="cs"/>
          <w:color w:val="000000"/>
          <w:rtl/>
          <w:lang/>
        </w:rPr>
        <w:t>القائم على أساس العرق</w:t>
      </w:r>
      <w:r w:rsidRPr="00FF1859">
        <w:rPr>
          <w:rFonts w:hint="cs"/>
          <w:rtl/>
          <w:lang/>
        </w:rPr>
        <w:t xml:space="preserve"> </w:t>
      </w:r>
      <w:r w:rsidRPr="00FF1859">
        <w:rPr>
          <w:rStyle w:val="hps"/>
          <w:rFonts w:hint="cs"/>
          <w:color w:val="000000"/>
          <w:rtl/>
          <w:lang/>
        </w:rPr>
        <w:t>في حكومة المدينة</w:t>
      </w:r>
      <w:r w:rsidRPr="00FF1859">
        <w:rPr>
          <w:rFonts w:hint="cs"/>
          <w:rtl/>
          <w:lang/>
        </w:rPr>
        <w:t xml:space="preserve"> </w:t>
      </w:r>
      <w:r w:rsidRPr="00FF1859">
        <w:rPr>
          <w:rStyle w:val="hps"/>
          <w:rFonts w:hint="cs"/>
          <w:color w:val="000000"/>
          <w:rtl/>
          <w:lang/>
        </w:rPr>
        <w:t>والمجتمع،</w:t>
      </w:r>
      <w:r w:rsidRPr="00FF1859">
        <w:rPr>
          <w:rFonts w:hint="cs"/>
          <w:rtl/>
          <w:lang/>
        </w:rPr>
        <w:t xml:space="preserve"> </w:t>
      </w:r>
      <w:r w:rsidRPr="00FF1859">
        <w:rPr>
          <w:rStyle w:val="hps"/>
          <w:rFonts w:hint="cs"/>
          <w:color w:val="000000"/>
          <w:rtl/>
          <w:lang/>
        </w:rPr>
        <w:t>وهي المبادرة</w:t>
      </w:r>
      <w:r w:rsidRPr="00FF1859">
        <w:rPr>
          <w:rFonts w:hint="cs"/>
          <w:rtl/>
          <w:lang/>
        </w:rPr>
        <w:t xml:space="preserve"> </w:t>
      </w:r>
      <w:r w:rsidRPr="00FF1859">
        <w:rPr>
          <w:rStyle w:val="hps"/>
          <w:rFonts w:hint="cs"/>
          <w:color w:val="000000"/>
          <w:rtl/>
          <w:lang/>
        </w:rPr>
        <w:t>الأولى من نوعها</w:t>
      </w:r>
      <w:r w:rsidRPr="00FF1859">
        <w:rPr>
          <w:rFonts w:hint="cs"/>
          <w:rtl/>
          <w:lang/>
        </w:rPr>
        <w:t xml:space="preserve"> </w:t>
      </w:r>
      <w:r w:rsidRPr="00FF1859">
        <w:rPr>
          <w:rStyle w:val="hps"/>
          <w:rFonts w:hint="cs"/>
          <w:color w:val="000000"/>
          <w:rtl/>
          <w:lang/>
        </w:rPr>
        <w:t>على صعيد البلد.</w:t>
      </w:r>
      <w:r w:rsidRPr="00FF1859">
        <w:rPr>
          <w:rFonts w:hint="cs"/>
          <w:rtl/>
          <w:lang/>
        </w:rPr>
        <w:t xml:space="preserve"> و</w:t>
      </w:r>
      <w:r w:rsidRPr="00FF1859">
        <w:rPr>
          <w:rStyle w:val="hps"/>
          <w:rFonts w:hint="cs"/>
          <w:color w:val="000000"/>
          <w:rtl/>
          <w:lang/>
        </w:rPr>
        <w:t>كجزء من</w:t>
      </w:r>
      <w:r w:rsidRPr="00FF1859">
        <w:rPr>
          <w:rFonts w:hint="cs"/>
          <w:rtl/>
          <w:lang/>
        </w:rPr>
        <w:t xml:space="preserve"> </w:t>
      </w:r>
      <w:r w:rsidRPr="00FF1859">
        <w:rPr>
          <w:rStyle w:val="hps"/>
          <w:rFonts w:hint="cs"/>
          <w:color w:val="000000"/>
          <w:rtl/>
          <w:lang/>
        </w:rPr>
        <w:t>التزام</w:t>
      </w:r>
      <w:r w:rsidRPr="00FF1859">
        <w:rPr>
          <w:rFonts w:hint="cs"/>
          <w:rtl/>
          <w:lang/>
        </w:rPr>
        <w:t xml:space="preserve"> ال</w:t>
      </w:r>
      <w:r w:rsidRPr="00FF1859">
        <w:rPr>
          <w:rStyle w:val="hps"/>
          <w:rFonts w:hint="cs"/>
          <w:color w:val="000000"/>
          <w:rtl/>
          <w:lang/>
        </w:rPr>
        <w:t>مدينة</w:t>
      </w:r>
      <w:r w:rsidRPr="00FF1859">
        <w:rPr>
          <w:rFonts w:hint="cs"/>
          <w:rtl/>
          <w:lang/>
        </w:rPr>
        <w:t xml:space="preserve"> تجاه </w:t>
      </w:r>
      <w:r w:rsidRPr="00FF1859">
        <w:rPr>
          <w:rStyle w:val="hps"/>
          <w:rFonts w:hint="cs"/>
          <w:color w:val="000000"/>
          <w:rtl/>
          <w:lang/>
        </w:rPr>
        <w:t>مبادرة</w:t>
      </w:r>
      <w:r w:rsidRPr="00FF1859">
        <w:rPr>
          <w:rFonts w:hint="cs"/>
          <w:rtl/>
          <w:lang/>
        </w:rPr>
        <w:t xml:space="preserve"> مدينة </w:t>
      </w:r>
      <w:r w:rsidRPr="00FF1859">
        <w:rPr>
          <w:rStyle w:val="hps"/>
          <w:rFonts w:hint="cs"/>
          <w:color w:val="000000"/>
          <w:rtl/>
          <w:lang/>
        </w:rPr>
        <w:t>سياتل</w:t>
      </w:r>
      <w:r w:rsidRPr="00FF1859">
        <w:rPr>
          <w:rFonts w:hint="cs"/>
          <w:rtl/>
          <w:lang/>
        </w:rPr>
        <w:t xml:space="preserve"> </w:t>
      </w:r>
      <w:r w:rsidRPr="00FF1859">
        <w:rPr>
          <w:rStyle w:val="hps"/>
          <w:rFonts w:hint="cs"/>
          <w:color w:val="000000"/>
          <w:rtl/>
          <w:lang/>
        </w:rPr>
        <w:t>للقضايا العرقية</w:t>
      </w:r>
      <w:r w:rsidRPr="00FF1859">
        <w:rPr>
          <w:rFonts w:hint="cs"/>
          <w:rtl/>
          <w:lang/>
        </w:rPr>
        <w:t xml:space="preserve"> </w:t>
      </w:r>
      <w:r w:rsidRPr="00FF1859">
        <w:rPr>
          <w:rStyle w:val="hps"/>
          <w:rFonts w:hint="cs"/>
          <w:color w:val="000000"/>
          <w:rtl/>
          <w:lang/>
        </w:rPr>
        <w:t>و</w:t>
      </w:r>
      <w:r w:rsidRPr="00FF1859">
        <w:rPr>
          <w:rFonts w:hint="cs"/>
          <w:rtl/>
          <w:lang/>
        </w:rPr>
        <w:t>العدالة الاجتماعية</w:t>
      </w:r>
      <w:r w:rsidRPr="00FF1859">
        <w:rPr>
          <w:rStyle w:val="hps"/>
          <w:rFonts w:hint="cs"/>
          <w:color w:val="000000"/>
          <w:rtl/>
          <w:lang/>
        </w:rPr>
        <w:t>، تضع إدارات</w:t>
      </w:r>
      <w:r w:rsidRPr="00FF1859">
        <w:rPr>
          <w:rFonts w:hint="cs"/>
          <w:rtl/>
          <w:lang/>
        </w:rPr>
        <w:t xml:space="preserve"> ال</w:t>
      </w:r>
      <w:r w:rsidRPr="00FF1859">
        <w:rPr>
          <w:rStyle w:val="hps"/>
          <w:rFonts w:hint="cs"/>
          <w:color w:val="000000"/>
          <w:rtl/>
          <w:lang/>
        </w:rPr>
        <w:t>مدينة</w:t>
      </w:r>
      <w:r w:rsidRPr="00FF1859">
        <w:rPr>
          <w:rFonts w:hint="cs"/>
          <w:rtl/>
          <w:lang/>
        </w:rPr>
        <w:t xml:space="preserve"> </w:t>
      </w:r>
      <w:r w:rsidRPr="00FF1859">
        <w:rPr>
          <w:rStyle w:val="hps"/>
          <w:rFonts w:hint="cs"/>
          <w:color w:val="000000"/>
          <w:rtl/>
          <w:lang/>
        </w:rPr>
        <w:t>وتنفذ</w:t>
      </w:r>
      <w:r w:rsidRPr="00FF1859">
        <w:rPr>
          <w:rFonts w:hint="cs"/>
          <w:rtl/>
          <w:lang/>
        </w:rPr>
        <w:t xml:space="preserve"> </w:t>
      </w:r>
      <w:r w:rsidRPr="00FF1859">
        <w:rPr>
          <w:rStyle w:val="hps"/>
          <w:rFonts w:hint="cs"/>
          <w:color w:val="000000"/>
          <w:rtl/>
          <w:lang/>
        </w:rPr>
        <w:t xml:space="preserve">خططا </w:t>
      </w:r>
      <w:r w:rsidRPr="00FF1859">
        <w:rPr>
          <w:rFonts w:hint="cs"/>
          <w:rtl/>
          <w:lang/>
        </w:rPr>
        <w:t xml:space="preserve">عمل </w:t>
      </w:r>
      <w:r w:rsidRPr="00FF1859">
        <w:rPr>
          <w:rStyle w:val="hps"/>
          <w:rFonts w:hint="cs"/>
          <w:color w:val="000000"/>
          <w:rtl/>
          <w:lang/>
        </w:rPr>
        <w:t>سنوية</w:t>
      </w:r>
      <w:r w:rsidRPr="00FF1859">
        <w:rPr>
          <w:rFonts w:hint="cs"/>
          <w:rtl/>
          <w:lang/>
        </w:rPr>
        <w:t xml:space="preserve"> ل</w:t>
      </w:r>
      <w:r w:rsidRPr="00FF1859">
        <w:rPr>
          <w:rStyle w:val="hps"/>
          <w:rFonts w:hint="cs"/>
          <w:color w:val="000000"/>
          <w:rtl/>
          <w:lang/>
        </w:rPr>
        <w:t>مبادرة</w:t>
      </w:r>
      <w:r w:rsidRPr="00FF1859">
        <w:rPr>
          <w:rFonts w:hint="cs"/>
          <w:rtl/>
          <w:lang/>
        </w:rPr>
        <w:t xml:space="preserve"> مدينة </w:t>
      </w:r>
      <w:r w:rsidRPr="00FF1859">
        <w:rPr>
          <w:rStyle w:val="hps"/>
          <w:rFonts w:hint="cs"/>
          <w:color w:val="000000"/>
          <w:rtl/>
          <w:lang/>
        </w:rPr>
        <w:t>سياتل</w:t>
      </w:r>
      <w:r w:rsidRPr="00FF1859">
        <w:rPr>
          <w:rFonts w:hint="cs"/>
          <w:rtl/>
          <w:lang/>
        </w:rPr>
        <w:t xml:space="preserve"> </w:t>
      </w:r>
      <w:r w:rsidRPr="00FF1859">
        <w:rPr>
          <w:rStyle w:val="hps"/>
          <w:rFonts w:hint="cs"/>
          <w:color w:val="000000"/>
          <w:rtl/>
          <w:lang/>
        </w:rPr>
        <w:t>للقضايا العرقية</w:t>
      </w:r>
      <w:r w:rsidRPr="00FF1859">
        <w:rPr>
          <w:rFonts w:hint="cs"/>
          <w:rtl/>
          <w:lang/>
        </w:rPr>
        <w:t xml:space="preserve"> </w:t>
      </w:r>
      <w:r w:rsidRPr="00FF1859">
        <w:rPr>
          <w:rStyle w:val="hps"/>
          <w:rFonts w:hint="cs"/>
          <w:color w:val="000000"/>
          <w:rtl/>
          <w:lang/>
        </w:rPr>
        <w:t>و</w:t>
      </w:r>
      <w:r w:rsidRPr="00FF1859">
        <w:rPr>
          <w:rFonts w:hint="cs"/>
          <w:rtl/>
          <w:lang/>
        </w:rPr>
        <w:t>العدالة الاجتماعية. وي</w:t>
      </w:r>
      <w:r w:rsidRPr="00FF1859">
        <w:rPr>
          <w:rStyle w:val="hps"/>
          <w:rFonts w:hint="cs"/>
          <w:color w:val="000000"/>
          <w:rtl/>
          <w:lang/>
        </w:rPr>
        <w:t>حضر</w:t>
      </w:r>
      <w:r w:rsidRPr="00FF1859">
        <w:rPr>
          <w:rFonts w:hint="cs"/>
          <w:rtl/>
          <w:lang/>
        </w:rPr>
        <w:t xml:space="preserve"> </w:t>
      </w:r>
      <w:r w:rsidRPr="00FF1859">
        <w:rPr>
          <w:rStyle w:val="hps"/>
          <w:rFonts w:hint="cs"/>
          <w:color w:val="000000"/>
          <w:rtl/>
          <w:lang/>
        </w:rPr>
        <w:t>موظفو المدينة</w:t>
      </w:r>
      <w:r w:rsidRPr="00FF1859">
        <w:rPr>
          <w:rFonts w:hint="cs"/>
          <w:rtl/>
          <w:lang/>
        </w:rPr>
        <w:t xml:space="preserve"> </w:t>
      </w:r>
      <w:r w:rsidR="009B2EE1">
        <w:rPr>
          <w:rStyle w:val="hps"/>
          <w:rFonts w:hint="cs"/>
          <w:color w:val="000000"/>
          <w:rtl/>
          <w:lang/>
        </w:rPr>
        <w:t>أيضاً</w:t>
      </w:r>
      <w:r w:rsidRPr="00FF1859">
        <w:rPr>
          <w:rFonts w:hint="cs"/>
          <w:rtl/>
          <w:lang/>
        </w:rPr>
        <w:t xml:space="preserve"> </w:t>
      </w:r>
      <w:r w:rsidRPr="00FF1859">
        <w:rPr>
          <w:rStyle w:val="hps"/>
          <w:rFonts w:hint="cs"/>
          <w:color w:val="000000"/>
          <w:rtl/>
          <w:lang/>
        </w:rPr>
        <w:t>التدريب</w:t>
      </w:r>
      <w:r w:rsidRPr="00FF1859">
        <w:rPr>
          <w:rFonts w:hint="cs"/>
          <w:rtl/>
          <w:lang/>
        </w:rPr>
        <w:t xml:space="preserve"> الذي تقدمه </w:t>
      </w:r>
      <w:r w:rsidRPr="00FF1859">
        <w:rPr>
          <w:rStyle w:val="hps"/>
          <w:rFonts w:hint="cs"/>
          <w:color w:val="000000"/>
          <w:rtl/>
          <w:lang/>
        </w:rPr>
        <w:t>مبادرة</w:t>
      </w:r>
      <w:r w:rsidRPr="00FF1859">
        <w:rPr>
          <w:rFonts w:hint="cs"/>
          <w:rtl/>
          <w:lang/>
        </w:rPr>
        <w:t xml:space="preserve"> مدينة </w:t>
      </w:r>
      <w:r w:rsidRPr="00FF1859">
        <w:rPr>
          <w:rStyle w:val="hps"/>
          <w:rFonts w:hint="cs"/>
          <w:color w:val="000000"/>
          <w:rtl/>
          <w:lang/>
        </w:rPr>
        <w:t>سياتل</w:t>
      </w:r>
      <w:r w:rsidRPr="00FF1859">
        <w:rPr>
          <w:rFonts w:hint="cs"/>
          <w:rtl/>
          <w:lang/>
        </w:rPr>
        <w:t xml:space="preserve"> </w:t>
      </w:r>
      <w:r w:rsidRPr="00FF1859">
        <w:rPr>
          <w:rStyle w:val="hps"/>
          <w:rFonts w:hint="cs"/>
          <w:color w:val="000000"/>
          <w:rtl/>
          <w:lang/>
        </w:rPr>
        <w:t>للقضايا العرقية</w:t>
      </w:r>
      <w:r w:rsidRPr="00FF1859">
        <w:rPr>
          <w:rFonts w:hint="cs"/>
          <w:rtl/>
          <w:lang/>
        </w:rPr>
        <w:t xml:space="preserve"> </w:t>
      </w:r>
      <w:r w:rsidRPr="00FF1859">
        <w:rPr>
          <w:rStyle w:val="hps"/>
          <w:rFonts w:hint="cs"/>
          <w:color w:val="000000"/>
          <w:rtl/>
          <w:lang/>
        </w:rPr>
        <w:t>و</w:t>
      </w:r>
      <w:r w:rsidRPr="00FF1859">
        <w:rPr>
          <w:rFonts w:hint="cs"/>
          <w:rtl/>
          <w:lang/>
        </w:rPr>
        <w:t>العدالة الاجتماعية</w:t>
      </w:r>
      <w:r w:rsidRPr="00FF1859">
        <w:rPr>
          <w:rStyle w:val="hps"/>
          <w:rFonts w:hint="cs"/>
          <w:color w:val="000000"/>
          <w:rtl/>
          <w:lang/>
        </w:rPr>
        <w:t xml:space="preserve"> لمعرفة</w:t>
      </w:r>
      <w:r w:rsidRPr="00FF1859">
        <w:rPr>
          <w:rFonts w:hint="cs"/>
          <w:rtl/>
          <w:lang/>
        </w:rPr>
        <w:t xml:space="preserve"> </w:t>
      </w:r>
      <w:r w:rsidRPr="00FF1859">
        <w:rPr>
          <w:rStyle w:val="hps"/>
          <w:rFonts w:hint="cs"/>
          <w:color w:val="000000"/>
          <w:rtl/>
          <w:lang/>
        </w:rPr>
        <w:t>كيفية تطبيق</w:t>
      </w:r>
      <w:r w:rsidRPr="00FF1859">
        <w:rPr>
          <w:rFonts w:hint="cs"/>
          <w:rtl/>
          <w:lang/>
        </w:rPr>
        <w:t xml:space="preserve"> </w:t>
      </w:r>
      <w:r w:rsidRPr="00FF1859">
        <w:rPr>
          <w:rStyle w:val="hps"/>
          <w:rFonts w:hint="cs"/>
          <w:color w:val="000000"/>
          <w:rtl/>
          <w:lang/>
        </w:rPr>
        <w:t>أدوات</w:t>
      </w:r>
      <w:r w:rsidRPr="00FF1859">
        <w:rPr>
          <w:rFonts w:hint="cs"/>
          <w:rtl/>
          <w:lang/>
        </w:rPr>
        <w:t xml:space="preserve"> </w:t>
      </w:r>
      <w:r w:rsidRPr="00FF1859">
        <w:rPr>
          <w:rStyle w:val="hps"/>
          <w:rFonts w:hint="cs"/>
          <w:color w:val="000000"/>
          <w:rtl/>
          <w:lang/>
        </w:rPr>
        <w:t>التكافؤ العرقي</w:t>
      </w:r>
      <w:r w:rsidRPr="00FF1859">
        <w:rPr>
          <w:rFonts w:hint="cs"/>
          <w:rtl/>
          <w:lang/>
        </w:rPr>
        <w:t xml:space="preserve"> </w:t>
      </w:r>
      <w:r w:rsidRPr="00FF1859">
        <w:rPr>
          <w:rStyle w:val="hps"/>
          <w:rFonts w:hint="cs"/>
          <w:color w:val="000000"/>
          <w:rtl/>
          <w:lang/>
        </w:rPr>
        <w:t>على الأعمال التجارية بالمدينة</w:t>
      </w:r>
      <w:r w:rsidRPr="00FF1859">
        <w:rPr>
          <w:rFonts w:hint="cs"/>
          <w:rtl/>
          <w:lang/>
        </w:rPr>
        <w:t>. و</w:t>
      </w:r>
      <w:r w:rsidRPr="00FF1859">
        <w:rPr>
          <w:rStyle w:val="hps"/>
          <w:rFonts w:hint="cs"/>
          <w:color w:val="000000"/>
          <w:rtl/>
          <w:lang/>
        </w:rPr>
        <w:t>في عام</w:t>
      </w:r>
      <w:r w:rsidR="001868EC">
        <w:rPr>
          <w:rStyle w:val="hps"/>
          <w:rFonts w:hint="eastAsia"/>
          <w:color w:val="000000"/>
          <w:rtl/>
          <w:lang/>
        </w:rPr>
        <w:t> </w:t>
      </w:r>
      <w:r w:rsidRPr="00FF1859">
        <w:rPr>
          <w:rStyle w:val="hps"/>
          <w:rFonts w:hint="cs"/>
          <w:color w:val="000000"/>
          <w:rtl/>
          <w:lang/>
        </w:rPr>
        <w:t>2011</w:t>
      </w:r>
      <w:r w:rsidRPr="00FF1859">
        <w:rPr>
          <w:rFonts w:hint="cs"/>
          <w:rtl/>
          <w:lang/>
        </w:rPr>
        <w:t>، وفر</w:t>
      </w:r>
      <w:r w:rsidRPr="00FF1859">
        <w:rPr>
          <w:rStyle w:val="hps"/>
          <w:rFonts w:hint="cs"/>
          <w:color w:val="000000"/>
          <w:rtl/>
          <w:lang/>
        </w:rPr>
        <w:t xml:space="preserve"> المكتب</w:t>
      </w:r>
      <w:r w:rsidRPr="00FF1859">
        <w:rPr>
          <w:rFonts w:hint="cs"/>
          <w:rtl/>
          <w:lang/>
        </w:rPr>
        <w:t xml:space="preserve"> </w:t>
      </w:r>
      <w:r w:rsidRPr="00FF1859">
        <w:rPr>
          <w:rStyle w:val="hps"/>
          <w:rFonts w:hint="cs"/>
          <w:color w:val="000000"/>
          <w:rtl/>
          <w:lang/>
        </w:rPr>
        <w:t>تدريبا</w:t>
      </w:r>
      <w:r w:rsidRPr="00FF1859">
        <w:rPr>
          <w:rFonts w:hint="cs"/>
          <w:rtl/>
          <w:lang/>
        </w:rPr>
        <w:t xml:space="preserve"> </w:t>
      </w:r>
      <w:r w:rsidRPr="00FF1859">
        <w:rPr>
          <w:rStyle w:val="hps"/>
          <w:rFonts w:hint="cs"/>
          <w:color w:val="000000"/>
          <w:rtl/>
          <w:lang/>
        </w:rPr>
        <w:t>في مجال التكافؤ العرقي</w:t>
      </w:r>
      <w:r w:rsidRPr="00FF1859">
        <w:rPr>
          <w:rFonts w:hint="cs"/>
          <w:rtl/>
          <w:lang/>
        </w:rPr>
        <w:t xml:space="preserve"> </w:t>
      </w:r>
      <w:r w:rsidRPr="00FF1859">
        <w:rPr>
          <w:rStyle w:val="hps"/>
          <w:rFonts w:hint="cs"/>
          <w:color w:val="000000"/>
          <w:rtl/>
          <w:lang/>
        </w:rPr>
        <w:t>ل</w:t>
      </w:r>
      <w:r w:rsidRPr="00FF1859">
        <w:rPr>
          <w:rFonts w:hint="cs"/>
          <w:rtl/>
          <w:lang/>
        </w:rPr>
        <w:t xml:space="preserve">إدارة شرطة </w:t>
      </w:r>
      <w:r w:rsidRPr="00FF1859">
        <w:rPr>
          <w:rStyle w:val="hps"/>
          <w:rFonts w:hint="cs"/>
          <w:color w:val="000000"/>
          <w:rtl/>
          <w:lang/>
        </w:rPr>
        <w:t>سياتل.</w:t>
      </w:r>
      <w:r w:rsidRPr="00FF1859">
        <w:rPr>
          <w:rFonts w:hint="cs"/>
          <w:rtl/>
          <w:lang/>
        </w:rPr>
        <w:t xml:space="preserve"> وك</w:t>
      </w:r>
      <w:r w:rsidRPr="00FF1859">
        <w:rPr>
          <w:rStyle w:val="hps"/>
          <w:rFonts w:hint="cs"/>
          <w:color w:val="000000"/>
          <w:rtl/>
          <w:lang/>
        </w:rPr>
        <w:t>نتيجة ل</w:t>
      </w:r>
      <w:r w:rsidRPr="00FF1859">
        <w:rPr>
          <w:rFonts w:hint="cs"/>
          <w:rtl/>
          <w:lang/>
        </w:rPr>
        <w:t xml:space="preserve">جهود </w:t>
      </w:r>
      <w:r w:rsidRPr="00FF1859">
        <w:rPr>
          <w:rStyle w:val="hps"/>
          <w:rFonts w:hint="cs"/>
          <w:color w:val="000000"/>
          <w:rtl/>
          <w:lang/>
        </w:rPr>
        <w:t>المبادرة</w:t>
      </w:r>
      <w:r w:rsidRPr="00FF1859">
        <w:rPr>
          <w:rFonts w:hint="cs"/>
          <w:rtl/>
          <w:lang/>
        </w:rPr>
        <w:t xml:space="preserve">، حفزت </w:t>
      </w:r>
      <w:r w:rsidRPr="00FF1859">
        <w:rPr>
          <w:rStyle w:val="hps"/>
          <w:rFonts w:hint="cs"/>
          <w:color w:val="000000"/>
          <w:rtl/>
          <w:lang/>
        </w:rPr>
        <w:t>تغييرات هامة في</w:t>
      </w:r>
      <w:r w:rsidRPr="00FF1859">
        <w:rPr>
          <w:rFonts w:hint="cs"/>
          <w:rtl/>
          <w:lang/>
        </w:rPr>
        <w:t xml:space="preserve"> </w:t>
      </w:r>
      <w:r w:rsidRPr="00FF1859">
        <w:rPr>
          <w:rStyle w:val="hps"/>
          <w:rFonts w:hint="cs"/>
          <w:color w:val="000000"/>
          <w:rtl/>
          <w:lang/>
        </w:rPr>
        <w:t>السياسات والبرامج</w:t>
      </w:r>
      <w:r w:rsidRPr="00FF1859">
        <w:rPr>
          <w:rFonts w:hint="cs"/>
          <w:rtl/>
          <w:lang/>
        </w:rPr>
        <w:t xml:space="preserve"> </w:t>
      </w:r>
      <w:r w:rsidRPr="00FF1859">
        <w:rPr>
          <w:rStyle w:val="hps"/>
          <w:rFonts w:hint="cs"/>
          <w:color w:val="000000"/>
          <w:rtl/>
          <w:lang/>
        </w:rPr>
        <w:t>في مدينة</w:t>
      </w:r>
      <w:r w:rsidRPr="00FF1859">
        <w:rPr>
          <w:rFonts w:hint="cs"/>
          <w:rtl/>
          <w:lang/>
        </w:rPr>
        <w:t xml:space="preserve"> </w:t>
      </w:r>
      <w:r w:rsidRPr="00FF1859">
        <w:rPr>
          <w:rStyle w:val="hps"/>
          <w:rFonts w:hint="cs"/>
          <w:color w:val="000000"/>
          <w:rtl/>
          <w:lang/>
        </w:rPr>
        <w:t>سياتل</w:t>
      </w:r>
      <w:r w:rsidRPr="00FF1859">
        <w:rPr>
          <w:rFonts w:hint="cs"/>
          <w:rtl/>
          <w:lang/>
        </w:rPr>
        <w:t>، ومنها:</w:t>
      </w:r>
    </w:p>
    <w:p w:rsidR="00222407" w:rsidRPr="00FF1859" w:rsidRDefault="00222407" w:rsidP="001868EC">
      <w:pPr>
        <w:pStyle w:val="Bullet2GA"/>
        <w:tabs>
          <w:tab w:val="clear" w:pos="1644"/>
          <w:tab w:val="clear" w:pos="2438"/>
          <w:tab w:val="left" w:pos="1939"/>
        </w:tabs>
        <w:bidi/>
        <w:ind w:left="1939" w:hanging="397"/>
        <w:rPr>
          <w:color w:val="000000"/>
          <w:lang w:bidi="en-US"/>
        </w:rPr>
      </w:pPr>
      <w:r w:rsidRPr="00FF1859">
        <w:rPr>
          <w:rStyle w:val="hps"/>
          <w:rFonts w:hint="cs"/>
          <w:i/>
          <w:iCs/>
          <w:color w:val="000000"/>
          <w:rtl/>
          <w:lang/>
        </w:rPr>
        <w:t>سياسة الترجمة التحريرية</w:t>
      </w:r>
      <w:r w:rsidRPr="00FF1859">
        <w:rPr>
          <w:rFonts w:hint="cs"/>
          <w:i/>
          <w:iCs/>
          <w:color w:val="000000"/>
          <w:rtl/>
          <w:lang/>
        </w:rPr>
        <w:t xml:space="preserve"> </w:t>
      </w:r>
      <w:r w:rsidRPr="00FF1859">
        <w:rPr>
          <w:rStyle w:val="hps"/>
          <w:rFonts w:hint="cs"/>
          <w:i/>
          <w:iCs/>
          <w:color w:val="000000"/>
          <w:rtl/>
          <w:lang/>
        </w:rPr>
        <w:t>والترجمة الشفوية</w:t>
      </w:r>
      <w:r w:rsidRPr="00FF1859">
        <w:rPr>
          <w:rFonts w:hint="cs"/>
          <w:color w:val="000000"/>
          <w:rtl/>
          <w:lang/>
        </w:rPr>
        <w:t xml:space="preserve">: لضمان توسيع نطاق </w:t>
      </w:r>
      <w:r w:rsidRPr="00FF1859">
        <w:rPr>
          <w:rStyle w:val="hps"/>
          <w:rFonts w:hint="cs"/>
          <w:color w:val="000000"/>
          <w:rtl/>
          <w:lang/>
        </w:rPr>
        <w:t xml:space="preserve">الحصول على خدمات </w:t>
      </w:r>
      <w:r w:rsidRPr="00FF1859">
        <w:rPr>
          <w:rFonts w:hint="cs"/>
          <w:color w:val="000000"/>
          <w:rtl/>
          <w:lang/>
        </w:rPr>
        <w:t>ال</w:t>
      </w:r>
      <w:r w:rsidRPr="00FF1859">
        <w:rPr>
          <w:rStyle w:val="hps"/>
          <w:rFonts w:hint="cs"/>
          <w:color w:val="000000"/>
          <w:rtl/>
          <w:lang/>
        </w:rPr>
        <w:t>مدينة</w:t>
      </w:r>
      <w:r w:rsidRPr="00FF1859">
        <w:rPr>
          <w:rFonts w:hint="cs"/>
          <w:color w:val="000000"/>
          <w:rtl/>
          <w:lang/>
        </w:rPr>
        <w:t xml:space="preserve">، </w:t>
      </w:r>
      <w:r w:rsidRPr="00FF1859">
        <w:rPr>
          <w:rStyle w:val="hps"/>
          <w:rFonts w:hint="cs"/>
          <w:color w:val="000000"/>
          <w:rtl/>
          <w:lang/>
        </w:rPr>
        <w:t>تقدم</w:t>
      </w:r>
      <w:r w:rsidRPr="00FF1859">
        <w:rPr>
          <w:rFonts w:hint="cs"/>
          <w:color w:val="000000"/>
          <w:rtl/>
          <w:lang/>
        </w:rPr>
        <w:t xml:space="preserve"> </w:t>
      </w:r>
      <w:r w:rsidRPr="00FF1859">
        <w:rPr>
          <w:rStyle w:val="hps"/>
          <w:rFonts w:hint="cs"/>
          <w:color w:val="000000"/>
          <w:rtl/>
          <w:lang/>
        </w:rPr>
        <w:t>إدارات</w:t>
      </w:r>
      <w:r w:rsidRPr="00FF1859">
        <w:rPr>
          <w:rFonts w:hint="cs"/>
          <w:color w:val="000000"/>
          <w:rtl/>
          <w:lang/>
        </w:rPr>
        <w:t xml:space="preserve"> ال</w:t>
      </w:r>
      <w:r w:rsidRPr="00FF1859">
        <w:rPr>
          <w:rStyle w:val="hps"/>
          <w:rFonts w:hint="cs"/>
          <w:color w:val="000000"/>
          <w:rtl/>
          <w:lang/>
        </w:rPr>
        <w:t>مدينة</w:t>
      </w:r>
      <w:r w:rsidRPr="00FF1859">
        <w:rPr>
          <w:rFonts w:hint="cs"/>
          <w:color w:val="000000"/>
          <w:rtl/>
          <w:lang/>
        </w:rPr>
        <w:t xml:space="preserve"> </w:t>
      </w:r>
      <w:r w:rsidR="00AA7A79">
        <w:rPr>
          <w:rStyle w:val="hps"/>
          <w:rFonts w:hint="cs"/>
          <w:color w:val="000000"/>
          <w:rtl/>
          <w:lang/>
        </w:rPr>
        <w:t>حالياً</w:t>
      </w:r>
      <w:r w:rsidRPr="00FF1859">
        <w:rPr>
          <w:rStyle w:val="hps"/>
          <w:rFonts w:hint="cs"/>
          <w:color w:val="000000"/>
          <w:rtl/>
          <w:lang/>
        </w:rPr>
        <w:t xml:space="preserve"> خدمات</w:t>
      </w:r>
      <w:r w:rsidRPr="00FF1859">
        <w:rPr>
          <w:rFonts w:hint="cs"/>
          <w:color w:val="000000"/>
          <w:rtl/>
          <w:lang/>
        </w:rPr>
        <w:t xml:space="preserve"> </w:t>
      </w:r>
      <w:r w:rsidRPr="00FF1859">
        <w:rPr>
          <w:rStyle w:val="hps"/>
          <w:rFonts w:hint="cs"/>
          <w:color w:val="000000"/>
          <w:rtl/>
          <w:lang/>
        </w:rPr>
        <w:t>الترجمة التحريرية والترجمة الشفوية</w:t>
      </w:r>
      <w:r w:rsidRPr="00FF1859">
        <w:rPr>
          <w:rFonts w:hint="cs"/>
          <w:color w:val="000000"/>
          <w:rtl/>
          <w:lang/>
        </w:rPr>
        <w:t xml:space="preserve"> </w:t>
      </w:r>
      <w:r w:rsidRPr="00FF1859">
        <w:rPr>
          <w:rStyle w:val="hps"/>
          <w:rFonts w:hint="cs"/>
          <w:color w:val="000000"/>
          <w:rtl/>
          <w:lang/>
        </w:rPr>
        <w:t>لل</w:t>
      </w:r>
      <w:r w:rsidRPr="00FF1859">
        <w:rPr>
          <w:rFonts w:hint="cs"/>
          <w:color w:val="000000"/>
          <w:rtl/>
          <w:lang/>
        </w:rPr>
        <w:t xml:space="preserve">عملاء </w:t>
      </w:r>
      <w:r w:rsidRPr="00FF1859">
        <w:rPr>
          <w:rStyle w:val="hps"/>
          <w:rFonts w:hint="cs"/>
          <w:color w:val="000000"/>
          <w:rtl/>
          <w:lang/>
        </w:rPr>
        <w:t>غير الناطقين باللغة الإنكليزية</w:t>
      </w:r>
      <w:r w:rsidR="001868EC">
        <w:rPr>
          <w:rStyle w:val="hps"/>
          <w:rFonts w:hint="cs"/>
          <w:color w:val="000000"/>
          <w:rtl/>
          <w:lang/>
        </w:rPr>
        <w:t>؛</w:t>
      </w:r>
    </w:p>
    <w:p w:rsidR="00222407" w:rsidRPr="00FF1859" w:rsidRDefault="00222407" w:rsidP="001868EC">
      <w:pPr>
        <w:pStyle w:val="Bullet2GA"/>
        <w:tabs>
          <w:tab w:val="clear" w:pos="1644"/>
          <w:tab w:val="clear" w:pos="2438"/>
          <w:tab w:val="left" w:pos="1939"/>
        </w:tabs>
        <w:bidi/>
        <w:ind w:left="1939" w:hanging="397"/>
        <w:rPr>
          <w:color w:val="000000"/>
          <w:lang w:bidi="en-US"/>
        </w:rPr>
      </w:pPr>
      <w:r w:rsidRPr="00FF1859">
        <w:rPr>
          <w:rFonts w:hint="cs"/>
          <w:i/>
          <w:iCs/>
          <w:color w:val="000000"/>
          <w:rtl/>
          <w:lang/>
        </w:rPr>
        <w:t xml:space="preserve">سياسة </w:t>
      </w:r>
      <w:r w:rsidRPr="00FF1859">
        <w:rPr>
          <w:rStyle w:val="hps"/>
          <w:rFonts w:hint="cs"/>
          <w:i/>
          <w:iCs/>
          <w:color w:val="000000"/>
          <w:rtl/>
          <w:lang/>
        </w:rPr>
        <w:t>التوعية</w:t>
      </w:r>
      <w:r w:rsidRPr="00FF1859">
        <w:rPr>
          <w:rFonts w:hint="cs"/>
          <w:i/>
          <w:iCs/>
          <w:color w:val="000000"/>
          <w:rtl/>
          <w:lang/>
        </w:rPr>
        <w:t xml:space="preserve"> </w:t>
      </w:r>
      <w:r w:rsidRPr="00FF1859">
        <w:rPr>
          <w:rStyle w:val="hps"/>
          <w:rFonts w:hint="cs"/>
          <w:i/>
          <w:iCs/>
          <w:color w:val="000000"/>
          <w:rtl/>
          <w:lang/>
        </w:rPr>
        <w:t>والمشاركة</w:t>
      </w:r>
      <w:r w:rsidRPr="00FF1859">
        <w:rPr>
          <w:rFonts w:hint="cs"/>
          <w:i/>
          <w:iCs/>
          <w:color w:val="000000"/>
          <w:rtl/>
          <w:lang/>
        </w:rPr>
        <w:t xml:space="preserve"> </w:t>
      </w:r>
      <w:r w:rsidRPr="00FF1859">
        <w:rPr>
          <w:rStyle w:val="hps"/>
          <w:rFonts w:hint="cs"/>
          <w:i/>
          <w:iCs/>
          <w:color w:val="000000"/>
          <w:rtl/>
          <w:lang/>
        </w:rPr>
        <w:t>العامة</w:t>
      </w:r>
      <w:r w:rsidRPr="00FF1859">
        <w:rPr>
          <w:rFonts w:hint="cs"/>
          <w:color w:val="000000"/>
          <w:rtl/>
          <w:lang/>
        </w:rPr>
        <w:t xml:space="preserve">: لتحسين </w:t>
      </w:r>
      <w:r w:rsidRPr="00FF1859">
        <w:rPr>
          <w:rStyle w:val="hps"/>
          <w:rFonts w:hint="cs"/>
          <w:color w:val="000000"/>
          <w:rtl/>
          <w:lang/>
        </w:rPr>
        <w:t>المشاركة المدنية،</w:t>
      </w:r>
      <w:r w:rsidRPr="00FF1859">
        <w:rPr>
          <w:rFonts w:hint="cs"/>
          <w:color w:val="000000"/>
          <w:rtl/>
          <w:lang/>
        </w:rPr>
        <w:t xml:space="preserve"> </w:t>
      </w:r>
      <w:r w:rsidRPr="00FF1859">
        <w:rPr>
          <w:rStyle w:val="hps"/>
          <w:rFonts w:hint="cs"/>
          <w:color w:val="000000"/>
          <w:rtl/>
          <w:lang/>
        </w:rPr>
        <w:t>تعمل</w:t>
      </w:r>
      <w:r w:rsidRPr="00FF1859">
        <w:rPr>
          <w:rFonts w:hint="cs"/>
          <w:color w:val="000000"/>
          <w:rtl/>
          <w:lang/>
        </w:rPr>
        <w:t xml:space="preserve"> </w:t>
      </w:r>
      <w:r w:rsidRPr="00FF1859">
        <w:rPr>
          <w:rStyle w:val="hps"/>
          <w:rFonts w:hint="cs"/>
          <w:color w:val="000000"/>
          <w:rtl/>
          <w:lang/>
        </w:rPr>
        <w:t>الإدارات</w:t>
      </w:r>
      <w:r w:rsidRPr="00FF1859">
        <w:rPr>
          <w:rFonts w:hint="cs"/>
          <w:color w:val="000000"/>
          <w:rtl/>
          <w:lang/>
        </w:rPr>
        <w:t xml:space="preserve"> </w:t>
      </w:r>
      <w:r w:rsidRPr="00FF1859">
        <w:rPr>
          <w:rStyle w:val="hps"/>
          <w:rFonts w:hint="cs"/>
          <w:color w:val="000000"/>
          <w:rtl/>
          <w:lang/>
        </w:rPr>
        <w:t xml:space="preserve">معا على </w:t>
      </w:r>
      <w:r w:rsidRPr="00FF1859">
        <w:rPr>
          <w:rFonts w:hint="cs"/>
          <w:color w:val="000000"/>
          <w:rtl/>
          <w:lang/>
        </w:rPr>
        <w:t xml:space="preserve">استراتيجيات شمولية </w:t>
      </w:r>
      <w:r w:rsidRPr="00FF1859">
        <w:rPr>
          <w:rStyle w:val="hps"/>
          <w:rFonts w:hint="cs"/>
          <w:color w:val="000000"/>
          <w:rtl/>
          <w:lang/>
        </w:rPr>
        <w:t>جديدة</w:t>
      </w:r>
      <w:r w:rsidRPr="00FF1859">
        <w:rPr>
          <w:rFonts w:hint="cs"/>
          <w:color w:val="000000"/>
          <w:rtl/>
          <w:lang/>
        </w:rPr>
        <w:t xml:space="preserve"> </w:t>
      </w:r>
      <w:r w:rsidRPr="00FF1859">
        <w:rPr>
          <w:rStyle w:val="hps"/>
          <w:rFonts w:hint="cs"/>
          <w:color w:val="000000"/>
          <w:rtl/>
          <w:lang/>
        </w:rPr>
        <w:t>للتوعية</w:t>
      </w:r>
      <w:r w:rsidRPr="00FF1859">
        <w:rPr>
          <w:rFonts w:hint="cs"/>
          <w:color w:val="000000"/>
          <w:rtl/>
          <w:lang/>
        </w:rPr>
        <w:t xml:space="preserve"> </w:t>
      </w:r>
      <w:r w:rsidRPr="00FF1859">
        <w:rPr>
          <w:rStyle w:val="hps"/>
          <w:rFonts w:hint="cs"/>
          <w:color w:val="000000"/>
          <w:rtl/>
          <w:lang/>
        </w:rPr>
        <w:t>والمشاركة</w:t>
      </w:r>
      <w:r w:rsidRPr="00FF1859">
        <w:rPr>
          <w:rFonts w:hint="cs"/>
          <w:color w:val="000000"/>
          <w:rtl/>
          <w:lang/>
        </w:rPr>
        <w:t xml:space="preserve"> </w:t>
      </w:r>
      <w:r w:rsidRPr="00FF1859">
        <w:rPr>
          <w:rStyle w:val="hps"/>
          <w:rFonts w:hint="cs"/>
          <w:color w:val="000000"/>
          <w:rtl/>
          <w:lang/>
        </w:rPr>
        <w:t>العامة</w:t>
      </w:r>
      <w:r w:rsidR="001868EC">
        <w:rPr>
          <w:rStyle w:val="hps"/>
          <w:rFonts w:hint="cs"/>
          <w:color w:val="000000"/>
          <w:rtl/>
          <w:lang/>
        </w:rPr>
        <w:t>؛</w:t>
      </w:r>
    </w:p>
    <w:p w:rsidR="00222407" w:rsidRPr="00FF1859" w:rsidRDefault="00222407" w:rsidP="001868EC">
      <w:pPr>
        <w:pStyle w:val="Bullet2GA"/>
        <w:tabs>
          <w:tab w:val="clear" w:pos="1644"/>
          <w:tab w:val="clear" w:pos="2438"/>
          <w:tab w:val="left" w:pos="1939"/>
        </w:tabs>
        <w:bidi/>
        <w:ind w:left="1939" w:hanging="397"/>
        <w:rPr>
          <w:rFonts w:hint="cs"/>
          <w:color w:val="000000"/>
          <w:lang w:bidi="en-US"/>
        </w:rPr>
      </w:pPr>
      <w:r w:rsidRPr="00FF1859">
        <w:rPr>
          <w:rStyle w:val="hps"/>
          <w:rFonts w:hint="cs"/>
          <w:i/>
          <w:iCs/>
          <w:color w:val="000000"/>
          <w:rtl/>
          <w:lang/>
        </w:rPr>
        <w:t>التكافؤ في مجال التعاقد</w:t>
      </w:r>
      <w:r w:rsidRPr="00FF1859">
        <w:rPr>
          <w:rFonts w:hint="cs"/>
          <w:color w:val="000000"/>
          <w:rtl/>
          <w:lang/>
        </w:rPr>
        <w:t xml:space="preserve">: </w:t>
      </w:r>
      <w:r w:rsidRPr="00FF1859">
        <w:rPr>
          <w:rStyle w:val="hps"/>
          <w:rFonts w:hint="cs"/>
          <w:color w:val="000000"/>
          <w:rtl/>
          <w:lang/>
        </w:rPr>
        <w:t>من أجل إتاحة قدر أكبر من فرص</w:t>
      </w:r>
      <w:r w:rsidRPr="00FF1859">
        <w:rPr>
          <w:rFonts w:hint="cs"/>
          <w:color w:val="000000"/>
          <w:rtl/>
          <w:lang/>
        </w:rPr>
        <w:t xml:space="preserve"> ا</w:t>
      </w:r>
      <w:r w:rsidRPr="00FF1859">
        <w:rPr>
          <w:rStyle w:val="hps"/>
          <w:rFonts w:hint="cs"/>
          <w:color w:val="000000"/>
          <w:rtl/>
          <w:lang/>
        </w:rPr>
        <w:t>لتعاقد</w:t>
      </w:r>
      <w:r w:rsidRPr="00FF1859">
        <w:rPr>
          <w:rFonts w:hint="cs"/>
          <w:color w:val="000000"/>
          <w:rtl/>
          <w:lang/>
        </w:rPr>
        <w:t xml:space="preserve"> </w:t>
      </w:r>
      <w:r w:rsidRPr="00FF1859">
        <w:rPr>
          <w:rStyle w:val="hps"/>
          <w:rFonts w:hint="cs"/>
          <w:color w:val="000000"/>
          <w:rtl/>
          <w:lang/>
        </w:rPr>
        <w:t>لمجتمعات</w:t>
      </w:r>
      <w:r w:rsidRPr="00FF1859">
        <w:rPr>
          <w:rFonts w:hint="cs"/>
          <w:color w:val="000000"/>
          <w:rtl/>
          <w:lang/>
        </w:rPr>
        <w:t xml:space="preserve"> غير البيض، </w:t>
      </w:r>
      <w:r w:rsidRPr="00FF1859">
        <w:rPr>
          <w:rStyle w:val="hps"/>
          <w:rFonts w:hint="cs"/>
          <w:color w:val="000000"/>
          <w:rtl/>
          <w:lang/>
        </w:rPr>
        <w:t>حسنت ال</w:t>
      </w:r>
      <w:r w:rsidRPr="00FF1859">
        <w:rPr>
          <w:rFonts w:hint="cs"/>
          <w:color w:val="000000"/>
          <w:rtl/>
          <w:lang/>
        </w:rPr>
        <w:t xml:space="preserve">مدينة </w:t>
      </w:r>
      <w:r w:rsidRPr="00FF1859">
        <w:rPr>
          <w:rStyle w:val="hps"/>
          <w:rFonts w:hint="cs"/>
          <w:color w:val="000000"/>
          <w:rtl/>
          <w:lang/>
        </w:rPr>
        <w:t>عملياتها</w:t>
      </w:r>
      <w:r w:rsidRPr="00FF1859">
        <w:rPr>
          <w:rFonts w:hint="cs"/>
          <w:color w:val="000000"/>
          <w:rtl/>
          <w:lang/>
        </w:rPr>
        <w:t xml:space="preserve"> </w:t>
      </w:r>
      <w:r w:rsidRPr="00FF1859">
        <w:rPr>
          <w:rStyle w:val="hps"/>
          <w:rFonts w:hint="cs"/>
          <w:color w:val="000000"/>
          <w:rtl/>
          <w:lang/>
        </w:rPr>
        <w:t>وزادت من فرص</w:t>
      </w:r>
      <w:r w:rsidRPr="00FF1859">
        <w:rPr>
          <w:rFonts w:hint="cs"/>
          <w:color w:val="000000"/>
          <w:rtl/>
          <w:lang/>
        </w:rPr>
        <w:t xml:space="preserve"> </w:t>
      </w:r>
      <w:r w:rsidRPr="00FF1859">
        <w:rPr>
          <w:rStyle w:val="hps"/>
          <w:rFonts w:hint="cs"/>
          <w:color w:val="000000"/>
          <w:rtl/>
          <w:lang/>
        </w:rPr>
        <w:t>المنافسة و</w:t>
      </w:r>
      <w:r w:rsidRPr="00FF1859">
        <w:rPr>
          <w:rFonts w:hint="cs"/>
          <w:color w:val="000000"/>
          <w:rtl/>
          <w:lang/>
        </w:rPr>
        <w:t xml:space="preserve">ضاعفت </w:t>
      </w:r>
      <w:r w:rsidRPr="00FF1859">
        <w:rPr>
          <w:rStyle w:val="hps"/>
          <w:rFonts w:hint="cs"/>
          <w:color w:val="000000"/>
          <w:rtl/>
          <w:lang/>
        </w:rPr>
        <w:t>نسبة</w:t>
      </w:r>
      <w:r w:rsidRPr="00FF1859">
        <w:rPr>
          <w:rFonts w:hint="cs"/>
          <w:color w:val="000000"/>
          <w:rtl/>
          <w:lang/>
        </w:rPr>
        <w:t xml:space="preserve"> التعاقد بشأن </w:t>
      </w:r>
      <w:r w:rsidRPr="00FF1859">
        <w:rPr>
          <w:rStyle w:val="hps"/>
          <w:rFonts w:hint="cs"/>
          <w:color w:val="000000"/>
          <w:rtl/>
          <w:lang/>
        </w:rPr>
        <w:t>السلع والخدمات التي لا تمت بصلة لمجال البناء بالنسبة لل</w:t>
      </w:r>
      <w:r w:rsidRPr="00FF1859">
        <w:rPr>
          <w:rFonts w:hint="cs"/>
          <w:color w:val="000000"/>
          <w:rtl/>
          <w:lang/>
        </w:rPr>
        <w:t xml:space="preserve">أعمال </w:t>
      </w:r>
      <w:r w:rsidRPr="00FF1859">
        <w:rPr>
          <w:rStyle w:val="hps"/>
          <w:rFonts w:hint="cs"/>
          <w:color w:val="000000"/>
          <w:rtl/>
          <w:lang/>
        </w:rPr>
        <w:t>التجارية المملوكة للنساء</w:t>
      </w:r>
      <w:r w:rsidRPr="00FF1859">
        <w:rPr>
          <w:rFonts w:hint="cs"/>
          <w:color w:val="000000"/>
          <w:rtl/>
          <w:lang/>
        </w:rPr>
        <w:t xml:space="preserve"> </w:t>
      </w:r>
      <w:r w:rsidRPr="00FF1859">
        <w:rPr>
          <w:rStyle w:val="hps"/>
          <w:rFonts w:hint="cs"/>
          <w:color w:val="000000"/>
          <w:rtl/>
          <w:lang/>
        </w:rPr>
        <w:t>والأقليات</w:t>
      </w:r>
      <w:r w:rsidR="001868EC">
        <w:rPr>
          <w:rFonts w:hint="cs"/>
          <w:rtl/>
        </w:rPr>
        <w:t>؛</w:t>
      </w:r>
    </w:p>
    <w:p w:rsidR="00222407" w:rsidRPr="00FF1859" w:rsidRDefault="00222407" w:rsidP="001868EC">
      <w:pPr>
        <w:pStyle w:val="Bullet2GA"/>
        <w:tabs>
          <w:tab w:val="clear" w:pos="1644"/>
          <w:tab w:val="clear" w:pos="2438"/>
          <w:tab w:val="left" w:pos="1939"/>
        </w:tabs>
        <w:bidi/>
        <w:ind w:left="1939" w:hanging="397"/>
        <w:rPr>
          <w:color w:val="000000"/>
        </w:rPr>
      </w:pPr>
      <w:r w:rsidRPr="00FF1859">
        <w:rPr>
          <w:rStyle w:val="hps"/>
          <w:rFonts w:hint="cs"/>
          <w:i/>
          <w:iCs/>
          <w:color w:val="000000"/>
          <w:rtl/>
          <w:lang/>
        </w:rPr>
        <w:t>ميزانية مبادرة</w:t>
      </w:r>
      <w:r w:rsidRPr="00FF1859">
        <w:rPr>
          <w:rFonts w:hint="cs"/>
          <w:i/>
          <w:iCs/>
          <w:color w:val="000000"/>
          <w:rtl/>
          <w:lang/>
        </w:rPr>
        <w:t xml:space="preserve"> مدينة </w:t>
      </w:r>
      <w:r w:rsidRPr="00FF1859">
        <w:rPr>
          <w:rStyle w:val="hps"/>
          <w:rFonts w:hint="cs"/>
          <w:i/>
          <w:iCs/>
          <w:color w:val="000000"/>
          <w:rtl/>
          <w:lang/>
        </w:rPr>
        <w:t>سياتل</w:t>
      </w:r>
      <w:r w:rsidRPr="00FF1859">
        <w:rPr>
          <w:rFonts w:hint="cs"/>
          <w:i/>
          <w:iCs/>
          <w:color w:val="000000"/>
          <w:rtl/>
          <w:lang/>
        </w:rPr>
        <w:t xml:space="preserve"> </w:t>
      </w:r>
      <w:r w:rsidRPr="00FF1859">
        <w:rPr>
          <w:rStyle w:val="hps"/>
          <w:rFonts w:hint="cs"/>
          <w:i/>
          <w:iCs/>
          <w:color w:val="000000"/>
          <w:rtl/>
          <w:lang/>
        </w:rPr>
        <w:t>للقضايا العرقية</w:t>
      </w:r>
      <w:r w:rsidRPr="00FF1859">
        <w:rPr>
          <w:rFonts w:hint="cs"/>
          <w:i/>
          <w:iCs/>
          <w:color w:val="000000"/>
          <w:rtl/>
          <w:lang/>
        </w:rPr>
        <w:t xml:space="preserve"> </w:t>
      </w:r>
      <w:r w:rsidRPr="00FF1859">
        <w:rPr>
          <w:rStyle w:val="hps"/>
          <w:rFonts w:hint="cs"/>
          <w:i/>
          <w:iCs/>
          <w:color w:val="000000"/>
          <w:rtl/>
          <w:lang/>
        </w:rPr>
        <w:t>و</w:t>
      </w:r>
      <w:r w:rsidRPr="00FF1859">
        <w:rPr>
          <w:rFonts w:hint="cs"/>
          <w:i/>
          <w:iCs/>
          <w:color w:val="000000"/>
          <w:rtl/>
          <w:lang/>
        </w:rPr>
        <w:t>العدالة الاجتماعية</w:t>
      </w:r>
      <w:r w:rsidRPr="00FF1859">
        <w:rPr>
          <w:rStyle w:val="hps"/>
          <w:rFonts w:hint="cs"/>
          <w:i/>
          <w:iCs/>
          <w:color w:val="000000"/>
          <w:rtl/>
          <w:lang/>
        </w:rPr>
        <w:t xml:space="preserve"> و</w:t>
      </w:r>
      <w:r w:rsidRPr="00FF1859">
        <w:rPr>
          <w:rFonts w:hint="cs"/>
          <w:i/>
          <w:iCs/>
          <w:color w:val="000000"/>
          <w:rtl/>
          <w:lang/>
        </w:rPr>
        <w:t>تحليل السياسات</w:t>
      </w:r>
      <w:r w:rsidRPr="00FF1859">
        <w:rPr>
          <w:rFonts w:hint="cs"/>
          <w:color w:val="000000"/>
          <w:rtl/>
          <w:lang/>
        </w:rPr>
        <w:t xml:space="preserve">: من أجل تنمية الوعي </w:t>
      </w:r>
      <w:r w:rsidRPr="00FF1859">
        <w:rPr>
          <w:rStyle w:val="hps"/>
          <w:rFonts w:hint="cs"/>
          <w:color w:val="000000"/>
          <w:rtl/>
          <w:lang/>
        </w:rPr>
        <w:t>و</w:t>
      </w:r>
      <w:r w:rsidRPr="00FF1859">
        <w:rPr>
          <w:rFonts w:hint="cs"/>
          <w:color w:val="000000"/>
          <w:rtl/>
          <w:lang/>
        </w:rPr>
        <w:t xml:space="preserve">ضمان </w:t>
      </w:r>
      <w:r w:rsidRPr="00FF1859">
        <w:rPr>
          <w:rStyle w:val="hps"/>
          <w:rFonts w:hint="cs"/>
          <w:color w:val="000000"/>
          <w:rtl/>
          <w:lang/>
        </w:rPr>
        <w:t>سياسات</w:t>
      </w:r>
      <w:r w:rsidRPr="00FF1859">
        <w:rPr>
          <w:rFonts w:hint="cs"/>
          <w:color w:val="000000"/>
          <w:rtl/>
          <w:lang/>
        </w:rPr>
        <w:t xml:space="preserve"> </w:t>
      </w:r>
      <w:r w:rsidRPr="00FF1859">
        <w:rPr>
          <w:rStyle w:val="hps"/>
          <w:rFonts w:hint="cs"/>
          <w:color w:val="000000"/>
          <w:rtl/>
          <w:lang/>
        </w:rPr>
        <w:t>عادلة</w:t>
      </w:r>
      <w:r w:rsidRPr="00FF1859">
        <w:rPr>
          <w:rFonts w:hint="cs"/>
          <w:color w:val="000000"/>
          <w:rtl/>
          <w:lang/>
        </w:rPr>
        <w:t xml:space="preserve">، تستخدم </w:t>
      </w:r>
      <w:r w:rsidRPr="00FF1859">
        <w:rPr>
          <w:rStyle w:val="hps"/>
          <w:rFonts w:hint="cs"/>
          <w:color w:val="000000"/>
          <w:rtl/>
          <w:lang/>
        </w:rPr>
        <w:t>إدارات</w:t>
      </w:r>
      <w:r w:rsidRPr="00FF1859">
        <w:rPr>
          <w:rFonts w:hint="cs"/>
          <w:color w:val="000000"/>
          <w:rtl/>
          <w:lang/>
        </w:rPr>
        <w:t xml:space="preserve"> ال</w:t>
      </w:r>
      <w:r w:rsidRPr="00FF1859">
        <w:rPr>
          <w:rStyle w:val="hps"/>
          <w:rFonts w:hint="cs"/>
          <w:color w:val="000000"/>
          <w:rtl/>
          <w:lang/>
        </w:rPr>
        <w:t>مدينة</w:t>
      </w:r>
      <w:r w:rsidRPr="00FF1859">
        <w:rPr>
          <w:rFonts w:hint="cs"/>
          <w:color w:val="000000"/>
          <w:rtl/>
          <w:lang/>
        </w:rPr>
        <w:t xml:space="preserve"> </w:t>
      </w:r>
      <w:r w:rsidRPr="00FF1859">
        <w:rPr>
          <w:rStyle w:val="hps"/>
          <w:rFonts w:hint="cs"/>
          <w:color w:val="000000"/>
          <w:rtl/>
          <w:lang/>
        </w:rPr>
        <w:t>هذه الأداة</w:t>
      </w:r>
      <w:r w:rsidRPr="00FF1859">
        <w:rPr>
          <w:rFonts w:hint="cs"/>
          <w:color w:val="000000"/>
          <w:rtl/>
          <w:lang/>
        </w:rPr>
        <w:t xml:space="preserve"> </w:t>
      </w:r>
      <w:r w:rsidRPr="00FF1859">
        <w:rPr>
          <w:rStyle w:val="hps"/>
          <w:rFonts w:hint="cs"/>
          <w:color w:val="000000"/>
          <w:rtl/>
          <w:lang/>
        </w:rPr>
        <w:t>الجديدة</w:t>
      </w:r>
      <w:r w:rsidRPr="00FF1859">
        <w:rPr>
          <w:rFonts w:hint="cs"/>
          <w:color w:val="000000"/>
          <w:rtl/>
          <w:lang/>
        </w:rPr>
        <w:t xml:space="preserve"> </w:t>
      </w:r>
      <w:r w:rsidRPr="00FF1859">
        <w:rPr>
          <w:rStyle w:val="hps"/>
          <w:rFonts w:hint="cs"/>
          <w:color w:val="000000"/>
          <w:rtl/>
          <w:lang/>
        </w:rPr>
        <w:t>لتحليل</w:t>
      </w:r>
      <w:r w:rsidRPr="00FF1859">
        <w:rPr>
          <w:rFonts w:hint="cs"/>
          <w:color w:val="000000"/>
          <w:rtl/>
          <w:lang/>
        </w:rPr>
        <w:t xml:space="preserve"> </w:t>
      </w:r>
      <w:r w:rsidRPr="00FF1859">
        <w:rPr>
          <w:rStyle w:val="hps"/>
          <w:rFonts w:hint="cs"/>
          <w:color w:val="000000"/>
          <w:rtl/>
          <w:lang/>
        </w:rPr>
        <w:t>القضايا العرقية و</w:t>
      </w:r>
      <w:r w:rsidRPr="00FF1859">
        <w:rPr>
          <w:rFonts w:hint="cs"/>
          <w:color w:val="000000"/>
          <w:rtl/>
          <w:lang/>
        </w:rPr>
        <w:t xml:space="preserve">آثار </w:t>
      </w:r>
      <w:r w:rsidRPr="00FF1859">
        <w:rPr>
          <w:rStyle w:val="hps"/>
          <w:rFonts w:hint="cs"/>
          <w:color w:val="000000"/>
          <w:rtl/>
          <w:lang/>
        </w:rPr>
        <w:t>العدالة الاجتماعية</w:t>
      </w:r>
      <w:r w:rsidRPr="00FF1859">
        <w:rPr>
          <w:rFonts w:hint="cs"/>
          <w:color w:val="000000"/>
          <w:rtl/>
          <w:lang/>
        </w:rPr>
        <w:t xml:space="preserve"> </w:t>
      </w:r>
      <w:r w:rsidRPr="00FF1859">
        <w:rPr>
          <w:rStyle w:val="hps"/>
          <w:rFonts w:hint="cs"/>
          <w:color w:val="000000"/>
          <w:rtl/>
          <w:lang/>
        </w:rPr>
        <w:t>فيما يتعلق بجميع</w:t>
      </w:r>
      <w:r w:rsidRPr="00FF1859">
        <w:rPr>
          <w:rFonts w:hint="cs"/>
          <w:color w:val="000000"/>
          <w:rtl/>
          <w:lang/>
        </w:rPr>
        <w:t xml:space="preserve"> </w:t>
      </w:r>
      <w:r w:rsidRPr="00FF1859">
        <w:rPr>
          <w:rStyle w:val="hps"/>
          <w:rFonts w:hint="cs"/>
          <w:color w:val="000000"/>
          <w:rtl/>
          <w:lang/>
        </w:rPr>
        <w:t>الميزانيات و</w:t>
      </w:r>
      <w:r w:rsidRPr="00FF1859">
        <w:rPr>
          <w:rFonts w:hint="cs"/>
          <w:color w:val="000000"/>
          <w:rtl/>
          <w:lang/>
        </w:rPr>
        <w:t>مقترحات السياسات</w:t>
      </w:r>
      <w:r w:rsidR="001868EC">
        <w:rPr>
          <w:rFonts w:hint="cs"/>
          <w:color w:val="000000"/>
          <w:rtl/>
          <w:lang/>
        </w:rPr>
        <w:t>.</w:t>
      </w:r>
    </w:p>
    <w:p w:rsidR="00222407" w:rsidRPr="00FF1859" w:rsidRDefault="001868EC" w:rsidP="001868EC">
      <w:pPr>
        <w:pStyle w:val="H4GA"/>
        <w:rPr>
          <w:rtl/>
        </w:rPr>
      </w:pPr>
      <w:r>
        <w:rPr>
          <w:rFonts w:hint="cs"/>
          <w:rtl/>
        </w:rPr>
        <w:tab/>
      </w:r>
      <w:r w:rsidR="00222407" w:rsidRPr="00FF1859">
        <w:rPr>
          <w:rFonts w:hint="cs"/>
          <w:rtl/>
        </w:rPr>
        <w:t>(ل)</w:t>
      </w:r>
      <w:r>
        <w:rPr>
          <w:rFonts w:hint="cs"/>
          <w:rtl/>
        </w:rPr>
        <w:tab/>
      </w:r>
      <w:r w:rsidR="00222407" w:rsidRPr="00FF1859">
        <w:rPr>
          <w:rFonts w:hint="cs"/>
          <w:rtl/>
        </w:rPr>
        <w:t>لجنة ولاية واشنطن لحقوق الإنسان</w:t>
      </w:r>
    </w:p>
    <w:p w:rsidR="00222407" w:rsidRPr="001868EC" w:rsidRDefault="00222407" w:rsidP="001868EC">
      <w:pPr>
        <w:pStyle w:val="SingleTxtGA"/>
        <w:rPr>
          <w:rFonts w:hint="cs"/>
          <w:spacing w:val="-2"/>
          <w:rtl/>
          <w:lang/>
        </w:rPr>
      </w:pPr>
      <w:r w:rsidRPr="001868EC">
        <w:rPr>
          <w:rFonts w:hint="cs"/>
          <w:spacing w:val="-2"/>
          <w:rtl/>
        </w:rPr>
        <w:t>103-</w:t>
      </w:r>
      <w:r w:rsidR="001868EC" w:rsidRPr="001868EC">
        <w:rPr>
          <w:rFonts w:hint="cs"/>
          <w:spacing w:val="-2"/>
          <w:rtl/>
        </w:rPr>
        <w:tab/>
      </w:r>
      <w:r w:rsidRPr="001868EC">
        <w:rPr>
          <w:rStyle w:val="hps"/>
          <w:rFonts w:hint="cs"/>
          <w:color w:val="000000"/>
          <w:spacing w:val="-2"/>
          <w:rtl/>
          <w:lang/>
        </w:rPr>
        <w:t>دمجت لجنة ولاية واشنطن لحقوق الإنسان مبادئ حقوق الإنسان</w:t>
      </w:r>
      <w:r w:rsidRPr="001868EC">
        <w:rPr>
          <w:rFonts w:hint="cs"/>
          <w:spacing w:val="-2"/>
          <w:rtl/>
          <w:lang/>
        </w:rPr>
        <w:t xml:space="preserve"> في </w:t>
      </w:r>
      <w:r w:rsidRPr="001868EC">
        <w:rPr>
          <w:rStyle w:val="hps"/>
          <w:rFonts w:hint="cs"/>
          <w:color w:val="000000"/>
          <w:spacing w:val="-2"/>
          <w:rtl/>
          <w:lang/>
        </w:rPr>
        <w:t>عملها</w:t>
      </w:r>
      <w:r w:rsidRPr="001868EC">
        <w:rPr>
          <w:rFonts w:hint="cs"/>
          <w:spacing w:val="-2"/>
          <w:rtl/>
          <w:lang/>
        </w:rPr>
        <w:t xml:space="preserve"> </w:t>
      </w:r>
      <w:r w:rsidRPr="001868EC">
        <w:rPr>
          <w:rStyle w:val="hps"/>
          <w:rFonts w:hint="cs"/>
          <w:color w:val="000000"/>
          <w:spacing w:val="-2"/>
          <w:rtl/>
          <w:lang/>
        </w:rPr>
        <w:t>في مجال الدعوة.</w:t>
      </w:r>
      <w:r w:rsidRPr="001868EC">
        <w:rPr>
          <w:rFonts w:hint="cs"/>
          <w:spacing w:val="-2"/>
          <w:rtl/>
          <w:lang/>
        </w:rPr>
        <w:t xml:space="preserve"> و</w:t>
      </w:r>
      <w:r w:rsidRPr="001868EC">
        <w:rPr>
          <w:rStyle w:val="hps"/>
          <w:rFonts w:hint="cs"/>
          <w:color w:val="000000"/>
          <w:spacing w:val="-2"/>
          <w:rtl/>
          <w:lang/>
        </w:rPr>
        <w:t>بالتزامن مع</w:t>
      </w:r>
      <w:r w:rsidRPr="001868EC">
        <w:rPr>
          <w:rFonts w:hint="cs"/>
          <w:spacing w:val="-2"/>
          <w:rtl/>
          <w:lang/>
        </w:rPr>
        <w:t xml:space="preserve"> </w:t>
      </w:r>
      <w:r w:rsidRPr="001868EC">
        <w:rPr>
          <w:rStyle w:val="hps"/>
          <w:rFonts w:hint="cs"/>
          <w:color w:val="000000"/>
          <w:spacing w:val="-2"/>
          <w:rtl/>
          <w:lang/>
        </w:rPr>
        <w:t>الذكرى</w:t>
      </w:r>
      <w:r w:rsidRPr="001868EC">
        <w:rPr>
          <w:rFonts w:hint="cs"/>
          <w:spacing w:val="-2"/>
          <w:rtl/>
          <w:lang/>
        </w:rPr>
        <w:t xml:space="preserve"> </w:t>
      </w:r>
      <w:r w:rsidRPr="001868EC">
        <w:rPr>
          <w:rStyle w:val="hps"/>
          <w:rFonts w:hint="cs"/>
          <w:color w:val="000000"/>
          <w:spacing w:val="-2"/>
          <w:rtl/>
          <w:lang/>
        </w:rPr>
        <w:t>60</w:t>
      </w:r>
      <w:r w:rsidRPr="001868EC">
        <w:rPr>
          <w:rFonts w:hint="cs"/>
          <w:spacing w:val="-2"/>
          <w:rtl/>
          <w:lang/>
        </w:rPr>
        <w:t xml:space="preserve"> </w:t>
      </w:r>
      <w:r w:rsidRPr="001868EC">
        <w:rPr>
          <w:rStyle w:val="hps"/>
          <w:rFonts w:hint="cs"/>
          <w:color w:val="000000"/>
          <w:spacing w:val="-2"/>
          <w:rtl/>
          <w:lang/>
        </w:rPr>
        <w:t>للإعلان العالمي</w:t>
      </w:r>
      <w:r w:rsidRPr="001868EC">
        <w:rPr>
          <w:rFonts w:hint="cs"/>
          <w:spacing w:val="-2"/>
          <w:rtl/>
          <w:lang/>
        </w:rPr>
        <w:t xml:space="preserve"> </w:t>
      </w:r>
      <w:r w:rsidRPr="001868EC">
        <w:rPr>
          <w:rStyle w:val="hps"/>
          <w:rFonts w:hint="cs"/>
          <w:color w:val="000000"/>
          <w:spacing w:val="-2"/>
          <w:rtl/>
          <w:lang/>
        </w:rPr>
        <w:t>لحقوق الإنسان</w:t>
      </w:r>
      <w:r w:rsidRPr="001868EC">
        <w:rPr>
          <w:rFonts w:hint="cs"/>
          <w:spacing w:val="-2"/>
          <w:rtl/>
          <w:lang/>
        </w:rPr>
        <w:t xml:space="preserve">، وضعت </w:t>
      </w:r>
      <w:r w:rsidRPr="001868EC">
        <w:rPr>
          <w:rStyle w:val="hps"/>
          <w:rFonts w:hint="cs"/>
          <w:color w:val="000000"/>
          <w:spacing w:val="-2"/>
          <w:rtl/>
          <w:lang/>
        </w:rPr>
        <w:t>اللجنة</w:t>
      </w:r>
      <w:r w:rsidRPr="001868EC">
        <w:rPr>
          <w:rFonts w:hint="cs"/>
          <w:spacing w:val="-2"/>
          <w:rtl/>
          <w:lang/>
        </w:rPr>
        <w:t xml:space="preserve"> </w:t>
      </w:r>
      <w:r w:rsidRPr="001868EC">
        <w:rPr>
          <w:rStyle w:val="hps"/>
          <w:rFonts w:hint="cs"/>
          <w:color w:val="000000"/>
          <w:spacing w:val="-2"/>
          <w:rtl/>
          <w:lang/>
        </w:rPr>
        <w:t>إعلانا</w:t>
      </w:r>
      <w:r w:rsidR="001868EC" w:rsidRPr="001868EC">
        <w:rPr>
          <w:rFonts w:hint="cs"/>
          <w:spacing w:val="-2"/>
          <w:rtl/>
          <w:lang/>
        </w:rPr>
        <w:t>ً</w:t>
      </w:r>
      <w:r w:rsidRPr="001868EC">
        <w:rPr>
          <w:rFonts w:hint="cs"/>
          <w:spacing w:val="-2"/>
          <w:rtl/>
          <w:lang/>
        </w:rPr>
        <w:t xml:space="preserve"> </w:t>
      </w:r>
      <w:r w:rsidRPr="001868EC">
        <w:rPr>
          <w:rStyle w:val="hps"/>
          <w:rFonts w:hint="cs"/>
          <w:color w:val="000000"/>
          <w:spacing w:val="-2"/>
          <w:rtl/>
          <w:lang/>
        </w:rPr>
        <w:t>يوقعه</w:t>
      </w:r>
      <w:r w:rsidRPr="001868EC">
        <w:rPr>
          <w:rFonts w:hint="cs"/>
          <w:spacing w:val="-2"/>
          <w:rtl/>
          <w:lang/>
        </w:rPr>
        <w:t xml:space="preserve"> </w:t>
      </w:r>
      <w:r w:rsidRPr="001868EC">
        <w:rPr>
          <w:rStyle w:val="hps"/>
          <w:rFonts w:hint="cs"/>
          <w:color w:val="000000"/>
          <w:spacing w:val="-2"/>
          <w:rtl/>
          <w:lang/>
        </w:rPr>
        <w:t>الحاكم</w:t>
      </w:r>
      <w:r w:rsidRPr="001868EC">
        <w:rPr>
          <w:rFonts w:hint="cs"/>
          <w:spacing w:val="-2"/>
          <w:rtl/>
          <w:lang/>
        </w:rPr>
        <w:t xml:space="preserve">، </w:t>
      </w:r>
      <w:r w:rsidRPr="001868EC">
        <w:rPr>
          <w:rStyle w:val="hps"/>
          <w:rFonts w:hint="cs"/>
          <w:color w:val="000000"/>
          <w:spacing w:val="-2"/>
          <w:rtl/>
          <w:lang/>
        </w:rPr>
        <w:t>يعلن</w:t>
      </w:r>
      <w:r w:rsidRPr="001868EC">
        <w:rPr>
          <w:rFonts w:hint="cs"/>
          <w:spacing w:val="-2"/>
          <w:rtl/>
          <w:lang/>
        </w:rPr>
        <w:t xml:space="preserve"> </w:t>
      </w:r>
      <w:r w:rsidRPr="001868EC">
        <w:rPr>
          <w:rStyle w:val="hps"/>
          <w:rFonts w:hint="cs"/>
          <w:color w:val="000000"/>
          <w:spacing w:val="-2"/>
          <w:rtl/>
          <w:lang/>
        </w:rPr>
        <w:t>10 كانون الأول/ديسمبر 2008</w:t>
      </w:r>
      <w:r w:rsidRPr="001868EC">
        <w:rPr>
          <w:rFonts w:hint="cs"/>
          <w:spacing w:val="-2"/>
          <w:rtl/>
          <w:lang/>
        </w:rPr>
        <w:t xml:space="preserve"> </w:t>
      </w:r>
      <w:r w:rsidR="00115897">
        <w:rPr>
          <w:rStyle w:val="hps"/>
          <w:rFonts w:hint="cs"/>
          <w:color w:val="000000"/>
          <w:spacing w:val="-2"/>
          <w:rtl/>
          <w:lang/>
        </w:rPr>
        <w:t>يوماً</w:t>
      </w:r>
      <w:r w:rsidRPr="001868EC">
        <w:rPr>
          <w:rStyle w:val="hps"/>
          <w:rFonts w:hint="cs"/>
          <w:color w:val="000000"/>
          <w:spacing w:val="-2"/>
          <w:rtl/>
          <w:lang/>
        </w:rPr>
        <w:t xml:space="preserve"> لحقوق الإنسان</w:t>
      </w:r>
      <w:r w:rsidRPr="001868EC">
        <w:rPr>
          <w:rFonts w:hint="cs"/>
          <w:spacing w:val="-2"/>
          <w:rtl/>
          <w:lang/>
        </w:rPr>
        <w:t>. و</w:t>
      </w:r>
      <w:r w:rsidRPr="001868EC">
        <w:rPr>
          <w:rStyle w:val="hps"/>
          <w:rFonts w:hint="cs"/>
          <w:color w:val="000000"/>
          <w:spacing w:val="-2"/>
          <w:rtl/>
          <w:lang/>
        </w:rPr>
        <w:t>في عام 2007،</w:t>
      </w:r>
      <w:r w:rsidRPr="001868EC">
        <w:rPr>
          <w:rFonts w:hint="cs"/>
          <w:spacing w:val="-2"/>
          <w:rtl/>
          <w:lang/>
        </w:rPr>
        <w:t xml:space="preserve"> </w:t>
      </w:r>
      <w:r w:rsidRPr="001868EC">
        <w:rPr>
          <w:rStyle w:val="hps"/>
          <w:rFonts w:hint="cs"/>
          <w:color w:val="000000"/>
          <w:spacing w:val="-2"/>
          <w:rtl/>
          <w:lang/>
        </w:rPr>
        <w:t>شرعت</w:t>
      </w:r>
      <w:r w:rsidRPr="001868EC">
        <w:rPr>
          <w:rFonts w:hint="cs"/>
          <w:spacing w:val="-2"/>
          <w:rtl/>
          <w:lang/>
        </w:rPr>
        <w:t xml:space="preserve"> </w:t>
      </w:r>
      <w:r w:rsidRPr="001868EC">
        <w:rPr>
          <w:rStyle w:val="hps"/>
          <w:rFonts w:hint="cs"/>
          <w:color w:val="000000"/>
          <w:spacing w:val="-2"/>
          <w:rtl/>
          <w:lang/>
        </w:rPr>
        <w:t>اللجنة</w:t>
      </w:r>
      <w:r w:rsidRPr="001868EC">
        <w:rPr>
          <w:rFonts w:hint="cs"/>
          <w:spacing w:val="-2"/>
          <w:rtl/>
          <w:lang/>
        </w:rPr>
        <w:t xml:space="preserve"> </w:t>
      </w:r>
      <w:r w:rsidRPr="001868EC">
        <w:rPr>
          <w:rStyle w:val="hps"/>
          <w:rFonts w:hint="cs"/>
          <w:color w:val="000000"/>
          <w:spacing w:val="-2"/>
          <w:rtl/>
          <w:lang/>
        </w:rPr>
        <w:t>في مشروع ل</w:t>
      </w:r>
      <w:r w:rsidRPr="001868EC">
        <w:rPr>
          <w:rFonts w:hint="cs"/>
          <w:spacing w:val="-2"/>
          <w:rtl/>
          <w:lang/>
        </w:rPr>
        <w:t xml:space="preserve">توثيق وتحليل ومعالجة </w:t>
      </w:r>
      <w:r w:rsidRPr="001868EC">
        <w:rPr>
          <w:rStyle w:val="hps"/>
          <w:rFonts w:hint="cs"/>
          <w:color w:val="000000"/>
          <w:spacing w:val="-2"/>
          <w:rtl/>
          <w:lang/>
        </w:rPr>
        <w:t>النقص الهام في الإسكان</w:t>
      </w:r>
      <w:r w:rsidRPr="001868EC">
        <w:rPr>
          <w:rFonts w:hint="cs"/>
          <w:spacing w:val="-2"/>
          <w:rtl/>
          <w:lang/>
        </w:rPr>
        <w:t xml:space="preserve"> بالنسبة ل</w:t>
      </w:r>
      <w:r w:rsidRPr="001868EC">
        <w:rPr>
          <w:rStyle w:val="hps"/>
          <w:rFonts w:hint="cs"/>
          <w:color w:val="000000"/>
          <w:spacing w:val="-2"/>
          <w:rtl/>
          <w:lang/>
        </w:rPr>
        <w:t>عمال المزارع في الولاية.</w:t>
      </w:r>
      <w:r w:rsidRPr="001868EC">
        <w:rPr>
          <w:rFonts w:hint="cs"/>
          <w:spacing w:val="-2"/>
          <w:rtl/>
          <w:lang/>
        </w:rPr>
        <w:t xml:space="preserve"> وقد </w:t>
      </w:r>
      <w:r w:rsidRPr="001868EC">
        <w:rPr>
          <w:rStyle w:val="hps"/>
          <w:rFonts w:hint="cs"/>
          <w:color w:val="000000"/>
          <w:spacing w:val="-2"/>
          <w:rtl/>
          <w:lang/>
        </w:rPr>
        <w:t>استكشفت</w:t>
      </w:r>
      <w:r w:rsidRPr="001868EC">
        <w:rPr>
          <w:rFonts w:hint="cs"/>
          <w:spacing w:val="-2"/>
          <w:rtl/>
          <w:lang/>
        </w:rPr>
        <w:t xml:space="preserve"> </w:t>
      </w:r>
      <w:r w:rsidRPr="001868EC">
        <w:rPr>
          <w:rStyle w:val="hps"/>
          <w:rFonts w:hint="cs"/>
          <w:color w:val="000000"/>
          <w:spacing w:val="-2"/>
          <w:rtl/>
          <w:lang/>
        </w:rPr>
        <w:t>اللجنة القضية</w:t>
      </w:r>
      <w:r w:rsidRPr="001868EC">
        <w:rPr>
          <w:rFonts w:hint="cs"/>
          <w:spacing w:val="-2"/>
          <w:rtl/>
          <w:lang/>
        </w:rPr>
        <w:t xml:space="preserve"> </w:t>
      </w:r>
      <w:r w:rsidRPr="001868EC">
        <w:rPr>
          <w:rStyle w:val="hps"/>
          <w:rFonts w:hint="cs"/>
          <w:color w:val="000000"/>
          <w:spacing w:val="-2"/>
          <w:rtl/>
          <w:lang/>
        </w:rPr>
        <w:t>في المقام الأول من خلال</w:t>
      </w:r>
      <w:r w:rsidRPr="001868EC">
        <w:rPr>
          <w:rFonts w:hint="cs"/>
          <w:spacing w:val="-2"/>
          <w:rtl/>
          <w:lang/>
        </w:rPr>
        <w:t xml:space="preserve"> </w:t>
      </w:r>
      <w:r w:rsidRPr="001868EC">
        <w:rPr>
          <w:rStyle w:val="hps"/>
          <w:rFonts w:hint="cs"/>
          <w:color w:val="000000"/>
          <w:spacing w:val="-2"/>
          <w:rtl/>
          <w:lang/>
        </w:rPr>
        <w:t>منظور التمييز الممارس ضد</w:t>
      </w:r>
      <w:r w:rsidRPr="001868EC">
        <w:rPr>
          <w:rFonts w:hint="cs"/>
          <w:spacing w:val="-2"/>
          <w:rtl/>
          <w:lang/>
        </w:rPr>
        <w:t xml:space="preserve"> </w:t>
      </w:r>
      <w:r w:rsidRPr="001868EC">
        <w:rPr>
          <w:rStyle w:val="hps"/>
          <w:rFonts w:hint="cs"/>
          <w:color w:val="000000"/>
          <w:spacing w:val="-2"/>
          <w:rtl/>
          <w:lang/>
        </w:rPr>
        <w:t>عمال المزارع على أساس</w:t>
      </w:r>
      <w:r w:rsidRPr="001868EC">
        <w:rPr>
          <w:rFonts w:hint="cs"/>
          <w:spacing w:val="-2"/>
          <w:rtl/>
          <w:lang/>
        </w:rPr>
        <w:t xml:space="preserve"> </w:t>
      </w:r>
      <w:r w:rsidRPr="001868EC">
        <w:rPr>
          <w:rStyle w:val="hps"/>
          <w:rFonts w:hint="cs"/>
          <w:color w:val="000000"/>
          <w:spacing w:val="-2"/>
          <w:rtl/>
          <w:lang/>
        </w:rPr>
        <w:t>العرق و</w:t>
      </w:r>
      <w:r w:rsidRPr="001868EC">
        <w:rPr>
          <w:rFonts w:hint="cs"/>
          <w:spacing w:val="-2"/>
          <w:rtl/>
          <w:lang/>
        </w:rPr>
        <w:t xml:space="preserve">الأصل القومي، بالاعتماد على ولايتها لإنفاذ </w:t>
      </w:r>
      <w:r w:rsidRPr="001868EC">
        <w:rPr>
          <w:rStyle w:val="hps"/>
          <w:rFonts w:hint="cs"/>
          <w:color w:val="000000"/>
          <w:spacing w:val="-2"/>
          <w:rtl/>
          <w:lang/>
        </w:rPr>
        <w:t>حظر</w:t>
      </w:r>
      <w:r w:rsidRPr="001868EC">
        <w:rPr>
          <w:rFonts w:hint="cs"/>
          <w:spacing w:val="-2"/>
          <w:rtl/>
          <w:lang/>
        </w:rPr>
        <w:t xml:space="preserve"> </w:t>
      </w:r>
      <w:r w:rsidRPr="001868EC">
        <w:rPr>
          <w:rStyle w:val="hps"/>
          <w:rFonts w:hint="cs"/>
          <w:color w:val="000000"/>
          <w:spacing w:val="-2"/>
          <w:rtl/>
          <w:lang/>
        </w:rPr>
        <w:t>مثل هذا التمييز،</w:t>
      </w:r>
      <w:r w:rsidRPr="001868EC">
        <w:rPr>
          <w:rFonts w:hint="cs"/>
          <w:spacing w:val="-2"/>
          <w:rtl/>
          <w:lang/>
        </w:rPr>
        <w:t xml:space="preserve"> كما وردت في </w:t>
      </w:r>
      <w:r w:rsidRPr="001868EC">
        <w:rPr>
          <w:rStyle w:val="hps"/>
          <w:rFonts w:hint="cs"/>
          <w:color w:val="000000"/>
          <w:spacing w:val="-2"/>
          <w:rtl/>
          <w:lang/>
        </w:rPr>
        <w:t>قانون مناهضة للتمييز</w:t>
      </w:r>
      <w:r w:rsidRPr="001868EC">
        <w:rPr>
          <w:rFonts w:hint="cs"/>
          <w:spacing w:val="-2"/>
          <w:rtl/>
          <w:lang/>
        </w:rPr>
        <w:t xml:space="preserve"> </w:t>
      </w:r>
      <w:r w:rsidRPr="001868EC">
        <w:rPr>
          <w:rStyle w:val="hps"/>
          <w:rFonts w:hint="cs"/>
          <w:color w:val="000000"/>
          <w:spacing w:val="-2"/>
          <w:rtl/>
          <w:lang/>
        </w:rPr>
        <w:t>و</w:t>
      </w:r>
      <w:r w:rsidRPr="001868EC">
        <w:rPr>
          <w:rFonts w:hint="cs"/>
          <w:spacing w:val="-2"/>
          <w:rtl/>
          <w:lang/>
        </w:rPr>
        <w:t xml:space="preserve">قوانين </w:t>
      </w:r>
      <w:r w:rsidRPr="001868EC">
        <w:rPr>
          <w:rStyle w:val="hps"/>
          <w:rFonts w:hint="cs"/>
          <w:color w:val="000000"/>
          <w:spacing w:val="-2"/>
          <w:rtl/>
          <w:lang/>
        </w:rPr>
        <w:t>الإسكان العادل الاتحادية</w:t>
      </w:r>
      <w:r w:rsidRPr="001868EC">
        <w:rPr>
          <w:rFonts w:hint="cs"/>
          <w:spacing w:val="-2"/>
          <w:rtl/>
          <w:lang/>
        </w:rPr>
        <w:t xml:space="preserve">. وتناقش اللجنة، </w:t>
      </w:r>
      <w:r w:rsidRPr="001868EC">
        <w:rPr>
          <w:rStyle w:val="hps"/>
          <w:rFonts w:hint="cs"/>
          <w:color w:val="000000"/>
          <w:spacing w:val="-2"/>
          <w:rtl/>
          <w:lang/>
        </w:rPr>
        <w:t>في تقرير</w:t>
      </w:r>
      <w:r w:rsidRPr="001868EC">
        <w:rPr>
          <w:rFonts w:hint="cs"/>
          <w:spacing w:val="-2"/>
          <w:rtl/>
          <w:lang/>
        </w:rPr>
        <w:t xml:space="preserve"> يتضمن </w:t>
      </w:r>
      <w:r w:rsidRPr="001868EC">
        <w:rPr>
          <w:rStyle w:val="hps"/>
          <w:rFonts w:hint="cs"/>
          <w:color w:val="000000"/>
          <w:spacing w:val="-2"/>
          <w:rtl/>
          <w:lang/>
        </w:rPr>
        <w:t>تفاصيل</w:t>
      </w:r>
      <w:r w:rsidRPr="001868EC">
        <w:rPr>
          <w:rFonts w:hint="cs"/>
          <w:spacing w:val="-2"/>
          <w:rtl/>
          <w:lang/>
        </w:rPr>
        <w:t xml:space="preserve"> </w:t>
      </w:r>
      <w:r w:rsidRPr="001868EC">
        <w:rPr>
          <w:rStyle w:val="hps"/>
          <w:rFonts w:hint="cs"/>
          <w:color w:val="000000"/>
          <w:spacing w:val="-2"/>
          <w:rtl/>
          <w:lang/>
        </w:rPr>
        <w:t>النتائج والتوصيات</w:t>
      </w:r>
      <w:r w:rsidRPr="001868EC">
        <w:rPr>
          <w:rFonts w:hint="cs"/>
          <w:spacing w:val="-2"/>
          <w:rtl/>
          <w:lang/>
        </w:rPr>
        <w:t xml:space="preserve"> </w:t>
      </w:r>
      <w:r w:rsidRPr="001868EC">
        <w:rPr>
          <w:rStyle w:val="hps"/>
          <w:rFonts w:hint="cs"/>
          <w:color w:val="000000"/>
          <w:spacing w:val="-2"/>
          <w:rtl/>
          <w:lang/>
        </w:rPr>
        <w:t>الرامية لحل</w:t>
      </w:r>
      <w:r w:rsidRPr="001868EC">
        <w:rPr>
          <w:rFonts w:hint="cs"/>
          <w:spacing w:val="-2"/>
          <w:rtl/>
          <w:lang/>
        </w:rPr>
        <w:t xml:space="preserve"> </w:t>
      </w:r>
      <w:r w:rsidRPr="001868EC">
        <w:rPr>
          <w:rStyle w:val="hps"/>
          <w:rFonts w:hint="cs"/>
          <w:color w:val="000000"/>
          <w:spacing w:val="-2"/>
          <w:rtl/>
          <w:lang/>
        </w:rPr>
        <w:t>أزمة الإسكان</w:t>
      </w:r>
      <w:r w:rsidRPr="001868EC">
        <w:rPr>
          <w:rFonts w:hint="cs"/>
          <w:spacing w:val="-2"/>
          <w:rtl/>
          <w:lang/>
        </w:rPr>
        <w:t xml:space="preserve">، </w:t>
      </w:r>
      <w:r w:rsidRPr="001868EC">
        <w:rPr>
          <w:rStyle w:val="hps"/>
          <w:rFonts w:hint="cs"/>
          <w:color w:val="000000"/>
          <w:spacing w:val="-2"/>
          <w:rtl/>
          <w:lang/>
        </w:rPr>
        <w:t>المعايير القانونية</w:t>
      </w:r>
      <w:r w:rsidRPr="001868EC">
        <w:rPr>
          <w:rFonts w:hint="cs"/>
          <w:spacing w:val="-2"/>
          <w:rtl/>
          <w:lang/>
        </w:rPr>
        <w:t xml:space="preserve"> </w:t>
      </w:r>
      <w:r w:rsidRPr="001868EC">
        <w:rPr>
          <w:rStyle w:val="hps"/>
          <w:rFonts w:hint="cs"/>
          <w:color w:val="000000"/>
          <w:spacing w:val="-2"/>
          <w:rtl/>
          <w:lang/>
        </w:rPr>
        <w:t>المحلية ذات الصلة</w:t>
      </w:r>
      <w:r w:rsidRPr="001868EC">
        <w:rPr>
          <w:rFonts w:hint="cs"/>
          <w:spacing w:val="-2"/>
          <w:rtl/>
          <w:lang/>
        </w:rPr>
        <w:t xml:space="preserve"> </w:t>
      </w:r>
      <w:r w:rsidRPr="001868EC">
        <w:rPr>
          <w:rStyle w:val="hps"/>
          <w:rFonts w:hint="cs"/>
          <w:color w:val="000000"/>
          <w:spacing w:val="-2"/>
          <w:rtl/>
          <w:lang/>
        </w:rPr>
        <w:t xml:space="preserve">وهي </w:t>
      </w:r>
      <w:r w:rsidRPr="001868EC">
        <w:rPr>
          <w:rFonts w:hint="cs"/>
          <w:spacing w:val="-2"/>
          <w:rtl/>
          <w:lang/>
        </w:rPr>
        <w:t xml:space="preserve">تعتمد </w:t>
      </w:r>
      <w:r w:rsidR="009B2EE1" w:rsidRPr="001868EC">
        <w:rPr>
          <w:rFonts w:hint="cs"/>
          <w:spacing w:val="-2"/>
          <w:rtl/>
          <w:lang/>
        </w:rPr>
        <w:t>أيضاً</w:t>
      </w:r>
      <w:r w:rsidRPr="001868EC">
        <w:rPr>
          <w:rFonts w:hint="cs"/>
          <w:spacing w:val="-2"/>
          <w:rtl/>
          <w:lang/>
        </w:rPr>
        <w:t xml:space="preserve"> على </w:t>
      </w:r>
      <w:r w:rsidRPr="001868EC">
        <w:rPr>
          <w:rStyle w:val="hps"/>
          <w:rFonts w:hint="cs"/>
          <w:color w:val="000000"/>
          <w:spacing w:val="-2"/>
          <w:rtl/>
          <w:lang/>
        </w:rPr>
        <w:t>مبادئ حقوق الإنسان الدولية</w:t>
      </w:r>
      <w:r w:rsidRPr="001868EC">
        <w:rPr>
          <w:rFonts w:hint="cs"/>
          <w:spacing w:val="-2"/>
          <w:rtl/>
          <w:lang/>
        </w:rPr>
        <w:t xml:space="preserve">. ويؤكد </w:t>
      </w:r>
      <w:r w:rsidRPr="001868EC">
        <w:rPr>
          <w:rStyle w:val="hps"/>
          <w:rFonts w:hint="cs"/>
          <w:color w:val="000000"/>
          <w:spacing w:val="-2"/>
          <w:rtl/>
          <w:lang/>
        </w:rPr>
        <w:t>التقرير، على وجه التحديد،</w:t>
      </w:r>
      <w:r w:rsidRPr="001868EC">
        <w:rPr>
          <w:rFonts w:hint="cs"/>
          <w:spacing w:val="-2"/>
          <w:rtl/>
          <w:lang/>
        </w:rPr>
        <w:t xml:space="preserve"> على </w:t>
      </w:r>
      <w:r w:rsidRPr="001868EC">
        <w:rPr>
          <w:rStyle w:val="hps"/>
          <w:rFonts w:hint="cs"/>
          <w:color w:val="000000"/>
          <w:spacing w:val="-2"/>
          <w:rtl/>
          <w:lang/>
        </w:rPr>
        <w:t>المادة 25 من</w:t>
      </w:r>
      <w:r w:rsidRPr="001868EC">
        <w:rPr>
          <w:rFonts w:hint="cs"/>
          <w:spacing w:val="-2"/>
          <w:rtl/>
          <w:lang/>
        </w:rPr>
        <w:t xml:space="preserve"> </w:t>
      </w:r>
      <w:r w:rsidRPr="001868EC">
        <w:rPr>
          <w:rStyle w:val="hps"/>
          <w:rFonts w:hint="cs"/>
          <w:color w:val="000000"/>
          <w:spacing w:val="-2"/>
          <w:rtl/>
          <w:lang/>
        </w:rPr>
        <w:t>الإعلان العالمي لحقوق الإنسان</w:t>
      </w:r>
      <w:r w:rsidRPr="001868EC">
        <w:rPr>
          <w:rFonts w:hint="cs"/>
          <w:spacing w:val="-2"/>
          <w:rtl/>
          <w:lang/>
        </w:rPr>
        <w:t xml:space="preserve">. </w:t>
      </w:r>
      <w:r w:rsidR="00BC1596" w:rsidRPr="001868EC">
        <w:rPr>
          <w:rStyle w:val="hps"/>
          <w:rFonts w:hint="cs"/>
          <w:color w:val="000000"/>
          <w:spacing w:val="-2"/>
          <w:rtl/>
          <w:lang/>
        </w:rPr>
        <w:t>انظر</w:t>
      </w:r>
      <w:r w:rsidR="001868EC" w:rsidRPr="001868EC">
        <w:rPr>
          <w:rFonts w:hint="cs"/>
          <w:spacing w:val="-2"/>
          <w:rtl/>
          <w:lang/>
        </w:rPr>
        <w:t xml:space="preserve"> </w:t>
      </w:r>
      <w:r w:rsidR="001868EC" w:rsidRPr="001868EC">
        <w:rPr>
          <w:spacing w:val="-2"/>
          <w:lang/>
        </w:rPr>
        <w:t>http://content.knowledgeplex.org/kp2/cache</w:t>
      </w:r>
      <w:r w:rsidR="001868EC">
        <w:rPr>
          <w:spacing w:val="-2"/>
          <w:lang/>
        </w:rPr>
        <w:t>/</w:t>
      </w:r>
      <w:r w:rsidR="001868EC" w:rsidRPr="001868EC">
        <w:rPr>
          <w:spacing w:val="-2"/>
          <w:lang/>
        </w:rPr>
        <w:t>documents/17830/1783061.pdf</w:t>
      </w:r>
      <w:r w:rsidRPr="001868EC">
        <w:rPr>
          <w:rFonts w:hint="cs"/>
          <w:spacing w:val="-2"/>
          <w:rtl/>
          <w:lang/>
        </w:rPr>
        <w:t>.</w:t>
      </w:r>
    </w:p>
    <w:p w:rsidR="00222407" w:rsidRPr="00FF1859" w:rsidRDefault="00222407" w:rsidP="001868EC">
      <w:pPr>
        <w:pStyle w:val="H1GA"/>
        <w:rPr>
          <w:rFonts w:hint="cs"/>
          <w:rtl/>
        </w:rPr>
      </w:pPr>
      <w:r w:rsidRPr="00FF1859">
        <w:tab/>
      </w:r>
      <w:r w:rsidRPr="00FF1859">
        <w:rPr>
          <w:rFonts w:hint="cs"/>
          <w:rtl/>
        </w:rPr>
        <w:t>جيم-</w:t>
      </w:r>
      <w:r w:rsidR="001868EC">
        <w:rPr>
          <w:rFonts w:hint="cs"/>
          <w:rtl/>
        </w:rPr>
        <w:tab/>
      </w:r>
      <w:r w:rsidRPr="00FF1859">
        <w:rPr>
          <w:rFonts w:hint="cs"/>
          <w:rtl/>
        </w:rPr>
        <w:t>الشبكات</w:t>
      </w:r>
    </w:p>
    <w:p w:rsidR="00222407" w:rsidRPr="00FF1859" w:rsidRDefault="00222407" w:rsidP="001868EC">
      <w:pPr>
        <w:pStyle w:val="SingleTxtGA"/>
        <w:rPr>
          <w:rStyle w:val="hps"/>
          <w:rFonts w:hint="cs"/>
          <w:color w:val="000000"/>
          <w:rtl/>
          <w:lang/>
        </w:rPr>
      </w:pPr>
      <w:r w:rsidRPr="00FF1859">
        <w:rPr>
          <w:rFonts w:hint="cs"/>
          <w:rtl/>
        </w:rPr>
        <w:t>104-</w:t>
      </w:r>
      <w:r w:rsidR="001868EC">
        <w:rPr>
          <w:rFonts w:hint="cs"/>
          <w:rtl/>
        </w:rPr>
        <w:tab/>
      </w:r>
      <w:r w:rsidRPr="00FF1859">
        <w:rPr>
          <w:rStyle w:val="hps"/>
          <w:rFonts w:hint="cs"/>
          <w:color w:val="000000"/>
          <w:rtl/>
          <w:lang/>
        </w:rPr>
        <w:t xml:space="preserve">تنسق </w:t>
      </w:r>
      <w:r w:rsidRPr="00FF1859">
        <w:rPr>
          <w:rFonts w:hint="cs"/>
          <w:rtl/>
          <w:lang/>
        </w:rPr>
        <w:t>منظمات ولائية و</w:t>
      </w:r>
      <w:r w:rsidRPr="00FF1859">
        <w:rPr>
          <w:rStyle w:val="hps"/>
          <w:rFonts w:hint="cs"/>
          <w:color w:val="000000"/>
          <w:rtl/>
          <w:lang/>
        </w:rPr>
        <w:t>محلية</w:t>
      </w:r>
      <w:r w:rsidRPr="00FF1859">
        <w:rPr>
          <w:rFonts w:hint="cs"/>
          <w:rtl/>
          <w:lang/>
        </w:rPr>
        <w:t xml:space="preserve"> </w:t>
      </w:r>
      <w:r w:rsidRPr="00FF1859">
        <w:rPr>
          <w:rStyle w:val="hps"/>
          <w:rFonts w:hint="cs"/>
          <w:color w:val="000000"/>
          <w:rtl/>
          <w:lang/>
        </w:rPr>
        <w:t>وقبلية و</w:t>
      </w:r>
      <w:r w:rsidRPr="00FF1859">
        <w:rPr>
          <w:rFonts w:hint="cs"/>
          <w:rtl/>
          <w:lang/>
        </w:rPr>
        <w:t xml:space="preserve">إقليمية عديدة لحقوق الإنسان </w:t>
      </w:r>
      <w:r w:rsidRPr="00FF1859">
        <w:rPr>
          <w:rStyle w:val="hps"/>
          <w:rFonts w:hint="cs"/>
          <w:color w:val="000000"/>
          <w:rtl/>
          <w:lang/>
        </w:rPr>
        <w:t>مع</w:t>
      </w:r>
      <w:r w:rsidRPr="00FF1859">
        <w:rPr>
          <w:rFonts w:hint="cs"/>
          <w:rtl/>
          <w:lang/>
        </w:rPr>
        <w:t xml:space="preserve"> </w:t>
      </w:r>
      <w:r w:rsidRPr="00FF1859">
        <w:rPr>
          <w:rStyle w:val="hps"/>
          <w:rFonts w:hint="cs"/>
          <w:color w:val="000000"/>
          <w:rtl/>
          <w:lang/>
        </w:rPr>
        <w:t>بعضها ومع</w:t>
      </w:r>
      <w:r w:rsidRPr="00FF1859">
        <w:rPr>
          <w:rFonts w:hint="cs"/>
          <w:rtl/>
          <w:lang/>
        </w:rPr>
        <w:t xml:space="preserve"> </w:t>
      </w:r>
      <w:r w:rsidRPr="00FF1859">
        <w:rPr>
          <w:rStyle w:val="hps"/>
          <w:rFonts w:hint="cs"/>
          <w:color w:val="000000"/>
          <w:rtl/>
          <w:lang/>
        </w:rPr>
        <w:t>الحكومة الاتحادية</w:t>
      </w:r>
      <w:r w:rsidRPr="00FF1859">
        <w:rPr>
          <w:rFonts w:hint="cs"/>
          <w:rtl/>
          <w:lang/>
        </w:rPr>
        <w:t xml:space="preserve"> </w:t>
      </w:r>
      <w:r w:rsidRPr="00FF1859">
        <w:rPr>
          <w:rStyle w:val="hps"/>
          <w:rFonts w:hint="cs"/>
          <w:color w:val="000000"/>
          <w:rtl/>
          <w:lang/>
        </w:rPr>
        <w:t>بطرق شتى.</w:t>
      </w:r>
      <w:r w:rsidRPr="00FF1859">
        <w:rPr>
          <w:rFonts w:hint="cs"/>
          <w:rtl/>
          <w:lang/>
        </w:rPr>
        <w:t xml:space="preserve"> </w:t>
      </w:r>
      <w:r w:rsidRPr="00FF1859">
        <w:rPr>
          <w:rStyle w:val="hps"/>
          <w:rFonts w:hint="cs"/>
          <w:color w:val="000000"/>
          <w:rtl/>
          <w:lang/>
        </w:rPr>
        <w:t>ويتم</w:t>
      </w:r>
      <w:r w:rsidRPr="00FF1859">
        <w:rPr>
          <w:rFonts w:hint="cs"/>
          <w:rtl/>
          <w:lang/>
        </w:rPr>
        <w:t xml:space="preserve"> </w:t>
      </w:r>
      <w:r w:rsidRPr="00FF1859">
        <w:rPr>
          <w:rStyle w:val="hps"/>
          <w:rFonts w:hint="cs"/>
          <w:color w:val="000000"/>
          <w:rtl/>
          <w:lang/>
        </w:rPr>
        <w:t>ذلك التنسيق</w:t>
      </w:r>
      <w:r w:rsidRPr="00FF1859">
        <w:rPr>
          <w:rFonts w:hint="cs"/>
          <w:rtl/>
          <w:lang/>
        </w:rPr>
        <w:t xml:space="preserve"> </w:t>
      </w:r>
      <w:r w:rsidRPr="00FF1859">
        <w:rPr>
          <w:rStyle w:val="hps"/>
          <w:rFonts w:hint="cs"/>
          <w:color w:val="000000"/>
          <w:rtl/>
          <w:lang/>
        </w:rPr>
        <w:t>عبر أنواع مختلفة من</w:t>
      </w:r>
      <w:r w:rsidRPr="00FF1859">
        <w:rPr>
          <w:rFonts w:hint="cs"/>
          <w:rtl/>
          <w:lang/>
        </w:rPr>
        <w:t xml:space="preserve"> </w:t>
      </w:r>
      <w:r w:rsidRPr="00FF1859">
        <w:rPr>
          <w:rStyle w:val="hps"/>
          <w:rFonts w:hint="cs"/>
          <w:color w:val="000000"/>
          <w:rtl/>
          <w:lang/>
        </w:rPr>
        <w:t>الشبكات، من بين طرق أخرى.</w:t>
      </w:r>
    </w:p>
    <w:p w:rsidR="00222407" w:rsidRPr="00FF1859" w:rsidRDefault="001868EC" w:rsidP="001868EC">
      <w:pPr>
        <w:pStyle w:val="H23GA"/>
        <w:rPr>
          <w:rFonts w:hint="cs"/>
          <w:rtl/>
        </w:rPr>
      </w:pPr>
      <w:r>
        <w:rPr>
          <w:rFonts w:hint="cs"/>
          <w:rtl/>
        </w:rPr>
        <w:tab/>
      </w:r>
      <w:r w:rsidR="00222407" w:rsidRPr="00FF1859">
        <w:rPr>
          <w:rFonts w:hint="cs"/>
          <w:rtl/>
        </w:rPr>
        <w:t>1-</w:t>
      </w:r>
      <w:r>
        <w:rPr>
          <w:rFonts w:hint="cs"/>
          <w:rtl/>
        </w:rPr>
        <w:tab/>
      </w:r>
      <w:r w:rsidR="00222407" w:rsidRPr="00FF1859">
        <w:rPr>
          <w:rFonts w:hint="cs"/>
          <w:rtl/>
        </w:rPr>
        <w:t>الشبكات الاتحادية</w:t>
      </w:r>
    </w:p>
    <w:p w:rsidR="00222407" w:rsidRPr="00FF1859" w:rsidRDefault="00222407" w:rsidP="007B086D">
      <w:pPr>
        <w:pStyle w:val="SingleTxtGA"/>
        <w:rPr>
          <w:rFonts w:hint="cs"/>
          <w:rtl/>
          <w:lang/>
        </w:rPr>
      </w:pPr>
      <w:r w:rsidRPr="00FF1859">
        <w:rPr>
          <w:rFonts w:hint="cs"/>
          <w:rtl/>
        </w:rPr>
        <w:t>105-</w:t>
      </w:r>
      <w:r w:rsidR="001868EC">
        <w:rPr>
          <w:rFonts w:hint="cs"/>
          <w:rtl/>
        </w:rPr>
        <w:tab/>
      </w:r>
      <w:r w:rsidRPr="00FF1859">
        <w:rPr>
          <w:rStyle w:val="hps"/>
          <w:rFonts w:hint="cs"/>
          <w:i/>
          <w:iCs/>
          <w:color w:val="000000"/>
          <w:rtl/>
          <w:lang/>
        </w:rPr>
        <w:t>شبكات</w:t>
      </w:r>
      <w:r w:rsidRPr="00FF1859">
        <w:rPr>
          <w:rFonts w:hint="cs"/>
          <w:i/>
          <w:iCs/>
          <w:rtl/>
          <w:lang/>
        </w:rPr>
        <w:t xml:space="preserve"> </w:t>
      </w:r>
      <w:r w:rsidRPr="00FF1859">
        <w:rPr>
          <w:rStyle w:val="hps"/>
          <w:rFonts w:hint="cs"/>
          <w:i/>
          <w:iCs/>
          <w:color w:val="000000"/>
          <w:rtl/>
          <w:lang/>
        </w:rPr>
        <w:t>لجنة تكافؤ فرص العمل</w:t>
      </w:r>
      <w:r w:rsidRPr="00FF1859">
        <w:rPr>
          <w:rFonts w:hint="cs"/>
          <w:rtl/>
          <w:lang/>
        </w:rPr>
        <w:t xml:space="preserve">. تتوفر </w:t>
      </w:r>
      <w:r w:rsidRPr="00FF1859">
        <w:rPr>
          <w:rStyle w:val="hps"/>
          <w:rFonts w:hint="cs"/>
          <w:color w:val="000000"/>
          <w:rtl/>
          <w:lang/>
        </w:rPr>
        <w:t>لجنة تكافؤ فرص العمل للولايات المتحدة، وهي الوكالة الاتحادية</w:t>
      </w:r>
      <w:r w:rsidRPr="00FF1859">
        <w:rPr>
          <w:rFonts w:hint="cs"/>
          <w:rtl/>
          <w:lang/>
        </w:rPr>
        <w:t xml:space="preserve"> </w:t>
      </w:r>
      <w:r w:rsidRPr="00FF1859">
        <w:rPr>
          <w:rStyle w:val="hps"/>
          <w:rFonts w:hint="cs"/>
          <w:color w:val="000000"/>
          <w:rtl/>
          <w:lang/>
        </w:rPr>
        <w:t>المسؤولة عن إنفاذ</w:t>
      </w:r>
      <w:r w:rsidRPr="00FF1859">
        <w:rPr>
          <w:rFonts w:hint="cs"/>
          <w:rtl/>
          <w:lang/>
        </w:rPr>
        <w:t xml:space="preserve"> </w:t>
      </w:r>
      <w:r w:rsidRPr="00FF1859">
        <w:rPr>
          <w:rStyle w:val="hps"/>
          <w:rFonts w:hint="cs"/>
          <w:color w:val="000000"/>
          <w:rtl/>
          <w:lang/>
        </w:rPr>
        <w:t>القوانين</w:t>
      </w:r>
      <w:r w:rsidRPr="00FF1859">
        <w:rPr>
          <w:rFonts w:hint="cs"/>
          <w:rtl/>
          <w:lang/>
        </w:rPr>
        <w:t xml:space="preserve"> </w:t>
      </w:r>
      <w:r w:rsidRPr="00FF1859">
        <w:rPr>
          <w:rStyle w:val="hps"/>
          <w:rFonts w:hint="cs"/>
          <w:color w:val="000000"/>
          <w:rtl/>
          <w:lang/>
        </w:rPr>
        <w:t>الاتحادية</w:t>
      </w:r>
      <w:r w:rsidRPr="00FF1859">
        <w:rPr>
          <w:rFonts w:hint="cs"/>
          <w:rtl/>
          <w:lang/>
        </w:rPr>
        <w:t xml:space="preserve"> </w:t>
      </w:r>
      <w:r w:rsidRPr="00FF1859">
        <w:rPr>
          <w:rStyle w:val="hps"/>
          <w:rFonts w:hint="cs"/>
          <w:color w:val="000000"/>
          <w:rtl/>
          <w:lang/>
        </w:rPr>
        <w:t>المتعلقة بالتمييز في مجال العمالة</w:t>
      </w:r>
      <w:r w:rsidRPr="00FF1859">
        <w:rPr>
          <w:rFonts w:hint="cs"/>
          <w:rtl/>
          <w:lang/>
        </w:rPr>
        <w:t xml:space="preserve"> على</w:t>
      </w:r>
      <w:r w:rsidR="007B086D">
        <w:rPr>
          <w:rFonts w:hint="cs"/>
          <w:rtl/>
        </w:rPr>
        <w:t xml:space="preserve"> 53 </w:t>
      </w:r>
      <w:r w:rsidRPr="00FF1859">
        <w:rPr>
          <w:rFonts w:hint="cs"/>
          <w:rtl/>
          <w:lang/>
        </w:rPr>
        <w:t>مكتبا</w:t>
      </w:r>
      <w:r w:rsidR="007B086D">
        <w:rPr>
          <w:rFonts w:hint="cs"/>
          <w:rtl/>
          <w:lang/>
        </w:rPr>
        <w:t>ً</w:t>
      </w:r>
      <w:r w:rsidRPr="00FF1859">
        <w:rPr>
          <w:rFonts w:hint="cs"/>
          <w:rtl/>
          <w:lang/>
        </w:rPr>
        <w:t xml:space="preserve"> ميدانيا</w:t>
      </w:r>
      <w:r w:rsidR="007B086D">
        <w:rPr>
          <w:rFonts w:hint="cs"/>
          <w:rtl/>
          <w:lang/>
        </w:rPr>
        <w:t>ً</w:t>
      </w:r>
      <w:r w:rsidRPr="00FF1859">
        <w:rPr>
          <w:rFonts w:hint="cs"/>
          <w:rtl/>
          <w:lang/>
        </w:rPr>
        <w:t xml:space="preserve"> </w:t>
      </w:r>
      <w:r w:rsidRPr="00FF1859">
        <w:rPr>
          <w:rStyle w:val="hps"/>
          <w:rFonts w:hint="cs"/>
          <w:color w:val="000000"/>
          <w:rtl/>
          <w:lang/>
        </w:rPr>
        <w:t>في مختلف أنحاء الأمة</w:t>
      </w:r>
      <w:r w:rsidRPr="00FF1859">
        <w:rPr>
          <w:rFonts w:hint="cs"/>
          <w:rtl/>
          <w:lang/>
        </w:rPr>
        <w:t xml:space="preserve">. وتعمل </w:t>
      </w:r>
      <w:r w:rsidRPr="00FF1859">
        <w:rPr>
          <w:rStyle w:val="hps"/>
          <w:rFonts w:hint="cs"/>
          <w:color w:val="000000"/>
          <w:rtl/>
          <w:lang/>
        </w:rPr>
        <w:t>لجنة تكافؤ فرص العمل، من خلال</w:t>
      </w:r>
      <w:r w:rsidRPr="00FF1859">
        <w:rPr>
          <w:rFonts w:hint="cs"/>
          <w:rtl/>
          <w:lang/>
        </w:rPr>
        <w:t xml:space="preserve"> </w:t>
      </w:r>
      <w:r w:rsidRPr="00FF1859">
        <w:rPr>
          <w:rStyle w:val="hps"/>
          <w:rFonts w:hint="cs"/>
          <w:color w:val="000000"/>
          <w:rtl/>
          <w:lang/>
        </w:rPr>
        <w:t>هذه المكاتب</w:t>
      </w:r>
      <w:r w:rsidRPr="00FF1859">
        <w:rPr>
          <w:rFonts w:hint="cs"/>
          <w:rtl/>
          <w:lang/>
        </w:rPr>
        <w:t xml:space="preserve"> وبشكل وثيق، </w:t>
      </w:r>
      <w:r w:rsidRPr="00FF1859">
        <w:rPr>
          <w:rStyle w:val="hps"/>
          <w:rFonts w:hint="cs"/>
          <w:color w:val="000000"/>
          <w:rtl/>
          <w:lang/>
        </w:rPr>
        <w:t>مع</w:t>
      </w:r>
      <w:r w:rsidRPr="00FF1859">
        <w:rPr>
          <w:rFonts w:hint="cs"/>
          <w:rtl/>
          <w:lang/>
        </w:rPr>
        <w:t xml:space="preserve"> </w:t>
      </w:r>
      <w:r w:rsidRPr="00FF1859">
        <w:rPr>
          <w:rStyle w:val="hps"/>
          <w:rFonts w:hint="cs"/>
          <w:color w:val="000000"/>
          <w:rtl/>
          <w:lang/>
        </w:rPr>
        <w:t xml:space="preserve">بعض </w:t>
      </w:r>
      <w:r w:rsidRPr="00FF1859">
        <w:rPr>
          <w:rFonts w:hint="cs"/>
          <w:rtl/>
          <w:lang/>
        </w:rPr>
        <w:t>ل</w:t>
      </w:r>
      <w:r w:rsidRPr="00FF1859">
        <w:rPr>
          <w:rStyle w:val="hps"/>
          <w:rFonts w:hint="cs"/>
          <w:color w:val="000000"/>
          <w:rtl/>
          <w:lang/>
        </w:rPr>
        <w:t>جان حقوق الإنسان</w:t>
      </w:r>
      <w:r w:rsidRPr="00FF1859">
        <w:rPr>
          <w:rFonts w:hint="cs"/>
          <w:rtl/>
          <w:lang/>
        </w:rPr>
        <w:t xml:space="preserve"> </w:t>
      </w:r>
      <w:r w:rsidRPr="00FF1859">
        <w:rPr>
          <w:rStyle w:val="hps"/>
          <w:rFonts w:hint="cs"/>
          <w:color w:val="000000"/>
          <w:rtl/>
          <w:lang/>
        </w:rPr>
        <w:t>الولائية</w:t>
      </w:r>
      <w:r w:rsidRPr="00FF1859">
        <w:rPr>
          <w:rFonts w:hint="cs"/>
          <w:rtl/>
          <w:lang/>
        </w:rPr>
        <w:t xml:space="preserve"> و</w:t>
      </w:r>
      <w:r w:rsidRPr="00FF1859">
        <w:rPr>
          <w:rStyle w:val="hps"/>
          <w:rFonts w:hint="cs"/>
          <w:color w:val="000000"/>
          <w:rtl/>
          <w:lang/>
        </w:rPr>
        <w:t>المحلية</w:t>
      </w:r>
      <w:r w:rsidRPr="00FF1859">
        <w:rPr>
          <w:rFonts w:hint="cs"/>
          <w:rtl/>
          <w:lang/>
        </w:rPr>
        <w:t xml:space="preserve"> </w:t>
      </w:r>
      <w:r w:rsidRPr="00FF1859">
        <w:rPr>
          <w:rStyle w:val="hps"/>
          <w:rFonts w:hint="cs"/>
          <w:color w:val="000000"/>
          <w:rtl/>
          <w:lang/>
        </w:rPr>
        <w:t>والقبلية</w:t>
      </w:r>
      <w:r w:rsidRPr="00FF1859">
        <w:rPr>
          <w:rFonts w:hint="cs"/>
          <w:rtl/>
          <w:lang/>
        </w:rPr>
        <w:t xml:space="preserve"> </w:t>
      </w:r>
      <w:r w:rsidRPr="00FF1859">
        <w:rPr>
          <w:rStyle w:val="hps"/>
          <w:rFonts w:hint="cs"/>
          <w:color w:val="000000"/>
          <w:rtl/>
          <w:lang/>
        </w:rPr>
        <w:t>و</w:t>
      </w:r>
      <w:r w:rsidRPr="00FF1859">
        <w:rPr>
          <w:rFonts w:hint="cs"/>
          <w:rtl/>
          <w:lang/>
        </w:rPr>
        <w:t xml:space="preserve">الإقليمية التي يصطلح على تسميتها </w:t>
      </w:r>
      <w:r w:rsidRPr="00FF1859">
        <w:rPr>
          <w:rStyle w:val="hps"/>
          <w:rFonts w:hint="cs"/>
          <w:color w:val="000000"/>
          <w:rtl/>
          <w:lang/>
        </w:rPr>
        <w:t>"وكالات ممارسات العمالة المنصفة</w:t>
      </w:r>
      <w:r w:rsidRPr="00FF1859">
        <w:rPr>
          <w:rFonts w:hint="cs"/>
          <w:rtl/>
          <w:lang/>
        </w:rPr>
        <w:t xml:space="preserve">". وترتبط </w:t>
      </w:r>
      <w:r w:rsidRPr="00FF1859">
        <w:rPr>
          <w:rStyle w:val="hps"/>
          <w:rFonts w:hint="cs"/>
          <w:color w:val="000000"/>
          <w:rtl/>
          <w:lang/>
        </w:rPr>
        <w:t>لجنة تكافؤ فرص العمل تحديدا، بموجب عقود،</w:t>
      </w:r>
      <w:r w:rsidRPr="00FF1859">
        <w:rPr>
          <w:rFonts w:hint="cs"/>
          <w:rtl/>
          <w:lang/>
        </w:rPr>
        <w:t xml:space="preserve"> ب</w:t>
      </w:r>
      <w:r w:rsidRPr="00FF1859">
        <w:rPr>
          <w:rStyle w:val="hps"/>
          <w:rFonts w:hint="cs"/>
          <w:color w:val="000000"/>
          <w:rtl/>
          <w:lang/>
        </w:rPr>
        <w:t>أكثر من</w:t>
      </w:r>
      <w:r w:rsidR="001868EC">
        <w:rPr>
          <w:rStyle w:val="hps"/>
          <w:rFonts w:hint="cs"/>
          <w:color w:val="000000"/>
          <w:rtl/>
          <w:lang/>
        </w:rPr>
        <w:t xml:space="preserve"> 90 </w:t>
      </w:r>
      <w:r w:rsidRPr="00FF1859">
        <w:rPr>
          <w:rStyle w:val="hps"/>
          <w:rFonts w:hint="cs"/>
          <w:color w:val="000000"/>
          <w:rtl/>
          <w:lang/>
        </w:rPr>
        <w:t>وكالة من وكالات ممارسات العمالة المنصفة</w:t>
      </w:r>
      <w:r w:rsidRPr="00FF1859">
        <w:rPr>
          <w:rFonts w:hint="cs"/>
          <w:rtl/>
          <w:lang/>
        </w:rPr>
        <w:t xml:space="preserve"> </w:t>
      </w:r>
      <w:r w:rsidRPr="00FF1859">
        <w:rPr>
          <w:rStyle w:val="hps"/>
          <w:rFonts w:hint="cs"/>
          <w:color w:val="000000"/>
          <w:rtl/>
          <w:lang/>
        </w:rPr>
        <w:t>على الصعيد الوطني ل</w:t>
      </w:r>
      <w:r w:rsidRPr="00FF1859">
        <w:rPr>
          <w:rFonts w:hint="cs"/>
          <w:rtl/>
          <w:lang/>
        </w:rPr>
        <w:t xml:space="preserve">معالجة </w:t>
      </w:r>
      <w:r w:rsidRPr="00FF1859">
        <w:rPr>
          <w:rStyle w:val="hps"/>
          <w:rFonts w:hint="cs"/>
          <w:color w:val="000000"/>
          <w:rtl/>
          <w:lang/>
        </w:rPr>
        <w:t>أكثر من</w:t>
      </w:r>
      <w:r w:rsidR="001868EC">
        <w:rPr>
          <w:rStyle w:val="hps"/>
          <w:rFonts w:hint="cs"/>
          <w:color w:val="000000"/>
          <w:rtl/>
          <w:lang/>
        </w:rPr>
        <w:t xml:space="preserve"> 000 48 </w:t>
      </w:r>
      <w:r w:rsidRPr="00FF1859">
        <w:rPr>
          <w:rStyle w:val="hps"/>
          <w:rFonts w:hint="cs"/>
          <w:color w:val="000000"/>
          <w:rtl/>
          <w:lang/>
        </w:rPr>
        <w:t>اتهاما</w:t>
      </w:r>
      <w:r w:rsidR="001868EC">
        <w:rPr>
          <w:rStyle w:val="hps"/>
          <w:rFonts w:hint="cs"/>
          <w:color w:val="000000"/>
          <w:rtl/>
          <w:lang/>
        </w:rPr>
        <w:t>ً</w:t>
      </w:r>
      <w:r w:rsidRPr="00FF1859">
        <w:rPr>
          <w:rStyle w:val="hps"/>
          <w:rFonts w:hint="cs"/>
          <w:color w:val="000000"/>
          <w:rtl/>
          <w:lang/>
        </w:rPr>
        <w:t xml:space="preserve"> يتعلق بالتمييز</w:t>
      </w:r>
      <w:r w:rsidRPr="00FF1859">
        <w:rPr>
          <w:rFonts w:hint="cs"/>
          <w:rtl/>
          <w:lang/>
        </w:rPr>
        <w:t xml:space="preserve"> </w:t>
      </w:r>
      <w:r w:rsidRPr="00FF1859">
        <w:rPr>
          <w:rStyle w:val="hps"/>
          <w:rFonts w:hint="cs"/>
          <w:color w:val="000000"/>
          <w:rtl/>
          <w:lang/>
        </w:rPr>
        <w:t>سنويا</w:t>
      </w:r>
      <w:r w:rsidR="001868EC">
        <w:rPr>
          <w:rStyle w:val="hps"/>
          <w:rFonts w:hint="cs"/>
          <w:color w:val="000000"/>
          <w:rtl/>
          <w:lang/>
        </w:rPr>
        <w:t>ً</w:t>
      </w:r>
      <w:r w:rsidRPr="00FF1859">
        <w:rPr>
          <w:rStyle w:val="hps"/>
          <w:rFonts w:hint="cs"/>
          <w:color w:val="000000"/>
          <w:rtl/>
          <w:lang/>
        </w:rPr>
        <w:t>.</w:t>
      </w:r>
      <w:r w:rsidRPr="00FF1859">
        <w:rPr>
          <w:rFonts w:hint="cs"/>
          <w:rtl/>
          <w:lang/>
        </w:rPr>
        <w:t xml:space="preserve"> </w:t>
      </w:r>
      <w:r w:rsidRPr="00FF1859">
        <w:rPr>
          <w:rStyle w:val="hps"/>
          <w:rFonts w:hint="cs"/>
          <w:color w:val="000000"/>
          <w:rtl/>
          <w:lang/>
        </w:rPr>
        <w:t>وتنتج عن تلك الاتهامات</w:t>
      </w:r>
      <w:r w:rsidRPr="00FF1859">
        <w:rPr>
          <w:rFonts w:hint="cs"/>
          <w:rtl/>
          <w:lang/>
        </w:rPr>
        <w:t xml:space="preserve"> </w:t>
      </w:r>
      <w:r w:rsidRPr="00FF1859">
        <w:rPr>
          <w:rStyle w:val="hps"/>
          <w:rFonts w:hint="cs"/>
          <w:color w:val="000000"/>
          <w:rtl/>
          <w:lang/>
        </w:rPr>
        <w:t>مطالبات بموجب قوانين</w:t>
      </w:r>
      <w:r w:rsidRPr="00FF1859">
        <w:rPr>
          <w:rFonts w:hint="cs"/>
          <w:rtl/>
          <w:lang/>
        </w:rPr>
        <w:t xml:space="preserve"> </w:t>
      </w:r>
      <w:r w:rsidRPr="00FF1859">
        <w:rPr>
          <w:rStyle w:val="hps"/>
          <w:rFonts w:hint="cs"/>
          <w:color w:val="000000"/>
          <w:rtl/>
          <w:lang/>
        </w:rPr>
        <w:t>الولايات والقوانين المحلية</w:t>
      </w:r>
      <w:r w:rsidRPr="00FF1859">
        <w:rPr>
          <w:rFonts w:hint="cs"/>
          <w:rtl/>
          <w:lang/>
        </w:rPr>
        <w:t xml:space="preserve"> </w:t>
      </w:r>
      <w:r w:rsidRPr="00FF1859">
        <w:rPr>
          <w:rStyle w:val="hps"/>
          <w:rFonts w:hint="cs"/>
          <w:color w:val="000000"/>
          <w:rtl/>
          <w:lang/>
        </w:rPr>
        <w:t>التي تحظر</w:t>
      </w:r>
      <w:r w:rsidRPr="00FF1859">
        <w:rPr>
          <w:rFonts w:hint="cs"/>
          <w:rtl/>
          <w:lang/>
        </w:rPr>
        <w:t xml:space="preserve"> </w:t>
      </w:r>
      <w:r w:rsidRPr="00FF1859">
        <w:rPr>
          <w:rStyle w:val="hps"/>
          <w:rFonts w:hint="cs"/>
          <w:color w:val="000000"/>
          <w:rtl/>
          <w:lang/>
        </w:rPr>
        <w:t>التمييز في مجال العمالة</w:t>
      </w:r>
      <w:r w:rsidRPr="00FF1859">
        <w:rPr>
          <w:rFonts w:hint="cs"/>
          <w:rtl/>
          <w:lang/>
        </w:rPr>
        <w:t xml:space="preserve"> </w:t>
      </w:r>
      <w:r w:rsidRPr="00FF1859">
        <w:rPr>
          <w:rStyle w:val="hps"/>
          <w:rFonts w:hint="cs"/>
          <w:color w:val="000000"/>
          <w:rtl/>
          <w:lang/>
        </w:rPr>
        <w:t>وكذلك في بموجب</w:t>
      </w:r>
      <w:r w:rsidRPr="00FF1859">
        <w:rPr>
          <w:rFonts w:hint="cs"/>
          <w:rtl/>
          <w:lang/>
        </w:rPr>
        <w:t xml:space="preserve"> </w:t>
      </w:r>
      <w:r w:rsidRPr="00FF1859">
        <w:rPr>
          <w:rStyle w:val="hps"/>
          <w:rFonts w:hint="cs"/>
          <w:color w:val="000000"/>
          <w:rtl/>
          <w:lang/>
        </w:rPr>
        <w:t>القوانين الاتحادية</w:t>
      </w:r>
      <w:r w:rsidRPr="00FF1859">
        <w:rPr>
          <w:rFonts w:hint="cs"/>
          <w:rtl/>
          <w:lang/>
        </w:rPr>
        <w:t xml:space="preserve"> </w:t>
      </w:r>
      <w:r w:rsidRPr="00FF1859">
        <w:rPr>
          <w:rStyle w:val="hps"/>
          <w:rFonts w:hint="cs"/>
          <w:color w:val="000000"/>
          <w:rtl/>
          <w:lang/>
        </w:rPr>
        <w:t>التي تتولى لجنة تكافؤ فرص العمل إنفاذها</w:t>
      </w:r>
      <w:r w:rsidRPr="00FF1859">
        <w:rPr>
          <w:rFonts w:hint="cs"/>
          <w:rtl/>
          <w:lang/>
        </w:rPr>
        <w:t xml:space="preserve">. </w:t>
      </w:r>
      <w:r w:rsidRPr="00FF1859">
        <w:rPr>
          <w:rStyle w:val="hps"/>
          <w:rFonts w:hint="cs"/>
          <w:color w:val="000000"/>
          <w:rtl/>
          <w:lang/>
        </w:rPr>
        <w:t>كما ترتبط لجنة تكافؤ فرص العمل</w:t>
      </w:r>
      <w:r w:rsidRPr="00FF1859">
        <w:rPr>
          <w:rFonts w:hint="cs"/>
          <w:rtl/>
          <w:lang/>
        </w:rPr>
        <w:t xml:space="preserve"> </w:t>
      </w:r>
      <w:r w:rsidR="009B2EE1">
        <w:rPr>
          <w:rStyle w:val="hps"/>
          <w:rFonts w:hint="cs"/>
          <w:color w:val="000000"/>
          <w:rtl/>
          <w:lang/>
        </w:rPr>
        <w:t>أيضاً</w:t>
      </w:r>
      <w:r w:rsidRPr="00FF1859">
        <w:rPr>
          <w:rStyle w:val="hps"/>
          <w:rFonts w:hint="cs"/>
          <w:color w:val="000000"/>
          <w:rtl/>
          <w:lang/>
        </w:rPr>
        <w:t xml:space="preserve"> بمكاتب</w:t>
      </w:r>
      <w:r w:rsidRPr="00FF1859">
        <w:rPr>
          <w:rFonts w:hint="cs"/>
          <w:rtl/>
          <w:lang/>
        </w:rPr>
        <w:t xml:space="preserve"> </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العمالة</w:t>
      </w:r>
      <w:r w:rsidRPr="00FF1859">
        <w:rPr>
          <w:rFonts w:hint="cs"/>
          <w:rtl/>
          <w:lang/>
        </w:rPr>
        <w:t xml:space="preserve"> </w:t>
      </w:r>
      <w:r w:rsidRPr="00FF1859">
        <w:rPr>
          <w:rStyle w:val="hps"/>
          <w:rFonts w:hint="cs"/>
          <w:color w:val="000000"/>
          <w:rtl/>
          <w:lang/>
        </w:rPr>
        <w:t>القبلية</w:t>
      </w:r>
      <w:r w:rsidRPr="00FF1859">
        <w:rPr>
          <w:rFonts w:hint="cs"/>
          <w:rtl/>
          <w:lang/>
        </w:rPr>
        <w:t xml:space="preserve"> </w:t>
      </w:r>
      <w:r w:rsidRPr="00FF1859">
        <w:rPr>
          <w:rStyle w:val="hpsatn"/>
          <w:rFonts w:hint="cs"/>
          <w:color w:val="000000"/>
          <w:rtl/>
          <w:lang/>
        </w:rPr>
        <w:t>بموجب عقود</w:t>
      </w:r>
      <w:r w:rsidRPr="00FF1859">
        <w:rPr>
          <w:rFonts w:hint="cs"/>
          <w:rtl/>
          <w:lang/>
        </w:rPr>
        <w:t xml:space="preserve">. </w:t>
      </w:r>
      <w:r w:rsidRPr="00FF1859">
        <w:rPr>
          <w:rStyle w:val="hps"/>
          <w:rFonts w:hint="cs"/>
          <w:color w:val="000000"/>
          <w:rtl/>
          <w:lang/>
        </w:rPr>
        <w:t>وسيرد</w:t>
      </w:r>
      <w:r w:rsidRPr="00FF1859">
        <w:rPr>
          <w:rFonts w:hint="cs"/>
          <w:rtl/>
          <w:lang/>
        </w:rPr>
        <w:t xml:space="preserve"> </w:t>
      </w:r>
      <w:r w:rsidRPr="00FF1859">
        <w:rPr>
          <w:rStyle w:val="hps"/>
          <w:rFonts w:hint="cs"/>
          <w:color w:val="000000"/>
          <w:rtl/>
          <w:lang/>
        </w:rPr>
        <w:t>وصف ل</w:t>
      </w:r>
      <w:r w:rsidRPr="00FF1859">
        <w:rPr>
          <w:rFonts w:hint="cs"/>
          <w:rtl/>
          <w:lang/>
        </w:rPr>
        <w:t xml:space="preserve">عملها مع </w:t>
      </w:r>
      <w:r w:rsidRPr="00FF1859">
        <w:rPr>
          <w:rStyle w:val="hps"/>
          <w:rFonts w:hint="cs"/>
          <w:color w:val="000000"/>
          <w:rtl/>
          <w:lang/>
        </w:rPr>
        <w:t>مجتمع ميتلاكاتلا للهنود أدناه.</w:t>
      </w:r>
      <w:r w:rsidRPr="00FF1859">
        <w:rPr>
          <w:lang w:bidi="en-US"/>
        </w:rPr>
        <w:t xml:space="preserve"> </w:t>
      </w:r>
    </w:p>
    <w:p w:rsidR="00222407" w:rsidRPr="00FF1859" w:rsidRDefault="00222407" w:rsidP="001868EC">
      <w:pPr>
        <w:pStyle w:val="SingleTxtGA"/>
        <w:rPr>
          <w:rFonts w:hint="cs"/>
          <w:rtl/>
        </w:rPr>
      </w:pPr>
      <w:r w:rsidRPr="00FF1859">
        <w:rPr>
          <w:rFonts w:hint="cs"/>
          <w:rtl/>
        </w:rPr>
        <w:t>106-</w:t>
      </w:r>
      <w:r w:rsidR="001868EC">
        <w:rPr>
          <w:rFonts w:hint="cs"/>
          <w:rtl/>
        </w:rPr>
        <w:tab/>
      </w:r>
      <w:r w:rsidRPr="00FF1859">
        <w:rPr>
          <w:rStyle w:val="hps"/>
          <w:rFonts w:hint="cs"/>
          <w:color w:val="000000"/>
          <w:rtl/>
          <w:lang/>
        </w:rPr>
        <w:t>و</w:t>
      </w:r>
      <w:r w:rsidRPr="00FF1859">
        <w:rPr>
          <w:rFonts w:hint="cs"/>
          <w:rtl/>
          <w:lang/>
        </w:rPr>
        <w:t>غالبا</w:t>
      </w:r>
      <w:r w:rsidR="001868EC">
        <w:rPr>
          <w:rFonts w:hint="cs"/>
          <w:rtl/>
          <w:lang/>
        </w:rPr>
        <w:t>ً</w:t>
      </w:r>
      <w:r w:rsidRPr="00FF1859">
        <w:rPr>
          <w:rFonts w:hint="cs"/>
          <w:rtl/>
          <w:lang/>
        </w:rPr>
        <w:t xml:space="preserve"> ما </w:t>
      </w:r>
      <w:r w:rsidRPr="00FF1859">
        <w:rPr>
          <w:rStyle w:val="hps"/>
          <w:rFonts w:hint="cs"/>
          <w:color w:val="000000"/>
          <w:rtl/>
          <w:lang/>
        </w:rPr>
        <w:t>توثق هذه العلاقة</w:t>
      </w:r>
      <w:r w:rsidRPr="00FF1859">
        <w:rPr>
          <w:rFonts w:hint="cs"/>
          <w:rtl/>
          <w:lang/>
        </w:rPr>
        <w:t xml:space="preserve"> </w:t>
      </w:r>
      <w:r w:rsidRPr="00FF1859">
        <w:rPr>
          <w:rStyle w:val="hps"/>
          <w:rFonts w:hint="cs"/>
          <w:color w:val="000000"/>
          <w:rtl/>
          <w:lang/>
        </w:rPr>
        <w:t>بين لجنة تكافؤ فرص العمل ولجان</w:t>
      </w:r>
      <w:r w:rsidRPr="00FF1859">
        <w:rPr>
          <w:rFonts w:hint="cs"/>
          <w:rtl/>
          <w:lang/>
        </w:rPr>
        <w:t xml:space="preserve"> حقوق الإنسان الولائية عن طريق </w:t>
      </w:r>
      <w:r w:rsidRPr="00FF1859">
        <w:rPr>
          <w:rStyle w:val="hps"/>
          <w:rFonts w:hint="cs"/>
          <w:color w:val="000000"/>
          <w:rtl/>
          <w:lang/>
        </w:rPr>
        <w:t>اتفاقات</w:t>
      </w:r>
      <w:r w:rsidRPr="00FF1859">
        <w:rPr>
          <w:rFonts w:hint="cs"/>
          <w:rtl/>
          <w:lang/>
        </w:rPr>
        <w:t xml:space="preserve"> </w:t>
      </w:r>
      <w:r w:rsidRPr="00FF1859">
        <w:rPr>
          <w:rStyle w:val="hps"/>
          <w:rFonts w:hint="cs"/>
          <w:color w:val="000000"/>
          <w:rtl/>
          <w:lang/>
        </w:rPr>
        <w:t>تقاسم العمل</w:t>
      </w:r>
      <w:r w:rsidRPr="00FF1859">
        <w:rPr>
          <w:rFonts w:hint="cs"/>
          <w:rtl/>
          <w:lang/>
        </w:rPr>
        <w:t xml:space="preserve"> وتحديد </w:t>
      </w:r>
      <w:r w:rsidRPr="00FF1859">
        <w:rPr>
          <w:rStyle w:val="hps"/>
          <w:rFonts w:hint="cs"/>
          <w:color w:val="000000"/>
          <w:rtl/>
          <w:lang/>
        </w:rPr>
        <w:t>ولاية وسلطات كل منهما</w:t>
      </w:r>
      <w:r w:rsidRPr="00FF1859">
        <w:rPr>
          <w:rFonts w:hint="cs"/>
          <w:rtl/>
          <w:lang/>
        </w:rPr>
        <w:t xml:space="preserve">. </w:t>
      </w:r>
      <w:r w:rsidRPr="00FF1859">
        <w:rPr>
          <w:rStyle w:val="hps"/>
          <w:rFonts w:hint="cs"/>
          <w:color w:val="000000"/>
          <w:rtl/>
          <w:lang/>
        </w:rPr>
        <w:t>واعترافا</w:t>
      </w:r>
      <w:r w:rsidR="001868EC">
        <w:rPr>
          <w:rStyle w:val="hps"/>
          <w:rFonts w:hint="cs"/>
          <w:color w:val="000000"/>
          <w:rtl/>
          <w:lang/>
        </w:rPr>
        <w:t>ً</w:t>
      </w:r>
      <w:r w:rsidRPr="00FF1859">
        <w:rPr>
          <w:rStyle w:val="hps"/>
          <w:rFonts w:hint="cs"/>
          <w:color w:val="000000"/>
          <w:rtl/>
          <w:lang/>
        </w:rPr>
        <w:t xml:space="preserve"> بالا</w:t>
      </w:r>
      <w:r w:rsidRPr="00FF1859">
        <w:rPr>
          <w:rFonts w:hint="cs"/>
          <w:rtl/>
          <w:lang/>
        </w:rPr>
        <w:t xml:space="preserve">ختصاص </w:t>
      </w:r>
      <w:r w:rsidRPr="00FF1859">
        <w:rPr>
          <w:rStyle w:val="hps"/>
          <w:rFonts w:hint="cs"/>
          <w:color w:val="000000"/>
          <w:rtl/>
          <w:lang/>
        </w:rPr>
        <w:t>والأهداف المشتركة بين</w:t>
      </w:r>
      <w:r w:rsidRPr="00FF1859">
        <w:rPr>
          <w:rFonts w:hint="cs"/>
          <w:rtl/>
          <w:lang/>
        </w:rPr>
        <w:t xml:space="preserve"> </w:t>
      </w:r>
      <w:r w:rsidRPr="00FF1859">
        <w:rPr>
          <w:rStyle w:val="hps"/>
          <w:rFonts w:hint="cs"/>
          <w:color w:val="000000"/>
          <w:rtl/>
          <w:lang/>
        </w:rPr>
        <w:t>الوكالات</w:t>
      </w:r>
      <w:r w:rsidRPr="00FF1859">
        <w:rPr>
          <w:rFonts w:hint="cs"/>
          <w:rtl/>
          <w:lang/>
        </w:rPr>
        <w:t xml:space="preserve">، وُضعت </w:t>
      </w:r>
      <w:r w:rsidRPr="00FF1859">
        <w:rPr>
          <w:rStyle w:val="hps"/>
          <w:rFonts w:hint="cs"/>
          <w:color w:val="000000"/>
          <w:rtl/>
          <w:lang/>
        </w:rPr>
        <w:t>اتفاقيات</w:t>
      </w:r>
      <w:r w:rsidRPr="00FF1859">
        <w:rPr>
          <w:rFonts w:hint="cs"/>
          <w:rtl/>
          <w:lang/>
        </w:rPr>
        <w:t xml:space="preserve"> </w:t>
      </w:r>
      <w:r w:rsidRPr="00FF1859">
        <w:rPr>
          <w:rStyle w:val="hps"/>
          <w:rFonts w:hint="cs"/>
          <w:color w:val="000000"/>
          <w:rtl/>
          <w:lang/>
        </w:rPr>
        <w:t>تقاسم العمل لتزويد الأفراد</w:t>
      </w:r>
      <w:r w:rsidRPr="00FF1859">
        <w:rPr>
          <w:rFonts w:hint="cs"/>
          <w:rtl/>
          <w:lang/>
        </w:rPr>
        <w:t xml:space="preserve"> </w:t>
      </w:r>
      <w:r w:rsidRPr="00FF1859">
        <w:rPr>
          <w:rStyle w:val="hps"/>
          <w:rFonts w:hint="cs"/>
          <w:color w:val="000000"/>
          <w:rtl/>
          <w:lang/>
        </w:rPr>
        <w:t>بإجراءات فعالة</w:t>
      </w:r>
      <w:r w:rsidRPr="00FF1859">
        <w:rPr>
          <w:rFonts w:hint="cs"/>
          <w:rtl/>
          <w:lang/>
        </w:rPr>
        <w:t xml:space="preserve"> </w:t>
      </w:r>
      <w:r w:rsidRPr="00FF1859">
        <w:rPr>
          <w:rStyle w:val="hps"/>
          <w:rFonts w:hint="cs"/>
          <w:color w:val="000000"/>
          <w:rtl/>
          <w:lang/>
        </w:rPr>
        <w:t>للحصول على</w:t>
      </w:r>
      <w:r w:rsidRPr="00FF1859">
        <w:rPr>
          <w:rFonts w:hint="cs"/>
          <w:rtl/>
          <w:lang/>
        </w:rPr>
        <w:t xml:space="preserve"> ال</w:t>
      </w:r>
      <w:r w:rsidRPr="00FF1859">
        <w:rPr>
          <w:rStyle w:val="hps"/>
          <w:rFonts w:hint="cs"/>
          <w:color w:val="000000"/>
          <w:rtl/>
          <w:lang/>
        </w:rPr>
        <w:t>إنصاف من المظالم</w:t>
      </w:r>
      <w:r w:rsidRPr="00FF1859">
        <w:rPr>
          <w:rFonts w:hint="cs"/>
          <w:rtl/>
          <w:lang/>
        </w:rPr>
        <w:t xml:space="preserve"> </w:t>
      </w:r>
      <w:r w:rsidRPr="00FF1859">
        <w:rPr>
          <w:rStyle w:val="hps"/>
          <w:rFonts w:hint="cs"/>
          <w:color w:val="000000"/>
          <w:rtl/>
          <w:lang/>
        </w:rPr>
        <w:t>بموجب</w:t>
      </w:r>
      <w:r w:rsidRPr="00FF1859">
        <w:rPr>
          <w:rFonts w:hint="cs"/>
          <w:rtl/>
          <w:lang/>
        </w:rPr>
        <w:t xml:space="preserve"> </w:t>
      </w:r>
      <w:r w:rsidRPr="00FF1859">
        <w:rPr>
          <w:rStyle w:val="hps"/>
          <w:rFonts w:hint="cs"/>
          <w:color w:val="000000"/>
          <w:rtl/>
          <w:lang/>
        </w:rPr>
        <w:t>القوانين</w:t>
      </w:r>
      <w:r w:rsidRPr="00FF1859">
        <w:rPr>
          <w:rFonts w:hint="cs"/>
          <w:rtl/>
          <w:lang/>
        </w:rPr>
        <w:t xml:space="preserve"> </w:t>
      </w:r>
      <w:r w:rsidRPr="00FF1859">
        <w:rPr>
          <w:rStyle w:val="hps"/>
          <w:rFonts w:hint="cs"/>
          <w:color w:val="000000"/>
          <w:rtl/>
          <w:lang/>
        </w:rPr>
        <w:t>الولائية و</w:t>
      </w:r>
      <w:r w:rsidRPr="00FF1859">
        <w:rPr>
          <w:rFonts w:hint="cs"/>
          <w:rtl/>
          <w:lang/>
        </w:rPr>
        <w:t xml:space="preserve">الاتحادية ذات الصلة. </w:t>
      </w:r>
      <w:r w:rsidRPr="00FF1859">
        <w:rPr>
          <w:rStyle w:val="hps"/>
          <w:rFonts w:hint="cs"/>
          <w:color w:val="000000"/>
          <w:rtl/>
          <w:lang/>
        </w:rPr>
        <w:t>ولكي يُبرم</w:t>
      </w:r>
      <w:r w:rsidRPr="00FF1859">
        <w:rPr>
          <w:rFonts w:hint="cs"/>
          <w:rtl/>
          <w:lang/>
        </w:rPr>
        <w:t xml:space="preserve"> </w:t>
      </w:r>
      <w:r w:rsidRPr="00FF1859">
        <w:rPr>
          <w:rStyle w:val="hps"/>
          <w:rFonts w:hint="cs"/>
          <w:color w:val="000000"/>
          <w:rtl/>
          <w:lang/>
        </w:rPr>
        <w:t>مثل هذا الاتفاق</w:t>
      </w:r>
      <w:r w:rsidRPr="00FF1859">
        <w:rPr>
          <w:rFonts w:hint="cs"/>
          <w:rtl/>
          <w:lang/>
        </w:rPr>
        <w:t xml:space="preserve"> مع </w:t>
      </w:r>
      <w:r w:rsidRPr="00FF1859">
        <w:rPr>
          <w:rStyle w:val="hps"/>
          <w:rFonts w:hint="cs"/>
          <w:color w:val="000000"/>
          <w:rtl/>
          <w:lang/>
        </w:rPr>
        <w:t>ولاية ما وتُصنف</w:t>
      </w:r>
      <w:r w:rsidRPr="00FF1859">
        <w:rPr>
          <w:rFonts w:hint="cs"/>
          <w:rtl/>
          <w:lang/>
        </w:rPr>
        <w:t xml:space="preserve"> كوكالة</w:t>
      </w:r>
      <w:r w:rsidRPr="00FF1859">
        <w:rPr>
          <w:rStyle w:val="hps"/>
          <w:rFonts w:hint="cs"/>
          <w:color w:val="000000"/>
          <w:rtl/>
          <w:lang/>
        </w:rPr>
        <w:t xml:space="preserve"> من وكالات ممارسات العمالة المنصفة</w:t>
      </w:r>
      <w:r w:rsidRPr="00FF1859">
        <w:rPr>
          <w:rFonts w:hint="cs"/>
          <w:rtl/>
          <w:lang/>
        </w:rPr>
        <w:t xml:space="preserve">، عليها أن </w:t>
      </w:r>
      <w:r w:rsidRPr="00FF1859">
        <w:rPr>
          <w:rStyle w:val="hps"/>
          <w:rFonts w:hint="cs"/>
          <w:color w:val="000000"/>
          <w:rtl/>
          <w:lang/>
        </w:rPr>
        <w:t>تلبي</w:t>
      </w:r>
      <w:r w:rsidRPr="00FF1859">
        <w:rPr>
          <w:rFonts w:hint="cs"/>
          <w:rtl/>
          <w:lang/>
        </w:rPr>
        <w:t xml:space="preserve"> </w:t>
      </w:r>
      <w:r w:rsidRPr="00FF1859">
        <w:rPr>
          <w:rStyle w:val="hps"/>
          <w:rFonts w:hint="cs"/>
          <w:color w:val="000000"/>
          <w:rtl/>
          <w:lang/>
        </w:rPr>
        <w:t>المعايير التي وضعتها لجنة تكافؤ فرص العمل في</w:t>
      </w:r>
      <w:r w:rsidRPr="00FF1859">
        <w:rPr>
          <w:rFonts w:hint="cs"/>
          <w:rtl/>
          <w:lang/>
        </w:rPr>
        <w:t xml:space="preserve"> </w:t>
      </w:r>
      <w:r w:rsidRPr="00FF1859">
        <w:rPr>
          <w:rStyle w:val="hps"/>
          <w:rFonts w:hint="cs"/>
          <w:color w:val="000000"/>
          <w:rtl/>
          <w:lang/>
        </w:rPr>
        <w:t xml:space="preserve">الأنظمة وفي </w:t>
      </w:r>
      <w:r w:rsidRPr="00FF1859">
        <w:rPr>
          <w:rFonts w:hint="cs"/>
          <w:rtl/>
          <w:lang/>
        </w:rPr>
        <w:t>دليل</w:t>
      </w:r>
      <w:r w:rsidRPr="00FF1859">
        <w:rPr>
          <w:rStyle w:val="hps"/>
          <w:rFonts w:hint="cs"/>
          <w:color w:val="000000"/>
          <w:rtl/>
          <w:lang/>
        </w:rPr>
        <w:t xml:space="preserve"> لجنة تكافؤ فرص العمل الولائي و</w:t>
      </w:r>
      <w:r w:rsidRPr="00FF1859">
        <w:rPr>
          <w:rFonts w:hint="cs"/>
          <w:rtl/>
          <w:lang/>
        </w:rPr>
        <w:t>ال</w:t>
      </w:r>
      <w:r w:rsidRPr="00FF1859">
        <w:rPr>
          <w:rStyle w:val="hps"/>
          <w:rFonts w:hint="cs"/>
          <w:color w:val="000000"/>
          <w:rtl/>
          <w:lang/>
        </w:rPr>
        <w:t>محلي</w:t>
      </w:r>
      <w:r w:rsidRPr="00FF1859">
        <w:rPr>
          <w:rFonts w:hint="cs"/>
          <w:rtl/>
          <w:lang/>
        </w:rPr>
        <w:t>.</w:t>
      </w:r>
      <w:r w:rsidRPr="00FF1859">
        <w:rPr>
          <w:rStyle w:val="hps"/>
          <w:rFonts w:hint="cs"/>
          <w:color w:val="000000"/>
          <w:rtl/>
          <w:lang/>
        </w:rPr>
        <w:t xml:space="preserve"> وتُبرمُ اتفاقيات</w:t>
      </w:r>
      <w:r w:rsidRPr="00FF1859">
        <w:rPr>
          <w:rFonts w:hint="cs"/>
          <w:rtl/>
          <w:lang/>
        </w:rPr>
        <w:t xml:space="preserve"> </w:t>
      </w:r>
      <w:r w:rsidRPr="00FF1859">
        <w:rPr>
          <w:rStyle w:val="hps"/>
          <w:rFonts w:hint="cs"/>
          <w:color w:val="000000"/>
          <w:rtl/>
          <w:lang/>
        </w:rPr>
        <w:t>لجنة تكافؤ فرص العمل لتقاسم العمل كل عام</w:t>
      </w:r>
      <w:r w:rsidRPr="00FF1859">
        <w:rPr>
          <w:rFonts w:hint="cs"/>
          <w:rtl/>
          <w:lang/>
        </w:rPr>
        <w:t xml:space="preserve"> </w:t>
      </w:r>
      <w:r w:rsidRPr="00FF1859">
        <w:rPr>
          <w:rStyle w:val="hps"/>
          <w:rFonts w:hint="cs"/>
          <w:color w:val="000000"/>
          <w:rtl/>
          <w:lang/>
        </w:rPr>
        <w:t>على</w:t>
      </w:r>
      <w:r w:rsidRPr="00FF1859">
        <w:rPr>
          <w:rFonts w:hint="cs"/>
          <w:rtl/>
          <w:lang/>
        </w:rPr>
        <w:t xml:space="preserve"> </w:t>
      </w:r>
      <w:r w:rsidRPr="00FF1859">
        <w:rPr>
          <w:rStyle w:val="hps"/>
          <w:rFonts w:hint="cs"/>
          <w:color w:val="000000"/>
          <w:rtl/>
          <w:lang/>
        </w:rPr>
        <w:t>أساس السنة المالية</w:t>
      </w:r>
      <w:r w:rsidRPr="00FF1859">
        <w:rPr>
          <w:rFonts w:hint="cs"/>
          <w:rtl/>
          <w:lang/>
        </w:rPr>
        <w:t xml:space="preserve">. </w:t>
      </w:r>
      <w:r w:rsidRPr="00FF1859">
        <w:rPr>
          <w:rStyle w:val="hps"/>
          <w:rFonts w:hint="cs"/>
          <w:color w:val="000000"/>
          <w:rtl/>
          <w:lang/>
        </w:rPr>
        <w:t>ويُضفى</w:t>
      </w:r>
      <w:r w:rsidRPr="00FF1859">
        <w:rPr>
          <w:rFonts w:hint="cs"/>
          <w:rtl/>
          <w:lang/>
        </w:rPr>
        <w:t xml:space="preserve"> الطابع الرسمي </w:t>
      </w:r>
      <w:r w:rsidRPr="00FF1859">
        <w:rPr>
          <w:rStyle w:val="hps"/>
          <w:rFonts w:hint="cs"/>
          <w:color w:val="000000"/>
          <w:rtl/>
          <w:lang/>
        </w:rPr>
        <w:t>على بنود</w:t>
      </w:r>
      <w:r w:rsidRPr="00FF1859">
        <w:rPr>
          <w:rFonts w:hint="cs"/>
          <w:rtl/>
          <w:lang/>
        </w:rPr>
        <w:t xml:space="preserve"> </w:t>
      </w:r>
      <w:r w:rsidRPr="00FF1859">
        <w:rPr>
          <w:rStyle w:val="hps"/>
          <w:rFonts w:hint="cs"/>
          <w:color w:val="000000"/>
          <w:rtl/>
          <w:lang/>
        </w:rPr>
        <w:t>اتفاقات</w:t>
      </w:r>
      <w:r w:rsidRPr="00FF1859">
        <w:rPr>
          <w:rFonts w:hint="cs"/>
          <w:rtl/>
          <w:lang/>
        </w:rPr>
        <w:t xml:space="preserve"> </w:t>
      </w:r>
      <w:r w:rsidRPr="00FF1859">
        <w:rPr>
          <w:rStyle w:val="hps"/>
          <w:rFonts w:hint="cs"/>
          <w:color w:val="000000"/>
          <w:rtl/>
          <w:lang/>
        </w:rPr>
        <w:t>تقاسم العمل تلك</w:t>
      </w:r>
      <w:r w:rsidRPr="00FF1859">
        <w:rPr>
          <w:rFonts w:hint="cs"/>
          <w:rtl/>
          <w:lang/>
        </w:rPr>
        <w:t xml:space="preserve">، بما في ذلك </w:t>
      </w:r>
      <w:r w:rsidRPr="00FF1859">
        <w:rPr>
          <w:rStyle w:val="hps"/>
          <w:rFonts w:hint="cs"/>
          <w:color w:val="000000"/>
          <w:rtl/>
          <w:lang/>
        </w:rPr>
        <w:t>التمويل الذي</w:t>
      </w:r>
      <w:r w:rsidRPr="00FF1859">
        <w:rPr>
          <w:rFonts w:hint="cs"/>
          <w:rtl/>
          <w:lang/>
        </w:rPr>
        <w:t xml:space="preserve"> </w:t>
      </w:r>
      <w:r w:rsidRPr="00FF1859">
        <w:rPr>
          <w:rStyle w:val="hps"/>
          <w:rFonts w:hint="cs"/>
          <w:color w:val="000000"/>
          <w:rtl/>
          <w:lang/>
        </w:rPr>
        <w:t>تقدم</w:t>
      </w:r>
      <w:r w:rsidRPr="00FF1859">
        <w:rPr>
          <w:rFonts w:hint="cs"/>
          <w:rtl/>
          <w:lang/>
        </w:rPr>
        <w:t xml:space="preserve">ه </w:t>
      </w:r>
      <w:r w:rsidRPr="00FF1859">
        <w:rPr>
          <w:rStyle w:val="hps"/>
          <w:rFonts w:hint="cs"/>
          <w:color w:val="000000"/>
          <w:rtl/>
          <w:lang/>
        </w:rPr>
        <w:t>لجنة تكافؤ فرص العمل</w:t>
      </w:r>
      <w:r w:rsidRPr="00FF1859">
        <w:rPr>
          <w:rFonts w:hint="cs"/>
          <w:rtl/>
          <w:lang/>
        </w:rPr>
        <w:t xml:space="preserve"> </w:t>
      </w:r>
      <w:r w:rsidRPr="00FF1859">
        <w:rPr>
          <w:rStyle w:val="hps"/>
          <w:rFonts w:hint="cs"/>
          <w:color w:val="000000"/>
          <w:rtl/>
          <w:lang/>
        </w:rPr>
        <w:t>إلى وكالات ممارسات العمالة المنصفة</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عقود مكتوبة</w:t>
      </w:r>
      <w:r w:rsidRPr="00FF1859">
        <w:rPr>
          <w:rFonts w:hint="cs"/>
          <w:rtl/>
          <w:lang/>
        </w:rPr>
        <w:t xml:space="preserve"> </w:t>
      </w:r>
      <w:r w:rsidRPr="00FF1859">
        <w:rPr>
          <w:rStyle w:val="hps"/>
          <w:rFonts w:hint="cs"/>
          <w:color w:val="000000"/>
          <w:rtl/>
          <w:lang/>
        </w:rPr>
        <w:t>بين</w:t>
      </w:r>
      <w:r w:rsidRPr="00FF1859">
        <w:rPr>
          <w:rFonts w:hint="cs"/>
          <w:rtl/>
          <w:lang/>
        </w:rPr>
        <w:t xml:space="preserve"> </w:t>
      </w:r>
      <w:r w:rsidRPr="00FF1859">
        <w:rPr>
          <w:rStyle w:val="hps"/>
          <w:rFonts w:hint="cs"/>
          <w:color w:val="000000"/>
          <w:rtl/>
          <w:lang/>
        </w:rPr>
        <w:t>لجنة تكافؤ فرص العمل</w:t>
      </w:r>
      <w:r w:rsidRPr="00FF1859">
        <w:rPr>
          <w:rFonts w:hint="cs"/>
          <w:rtl/>
          <w:lang/>
        </w:rPr>
        <w:t xml:space="preserve"> </w:t>
      </w:r>
      <w:r w:rsidRPr="00FF1859">
        <w:rPr>
          <w:rStyle w:val="hps"/>
          <w:rFonts w:hint="cs"/>
          <w:color w:val="000000"/>
          <w:rtl/>
          <w:lang/>
        </w:rPr>
        <w:t>ووكالات ممارسات العمالة المنصفة</w:t>
      </w:r>
      <w:r w:rsidRPr="00FF1859">
        <w:rPr>
          <w:rFonts w:hint="cs"/>
          <w:rtl/>
          <w:lang/>
        </w:rPr>
        <w:t>.</w:t>
      </w:r>
    </w:p>
    <w:p w:rsidR="00222407" w:rsidRPr="00FF1859" w:rsidRDefault="00222407" w:rsidP="001868EC">
      <w:pPr>
        <w:pStyle w:val="SingleTxtGA"/>
        <w:rPr>
          <w:rtl/>
          <w:lang/>
        </w:rPr>
      </w:pPr>
      <w:r w:rsidRPr="00FF1859">
        <w:rPr>
          <w:rFonts w:hint="cs"/>
          <w:rtl/>
        </w:rPr>
        <w:t>107-</w:t>
      </w:r>
      <w:r w:rsidR="001868EC">
        <w:rPr>
          <w:rFonts w:hint="cs"/>
          <w:rtl/>
        </w:rPr>
        <w:tab/>
      </w:r>
      <w:r w:rsidRPr="00FF1859">
        <w:rPr>
          <w:rStyle w:val="hps"/>
          <w:rFonts w:hint="cs"/>
          <w:color w:val="000000"/>
          <w:rtl/>
          <w:lang/>
        </w:rPr>
        <w:t>وقد</w:t>
      </w:r>
      <w:r w:rsidRPr="00FF1859">
        <w:rPr>
          <w:rFonts w:hint="cs"/>
          <w:rtl/>
          <w:lang/>
        </w:rPr>
        <w:t xml:space="preserve"> </w:t>
      </w:r>
      <w:r w:rsidRPr="00FF1859">
        <w:rPr>
          <w:rStyle w:val="hps"/>
          <w:rFonts w:hint="cs"/>
          <w:color w:val="000000"/>
          <w:rtl/>
          <w:lang/>
        </w:rPr>
        <w:t>توجد اختلافات</w:t>
      </w:r>
      <w:r w:rsidRPr="00FF1859">
        <w:rPr>
          <w:rFonts w:hint="cs"/>
          <w:rtl/>
          <w:lang/>
        </w:rPr>
        <w:t xml:space="preserve"> </w:t>
      </w:r>
      <w:r w:rsidRPr="00FF1859">
        <w:rPr>
          <w:rStyle w:val="hps"/>
          <w:rFonts w:hint="cs"/>
          <w:color w:val="000000"/>
          <w:rtl/>
          <w:lang/>
        </w:rPr>
        <w:t>بين ما</w:t>
      </w:r>
      <w:r w:rsidRPr="00FF1859">
        <w:rPr>
          <w:rFonts w:hint="cs"/>
          <w:rtl/>
          <w:lang/>
        </w:rPr>
        <w:t xml:space="preserve"> </w:t>
      </w:r>
      <w:r w:rsidRPr="00FF1859">
        <w:rPr>
          <w:rStyle w:val="hps"/>
          <w:rFonts w:hint="cs"/>
          <w:color w:val="000000"/>
          <w:rtl/>
          <w:lang/>
        </w:rPr>
        <w:t>تغطيه لجنة تكافؤ فرص العمل</w:t>
      </w:r>
      <w:r w:rsidRPr="00FF1859">
        <w:rPr>
          <w:rFonts w:hint="cs"/>
          <w:rtl/>
          <w:lang/>
        </w:rPr>
        <w:t xml:space="preserve"> </w:t>
      </w:r>
      <w:r w:rsidRPr="00FF1859">
        <w:rPr>
          <w:rStyle w:val="hps"/>
          <w:rFonts w:hint="cs"/>
          <w:color w:val="000000"/>
          <w:rtl/>
          <w:lang/>
        </w:rPr>
        <w:t xml:space="preserve">ولجان حقوق الإنسان </w:t>
      </w:r>
      <w:r w:rsidRPr="00FF1859">
        <w:rPr>
          <w:rFonts w:hint="cs"/>
          <w:rtl/>
          <w:lang/>
        </w:rPr>
        <w:t xml:space="preserve">الولائية والمحلية والقبلية </w:t>
      </w:r>
      <w:r w:rsidRPr="00FF1859">
        <w:rPr>
          <w:rStyle w:val="hps"/>
          <w:rFonts w:hint="cs"/>
          <w:color w:val="000000"/>
          <w:rtl/>
          <w:lang/>
        </w:rPr>
        <w:t>و</w:t>
      </w:r>
      <w:r w:rsidRPr="00FF1859">
        <w:rPr>
          <w:rFonts w:hint="cs"/>
          <w:rtl/>
          <w:lang/>
        </w:rPr>
        <w:t>الإقليمية</w:t>
      </w:r>
      <w:r w:rsidRPr="00FF1859">
        <w:rPr>
          <w:rStyle w:val="hps"/>
          <w:rFonts w:hint="cs"/>
          <w:color w:val="000000"/>
          <w:rtl/>
          <w:lang/>
        </w:rPr>
        <w:t>.</w:t>
      </w:r>
      <w:r w:rsidRPr="00FF1859">
        <w:rPr>
          <w:rFonts w:hint="cs"/>
          <w:rtl/>
          <w:lang/>
        </w:rPr>
        <w:t xml:space="preserve"> ف</w:t>
      </w:r>
      <w:r w:rsidR="00115897">
        <w:rPr>
          <w:rStyle w:val="hps"/>
          <w:rFonts w:hint="cs"/>
          <w:color w:val="000000"/>
          <w:rtl/>
          <w:lang/>
        </w:rPr>
        <w:t>مثلاً</w:t>
      </w:r>
      <w:r w:rsidRPr="00FF1859">
        <w:rPr>
          <w:rStyle w:val="hps"/>
          <w:rFonts w:hint="cs"/>
          <w:color w:val="000000"/>
          <w:rtl/>
          <w:lang/>
        </w:rPr>
        <w:t>،</w:t>
      </w:r>
      <w:r w:rsidRPr="00FF1859">
        <w:rPr>
          <w:rFonts w:hint="cs"/>
          <w:rtl/>
          <w:lang/>
        </w:rPr>
        <w:t xml:space="preserve"> تمارس </w:t>
      </w:r>
      <w:r w:rsidRPr="00FF1859">
        <w:rPr>
          <w:rStyle w:val="hps"/>
          <w:rFonts w:hint="cs"/>
          <w:color w:val="000000"/>
          <w:rtl/>
          <w:lang/>
        </w:rPr>
        <w:t>لجنة تكافؤ فرص العمل</w:t>
      </w:r>
      <w:r w:rsidRPr="00FF1859">
        <w:rPr>
          <w:rFonts w:hint="cs"/>
          <w:rtl/>
          <w:lang/>
        </w:rPr>
        <w:t xml:space="preserve"> </w:t>
      </w:r>
      <w:r w:rsidRPr="00FF1859">
        <w:rPr>
          <w:rStyle w:val="hps"/>
          <w:rFonts w:hint="cs"/>
          <w:color w:val="000000"/>
          <w:rtl/>
          <w:lang/>
        </w:rPr>
        <w:t>ولايتها على</w:t>
      </w:r>
      <w:r w:rsidRPr="00FF1859">
        <w:rPr>
          <w:rFonts w:hint="cs"/>
          <w:rtl/>
          <w:lang/>
        </w:rPr>
        <w:t xml:space="preserve"> </w:t>
      </w:r>
      <w:r w:rsidRPr="00FF1859">
        <w:rPr>
          <w:rStyle w:val="hps"/>
          <w:rFonts w:hint="cs"/>
          <w:color w:val="000000"/>
          <w:rtl/>
          <w:lang/>
        </w:rPr>
        <w:t>الوكالات الاتحادية،</w:t>
      </w:r>
      <w:r w:rsidRPr="00FF1859">
        <w:rPr>
          <w:rFonts w:hint="cs"/>
          <w:rtl/>
          <w:lang/>
        </w:rPr>
        <w:t xml:space="preserve"> </w:t>
      </w:r>
      <w:r w:rsidRPr="00FF1859">
        <w:rPr>
          <w:rStyle w:val="hps"/>
          <w:rFonts w:hint="cs"/>
          <w:color w:val="000000"/>
          <w:rtl/>
          <w:lang/>
        </w:rPr>
        <w:t>في حين</w:t>
      </w:r>
      <w:r w:rsidRPr="00FF1859">
        <w:rPr>
          <w:rFonts w:hint="cs"/>
          <w:rtl/>
          <w:lang/>
        </w:rPr>
        <w:t xml:space="preserve"> أن </w:t>
      </w:r>
      <w:r w:rsidRPr="00FF1859">
        <w:rPr>
          <w:rStyle w:val="hps"/>
          <w:rFonts w:hint="cs"/>
          <w:color w:val="000000"/>
          <w:rtl/>
          <w:lang/>
        </w:rPr>
        <w:t>اللجان الولائية</w:t>
      </w:r>
      <w:r w:rsidRPr="00FF1859">
        <w:rPr>
          <w:rFonts w:hint="cs"/>
          <w:rtl/>
          <w:lang/>
        </w:rPr>
        <w:t xml:space="preserve"> </w:t>
      </w:r>
      <w:r w:rsidRPr="00FF1859">
        <w:rPr>
          <w:rStyle w:val="hps"/>
          <w:rFonts w:hint="cs"/>
          <w:color w:val="000000"/>
          <w:rtl/>
          <w:lang/>
        </w:rPr>
        <w:t>لا تمارس تلك الولاية.</w:t>
      </w:r>
      <w:r w:rsidRPr="00FF1859">
        <w:rPr>
          <w:rFonts w:hint="cs"/>
          <w:rtl/>
          <w:lang/>
        </w:rPr>
        <w:t xml:space="preserve"> ولا </w:t>
      </w:r>
      <w:r w:rsidRPr="00FF1859">
        <w:rPr>
          <w:rStyle w:val="hps"/>
          <w:rFonts w:hint="cs"/>
          <w:color w:val="000000"/>
          <w:rtl/>
          <w:lang/>
        </w:rPr>
        <w:t>يمكن للجنة تكافؤ فرص العمل</w:t>
      </w:r>
      <w:r w:rsidRPr="00FF1859">
        <w:rPr>
          <w:rFonts w:hint="cs"/>
          <w:rtl/>
          <w:lang/>
        </w:rPr>
        <w:t xml:space="preserve"> </w:t>
      </w:r>
      <w:r w:rsidRPr="00FF1859">
        <w:rPr>
          <w:rStyle w:val="hps"/>
          <w:rFonts w:hint="cs"/>
          <w:color w:val="000000"/>
          <w:rtl/>
          <w:lang/>
        </w:rPr>
        <w:t>أن تحقق في شكوى</w:t>
      </w:r>
      <w:r w:rsidRPr="00FF1859">
        <w:rPr>
          <w:rFonts w:hint="cs"/>
          <w:rtl/>
          <w:lang/>
        </w:rPr>
        <w:t xml:space="preserve"> </w:t>
      </w:r>
      <w:r w:rsidRPr="00FF1859">
        <w:rPr>
          <w:rStyle w:val="hps"/>
          <w:rFonts w:hint="cs"/>
          <w:color w:val="000000"/>
          <w:rtl/>
          <w:lang/>
        </w:rPr>
        <w:t>إلا إذا كان</w:t>
      </w:r>
      <w:r w:rsidRPr="00FF1859">
        <w:rPr>
          <w:rFonts w:hint="cs"/>
          <w:rtl/>
          <w:lang/>
        </w:rPr>
        <w:t xml:space="preserve"> لدى </w:t>
      </w:r>
      <w:r w:rsidRPr="00FF1859">
        <w:rPr>
          <w:rStyle w:val="hps"/>
          <w:rFonts w:hint="cs"/>
          <w:color w:val="000000"/>
          <w:rtl/>
          <w:lang/>
        </w:rPr>
        <w:t>صاحب العمل</w:t>
      </w:r>
      <w:r w:rsidRPr="00FF1859">
        <w:rPr>
          <w:rFonts w:hint="cs"/>
          <w:rtl/>
          <w:lang/>
        </w:rPr>
        <w:t xml:space="preserve"> </w:t>
      </w:r>
      <w:r w:rsidRPr="00FF1859">
        <w:rPr>
          <w:rStyle w:val="hps"/>
          <w:rFonts w:hint="cs"/>
          <w:color w:val="000000"/>
          <w:rtl/>
          <w:lang/>
        </w:rPr>
        <w:t>خمسة عشر موظفا</w:t>
      </w:r>
      <w:r w:rsidR="000C29BA">
        <w:rPr>
          <w:rStyle w:val="hps"/>
          <w:rFonts w:hint="cs"/>
          <w:color w:val="000000"/>
          <w:rtl/>
          <w:lang/>
        </w:rPr>
        <w:t>ً</w:t>
      </w:r>
      <w:r w:rsidRPr="00FF1859">
        <w:rPr>
          <w:rStyle w:val="hps"/>
          <w:rFonts w:hint="cs"/>
          <w:color w:val="000000"/>
          <w:rtl/>
          <w:lang/>
        </w:rPr>
        <w:t xml:space="preserve"> أو</w:t>
      </w:r>
      <w:r w:rsidRPr="00FF1859">
        <w:rPr>
          <w:rFonts w:hint="cs"/>
          <w:rtl/>
          <w:lang/>
        </w:rPr>
        <w:t xml:space="preserve"> </w:t>
      </w:r>
      <w:r w:rsidRPr="00FF1859">
        <w:rPr>
          <w:rStyle w:val="hps"/>
          <w:rFonts w:hint="cs"/>
          <w:color w:val="000000"/>
          <w:rtl/>
          <w:lang/>
        </w:rPr>
        <w:t>أكثر</w:t>
      </w:r>
      <w:r w:rsidRPr="00FF1859">
        <w:rPr>
          <w:rFonts w:hint="cs"/>
          <w:rtl/>
          <w:lang/>
        </w:rPr>
        <w:t xml:space="preserve"> </w:t>
      </w:r>
      <w:r w:rsidRPr="00FF1859">
        <w:rPr>
          <w:rStyle w:val="hps"/>
          <w:rFonts w:hint="cs"/>
          <w:color w:val="000000"/>
          <w:rtl/>
          <w:lang/>
        </w:rPr>
        <w:t>على الصعيد الوطني،</w:t>
      </w:r>
      <w:r w:rsidRPr="00FF1859">
        <w:rPr>
          <w:rFonts w:hint="cs"/>
          <w:rtl/>
          <w:lang/>
        </w:rPr>
        <w:t xml:space="preserve"> </w:t>
      </w:r>
      <w:r w:rsidRPr="00FF1859">
        <w:rPr>
          <w:rStyle w:val="hps"/>
          <w:rFonts w:hint="cs"/>
          <w:color w:val="000000"/>
          <w:rtl/>
          <w:lang/>
        </w:rPr>
        <w:t>في حين أن بعض</w:t>
      </w:r>
      <w:r w:rsidRPr="00FF1859">
        <w:rPr>
          <w:rFonts w:hint="cs"/>
          <w:rtl/>
          <w:lang/>
        </w:rPr>
        <w:t xml:space="preserve"> </w:t>
      </w:r>
      <w:r w:rsidRPr="00FF1859">
        <w:rPr>
          <w:rStyle w:val="hps"/>
          <w:rFonts w:hint="cs"/>
          <w:color w:val="000000"/>
          <w:rtl/>
          <w:lang/>
        </w:rPr>
        <w:t>الوكالات الولائية تمارس ولايتها على</w:t>
      </w:r>
      <w:r w:rsidRPr="00FF1859">
        <w:rPr>
          <w:rFonts w:hint="cs"/>
          <w:rtl/>
          <w:lang/>
        </w:rPr>
        <w:t xml:space="preserve"> </w:t>
      </w:r>
      <w:r w:rsidRPr="00FF1859">
        <w:rPr>
          <w:rStyle w:val="hps"/>
          <w:rFonts w:hint="cs"/>
          <w:color w:val="000000"/>
          <w:rtl/>
          <w:lang/>
        </w:rPr>
        <w:t>أصحاب العمل الذين لديهم عدد أقل من الموظفين.</w:t>
      </w:r>
      <w:r w:rsidRPr="00FF1859">
        <w:rPr>
          <w:rFonts w:hint="cs"/>
          <w:rtl/>
          <w:lang/>
        </w:rPr>
        <w:t xml:space="preserve"> </w:t>
      </w:r>
      <w:r w:rsidRPr="00FF1859">
        <w:rPr>
          <w:rStyle w:val="hps"/>
          <w:rFonts w:hint="cs"/>
          <w:color w:val="000000"/>
          <w:rtl/>
          <w:lang/>
        </w:rPr>
        <w:t>فلجنة</w:t>
      </w:r>
      <w:r w:rsidRPr="00FF1859">
        <w:rPr>
          <w:rFonts w:hint="cs"/>
          <w:rtl/>
          <w:lang/>
        </w:rPr>
        <w:t xml:space="preserve"> </w:t>
      </w:r>
      <w:r w:rsidRPr="00FF1859">
        <w:rPr>
          <w:rStyle w:val="hps"/>
          <w:rFonts w:hint="cs"/>
          <w:color w:val="000000"/>
          <w:rtl/>
          <w:lang/>
        </w:rPr>
        <w:t>بنسلفانيا</w:t>
      </w:r>
      <w:r w:rsidRPr="00FF1859">
        <w:rPr>
          <w:rFonts w:hint="cs"/>
          <w:rtl/>
          <w:lang/>
        </w:rPr>
        <w:t xml:space="preserve"> </w:t>
      </w:r>
      <w:r w:rsidRPr="00FF1859">
        <w:rPr>
          <w:rStyle w:val="hps"/>
          <w:rFonts w:hint="cs"/>
          <w:color w:val="000000"/>
          <w:rtl/>
          <w:lang/>
        </w:rPr>
        <w:t>للعلاقات الإنسانية</w:t>
      </w:r>
      <w:r w:rsidRPr="00FF1859">
        <w:rPr>
          <w:rFonts w:hint="cs"/>
          <w:rtl/>
          <w:lang/>
        </w:rPr>
        <w:t xml:space="preserve"> </w:t>
      </w:r>
      <w:r w:rsidR="00115897">
        <w:rPr>
          <w:rStyle w:val="hps"/>
          <w:rFonts w:hint="cs"/>
          <w:color w:val="000000"/>
          <w:rtl/>
          <w:lang/>
        </w:rPr>
        <w:t>مثلاً</w:t>
      </w:r>
      <w:r w:rsidRPr="00FF1859">
        <w:rPr>
          <w:rFonts w:hint="cs"/>
          <w:rtl/>
          <w:lang/>
        </w:rPr>
        <w:t xml:space="preserve"> </w:t>
      </w:r>
      <w:r w:rsidRPr="00FF1859">
        <w:rPr>
          <w:rStyle w:val="hps"/>
          <w:rFonts w:hint="cs"/>
          <w:color w:val="000000"/>
          <w:rtl/>
          <w:lang/>
        </w:rPr>
        <w:t>تمارس</w:t>
      </w:r>
      <w:r w:rsidRPr="00FF1859">
        <w:rPr>
          <w:rFonts w:hint="cs"/>
          <w:rtl/>
          <w:lang/>
        </w:rPr>
        <w:t xml:space="preserve"> </w:t>
      </w:r>
      <w:r w:rsidRPr="00FF1859">
        <w:rPr>
          <w:rStyle w:val="hps"/>
          <w:rFonts w:hint="cs"/>
          <w:color w:val="000000"/>
          <w:rtl/>
          <w:lang/>
        </w:rPr>
        <w:t>ولايتها على</w:t>
      </w:r>
      <w:r w:rsidRPr="00FF1859">
        <w:rPr>
          <w:rFonts w:hint="cs"/>
          <w:rtl/>
          <w:lang/>
        </w:rPr>
        <w:t xml:space="preserve"> </w:t>
      </w:r>
      <w:r w:rsidRPr="00FF1859">
        <w:rPr>
          <w:rStyle w:val="hps"/>
          <w:rFonts w:hint="cs"/>
          <w:color w:val="000000"/>
          <w:rtl/>
          <w:lang/>
        </w:rPr>
        <w:t>أصحاب العمل</w:t>
      </w:r>
      <w:r w:rsidRPr="00FF1859">
        <w:rPr>
          <w:rFonts w:hint="cs"/>
          <w:rtl/>
          <w:lang/>
        </w:rPr>
        <w:t xml:space="preserve"> </w:t>
      </w:r>
      <w:r w:rsidRPr="00FF1859">
        <w:rPr>
          <w:rStyle w:val="hps"/>
          <w:rFonts w:hint="cs"/>
          <w:color w:val="000000"/>
          <w:rtl/>
          <w:lang/>
        </w:rPr>
        <w:t>الذين لديهم</w:t>
      </w:r>
      <w:r w:rsidRPr="00FF1859">
        <w:rPr>
          <w:rFonts w:hint="cs"/>
          <w:rtl/>
          <w:lang/>
        </w:rPr>
        <w:t xml:space="preserve"> </w:t>
      </w:r>
      <w:r w:rsidRPr="00FF1859">
        <w:rPr>
          <w:rStyle w:val="hps"/>
          <w:rFonts w:hint="cs"/>
          <w:color w:val="000000"/>
          <w:rtl/>
          <w:lang/>
        </w:rPr>
        <w:t>أربعة موظفين أو أكثر</w:t>
      </w:r>
      <w:r w:rsidRPr="00FF1859">
        <w:rPr>
          <w:rFonts w:hint="cs"/>
          <w:rtl/>
          <w:lang/>
        </w:rPr>
        <w:t xml:space="preserve"> </w:t>
      </w:r>
      <w:r w:rsidRPr="00FF1859">
        <w:rPr>
          <w:rStyle w:val="hps"/>
          <w:rFonts w:hint="cs"/>
          <w:color w:val="000000"/>
          <w:rtl/>
          <w:lang/>
        </w:rPr>
        <w:t>في ولاية بنسلفانيا</w:t>
      </w:r>
      <w:r w:rsidRPr="00FF1859">
        <w:rPr>
          <w:rFonts w:hint="cs"/>
          <w:rtl/>
          <w:lang/>
        </w:rPr>
        <w:t>.</w:t>
      </w:r>
    </w:p>
    <w:p w:rsidR="00222407" w:rsidRPr="00FF1859" w:rsidRDefault="00222407" w:rsidP="000C29BA">
      <w:pPr>
        <w:pStyle w:val="SingleTxtGA"/>
        <w:rPr>
          <w:rFonts w:hint="cs"/>
        </w:rPr>
      </w:pPr>
      <w:r w:rsidRPr="00FF1859">
        <w:rPr>
          <w:rFonts w:hint="cs"/>
          <w:rtl/>
        </w:rPr>
        <w:t>108-</w:t>
      </w:r>
      <w:r w:rsidR="001868EC">
        <w:rPr>
          <w:rFonts w:hint="cs"/>
          <w:rtl/>
        </w:rPr>
        <w:tab/>
      </w:r>
      <w:r w:rsidRPr="00FF1859">
        <w:rPr>
          <w:rStyle w:val="hps"/>
          <w:rFonts w:hint="cs"/>
          <w:color w:val="000000"/>
          <w:rtl/>
          <w:lang/>
        </w:rPr>
        <w:t>بموجب اتفاقية</w:t>
      </w:r>
      <w:r w:rsidRPr="00FF1859">
        <w:rPr>
          <w:rFonts w:hint="cs"/>
          <w:rtl/>
          <w:lang/>
        </w:rPr>
        <w:t xml:space="preserve"> </w:t>
      </w:r>
      <w:r w:rsidRPr="00FF1859">
        <w:rPr>
          <w:rStyle w:val="hps"/>
          <w:rFonts w:hint="cs"/>
          <w:color w:val="000000"/>
          <w:rtl/>
          <w:lang/>
        </w:rPr>
        <w:t>تقاسم العمل</w:t>
      </w:r>
      <w:r w:rsidRPr="00FF1859">
        <w:rPr>
          <w:rFonts w:hint="cs"/>
          <w:rtl/>
          <w:lang/>
        </w:rPr>
        <w:t>، يمكن لصاحب الشكوى أن ي</w:t>
      </w:r>
      <w:r w:rsidRPr="00FF1859">
        <w:rPr>
          <w:rStyle w:val="hps"/>
          <w:rFonts w:hint="cs"/>
          <w:color w:val="000000"/>
          <w:rtl/>
          <w:lang/>
        </w:rPr>
        <w:t>رفع</w:t>
      </w:r>
      <w:r w:rsidRPr="00FF1859">
        <w:rPr>
          <w:rFonts w:hint="cs"/>
          <w:rtl/>
          <w:lang/>
        </w:rPr>
        <w:t xml:space="preserve"> الاتهام الذي يوجهه </w:t>
      </w:r>
      <w:r w:rsidRPr="00FF1859">
        <w:rPr>
          <w:rStyle w:val="hps"/>
          <w:rFonts w:hint="cs"/>
          <w:color w:val="000000"/>
          <w:rtl/>
          <w:lang/>
        </w:rPr>
        <w:t>إما إلى</w:t>
      </w:r>
      <w:r w:rsidRPr="00FF1859">
        <w:rPr>
          <w:rFonts w:hint="cs"/>
          <w:rtl/>
          <w:lang/>
        </w:rPr>
        <w:t xml:space="preserve"> لجنة تكافؤ فرص العمل أو إلى </w:t>
      </w:r>
      <w:r w:rsidRPr="00FF1859">
        <w:rPr>
          <w:rStyle w:val="hps"/>
          <w:rFonts w:hint="cs"/>
          <w:color w:val="000000"/>
          <w:rtl/>
          <w:lang/>
        </w:rPr>
        <w:t>وكالة ممارسات العمالة المنصفة</w:t>
      </w:r>
      <w:r w:rsidRPr="00FF1859">
        <w:rPr>
          <w:rFonts w:hint="cs"/>
          <w:rtl/>
          <w:lang/>
        </w:rPr>
        <w:t xml:space="preserve">. وتقوم </w:t>
      </w:r>
      <w:r w:rsidRPr="00FF1859">
        <w:rPr>
          <w:rStyle w:val="hps"/>
          <w:rFonts w:hint="cs"/>
          <w:color w:val="000000"/>
          <w:rtl/>
          <w:lang/>
        </w:rPr>
        <w:t>كل وكالة</w:t>
      </w:r>
      <w:r w:rsidRPr="00FF1859">
        <w:rPr>
          <w:rFonts w:hint="cs"/>
          <w:rtl/>
          <w:lang/>
        </w:rPr>
        <w:t xml:space="preserve"> </w:t>
      </w:r>
      <w:r w:rsidRPr="00FF1859">
        <w:rPr>
          <w:rStyle w:val="hps"/>
          <w:rFonts w:hint="cs"/>
          <w:color w:val="000000"/>
          <w:rtl/>
          <w:lang/>
        </w:rPr>
        <w:t>بإعلام</w:t>
      </w:r>
      <w:r w:rsidRPr="00FF1859">
        <w:rPr>
          <w:rFonts w:hint="cs"/>
          <w:rtl/>
          <w:lang/>
        </w:rPr>
        <w:t xml:space="preserve"> </w:t>
      </w:r>
      <w:r w:rsidRPr="00FF1859">
        <w:rPr>
          <w:rStyle w:val="hps"/>
          <w:rFonts w:hint="cs"/>
          <w:color w:val="000000"/>
          <w:rtl/>
          <w:lang/>
        </w:rPr>
        <w:t>الأفراد بحقهم</w:t>
      </w:r>
      <w:r w:rsidRPr="00FF1859">
        <w:rPr>
          <w:rFonts w:hint="cs"/>
          <w:rtl/>
          <w:lang/>
        </w:rPr>
        <w:t xml:space="preserve"> </w:t>
      </w:r>
      <w:r w:rsidRPr="00FF1859">
        <w:rPr>
          <w:rStyle w:val="hps"/>
          <w:rFonts w:hint="cs"/>
          <w:color w:val="000000"/>
          <w:rtl/>
          <w:lang/>
        </w:rPr>
        <w:t>في رفع الاتهامات</w:t>
      </w:r>
      <w:r w:rsidRPr="00FF1859">
        <w:rPr>
          <w:rFonts w:hint="cs"/>
          <w:rtl/>
          <w:lang/>
        </w:rPr>
        <w:t xml:space="preserve"> </w:t>
      </w:r>
      <w:r w:rsidRPr="00FF1859">
        <w:rPr>
          <w:rStyle w:val="hps"/>
          <w:rFonts w:hint="cs"/>
          <w:color w:val="000000"/>
          <w:rtl/>
          <w:lang/>
        </w:rPr>
        <w:t>إلى الوكالة الأخرى بصفة مباشرة و/أو مساعدة المشتكين</w:t>
      </w:r>
      <w:r w:rsidRPr="00FF1859">
        <w:rPr>
          <w:rFonts w:hint="cs"/>
          <w:rtl/>
          <w:lang/>
        </w:rPr>
        <w:t xml:space="preserve"> </w:t>
      </w:r>
      <w:r w:rsidRPr="00FF1859">
        <w:rPr>
          <w:rStyle w:val="hps"/>
          <w:rFonts w:hint="cs"/>
          <w:color w:val="000000"/>
          <w:rtl/>
          <w:lang/>
        </w:rPr>
        <w:t>على صياغة الاتهامات</w:t>
      </w:r>
      <w:r w:rsidRPr="00FF1859">
        <w:rPr>
          <w:rFonts w:hint="cs"/>
          <w:rtl/>
          <w:lang/>
        </w:rPr>
        <w:t xml:space="preserve"> </w:t>
      </w:r>
      <w:r w:rsidRPr="00FF1859">
        <w:rPr>
          <w:rStyle w:val="hps"/>
          <w:rFonts w:hint="cs"/>
          <w:color w:val="000000"/>
          <w:rtl/>
          <w:lang/>
        </w:rPr>
        <w:t>بطريقة</w:t>
      </w:r>
      <w:r w:rsidRPr="00FF1859">
        <w:rPr>
          <w:rFonts w:hint="cs"/>
          <w:rtl/>
          <w:lang/>
        </w:rPr>
        <w:t xml:space="preserve"> </w:t>
      </w:r>
      <w:r w:rsidRPr="00FF1859">
        <w:rPr>
          <w:rStyle w:val="hps"/>
          <w:rFonts w:hint="cs"/>
          <w:color w:val="000000"/>
          <w:rtl/>
          <w:lang/>
        </w:rPr>
        <w:t>تستجيب</w:t>
      </w:r>
      <w:r w:rsidRPr="00FF1859">
        <w:rPr>
          <w:rFonts w:hint="cs"/>
          <w:rtl/>
          <w:lang/>
        </w:rPr>
        <w:t xml:space="preserve"> ل</w:t>
      </w:r>
      <w:r w:rsidRPr="00FF1859">
        <w:rPr>
          <w:rStyle w:val="hps"/>
          <w:rFonts w:hint="cs"/>
          <w:color w:val="000000"/>
          <w:rtl/>
          <w:lang/>
        </w:rPr>
        <w:t>متطلبات</w:t>
      </w:r>
      <w:r w:rsidRPr="00FF1859">
        <w:rPr>
          <w:rFonts w:hint="cs"/>
          <w:rtl/>
          <w:lang/>
        </w:rPr>
        <w:t xml:space="preserve"> </w:t>
      </w:r>
      <w:r w:rsidRPr="00FF1859">
        <w:rPr>
          <w:rStyle w:val="hps"/>
          <w:rFonts w:hint="cs"/>
          <w:color w:val="000000"/>
          <w:rtl/>
          <w:lang/>
        </w:rPr>
        <w:t>كلتا الوكالتين.</w:t>
      </w:r>
      <w:r w:rsidRPr="00FF1859">
        <w:rPr>
          <w:rFonts w:hint="cs"/>
          <w:rtl/>
          <w:lang/>
        </w:rPr>
        <w:t xml:space="preserve"> </w:t>
      </w:r>
      <w:r w:rsidRPr="00FF1859">
        <w:rPr>
          <w:rStyle w:val="hps"/>
          <w:rFonts w:hint="cs"/>
          <w:color w:val="000000"/>
          <w:rtl/>
          <w:lang/>
        </w:rPr>
        <w:t>وتسدد</w:t>
      </w:r>
      <w:r w:rsidRPr="00FF1859">
        <w:rPr>
          <w:rFonts w:hint="cs"/>
          <w:rtl/>
          <w:lang/>
        </w:rPr>
        <w:t xml:space="preserve"> لجنة تكافؤ فرص العمل </w:t>
      </w:r>
      <w:r w:rsidRPr="00FF1859">
        <w:rPr>
          <w:rStyle w:val="hps"/>
          <w:rFonts w:hint="cs"/>
          <w:color w:val="000000"/>
          <w:rtl/>
          <w:lang/>
        </w:rPr>
        <w:t>للولايات تكاليف</w:t>
      </w:r>
      <w:r w:rsidRPr="00FF1859">
        <w:rPr>
          <w:rFonts w:hint="cs"/>
          <w:rtl/>
          <w:lang/>
        </w:rPr>
        <w:t xml:space="preserve"> </w:t>
      </w:r>
      <w:r w:rsidRPr="00FF1859">
        <w:rPr>
          <w:rStyle w:val="hps"/>
          <w:rFonts w:hint="cs"/>
          <w:color w:val="000000"/>
          <w:rtl/>
          <w:lang/>
        </w:rPr>
        <w:t>معالجتها ل</w:t>
      </w:r>
      <w:r w:rsidRPr="00FF1859">
        <w:rPr>
          <w:rStyle w:val="hpsatn"/>
          <w:rFonts w:hint="cs"/>
          <w:color w:val="000000"/>
          <w:rtl/>
          <w:lang/>
        </w:rPr>
        <w:t>مثل هذه الحالات "</w:t>
      </w:r>
      <w:r w:rsidRPr="00FF1859">
        <w:rPr>
          <w:rFonts w:hint="cs"/>
          <w:rtl/>
          <w:lang/>
        </w:rPr>
        <w:t>المقدمة مرتين"</w:t>
      </w:r>
      <w:r w:rsidRPr="00FF1859">
        <w:rPr>
          <w:rStyle w:val="hps"/>
          <w:rFonts w:hint="cs"/>
          <w:color w:val="000000"/>
          <w:rtl/>
          <w:lang/>
        </w:rPr>
        <w:t>.</w:t>
      </w:r>
      <w:r w:rsidRPr="00FF1859">
        <w:rPr>
          <w:rFonts w:hint="cs"/>
          <w:rtl/>
          <w:lang/>
        </w:rPr>
        <w:t xml:space="preserve"> و</w:t>
      </w:r>
      <w:r w:rsidRPr="00FF1859">
        <w:rPr>
          <w:rStyle w:val="hps"/>
          <w:rFonts w:hint="cs"/>
          <w:color w:val="000000"/>
          <w:rtl/>
          <w:lang/>
        </w:rPr>
        <w:t>عندما</w:t>
      </w:r>
      <w:r w:rsidRPr="00FF1859">
        <w:rPr>
          <w:rFonts w:hint="cs"/>
          <w:rtl/>
          <w:lang/>
        </w:rPr>
        <w:t xml:space="preserve"> </w:t>
      </w:r>
      <w:r w:rsidRPr="00FF1859">
        <w:rPr>
          <w:rStyle w:val="hps"/>
          <w:rFonts w:hint="cs"/>
          <w:color w:val="000000"/>
          <w:rtl/>
          <w:lang/>
        </w:rPr>
        <w:t>يرفع الفرد شكواه لوكالة من وكالات ممارسات العمالة المنصفة</w:t>
      </w:r>
      <w:r w:rsidRPr="00FF1859">
        <w:rPr>
          <w:rFonts w:hint="cs"/>
          <w:rtl/>
          <w:lang/>
        </w:rPr>
        <w:t xml:space="preserve"> </w:t>
      </w:r>
      <w:r w:rsidRPr="00FF1859">
        <w:rPr>
          <w:rStyle w:val="hps"/>
          <w:rFonts w:hint="cs"/>
          <w:color w:val="000000"/>
          <w:rtl/>
          <w:lang/>
        </w:rPr>
        <w:t>التي تربطها اتفاق لتقاسم العمل ب</w:t>
      </w:r>
      <w:r w:rsidRPr="00FF1859">
        <w:rPr>
          <w:rFonts w:hint="cs"/>
          <w:rtl/>
          <w:lang/>
        </w:rPr>
        <w:t xml:space="preserve">لجنة تكافؤ فرص العمل، </w:t>
      </w:r>
      <w:r w:rsidRPr="00FF1859">
        <w:rPr>
          <w:rStyle w:val="hps"/>
          <w:rFonts w:hint="cs"/>
          <w:color w:val="000000"/>
          <w:rtl/>
          <w:lang/>
        </w:rPr>
        <w:t>ويكون ال</w:t>
      </w:r>
      <w:r w:rsidRPr="00FF1859">
        <w:rPr>
          <w:rFonts w:hint="cs"/>
          <w:rtl/>
          <w:lang/>
        </w:rPr>
        <w:t xml:space="preserve">ادعاء </w:t>
      </w:r>
      <w:r w:rsidRPr="00FF1859">
        <w:rPr>
          <w:rStyle w:val="hps"/>
          <w:rFonts w:hint="cs"/>
          <w:color w:val="000000"/>
          <w:rtl/>
          <w:lang/>
        </w:rPr>
        <w:t>داخلا في نطاق القانون</w:t>
      </w:r>
      <w:r w:rsidRPr="00FF1859">
        <w:rPr>
          <w:rFonts w:hint="cs"/>
          <w:rtl/>
          <w:lang/>
        </w:rPr>
        <w:t xml:space="preserve"> </w:t>
      </w:r>
      <w:r w:rsidRPr="00FF1859">
        <w:rPr>
          <w:rStyle w:val="hps"/>
          <w:rFonts w:hint="cs"/>
          <w:color w:val="000000"/>
          <w:rtl/>
          <w:lang/>
        </w:rPr>
        <w:t xml:space="preserve">الذي تتولى </w:t>
      </w:r>
      <w:r w:rsidRPr="00FF1859">
        <w:rPr>
          <w:rFonts w:hint="cs"/>
          <w:rtl/>
          <w:lang/>
        </w:rPr>
        <w:t xml:space="preserve">لجنة تكافؤ فرص العمل إنفاذه، </w:t>
      </w:r>
      <w:r w:rsidRPr="00FF1859">
        <w:rPr>
          <w:rStyle w:val="hps"/>
          <w:rFonts w:hint="cs"/>
          <w:color w:val="000000"/>
          <w:rtl/>
          <w:lang/>
        </w:rPr>
        <w:t>تقوم</w:t>
      </w:r>
      <w:r w:rsidRPr="00FF1859">
        <w:rPr>
          <w:rFonts w:hint="cs"/>
          <w:rtl/>
          <w:lang/>
        </w:rPr>
        <w:t xml:space="preserve"> </w:t>
      </w:r>
      <w:r w:rsidRPr="00FF1859">
        <w:rPr>
          <w:rStyle w:val="hps"/>
          <w:rFonts w:hint="cs"/>
          <w:color w:val="000000"/>
          <w:rtl/>
          <w:lang/>
        </w:rPr>
        <w:t>وكالة ممارسات العمالة المنصفة</w:t>
      </w:r>
      <w:r w:rsidRPr="00FF1859">
        <w:rPr>
          <w:rFonts w:hint="cs"/>
          <w:rtl/>
          <w:lang/>
        </w:rPr>
        <w:t xml:space="preserve"> </w:t>
      </w:r>
      <w:r w:rsidRPr="00FF1859">
        <w:rPr>
          <w:rStyle w:val="hps"/>
          <w:rFonts w:hint="cs"/>
          <w:color w:val="000000"/>
          <w:rtl/>
          <w:lang/>
        </w:rPr>
        <w:t xml:space="preserve">بتحويل الاتهام إلى </w:t>
      </w:r>
      <w:r w:rsidRPr="00FF1859">
        <w:rPr>
          <w:rFonts w:hint="cs"/>
          <w:rtl/>
          <w:lang/>
        </w:rPr>
        <w:t xml:space="preserve">لجنة تكافؤ فرص العمل </w:t>
      </w:r>
      <w:r w:rsidR="009B2EE1">
        <w:rPr>
          <w:rStyle w:val="hps"/>
          <w:rFonts w:hint="cs"/>
          <w:color w:val="000000"/>
          <w:rtl/>
          <w:lang/>
        </w:rPr>
        <w:t>أيضاً</w:t>
      </w:r>
      <w:r w:rsidRPr="00FF1859">
        <w:rPr>
          <w:rFonts w:hint="cs"/>
          <w:rtl/>
          <w:lang/>
        </w:rPr>
        <w:t xml:space="preserve">، ولكنها </w:t>
      </w:r>
      <w:r w:rsidRPr="00FF1859">
        <w:rPr>
          <w:rStyle w:val="hps"/>
          <w:rFonts w:hint="cs"/>
          <w:color w:val="000000"/>
          <w:rtl/>
          <w:lang/>
        </w:rPr>
        <w:t>تحتفظ</w:t>
      </w:r>
      <w:r w:rsidRPr="00FF1859">
        <w:rPr>
          <w:rFonts w:hint="cs"/>
          <w:rtl/>
          <w:lang/>
        </w:rPr>
        <w:t xml:space="preserve"> به </w:t>
      </w:r>
      <w:r w:rsidRPr="00FF1859">
        <w:rPr>
          <w:rStyle w:val="hps"/>
          <w:rFonts w:hint="cs"/>
          <w:color w:val="000000"/>
          <w:rtl/>
          <w:lang/>
        </w:rPr>
        <w:t>عادة</w:t>
      </w:r>
      <w:r w:rsidRPr="00FF1859">
        <w:rPr>
          <w:rFonts w:hint="cs"/>
          <w:rtl/>
          <w:lang/>
        </w:rPr>
        <w:t xml:space="preserve"> </w:t>
      </w:r>
      <w:r w:rsidRPr="00FF1859">
        <w:rPr>
          <w:rStyle w:val="hps"/>
          <w:rFonts w:hint="cs"/>
          <w:color w:val="000000"/>
          <w:rtl/>
          <w:lang/>
        </w:rPr>
        <w:t>من أجل المعالجة.</w:t>
      </w:r>
      <w:r w:rsidRPr="00FF1859">
        <w:rPr>
          <w:rFonts w:hint="cs"/>
          <w:rtl/>
          <w:lang/>
        </w:rPr>
        <w:t xml:space="preserve"> و</w:t>
      </w:r>
      <w:r w:rsidRPr="00FF1859">
        <w:rPr>
          <w:rStyle w:val="hps"/>
          <w:rFonts w:hint="cs"/>
          <w:color w:val="000000"/>
          <w:rtl/>
          <w:lang/>
        </w:rPr>
        <w:t xml:space="preserve">إذا رفع الفرد الاتهام إلى </w:t>
      </w:r>
      <w:r w:rsidRPr="00FF1859">
        <w:rPr>
          <w:rFonts w:hint="cs"/>
          <w:rtl/>
          <w:lang/>
        </w:rPr>
        <w:t>لجنة تكافؤ فرص العمل في المقام الأول وكان الاتهام داخلا في نطاق القانون الولائي أو</w:t>
      </w:r>
      <w:r w:rsidR="001868EC">
        <w:rPr>
          <w:rFonts w:hint="eastAsia"/>
          <w:rtl/>
          <w:lang/>
        </w:rPr>
        <w:t> </w:t>
      </w:r>
      <w:r w:rsidRPr="00FF1859">
        <w:rPr>
          <w:rFonts w:hint="cs"/>
          <w:rtl/>
          <w:lang/>
        </w:rPr>
        <w:t xml:space="preserve">المحلي، تحول لجنة تكافؤ فرص العمل الاتهام إلى </w:t>
      </w:r>
      <w:r w:rsidRPr="00FF1859">
        <w:rPr>
          <w:rStyle w:val="hps"/>
          <w:rFonts w:hint="cs"/>
          <w:color w:val="000000"/>
          <w:rtl/>
          <w:lang/>
        </w:rPr>
        <w:t xml:space="preserve">وكالة ممارسات العمالة المنصفة </w:t>
      </w:r>
      <w:r w:rsidR="009B2EE1">
        <w:rPr>
          <w:rStyle w:val="hps"/>
          <w:rFonts w:hint="cs"/>
          <w:color w:val="000000"/>
          <w:rtl/>
          <w:lang/>
        </w:rPr>
        <w:t>أيضاً</w:t>
      </w:r>
      <w:r w:rsidRPr="00FF1859">
        <w:rPr>
          <w:rStyle w:val="hps"/>
          <w:rFonts w:hint="cs"/>
          <w:color w:val="000000"/>
          <w:rtl/>
          <w:lang/>
        </w:rPr>
        <w:t xml:space="preserve"> ولكنها عادة ما تحتفظ به من أجل المعالجة. وإذا كانت وكالة ممارسات العمالة المنصفة يربطها اتفاق لتقاسم العمل ب</w:t>
      </w:r>
      <w:r w:rsidRPr="00FF1859">
        <w:rPr>
          <w:rFonts w:hint="cs"/>
          <w:rtl/>
          <w:lang/>
        </w:rPr>
        <w:t xml:space="preserve">لجنة تكافؤ فرص العمل، يمكن للطرف موجه الاتهام أن يطلب من لجنة تكافؤ فرص العمل أن تستعرض قرار </w:t>
      </w:r>
      <w:r w:rsidRPr="00FF1859">
        <w:rPr>
          <w:rStyle w:val="hps"/>
          <w:rFonts w:hint="cs"/>
          <w:color w:val="000000"/>
          <w:rtl/>
          <w:lang/>
        </w:rPr>
        <w:t>وكالة ممارسات العمالة المنصفة. ولا تقوم</w:t>
      </w:r>
      <w:r w:rsidRPr="00FF1859">
        <w:rPr>
          <w:rFonts w:hint="cs"/>
          <w:rtl/>
          <w:lang/>
        </w:rPr>
        <w:t xml:space="preserve"> لجنة تكافؤ فرص العمل عادة باستعراض </w:t>
      </w:r>
      <w:r w:rsidRPr="00FF1859">
        <w:rPr>
          <w:rStyle w:val="hps"/>
          <w:rFonts w:hint="cs"/>
          <w:color w:val="000000"/>
          <w:rtl/>
          <w:lang/>
        </w:rPr>
        <w:t>القرارات</w:t>
      </w:r>
      <w:r w:rsidRPr="00FF1859">
        <w:rPr>
          <w:rFonts w:hint="cs"/>
          <w:rtl/>
          <w:lang/>
        </w:rPr>
        <w:t xml:space="preserve"> </w:t>
      </w:r>
      <w:r w:rsidRPr="00FF1859">
        <w:rPr>
          <w:rStyle w:val="hps"/>
          <w:rFonts w:hint="cs"/>
          <w:color w:val="000000"/>
          <w:rtl/>
          <w:lang/>
        </w:rPr>
        <w:t>الصادرة عن وكالات ممارسات العمالة المنصفة</w:t>
      </w:r>
      <w:r w:rsidRPr="00FF1859">
        <w:rPr>
          <w:rFonts w:hint="cs"/>
          <w:rtl/>
          <w:lang/>
        </w:rPr>
        <w:t xml:space="preserve"> التي لا </w:t>
      </w:r>
      <w:r w:rsidRPr="00FF1859">
        <w:rPr>
          <w:rStyle w:val="hps"/>
          <w:rFonts w:hint="cs"/>
          <w:color w:val="000000"/>
          <w:rtl/>
          <w:lang/>
        </w:rPr>
        <w:t>تربطها بها اتفاق لتقاسم العمل</w:t>
      </w:r>
      <w:r w:rsidRPr="00FF1859">
        <w:rPr>
          <w:rFonts w:hint="cs"/>
          <w:rtl/>
          <w:lang/>
        </w:rPr>
        <w:t xml:space="preserve">. </w:t>
      </w:r>
      <w:r w:rsidRPr="00FF1859">
        <w:rPr>
          <w:rStyle w:val="hps"/>
          <w:rFonts w:hint="cs"/>
          <w:color w:val="000000"/>
          <w:rtl/>
          <w:lang/>
        </w:rPr>
        <w:t>وتقوم</w:t>
      </w:r>
      <w:r w:rsidRPr="00FF1859">
        <w:rPr>
          <w:rFonts w:hint="cs"/>
          <w:rtl/>
          <w:lang/>
        </w:rPr>
        <w:t xml:space="preserve"> لجنة تكافؤ فرص العمل بالاستعراض </w:t>
      </w:r>
      <w:r w:rsidRPr="00FF1859">
        <w:rPr>
          <w:rStyle w:val="hps"/>
          <w:rFonts w:hint="cs"/>
          <w:color w:val="000000"/>
          <w:rtl/>
          <w:lang/>
        </w:rPr>
        <w:t>عامة</w:t>
      </w:r>
      <w:r w:rsidRPr="00FF1859">
        <w:rPr>
          <w:rFonts w:hint="cs"/>
          <w:rtl/>
          <w:lang/>
        </w:rPr>
        <w:t xml:space="preserve"> </w:t>
      </w:r>
      <w:r w:rsidRPr="00FF1859">
        <w:rPr>
          <w:rStyle w:val="hps"/>
          <w:rFonts w:hint="cs"/>
          <w:color w:val="000000"/>
          <w:rtl/>
          <w:lang/>
        </w:rPr>
        <w:t>عند تقديم</w:t>
      </w:r>
      <w:r w:rsidRPr="00FF1859">
        <w:rPr>
          <w:rFonts w:hint="cs"/>
          <w:rtl/>
          <w:lang/>
        </w:rPr>
        <w:t xml:space="preserve"> </w:t>
      </w:r>
      <w:r w:rsidRPr="00FF1859">
        <w:rPr>
          <w:rStyle w:val="hps"/>
          <w:rFonts w:hint="cs"/>
          <w:color w:val="000000"/>
          <w:rtl/>
          <w:lang/>
        </w:rPr>
        <w:t>طلب مكتوب</w:t>
      </w:r>
      <w:r w:rsidRPr="00FF1859">
        <w:rPr>
          <w:rFonts w:hint="cs"/>
          <w:rtl/>
          <w:lang/>
        </w:rPr>
        <w:t xml:space="preserve"> </w:t>
      </w:r>
      <w:r w:rsidRPr="00FF1859">
        <w:rPr>
          <w:rStyle w:val="hps"/>
          <w:rFonts w:hint="cs"/>
          <w:color w:val="000000"/>
          <w:rtl/>
          <w:lang/>
        </w:rPr>
        <w:t>في غضون 15</w:t>
      </w:r>
      <w:r w:rsidRPr="00FF1859">
        <w:rPr>
          <w:rFonts w:hint="cs"/>
          <w:rtl/>
          <w:lang/>
        </w:rPr>
        <w:t xml:space="preserve"> </w:t>
      </w:r>
      <w:r w:rsidRPr="00FF1859">
        <w:rPr>
          <w:rStyle w:val="hps"/>
          <w:rFonts w:hint="cs"/>
          <w:color w:val="000000"/>
          <w:rtl/>
          <w:lang/>
        </w:rPr>
        <w:t>يوما</w:t>
      </w:r>
      <w:r w:rsidR="001868EC">
        <w:rPr>
          <w:rStyle w:val="hps"/>
          <w:rFonts w:hint="cs"/>
          <w:color w:val="000000"/>
          <w:rtl/>
          <w:lang/>
        </w:rPr>
        <w:t>ً</w:t>
      </w:r>
      <w:r w:rsidRPr="00FF1859">
        <w:rPr>
          <w:rStyle w:val="hps"/>
          <w:rFonts w:hint="cs"/>
          <w:color w:val="000000"/>
          <w:rtl/>
          <w:lang/>
        </w:rPr>
        <w:t xml:space="preserve"> من تاريخ استلام</w:t>
      </w:r>
      <w:r w:rsidRPr="00FF1859">
        <w:rPr>
          <w:rFonts w:hint="cs"/>
          <w:rtl/>
          <w:lang/>
        </w:rPr>
        <w:t xml:space="preserve"> </w:t>
      </w:r>
      <w:r w:rsidRPr="00FF1859">
        <w:rPr>
          <w:rStyle w:val="hps"/>
          <w:rFonts w:hint="cs"/>
          <w:color w:val="000000"/>
          <w:rtl/>
          <w:lang/>
        </w:rPr>
        <w:t>قرار وكالة ممارسات العمالة المنصفة</w:t>
      </w:r>
      <w:r w:rsidRPr="00FF1859">
        <w:rPr>
          <w:rFonts w:hint="cs"/>
          <w:rtl/>
          <w:lang/>
        </w:rPr>
        <w:t>. و</w:t>
      </w:r>
      <w:r w:rsidRPr="00FF1859">
        <w:rPr>
          <w:rStyle w:val="hps"/>
          <w:rFonts w:hint="cs"/>
          <w:color w:val="000000"/>
          <w:rtl/>
          <w:lang/>
        </w:rPr>
        <w:t>ينبغي أن يتضمن الطلب السبب في التماس</w:t>
      </w:r>
      <w:r w:rsidRPr="00FF1859">
        <w:rPr>
          <w:rFonts w:hint="cs"/>
          <w:rtl/>
          <w:lang/>
        </w:rPr>
        <w:t xml:space="preserve"> </w:t>
      </w:r>
      <w:r w:rsidRPr="00FF1859">
        <w:rPr>
          <w:rStyle w:val="hps"/>
          <w:rFonts w:hint="cs"/>
          <w:color w:val="000000"/>
          <w:rtl/>
          <w:lang/>
        </w:rPr>
        <w:t>الطرف مقدم الاتهام للاستعراض</w:t>
      </w:r>
      <w:r w:rsidRPr="00FF1859">
        <w:rPr>
          <w:rFonts w:hint="cs"/>
          <w:rtl/>
          <w:lang/>
        </w:rPr>
        <w:t xml:space="preserve"> </w:t>
      </w:r>
      <w:r w:rsidRPr="00FF1859">
        <w:rPr>
          <w:rStyle w:val="hpsatn"/>
          <w:rFonts w:hint="cs"/>
          <w:color w:val="000000"/>
          <w:rtl/>
          <w:lang/>
        </w:rPr>
        <w:t>(</w:t>
      </w:r>
      <w:r w:rsidR="00115897">
        <w:rPr>
          <w:rStyle w:val="hpsatn"/>
          <w:rFonts w:hint="cs"/>
          <w:color w:val="000000"/>
          <w:rtl/>
          <w:lang/>
        </w:rPr>
        <w:t>مثلاً</w:t>
      </w:r>
      <w:r w:rsidR="000C29BA">
        <w:rPr>
          <w:rStyle w:val="hpsatn"/>
          <w:rFonts w:hint="eastAsia"/>
          <w:color w:val="000000"/>
          <w:rtl/>
          <w:lang/>
        </w:rPr>
        <w:t> </w:t>
      </w:r>
      <w:r w:rsidRPr="00FF1859">
        <w:rPr>
          <w:rStyle w:val="hpsatn"/>
          <w:rFonts w:hint="cs"/>
          <w:color w:val="000000"/>
          <w:rtl/>
          <w:lang/>
        </w:rPr>
        <w:t>عدم الاتصال ب</w:t>
      </w:r>
      <w:r w:rsidRPr="00FF1859">
        <w:rPr>
          <w:rFonts w:hint="cs"/>
          <w:rtl/>
          <w:lang/>
        </w:rPr>
        <w:t xml:space="preserve">الشهود </w:t>
      </w:r>
      <w:r w:rsidRPr="00FF1859">
        <w:rPr>
          <w:rStyle w:val="hps"/>
          <w:rFonts w:hint="cs"/>
          <w:color w:val="000000"/>
          <w:rtl/>
          <w:lang/>
        </w:rPr>
        <w:t>ذوي الصلة</w:t>
      </w:r>
      <w:r w:rsidRPr="00FF1859">
        <w:rPr>
          <w:rFonts w:hint="cs"/>
          <w:rtl/>
          <w:lang/>
        </w:rPr>
        <w:t xml:space="preserve"> أو </w:t>
      </w:r>
      <w:r w:rsidRPr="00FF1859">
        <w:rPr>
          <w:rStyle w:val="hps"/>
          <w:rFonts w:hint="cs"/>
          <w:color w:val="000000"/>
          <w:rtl/>
          <w:lang/>
        </w:rPr>
        <w:t>عدم اعتبار الأدلة</w:t>
      </w:r>
      <w:r w:rsidRPr="00FF1859">
        <w:rPr>
          <w:rFonts w:hint="cs"/>
          <w:rtl/>
          <w:lang/>
        </w:rPr>
        <w:t xml:space="preserve"> </w:t>
      </w:r>
      <w:r w:rsidRPr="00FF1859">
        <w:rPr>
          <w:rStyle w:val="hps"/>
          <w:rFonts w:hint="cs"/>
          <w:color w:val="000000"/>
          <w:rtl/>
          <w:lang/>
        </w:rPr>
        <w:t>أو وجود</w:t>
      </w:r>
      <w:r w:rsidRPr="00FF1859">
        <w:rPr>
          <w:rFonts w:hint="cs"/>
          <w:rtl/>
          <w:lang/>
        </w:rPr>
        <w:t xml:space="preserve"> </w:t>
      </w:r>
      <w:r w:rsidRPr="00FF1859">
        <w:rPr>
          <w:rStyle w:val="hps"/>
          <w:rFonts w:hint="cs"/>
          <w:color w:val="000000"/>
          <w:rtl/>
          <w:lang/>
        </w:rPr>
        <w:t>أدلة جديدة</w:t>
      </w:r>
      <w:r w:rsidRPr="00FF1859">
        <w:rPr>
          <w:rFonts w:hint="cs"/>
          <w:rtl/>
          <w:lang/>
        </w:rPr>
        <w:t>).</w:t>
      </w:r>
    </w:p>
    <w:p w:rsidR="00222407" w:rsidRPr="00FF1859" w:rsidRDefault="00222407" w:rsidP="001868EC">
      <w:pPr>
        <w:pStyle w:val="SingleTxtGA"/>
        <w:rPr>
          <w:rStyle w:val="hps"/>
          <w:color w:val="000000"/>
          <w:rtl/>
          <w:lang/>
        </w:rPr>
      </w:pPr>
      <w:r w:rsidRPr="00FF1859">
        <w:rPr>
          <w:rFonts w:hint="cs"/>
          <w:rtl/>
        </w:rPr>
        <w:t>109-</w:t>
      </w:r>
      <w:r w:rsidR="001868EC">
        <w:rPr>
          <w:rFonts w:hint="cs"/>
          <w:rtl/>
        </w:rPr>
        <w:tab/>
      </w:r>
      <w:r w:rsidRPr="00FF1859">
        <w:rPr>
          <w:rStyle w:val="hps"/>
          <w:rFonts w:hint="cs"/>
          <w:color w:val="000000"/>
          <w:rtl/>
          <w:lang/>
        </w:rPr>
        <w:t>على سبيل المثال</w:t>
      </w:r>
      <w:r w:rsidRPr="00FF1859">
        <w:rPr>
          <w:rFonts w:hint="cs"/>
          <w:rtl/>
          <w:lang/>
        </w:rPr>
        <w:t xml:space="preserve">، ترتبط شعبة </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الإنسان التابعة لوزارة</w:t>
      </w:r>
      <w:r w:rsidRPr="00FF1859">
        <w:rPr>
          <w:rFonts w:hint="cs"/>
          <w:rtl/>
          <w:lang/>
        </w:rPr>
        <w:t xml:space="preserve"> </w:t>
      </w:r>
      <w:r w:rsidRPr="00FF1859">
        <w:rPr>
          <w:rStyle w:val="hps"/>
          <w:rFonts w:hint="cs"/>
          <w:color w:val="000000"/>
          <w:rtl/>
          <w:lang/>
        </w:rPr>
        <w:t>نيومكسيكو للعمل</w:t>
      </w:r>
      <w:r w:rsidRPr="00FF1859">
        <w:rPr>
          <w:rFonts w:hint="cs"/>
          <w:rtl/>
          <w:lang/>
        </w:rPr>
        <w:t xml:space="preserve"> بلجنة تكافؤ فرص العمل بموجب </w:t>
      </w:r>
      <w:r w:rsidRPr="00FF1859">
        <w:rPr>
          <w:rStyle w:val="hps"/>
          <w:rFonts w:hint="cs"/>
          <w:color w:val="000000"/>
          <w:rtl/>
          <w:lang/>
        </w:rPr>
        <w:t>اتفاق</w:t>
      </w:r>
      <w:r w:rsidRPr="00FF1859">
        <w:rPr>
          <w:rFonts w:hint="cs"/>
          <w:rtl/>
          <w:lang/>
        </w:rPr>
        <w:t xml:space="preserve"> ل</w:t>
      </w:r>
      <w:r w:rsidRPr="00FF1859">
        <w:rPr>
          <w:rStyle w:val="hps"/>
          <w:rFonts w:hint="cs"/>
          <w:color w:val="000000"/>
          <w:rtl/>
          <w:lang/>
        </w:rPr>
        <w:t>تقاسم العمل</w:t>
      </w:r>
      <w:r w:rsidRPr="00FF1859">
        <w:rPr>
          <w:rFonts w:hint="cs"/>
          <w:rtl/>
          <w:lang/>
        </w:rPr>
        <w:t xml:space="preserve">، يسمح </w:t>
      </w:r>
      <w:r w:rsidRPr="00FF1859">
        <w:rPr>
          <w:rStyle w:val="hps"/>
          <w:rFonts w:hint="cs"/>
          <w:color w:val="000000"/>
          <w:rtl/>
          <w:lang/>
        </w:rPr>
        <w:t>لل</w:t>
      </w:r>
      <w:r w:rsidRPr="00FF1859">
        <w:rPr>
          <w:rFonts w:hint="cs"/>
          <w:rtl/>
          <w:lang/>
        </w:rPr>
        <w:t xml:space="preserve">شعبة بممارسة </w:t>
      </w:r>
      <w:r w:rsidRPr="00FF1859">
        <w:rPr>
          <w:rStyle w:val="hps"/>
          <w:rFonts w:hint="cs"/>
          <w:color w:val="000000"/>
          <w:rtl/>
          <w:lang/>
        </w:rPr>
        <w:t>ولايتها على</w:t>
      </w:r>
      <w:r w:rsidRPr="00FF1859">
        <w:rPr>
          <w:rFonts w:hint="cs"/>
          <w:rtl/>
          <w:lang/>
        </w:rPr>
        <w:t xml:space="preserve"> </w:t>
      </w:r>
      <w:r w:rsidRPr="00FF1859">
        <w:rPr>
          <w:rStyle w:val="hps"/>
          <w:rFonts w:hint="cs"/>
          <w:color w:val="000000"/>
          <w:rtl/>
          <w:lang/>
        </w:rPr>
        <w:t>الشكاوى</w:t>
      </w:r>
      <w:r w:rsidRPr="00FF1859">
        <w:rPr>
          <w:rFonts w:hint="cs"/>
          <w:rtl/>
          <w:lang/>
        </w:rPr>
        <w:t xml:space="preserve"> </w:t>
      </w:r>
      <w:r w:rsidRPr="00FF1859">
        <w:rPr>
          <w:rStyle w:val="hps"/>
          <w:rFonts w:hint="cs"/>
          <w:color w:val="000000"/>
          <w:rtl/>
          <w:lang/>
        </w:rPr>
        <w:t>التي تلبي</w:t>
      </w:r>
      <w:r w:rsidRPr="00FF1859">
        <w:rPr>
          <w:rFonts w:hint="cs"/>
          <w:rtl/>
          <w:lang/>
        </w:rPr>
        <w:t xml:space="preserve"> </w:t>
      </w:r>
      <w:r w:rsidRPr="00FF1859">
        <w:rPr>
          <w:rStyle w:val="hps"/>
          <w:rFonts w:hint="cs"/>
          <w:color w:val="000000"/>
          <w:rtl/>
          <w:lang/>
        </w:rPr>
        <w:t>المعايير</w:t>
      </w:r>
      <w:r w:rsidRPr="00FF1859">
        <w:rPr>
          <w:rFonts w:hint="cs"/>
          <w:rtl/>
          <w:lang/>
        </w:rPr>
        <w:t xml:space="preserve"> </w:t>
      </w:r>
      <w:r w:rsidRPr="00FF1859">
        <w:rPr>
          <w:rStyle w:val="hps"/>
          <w:rFonts w:hint="cs"/>
          <w:color w:val="000000"/>
          <w:rtl/>
          <w:lang/>
        </w:rPr>
        <w:t>الاتحادية</w:t>
      </w:r>
      <w:r w:rsidRPr="00FF1859">
        <w:rPr>
          <w:rFonts w:hint="cs"/>
          <w:rtl/>
          <w:lang/>
        </w:rPr>
        <w:t xml:space="preserve"> </w:t>
      </w:r>
      <w:r w:rsidRPr="00FF1859">
        <w:rPr>
          <w:rStyle w:val="hps"/>
          <w:rFonts w:hint="cs"/>
          <w:color w:val="000000"/>
          <w:rtl/>
          <w:lang/>
        </w:rPr>
        <w:t>وكذلك الولائية.</w:t>
      </w:r>
      <w:r w:rsidRPr="00FF1859">
        <w:rPr>
          <w:rFonts w:hint="cs"/>
          <w:rtl/>
          <w:lang/>
        </w:rPr>
        <w:t xml:space="preserve"> </w:t>
      </w:r>
      <w:r w:rsidRPr="00FF1859">
        <w:rPr>
          <w:rStyle w:val="hps"/>
          <w:rFonts w:hint="cs"/>
          <w:color w:val="000000"/>
          <w:rtl/>
          <w:lang/>
        </w:rPr>
        <w:t>وتتولى هذه الشعبة</w:t>
      </w:r>
      <w:r w:rsidRPr="00FF1859">
        <w:rPr>
          <w:rFonts w:hint="cs"/>
          <w:rtl/>
          <w:lang/>
        </w:rPr>
        <w:t xml:space="preserve"> </w:t>
      </w:r>
      <w:r w:rsidRPr="00FF1859">
        <w:rPr>
          <w:rStyle w:val="hps"/>
          <w:rFonts w:hint="cs"/>
          <w:color w:val="000000"/>
          <w:rtl/>
          <w:lang/>
        </w:rPr>
        <w:t>إنفاذ قانون</w:t>
      </w:r>
      <w:r w:rsidRPr="00FF1859">
        <w:rPr>
          <w:rFonts w:hint="cs"/>
          <w:rtl/>
          <w:lang/>
        </w:rPr>
        <w:t xml:space="preserve"> </w:t>
      </w:r>
      <w:r w:rsidRPr="00FF1859">
        <w:rPr>
          <w:rStyle w:val="hps"/>
          <w:rFonts w:hint="cs"/>
          <w:color w:val="000000"/>
          <w:rtl/>
          <w:lang/>
        </w:rPr>
        <w:t>نيومكسيكو</w:t>
      </w:r>
      <w:r w:rsidRPr="00FF1859">
        <w:rPr>
          <w:rFonts w:hint="cs"/>
          <w:rtl/>
          <w:lang/>
        </w:rPr>
        <w:t xml:space="preserve"> ل</w:t>
      </w:r>
      <w:r w:rsidRPr="00FF1859">
        <w:rPr>
          <w:rStyle w:val="hps"/>
          <w:rFonts w:hint="cs"/>
          <w:color w:val="000000"/>
          <w:rtl/>
          <w:lang/>
        </w:rPr>
        <w:t>حقوق الإنسان</w:t>
      </w:r>
      <w:r w:rsidRPr="00FF1859">
        <w:rPr>
          <w:rFonts w:hint="cs"/>
          <w:rtl/>
          <w:lang/>
        </w:rPr>
        <w:t xml:space="preserve">، وهو قانون </w:t>
      </w:r>
      <w:r w:rsidRPr="00FF1859">
        <w:rPr>
          <w:rStyle w:val="hps"/>
          <w:rFonts w:hint="cs"/>
          <w:color w:val="000000"/>
          <w:rtl/>
          <w:lang/>
        </w:rPr>
        <w:t>شامل يعنى بمناهضة التمييز</w:t>
      </w:r>
      <w:r w:rsidRPr="00FF1859">
        <w:rPr>
          <w:rFonts w:hint="cs"/>
          <w:rtl/>
          <w:lang/>
        </w:rPr>
        <w:t>، فضلا</w:t>
      </w:r>
      <w:r w:rsidR="000C29BA">
        <w:rPr>
          <w:rFonts w:hint="cs"/>
          <w:rtl/>
          <w:lang/>
        </w:rPr>
        <w:t>ً</w:t>
      </w:r>
      <w:r w:rsidRPr="00FF1859">
        <w:rPr>
          <w:rFonts w:hint="cs"/>
          <w:rtl/>
          <w:lang/>
        </w:rPr>
        <w:t xml:space="preserve"> عن </w:t>
      </w:r>
      <w:r w:rsidR="001868EC">
        <w:rPr>
          <w:rStyle w:val="hps"/>
          <w:rFonts w:hint="cs"/>
          <w:color w:val="000000"/>
          <w:rtl/>
          <w:lang/>
        </w:rPr>
        <w:t xml:space="preserve">كونه بمثابة </w:t>
      </w:r>
      <w:r w:rsidRPr="00FF1859">
        <w:rPr>
          <w:rStyle w:val="hps"/>
          <w:rFonts w:hint="cs"/>
          <w:color w:val="000000"/>
          <w:rtl/>
          <w:lang/>
        </w:rPr>
        <w:t>أوامر تنفيذية</w:t>
      </w:r>
      <w:r w:rsidRPr="00FF1859">
        <w:rPr>
          <w:rFonts w:hint="cs"/>
          <w:rtl/>
          <w:lang/>
        </w:rPr>
        <w:t xml:space="preserve"> ولائية </w:t>
      </w:r>
      <w:r w:rsidRPr="00FF1859">
        <w:rPr>
          <w:rStyle w:val="hps"/>
          <w:rFonts w:hint="cs"/>
          <w:color w:val="000000"/>
          <w:rtl/>
          <w:lang/>
        </w:rPr>
        <w:t>تؤثر على قضايا الحقوق المدنية</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الولاية.</w:t>
      </w:r>
      <w:r w:rsidRPr="00FF1859">
        <w:rPr>
          <w:rFonts w:hint="cs"/>
          <w:rtl/>
          <w:lang/>
        </w:rPr>
        <w:t xml:space="preserve"> و</w:t>
      </w:r>
      <w:r w:rsidR="009B2EE1">
        <w:rPr>
          <w:rStyle w:val="hps"/>
          <w:rFonts w:hint="cs"/>
          <w:color w:val="000000"/>
          <w:rtl/>
          <w:lang/>
        </w:rPr>
        <w:t>وفقاً</w:t>
      </w:r>
      <w:r w:rsidRPr="00FF1859">
        <w:rPr>
          <w:rStyle w:val="hps"/>
          <w:rFonts w:hint="cs"/>
          <w:color w:val="000000"/>
          <w:rtl/>
          <w:lang/>
        </w:rPr>
        <w:t xml:space="preserve"> لقانون</w:t>
      </w:r>
      <w:r w:rsidRPr="00FF1859">
        <w:rPr>
          <w:rFonts w:hint="cs"/>
          <w:rtl/>
          <w:lang/>
        </w:rPr>
        <w:t xml:space="preserve"> </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تحقق ال</w:t>
      </w:r>
      <w:r w:rsidRPr="00FF1859">
        <w:rPr>
          <w:rFonts w:hint="cs"/>
          <w:rtl/>
          <w:lang/>
        </w:rPr>
        <w:t xml:space="preserve">شعبة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الشكاوى المتعلقة بالتمييز</w:t>
      </w:r>
      <w:r w:rsidRPr="00FF1859">
        <w:rPr>
          <w:rFonts w:hint="cs"/>
          <w:rtl/>
          <w:lang/>
        </w:rPr>
        <w:t xml:space="preserve"> </w:t>
      </w:r>
      <w:r w:rsidRPr="00FF1859">
        <w:rPr>
          <w:rStyle w:val="hps"/>
          <w:rFonts w:hint="cs"/>
          <w:color w:val="000000"/>
          <w:rtl/>
          <w:lang/>
        </w:rPr>
        <w:t>في مجالات العمالة و</w:t>
      </w:r>
      <w:r w:rsidRPr="00FF1859">
        <w:rPr>
          <w:rFonts w:hint="cs"/>
          <w:rtl/>
          <w:lang/>
        </w:rPr>
        <w:t xml:space="preserve">الإسكان </w:t>
      </w:r>
      <w:r w:rsidRPr="00FF1859">
        <w:rPr>
          <w:rStyle w:val="hps"/>
          <w:rFonts w:hint="cs"/>
          <w:color w:val="000000"/>
          <w:rtl/>
          <w:lang/>
        </w:rPr>
        <w:t>و</w:t>
      </w:r>
      <w:r w:rsidRPr="00FF1859">
        <w:rPr>
          <w:rFonts w:hint="cs"/>
          <w:rtl/>
          <w:lang/>
        </w:rPr>
        <w:t xml:space="preserve">الأماكن العامة </w:t>
      </w:r>
      <w:r w:rsidRPr="00FF1859">
        <w:rPr>
          <w:rStyle w:val="hps"/>
          <w:rFonts w:hint="cs"/>
          <w:color w:val="000000"/>
          <w:rtl/>
          <w:lang/>
        </w:rPr>
        <w:t>(مثل</w:t>
      </w:r>
      <w:r w:rsidR="001868EC">
        <w:rPr>
          <w:rFonts w:hint="eastAsia"/>
          <w:rtl/>
          <w:lang/>
        </w:rPr>
        <w:t> </w:t>
      </w:r>
      <w:r w:rsidRPr="00FF1859">
        <w:rPr>
          <w:rFonts w:hint="cs"/>
          <w:rtl/>
          <w:lang/>
        </w:rPr>
        <w:t xml:space="preserve">الفنادق والمطاعم </w:t>
      </w:r>
      <w:r w:rsidRPr="00FF1859">
        <w:rPr>
          <w:rStyle w:val="hps"/>
          <w:rFonts w:hint="cs"/>
          <w:color w:val="000000"/>
          <w:rtl/>
          <w:lang/>
        </w:rPr>
        <w:t>و</w:t>
      </w:r>
      <w:r w:rsidRPr="00FF1859">
        <w:rPr>
          <w:rFonts w:hint="cs"/>
          <w:rtl/>
          <w:lang/>
        </w:rPr>
        <w:t xml:space="preserve">المتاجر) </w:t>
      </w:r>
      <w:r w:rsidRPr="00FF1859">
        <w:rPr>
          <w:rStyle w:val="hps"/>
          <w:rFonts w:hint="cs"/>
          <w:color w:val="000000"/>
          <w:rtl/>
          <w:lang/>
        </w:rPr>
        <w:t>والائتمان.</w:t>
      </w:r>
      <w:r w:rsidRPr="00FF1859">
        <w:rPr>
          <w:rFonts w:hint="cs"/>
          <w:rtl/>
          <w:lang/>
        </w:rPr>
        <w:t xml:space="preserve"> </w:t>
      </w:r>
      <w:r w:rsidRPr="00FF1859">
        <w:rPr>
          <w:rStyle w:val="hps"/>
          <w:rFonts w:hint="cs"/>
          <w:color w:val="000000"/>
          <w:rtl/>
          <w:lang/>
        </w:rPr>
        <w:t>وتقبل</w:t>
      </w:r>
      <w:r w:rsidRPr="00FF1859">
        <w:rPr>
          <w:rFonts w:hint="cs"/>
          <w:rtl/>
          <w:lang/>
        </w:rPr>
        <w:t xml:space="preserve"> ال</w:t>
      </w:r>
      <w:r w:rsidRPr="00FF1859">
        <w:rPr>
          <w:rStyle w:val="hps"/>
          <w:rFonts w:hint="cs"/>
          <w:color w:val="000000"/>
          <w:rtl/>
          <w:lang/>
        </w:rPr>
        <w:t>شعبة</w:t>
      </w:r>
      <w:r w:rsidRPr="00FF1859">
        <w:rPr>
          <w:rFonts w:hint="cs"/>
          <w:rtl/>
          <w:lang/>
        </w:rPr>
        <w:t xml:space="preserve"> </w:t>
      </w:r>
      <w:r w:rsidRPr="00FF1859">
        <w:rPr>
          <w:rStyle w:val="hps"/>
          <w:rFonts w:hint="cs"/>
          <w:color w:val="000000"/>
          <w:rtl/>
          <w:lang/>
        </w:rPr>
        <w:t>شكاوى التمييز</w:t>
      </w:r>
      <w:r w:rsidRPr="00FF1859">
        <w:rPr>
          <w:rFonts w:hint="cs"/>
          <w:rtl/>
          <w:lang/>
        </w:rPr>
        <w:t xml:space="preserve"> </w:t>
      </w:r>
      <w:r w:rsidRPr="00FF1859">
        <w:rPr>
          <w:rStyle w:val="hps"/>
          <w:rFonts w:hint="cs"/>
          <w:color w:val="000000"/>
          <w:rtl/>
          <w:lang/>
        </w:rPr>
        <w:t>على أساس الأصل القومي</w:t>
      </w:r>
      <w:r w:rsidRPr="00FF1859">
        <w:rPr>
          <w:rFonts w:hint="cs"/>
          <w:rtl/>
          <w:lang/>
        </w:rPr>
        <w:t xml:space="preserve"> </w:t>
      </w:r>
      <w:r w:rsidRPr="00FF1859">
        <w:rPr>
          <w:rStyle w:val="hps"/>
          <w:rFonts w:hint="cs"/>
          <w:color w:val="000000"/>
          <w:rtl/>
          <w:lang/>
        </w:rPr>
        <w:t>والعرق والدين والسن والنسب</w:t>
      </w:r>
      <w:r w:rsidRPr="00FF1859">
        <w:rPr>
          <w:rFonts w:hint="cs"/>
          <w:rtl/>
          <w:lang/>
        </w:rPr>
        <w:t xml:space="preserve"> </w:t>
      </w:r>
      <w:r w:rsidRPr="00FF1859">
        <w:rPr>
          <w:rStyle w:val="hps"/>
          <w:rFonts w:hint="cs"/>
          <w:color w:val="000000"/>
          <w:rtl/>
          <w:lang/>
        </w:rPr>
        <w:t>والجنس و</w:t>
      </w:r>
      <w:r w:rsidRPr="00FF1859">
        <w:rPr>
          <w:rFonts w:hint="cs"/>
          <w:rtl/>
          <w:lang/>
        </w:rPr>
        <w:t>ال</w:t>
      </w:r>
      <w:r w:rsidRPr="00FF1859">
        <w:rPr>
          <w:rStyle w:val="hps"/>
          <w:rFonts w:hint="cs"/>
          <w:color w:val="000000"/>
          <w:rtl/>
          <w:lang/>
        </w:rPr>
        <w:t>حالة الصحية</w:t>
      </w:r>
      <w:r w:rsidRPr="00FF1859">
        <w:rPr>
          <w:rFonts w:hint="cs"/>
          <w:rtl/>
          <w:lang/>
        </w:rPr>
        <w:t xml:space="preserve"> ال</w:t>
      </w:r>
      <w:r w:rsidRPr="00FF1859">
        <w:rPr>
          <w:rStyle w:val="hps"/>
          <w:rFonts w:hint="cs"/>
          <w:color w:val="000000"/>
          <w:rtl/>
          <w:lang/>
        </w:rPr>
        <w:t>خطيرة</w:t>
      </w:r>
      <w:r w:rsidRPr="00FF1859">
        <w:rPr>
          <w:rFonts w:hint="cs"/>
          <w:rtl/>
          <w:lang/>
        </w:rPr>
        <w:t xml:space="preserve"> والميل </w:t>
      </w:r>
      <w:r w:rsidRPr="00FF1859">
        <w:rPr>
          <w:rStyle w:val="hps"/>
          <w:rFonts w:hint="cs"/>
          <w:color w:val="000000"/>
          <w:rtl/>
          <w:lang/>
        </w:rPr>
        <w:t>الجنسي والهوية الجنسانية</w:t>
      </w:r>
      <w:r w:rsidRPr="00FF1859">
        <w:rPr>
          <w:rFonts w:hint="cs"/>
          <w:rtl/>
          <w:lang/>
        </w:rPr>
        <w:t xml:space="preserve"> </w:t>
      </w:r>
      <w:r w:rsidRPr="00FF1859">
        <w:rPr>
          <w:rStyle w:val="hps"/>
          <w:rFonts w:hint="cs"/>
          <w:color w:val="000000"/>
          <w:rtl/>
          <w:lang/>
        </w:rPr>
        <w:t>والانتقام.</w:t>
      </w:r>
    </w:p>
    <w:p w:rsidR="00222407" w:rsidRPr="00FF1859" w:rsidRDefault="00222407" w:rsidP="001868EC">
      <w:pPr>
        <w:pStyle w:val="SingleTxtGA"/>
        <w:rPr>
          <w:rStyle w:val="hps"/>
          <w:color w:val="000000"/>
          <w:rtl/>
          <w:lang/>
        </w:rPr>
      </w:pPr>
      <w:r w:rsidRPr="00FF1859">
        <w:rPr>
          <w:rFonts w:hint="cs"/>
          <w:rtl/>
        </w:rPr>
        <w:t>110-</w:t>
      </w:r>
      <w:r w:rsidR="001868EC">
        <w:rPr>
          <w:rFonts w:hint="cs"/>
          <w:rtl/>
        </w:rPr>
        <w:tab/>
      </w:r>
      <w:r w:rsidRPr="00FF1859">
        <w:rPr>
          <w:rStyle w:val="hps"/>
          <w:rFonts w:hint="cs"/>
          <w:color w:val="000000"/>
          <w:rtl/>
          <w:lang/>
        </w:rPr>
        <w:t>وتنص</w:t>
      </w:r>
      <w:r w:rsidRPr="00FF1859">
        <w:rPr>
          <w:rFonts w:hint="cs"/>
          <w:rtl/>
          <w:lang/>
        </w:rPr>
        <w:t xml:space="preserve"> </w:t>
      </w:r>
      <w:r w:rsidRPr="00FF1859">
        <w:rPr>
          <w:rStyle w:val="hps"/>
          <w:rFonts w:hint="cs"/>
          <w:color w:val="000000"/>
          <w:rtl/>
          <w:lang/>
        </w:rPr>
        <w:t>اتفاقية</w:t>
      </w:r>
      <w:r w:rsidRPr="00FF1859">
        <w:rPr>
          <w:rFonts w:hint="cs"/>
          <w:rtl/>
          <w:lang/>
        </w:rPr>
        <w:t xml:space="preserve"> </w:t>
      </w:r>
      <w:r w:rsidRPr="00FF1859">
        <w:rPr>
          <w:rStyle w:val="hps"/>
          <w:rFonts w:hint="cs"/>
          <w:color w:val="000000"/>
          <w:rtl/>
          <w:lang/>
        </w:rPr>
        <w:t>تقاسم</w:t>
      </w:r>
      <w:r w:rsidRPr="00FF1859">
        <w:rPr>
          <w:rFonts w:hint="cs"/>
          <w:rtl/>
          <w:lang/>
        </w:rPr>
        <w:t xml:space="preserve"> </w:t>
      </w:r>
      <w:r w:rsidRPr="00FF1859">
        <w:rPr>
          <w:rStyle w:val="hps"/>
          <w:rFonts w:hint="cs"/>
          <w:color w:val="000000"/>
          <w:rtl/>
          <w:lang/>
        </w:rPr>
        <w:t>العمل المبرمة بين شعبة حقوق الإنسان التابعة لوزارة نيومكسيكو للعمل</w:t>
      </w:r>
      <w:r w:rsidRPr="00FF1859">
        <w:rPr>
          <w:rFonts w:hint="cs"/>
          <w:rtl/>
          <w:lang/>
        </w:rPr>
        <w:t xml:space="preserve"> </w:t>
      </w:r>
      <w:r w:rsidRPr="00FF1859">
        <w:rPr>
          <w:rStyle w:val="hps"/>
          <w:rFonts w:hint="cs"/>
          <w:color w:val="000000"/>
          <w:rtl/>
          <w:lang/>
        </w:rPr>
        <w:t>ولجنة تكافؤ فرص العمل</w:t>
      </w:r>
      <w:r w:rsidRPr="00FF1859">
        <w:rPr>
          <w:rFonts w:hint="cs"/>
          <w:rtl/>
          <w:lang/>
        </w:rPr>
        <w:t xml:space="preserve"> على أن </w:t>
      </w:r>
      <w:r w:rsidRPr="00FF1859">
        <w:rPr>
          <w:rStyle w:val="hps"/>
          <w:rFonts w:hint="cs"/>
          <w:color w:val="000000"/>
          <w:rtl/>
          <w:lang/>
        </w:rPr>
        <w:t>القضايا المرفوعة</w:t>
      </w:r>
      <w:r w:rsidRPr="00FF1859">
        <w:rPr>
          <w:rFonts w:hint="cs"/>
          <w:rtl/>
          <w:lang/>
        </w:rPr>
        <w:t xml:space="preserve"> </w:t>
      </w:r>
      <w:r w:rsidRPr="00FF1859">
        <w:rPr>
          <w:rStyle w:val="hps"/>
          <w:rFonts w:hint="cs"/>
          <w:color w:val="000000"/>
          <w:rtl/>
          <w:lang/>
        </w:rPr>
        <w:t>لأي</w:t>
      </w:r>
      <w:r w:rsidRPr="00FF1859">
        <w:rPr>
          <w:rFonts w:hint="cs"/>
          <w:rtl/>
          <w:lang/>
        </w:rPr>
        <w:t xml:space="preserve"> </w:t>
      </w:r>
      <w:r w:rsidRPr="00FF1859">
        <w:rPr>
          <w:rStyle w:val="hps"/>
          <w:rFonts w:hint="cs"/>
          <w:color w:val="000000"/>
          <w:rtl/>
          <w:lang/>
        </w:rPr>
        <w:t>من الوكالتين</w:t>
      </w:r>
      <w:r w:rsidRPr="00FF1859">
        <w:rPr>
          <w:rFonts w:hint="cs"/>
          <w:rtl/>
          <w:lang/>
        </w:rPr>
        <w:t xml:space="preserve"> تعتبر </w:t>
      </w:r>
      <w:r w:rsidRPr="00FF1859">
        <w:rPr>
          <w:rStyle w:val="hpsatn"/>
          <w:rFonts w:hint="cs"/>
          <w:color w:val="000000"/>
          <w:rtl/>
          <w:lang/>
        </w:rPr>
        <w:t>"</w:t>
      </w:r>
      <w:r w:rsidRPr="00FF1859">
        <w:rPr>
          <w:rFonts w:hint="cs"/>
          <w:rtl/>
          <w:lang/>
        </w:rPr>
        <w:t>مقدمة مرتين"</w:t>
      </w:r>
      <w:r w:rsidR="00FF2D65">
        <w:rPr>
          <w:rFonts w:hint="cs"/>
          <w:rtl/>
          <w:lang/>
        </w:rPr>
        <w:t xml:space="preserve">. </w:t>
      </w:r>
      <w:r w:rsidRPr="00FF1859">
        <w:rPr>
          <w:rStyle w:val="hps"/>
          <w:rFonts w:hint="cs"/>
          <w:color w:val="000000"/>
          <w:rtl/>
          <w:lang/>
        </w:rPr>
        <w:t>ولهذا</w:t>
      </w:r>
      <w:r w:rsidRPr="00FF1859">
        <w:rPr>
          <w:rFonts w:hint="cs"/>
          <w:rtl/>
          <w:lang/>
        </w:rPr>
        <w:t xml:space="preserve">، يتمتع الأطراف المشتكون </w:t>
      </w:r>
      <w:r w:rsidRPr="00FF1859">
        <w:rPr>
          <w:rStyle w:val="hps"/>
          <w:rFonts w:hint="cs"/>
          <w:color w:val="000000"/>
          <w:rtl/>
          <w:lang/>
        </w:rPr>
        <w:t>في نهاية المطاف بالحق في رفع قضاياهم للمحكمة الولائية أو الاتحادية.</w:t>
      </w:r>
      <w:r w:rsidRPr="00FF1859">
        <w:rPr>
          <w:rFonts w:hint="cs"/>
          <w:rtl/>
          <w:lang/>
        </w:rPr>
        <w:t xml:space="preserve"> </w:t>
      </w:r>
      <w:r w:rsidRPr="00FF1859">
        <w:rPr>
          <w:rStyle w:val="hps"/>
          <w:rFonts w:hint="cs"/>
          <w:color w:val="000000"/>
          <w:rtl/>
          <w:lang/>
        </w:rPr>
        <w:t>كما تسمح تلك الاتفاقية لشعبة حقوق الإنسان التابعة لوزارة نيومكسيكو للعمل</w:t>
      </w:r>
      <w:r w:rsidRPr="00FF1859">
        <w:rPr>
          <w:rFonts w:hint="cs"/>
          <w:rtl/>
          <w:lang/>
        </w:rPr>
        <w:t xml:space="preserve">، على أساس </w:t>
      </w:r>
      <w:r w:rsidRPr="00FF1859">
        <w:rPr>
          <w:rStyle w:val="hps"/>
          <w:rFonts w:hint="cs"/>
          <w:color w:val="000000"/>
          <w:rtl/>
          <w:lang/>
        </w:rPr>
        <w:t>عقد مبرم مع</w:t>
      </w:r>
      <w:r w:rsidRPr="00FF1859">
        <w:rPr>
          <w:rFonts w:hint="cs"/>
          <w:rtl/>
          <w:lang/>
        </w:rPr>
        <w:t xml:space="preserve"> </w:t>
      </w:r>
      <w:r w:rsidRPr="00FF1859">
        <w:rPr>
          <w:rStyle w:val="hps"/>
          <w:rFonts w:hint="cs"/>
          <w:color w:val="000000"/>
          <w:rtl/>
          <w:lang/>
        </w:rPr>
        <w:t>لجنة تكافؤ فرص العمل</w:t>
      </w:r>
      <w:r w:rsidRPr="00FF1859">
        <w:rPr>
          <w:rFonts w:hint="cs"/>
          <w:rtl/>
          <w:lang/>
        </w:rPr>
        <w:t xml:space="preserve">، </w:t>
      </w:r>
      <w:r w:rsidRPr="00FF1859">
        <w:rPr>
          <w:rStyle w:val="hps"/>
          <w:rFonts w:hint="cs"/>
          <w:color w:val="000000"/>
          <w:rtl/>
          <w:lang/>
        </w:rPr>
        <w:t>بالتحقيق في الشكاوى</w:t>
      </w:r>
      <w:r w:rsidRPr="00FF1859">
        <w:rPr>
          <w:rFonts w:hint="cs"/>
          <w:rtl/>
          <w:lang/>
        </w:rPr>
        <w:t xml:space="preserve"> </w:t>
      </w:r>
      <w:r w:rsidRPr="00FF1859">
        <w:rPr>
          <w:rStyle w:val="hps"/>
          <w:rFonts w:hint="cs"/>
          <w:color w:val="000000"/>
          <w:rtl/>
          <w:lang/>
        </w:rPr>
        <w:t>التي تندرج تحت</w:t>
      </w:r>
      <w:r w:rsidRPr="00FF1859">
        <w:rPr>
          <w:rFonts w:hint="cs"/>
          <w:rtl/>
          <w:lang/>
        </w:rPr>
        <w:t xml:space="preserve"> </w:t>
      </w:r>
      <w:r w:rsidRPr="00FF1859">
        <w:rPr>
          <w:rStyle w:val="hps"/>
          <w:rFonts w:hint="cs"/>
          <w:color w:val="000000"/>
          <w:rtl/>
          <w:lang/>
        </w:rPr>
        <w:t>اختصاص</w:t>
      </w:r>
      <w:r w:rsidRPr="00FF1859">
        <w:rPr>
          <w:rFonts w:hint="cs"/>
          <w:rtl/>
          <w:lang/>
        </w:rPr>
        <w:t xml:space="preserve"> كل من </w:t>
      </w:r>
      <w:r w:rsidRPr="00FF1859">
        <w:rPr>
          <w:rStyle w:val="hps"/>
          <w:rFonts w:hint="cs"/>
          <w:color w:val="000000"/>
          <w:rtl/>
          <w:lang/>
        </w:rPr>
        <w:t>شعبة حقوق الإنسان التابعة لوزارة نيومكسيكو للعمل</w:t>
      </w:r>
      <w:r w:rsidRPr="00FF1859">
        <w:rPr>
          <w:rFonts w:hint="cs"/>
          <w:rtl/>
          <w:lang/>
        </w:rPr>
        <w:t xml:space="preserve"> </w:t>
      </w:r>
      <w:r w:rsidRPr="00FF1859">
        <w:rPr>
          <w:rStyle w:val="hps"/>
          <w:rFonts w:hint="cs"/>
          <w:color w:val="000000"/>
          <w:rtl/>
          <w:lang/>
        </w:rPr>
        <w:t>ولجنة تكافؤ فرص العمل على حد سواء</w:t>
      </w:r>
      <w:r w:rsidRPr="00FF1859">
        <w:rPr>
          <w:rFonts w:hint="cs"/>
          <w:rtl/>
          <w:lang/>
        </w:rPr>
        <w:t xml:space="preserve">. </w:t>
      </w:r>
      <w:r w:rsidRPr="00FF1859">
        <w:rPr>
          <w:rStyle w:val="hps"/>
          <w:rFonts w:hint="cs"/>
          <w:color w:val="000000"/>
          <w:rtl/>
          <w:lang/>
        </w:rPr>
        <w:t>ونظرا لكون</w:t>
      </w:r>
      <w:r w:rsidRPr="00FF1859">
        <w:rPr>
          <w:rFonts w:hint="cs"/>
          <w:rtl/>
          <w:lang/>
        </w:rPr>
        <w:t xml:space="preserve"> </w:t>
      </w:r>
      <w:r w:rsidRPr="00FF1859">
        <w:rPr>
          <w:rStyle w:val="hps"/>
          <w:rFonts w:hint="cs"/>
          <w:color w:val="000000"/>
          <w:rtl/>
          <w:lang/>
        </w:rPr>
        <w:t>علاقة</w:t>
      </w:r>
      <w:r w:rsidRPr="00FF1859">
        <w:rPr>
          <w:rFonts w:hint="cs"/>
          <w:rtl/>
          <w:lang/>
        </w:rPr>
        <w:t xml:space="preserve"> </w:t>
      </w:r>
      <w:r w:rsidRPr="00FF1859">
        <w:rPr>
          <w:rStyle w:val="hps"/>
          <w:rFonts w:hint="cs"/>
          <w:color w:val="000000"/>
          <w:rtl/>
          <w:lang/>
        </w:rPr>
        <w:t>شعبة حقوق الإنسان التابعة لوزارة نيومكسيكو للعمل</w:t>
      </w:r>
      <w:r w:rsidRPr="00FF1859">
        <w:rPr>
          <w:rFonts w:hint="cs"/>
          <w:rtl/>
          <w:lang/>
        </w:rPr>
        <w:t xml:space="preserve"> </w:t>
      </w:r>
      <w:r w:rsidRPr="00FF1859">
        <w:rPr>
          <w:rStyle w:val="atn"/>
          <w:rFonts w:hint="cs"/>
          <w:color w:val="000000"/>
          <w:rtl/>
          <w:lang/>
        </w:rPr>
        <w:t>ب</w:t>
      </w:r>
      <w:r w:rsidRPr="00FF1859">
        <w:rPr>
          <w:rStyle w:val="hps"/>
          <w:rFonts w:hint="cs"/>
          <w:color w:val="000000"/>
          <w:rtl/>
          <w:lang/>
        </w:rPr>
        <w:t>لجنة تكافؤ فرص العمل</w:t>
      </w:r>
      <w:r w:rsidRPr="00FF1859">
        <w:rPr>
          <w:rFonts w:hint="cs"/>
          <w:rtl/>
          <w:lang/>
        </w:rPr>
        <w:t xml:space="preserve"> </w:t>
      </w:r>
      <w:r w:rsidRPr="00FF1859">
        <w:rPr>
          <w:rStyle w:val="hps"/>
          <w:rFonts w:hint="cs"/>
          <w:color w:val="000000"/>
          <w:rtl/>
          <w:lang/>
        </w:rPr>
        <w:t>علاقة نشيطة ومنتجة</w:t>
      </w:r>
      <w:r w:rsidRPr="00FF1859">
        <w:rPr>
          <w:rFonts w:hint="cs"/>
          <w:rtl/>
          <w:lang/>
        </w:rPr>
        <w:t xml:space="preserve">، </w:t>
      </w:r>
      <w:r w:rsidRPr="00FF1859">
        <w:rPr>
          <w:rStyle w:val="hps"/>
          <w:rFonts w:hint="cs"/>
          <w:color w:val="000000"/>
          <w:rtl/>
          <w:lang/>
        </w:rPr>
        <w:t>تجري هاتان الوكالتان</w:t>
      </w:r>
      <w:r w:rsidRPr="00FF1859">
        <w:rPr>
          <w:rFonts w:hint="cs"/>
          <w:rtl/>
          <w:lang/>
        </w:rPr>
        <w:t xml:space="preserve"> </w:t>
      </w:r>
      <w:r w:rsidRPr="00FF1859">
        <w:rPr>
          <w:rStyle w:val="hps"/>
          <w:rFonts w:hint="cs"/>
          <w:color w:val="000000"/>
          <w:rtl/>
          <w:lang/>
        </w:rPr>
        <w:t>في</w:t>
      </w:r>
      <w:r w:rsidRPr="00FF1859">
        <w:rPr>
          <w:rFonts w:hint="cs"/>
          <w:rtl/>
          <w:lang/>
        </w:rPr>
        <w:t xml:space="preserve"> ال</w:t>
      </w:r>
      <w:r w:rsidRPr="00FF1859">
        <w:rPr>
          <w:rStyle w:val="hps"/>
          <w:rFonts w:hint="cs"/>
          <w:color w:val="000000"/>
          <w:rtl/>
          <w:lang/>
        </w:rPr>
        <w:t>كثير من الأحيان</w:t>
      </w:r>
      <w:r w:rsidRPr="00FF1859">
        <w:rPr>
          <w:rFonts w:hint="cs"/>
          <w:rtl/>
          <w:lang/>
        </w:rPr>
        <w:t xml:space="preserve"> </w:t>
      </w:r>
      <w:r w:rsidRPr="00FF1859">
        <w:rPr>
          <w:rStyle w:val="hps"/>
          <w:rFonts w:hint="cs"/>
          <w:color w:val="000000"/>
          <w:rtl/>
          <w:lang/>
        </w:rPr>
        <w:t>تحقيقات مشتركة</w:t>
      </w:r>
      <w:r w:rsidRPr="00FF1859">
        <w:rPr>
          <w:rFonts w:hint="cs"/>
          <w:rtl/>
          <w:lang/>
        </w:rPr>
        <w:t xml:space="preserve"> </w:t>
      </w:r>
      <w:r w:rsidRPr="00FF1859">
        <w:rPr>
          <w:rStyle w:val="hps"/>
          <w:rFonts w:hint="cs"/>
          <w:color w:val="000000"/>
          <w:rtl/>
          <w:lang/>
        </w:rPr>
        <w:t>في الشكاوى</w:t>
      </w:r>
      <w:r w:rsidRPr="00FF1859">
        <w:rPr>
          <w:rFonts w:hint="cs"/>
          <w:rtl/>
          <w:lang/>
        </w:rPr>
        <w:t xml:space="preserve"> </w:t>
      </w:r>
      <w:r w:rsidRPr="00FF1859">
        <w:rPr>
          <w:rStyle w:val="hps"/>
          <w:rFonts w:hint="cs"/>
          <w:color w:val="000000"/>
          <w:rtl/>
          <w:lang/>
        </w:rPr>
        <w:t>في نطاق الولاية و</w:t>
      </w:r>
      <w:r w:rsidRPr="00FF1859">
        <w:rPr>
          <w:rFonts w:hint="cs"/>
          <w:rtl/>
          <w:lang/>
        </w:rPr>
        <w:t xml:space="preserve">توفران </w:t>
      </w:r>
      <w:r w:rsidRPr="00FF1859">
        <w:rPr>
          <w:rStyle w:val="hps"/>
          <w:rFonts w:hint="cs"/>
          <w:color w:val="000000"/>
          <w:rtl/>
          <w:lang/>
        </w:rPr>
        <w:t>دورات تدريبية</w:t>
      </w:r>
      <w:r w:rsidRPr="00FF1859">
        <w:rPr>
          <w:rFonts w:hint="cs"/>
          <w:rtl/>
          <w:lang/>
        </w:rPr>
        <w:t xml:space="preserve"> </w:t>
      </w:r>
      <w:r w:rsidRPr="00FF1859">
        <w:rPr>
          <w:rStyle w:val="hps"/>
          <w:rFonts w:hint="cs"/>
          <w:color w:val="000000"/>
          <w:rtl/>
          <w:lang/>
        </w:rPr>
        <w:t>مشتركة</w:t>
      </w:r>
      <w:r w:rsidRPr="00FF1859">
        <w:rPr>
          <w:rFonts w:hint="cs"/>
          <w:rtl/>
          <w:lang/>
        </w:rPr>
        <w:t xml:space="preserve"> </w:t>
      </w:r>
      <w:r w:rsidRPr="00FF1859">
        <w:rPr>
          <w:rStyle w:val="hps"/>
          <w:rFonts w:hint="cs"/>
          <w:color w:val="000000"/>
          <w:rtl/>
          <w:lang/>
        </w:rPr>
        <w:t>للأطراف المعنية.</w:t>
      </w:r>
    </w:p>
    <w:p w:rsidR="00222407" w:rsidRPr="00FF1859" w:rsidRDefault="00222407" w:rsidP="008B01A9">
      <w:pPr>
        <w:pStyle w:val="SingleTxtGA"/>
        <w:rPr>
          <w:rFonts w:hint="cs"/>
          <w:rtl/>
          <w:lang/>
        </w:rPr>
      </w:pPr>
      <w:r w:rsidRPr="00FF1859">
        <w:rPr>
          <w:rFonts w:hint="cs"/>
          <w:rtl/>
        </w:rPr>
        <w:t>111-</w:t>
      </w:r>
      <w:r w:rsidR="00BC13DC">
        <w:rPr>
          <w:rFonts w:hint="cs"/>
          <w:rtl/>
        </w:rPr>
        <w:tab/>
      </w:r>
      <w:r w:rsidRPr="00FF1859">
        <w:rPr>
          <w:rStyle w:val="hps"/>
          <w:rFonts w:hint="cs"/>
          <w:color w:val="000000"/>
          <w:rtl/>
          <w:lang/>
        </w:rPr>
        <w:t>و</w:t>
      </w:r>
      <w:r w:rsidRPr="00FF1859">
        <w:rPr>
          <w:rFonts w:hint="cs"/>
          <w:rtl/>
          <w:lang/>
        </w:rPr>
        <w:t xml:space="preserve">تعمل لجنة تكافؤ فرص العمل </w:t>
      </w:r>
      <w:r w:rsidR="009B2EE1">
        <w:rPr>
          <w:rFonts w:hint="cs"/>
          <w:rtl/>
          <w:lang/>
        </w:rPr>
        <w:t>أيضاً</w:t>
      </w:r>
      <w:r w:rsidRPr="00FF1859">
        <w:rPr>
          <w:rFonts w:hint="cs"/>
          <w:rtl/>
          <w:lang/>
        </w:rPr>
        <w:t xml:space="preserve"> مع ال</w:t>
      </w:r>
      <w:r w:rsidRPr="00FF1859">
        <w:rPr>
          <w:rStyle w:val="hps"/>
          <w:rFonts w:hint="cs"/>
          <w:color w:val="000000"/>
          <w:rtl/>
          <w:lang/>
        </w:rPr>
        <w:t>مكاتب</w:t>
      </w:r>
      <w:r w:rsidRPr="00FF1859">
        <w:rPr>
          <w:rFonts w:hint="cs"/>
          <w:rtl/>
          <w:lang/>
        </w:rPr>
        <w:t xml:space="preserve"> </w:t>
      </w:r>
      <w:r w:rsidRPr="00FF1859">
        <w:rPr>
          <w:rStyle w:val="hps"/>
          <w:rFonts w:hint="cs"/>
          <w:color w:val="000000"/>
          <w:rtl/>
          <w:lang/>
        </w:rPr>
        <w:t>القبلية</w:t>
      </w:r>
      <w:r w:rsidRPr="00FF1859">
        <w:rPr>
          <w:rFonts w:hint="cs"/>
          <w:rtl/>
          <w:lang/>
        </w:rPr>
        <w:t xml:space="preserve"> ل</w:t>
      </w:r>
      <w:r w:rsidRPr="00FF1859">
        <w:rPr>
          <w:rStyle w:val="hps"/>
          <w:rFonts w:hint="cs"/>
          <w:color w:val="000000"/>
          <w:rtl/>
          <w:lang/>
        </w:rPr>
        <w:t>حقوق</w:t>
      </w:r>
      <w:r w:rsidRPr="00FF1859">
        <w:rPr>
          <w:rFonts w:hint="cs"/>
          <w:rtl/>
          <w:lang/>
        </w:rPr>
        <w:t xml:space="preserve"> </w:t>
      </w:r>
      <w:r w:rsidRPr="00FF1859">
        <w:rPr>
          <w:rStyle w:val="hps"/>
          <w:rFonts w:hint="cs"/>
          <w:color w:val="000000"/>
          <w:rtl/>
          <w:lang/>
        </w:rPr>
        <w:t>العمل</w:t>
      </w:r>
      <w:r w:rsidRPr="00FF1859">
        <w:rPr>
          <w:rFonts w:hint="cs"/>
          <w:rtl/>
          <w:lang/>
        </w:rPr>
        <w:t xml:space="preserve">، </w:t>
      </w:r>
      <w:r w:rsidRPr="00FF1859">
        <w:rPr>
          <w:rStyle w:val="hps"/>
          <w:rFonts w:hint="cs"/>
          <w:color w:val="000000"/>
          <w:rtl/>
          <w:lang/>
        </w:rPr>
        <w:t>مثل</w:t>
      </w:r>
      <w:r w:rsidRPr="00FF1859">
        <w:rPr>
          <w:rFonts w:hint="cs"/>
          <w:rtl/>
          <w:lang/>
        </w:rPr>
        <w:t xml:space="preserve"> </w:t>
      </w:r>
      <w:r w:rsidRPr="00FF1859">
        <w:rPr>
          <w:rStyle w:val="hps"/>
          <w:rFonts w:hint="cs"/>
          <w:color w:val="000000"/>
          <w:rtl/>
          <w:lang/>
        </w:rPr>
        <w:t>مكتب مجتمع ميتلاكاتلا للهنود القبلي المعني بحقوق العمل</w:t>
      </w:r>
      <w:r w:rsidRPr="00FF1859">
        <w:rPr>
          <w:rFonts w:hint="cs"/>
          <w:rtl/>
          <w:lang/>
        </w:rPr>
        <w:t xml:space="preserve">، لإدارة </w:t>
      </w:r>
      <w:r w:rsidRPr="00FF1859">
        <w:rPr>
          <w:rStyle w:val="hps"/>
          <w:rFonts w:hint="cs"/>
          <w:color w:val="000000"/>
          <w:rtl/>
          <w:lang/>
        </w:rPr>
        <w:t>اتهامات</w:t>
      </w:r>
      <w:r w:rsidRPr="00FF1859">
        <w:rPr>
          <w:rFonts w:hint="cs"/>
          <w:rtl/>
          <w:lang/>
        </w:rPr>
        <w:t xml:space="preserve"> </w:t>
      </w:r>
      <w:r w:rsidRPr="00FF1859">
        <w:rPr>
          <w:rStyle w:val="hps"/>
          <w:rFonts w:hint="cs"/>
          <w:color w:val="000000"/>
          <w:rtl/>
          <w:lang/>
        </w:rPr>
        <w:t>التمييز</w:t>
      </w:r>
      <w:r w:rsidRPr="00FF1859">
        <w:rPr>
          <w:rFonts w:hint="cs"/>
          <w:rtl/>
          <w:lang/>
        </w:rPr>
        <w:t xml:space="preserve"> </w:t>
      </w:r>
      <w:r w:rsidRPr="00FF1859">
        <w:rPr>
          <w:rStyle w:val="hps"/>
          <w:rFonts w:hint="cs"/>
          <w:color w:val="000000"/>
          <w:rtl/>
          <w:lang/>
        </w:rPr>
        <w:t>و</w:t>
      </w:r>
      <w:r w:rsidRPr="00FF1859">
        <w:rPr>
          <w:rFonts w:hint="cs"/>
          <w:rtl/>
          <w:lang/>
        </w:rPr>
        <w:t xml:space="preserve">حماية حقوق </w:t>
      </w:r>
      <w:r w:rsidRPr="00FF1859">
        <w:rPr>
          <w:rStyle w:val="hps"/>
          <w:rFonts w:hint="cs"/>
          <w:color w:val="000000"/>
          <w:rtl/>
          <w:lang/>
        </w:rPr>
        <w:t>عمل</w:t>
      </w:r>
      <w:r w:rsidRPr="00FF1859">
        <w:rPr>
          <w:rFonts w:hint="cs"/>
          <w:rtl/>
          <w:lang/>
        </w:rPr>
        <w:t xml:space="preserve"> </w:t>
      </w:r>
      <w:r w:rsidRPr="00FF1859">
        <w:rPr>
          <w:rStyle w:val="hps"/>
          <w:rFonts w:hint="cs"/>
          <w:color w:val="000000"/>
          <w:rtl/>
          <w:lang/>
        </w:rPr>
        <w:t>الأمريكيين الأصليين</w:t>
      </w:r>
      <w:r w:rsidRPr="00FF1859">
        <w:rPr>
          <w:rFonts w:hint="cs"/>
          <w:rtl/>
          <w:lang/>
        </w:rPr>
        <w:t xml:space="preserve">. </w:t>
      </w:r>
      <w:r w:rsidRPr="00FF1859">
        <w:rPr>
          <w:rStyle w:val="hps"/>
          <w:rFonts w:hint="cs"/>
          <w:color w:val="000000"/>
          <w:rtl/>
          <w:lang/>
        </w:rPr>
        <w:t>ومج</w:t>
      </w:r>
      <w:r w:rsidR="008B01A9">
        <w:rPr>
          <w:rStyle w:val="hps"/>
          <w:rFonts w:hint="cs"/>
          <w:color w:val="000000"/>
          <w:rtl/>
          <w:lang/>
        </w:rPr>
        <w:t>تم</w:t>
      </w:r>
      <w:r w:rsidRPr="00FF1859">
        <w:rPr>
          <w:rStyle w:val="hps"/>
          <w:rFonts w:hint="cs"/>
          <w:color w:val="000000"/>
          <w:rtl/>
          <w:lang/>
        </w:rPr>
        <w:t>ع ميلاكاتلا</w:t>
      </w:r>
      <w:r w:rsidRPr="00FF1859">
        <w:rPr>
          <w:rFonts w:hint="cs"/>
          <w:rtl/>
          <w:lang/>
        </w:rPr>
        <w:t>، ألاسكا</w:t>
      </w:r>
      <w:r w:rsidRPr="00FF1859">
        <w:rPr>
          <w:rFonts w:hint="cs"/>
          <w:rtl/>
        </w:rPr>
        <w:t>،</w:t>
      </w:r>
      <w:r w:rsidRPr="00FF1859">
        <w:rPr>
          <w:rFonts w:hint="cs"/>
          <w:rtl/>
          <w:lang/>
        </w:rPr>
        <w:t xml:space="preserve"> </w:t>
      </w:r>
      <w:r w:rsidRPr="00FF1859">
        <w:rPr>
          <w:rStyle w:val="hps"/>
          <w:rFonts w:hint="cs"/>
          <w:color w:val="000000"/>
          <w:rtl/>
          <w:lang/>
        </w:rPr>
        <w:t>هو مجتمع لشعب تسيمشيان</w:t>
      </w:r>
      <w:r w:rsidRPr="00FF1859">
        <w:rPr>
          <w:rFonts w:hint="cs"/>
          <w:rtl/>
          <w:lang/>
        </w:rPr>
        <w:t xml:space="preserve">. وقد </w:t>
      </w:r>
      <w:r w:rsidRPr="00FF1859">
        <w:rPr>
          <w:rStyle w:val="hps"/>
          <w:rFonts w:hint="cs"/>
          <w:color w:val="000000"/>
          <w:rtl/>
          <w:lang/>
        </w:rPr>
        <w:t>منح</w:t>
      </w:r>
      <w:r w:rsidRPr="00FF1859">
        <w:rPr>
          <w:rFonts w:hint="cs"/>
          <w:rtl/>
          <w:lang/>
        </w:rPr>
        <w:t xml:space="preserve"> </w:t>
      </w:r>
      <w:r w:rsidRPr="00FF1859">
        <w:rPr>
          <w:rStyle w:val="hps"/>
          <w:rFonts w:hint="cs"/>
          <w:color w:val="000000"/>
          <w:rtl/>
          <w:lang/>
        </w:rPr>
        <w:t>كونغرس الولايات المتحدة</w:t>
      </w:r>
      <w:r w:rsidRPr="00FF1859">
        <w:rPr>
          <w:rFonts w:hint="cs"/>
          <w:rtl/>
          <w:lang/>
        </w:rPr>
        <w:t xml:space="preserve"> </w:t>
      </w:r>
      <w:r w:rsidRPr="00FF1859">
        <w:rPr>
          <w:rStyle w:val="hps"/>
          <w:rFonts w:hint="cs"/>
          <w:color w:val="000000"/>
          <w:rtl/>
          <w:lang/>
        </w:rPr>
        <w:t>الاعتراف</w:t>
      </w:r>
      <w:r w:rsidRPr="00FF1859">
        <w:rPr>
          <w:rFonts w:hint="cs"/>
          <w:rtl/>
          <w:lang/>
        </w:rPr>
        <w:t xml:space="preserve"> </w:t>
      </w:r>
      <w:r w:rsidRPr="00FF1859">
        <w:rPr>
          <w:rStyle w:val="hps"/>
          <w:rFonts w:hint="cs"/>
          <w:color w:val="000000"/>
          <w:rtl/>
          <w:lang/>
        </w:rPr>
        <w:t>لهذا المجتمع</w:t>
      </w:r>
      <w:r w:rsidRPr="00FF1859">
        <w:rPr>
          <w:rFonts w:hint="cs"/>
          <w:rtl/>
          <w:lang/>
        </w:rPr>
        <w:t xml:space="preserve"> </w:t>
      </w:r>
      <w:r w:rsidRPr="00FF1859">
        <w:rPr>
          <w:rStyle w:val="hps"/>
          <w:rFonts w:hint="cs"/>
          <w:color w:val="000000"/>
          <w:rtl/>
          <w:lang/>
        </w:rPr>
        <w:t>عام 1891</w:t>
      </w:r>
      <w:r w:rsidRPr="00FF1859">
        <w:rPr>
          <w:rFonts w:hint="cs"/>
          <w:rtl/>
          <w:lang/>
        </w:rPr>
        <w:t xml:space="preserve"> </w:t>
      </w:r>
      <w:r w:rsidRPr="00FF1859">
        <w:rPr>
          <w:rStyle w:val="hps"/>
          <w:rFonts w:hint="cs"/>
          <w:color w:val="000000"/>
          <w:rtl/>
          <w:lang/>
        </w:rPr>
        <w:t>عن طريق إنشاء محمية جزر</w:t>
      </w:r>
      <w:r w:rsidRPr="00FF1859">
        <w:rPr>
          <w:rFonts w:hint="cs"/>
          <w:rtl/>
          <w:lang/>
        </w:rPr>
        <w:t xml:space="preserve"> </w:t>
      </w:r>
      <w:r w:rsidRPr="00FF1859">
        <w:rPr>
          <w:rStyle w:val="hps"/>
          <w:rFonts w:hint="cs"/>
          <w:color w:val="000000"/>
          <w:rtl/>
          <w:lang/>
        </w:rPr>
        <w:t>أنيت،</w:t>
      </w:r>
      <w:r w:rsidRPr="00FF1859">
        <w:rPr>
          <w:rFonts w:hint="cs"/>
          <w:rtl/>
          <w:lang/>
        </w:rPr>
        <w:t xml:space="preserve"> </w:t>
      </w:r>
      <w:r w:rsidRPr="00FF1859">
        <w:rPr>
          <w:rStyle w:val="hps"/>
          <w:rFonts w:hint="cs"/>
          <w:color w:val="000000"/>
          <w:rtl/>
          <w:lang/>
        </w:rPr>
        <w:t>التي هي اليوم</w:t>
      </w:r>
      <w:r w:rsidRPr="00FF1859">
        <w:rPr>
          <w:rFonts w:hint="cs"/>
          <w:rtl/>
          <w:lang/>
        </w:rPr>
        <w:t xml:space="preserve"> </w:t>
      </w:r>
      <w:r w:rsidRPr="00FF1859">
        <w:rPr>
          <w:rStyle w:val="hps"/>
          <w:rFonts w:hint="cs"/>
          <w:color w:val="000000"/>
          <w:rtl/>
          <w:lang/>
        </w:rPr>
        <w:t>المحمية الوحيدة في</w:t>
      </w:r>
      <w:r w:rsidRPr="00FF1859">
        <w:rPr>
          <w:rFonts w:hint="cs"/>
          <w:rtl/>
          <w:lang/>
        </w:rPr>
        <w:t xml:space="preserve"> </w:t>
      </w:r>
      <w:r w:rsidRPr="00FF1859">
        <w:rPr>
          <w:rStyle w:val="hps"/>
          <w:rFonts w:hint="cs"/>
          <w:color w:val="000000"/>
          <w:rtl/>
          <w:lang/>
        </w:rPr>
        <w:t>ولاية ألاسكا</w:t>
      </w:r>
      <w:r w:rsidRPr="00FF1859">
        <w:rPr>
          <w:rFonts w:hint="cs"/>
          <w:rtl/>
          <w:lang/>
        </w:rPr>
        <w:t xml:space="preserve">. </w:t>
      </w:r>
      <w:r w:rsidRPr="00FF1859">
        <w:rPr>
          <w:rStyle w:val="hps"/>
          <w:rFonts w:hint="cs"/>
          <w:color w:val="000000"/>
          <w:rtl/>
          <w:lang/>
        </w:rPr>
        <w:t>وبالرغم من كون</w:t>
      </w:r>
      <w:r w:rsidRPr="00FF1859">
        <w:rPr>
          <w:rFonts w:hint="cs"/>
          <w:rtl/>
          <w:lang/>
        </w:rPr>
        <w:t xml:space="preserve"> </w:t>
      </w:r>
      <w:r w:rsidRPr="00FF1859">
        <w:rPr>
          <w:rStyle w:val="hps"/>
          <w:rFonts w:hint="cs"/>
          <w:color w:val="000000"/>
          <w:rtl/>
          <w:lang/>
        </w:rPr>
        <w:t>غالبية</w:t>
      </w:r>
      <w:r w:rsidRPr="00FF1859">
        <w:rPr>
          <w:rFonts w:hint="cs"/>
          <w:rtl/>
          <w:lang/>
        </w:rPr>
        <w:t xml:space="preserve"> </w:t>
      </w:r>
      <w:r w:rsidRPr="00FF1859">
        <w:rPr>
          <w:rStyle w:val="hps"/>
          <w:rFonts w:hint="cs"/>
          <w:color w:val="000000"/>
          <w:rtl/>
          <w:lang/>
        </w:rPr>
        <w:t>سكان ميتلاكاتلا</w:t>
      </w:r>
      <w:r w:rsidRPr="00FF1859">
        <w:rPr>
          <w:rFonts w:hint="cs"/>
          <w:rtl/>
          <w:lang/>
        </w:rPr>
        <w:t xml:space="preserve"> </w:t>
      </w:r>
      <w:r w:rsidRPr="00FF1859">
        <w:rPr>
          <w:rStyle w:val="hps"/>
          <w:rFonts w:hint="cs"/>
          <w:color w:val="000000"/>
          <w:rtl/>
          <w:lang/>
        </w:rPr>
        <w:t>هم</w:t>
      </w:r>
      <w:r w:rsidRPr="00FF1859">
        <w:rPr>
          <w:rFonts w:hint="cs"/>
          <w:rtl/>
          <w:lang/>
        </w:rPr>
        <w:t xml:space="preserve"> </w:t>
      </w:r>
      <w:r w:rsidRPr="00FF1859">
        <w:rPr>
          <w:rStyle w:val="hps"/>
          <w:rFonts w:hint="cs"/>
          <w:color w:val="000000"/>
          <w:rtl/>
          <w:lang/>
        </w:rPr>
        <w:t>من التسيمشيان</w:t>
      </w:r>
      <w:r w:rsidRPr="00FF1859">
        <w:rPr>
          <w:rFonts w:hint="cs"/>
          <w:rtl/>
          <w:lang/>
        </w:rPr>
        <w:t xml:space="preserve">، </w:t>
      </w:r>
      <w:r w:rsidRPr="00FF1859">
        <w:rPr>
          <w:rStyle w:val="hps"/>
          <w:rFonts w:hint="cs"/>
          <w:color w:val="000000"/>
          <w:rtl/>
          <w:lang/>
        </w:rPr>
        <w:t xml:space="preserve">فإنها </w:t>
      </w:r>
      <w:r w:rsidR="009B2EE1">
        <w:rPr>
          <w:rStyle w:val="hps"/>
          <w:rFonts w:hint="cs"/>
          <w:color w:val="000000"/>
          <w:rtl/>
          <w:lang/>
        </w:rPr>
        <w:t>أيضاً</w:t>
      </w:r>
      <w:r w:rsidRPr="00FF1859">
        <w:rPr>
          <w:rStyle w:val="hps"/>
          <w:rFonts w:hint="cs"/>
          <w:color w:val="000000"/>
          <w:rtl/>
          <w:lang/>
        </w:rPr>
        <w:t xml:space="preserve"> موطن لل</w:t>
      </w:r>
      <w:r w:rsidRPr="00FF1859">
        <w:rPr>
          <w:rFonts w:hint="cs"/>
          <w:rtl/>
          <w:lang/>
        </w:rPr>
        <w:t xml:space="preserve">كثير من الأفراد </w:t>
      </w:r>
      <w:r w:rsidRPr="00FF1859">
        <w:rPr>
          <w:rStyle w:val="hps"/>
          <w:rFonts w:hint="cs"/>
          <w:color w:val="000000"/>
          <w:rtl/>
          <w:lang/>
        </w:rPr>
        <w:t>ذوي</w:t>
      </w:r>
      <w:r w:rsidRPr="00FF1859">
        <w:rPr>
          <w:rFonts w:hint="cs"/>
          <w:rtl/>
          <w:lang/>
        </w:rPr>
        <w:t xml:space="preserve"> </w:t>
      </w:r>
      <w:r w:rsidRPr="00FF1859">
        <w:rPr>
          <w:rStyle w:val="hps"/>
          <w:rFonts w:hint="cs"/>
          <w:color w:val="000000"/>
          <w:rtl/>
          <w:lang/>
        </w:rPr>
        <w:t>انتماءات قبلية</w:t>
      </w:r>
      <w:r w:rsidRPr="00FF1859">
        <w:rPr>
          <w:rFonts w:hint="cs"/>
          <w:rtl/>
          <w:lang/>
        </w:rPr>
        <w:t xml:space="preserve"> </w:t>
      </w:r>
      <w:r w:rsidRPr="00FF1859">
        <w:rPr>
          <w:rStyle w:val="hps"/>
          <w:rFonts w:hint="cs"/>
          <w:color w:val="000000"/>
          <w:rtl/>
          <w:lang/>
        </w:rPr>
        <w:t>مختلفة</w:t>
      </w:r>
      <w:r w:rsidRPr="00FF1859">
        <w:rPr>
          <w:rFonts w:hint="cs"/>
          <w:rtl/>
          <w:lang/>
        </w:rPr>
        <w:t xml:space="preserve"> </w:t>
      </w:r>
      <w:r w:rsidRPr="00FF1859">
        <w:rPr>
          <w:rStyle w:val="hps"/>
          <w:rFonts w:hint="cs"/>
          <w:color w:val="000000"/>
          <w:rtl/>
          <w:lang/>
        </w:rPr>
        <w:t>مثل</w:t>
      </w:r>
      <w:r w:rsidRPr="00FF1859">
        <w:rPr>
          <w:rFonts w:hint="cs"/>
          <w:rtl/>
          <w:lang/>
        </w:rPr>
        <w:t xml:space="preserve"> </w:t>
      </w:r>
      <w:r w:rsidRPr="00FF1859">
        <w:rPr>
          <w:rStyle w:val="hps"/>
          <w:rFonts w:hint="cs"/>
          <w:color w:val="000000"/>
          <w:rtl/>
          <w:lang/>
        </w:rPr>
        <w:t>التلينغيت</w:t>
      </w:r>
      <w:r w:rsidRPr="00FF1859">
        <w:rPr>
          <w:rFonts w:hint="cs"/>
          <w:rtl/>
          <w:lang/>
        </w:rPr>
        <w:t xml:space="preserve"> وال</w:t>
      </w:r>
      <w:r w:rsidRPr="00FF1859">
        <w:rPr>
          <w:rStyle w:val="hps"/>
          <w:rFonts w:hint="cs"/>
          <w:color w:val="000000"/>
          <w:rtl/>
          <w:lang/>
        </w:rPr>
        <w:t>هايدا</w:t>
      </w:r>
      <w:r w:rsidRPr="00FF1859">
        <w:rPr>
          <w:rFonts w:hint="cs"/>
          <w:rtl/>
          <w:lang/>
        </w:rPr>
        <w:t xml:space="preserve"> و</w:t>
      </w:r>
      <w:r w:rsidRPr="00FF1859">
        <w:rPr>
          <w:rStyle w:val="hps"/>
          <w:rFonts w:hint="cs"/>
          <w:color w:val="000000"/>
          <w:rtl/>
          <w:lang/>
        </w:rPr>
        <w:t>الأليوت</w:t>
      </w:r>
      <w:r w:rsidRPr="00FF1859">
        <w:rPr>
          <w:rFonts w:hint="cs"/>
          <w:rtl/>
          <w:lang/>
        </w:rPr>
        <w:t xml:space="preserve"> وال</w:t>
      </w:r>
      <w:r w:rsidRPr="00FF1859">
        <w:rPr>
          <w:rStyle w:val="hps"/>
          <w:rFonts w:hint="cs"/>
          <w:color w:val="000000"/>
          <w:rtl/>
          <w:lang/>
        </w:rPr>
        <w:t>يوبيك</w:t>
      </w:r>
      <w:r w:rsidRPr="00FF1859">
        <w:rPr>
          <w:rFonts w:hint="cs"/>
          <w:rtl/>
          <w:lang/>
        </w:rPr>
        <w:t xml:space="preserve">، </w:t>
      </w:r>
      <w:r w:rsidRPr="00FF1859">
        <w:rPr>
          <w:rStyle w:val="hps"/>
          <w:rFonts w:hint="cs"/>
          <w:color w:val="000000"/>
          <w:rtl/>
          <w:lang/>
        </w:rPr>
        <w:t>وغيرهم من</w:t>
      </w:r>
      <w:r w:rsidRPr="00FF1859">
        <w:rPr>
          <w:rFonts w:hint="cs"/>
          <w:rtl/>
          <w:lang/>
        </w:rPr>
        <w:t xml:space="preserve"> </w:t>
      </w:r>
      <w:r w:rsidRPr="00FF1859">
        <w:rPr>
          <w:rStyle w:val="hps"/>
          <w:rFonts w:hint="cs"/>
          <w:color w:val="000000"/>
          <w:rtl/>
          <w:lang/>
        </w:rPr>
        <w:t>شعوب ألاسكا</w:t>
      </w:r>
      <w:r w:rsidRPr="00FF1859">
        <w:rPr>
          <w:rFonts w:hint="cs"/>
          <w:rtl/>
          <w:lang/>
        </w:rPr>
        <w:t xml:space="preserve"> </w:t>
      </w:r>
      <w:r w:rsidRPr="00FF1859">
        <w:rPr>
          <w:rStyle w:val="hps"/>
          <w:rFonts w:hint="cs"/>
          <w:color w:val="000000"/>
          <w:rtl/>
          <w:lang/>
        </w:rPr>
        <w:t>الأصليين</w:t>
      </w:r>
      <w:r w:rsidRPr="00FF1859">
        <w:rPr>
          <w:rFonts w:hint="cs"/>
          <w:rtl/>
          <w:lang/>
        </w:rPr>
        <w:t>. و</w:t>
      </w:r>
      <w:r w:rsidRPr="00FF1859">
        <w:rPr>
          <w:rStyle w:val="hps"/>
          <w:rFonts w:hint="cs"/>
          <w:color w:val="000000"/>
          <w:rtl/>
          <w:lang/>
        </w:rPr>
        <w:t>يسمح للأفراد</w:t>
      </w:r>
      <w:r w:rsidRPr="00FF1859">
        <w:rPr>
          <w:rFonts w:hint="cs"/>
          <w:rtl/>
          <w:lang/>
        </w:rPr>
        <w:t xml:space="preserve"> </w:t>
      </w:r>
      <w:r w:rsidRPr="00FF1859">
        <w:rPr>
          <w:rStyle w:val="hps"/>
          <w:rFonts w:hint="cs"/>
          <w:color w:val="000000"/>
          <w:rtl/>
          <w:lang/>
        </w:rPr>
        <w:t>ذوي</w:t>
      </w:r>
      <w:r w:rsidRPr="00FF1859">
        <w:rPr>
          <w:rFonts w:hint="cs"/>
          <w:rtl/>
          <w:lang/>
        </w:rPr>
        <w:t xml:space="preserve"> </w:t>
      </w:r>
      <w:r w:rsidRPr="00FF1859">
        <w:rPr>
          <w:rStyle w:val="hps"/>
          <w:rFonts w:hint="cs"/>
          <w:color w:val="000000"/>
          <w:rtl/>
          <w:lang/>
        </w:rPr>
        <w:t>الانتماءات القبلية</w:t>
      </w:r>
      <w:r w:rsidRPr="00FF1859">
        <w:rPr>
          <w:rFonts w:hint="cs"/>
          <w:rtl/>
          <w:lang/>
        </w:rPr>
        <w:t xml:space="preserve"> </w:t>
      </w:r>
      <w:r w:rsidRPr="00FF1859">
        <w:rPr>
          <w:rStyle w:val="hps"/>
          <w:rFonts w:hint="cs"/>
          <w:color w:val="000000"/>
          <w:rtl/>
          <w:lang/>
        </w:rPr>
        <w:t>الأخرى</w:t>
      </w:r>
      <w:r w:rsidRPr="00FF1859">
        <w:rPr>
          <w:rFonts w:hint="cs"/>
          <w:rtl/>
          <w:lang/>
        </w:rPr>
        <w:t xml:space="preserve"> </w:t>
      </w:r>
      <w:r w:rsidRPr="00FF1859">
        <w:rPr>
          <w:rStyle w:val="hps"/>
          <w:rFonts w:hint="cs"/>
          <w:color w:val="000000"/>
          <w:rtl/>
          <w:lang/>
        </w:rPr>
        <w:t>بأن يصبحوا</w:t>
      </w:r>
      <w:r w:rsidRPr="00FF1859">
        <w:rPr>
          <w:rFonts w:hint="cs"/>
          <w:rtl/>
          <w:lang/>
        </w:rPr>
        <w:t xml:space="preserve"> </w:t>
      </w:r>
      <w:r w:rsidRPr="00FF1859">
        <w:rPr>
          <w:rStyle w:val="hps"/>
          <w:rFonts w:hint="cs"/>
          <w:color w:val="000000"/>
          <w:rtl/>
          <w:lang/>
        </w:rPr>
        <w:t>أعضاء</w:t>
      </w:r>
      <w:r w:rsidRPr="00FF1859">
        <w:rPr>
          <w:rFonts w:hint="cs"/>
          <w:rtl/>
          <w:lang/>
        </w:rPr>
        <w:t xml:space="preserve"> </w:t>
      </w:r>
      <w:r w:rsidRPr="00FF1859">
        <w:rPr>
          <w:rStyle w:val="hps"/>
          <w:rFonts w:hint="cs"/>
          <w:color w:val="000000"/>
          <w:rtl/>
          <w:lang/>
        </w:rPr>
        <w:t>مجتمع ميتلاكاتلا للهنود بحكم</w:t>
      </w:r>
      <w:r w:rsidRPr="00FF1859">
        <w:rPr>
          <w:rFonts w:hint="cs"/>
          <w:rtl/>
          <w:lang/>
        </w:rPr>
        <w:t xml:space="preserve"> </w:t>
      </w:r>
      <w:r w:rsidRPr="00FF1859">
        <w:rPr>
          <w:rStyle w:val="hps"/>
          <w:rFonts w:hint="cs"/>
          <w:color w:val="000000"/>
          <w:rtl/>
          <w:lang/>
        </w:rPr>
        <w:t>بند في</w:t>
      </w:r>
      <w:r w:rsidRPr="00FF1859">
        <w:rPr>
          <w:rFonts w:hint="cs"/>
          <w:rtl/>
          <w:lang/>
        </w:rPr>
        <w:t xml:space="preserve"> </w:t>
      </w:r>
      <w:r w:rsidRPr="00FF1859">
        <w:rPr>
          <w:rStyle w:val="hps"/>
          <w:rFonts w:hint="cs"/>
          <w:color w:val="000000"/>
          <w:rtl/>
          <w:lang/>
        </w:rPr>
        <w:t>دستور ميتلاكاتلا</w:t>
      </w:r>
      <w:r w:rsidRPr="00FF1859">
        <w:rPr>
          <w:rFonts w:hint="cs"/>
          <w:rtl/>
          <w:lang/>
        </w:rPr>
        <w:t xml:space="preserve"> </w:t>
      </w:r>
      <w:r w:rsidRPr="00FF1859">
        <w:rPr>
          <w:rStyle w:val="hps"/>
          <w:rFonts w:hint="cs"/>
          <w:color w:val="000000"/>
          <w:rtl/>
          <w:lang/>
        </w:rPr>
        <w:t>يتيح تلك العضوية</w:t>
      </w:r>
      <w:r w:rsidRPr="00FF1859">
        <w:rPr>
          <w:rFonts w:hint="cs"/>
          <w:rtl/>
          <w:lang/>
        </w:rPr>
        <w:t xml:space="preserve"> </w:t>
      </w:r>
      <w:r w:rsidRPr="00FF1859">
        <w:rPr>
          <w:rStyle w:val="hps"/>
          <w:rFonts w:hint="cs"/>
          <w:color w:val="000000"/>
          <w:rtl/>
          <w:lang/>
        </w:rPr>
        <w:t>على وجه التحديد</w:t>
      </w:r>
      <w:r w:rsidRPr="00FF1859">
        <w:rPr>
          <w:rFonts w:hint="cs"/>
          <w:rtl/>
          <w:lang/>
        </w:rPr>
        <w:t xml:space="preserve">. </w:t>
      </w:r>
      <w:r w:rsidRPr="00FF1859">
        <w:rPr>
          <w:rStyle w:val="hps"/>
          <w:rFonts w:hint="cs"/>
          <w:color w:val="000000"/>
          <w:rtl/>
          <w:lang/>
        </w:rPr>
        <w:t>ويعارض المجتمع المذكور التمييز بشدة</w:t>
      </w:r>
      <w:r w:rsidRPr="00FF1859">
        <w:rPr>
          <w:rFonts w:hint="cs"/>
          <w:rtl/>
          <w:lang/>
        </w:rPr>
        <w:t xml:space="preserve"> </w:t>
      </w:r>
      <w:r w:rsidRPr="00FF1859">
        <w:rPr>
          <w:rStyle w:val="hps"/>
          <w:rFonts w:hint="cs"/>
          <w:color w:val="000000"/>
          <w:rtl/>
          <w:lang/>
        </w:rPr>
        <w:t>و</w:t>
      </w:r>
      <w:r w:rsidRPr="00FF1859">
        <w:rPr>
          <w:rFonts w:hint="cs"/>
          <w:rtl/>
          <w:lang/>
        </w:rPr>
        <w:t xml:space="preserve">يشير إلى كون </w:t>
      </w:r>
      <w:r w:rsidRPr="00FF1859">
        <w:rPr>
          <w:rStyle w:val="hps"/>
          <w:rFonts w:hint="cs"/>
          <w:color w:val="000000"/>
          <w:rtl/>
          <w:lang/>
        </w:rPr>
        <w:t>هذا السلوك يشكل عملا إجراميا</w:t>
      </w:r>
      <w:r w:rsidRPr="00FF1859">
        <w:rPr>
          <w:rFonts w:hint="cs"/>
          <w:rtl/>
          <w:lang/>
        </w:rPr>
        <w:t xml:space="preserve">. </w:t>
      </w:r>
      <w:r w:rsidRPr="00FF1859">
        <w:rPr>
          <w:rStyle w:val="hps"/>
          <w:rFonts w:hint="cs"/>
          <w:color w:val="000000"/>
          <w:rtl/>
          <w:lang/>
        </w:rPr>
        <w:t>كما يحظر ذلك المجتمع</w:t>
      </w:r>
      <w:r w:rsidRPr="00FF1859">
        <w:rPr>
          <w:rFonts w:hint="cs"/>
          <w:rtl/>
          <w:lang/>
        </w:rPr>
        <w:t xml:space="preserve"> </w:t>
      </w:r>
      <w:r w:rsidRPr="00FF1859">
        <w:rPr>
          <w:rStyle w:val="hps"/>
          <w:rFonts w:hint="cs"/>
          <w:color w:val="000000"/>
          <w:rtl/>
          <w:lang/>
        </w:rPr>
        <w:t>التمييز</w:t>
      </w:r>
      <w:r w:rsidRPr="00FF1859">
        <w:rPr>
          <w:rFonts w:hint="cs"/>
          <w:rtl/>
          <w:lang/>
        </w:rPr>
        <w:t xml:space="preserve"> </w:t>
      </w:r>
      <w:r w:rsidRPr="00FF1859">
        <w:rPr>
          <w:rStyle w:val="hps"/>
          <w:rFonts w:hint="cs"/>
          <w:color w:val="000000"/>
          <w:rtl/>
          <w:lang/>
        </w:rPr>
        <w:t>ضد أعضاء</w:t>
      </w:r>
      <w:r w:rsidRPr="00FF1859">
        <w:rPr>
          <w:rFonts w:hint="cs"/>
          <w:rtl/>
          <w:lang/>
        </w:rPr>
        <w:t xml:space="preserve"> </w:t>
      </w:r>
      <w:r w:rsidRPr="00FF1859">
        <w:rPr>
          <w:rStyle w:val="hps"/>
          <w:rFonts w:hint="cs"/>
          <w:color w:val="000000"/>
          <w:rtl/>
          <w:lang/>
        </w:rPr>
        <w:t>المجتمع</w:t>
      </w:r>
      <w:r w:rsidRPr="00FF1859">
        <w:rPr>
          <w:rFonts w:hint="cs"/>
          <w:rtl/>
          <w:lang/>
        </w:rPr>
        <w:t xml:space="preserve"> </w:t>
      </w:r>
      <w:r w:rsidRPr="00FF1859">
        <w:rPr>
          <w:rStyle w:val="hps"/>
          <w:rFonts w:hint="cs"/>
          <w:color w:val="000000"/>
          <w:rtl/>
          <w:lang/>
        </w:rPr>
        <w:t>في مجال العمل</w:t>
      </w:r>
      <w:r w:rsidRPr="00FF1859">
        <w:rPr>
          <w:rFonts w:hint="cs"/>
          <w:rtl/>
          <w:lang/>
        </w:rPr>
        <w:t xml:space="preserve"> </w:t>
      </w:r>
      <w:r w:rsidRPr="00FF1859">
        <w:rPr>
          <w:rStyle w:val="hps"/>
          <w:rFonts w:hint="cs"/>
          <w:color w:val="000000"/>
          <w:rtl/>
          <w:lang/>
        </w:rPr>
        <w:t>فيما يتعلق</w:t>
      </w:r>
      <w:r w:rsidRPr="00FF1859">
        <w:rPr>
          <w:rFonts w:hint="cs"/>
          <w:rtl/>
          <w:lang/>
        </w:rPr>
        <w:t xml:space="preserve"> </w:t>
      </w:r>
      <w:r w:rsidRPr="00FF1859">
        <w:rPr>
          <w:rStyle w:val="hps"/>
          <w:rFonts w:hint="cs"/>
          <w:color w:val="000000"/>
          <w:rtl/>
          <w:lang/>
        </w:rPr>
        <w:t>بالتعيين في العمل والفصل منه والقرارات التأديبية</w:t>
      </w:r>
      <w:r w:rsidRPr="00FF1859">
        <w:rPr>
          <w:rFonts w:hint="cs"/>
          <w:rtl/>
          <w:lang/>
        </w:rPr>
        <w:t xml:space="preserve"> </w:t>
      </w:r>
      <w:r w:rsidRPr="00FF1859">
        <w:rPr>
          <w:rStyle w:val="hps"/>
          <w:rFonts w:hint="cs"/>
          <w:color w:val="000000"/>
          <w:rtl/>
          <w:lang/>
        </w:rPr>
        <w:t>و</w:t>
      </w:r>
      <w:r w:rsidRPr="00FF1859">
        <w:rPr>
          <w:rFonts w:hint="cs"/>
          <w:rtl/>
          <w:lang/>
        </w:rPr>
        <w:t>ظروف العمل، و</w:t>
      </w:r>
      <w:r w:rsidR="009B2EE1">
        <w:rPr>
          <w:rFonts w:hint="cs"/>
          <w:rtl/>
          <w:lang/>
        </w:rPr>
        <w:t>أيضاً</w:t>
      </w:r>
      <w:r w:rsidRPr="00FF1859">
        <w:rPr>
          <w:rFonts w:hint="cs"/>
          <w:rtl/>
          <w:lang/>
        </w:rPr>
        <w:t xml:space="preserve"> </w:t>
      </w:r>
      <w:r w:rsidRPr="00FF1859">
        <w:rPr>
          <w:rStyle w:val="hps"/>
          <w:rFonts w:hint="cs"/>
          <w:color w:val="000000"/>
          <w:rtl/>
          <w:lang/>
        </w:rPr>
        <w:t>علاقات</w:t>
      </w:r>
      <w:r w:rsidRPr="00FF1859">
        <w:rPr>
          <w:rFonts w:hint="cs"/>
          <w:rtl/>
          <w:lang/>
        </w:rPr>
        <w:t xml:space="preserve"> </w:t>
      </w:r>
      <w:r w:rsidRPr="00FF1859">
        <w:rPr>
          <w:rStyle w:val="hps"/>
          <w:rFonts w:hint="cs"/>
          <w:color w:val="000000"/>
          <w:rtl/>
          <w:lang/>
        </w:rPr>
        <w:t>العمل اليومية بين الموظفين.</w:t>
      </w:r>
    </w:p>
    <w:p w:rsidR="00222407" w:rsidRPr="00FF1859" w:rsidRDefault="00222407" w:rsidP="00BC13DC">
      <w:pPr>
        <w:pStyle w:val="SingleTxtGA"/>
        <w:rPr>
          <w:rStyle w:val="hps"/>
          <w:color w:val="000000"/>
          <w:rtl/>
          <w:lang/>
        </w:rPr>
      </w:pPr>
      <w:r w:rsidRPr="00FF1859">
        <w:rPr>
          <w:rFonts w:hint="cs"/>
          <w:rtl/>
        </w:rPr>
        <w:t>112-</w:t>
      </w:r>
      <w:r w:rsidR="00BC13DC">
        <w:rPr>
          <w:rFonts w:hint="cs"/>
          <w:rtl/>
        </w:rPr>
        <w:tab/>
      </w:r>
      <w:r w:rsidRPr="00FF1859">
        <w:rPr>
          <w:rStyle w:val="hps"/>
          <w:rFonts w:hint="cs"/>
          <w:color w:val="000000"/>
          <w:rtl/>
          <w:lang/>
        </w:rPr>
        <w:t>وتعقد لجنة فرص العمل المتساوية</w:t>
      </w:r>
      <w:r w:rsidRPr="00FF1859">
        <w:rPr>
          <w:rFonts w:hint="cs"/>
          <w:rtl/>
          <w:lang/>
        </w:rPr>
        <w:t xml:space="preserve"> </w:t>
      </w:r>
      <w:r w:rsidRPr="00FF1859">
        <w:rPr>
          <w:rStyle w:val="hps"/>
          <w:rFonts w:hint="cs"/>
          <w:color w:val="000000"/>
          <w:rtl/>
          <w:lang/>
        </w:rPr>
        <w:t>مؤتمرا</w:t>
      </w:r>
      <w:r w:rsidR="00CA3D0E">
        <w:rPr>
          <w:rStyle w:val="hps"/>
          <w:rFonts w:hint="cs"/>
          <w:color w:val="000000"/>
          <w:rtl/>
          <w:lang/>
        </w:rPr>
        <w:t>ً</w:t>
      </w:r>
      <w:r w:rsidRPr="00FF1859">
        <w:rPr>
          <w:rStyle w:val="hps"/>
          <w:rFonts w:hint="cs"/>
          <w:color w:val="000000"/>
          <w:rtl/>
          <w:lang/>
        </w:rPr>
        <w:t xml:space="preserve"> سنويا</w:t>
      </w:r>
      <w:r w:rsidR="00CA3D0E">
        <w:rPr>
          <w:rFonts w:hint="cs"/>
          <w:rtl/>
          <w:lang/>
        </w:rPr>
        <w:t>ً</w:t>
      </w:r>
      <w:r w:rsidRPr="00FF1859">
        <w:rPr>
          <w:rFonts w:hint="cs"/>
          <w:rtl/>
          <w:lang/>
        </w:rPr>
        <w:t xml:space="preserve"> </w:t>
      </w:r>
      <w:r w:rsidRPr="00FF1859">
        <w:rPr>
          <w:rStyle w:val="hps"/>
          <w:rFonts w:hint="cs"/>
          <w:color w:val="000000"/>
          <w:rtl/>
          <w:lang/>
        </w:rPr>
        <w:t>للتدريب</w:t>
      </w:r>
      <w:r w:rsidRPr="00FF1859">
        <w:rPr>
          <w:rFonts w:hint="cs"/>
          <w:rtl/>
          <w:lang/>
        </w:rPr>
        <w:t xml:space="preserve"> </w:t>
      </w:r>
      <w:r w:rsidRPr="00FF1859">
        <w:rPr>
          <w:rStyle w:val="hps"/>
          <w:rFonts w:hint="cs"/>
          <w:color w:val="000000"/>
          <w:rtl/>
          <w:lang/>
        </w:rPr>
        <w:t>يهم</w:t>
      </w:r>
      <w:r w:rsidRPr="00FF1859">
        <w:rPr>
          <w:rFonts w:hint="cs"/>
          <w:rtl/>
          <w:lang/>
        </w:rPr>
        <w:t xml:space="preserve"> </w:t>
      </w:r>
      <w:r w:rsidRPr="00FF1859">
        <w:rPr>
          <w:rStyle w:val="hps"/>
          <w:rFonts w:hint="cs"/>
          <w:color w:val="000000"/>
          <w:rtl/>
          <w:lang/>
        </w:rPr>
        <w:t>وكالات ممارسات العمالة المنصفة</w:t>
      </w:r>
      <w:r w:rsidRPr="00FF1859">
        <w:rPr>
          <w:rFonts w:hint="cs"/>
          <w:rtl/>
          <w:lang/>
        </w:rPr>
        <w:t xml:space="preserve"> </w:t>
      </w:r>
      <w:r w:rsidRPr="00FF1859">
        <w:rPr>
          <w:rStyle w:val="hps"/>
          <w:rFonts w:hint="cs"/>
          <w:color w:val="000000"/>
          <w:rtl/>
          <w:lang/>
        </w:rPr>
        <w:t>خصيصا</w:t>
      </w:r>
      <w:r w:rsidR="00BC13DC">
        <w:rPr>
          <w:rStyle w:val="hps"/>
          <w:rFonts w:hint="cs"/>
          <w:color w:val="000000"/>
          <w:rtl/>
          <w:lang/>
        </w:rPr>
        <w:t>ً</w:t>
      </w:r>
      <w:r w:rsidRPr="00FF1859">
        <w:rPr>
          <w:rStyle w:val="hps"/>
          <w:rFonts w:hint="cs"/>
          <w:color w:val="000000"/>
          <w:rtl/>
          <w:lang/>
        </w:rPr>
        <w:t xml:space="preserve"> ويتعلق بقضايا الحقوق المدنية</w:t>
      </w:r>
      <w:r w:rsidRPr="00FF1859">
        <w:rPr>
          <w:rFonts w:hint="cs"/>
          <w:rtl/>
          <w:lang/>
        </w:rPr>
        <w:t xml:space="preserve"> وقضايا </w:t>
      </w:r>
      <w:r w:rsidRPr="00FF1859">
        <w:rPr>
          <w:rStyle w:val="hps"/>
          <w:rFonts w:hint="cs"/>
          <w:color w:val="000000"/>
          <w:rtl/>
          <w:lang/>
        </w:rPr>
        <w:t>حقوق الإنسان ذات الصلة</w:t>
      </w:r>
      <w:r w:rsidRPr="00FF1859">
        <w:rPr>
          <w:rFonts w:hint="cs"/>
          <w:rtl/>
          <w:lang/>
        </w:rPr>
        <w:t xml:space="preserve">. وتعرف </w:t>
      </w:r>
      <w:r w:rsidRPr="00FF1859">
        <w:rPr>
          <w:rStyle w:val="hps"/>
          <w:rFonts w:hint="cs"/>
          <w:color w:val="000000"/>
          <w:rtl/>
          <w:lang/>
        </w:rPr>
        <w:t>هذه المؤتمرات،</w:t>
      </w:r>
      <w:r w:rsidRPr="00FF1859">
        <w:rPr>
          <w:rFonts w:hint="cs"/>
          <w:rtl/>
          <w:lang/>
        </w:rPr>
        <w:t xml:space="preserve"> </w:t>
      </w:r>
      <w:r w:rsidRPr="00FF1859">
        <w:rPr>
          <w:rStyle w:val="hps"/>
          <w:rFonts w:hint="cs"/>
          <w:color w:val="000000"/>
          <w:rtl/>
          <w:lang/>
        </w:rPr>
        <w:t>التي تعقد</w:t>
      </w:r>
      <w:r w:rsidRPr="00FF1859">
        <w:rPr>
          <w:rFonts w:hint="cs"/>
          <w:rtl/>
          <w:lang/>
        </w:rPr>
        <w:t xml:space="preserve"> </w:t>
      </w:r>
      <w:r w:rsidRPr="00FF1859">
        <w:rPr>
          <w:rStyle w:val="hps"/>
          <w:rFonts w:hint="cs"/>
          <w:color w:val="000000"/>
          <w:rtl/>
          <w:lang/>
        </w:rPr>
        <w:t>سنويا</w:t>
      </w:r>
      <w:r w:rsidR="00BA567A">
        <w:rPr>
          <w:rFonts w:hint="cs"/>
          <w:rtl/>
          <w:lang/>
        </w:rPr>
        <w:t>ً</w:t>
      </w:r>
      <w:r w:rsidRPr="00FF1859">
        <w:rPr>
          <w:rFonts w:hint="cs"/>
          <w:rtl/>
          <w:lang/>
        </w:rPr>
        <w:t xml:space="preserve"> </w:t>
      </w:r>
      <w:r w:rsidRPr="00FF1859">
        <w:rPr>
          <w:rStyle w:val="hps"/>
          <w:rFonts w:hint="cs"/>
          <w:color w:val="000000"/>
          <w:rtl/>
          <w:lang/>
        </w:rPr>
        <w:t>منذ أكثر من</w:t>
      </w:r>
      <w:r w:rsidRPr="00FF1859">
        <w:rPr>
          <w:rFonts w:hint="cs"/>
          <w:rtl/>
          <w:lang/>
        </w:rPr>
        <w:t xml:space="preserve"> </w:t>
      </w:r>
      <w:r w:rsidRPr="00FF1859">
        <w:rPr>
          <w:rStyle w:val="hps"/>
          <w:rFonts w:hint="cs"/>
          <w:color w:val="000000"/>
          <w:rtl/>
          <w:lang/>
        </w:rPr>
        <w:t>25 عاما</w:t>
      </w:r>
      <w:r w:rsidR="00CA3D0E">
        <w:rPr>
          <w:rStyle w:val="hps"/>
          <w:rFonts w:hint="cs"/>
          <w:color w:val="000000"/>
          <w:rtl/>
          <w:lang/>
        </w:rPr>
        <w:t>ً</w:t>
      </w:r>
      <w:r w:rsidRPr="00FF1859">
        <w:rPr>
          <w:rStyle w:val="hps"/>
          <w:rFonts w:hint="cs"/>
          <w:color w:val="000000"/>
          <w:rtl/>
          <w:lang/>
        </w:rPr>
        <w:t>، حضور أكثر من</w:t>
      </w:r>
      <w:r w:rsidRPr="00FF1859">
        <w:rPr>
          <w:rFonts w:hint="cs"/>
          <w:rtl/>
          <w:lang/>
        </w:rPr>
        <w:t xml:space="preserve"> </w:t>
      </w:r>
      <w:r w:rsidRPr="00FF1859">
        <w:rPr>
          <w:rStyle w:val="hps"/>
          <w:rFonts w:hint="cs"/>
          <w:color w:val="000000"/>
          <w:rtl/>
          <w:lang/>
        </w:rPr>
        <w:t>250 مشاركا</w:t>
      </w:r>
      <w:r w:rsidR="00BC13DC">
        <w:rPr>
          <w:rStyle w:val="hps"/>
          <w:rFonts w:hint="cs"/>
          <w:color w:val="000000"/>
          <w:rtl/>
          <w:lang/>
        </w:rPr>
        <w:t>ً</w:t>
      </w:r>
      <w:r w:rsidRPr="00FF1859">
        <w:rPr>
          <w:rStyle w:val="hps"/>
          <w:rFonts w:hint="cs"/>
          <w:color w:val="000000"/>
          <w:rtl/>
          <w:lang/>
        </w:rPr>
        <w:t>.</w:t>
      </w:r>
      <w:r w:rsidRPr="00FF1859">
        <w:rPr>
          <w:rFonts w:hint="cs"/>
          <w:rtl/>
          <w:lang/>
        </w:rPr>
        <w:t xml:space="preserve"> وتعرض </w:t>
      </w:r>
      <w:r w:rsidRPr="00FF1859">
        <w:rPr>
          <w:rStyle w:val="hps"/>
          <w:rFonts w:hint="cs"/>
          <w:color w:val="000000"/>
          <w:rtl/>
          <w:lang/>
        </w:rPr>
        <w:t>لجنة فرص العمل المتساوية</w:t>
      </w:r>
      <w:r w:rsidRPr="00FF1859">
        <w:rPr>
          <w:rFonts w:hint="cs"/>
          <w:rtl/>
          <w:lang/>
        </w:rPr>
        <w:t xml:space="preserve"> في </w:t>
      </w:r>
      <w:r w:rsidRPr="00FF1859">
        <w:rPr>
          <w:rStyle w:val="hps"/>
          <w:rFonts w:hint="cs"/>
          <w:color w:val="000000"/>
          <w:rtl/>
          <w:lang/>
        </w:rPr>
        <w:t>هذه المؤتمرات ما استجد من</w:t>
      </w:r>
      <w:r w:rsidRPr="00FF1859">
        <w:rPr>
          <w:rFonts w:hint="cs"/>
          <w:rtl/>
          <w:lang/>
        </w:rPr>
        <w:t xml:space="preserve"> </w:t>
      </w:r>
      <w:r w:rsidRPr="00FF1859">
        <w:rPr>
          <w:rStyle w:val="hps"/>
          <w:rFonts w:hint="cs"/>
          <w:color w:val="000000"/>
          <w:rtl/>
          <w:lang/>
        </w:rPr>
        <w:t>القوانين الاتحادية</w:t>
      </w:r>
      <w:r w:rsidRPr="00FF1859">
        <w:rPr>
          <w:rFonts w:hint="cs"/>
          <w:rtl/>
          <w:lang/>
        </w:rPr>
        <w:t xml:space="preserve"> </w:t>
      </w:r>
      <w:r w:rsidRPr="00FF1859">
        <w:rPr>
          <w:rStyle w:val="hps"/>
          <w:rFonts w:hint="cs"/>
          <w:color w:val="000000"/>
          <w:rtl/>
          <w:lang/>
        </w:rPr>
        <w:t>المتعلقة</w:t>
      </w:r>
      <w:r w:rsidRPr="00FF1859">
        <w:rPr>
          <w:rFonts w:hint="cs"/>
          <w:rtl/>
          <w:lang/>
        </w:rPr>
        <w:t xml:space="preserve"> </w:t>
      </w:r>
      <w:r w:rsidRPr="00FF1859">
        <w:rPr>
          <w:rStyle w:val="hps"/>
          <w:rFonts w:hint="cs"/>
          <w:color w:val="000000"/>
          <w:rtl/>
          <w:lang/>
        </w:rPr>
        <w:t>بالتمييز</w:t>
      </w:r>
      <w:r w:rsidRPr="00FF1859">
        <w:rPr>
          <w:rFonts w:hint="cs"/>
          <w:rtl/>
          <w:lang/>
        </w:rPr>
        <w:t xml:space="preserve"> وتناقش ال</w:t>
      </w:r>
      <w:r w:rsidRPr="00FF1859">
        <w:rPr>
          <w:rStyle w:val="hps"/>
          <w:rFonts w:hint="cs"/>
          <w:color w:val="000000"/>
          <w:rtl/>
          <w:lang/>
        </w:rPr>
        <w:t>قوانين الجديدة</w:t>
      </w:r>
      <w:r w:rsidRPr="00FF1859">
        <w:rPr>
          <w:rFonts w:hint="cs"/>
          <w:rtl/>
          <w:lang/>
        </w:rPr>
        <w:t xml:space="preserve"> </w:t>
      </w:r>
      <w:r w:rsidRPr="00FF1859">
        <w:rPr>
          <w:rStyle w:val="hps"/>
          <w:rFonts w:hint="cs"/>
          <w:color w:val="000000"/>
          <w:rtl/>
          <w:lang/>
        </w:rPr>
        <w:t>و</w:t>
      </w:r>
      <w:r w:rsidRPr="00FF1859">
        <w:rPr>
          <w:rFonts w:hint="cs"/>
          <w:rtl/>
          <w:lang/>
        </w:rPr>
        <w:t xml:space="preserve">قرارات المحاكم </w:t>
      </w:r>
      <w:r w:rsidRPr="00FF1859">
        <w:rPr>
          <w:rStyle w:val="hps"/>
          <w:rFonts w:hint="cs"/>
          <w:color w:val="000000"/>
          <w:rtl/>
          <w:lang/>
        </w:rPr>
        <w:t>التي قد</w:t>
      </w:r>
      <w:r w:rsidRPr="00FF1859">
        <w:rPr>
          <w:rFonts w:hint="cs"/>
          <w:rtl/>
          <w:lang/>
        </w:rPr>
        <w:t xml:space="preserve"> </w:t>
      </w:r>
      <w:r w:rsidRPr="00FF1859">
        <w:rPr>
          <w:rStyle w:val="hps"/>
          <w:rFonts w:hint="cs"/>
          <w:color w:val="000000"/>
          <w:rtl/>
          <w:lang/>
        </w:rPr>
        <w:t xml:space="preserve">تكون مفيدة </w:t>
      </w:r>
      <w:r w:rsidRPr="00FF1859">
        <w:rPr>
          <w:rFonts w:hint="cs"/>
          <w:rtl/>
          <w:lang/>
        </w:rPr>
        <w:t xml:space="preserve">بالنسبة </w:t>
      </w:r>
      <w:r w:rsidRPr="00FF1859">
        <w:rPr>
          <w:rStyle w:val="hps"/>
          <w:rFonts w:hint="cs"/>
          <w:color w:val="000000"/>
          <w:rtl/>
          <w:lang/>
        </w:rPr>
        <w:t>لوكالات ممارسات العمالة المنصفة</w:t>
      </w:r>
      <w:r w:rsidRPr="00FF1859">
        <w:rPr>
          <w:rFonts w:hint="cs"/>
          <w:rtl/>
          <w:lang/>
        </w:rPr>
        <w:t xml:space="preserve">. </w:t>
      </w:r>
      <w:r w:rsidRPr="00FF1859">
        <w:rPr>
          <w:rStyle w:val="hps"/>
          <w:rFonts w:hint="cs"/>
          <w:color w:val="000000"/>
          <w:rtl/>
          <w:lang/>
        </w:rPr>
        <w:t>وتوفر</w:t>
      </w:r>
      <w:r w:rsidRPr="00FF1859">
        <w:rPr>
          <w:rFonts w:hint="cs"/>
          <w:rtl/>
          <w:lang/>
        </w:rPr>
        <w:t xml:space="preserve"> </w:t>
      </w:r>
      <w:r w:rsidRPr="00FF1859">
        <w:rPr>
          <w:rStyle w:val="hps"/>
          <w:rFonts w:hint="cs"/>
          <w:color w:val="000000"/>
          <w:rtl/>
          <w:lang/>
        </w:rPr>
        <w:t xml:space="preserve">لجنة فرص العمل المتساوية </w:t>
      </w:r>
      <w:r w:rsidR="009B2EE1">
        <w:rPr>
          <w:rStyle w:val="hps"/>
          <w:rFonts w:hint="cs"/>
          <w:color w:val="000000"/>
          <w:rtl/>
          <w:lang/>
        </w:rPr>
        <w:t>أيضاً</w:t>
      </w:r>
      <w:r w:rsidRPr="00FF1859">
        <w:rPr>
          <w:rFonts w:hint="cs"/>
          <w:rtl/>
          <w:lang/>
        </w:rPr>
        <w:t xml:space="preserve"> </w:t>
      </w:r>
      <w:r w:rsidRPr="00FF1859">
        <w:rPr>
          <w:rStyle w:val="hps"/>
          <w:rFonts w:hint="cs"/>
          <w:color w:val="000000"/>
          <w:rtl/>
          <w:lang/>
        </w:rPr>
        <w:t>حلقات عمل</w:t>
      </w:r>
      <w:r w:rsidRPr="00FF1859">
        <w:rPr>
          <w:rFonts w:hint="cs"/>
          <w:rtl/>
          <w:lang/>
        </w:rPr>
        <w:t xml:space="preserve"> </w:t>
      </w:r>
      <w:r w:rsidRPr="00FF1859">
        <w:rPr>
          <w:rStyle w:val="hps"/>
          <w:rFonts w:hint="cs"/>
          <w:color w:val="000000"/>
          <w:rtl/>
          <w:lang/>
        </w:rPr>
        <w:t xml:space="preserve">تدريبية دورية </w:t>
      </w:r>
      <w:r w:rsidRPr="00FF1859">
        <w:rPr>
          <w:rFonts w:hint="cs"/>
          <w:rtl/>
          <w:lang/>
        </w:rPr>
        <w:t>أصغر حجما من أجل التطرق</w:t>
      </w:r>
      <w:r w:rsidRPr="00FF1859">
        <w:rPr>
          <w:rStyle w:val="hps"/>
          <w:rFonts w:hint="cs"/>
          <w:color w:val="000000"/>
          <w:rtl/>
          <w:lang/>
        </w:rPr>
        <w:t xml:space="preserve"> للقضايا</w:t>
      </w:r>
      <w:r w:rsidRPr="00FF1859">
        <w:rPr>
          <w:rFonts w:hint="cs"/>
          <w:rtl/>
          <w:lang/>
        </w:rPr>
        <w:t xml:space="preserve"> </w:t>
      </w:r>
      <w:r w:rsidRPr="00FF1859">
        <w:rPr>
          <w:rStyle w:val="hps"/>
          <w:rFonts w:hint="cs"/>
          <w:color w:val="000000"/>
          <w:rtl/>
          <w:lang/>
        </w:rPr>
        <w:t>ذات الصلة</w:t>
      </w:r>
      <w:r w:rsidRPr="00FF1859">
        <w:rPr>
          <w:rFonts w:hint="cs"/>
          <w:rtl/>
          <w:lang/>
        </w:rPr>
        <w:t xml:space="preserve"> </w:t>
      </w:r>
      <w:r w:rsidRPr="00FF1859">
        <w:rPr>
          <w:rStyle w:val="hps"/>
          <w:rFonts w:hint="cs"/>
          <w:color w:val="000000"/>
          <w:rtl/>
          <w:lang/>
        </w:rPr>
        <w:t>بمناطق معينة</w:t>
      </w:r>
      <w:r w:rsidRPr="00FF1859">
        <w:rPr>
          <w:rFonts w:hint="cs"/>
          <w:rtl/>
          <w:lang/>
        </w:rPr>
        <w:t xml:space="preserve"> </w:t>
      </w:r>
      <w:r w:rsidRPr="00FF1859">
        <w:rPr>
          <w:rStyle w:val="hps"/>
          <w:rFonts w:hint="cs"/>
          <w:color w:val="000000"/>
          <w:rtl/>
          <w:lang/>
        </w:rPr>
        <w:t>من البلد.</w:t>
      </w:r>
      <w:r w:rsidRPr="00FF1859">
        <w:rPr>
          <w:rFonts w:hint="cs"/>
          <w:rtl/>
          <w:lang/>
        </w:rPr>
        <w:t xml:space="preserve"> </w:t>
      </w:r>
      <w:r w:rsidRPr="00FF1859">
        <w:rPr>
          <w:rStyle w:val="hps"/>
          <w:rFonts w:hint="cs"/>
          <w:color w:val="000000"/>
          <w:rtl/>
          <w:lang/>
        </w:rPr>
        <w:t>مثلا</w:t>
      </w:r>
      <w:r w:rsidR="00BC13DC">
        <w:rPr>
          <w:rStyle w:val="hps"/>
          <w:rFonts w:hint="cs"/>
          <w:color w:val="000000"/>
          <w:rtl/>
          <w:lang/>
        </w:rPr>
        <w:t>ً</w:t>
      </w:r>
      <w:r w:rsidRPr="00FF1859">
        <w:rPr>
          <w:rStyle w:val="hps"/>
          <w:rFonts w:hint="cs"/>
          <w:color w:val="000000"/>
          <w:rtl/>
          <w:lang/>
        </w:rPr>
        <w:t>،</w:t>
      </w:r>
      <w:r w:rsidRPr="00FF1859">
        <w:rPr>
          <w:rFonts w:hint="cs"/>
          <w:rtl/>
          <w:lang/>
        </w:rPr>
        <w:t xml:space="preserve"> استضافت </w:t>
      </w:r>
      <w:r w:rsidRPr="00FF1859">
        <w:rPr>
          <w:rStyle w:val="hps"/>
          <w:rFonts w:hint="cs"/>
          <w:color w:val="000000"/>
          <w:rtl/>
          <w:lang/>
        </w:rPr>
        <w:t>لجنة فرص العمل المتساوية في أيلول/سبتمبر 2008</w:t>
      </w:r>
      <w:r w:rsidRPr="00FF1859">
        <w:rPr>
          <w:rFonts w:hint="cs"/>
          <w:rtl/>
          <w:lang/>
        </w:rPr>
        <w:t>، ال</w:t>
      </w:r>
      <w:r w:rsidRPr="00FF1859">
        <w:rPr>
          <w:rStyle w:val="hps"/>
          <w:rFonts w:hint="cs"/>
          <w:color w:val="000000"/>
          <w:rtl/>
          <w:lang/>
        </w:rPr>
        <w:t>مؤتمر</w:t>
      </w:r>
      <w:r w:rsidRPr="00FF1859">
        <w:rPr>
          <w:rFonts w:hint="cs"/>
          <w:rtl/>
          <w:lang/>
        </w:rPr>
        <w:t xml:space="preserve"> </w:t>
      </w:r>
      <w:r w:rsidRPr="00FF1859">
        <w:rPr>
          <w:rStyle w:val="hps"/>
          <w:rFonts w:hint="cs"/>
          <w:color w:val="000000"/>
          <w:rtl/>
          <w:lang/>
        </w:rPr>
        <w:t>الإقليمي</w:t>
      </w:r>
      <w:r w:rsidRPr="00FF1859">
        <w:rPr>
          <w:rFonts w:hint="cs"/>
          <w:rtl/>
          <w:lang/>
        </w:rPr>
        <w:t xml:space="preserve"> </w:t>
      </w:r>
      <w:r w:rsidRPr="00FF1859">
        <w:rPr>
          <w:rStyle w:val="hps"/>
          <w:rFonts w:hint="cs"/>
          <w:color w:val="000000"/>
          <w:rtl/>
          <w:lang/>
        </w:rPr>
        <w:t>للتدريب</w:t>
      </w:r>
      <w:r w:rsidRPr="00FF1859">
        <w:rPr>
          <w:rFonts w:hint="cs"/>
          <w:rtl/>
          <w:lang/>
        </w:rPr>
        <w:t xml:space="preserve"> </w:t>
      </w:r>
      <w:r w:rsidRPr="00FF1859">
        <w:rPr>
          <w:rStyle w:val="hps"/>
          <w:rFonts w:hint="cs"/>
          <w:color w:val="000000"/>
          <w:rtl/>
          <w:lang/>
        </w:rPr>
        <w:t>في أتلانتيك سيتي بولاية</w:t>
      </w:r>
      <w:r w:rsidRPr="00FF1859">
        <w:rPr>
          <w:rFonts w:hint="cs"/>
          <w:rtl/>
          <w:lang/>
        </w:rPr>
        <w:t xml:space="preserve"> </w:t>
      </w:r>
      <w:r w:rsidRPr="00FF1859">
        <w:rPr>
          <w:rStyle w:val="hps"/>
          <w:rFonts w:hint="cs"/>
          <w:color w:val="000000"/>
          <w:rtl/>
          <w:lang/>
        </w:rPr>
        <w:t xml:space="preserve">نيوجيرسي، الذي دام </w:t>
      </w:r>
      <w:r w:rsidR="00115897">
        <w:rPr>
          <w:rStyle w:val="hps"/>
          <w:rFonts w:hint="cs"/>
          <w:color w:val="000000"/>
          <w:rtl/>
          <w:lang/>
        </w:rPr>
        <w:t>يوماً</w:t>
      </w:r>
      <w:r w:rsidRPr="00FF1859">
        <w:rPr>
          <w:rStyle w:val="hps"/>
          <w:rFonts w:hint="cs"/>
          <w:color w:val="000000"/>
          <w:rtl/>
          <w:lang/>
        </w:rPr>
        <w:t xml:space="preserve"> واحدا</w:t>
      </w:r>
      <w:r w:rsidR="00115897">
        <w:rPr>
          <w:rFonts w:hint="cs"/>
          <w:rtl/>
          <w:lang/>
        </w:rPr>
        <w:t>ً</w:t>
      </w:r>
      <w:r w:rsidRPr="00FF1859">
        <w:rPr>
          <w:rFonts w:hint="cs"/>
          <w:rtl/>
          <w:lang/>
        </w:rPr>
        <w:t xml:space="preserve"> </w:t>
      </w:r>
      <w:r w:rsidRPr="00FF1859">
        <w:rPr>
          <w:rStyle w:val="hps"/>
          <w:rFonts w:hint="cs"/>
          <w:color w:val="000000"/>
          <w:rtl/>
          <w:lang/>
        </w:rPr>
        <w:t>وجمع</w:t>
      </w:r>
      <w:r w:rsidRPr="00FF1859">
        <w:rPr>
          <w:rFonts w:hint="cs"/>
          <w:rtl/>
          <w:lang/>
        </w:rPr>
        <w:t xml:space="preserve"> </w:t>
      </w:r>
      <w:r w:rsidRPr="00FF1859">
        <w:rPr>
          <w:rStyle w:val="hps"/>
          <w:rFonts w:hint="cs"/>
          <w:color w:val="000000"/>
          <w:rtl/>
          <w:lang/>
        </w:rPr>
        <w:t>كبار موظفي</w:t>
      </w:r>
      <w:r w:rsidRPr="00FF1859">
        <w:rPr>
          <w:rFonts w:hint="cs"/>
          <w:rtl/>
          <w:lang/>
        </w:rPr>
        <w:t xml:space="preserve"> </w:t>
      </w:r>
      <w:r w:rsidRPr="00FF1859">
        <w:rPr>
          <w:rStyle w:val="hps"/>
          <w:rFonts w:hint="cs"/>
          <w:color w:val="000000"/>
          <w:rtl/>
          <w:lang/>
        </w:rPr>
        <w:t>مكتب</w:t>
      </w:r>
      <w:r w:rsidRPr="00FF1859">
        <w:rPr>
          <w:rFonts w:hint="cs"/>
          <w:rtl/>
          <w:lang/>
        </w:rPr>
        <w:t xml:space="preserve"> </w:t>
      </w:r>
      <w:r w:rsidRPr="00FF1859">
        <w:rPr>
          <w:rStyle w:val="hps"/>
          <w:rFonts w:hint="cs"/>
          <w:color w:val="000000"/>
          <w:rtl/>
          <w:lang/>
        </w:rPr>
        <w:t>لجنة فرص العمل المتساوية</w:t>
      </w:r>
      <w:r w:rsidRPr="00FF1859">
        <w:rPr>
          <w:rFonts w:hint="cs"/>
          <w:rtl/>
          <w:lang/>
        </w:rPr>
        <w:t xml:space="preserve"> </w:t>
      </w:r>
      <w:r w:rsidRPr="00FF1859">
        <w:rPr>
          <w:rStyle w:val="hps"/>
          <w:rFonts w:hint="cs"/>
          <w:color w:val="000000"/>
          <w:rtl/>
          <w:lang/>
        </w:rPr>
        <w:t>في</w:t>
      </w:r>
      <w:r w:rsidRPr="00FF1859">
        <w:rPr>
          <w:rFonts w:hint="cs"/>
          <w:rtl/>
          <w:lang/>
        </w:rPr>
        <w:t xml:space="preserve"> </w:t>
      </w:r>
      <w:r w:rsidRPr="00FF1859">
        <w:rPr>
          <w:rStyle w:val="hps"/>
          <w:rFonts w:hint="cs"/>
          <w:color w:val="000000"/>
          <w:rtl/>
          <w:lang/>
        </w:rPr>
        <w:t>منطقة</w:t>
      </w:r>
      <w:r w:rsidRPr="00FF1859">
        <w:rPr>
          <w:rFonts w:hint="cs"/>
          <w:rtl/>
          <w:lang/>
        </w:rPr>
        <w:t xml:space="preserve"> </w:t>
      </w:r>
      <w:r w:rsidRPr="00FF1859">
        <w:rPr>
          <w:rStyle w:val="hps"/>
          <w:rFonts w:hint="cs"/>
          <w:color w:val="000000"/>
          <w:rtl/>
          <w:lang/>
        </w:rPr>
        <w:t>فيلادلفيا</w:t>
      </w:r>
      <w:r w:rsidRPr="00FF1859">
        <w:rPr>
          <w:rFonts w:hint="cs"/>
          <w:rtl/>
          <w:lang/>
        </w:rPr>
        <w:t xml:space="preserve"> </w:t>
      </w:r>
      <w:r w:rsidRPr="00FF1859">
        <w:rPr>
          <w:rStyle w:val="hps"/>
          <w:rFonts w:hint="cs"/>
          <w:color w:val="000000"/>
          <w:rtl/>
          <w:lang/>
        </w:rPr>
        <w:t>ووكالات الولاية</w:t>
      </w:r>
      <w:r w:rsidRPr="00FF1859">
        <w:rPr>
          <w:rFonts w:hint="cs"/>
          <w:rtl/>
          <w:lang/>
        </w:rPr>
        <w:t xml:space="preserve"> والمقاطعة </w:t>
      </w:r>
      <w:r w:rsidRPr="00FF1859">
        <w:rPr>
          <w:rStyle w:val="hps"/>
          <w:rFonts w:hint="cs"/>
          <w:color w:val="000000"/>
          <w:rtl/>
          <w:lang/>
        </w:rPr>
        <w:t>والبلدية للحقوق المدنية</w:t>
      </w:r>
      <w:r w:rsidRPr="00FF1859">
        <w:rPr>
          <w:rFonts w:hint="cs"/>
          <w:rtl/>
          <w:lang/>
        </w:rPr>
        <w:t xml:space="preserve"> </w:t>
      </w:r>
      <w:r w:rsidRPr="00FF1859">
        <w:rPr>
          <w:rStyle w:val="hps"/>
          <w:rFonts w:hint="cs"/>
          <w:color w:val="000000"/>
          <w:rtl/>
          <w:lang/>
        </w:rPr>
        <w:t>لديلاوير</w:t>
      </w:r>
      <w:r w:rsidRPr="00FF1859">
        <w:rPr>
          <w:rFonts w:hint="cs"/>
          <w:rtl/>
          <w:lang/>
        </w:rPr>
        <w:t xml:space="preserve"> و</w:t>
      </w:r>
      <w:r w:rsidRPr="00FF1859">
        <w:rPr>
          <w:rStyle w:val="hps"/>
          <w:rFonts w:hint="cs"/>
          <w:color w:val="000000"/>
          <w:rtl/>
          <w:lang/>
        </w:rPr>
        <w:t>ماريلاند ونيوجيرسي</w:t>
      </w:r>
      <w:r w:rsidRPr="00FF1859">
        <w:rPr>
          <w:rFonts w:hint="cs"/>
          <w:rtl/>
          <w:lang/>
        </w:rPr>
        <w:t xml:space="preserve"> </w:t>
      </w:r>
      <w:r w:rsidRPr="00FF1859">
        <w:rPr>
          <w:rStyle w:val="hps"/>
          <w:rFonts w:hint="cs"/>
          <w:color w:val="000000"/>
          <w:rtl/>
          <w:lang/>
        </w:rPr>
        <w:t>وبنسلفانيا</w:t>
      </w:r>
      <w:r w:rsidRPr="00FF1859">
        <w:rPr>
          <w:rFonts w:hint="cs"/>
          <w:rtl/>
          <w:lang/>
        </w:rPr>
        <w:t xml:space="preserve"> </w:t>
      </w:r>
      <w:r w:rsidRPr="00FF1859">
        <w:rPr>
          <w:rStyle w:val="hps"/>
          <w:rFonts w:hint="cs"/>
          <w:color w:val="000000"/>
          <w:rtl/>
          <w:lang/>
        </w:rPr>
        <w:t>وغرب فرجينيا.</w:t>
      </w:r>
      <w:r w:rsidRPr="00FF1859">
        <w:rPr>
          <w:rFonts w:hint="cs"/>
          <w:rtl/>
          <w:lang/>
        </w:rPr>
        <w:t xml:space="preserve"> وأجرت </w:t>
      </w:r>
      <w:r w:rsidRPr="00FF1859">
        <w:rPr>
          <w:rStyle w:val="hps"/>
          <w:rFonts w:hint="cs"/>
          <w:color w:val="000000"/>
          <w:rtl/>
          <w:lang/>
        </w:rPr>
        <w:t>لجنة فرص العمل المتساوية في هذا المؤتمر تدريبا</w:t>
      </w:r>
      <w:r w:rsidR="00BC13DC">
        <w:rPr>
          <w:rFonts w:hint="cs"/>
          <w:rtl/>
          <w:lang/>
        </w:rPr>
        <w:t>ً</w:t>
      </w:r>
      <w:r w:rsidRPr="00FF1859">
        <w:rPr>
          <w:rFonts w:hint="cs"/>
          <w:rtl/>
          <w:lang/>
        </w:rPr>
        <w:t xml:space="preserve"> </w:t>
      </w:r>
      <w:r w:rsidRPr="00FF1859">
        <w:rPr>
          <w:rStyle w:val="hps"/>
          <w:rFonts w:hint="cs"/>
          <w:color w:val="000000"/>
          <w:rtl/>
          <w:lang/>
        </w:rPr>
        <w:t>بشأن مواضيع</w:t>
      </w:r>
      <w:r w:rsidRPr="00FF1859">
        <w:rPr>
          <w:rFonts w:hint="cs"/>
          <w:rtl/>
          <w:lang/>
        </w:rPr>
        <w:t xml:space="preserve"> </w:t>
      </w:r>
      <w:r w:rsidRPr="00FF1859">
        <w:rPr>
          <w:rStyle w:val="hps"/>
          <w:rFonts w:hint="cs"/>
          <w:color w:val="000000"/>
          <w:rtl/>
          <w:lang/>
        </w:rPr>
        <w:t>تكتسي أهمية حاسمة بالنسبة</w:t>
      </w:r>
      <w:r w:rsidRPr="00FF1859">
        <w:rPr>
          <w:rFonts w:hint="cs"/>
          <w:rtl/>
          <w:lang/>
        </w:rPr>
        <w:t xml:space="preserve"> للعقود السنوية ل</w:t>
      </w:r>
      <w:r w:rsidRPr="00FF1859">
        <w:rPr>
          <w:rStyle w:val="hps"/>
          <w:rFonts w:hint="cs"/>
          <w:color w:val="000000"/>
          <w:rtl/>
          <w:lang/>
        </w:rPr>
        <w:t>وكالات ممارسات العمالة المنصفة</w:t>
      </w:r>
      <w:r w:rsidRPr="00FF1859">
        <w:rPr>
          <w:rFonts w:hint="cs"/>
          <w:rtl/>
          <w:lang/>
        </w:rPr>
        <w:t xml:space="preserve"> </w:t>
      </w:r>
      <w:r w:rsidRPr="00FF1859">
        <w:rPr>
          <w:rStyle w:val="hps"/>
          <w:rFonts w:hint="cs"/>
          <w:color w:val="000000"/>
          <w:rtl/>
          <w:lang/>
        </w:rPr>
        <w:t>وو</w:t>
      </w:r>
      <w:r w:rsidRPr="00FF1859">
        <w:rPr>
          <w:rFonts w:hint="cs"/>
          <w:rtl/>
          <w:lang/>
        </w:rPr>
        <w:t>ظائفها المتعلقة بالإنفاذ</w:t>
      </w:r>
      <w:r w:rsidRPr="00FF1859">
        <w:rPr>
          <w:rStyle w:val="hps"/>
          <w:rFonts w:hint="cs"/>
          <w:color w:val="000000"/>
          <w:rtl/>
          <w:lang/>
        </w:rPr>
        <w:t>،</w:t>
      </w:r>
      <w:r w:rsidRPr="00FF1859">
        <w:rPr>
          <w:rFonts w:hint="cs"/>
          <w:rtl/>
          <w:lang/>
        </w:rPr>
        <w:t xml:space="preserve"> </w:t>
      </w:r>
      <w:r w:rsidRPr="00FF1859">
        <w:rPr>
          <w:rStyle w:val="hps"/>
          <w:rFonts w:hint="cs"/>
          <w:color w:val="000000"/>
          <w:rtl/>
          <w:lang/>
        </w:rPr>
        <w:t>بما في ذلك</w:t>
      </w:r>
      <w:r w:rsidRPr="00FF1859">
        <w:rPr>
          <w:rFonts w:hint="cs"/>
          <w:rtl/>
          <w:lang/>
        </w:rPr>
        <w:t xml:space="preserve"> ال</w:t>
      </w:r>
      <w:r w:rsidRPr="00FF1859">
        <w:rPr>
          <w:rStyle w:val="hps"/>
          <w:rFonts w:hint="cs"/>
          <w:color w:val="000000"/>
          <w:rtl/>
          <w:lang/>
        </w:rPr>
        <w:t>إدارة الملائمة للعقود</w:t>
      </w:r>
      <w:r w:rsidRPr="00FF1859">
        <w:rPr>
          <w:rFonts w:hint="cs"/>
          <w:rtl/>
          <w:lang/>
        </w:rPr>
        <w:t xml:space="preserve"> </w:t>
      </w:r>
      <w:r w:rsidRPr="00FF1859">
        <w:rPr>
          <w:rStyle w:val="hps"/>
          <w:rFonts w:hint="cs"/>
          <w:color w:val="000000"/>
          <w:rtl/>
          <w:lang/>
        </w:rPr>
        <w:t>والتحديثات</w:t>
      </w:r>
      <w:r w:rsidRPr="00FF1859">
        <w:rPr>
          <w:rFonts w:hint="cs"/>
          <w:rtl/>
          <w:lang/>
        </w:rPr>
        <w:t xml:space="preserve"> </w:t>
      </w:r>
      <w:r w:rsidRPr="00FF1859">
        <w:rPr>
          <w:rStyle w:val="hps"/>
          <w:rFonts w:hint="cs"/>
          <w:color w:val="000000"/>
          <w:rtl/>
          <w:lang/>
        </w:rPr>
        <w:t>القانونية</w:t>
      </w:r>
      <w:r w:rsidRPr="00FF1859">
        <w:rPr>
          <w:rFonts w:hint="cs"/>
          <w:rtl/>
          <w:lang/>
        </w:rPr>
        <w:t xml:space="preserve"> وكيفية </w:t>
      </w:r>
      <w:r w:rsidRPr="00FF1859">
        <w:rPr>
          <w:rStyle w:val="hps"/>
          <w:rFonts w:hint="cs"/>
          <w:color w:val="000000"/>
          <w:rtl/>
          <w:lang/>
        </w:rPr>
        <w:t>تطوير التحقيقات</w:t>
      </w:r>
      <w:r w:rsidRPr="00FF1859">
        <w:rPr>
          <w:rFonts w:hint="cs"/>
          <w:rtl/>
          <w:lang/>
        </w:rPr>
        <w:t xml:space="preserve"> ال</w:t>
      </w:r>
      <w:r w:rsidRPr="00FF1859">
        <w:rPr>
          <w:rStyle w:val="hps"/>
          <w:rFonts w:hint="cs"/>
          <w:color w:val="000000"/>
          <w:rtl/>
          <w:lang/>
        </w:rPr>
        <w:t>منسقة</w:t>
      </w:r>
      <w:r w:rsidRPr="00FF1859">
        <w:rPr>
          <w:rFonts w:hint="cs"/>
          <w:rtl/>
          <w:lang/>
        </w:rPr>
        <w:t xml:space="preserve"> وال</w:t>
      </w:r>
      <w:r w:rsidRPr="00FF1859">
        <w:rPr>
          <w:rStyle w:val="hps"/>
          <w:rFonts w:hint="cs"/>
          <w:color w:val="000000"/>
          <w:rtl/>
          <w:lang/>
        </w:rPr>
        <w:t>منهجية</w:t>
      </w:r>
      <w:r w:rsidRPr="00FF1859">
        <w:rPr>
          <w:rFonts w:hint="cs"/>
          <w:rtl/>
          <w:lang/>
        </w:rPr>
        <w:t xml:space="preserve"> </w:t>
      </w:r>
      <w:r w:rsidRPr="00FF1859">
        <w:rPr>
          <w:rStyle w:val="hps"/>
          <w:rFonts w:hint="cs"/>
          <w:color w:val="000000"/>
          <w:rtl/>
          <w:lang/>
        </w:rPr>
        <w:t>و</w:t>
      </w:r>
      <w:r w:rsidRPr="00FF1859">
        <w:rPr>
          <w:rFonts w:hint="cs"/>
          <w:rtl/>
          <w:lang/>
        </w:rPr>
        <w:t xml:space="preserve">المبادرات المشتركة </w:t>
      </w:r>
      <w:r w:rsidRPr="00FF1859">
        <w:rPr>
          <w:rStyle w:val="hps"/>
          <w:rFonts w:hint="cs"/>
          <w:color w:val="000000"/>
          <w:rtl/>
          <w:lang/>
        </w:rPr>
        <w:t>للتوعية.</w:t>
      </w:r>
      <w:r w:rsidRPr="00FF1859">
        <w:rPr>
          <w:rFonts w:hint="cs"/>
          <w:rtl/>
          <w:lang/>
        </w:rPr>
        <w:t xml:space="preserve"> كما تبادل </w:t>
      </w:r>
      <w:r w:rsidRPr="00FF1859">
        <w:rPr>
          <w:rStyle w:val="hps"/>
          <w:rFonts w:hint="cs"/>
          <w:color w:val="000000"/>
          <w:rtl/>
          <w:lang/>
        </w:rPr>
        <w:t>المشاركون في التدريب</w:t>
      </w:r>
      <w:r w:rsidRPr="00FF1859">
        <w:rPr>
          <w:rFonts w:hint="cs"/>
          <w:rtl/>
          <w:lang/>
        </w:rPr>
        <w:t xml:space="preserve"> </w:t>
      </w:r>
      <w:r w:rsidRPr="00FF1859">
        <w:rPr>
          <w:rStyle w:val="hps"/>
          <w:rFonts w:hint="cs"/>
          <w:color w:val="000000"/>
          <w:rtl/>
          <w:lang/>
        </w:rPr>
        <w:t>معلومات</w:t>
      </w:r>
      <w:r w:rsidRPr="00FF1859">
        <w:rPr>
          <w:rFonts w:hint="cs"/>
          <w:rtl/>
          <w:lang/>
        </w:rPr>
        <w:t xml:space="preserve"> </w:t>
      </w:r>
      <w:r w:rsidRPr="00FF1859">
        <w:rPr>
          <w:rStyle w:val="hps"/>
          <w:rFonts w:hint="cs"/>
          <w:color w:val="000000"/>
          <w:rtl/>
          <w:lang/>
        </w:rPr>
        <w:t>هامة عن</w:t>
      </w:r>
      <w:r w:rsidRPr="00FF1859">
        <w:rPr>
          <w:rFonts w:hint="cs"/>
          <w:rtl/>
          <w:lang/>
        </w:rPr>
        <w:t xml:space="preserve"> </w:t>
      </w:r>
      <w:r w:rsidRPr="00FF1859">
        <w:rPr>
          <w:rStyle w:val="hps"/>
          <w:rFonts w:hint="cs"/>
          <w:color w:val="000000"/>
          <w:rtl/>
          <w:lang/>
        </w:rPr>
        <w:t>التعديلات الجديدة</w:t>
      </w:r>
      <w:r w:rsidRPr="00FF1859">
        <w:rPr>
          <w:rFonts w:hint="cs"/>
          <w:rtl/>
          <w:lang/>
        </w:rPr>
        <w:t xml:space="preserve"> </w:t>
      </w:r>
      <w:r w:rsidRPr="00FF1859">
        <w:rPr>
          <w:rStyle w:val="hps"/>
          <w:rFonts w:hint="cs"/>
          <w:color w:val="000000"/>
          <w:rtl/>
          <w:lang/>
        </w:rPr>
        <w:t>في قوانين</w:t>
      </w:r>
      <w:r w:rsidRPr="00FF1859">
        <w:rPr>
          <w:rFonts w:hint="cs"/>
          <w:rtl/>
          <w:lang/>
        </w:rPr>
        <w:t xml:space="preserve"> </w:t>
      </w:r>
      <w:r w:rsidRPr="00FF1859">
        <w:rPr>
          <w:rStyle w:val="hps"/>
          <w:rFonts w:hint="cs"/>
          <w:color w:val="000000"/>
          <w:rtl/>
          <w:lang/>
        </w:rPr>
        <w:t>مناهضة التمييز</w:t>
      </w:r>
      <w:r w:rsidRPr="00FF1859">
        <w:rPr>
          <w:rFonts w:hint="cs"/>
          <w:rtl/>
          <w:lang/>
        </w:rPr>
        <w:t xml:space="preserve"> ل</w:t>
      </w:r>
      <w:r w:rsidRPr="00FF1859">
        <w:rPr>
          <w:rStyle w:val="hps"/>
          <w:rFonts w:hint="cs"/>
          <w:color w:val="000000"/>
          <w:rtl/>
          <w:lang/>
        </w:rPr>
        <w:t>كل </w:t>
      </w:r>
      <w:r w:rsidRPr="00FF1859">
        <w:rPr>
          <w:rStyle w:val="hps"/>
          <w:rFonts w:hint="cs"/>
          <w:color w:val="000000"/>
          <w:rtl/>
        </w:rPr>
        <w:t>ولاية</w:t>
      </w:r>
      <w:r w:rsidRPr="00FF1859">
        <w:rPr>
          <w:rFonts w:hint="cs"/>
          <w:rtl/>
          <w:lang/>
        </w:rPr>
        <w:t xml:space="preserve"> </w:t>
      </w:r>
      <w:r w:rsidRPr="00FF1859">
        <w:rPr>
          <w:rStyle w:val="hps"/>
          <w:rFonts w:hint="cs"/>
          <w:color w:val="000000"/>
          <w:rtl/>
          <w:lang/>
        </w:rPr>
        <w:t>وما استجد من قضايا</w:t>
      </w:r>
      <w:r w:rsidRPr="00FF1859">
        <w:rPr>
          <w:rFonts w:hint="cs"/>
          <w:rtl/>
          <w:lang/>
        </w:rPr>
        <w:t xml:space="preserve"> </w:t>
      </w:r>
      <w:r w:rsidRPr="00FF1859">
        <w:rPr>
          <w:rStyle w:val="hps"/>
          <w:rFonts w:hint="cs"/>
          <w:color w:val="000000"/>
          <w:rtl/>
          <w:lang/>
        </w:rPr>
        <w:t>قانون</w:t>
      </w:r>
      <w:r w:rsidRPr="00FF1859">
        <w:rPr>
          <w:rFonts w:hint="cs"/>
          <w:rtl/>
          <w:lang/>
        </w:rPr>
        <w:t xml:space="preserve"> </w:t>
      </w:r>
      <w:r w:rsidRPr="00FF1859">
        <w:rPr>
          <w:rStyle w:val="hps"/>
          <w:rFonts w:hint="cs"/>
          <w:color w:val="000000"/>
          <w:rtl/>
          <w:lang/>
        </w:rPr>
        <w:t>التمييز في العمل</w:t>
      </w:r>
      <w:r w:rsidRPr="00FF1859">
        <w:rPr>
          <w:rFonts w:hint="cs"/>
          <w:rtl/>
          <w:lang/>
        </w:rPr>
        <w:t>. و</w:t>
      </w:r>
      <w:r w:rsidRPr="00FF1859">
        <w:rPr>
          <w:rStyle w:val="hps"/>
          <w:rFonts w:hint="cs"/>
          <w:color w:val="000000"/>
          <w:rtl/>
          <w:lang/>
        </w:rPr>
        <w:t>في عام</w:t>
      </w:r>
      <w:r w:rsidR="00BC13DC">
        <w:rPr>
          <w:rStyle w:val="hps"/>
          <w:rFonts w:hint="eastAsia"/>
          <w:color w:val="000000"/>
          <w:rtl/>
          <w:lang/>
        </w:rPr>
        <w:t> </w:t>
      </w:r>
      <w:r w:rsidRPr="00FF1859">
        <w:rPr>
          <w:rStyle w:val="hps"/>
          <w:rFonts w:hint="cs"/>
          <w:color w:val="000000"/>
          <w:rtl/>
          <w:lang/>
        </w:rPr>
        <w:t>2010،</w:t>
      </w:r>
      <w:r w:rsidRPr="00FF1859">
        <w:rPr>
          <w:rFonts w:hint="cs"/>
          <w:rtl/>
          <w:lang/>
        </w:rPr>
        <w:t xml:space="preserve"> </w:t>
      </w:r>
      <w:r w:rsidRPr="00FF1859">
        <w:rPr>
          <w:rStyle w:val="hps"/>
          <w:rFonts w:hint="cs"/>
          <w:color w:val="000000"/>
          <w:rtl/>
          <w:lang/>
        </w:rPr>
        <w:t>عُقد مؤتمر</w:t>
      </w:r>
      <w:r w:rsidRPr="00FF1859">
        <w:rPr>
          <w:rFonts w:hint="cs"/>
          <w:rtl/>
          <w:lang/>
        </w:rPr>
        <w:t xml:space="preserve"> </w:t>
      </w:r>
      <w:r w:rsidRPr="00FF1859">
        <w:rPr>
          <w:rStyle w:val="hps"/>
          <w:rFonts w:hint="cs"/>
          <w:color w:val="000000"/>
          <w:rtl/>
          <w:lang/>
        </w:rPr>
        <w:t>إقليمي مماثل في</w:t>
      </w:r>
      <w:r w:rsidRPr="00FF1859">
        <w:rPr>
          <w:rFonts w:hint="cs"/>
          <w:rtl/>
          <w:lang/>
        </w:rPr>
        <w:t xml:space="preserve"> </w:t>
      </w:r>
      <w:r w:rsidRPr="00FF1859">
        <w:rPr>
          <w:rStyle w:val="hps"/>
          <w:rFonts w:hint="cs"/>
          <w:color w:val="000000"/>
          <w:rtl/>
          <w:lang/>
        </w:rPr>
        <w:t>فيلادلفيا</w:t>
      </w:r>
      <w:r w:rsidRPr="00FF1859">
        <w:rPr>
          <w:rFonts w:hint="cs"/>
          <w:rtl/>
          <w:lang/>
        </w:rPr>
        <w:t xml:space="preserve"> </w:t>
      </w:r>
      <w:r w:rsidRPr="00FF1859">
        <w:rPr>
          <w:rStyle w:val="hps"/>
          <w:rFonts w:hint="cs"/>
          <w:color w:val="000000"/>
          <w:rtl/>
          <w:lang/>
        </w:rPr>
        <w:t>وعرف</w:t>
      </w:r>
      <w:r w:rsidRPr="00FF1859">
        <w:rPr>
          <w:rFonts w:hint="cs"/>
          <w:rtl/>
          <w:lang/>
        </w:rPr>
        <w:t xml:space="preserve"> </w:t>
      </w:r>
      <w:r w:rsidRPr="00FF1859">
        <w:rPr>
          <w:rStyle w:val="hps"/>
          <w:rFonts w:hint="cs"/>
          <w:color w:val="000000"/>
          <w:rtl/>
          <w:lang/>
        </w:rPr>
        <w:t>مناقشة</w:t>
      </w:r>
      <w:r w:rsidRPr="00FF1859">
        <w:rPr>
          <w:rFonts w:hint="cs"/>
          <w:rtl/>
          <w:lang/>
        </w:rPr>
        <w:t xml:space="preserve"> </w:t>
      </w:r>
      <w:r w:rsidRPr="00FF1859">
        <w:rPr>
          <w:rStyle w:val="hps"/>
          <w:rFonts w:hint="cs"/>
          <w:color w:val="000000"/>
          <w:rtl/>
          <w:lang/>
        </w:rPr>
        <w:t>مواضيع</w:t>
      </w:r>
      <w:r w:rsidRPr="00FF1859">
        <w:rPr>
          <w:rFonts w:hint="cs"/>
          <w:rtl/>
          <w:lang/>
        </w:rPr>
        <w:t xml:space="preserve"> </w:t>
      </w:r>
      <w:r w:rsidRPr="00FF1859">
        <w:rPr>
          <w:rStyle w:val="hps"/>
          <w:rFonts w:hint="cs"/>
          <w:color w:val="000000"/>
          <w:rtl/>
          <w:lang/>
        </w:rPr>
        <w:t>مثل القضايا الجنسانية والميول</w:t>
      </w:r>
      <w:r w:rsidRPr="00FF1859">
        <w:rPr>
          <w:rFonts w:hint="cs"/>
          <w:rtl/>
          <w:lang/>
        </w:rPr>
        <w:t xml:space="preserve"> الجنسي والسوابق الجنائية </w:t>
      </w:r>
      <w:r w:rsidRPr="00FF1859">
        <w:rPr>
          <w:rStyle w:val="hps"/>
          <w:rFonts w:hint="cs"/>
          <w:color w:val="000000"/>
          <w:rtl/>
          <w:lang/>
        </w:rPr>
        <w:t>والعمالة</w:t>
      </w:r>
      <w:r w:rsidRPr="00FF1859">
        <w:rPr>
          <w:rFonts w:hint="cs"/>
          <w:rtl/>
          <w:lang/>
        </w:rPr>
        <w:t xml:space="preserve"> </w:t>
      </w:r>
      <w:r w:rsidRPr="00FF1859">
        <w:rPr>
          <w:rStyle w:val="hps"/>
          <w:rFonts w:hint="cs"/>
          <w:color w:val="000000"/>
          <w:rtl/>
          <w:lang/>
        </w:rPr>
        <w:t>و</w:t>
      </w:r>
      <w:r w:rsidRPr="00FF1859">
        <w:rPr>
          <w:rFonts w:hint="cs"/>
          <w:rtl/>
          <w:lang/>
        </w:rPr>
        <w:t xml:space="preserve">المساواة في الأجور </w:t>
      </w:r>
      <w:r w:rsidRPr="00FF1859">
        <w:rPr>
          <w:rStyle w:val="hps"/>
          <w:rFonts w:hint="cs"/>
          <w:color w:val="000000"/>
          <w:rtl/>
          <w:lang/>
        </w:rPr>
        <w:t>وتكافؤ الأجور.</w:t>
      </w:r>
    </w:p>
    <w:p w:rsidR="00222407" w:rsidRPr="00FF1859" w:rsidRDefault="00222407" w:rsidP="00BA567A">
      <w:pPr>
        <w:pStyle w:val="SingleTxtGA"/>
        <w:rPr>
          <w:rFonts w:hint="cs"/>
          <w:rtl/>
        </w:rPr>
      </w:pPr>
      <w:r w:rsidRPr="00FF1859">
        <w:rPr>
          <w:rFonts w:hint="cs"/>
          <w:rtl/>
        </w:rPr>
        <w:t>113-</w:t>
      </w:r>
      <w:r w:rsidR="00BC13DC">
        <w:rPr>
          <w:rFonts w:hint="cs"/>
          <w:rtl/>
        </w:rPr>
        <w:tab/>
      </w:r>
      <w:r w:rsidRPr="00FF1859">
        <w:rPr>
          <w:rStyle w:val="hps"/>
          <w:rFonts w:hint="cs"/>
          <w:i/>
          <w:iCs/>
          <w:color w:val="000000"/>
          <w:rtl/>
          <w:lang/>
        </w:rPr>
        <w:t>شبكات وزارة الإسكان والتنمية الحضرية</w:t>
      </w:r>
      <w:r w:rsidRPr="00FF1859">
        <w:rPr>
          <w:rFonts w:hint="cs"/>
          <w:i/>
          <w:iCs/>
          <w:rtl/>
          <w:lang/>
        </w:rPr>
        <w:t xml:space="preserve">: </w:t>
      </w:r>
      <w:r w:rsidRPr="00FF1859">
        <w:rPr>
          <w:rStyle w:val="hps"/>
          <w:rFonts w:hint="cs"/>
          <w:i/>
          <w:iCs/>
          <w:color w:val="000000"/>
          <w:rtl/>
          <w:lang/>
        </w:rPr>
        <w:t>برنامج مساعدة</w:t>
      </w:r>
      <w:r w:rsidRPr="00FF1859">
        <w:rPr>
          <w:rFonts w:hint="cs"/>
          <w:i/>
          <w:iCs/>
          <w:rtl/>
          <w:lang/>
        </w:rPr>
        <w:t xml:space="preserve"> </w:t>
      </w:r>
      <w:r w:rsidRPr="00FF1859">
        <w:rPr>
          <w:rStyle w:val="hps"/>
          <w:rFonts w:hint="cs"/>
          <w:i/>
          <w:iCs/>
          <w:color w:val="000000"/>
          <w:rtl/>
          <w:lang/>
        </w:rPr>
        <w:t>الإسكان العادل</w:t>
      </w:r>
      <w:r w:rsidRPr="00FF1859">
        <w:rPr>
          <w:rFonts w:hint="cs"/>
          <w:rtl/>
          <w:lang/>
        </w:rPr>
        <w:t>. و</w:t>
      </w:r>
      <w:r w:rsidRPr="00FF1859">
        <w:rPr>
          <w:rStyle w:val="hps"/>
          <w:rFonts w:hint="cs"/>
          <w:color w:val="000000"/>
          <w:rtl/>
          <w:lang/>
        </w:rPr>
        <w:t>توفر وزارة الإسكان والتنمية الحضرية</w:t>
      </w:r>
      <w:r w:rsidRPr="00FF1859">
        <w:rPr>
          <w:rFonts w:hint="cs"/>
          <w:rtl/>
          <w:lang/>
        </w:rPr>
        <w:t xml:space="preserve"> لوكالات </w:t>
      </w:r>
      <w:r w:rsidRPr="00FF1859">
        <w:rPr>
          <w:rStyle w:val="hps"/>
          <w:rFonts w:hint="cs"/>
          <w:color w:val="000000"/>
          <w:rtl/>
          <w:lang/>
        </w:rPr>
        <w:t>برنامج مساعدة</w:t>
      </w:r>
      <w:r w:rsidRPr="00FF1859">
        <w:rPr>
          <w:rFonts w:hint="cs"/>
          <w:rtl/>
          <w:lang/>
        </w:rPr>
        <w:t xml:space="preserve"> </w:t>
      </w:r>
      <w:r w:rsidRPr="00FF1859">
        <w:rPr>
          <w:rStyle w:val="hps"/>
          <w:rFonts w:hint="cs"/>
          <w:color w:val="000000"/>
          <w:rtl/>
          <w:lang/>
        </w:rPr>
        <w:t>الإسكان العادل</w:t>
      </w:r>
      <w:r w:rsidRPr="00FF1859">
        <w:rPr>
          <w:rFonts w:hint="cs"/>
          <w:rtl/>
          <w:lang/>
        </w:rPr>
        <w:t xml:space="preserve"> </w:t>
      </w:r>
      <w:r w:rsidRPr="00FF1859">
        <w:rPr>
          <w:rStyle w:val="hps"/>
          <w:rFonts w:hint="cs"/>
          <w:color w:val="000000"/>
          <w:rtl/>
          <w:lang/>
        </w:rPr>
        <w:t>المساعدة التقنية</w:t>
      </w:r>
      <w:r w:rsidRPr="00FF1859">
        <w:rPr>
          <w:rFonts w:hint="cs"/>
          <w:rtl/>
          <w:lang/>
        </w:rPr>
        <w:t xml:space="preserve"> </w:t>
      </w:r>
      <w:r w:rsidRPr="00FF1859">
        <w:rPr>
          <w:rStyle w:val="hps"/>
          <w:rFonts w:hint="cs"/>
          <w:color w:val="000000"/>
          <w:rtl/>
          <w:lang/>
        </w:rPr>
        <w:t>الشاملة في</w:t>
      </w:r>
      <w:r w:rsidRPr="00FF1859">
        <w:rPr>
          <w:rFonts w:hint="cs"/>
          <w:rtl/>
          <w:lang/>
        </w:rPr>
        <w:t xml:space="preserve"> </w:t>
      </w:r>
      <w:r w:rsidRPr="00FF1859">
        <w:rPr>
          <w:rStyle w:val="hps"/>
          <w:rFonts w:hint="cs"/>
          <w:color w:val="000000"/>
          <w:rtl/>
          <w:lang/>
        </w:rPr>
        <w:t>معالجة</w:t>
      </w:r>
      <w:r w:rsidRPr="00FF1859">
        <w:rPr>
          <w:rFonts w:hint="cs"/>
          <w:rtl/>
          <w:lang/>
        </w:rPr>
        <w:t xml:space="preserve"> </w:t>
      </w:r>
      <w:r w:rsidRPr="00FF1859">
        <w:rPr>
          <w:rStyle w:val="hps"/>
          <w:rFonts w:hint="cs"/>
          <w:color w:val="000000"/>
          <w:rtl/>
          <w:lang/>
        </w:rPr>
        <w:t>تلك الشكاوى</w:t>
      </w:r>
      <w:r w:rsidRPr="00FF1859">
        <w:rPr>
          <w:rFonts w:hint="cs"/>
          <w:rtl/>
          <w:lang/>
        </w:rPr>
        <w:t xml:space="preserve">، </w:t>
      </w:r>
      <w:r w:rsidRPr="00FF1859">
        <w:rPr>
          <w:rStyle w:val="hps"/>
          <w:rFonts w:hint="cs"/>
          <w:color w:val="000000"/>
          <w:rtl/>
          <w:lang/>
        </w:rPr>
        <w:t>فضلا</w:t>
      </w:r>
      <w:r w:rsidR="00BC13DC">
        <w:rPr>
          <w:rStyle w:val="hps"/>
          <w:rFonts w:hint="cs"/>
          <w:color w:val="000000"/>
          <w:rtl/>
          <w:lang/>
        </w:rPr>
        <w:t>ً</w:t>
      </w:r>
      <w:r w:rsidRPr="00FF1859">
        <w:rPr>
          <w:rStyle w:val="hps"/>
          <w:rFonts w:hint="cs"/>
          <w:color w:val="000000"/>
          <w:rtl/>
          <w:lang/>
        </w:rPr>
        <w:t xml:space="preserve"> عن تمويل</w:t>
      </w:r>
      <w:r w:rsidRPr="00FF1859">
        <w:rPr>
          <w:rFonts w:hint="cs"/>
          <w:rtl/>
          <w:lang/>
        </w:rPr>
        <w:t xml:space="preserve"> </w:t>
      </w:r>
      <w:r w:rsidRPr="00FF1859">
        <w:rPr>
          <w:rStyle w:val="hps"/>
          <w:rFonts w:hint="cs"/>
          <w:color w:val="000000"/>
          <w:rtl/>
          <w:lang/>
        </w:rPr>
        <w:t>معالجة</w:t>
      </w:r>
      <w:r w:rsidRPr="00FF1859">
        <w:rPr>
          <w:rFonts w:hint="cs"/>
          <w:rtl/>
          <w:lang/>
        </w:rPr>
        <w:t xml:space="preserve"> ال</w:t>
      </w:r>
      <w:r w:rsidRPr="00FF1859">
        <w:rPr>
          <w:rStyle w:val="hps"/>
          <w:rFonts w:hint="cs"/>
          <w:color w:val="000000"/>
          <w:rtl/>
          <w:lang/>
        </w:rPr>
        <w:t>شكاوى</w:t>
      </w:r>
      <w:r w:rsidRPr="00FF1859">
        <w:rPr>
          <w:rFonts w:hint="cs"/>
          <w:rtl/>
          <w:lang/>
        </w:rPr>
        <w:t xml:space="preserve"> والتكاليف الإدارية والتدريب </w:t>
      </w:r>
      <w:r w:rsidRPr="00FF1859">
        <w:rPr>
          <w:rStyle w:val="hps"/>
          <w:rFonts w:hint="cs"/>
          <w:color w:val="000000"/>
          <w:rtl/>
          <w:lang/>
        </w:rPr>
        <w:t>والشراكات.</w:t>
      </w:r>
      <w:r w:rsidRPr="00FF1859">
        <w:rPr>
          <w:rFonts w:hint="cs"/>
          <w:rtl/>
          <w:lang/>
        </w:rPr>
        <w:t xml:space="preserve"> </w:t>
      </w:r>
      <w:r w:rsidRPr="00FF1859">
        <w:rPr>
          <w:rStyle w:val="hps"/>
          <w:rFonts w:hint="cs"/>
          <w:color w:val="000000"/>
          <w:rtl/>
          <w:lang/>
        </w:rPr>
        <w:t>وبالإضافة إلى ذلك</w:t>
      </w:r>
      <w:r w:rsidRPr="00FF1859">
        <w:rPr>
          <w:rFonts w:hint="cs"/>
          <w:rtl/>
          <w:lang/>
        </w:rPr>
        <w:t xml:space="preserve">، يتلقى موظفو وكالة </w:t>
      </w:r>
      <w:r w:rsidRPr="00FF1859">
        <w:rPr>
          <w:rStyle w:val="hps"/>
          <w:rFonts w:hint="cs"/>
          <w:color w:val="000000"/>
          <w:rtl/>
          <w:lang/>
        </w:rPr>
        <w:t>برنامج مساعدة</w:t>
      </w:r>
      <w:r w:rsidRPr="00FF1859">
        <w:rPr>
          <w:rFonts w:hint="cs"/>
          <w:rtl/>
          <w:lang/>
        </w:rPr>
        <w:t xml:space="preserve"> </w:t>
      </w:r>
      <w:r w:rsidRPr="00FF1859">
        <w:rPr>
          <w:rStyle w:val="hps"/>
          <w:rFonts w:hint="cs"/>
          <w:color w:val="000000"/>
          <w:rtl/>
          <w:lang/>
        </w:rPr>
        <w:t>الإسكان العادل ما لا يقل عن</w:t>
      </w:r>
      <w:r w:rsidRPr="00FF1859">
        <w:rPr>
          <w:rFonts w:hint="cs"/>
          <w:rtl/>
          <w:lang/>
        </w:rPr>
        <w:t xml:space="preserve"> </w:t>
      </w:r>
      <w:r w:rsidRPr="00FF1859">
        <w:rPr>
          <w:rStyle w:val="hps"/>
          <w:rFonts w:hint="cs"/>
          <w:color w:val="000000"/>
          <w:rtl/>
          <w:lang/>
        </w:rPr>
        <w:t>خمسة أسابيع من</w:t>
      </w:r>
      <w:r w:rsidRPr="00FF1859">
        <w:rPr>
          <w:rFonts w:hint="cs"/>
          <w:rtl/>
          <w:lang/>
        </w:rPr>
        <w:t xml:space="preserve"> </w:t>
      </w:r>
      <w:r w:rsidRPr="00FF1859">
        <w:rPr>
          <w:rStyle w:val="hps"/>
          <w:rFonts w:hint="cs"/>
          <w:color w:val="000000"/>
          <w:rtl/>
          <w:lang/>
        </w:rPr>
        <w:t>التدريب</w:t>
      </w:r>
      <w:r w:rsidRPr="00FF1859">
        <w:rPr>
          <w:rFonts w:hint="cs"/>
          <w:rtl/>
          <w:lang/>
        </w:rPr>
        <w:t>، من خلال الأكاديمية الوطنية للإسكان العادل التابعة ل</w:t>
      </w:r>
      <w:r w:rsidRPr="00FF1859">
        <w:rPr>
          <w:rStyle w:val="hps"/>
          <w:rFonts w:hint="cs"/>
          <w:color w:val="000000"/>
          <w:rtl/>
          <w:lang/>
        </w:rPr>
        <w:t>وزارة الإسكان والتنمية الحضرية، بشأن</w:t>
      </w:r>
      <w:r w:rsidRPr="00FF1859">
        <w:rPr>
          <w:rFonts w:hint="cs"/>
          <w:rtl/>
          <w:lang/>
        </w:rPr>
        <w:t xml:space="preserve"> </w:t>
      </w:r>
      <w:r w:rsidRPr="00FF1859">
        <w:rPr>
          <w:rStyle w:val="hps"/>
          <w:rFonts w:hint="cs"/>
          <w:color w:val="000000"/>
          <w:rtl/>
          <w:lang/>
        </w:rPr>
        <w:t>جميع</w:t>
      </w:r>
      <w:r w:rsidRPr="00FF1859">
        <w:rPr>
          <w:rFonts w:hint="cs"/>
          <w:rtl/>
          <w:lang/>
        </w:rPr>
        <w:t xml:space="preserve"> </w:t>
      </w:r>
      <w:r w:rsidRPr="00FF1859">
        <w:rPr>
          <w:rStyle w:val="hps"/>
          <w:rFonts w:hint="cs"/>
          <w:color w:val="000000"/>
          <w:rtl/>
          <w:lang/>
        </w:rPr>
        <w:t>جوانب قانون</w:t>
      </w:r>
      <w:r w:rsidRPr="00FF1859">
        <w:rPr>
          <w:rFonts w:hint="cs"/>
          <w:rtl/>
          <w:lang/>
        </w:rPr>
        <w:t xml:space="preserve"> </w:t>
      </w:r>
      <w:r w:rsidRPr="00FF1859">
        <w:rPr>
          <w:rStyle w:val="hps"/>
          <w:rFonts w:hint="cs"/>
          <w:color w:val="000000"/>
          <w:rtl/>
          <w:lang/>
        </w:rPr>
        <w:t>الإسكان العادل</w:t>
      </w:r>
      <w:r w:rsidRPr="00FF1859">
        <w:rPr>
          <w:rFonts w:hint="cs"/>
          <w:rtl/>
          <w:lang/>
        </w:rPr>
        <w:t xml:space="preserve"> </w:t>
      </w:r>
      <w:r w:rsidRPr="00FF1859">
        <w:rPr>
          <w:rStyle w:val="hps"/>
          <w:rFonts w:hint="cs"/>
          <w:color w:val="000000"/>
          <w:rtl/>
          <w:lang/>
        </w:rPr>
        <w:t>و</w:t>
      </w:r>
      <w:r w:rsidRPr="00FF1859">
        <w:rPr>
          <w:rFonts w:hint="cs"/>
          <w:rtl/>
          <w:lang/>
        </w:rPr>
        <w:t xml:space="preserve">معالجة </w:t>
      </w:r>
      <w:r w:rsidRPr="00FF1859">
        <w:rPr>
          <w:rStyle w:val="hps"/>
          <w:rFonts w:hint="cs"/>
          <w:color w:val="000000"/>
          <w:rtl/>
          <w:lang/>
        </w:rPr>
        <w:t>الشكاوى</w:t>
      </w:r>
      <w:r w:rsidRPr="00FF1859">
        <w:rPr>
          <w:rFonts w:hint="cs"/>
          <w:rtl/>
          <w:lang/>
        </w:rPr>
        <w:t xml:space="preserve">، بما في ذلك </w:t>
      </w:r>
      <w:r w:rsidRPr="00FF1859">
        <w:rPr>
          <w:rStyle w:val="hps"/>
          <w:rFonts w:hint="cs"/>
          <w:color w:val="000000"/>
          <w:rtl/>
          <w:lang/>
        </w:rPr>
        <w:t>قبول الشكاوى</w:t>
      </w:r>
      <w:r w:rsidRPr="00FF1859">
        <w:rPr>
          <w:rFonts w:hint="cs"/>
          <w:rtl/>
          <w:lang/>
        </w:rPr>
        <w:t xml:space="preserve"> </w:t>
      </w:r>
      <w:r w:rsidRPr="00FF1859">
        <w:rPr>
          <w:rStyle w:val="hps"/>
          <w:rFonts w:hint="cs"/>
          <w:color w:val="000000"/>
          <w:rtl/>
          <w:lang/>
        </w:rPr>
        <w:t>والتحقيق و</w:t>
      </w:r>
      <w:r w:rsidRPr="00FF1859">
        <w:rPr>
          <w:rFonts w:hint="cs"/>
          <w:rtl/>
          <w:lang/>
        </w:rPr>
        <w:t xml:space="preserve">التوفيق </w:t>
      </w:r>
      <w:r w:rsidRPr="00FF1859">
        <w:rPr>
          <w:rStyle w:val="hps"/>
          <w:rFonts w:hint="cs"/>
          <w:color w:val="000000"/>
          <w:rtl/>
          <w:lang/>
        </w:rPr>
        <w:t>والتقاضي.</w:t>
      </w:r>
      <w:r w:rsidRPr="00FF1859">
        <w:rPr>
          <w:rFonts w:hint="cs"/>
          <w:rtl/>
          <w:lang/>
        </w:rPr>
        <w:t xml:space="preserve"> </w:t>
      </w:r>
      <w:r w:rsidRPr="00FF1859">
        <w:rPr>
          <w:rStyle w:val="hps"/>
          <w:rFonts w:hint="cs"/>
          <w:color w:val="000000"/>
          <w:rtl/>
          <w:lang/>
        </w:rPr>
        <w:t>كما ترعى</w:t>
      </w:r>
      <w:r w:rsidRPr="00FF1859">
        <w:rPr>
          <w:rFonts w:hint="cs"/>
          <w:rtl/>
          <w:lang/>
        </w:rPr>
        <w:t xml:space="preserve"> </w:t>
      </w:r>
      <w:r w:rsidRPr="00FF1859">
        <w:rPr>
          <w:rStyle w:val="hps"/>
          <w:rFonts w:hint="cs"/>
          <w:color w:val="000000"/>
          <w:rtl/>
          <w:lang/>
        </w:rPr>
        <w:t>وزارة الإسكان والتنمية الحضرية</w:t>
      </w:r>
      <w:r w:rsidR="00BA567A">
        <w:rPr>
          <w:rStyle w:val="hps"/>
          <w:rFonts w:hint="cs"/>
          <w:color w:val="000000"/>
          <w:rtl/>
          <w:lang/>
        </w:rPr>
        <w:t xml:space="preserve"> </w:t>
      </w:r>
      <w:r w:rsidRPr="00FF1859">
        <w:rPr>
          <w:rStyle w:val="hps"/>
          <w:rFonts w:hint="cs"/>
          <w:color w:val="000000"/>
          <w:rtl/>
          <w:lang/>
        </w:rPr>
        <w:t>مؤتمرات</w:t>
      </w:r>
      <w:r w:rsidRPr="00FF1859">
        <w:rPr>
          <w:rFonts w:hint="cs"/>
          <w:rtl/>
          <w:lang/>
        </w:rPr>
        <w:t xml:space="preserve"> </w:t>
      </w:r>
      <w:r w:rsidRPr="00FF1859">
        <w:rPr>
          <w:rStyle w:val="hps"/>
          <w:rFonts w:hint="cs"/>
          <w:color w:val="000000"/>
          <w:rtl/>
          <w:lang/>
        </w:rPr>
        <w:t>الإسكان العادل الوطنية</w:t>
      </w:r>
      <w:r w:rsidRPr="00FF1859">
        <w:rPr>
          <w:rFonts w:hint="cs"/>
          <w:rtl/>
          <w:lang/>
        </w:rPr>
        <w:t xml:space="preserve"> </w:t>
      </w:r>
      <w:r w:rsidRPr="00FF1859">
        <w:rPr>
          <w:rStyle w:val="hps"/>
          <w:rFonts w:hint="cs"/>
          <w:color w:val="000000"/>
          <w:rtl/>
          <w:lang/>
        </w:rPr>
        <w:t>و</w:t>
      </w:r>
      <w:r w:rsidRPr="00FF1859">
        <w:rPr>
          <w:rFonts w:hint="cs"/>
          <w:rtl/>
          <w:lang/>
        </w:rPr>
        <w:t xml:space="preserve">مؤتمرات </w:t>
      </w:r>
      <w:r w:rsidRPr="00FF1859">
        <w:rPr>
          <w:rStyle w:val="hps"/>
          <w:rFonts w:hint="cs"/>
          <w:color w:val="000000"/>
          <w:rtl/>
          <w:lang/>
        </w:rPr>
        <w:t>الإسكان العادل ال</w:t>
      </w:r>
      <w:r w:rsidRPr="00FF1859">
        <w:rPr>
          <w:rFonts w:hint="cs"/>
          <w:rtl/>
          <w:lang/>
        </w:rPr>
        <w:t xml:space="preserve">إقليمية كل سنة بالتعاقب بين المؤتمرين، </w:t>
      </w:r>
      <w:r w:rsidRPr="00FF1859">
        <w:rPr>
          <w:rStyle w:val="hps"/>
          <w:rFonts w:hint="cs"/>
          <w:color w:val="000000"/>
          <w:rtl/>
          <w:lang/>
        </w:rPr>
        <w:t>من أجل توفير</w:t>
      </w:r>
      <w:r w:rsidRPr="00FF1859">
        <w:rPr>
          <w:rFonts w:hint="cs"/>
          <w:rtl/>
          <w:lang/>
        </w:rPr>
        <w:t xml:space="preserve"> </w:t>
      </w:r>
      <w:r w:rsidRPr="00FF1859">
        <w:rPr>
          <w:rStyle w:val="hps"/>
          <w:rFonts w:hint="cs"/>
          <w:color w:val="000000"/>
          <w:rtl/>
          <w:lang/>
        </w:rPr>
        <w:t>المعلومات الجديدة</w:t>
      </w:r>
      <w:r w:rsidRPr="00FF1859">
        <w:rPr>
          <w:rFonts w:hint="cs"/>
          <w:rtl/>
          <w:lang/>
        </w:rPr>
        <w:t xml:space="preserve"> </w:t>
      </w:r>
      <w:r w:rsidRPr="00FF1859">
        <w:rPr>
          <w:rStyle w:val="hps"/>
          <w:rFonts w:hint="cs"/>
          <w:color w:val="000000"/>
          <w:rtl/>
          <w:lang/>
        </w:rPr>
        <w:t>والتدريب ل</w:t>
      </w:r>
      <w:r w:rsidRPr="00FF1859">
        <w:rPr>
          <w:rFonts w:hint="cs"/>
          <w:rtl/>
          <w:lang/>
        </w:rPr>
        <w:t xml:space="preserve">شركائها في مجال </w:t>
      </w:r>
      <w:r w:rsidRPr="00FF1859">
        <w:rPr>
          <w:rStyle w:val="hps"/>
          <w:rFonts w:hint="cs"/>
          <w:color w:val="000000"/>
          <w:rtl/>
          <w:lang/>
        </w:rPr>
        <w:t>الإسكان العادل</w:t>
      </w:r>
      <w:r w:rsidRPr="00FF1859">
        <w:rPr>
          <w:rFonts w:hint="cs"/>
          <w:rtl/>
          <w:lang/>
        </w:rPr>
        <w:t>.</w:t>
      </w:r>
    </w:p>
    <w:p w:rsidR="00222407" w:rsidRPr="00FF1859" w:rsidRDefault="00222407" w:rsidP="00BC13DC">
      <w:pPr>
        <w:pStyle w:val="SingleTxtGA"/>
        <w:rPr>
          <w:rtl/>
          <w:lang/>
        </w:rPr>
      </w:pPr>
      <w:r w:rsidRPr="00FF1859">
        <w:rPr>
          <w:rFonts w:hint="cs"/>
          <w:rtl/>
        </w:rPr>
        <w:t>114-</w:t>
      </w:r>
      <w:r w:rsidR="00BC13DC">
        <w:rPr>
          <w:rFonts w:hint="cs"/>
          <w:rtl/>
        </w:rPr>
        <w:tab/>
      </w:r>
      <w:r w:rsidRPr="00FF1859">
        <w:rPr>
          <w:rStyle w:val="hps"/>
          <w:rFonts w:hint="cs"/>
          <w:color w:val="000000"/>
          <w:rtl/>
          <w:lang/>
        </w:rPr>
        <w:t>ويُسَوى</w:t>
      </w:r>
      <w:r w:rsidRPr="00FF1859">
        <w:rPr>
          <w:rFonts w:hint="cs"/>
          <w:rtl/>
          <w:lang/>
        </w:rPr>
        <w:t xml:space="preserve"> </w:t>
      </w:r>
      <w:r w:rsidRPr="00FF1859">
        <w:rPr>
          <w:rStyle w:val="hps"/>
          <w:rFonts w:hint="cs"/>
          <w:color w:val="000000"/>
          <w:rtl/>
          <w:lang/>
        </w:rPr>
        <w:t>ما يقارب 30 في المائة من</w:t>
      </w:r>
      <w:r w:rsidRPr="00FF1859">
        <w:rPr>
          <w:rFonts w:hint="cs"/>
          <w:rtl/>
          <w:lang/>
        </w:rPr>
        <w:t xml:space="preserve"> </w:t>
      </w:r>
      <w:r w:rsidRPr="00FF1859">
        <w:rPr>
          <w:rStyle w:val="hps"/>
          <w:rFonts w:hint="cs"/>
          <w:color w:val="000000"/>
          <w:rtl/>
          <w:lang/>
        </w:rPr>
        <w:t>الشكاوى المقدمة</w:t>
      </w:r>
      <w:r w:rsidRPr="00FF1859">
        <w:rPr>
          <w:rFonts w:hint="cs"/>
          <w:rtl/>
          <w:lang/>
        </w:rPr>
        <w:t xml:space="preserve"> </w:t>
      </w:r>
      <w:r w:rsidRPr="00FF1859">
        <w:rPr>
          <w:rStyle w:val="hps"/>
          <w:rFonts w:hint="cs"/>
          <w:color w:val="000000"/>
          <w:rtl/>
          <w:lang/>
        </w:rPr>
        <w:t>لبرنامج مساعدة الإسكان العادل بشكل</w:t>
      </w:r>
      <w:r w:rsidRPr="00FF1859">
        <w:rPr>
          <w:rFonts w:hint="cs"/>
          <w:rtl/>
          <w:lang/>
        </w:rPr>
        <w:t xml:space="preserve"> </w:t>
      </w:r>
      <w:r w:rsidRPr="00FF1859">
        <w:rPr>
          <w:rStyle w:val="hps"/>
          <w:rFonts w:hint="cs"/>
          <w:color w:val="000000"/>
          <w:rtl/>
          <w:lang/>
        </w:rPr>
        <w:t>غير رسمي</w:t>
      </w:r>
      <w:r w:rsidRPr="00FF1859">
        <w:rPr>
          <w:rFonts w:hint="cs"/>
          <w:rtl/>
          <w:lang/>
        </w:rPr>
        <w:t xml:space="preserve"> </w:t>
      </w:r>
      <w:r w:rsidRPr="00FF1859">
        <w:rPr>
          <w:rStyle w:val="hps"/>
          <w:rFonts w:hint="cs"/>
          <w:color w:val="000000"/>
          <w:rtl/>
          <w:lang/>
        </w:rPr>
        <w:t>من خلال التوفيق بمبادرة من وكالة برنامج مساعدة الإسكان العادل أو التسوية من جانب أطراف مستقلين عن</w:t>
      </w:r>
      <w:r w:rsidRPr="00FF1859">
        <w:rPr>
          <w:rFonts w:hint="cs"/>
          <w:rtl/>
          <w:lang/>
        </w:rPr>
        <w:t xml:space="preserve"> </w:t>
      </w:r>
      <w:r w:rsidRPr="00FF1859">
        <w:rPr>
          <w:rStyle w:val="hps"/>
          <w:rFonts w:hint="cs"/>
          <w:color w:val="000000"/>
          <w:rtl/>
          <w:lang/>
        </w:rPr>
        <w:t>وكالة برنامج مساعدة الإسكان العادل قبل</w:t>
      </w:r>
      <w:r w:rsidRPr="00FF1859">
        <w:rPr>
          <w:rFonts w:hint="cs"/>
          <w:rtl/>
          <w:lang/>
        </w:rPr>
        <w:t xml:space="preserve"> </w:t>
      </w:r>
      <w:r w:rsidRPr="00FF1859">
        <w:rPr>
          <w:rStyle w:val="hps"/>
          <w:rFonts w:hint="cs"/>
          <w:color w:val="000000"/>
          <w:rtl/>
          <w:lang/>
        </w:rPr>
        <w:t>أن تُصدر الوكالة قرارها</w:t>
      </w:r>
      <w:r w:rsidRPr="00FF1859">
        <w:rPr>
          <w:rFonts w:hint="cs"/>
          <w:rtl/>
          <w:lang/>
        </w:rPr>
        <w:t>. و</w:t>
      </w:r>
      <w:r w:rsidRPr="00FF1859">
        <w:rPr>
          <w:rStyle w:val="hps"/>
          <w:rFonts w:hint="cs"/>
          <w:color w:val="000000"/>
          <w:rtl/>
          <w:lang/>
        </w:rPr>
        <w:t>بعد</w:t>
      </w:r>
      <w:r w:rsidRPr="00FF1859">
        <w:rPr>
          <w:rFonts w:hint="cs"/>
          <w:rtl/>
          <w:lang/>
        </w:rPr>
        <w:t xml:space="preserve"> </w:t>
      </w:r>
      <w:r w:rsidRPr="00FF1859">
        <w:rPr>
          <w:rStyle w:val="hps"/>
          <w:rFonts w:hint="cs"/>
          <w:color w:val="000000"/>
          <w:rtl/>
          <w:lang/>
        </w:rPr>
        <w:t>الشروع في</w:t>
      </w:r>
      <w:r w:rsidRPr="00FF1859">
        <w:rPr>
          <w:rFonts w:hint="cs"/>
          <w:rtl/>
          <w:lang/>
        </w:rPr>
        <w:t xml:space="preserve"> </w:t>
      </w:r>
      <w:r w:rsidRPr="00FF1859">
        <w:rPr>
          <w:rStyle w:val="hps"/>
          <w:rFonts w:hint="cs"/>
          <w:color w:val="000000"/>
          <w:rtl/>
          <w:lang/>
        </w:rPr>
        <w:t>التحقيق ومحاولة التسوية</w:t>
      </w:r>
      <w:r w:rsidRPr="00FF1859">
        <w:rPr>
          <w:rFonts w:hint="cs"/>
          <w:rtl/>
          <w:lang/>
        </w:rPr>
        <w:t xml:space="preserve">، </w:t>
      </w:r>
      <w:r w:rsidRPr="00FF1859">
        <w:rPr>
          <w:rStyle w:val="hps"/>
          <w:rFonts w:hint="cs"/>
          <w:color w:val="000000"/>
          <w:rtl/>
          <w:lang/>
        </w:rPr>
        <w:t>تستنتج وكالات</w:t>
      </w:r>
      <w:r w:rsidRPr="00FF1859">
        <w:rPr>
          <w:rFonts w:hint="cs"/>
          <w:rtl/>
          <w:lang/>
        </w:rPr>
        <w:t xml:space="preserve"> </w:t>
      </w:r>
      <w:r w:rsidRPr="00FF1859">
        <w:rPr>
          <w:rStyle w:val="hps"/>
          <w:rFonts w:hint="cs"/>
          <w:color w:val="000000"/>
          <w:rtl/>
          <w:lang/>
        </w:rPr>
        <w:t>برنامج مساعدة الإسكان العادل أن التمييز</w:t>
      </w:r>
      <w:r w:rsidRPr="00FF1859">
        <w:rPr>
          <w:rFonts w:hint="cs"/>
          <w:rtl/>
          <w:lang/>
        </w:rPr>
        <w:t xml:space="preserve"> </w:t>
      </w:r>
      <w:r w:rsidRPr="00FF1859">
        <w:rPr>
          <w:rStyle w:val="hps"/>
          <w:rFonts w:hint="cs"/>
          <w:color w:val="000000"/>
          <w:rtl/>
          <w:lang/>
        </w:rPr>
        <w:t xml:space="preserve">قد حدث </w:t>
      </w:r>
      <w:r w:rsidR="00AA7A79">
        <w:rPr>
          <w:rStyle w:val="hps"/>
          <w:rFonts w:hint="cs"/>
          <w:color w:val="000000"/>
          <w:rtl/>
          <w:lang/>
        </w:rPr>
        <w:t>فعلاً</w:t>
      </w:r>
      <w:r w:rsidRPr="00FF1859">
        <w:rPr>
          <w:rFonts w:hint="cs"/>
          <w:rtl/>
          <w:lang/>
        </w:rPr>
        <w:t xml:space="preserve"> </w:t>
      </w:r>
      <w:r w:rsidRPr="00FF1859">
        <w:rPr>
          <w:rStyle w:val="hps"/>
          <w:rFonts w:hint="cs"/>
          <w:color w:val="000000"/>
          <w:rtl/>
          <w:lang/>
        </w:rPr>
        <w:t>في حوالي</w:t>
      </w:r>
      <w:r w:rsidRPr="00FF1859">
        <w:rPr>
          <w:rFonts w:hint="cs"/>
          <w:rtl/>
          <w:lang/>
        </w:rPr>
        <w:t xml:space="preserve"> </w:t>
      </w:r>
      <w:r w:rsidRPr="00FF1859">
        <w:rPr>
          <w:rStyle w:val="hps"/>
          <w:rFonts w:hint="cs"/>
          <w:color w:val="000000"/>
          <w:rtl/>
          <w:lang/>
        </w:rPr>
        <w:t>7 في المائة من</w:t>
      </w:r>
      <w:r w:rsidRPr="00FF1859">
        <w:rPr>
          <w:rFonts w:hint="cs"/>
          <w:rtl/>
          <w:lang/>
        </w:rPr>
        <w:t xml:space="preserve"> </w:t>
      </w:r>
      <w:r w:rsidRPr="00FF1859">
        <w:rPr>
          <w:rStyle w:val="hps"/>
          <w:rFonts w:hint="cs"/>
          <w:color w:val="000000"/>
          <w:rtl/>
          <w:lang/>
        </w:rPr>
        <w:t>الشكاوى</w:t>
      </w:r>
      <w:r w:rsidRPr="00FF1859">
        <w:rPr>
          <w:rFonts w:hint="cs"/>
          <w:rtl/>
          <w:lang/>
        </w:rPr>
        <w:t xml:space="preserve"> </w:t>
      </w:r>
      <w:r w:rsidRPr="00FF1859">
        <w:rPr>
          <w:rStyle w:val="hps"/>
          <w:rFonts w:hint="cs"/>
          <w:color w:val="000000"/>
          <w:rtl/>
          <w:lang/>
        </w:rPr>
        <w:t>التي تتلقاها</w:t>
      </w:r>
      <w:r w:rsidRPr="00FF1859">
        <w:rPr>
          <w:rFonts w:hint="cs"/>
          <w:rtl/>
          <w:lang/>
        </w:rPr>
        <w:t xml:space="preserve">. </w:t>
      </w:r>
      <w:r w:rsidRPr="00FF1859">
        <w:rPr>
          <w:rStyle w:val="hps"/>
          <w:rFonts w:hint="cs"/>
          <w:color w:val="000000"/>
          <w:rtl/>
          <w:lang/>
        </w:rPr>
        <w:t>و</w:t>
      </w:r>
      <w:r w:rsidRPr="00FF1859">
        <w:rPr>
          <w:rFonts w:hint="cs"/>
          <w:rtl/>
          <w:lang/>
        </w:rPr>
        <w:t xml:space="preserve">في هذه الحالات، </w:t>
      </w:r>
      <w:r w:rsidRPr="00FF1859">
        <w:rPr>
          <w:rStyle w:val="hps"/>
          <w:rFonts w:hint="cs"/>
          <w:color w:val="000000"/>
          <w:rtl/>
          <w:lang/>
        </w:rPr>
        <w:t xml:space="preserve">تشرع في </w:t>
      </w:r>
      <w:r w:rsidRPr="00FF1859">
        <w:rPr>
          <w:rFonts w:hint="cs"/>
          <w:rtl/>
          <w:lang/>
        </w:rPr>
        <w:t>رفع دعوى قضائية متعلقة ب</w:t>
      </w:r>
      <w:r w:rsidRPr="00FF1859">
        <w:rPr>
          <w:rStyle w:val="hps"/>
          <w:rFonts w:hint="cs"/>
          <w:color w:val="000000"/>
          <w:rtl/>
          <w:lang/>
        </w:rPr>
        <w:t>الشكاوى</w:t>
      </w:r>
      <w:r w:rsidRPr="00FF1859">
        <w:rPr>
          <w:rFonts w:hint="cs"/>
          <w:rtl/>
          <w:lang/>
        </w:rPr>
        <w:t xml:space="preserve"> بال</w:t>
      </w:r>
      <w:r w:rsidRPr="00FF1859">
        <w:rPr>
          <w:rStyle w:val="hps"/>
          <w:rFonts w:hint="cs"/>
          <w:color w:val="000000"/>
          <w:rtl/>
          <w:lang/>
        </w:rPr>
        <w:t>نيابة عن</w:t>
      </w:r>
      <w:r w:rsidRPr="00FF1859">
        <w:rPr>
          <w:rFonts w:hint="cs"/>
          <w:rtl/>
          <w:lang/>
        </w:rPr>
        <w:t xml:space="preserve"> </w:t>
      </w:r>
      <w:r w:rsidRPr="00FF1859">
        <w:rPr>
          <w:rStyle w:val="hps"/>
          <w:rFonts w:hint="cs"/>
          <w:color w:val="000000"/>
          <w:rtl/>
          <w:lang/>
        </w:rPr>
        <w:t>الشخص</w:t>
      </w:r>
      <w:r w:rsidRPr="00FF1859">
        <w:rPr>
          <w:rFonts w:hint="cs"/>
          <w:rtl/>
          <w:lang/>
        </w:rPr>
        <w:t xml:space="preserve"> </w:t>
      </w:r>
      <w:r w:rsidRPr="00FF1859">
        <w:rPr>
          <w:rStyle w:val="hps"/>
          <w:rFonts w:hint="cs"/>
          <w:color w:val="000000"/>
          <w:rtl/>
          <w:lang/>
        </w:rPr>
        <w:t>المتضرر</w:t>
      </w:r>
      <w:r w:rsidRPr="00FF1859">
        <w:rPr>
          <w:rFonts w:hint="cs"/>
          <w:rtl/>
          <w:lang/>
        </w:rPr>
        <w:t xml:space="preserve"> </w:t>
      </w:r>
      <w:r w:rsidRPr="00FF1859">
        <w:rPr>
          <w:rStyle w:val="hps"/>
          <w:rFonts w:hint="cs"/>
          <w:color w:val="000000"/>
          <w:rtl/>
          <w:lang/>
        </w:rPr>
        <w:t>من خلال</w:t>
      </w:r>
      <w:r w:rsidRPr="00FF1859">
        <w:rPr>
          <w:rFonts w:hint="cs"/>
          <w:rtl/>
          <w:lang/>
        </w:rPr>
        <w:t xml:space="preserve"> </w:t>
      </w:r>
      <w:r w:rsidRPr="00FF1859">
        <w:rPr>
          <w:rStyle w:val="hps"/>
          <w:rFonts w:hint="cs"/>
          <w:color w:val="000000"/>
          <w:rtl/>
          <w:lang/>
        </w:rPr>
        <w:t>جلسة استماع إدارية</w:t>
      </w:r>
      <w:r w:rsidRPr="00FF1859">
        <w:rPr>
          <w:rFonts w:hint="cs"/>
          <w:rtl/>
          <w:lang/>
        </w:rPr>
        <w:t xml:space="preserve"> </w:t>
      </w:r>
      <w:r w:rsidRPr="00FF1859">
        <w:rPr>
          <w:rStyle w:val="hps"/>
          <w:rFonts w:hint="cs"/>
          <w:color w:val="000000"/>
          <w:rtl/>
          <w:lang/>
        </w:rPr>
        <w:t>أو</w:t>
      </w:r>
      <w:r w:rsidRPr="00FF1859">
        <w:rPr>
          <w:rFonts w:hint="cs"/>
          <w:rtl/>
          <w:lang/>
        </w:rPr>
        <w:t xml:space="preserve"> </w:t>
      </w:r>
      <w:r w:rsidRPr="00FF1859">
        <w:rPr>
          <w:rStyle w:val="hps"/>
          <w:rFonts w:hint="cs"/>
          <w:color w:val="000000"/>
          <w:rtl/>
          <w:lang/>
        </w:rPr>
        <w:t>دعوى مدنية</w:t>
      </w:r>
      <w:r w:rsidRPr="00FF1859">
        <w:rPr>
          <w:rFonts w:hint="cs"/>
          <w:rtl/>
          <w:lang/>
        </w:rPr>
        <w:t>.</w:t>
      </w:r>
    </w:p>
    <w:p w:rsidR="00222407" w:rsidRPr="00FF1859" w:rsidRDefault="00222407" w:rsidP="00BC13DC">
      <w:pPr>
        <w:pStyle w:val="SingleTxtGA"/>
        <w:rPr>
          <w:rFonts w:hint="cs"/>
          <w:lang/>
        </w:rPr>
      </w:pPr>
      <w:r w:rsidRPr="00FF1859">
        <w:rPr>
          <w:rFonts w:hint="cs"/>
          <w:rtl/>
        </w:rPr>
        <w:t>115-</w:t>
      </w:r>
      <w:r w:rsidR="00BC13DC">
        <w:rPr>
          <w:rFonts w:hint="cs"/>
          <w:rtl/>
        </w:rPr>
        <w:tab/>
      </w:r>
      <w:r w:rsidRPr="00FF1859">
        <w:rPr>
          <w:rStyle w:val="hps"/>
          <w:rFonts w:hint="cs"/>
          <w:color w:val="000000"/>
          <w:rtl/>
          <w:lang/>
        </w:rPr>
        <w:t>وزيادة على تأمين</w:t>
      </w:r>
      <w:r w:rsidRPr="00FF1859">
        <w:rPr>
          <w:rFonts w:hint="cs"/>
          <w:rtl/>
          <w:lang/>
        </w:rPr>
        <w:t xml:space="preserve"> انتصاف </w:t>
      </w:r>
      <w:r w:rsidRPr="00FF1859">
        <w:rPr>
          <w:rStyle w:val="hps"/>
          <w:rFonts w:hint="cs"/>
          <w:color w:val="000000"/>
          <w:rtl/>
          <w:lang/>
        </w:rPr>
        <w:t>المصلحة العامة</w:t>
      </w:r>
      <w:r w:rsidRPr="00FF1859">
        <w:rPr>
          <w:rFonts w:hint="cs"/>
          <w:rtl/>
          <w:lang/>
        </w:rPr>
        <w:t xml:space="preserve"> والانتصاف الإيجابي </w:t>
      </w:r>
      <w:r w:rsidRPr="00FF1859">
        <w:rPr>
          <w:rStyle w:val="hps"/>
          <w:rFonts w:hint="cs"/>
          <w:color w:val="000000"/>
          <w:rtl/>
          <w:lang/>
        </w:rPr>
        <w:t>نتيجة</w:t>
      </w:r>
      <w:r w:rsidRPr="00FF1859">
        <w:rPr>
          <w:rFonts w:hint="cs"/>
          <w:rtl/>
          <w:lang/>
        </w:rPr>
        <w:t xml:space="preserve"> </w:t>
      </w:r>
      <w:r w:rsidRPr="00FF1859">
        <w:rPr>
          <w:rStyle w:val="hps"/>
          <w:rFonts w:hint="cs"/>
          <w:color w:val="000000"/>
          <w:rtl/>
          <w:lang/>
        </w:rPr>
        <w:t>للشكاوى المقدمة</w:t>
      </w:r>
      <w:r w:rsidRPr="00FF1859">
        <w:rPr>
          <w:rFonts w:hint="cs"/>
          <w:rtl/>
          <w:lang/>
        </w:rPr>
        <w:t xml:space="preserve">، حصلت </w:t>
      </w:r>
      <w:r w:rsidRPr="00FF1859">
        <w:rPr>
          <w:rStyle w:val="hps"/>
          <w:rFonts w:hint="cs"/>
          <w:color w:val="000000"/>
          <w:rtl/>
          <w:lang/>
        </w:rPr>
        <w:t>وكالات</w:t>
      </w:r>
      <w:r w:rsidRPr="00FF1859">
        <w:rPr>
          <w:rFonts w:hint="cs"/>
          <w:rtl/>
          <w:lang/>
        </w:rPr>
        <w:t xml:space="preserve"> </w:t>
      </w:r>
      <w:r w:rsidRPr="00FF1859">
        <w:rPr>
          <w:rStyle w:val="hps"/>
          <w:rFonts w:hint="cs"/>
          <w:color w:val="000000"/>
          <w:rtl/>
          <w:lang/>
        </w:rPr>
        <w:t xml:space="preserve">برنامج مساعدة الإسكان العادل، </w:t>
      </w:r>
      <w:r w:rsidRPr="00FF1859">
        <w:rPr>
          <w:rFonts w:hint="cs"/>
          <w:rtl/>
          <w:lang/>
        </w:rPr>
        <w:t xml:space="preserve">على مدى </w:t>
      </w:r>
      <w:r w:rsidRPr="00FF1859">
        <w:rPr>
          <w:rStyle w:val="hps"/>
          <w:rFonts w:hint="cs"/>
          <w:color w:val="000000"/>
          <w:rtl/>
          <w:lang/>
        </w:rPr>
        <w:t>العامين الماضيين، على ما يقارب</w:t>
      </w:r>
      <w:r w:rsidR="00BC13DC">
        <w:rPr>
          <w:rStyle w:val="hps"/>
          <w:rFonts w:hint="cs"/>
          <w:color w:val="000000"/>
          <w:rtl/>
          <w:lang/>
        </w:rPr>
        <w:t xml:space="preserve"> 9 </w:t>
      </w:r>
      <w:r w:rsidRPr="00FF1859">
        <w:rPr>
          <w:rStyle w:val="hps"/>
          <w:rFonts w:hint="cs"/>
          <w:color w:val="000000"/>
          <w:rtl/>
          <w:lang/>
        </w:rPr>
        <w:t>ملايين دولار</w:t>
      </w:r>
      <w:r w:rsidRPr="00FF1859">
        <w:rPr>
          <w:rFonts w:hint="cs"/>
          <w:rtl/>
          <w:lang/>
        </w:rPr>
        <w:t xml:space="preserve"> </w:t>
      </w:r>
      <w:r w:rsidRPr="00FF1859">
        <w:rPr>
          <w:rStyle w:val="hps"/>
          <w:rFonts w:hint="cs"/>
          <w:color w:val="000000"/>
          <w:rtl/>
          <w:lang/>
        </w:rPr>
        <w:t>من الانتصاف</w:t>
      </w:r>
      <w:r w:rsidRPr="00FF1859">
        <w:rPr>
          <w:rFonts w:hint="cs"/>
          <w:rtl/>
          <w:lang/>
        </w:rPr>
        <w:t xml:space="preserve"> </w:t>
      </w:r>
      <w:r w:rsidRPr="00FF1859">
        <w:rPr>
          <w:rStyle w:val="hps"/>
          <w:rFonts w:hint="cs"/>
          <w:color w:val="000000"/>
          <w:rtl/>
          <w:lang/>
        </w:rPr>
        <w:t>النقدي</w:t>
      </w:r>
      <w:r w:rsidRPr="00FF1859">
        <w:rPr>
          <w:rFonts w:hint="cs"/>
          <w:rtl/>
          <w:lang/>
        </w:rPr>
        <w:t xml:space="preserve"> </w:t>
      </w:r>
      <w:r w:rsidRPr="00FF1859">
        <w:rPr>
          <w:rStyle w:val="hps"/>
          <w:rFonts w:hint="cs"/>
          <w:color w:val="000000"/>
          <w:rtl/>
          <w:lang/>
        </w:rPr>
        <w:t>للأشخاص</w:t>
      </w:r>
      <w:r w:rsidRPr="00FF1859">
        <w:rPr>
          <w:rFonts w:hint="cs"/>
          <w:rtl/>
          <w:lang/>
        </w:rPr>
        <w:t xml:space="preserve"> </w:t>
      </w:r>
      <w:r w:rsidRPr="00FF1859">
        <w:rPr>
          <w:rStyle w:val="hps"/>
          <w:rFonts w:hint="cs"/>
          <w:color w:val="000000"/>
          <w:rtl/>
          <w:lang/>
        </w:rPr>
        <w:t>المتضررين</w:t>
      </w:r>
      <w:r w:rsidRPr="00FF1859">
        <w:rPr>
          <w:rFonts w:hint="cs"/>
          <w:rtl/>
          <w:lang/>
        </w:rPr>
        <w:t>. و</w:t>
      </w:r>
      <w:r w:rsidRPr="00FF1859">
        <w:rPr>
          <w:rStyle w:val="hps"/>
          <w:rFonts w:hint="cs"/>
          <w:color w:val="000000"/>
          <w:rtl/>
          <w:lang/>
        </w:rPr>
        <w:t>بالإضافة إلى ذلك،</w:t>
      </w:r>
      <w:r w:rsidRPr="00FF1859">
        <w:rPr>
          <w:rFonts w:hint="cs"/>
          <w:rtl/>
          <w:lang/>
        </w:rPr>
        <w:t xml:space="preserve"> أسفر </w:t>
      </w:r>
      <w:r w:rsidRPr="00FF1859">
        <w:rPr>
          <w:rStyle w:val="hps"/>
          <w:rFonts w:hint="cs"/>
          <w:color w:val="000000"/>
          <w:rtl/>
          <w:lang/>
        </w:rPr>
        <w:t>العديد من</w:t>
      </w:r>
      <w:r w:rsidRPr="00FF1859">
        <w:rPr>
          <w:rFonts w:hint="cs"/>
          <w:rtl/>
          <w:lang/>
        </w:rPr>
        <w:t xml:space="preserve"> </w:t>
      </w:r>
      <w:r w:rsidRPr="00FF1859">
        <w:rPr>
          <w:rStyle w:val="hps"/>
          <w:rFonts w:hint="cs"/>
          <w:color w:val="000000"/>
          <w:rtl/>
          <w:lang/>
        </w:rPr>
        <w:t>الشكاوى</w:t>
      </w:r>
      <w:r w:rsidRPr="00FF1859">
        <w:rPr>
          <w:rFonts w:hint="cs"/>
          <w:rtl/>
          <w:lang/>
        </w:rPr>
        <w:t xml:space="preserve"> على </w:t>
      </w:r>
      <w:r w:rsidRPr="00FF1859">
        <w:rPr>
          <w:rStyle w:val="hps"/>
          <w:rFonts w:hint="cs"/>
          <w:color w:val="000000"/>
          <w:rtl/>
          <w:lang/>
        </w:rPr>
        <w:t>تمكين</w:t>
      </w:r>
      <w:r w:rsidRPr="00FF1859">
        <w:rPr>
          <w:rFonts w:hint="cs"/>
          <w:rtl/>
          <w:lang/>
        </w:rPr>
        <w:t xml:space="preserve"> </w:t>
      </w:r>
      <w:r w:rsidRPr="00FF1859">
        <w:rPr>
          <w:rStyle w:val="hps"/>
          <w:rFonts w:hint="cs"/>
          <w:color w:val="000000"/>
          <w:rtl/>
          <w:lang/>
        </w:rPr>
        <w:t>شخص ذي إعاقة</w:t>
      </w:r>
      <w:r w:rsidRPr="00FF1859">
        <w:rPr>
          <w:rFonts w:hint="cs"/>
          <w:rtl/>
          <w:lang/>
        </w:rPr>
        <w:t xml:space="preserve"> </w:t>
      </w:r>
      <w:r w:rsidRPr="00FF1859">
        <w:rPr>
          <w:rStyle w:val="hps"/>
          <w:rFonts w:hint="cs"/>
          <w:color w:val="000000"/>
          <w:rtl/>
          <w:lang/>
        </w:rPr>
        <w:t>من الحصول على</w:t>
      </w:r>
      <w:r w:rsidRPr="00FF1859">
        <w:rPr>
          <w:rFonts w:hint="cs"/>
          <w:rtl/>
          <w:lang/>
        </w:rPr>
        <w:t xml:space="preserve"> </w:t>
      </w:r>
      <w:r w:rsidRPr="00FF1859">
        <w:rPr>
          <w:rStyle w:val="hps"/>
          <w:rFonts w:hint="cs"/>
          <w:color w:val="000000"/>
          <w:rtl/>
          <w:lang/>
        </w:rPr>
        <w:t>الترتيبات التيسيرية المعقولة</w:t>
      </w:r>
      <w:r w:rsidRPr="00FF1859">
        <w:rPr>
          <w:rFonts w:hint="cs"/>
          <w:rtl/>
          <w:lang/>
        </w:rPr>
        <w:t xml:space="preserve">، أو تعديل </w:t>
      </w:r>
      <w:r w:rsidRPr="00FF1859">
        <w:rPr>
          <w:rStyle w:val="hps"/>
          <w:rFonts w:hint="cs"/>
          <w:color w:val="000000"/>
          <w:rtl/>
          <w:lang/>
        </w:rPr>
        <w:t>السكن ل</w:t>
      </w:r>
      <w:r w:rsidRPr="00FF1859">
        <w:rPr>
          <w:rFonts w:hint="cs"/>
          <w:rtl/>
          <w:lang/>
        </w:rPr>
        <w:t>جعله في متناوله. و</w:t>
      </w:r>
      <w:r w:rsidRPr="00FF1859">
        <w:rPr>
          <w:rStyle w:val="hps"/>
          <w:rFonts w:hint="cs"/>
          <w:color w:val="000000"/>
          <w:rtl/>
          <w:lang/>
        </w:rPr>
        <w:t xml:space="preserve">في تسوية جديرة بالذكر لوكالة </w:t>
      </w:r>
      <w:r w:rsidRPr="00BC13DC">
        <w:rPr>
          <w:rStyle w:val="hps"/>
          <w:rFonts w:hint="cs"/>
          <w:color w:val="000000"/>
          <w:spacing w:val="-2"/>
          <w:rtl/>
          <w:lang/>
        </w:rPr>
        <w:t>برنامج مساعدة الإسكان العادل،</w:t>
      </w:r>
      <w:r w:rsidRPr="00BC13DC">
        <w:rPr>
          <w:rFonts w:hint="cs"/>
          <w:spacing w:val="-2"/>
          <w:rtl/>
          <w:lang/>
        </w:rPr>
        <w:t xml:space="preserve"> </w:t>
      </w:r>
      <w:r w:rsidRPr="00BC13DC">
        <w:rPr>
          <w:rStyle w:val="hps"/>
          <w:rFonts w:hint="cs"/>
          <w:color w:val="000000"/>
          <w:spacing w:val="-2"/>
          <w:rtl/>
          <w:lang/>
        </w:rPr>
        <w:t>حصل</w:t>
      </w:r>
      <w:r w:rsidRPr="00BC13DC">
        <w:rPr>
          <w:rFonts w:hint="cs"/>
          <w:spacing w:val="-2"/>
          <w:rtl/>
          <w:lang/>
        </w:rPr>
        <w:t xml:space="preserve"> </w:t>
      </w:r>
      <w:r w:rsidRPr="00BC13DC">
        <w:rPr>
          <w:rStyle w:val="hps"/>
          <w:rFonts w:hint="cs"/>
          <w:color w:val="000000"/>
          <w:spacing w:val="-2"/>
          <w:rtl/>
          <w:lang/>
        </w:rPr>
        <w:t>مكتب النائب</w:t>
      </w:r>
      <w:r w:rsidRPr="00BC13DC">
        <w:rPr>
          <w:rFonts w:hint="cs"/>
          <w:spacing w:val="-2"/>
          <w:rtl/>
          <w:lang/>
        </w:rPr>
        <w:t xml:space="preserve"> </w:t>
      </w:r>
      <w:r w:rsidRPr="00BC13DC">
        <w:rPr>
          <w:rStyle w:val="hps"/>
          <w:rFonts w:hint="cs"/>
          <w:color w:val="000000"/>
          <w:spacing w:val="-2"/>
          <w:rtl/>
          <w:lang/>
        </w:rPr>
        <w:t>العام</w:t>
      </w:r>
      <w:r w:rsidRPr="00BC13DC">
        <w:rPr>
          <w:rFonts w:hint="cs"/>
          <w:spacing w:val="-2"/>
          <w:rtl/>
          <w:lang/>
        </w:rPr>
        <w:t xml:space="preserve"> في</w:t>
      </w:r>
      <w:r w:rsidRPr="00BC13DC">
        <w:rPr>
          <w:rStyle w:val="hps"/>
          <w:rFonts w:hint="cs"/>
          <w:color w:val="000000"/>
          <w:spacing w:val="-2"/>
          <w:rtl/>
          <w:lang/>
        </w:rPr>
        <w:t xml:space="preserve"> أريزونا،</w:t>
      </w:r>
      <w:r w:rsidRPr="00BC13DC">
        <w:rPr>
          <w:rFonts w:hint="cs"/>
          <w:spacing w:val="-2"/>
          <w:rtl/>
          <w:lang/>
        </w:rPr>
        <w:t xml:space="preserve"> </w:t>
      </w:r>
      <w:r w:rsidRPr="00BC13DC">
        <w:rPr>
          <w:rStyle w:val="hps"/>
          <w:rFonts w:hint="cs"/>
          <w:color w:val="000000"/>
          <w:spacing w:val="-2"/>
          <w:rtl/>
          <w:lang/>
        </w:rPr>
        <w:t>في تموز/يوليه</w:t>
      </w:r>
      <w:r w:rsidR="00BC13DC" w:rsidRPr="00BC13DC">
        <w:rPr>
          <w:rStyle w:val="hps"/>
          <w:rFonts w:hint="cs"/>
          <w:color w:val="000000"/>
          <w:spacing w:val="-2"/>
          <w:rtl/>
          <w:lang/>
        </w:rPr>
        <w:t xml:space="preserve"> 2011</w:t>
      </w:r>
      <w:r w:rsidR="00BC13DC" w:rsidRPr="00BC13DC">
        <w:rPr>
          <w:rFonts w:hint="cs"/>
          <w:spacing w:val="-2"/>
          <w:rtl/>
          <w:lang/>
        </w:rPr>
        <w:t xml:space="preserve"> </w:t>
      </w:r>
      <w:r w:rsidRPr="00FF1859">
        <w:rPr>
          <w:rFonts w:hint="cs"/>
          <w:rtl/>
          <w:lang/>
        </w:rPr>
        <w:t xml:space="preserve">على </w:t>
      </w:r>
      <w:r w:rsidRPr="00FF1859">
        <w:rPr>
          <w:rStyle w:val="hps"/>
          <w:rFonts w:hint="cs"/>
          <w:color w:val="000000"/>
          <w:rtl/>
          <w:lang/>
        </w:rPr>
        <w:t>تسوية بمبلغ</w:t>
      </w:r>
      <w:r w:rsidRPr="00FF1859">
        <w:rPr>
          <w:rFonts w:hint="cs"/>
          <w:rtl/>
          <w:lang/>
        </w:rPr>
        <w:t xml:space="preserve"> </w:t>
      </w:r>
      <w:r w:rsidR="00BC13DC">
        <w:rPr>
          <w:rFonts w:hint="cs"/>
          <w:rtl/>
          <w:lang/>
        </w:rPr>
        <w:t xml:space="preserve">500 227 </w:t>
      </w:r>
      <w:r w:rsidRPr="00FF1859">
        <w:rPr>
          <w:rStyle w:val="hps"/>
          <w:rFonts w:hint="cs"/>
          <w:color w:val="000000"/>
          <w:rtl/>
          <w:lang/>
        </w:rPr>
        <w:t>دولار</w:t>
      </w:r>
      <w:r w:rsidRPr="00FF1859">
        <w:rPr>
          <w:rFonts w:hint="cs"/>
          <w:rtl/>
          <w:lang/>
        </w:rPr>
        <w:t xml:space="preserve"> </w:t>
      </w:r>
      <w:r w:rsidRPr="00FF1859">
        <w:rPr>
          <w:rStyle w:val="hps"/>
          <w:rFonts w:hint="cs"/>
          <w:color w:val="000000"/>
          <w:rtl/>
          <w:lang/>
        </w:rPr>
        <w:t>بشأن شكوى تتعلق</w:t>
      </w:r>
      <w:r w:rsidRPr="00FF1859">
        <w:rPr>
          <w:rFonts w:hint="cs"/>
          <w:rtl/>
          <w:lang/>
        </w:rPr>
        <w:t xml:space="preserve"> ب</w:t>
      </w:r>
      <w:r w:rsidRPr="00FF1859">
        <w:rPr>
          <w:rStyle w:val="hps"/>
          <w:rFonts w:hint="cs"/>
          <w:color w:val="000000"/>
          <w:rtl/>
          <w:lang/>
        </w:rPr>
        <w:t>العرق والأصل القومي</w:t>
      </w:r>
      <w:r w:rsidRPr="00FF1859">
        <w:rPr>
          <w:rFonts w:hint="cs"/>
          <w:rtl/>
          <w:lang/>
        </w:rPr>
        <w:t xml:space="preserve"> </w:t>
      </w:r>
      <w:r w:rsidRPr="00FF1859">
        <w:rPr>
          <w:rStyle w:val="hps"/>
          <w:rFonts w:hint="cs"/>
          <w:color w:val="000000"/>
          <w:rtl/>
          <w:lang/>
        </w:rPr>
        <w:t>والدين</w:t>
      </w:r>
      <w:r w:rsidRPr="00FF1859">
        <w:rPr>
          <w:rFonts w:hint="cs"/>
          <w:rtl/>
          <w:lang/>
        </w:rPr>
        <w:t xml:space="preserve"> و</w:t>
      </w:r>
      <w:r w:rsidRPr="00FF1859">
        <w:rPr>
          <w:rStyle w:val="hps"/>
          <w:rFonts w:hint="cs"/>
          <w:color w:val="000000"/>
          <w:rtl/>
          <w:lang/>
        </w:rPr>
        <w:t>الإسكان العادل</w:t>
      </w:r>
      <w:r w:rsidRPr="00FF1859">
        <w:rPr>
          <w:rFonts w:hint="cs"/>
          <w:rtl/>
          <w:lang/>
        </w:rPr>
        <w:t xml:space="preserve"> </w:t>
      </w:r>
      <w:r w:rsidRPr="00FF1859">
        <w:rPr>
          <w:rStyle w:val="hps"/>
          <w:rFonts w:hint="cs"/>
          <w:color w:val="000000"/>
          <w:rtl/>
          <w:lang/>
        </w:rPr>
        <w:t>رفعها</w:t>
      </w:r>
      <w:r w:rsidRPr="00FF1859">
        <w:rPr>
          <w:rFonts w:hint="cs"/>
          <w:rtl/>
          <w:lang/>
        </w:rPr>
        <w:t xml:space="preserve"> </w:t>
      </w:r>
      <w:r w:rsidRPr="00FF1859">
        <w:rPr>
          <w:rStyle w:val="hps"/>
          <w:rFonts w:hint="cs"/>
          <w:color w:val="000000"/>
          <w:rtl/>
          <w:lang/>
        </w:rPr>
        <w:t>زوجان</w:t>
      </w:r>
      <w:r w:rsidRPr="00FF1859">
        <w:rPr>
          <w:rFonts w:hint="cs"/>
          <w:rtl/>
          <w:lang/>
        </w:rPr>
        <w:t xml:space="preserve"> </w:t>
      </w:r>
      <w:r w:rsidRPr="00FF1859">
        <w:rPr>
          <w:rStyle w:val="hps"/>
          <w:rFonts w:hint="cs"/>
          <w:color w:val="000000"/>
          <w:rtl/>
          <w:lang/>
        </w:rPr>
        <w:t>مصريان مسلمان</w:t>
      </w:r>
      <w:r w:rsidRPr="00FF1859">
        <w:rPr>
          <w:rFonts w:hint="cs"/>
          <w:rtl/>
          <w:lang/>
        </w:rPr>
        <w:t xml:space="preserve">. وادعى </w:t>
      </w:r>
      <w:r w:rsidRPr="00FF1859">
        <w:rPr>
          <w:rStyle w:val="hps"/>
          <w:rFonts w:hint="cs"/>
          <w:color w:val="000000"/>
          <w:rtl/>
          <w:lang/>
        </w:rPr>
        <w:t>الزوجان</w:t>
      </w:r>
      <w:r w:rsidRPr="00FF1859">
        <w:rPr>
          <w:rFonts w:hint="cs"/>
          <w:rtl/>
          <w:lang/>
        </w:rPr>
        <w:t xml:space="preserve"> </w:t>
      </w:r>
      <w:r w:rsidRPr="00FF1859">
        <w:rPr>
          <w:rStyle w:val="hps"/>
          <w:rFonts w:hint="cs"/>
          <w:color w:val="000000"/>
          <w:rtl/>
          <w:lang/>
        </w:rPr>
        <w:t>أن</w:t>
      </w:r>
      <w:r w:rsidRPr="00FF1859">
        <w:rPr>
          <w:rFonts w:hint="cs"/>
          <w:rtl/>
          <w:lang/>
        </w:rPr>
        <w:t xml:space="preserve"> </w:t>
      </w:r>
      <w:r w:rsidRPr="00FF1859">
        <w:rPr>
          <w:rStyle w:val="hps"/>
          <w:rFonts w:hint="cs"/>
          <w:color w:val="000000"/>
          <w:rtl/>
          <w:lang/>
        </w:rPr>
        <w:t>إدارة</w:t>
      </w:r>
      <w:r w:rsidRPr="00FF1859">
        <w:rPr>
          <w:rFonts w:hint="cs"/>
          <w:rtl/>
          <w:lang/>
        </w:rPr>
        <w:t xml:space="preserve"> </w:t>
      </w:r>
      <w:r w:rsidRPr="00FF1859">
        <w:rPr>
          <w:rStyle w:val="hps"/>
          <w:rFonts w:hint="cs"/>
          <w:color w:val="000000"/>
          <w:rtl/>
          <w:lang/>
        </w:rPr>
        <w:t>مبنى سكني</w:t>
      </w:r>
      <w:r w:rsidRPr="00FF1859">
        <w:rPr>
          <w:rFonts w:hint="cs"/>
          <w:rtl/>
          <w:lang/>
        </w:rPr>
        <w:t xml:space="preserve"> </w:t>
      </w:r>
      <w:r w:rsidRPr="00FF1859">
        <w:rPr>
          <w:rStyle w:val="hps"/>
          <w:rFonts w:hint="cs"/>
          <w:color w:val="000000"/>
          <w:rtl/>
          <w:lang/>
        </w:rPr>
        <w:t>عرضتهما ل</w:t>
      </w:r>
      <w:r w:rsidRPr="00FF1859">
        <w:rPr>
          <w:rFonts w:hint="cs"/>
          <w:rtl/>
          <w:lang/>
        </w:rPr>
        <w:t xml:space="preserve">عملية ترشيح </w:t>
      </w:r>
      <w:r w:rsidRPr="00FF1859">
        <w:rPr>
          <w:rStyle w:val="hps"/>
          <w:rFonts w:hint="cs"/>
          <w:color w:val="000000"/>
          <w:rtl/>
          <w:lang/>
        </w:rPr>
        <w:t>معقدة</w:t>
      </w:r>
      <w:r w:rsidRPr="00FF1859">
        <w:rPr>
          <w:rFonts w:hint="cs"/>
          <w:rtl/>
          <w:lang/>
        </w:rPr>
        <w:t xml:space="preserve"> </w:t>
      </w:r>
      <w:r w:rsidRPr="00FF1859">
        <w:rPr>
          <w:rStyle w:val="hps"/>
          <w:rFonts w:hint="cs"/>
          <w:color w:val="000000"/>
          <w:rtl/>
          <w:lang/>
        </w:rPr>
        <w:t>وقامت بتفقد</w:t>
      </w:r>
      <w:r w:rsidRPr="00FF1859">
        <w:rPr>
          <w:rFonts w:hint="cs"/>
          <w:rtl/>
          <w:lang/>
        </w:rPr>
        <w:t xml:space="preserve"> </w:t>
      </w:r>
      <w:r w:rsidRPr="00FF1859">
        <w:rPr>
          <w:rStyle w:val="hps"/>
          <w:rFonts w:hint="cs"/>
          <w:color w:val="000000"/>
          <w:rtl/>
          <w:lang/>
        </w:rPr>
        <w:t>الشقة</w:t>
      </w:r>
      <w:r w:rsidRPr="00FF1859">
        <w:rPr>
          <w:rFonts w:hint="cs"/>
          <w:rtl/>
          <w:lang/>
        </w:rPr>
        <w:t xml:space="preserve"> </w:t>
      </w:r>
      <w:r w:rsidRPr="00FF1859">
        <w:rPr>
          <w:rStyle w:val="hps"/>
          <w:rFonts w:hint="cs"/>
          <w:color w:val="000000"/>
          <w:rtl/>
          <w:lang/>
        </w:rPr>
        <w:t>وممتلكاتهما</w:t>
      </w:r>
      <w:r w:rsidRPr="00FF1859">
        <w:rPr>
          <w:rFonts w:hint="cs"/>
          <w:rtl/>
          <w:lang/>
        </w:rPr>
        <w:t xml:space="preserve"> </w:t>
      </w:r>
      <w:r w:rsidRPr="00FF1859">
        <w:rPr>
          <w:rStyle w:val="hps"/>
          <w:rFonts w:hint="cs"/>
          <w:color w:val="000000"/>
          <w:rtl/>
          <w:lang/>
        </w:rPr>
        <w:t>دون</w:t>
      </w:r>
      <w:r w:rsidRPr="00FF1859">
        <w:rPr>
          <w:rFonts w:hint="cs"/>
          <w:rtl/>
          <w:lang/>
        </w:rPr>
        <w:t xml:space="preserve"> </w:t>
      </w:r>
      <w:r w:rsidRPr="00FF1859">
        <w:rPr>
          <w:rStyle w:val="hps"/>
          <w:rFonts w:hint="cs"/>
          <w:color w:val="000000"/>
          <w:rtl/>
          <w:lang/>
        </w:rPr>
        <w:t>مبرر ولا</w:t>
      </w:r>
      <w:r w:rsidRPr="00FF1859">
        <w:rPr>
          <w:rFonts w:hint="cs"/>
          <w:rtl/>
          <w:lang/>
        </w:rPr>
        <w:t xml:space="preserve"> </w:t>
      </w:r>
      <w:r w:rsidRPr="00FF1859">
        <w:rPr>
          <w:rStyle w:val="hps"/>
          <w:rFonts w:hint="cs"/>
          <w:color w:val="000000"/>
          <w:rtl/>
          <w:lang/>
        </w:rPr>
        <w:t>إذن</w:t>
      </w:r>
      <w:r w:rsidRPr="00FF1859">
        <w:rPr>
          <w:rFonts w:hint="cs"/>
          <w:rtl/>
          <w:lang/>
        </w:rPr>
        <w:t xml:space="preserve">، </w:t>
      </w:r>
      <w:r w:rsidRPr="00FF1859">
        <w:rPr>
          <w:rStyle w:val="hps"/>
          <w:rFonts w:hint="cs"/>
          <w:color w:val="000000"/>
          <w:rtl/>
          <w:lang/>
        </w:rPr>
        <w:t>كما أنها لم تستجب</w:t>
      </w:r>
      <w:r w:rsidRPr="00FF1859">
        <w:rPr>
          <w:rFonts w:hint="cs"/>
          <w:rtl/>
          <w:lang/>
        </w:rPr>
        <w:t xml:space="preserve"> </w:t>
      </w:r>
      <w:r w:rsidRPr="00FF1859">
        <w:rPr>
          <w:rStyle w:val="hps"/>
          <w:rFonts w:hint="cs"/>
          <w:color w:val="000000"/>
          <w:rtl/>
          <w:lang/>
        </w:rPr>
        <w:t>لطلبات</w:t>
      </w:r>
      <w:r w:rsidRPr="00FF1859">
        <w:rPr>
          <w:rFonts w:hint="cs"/>
          <w:rtl/>
          <w:lang/>
        </w:rPr>
        <w:t xml:space="preserve"> </w:t>
      </w:r>
      <w:r w:rsidRPr="00FF1859">
        <w:rPr>
          <w:rStyle w:val="hps"/>
          <w:rFonts w:hint="cs"/>
          <w:color w:val="000000"/>
          <w:rtl/>
          <w:lang/>
        </w:rPr>
        <w:t>إجراء الإصلاحات.</w:t>
      </w:r>
      <w:r w:rsidRPr="00FF1859">
        <w:rPr>
          <w:rFonts w:hint="cs"/>
          <w:rtl/>
          <w:lang/>
        </w:rPr>
        <w:t xml:space="preserve"> </w:t>
      </w:r>
      <w:r w:rsidRPr="00FF1859">
        <w:rPr>
          <w:rStyle w:val="hps"/>
          <w:rFonts w:hint="cs"/>
          <w:color w:val="000000"/>
          <w:rtl/>
          <w:lang/>
        </w:rPr>
        <w:t>وعندما</w:t>
      </w:r>
      <w:r w:rsidRPr="00FF1859">
        <w:rPr>
          <w:rFonts w:hint="cs"/>
          <w:rtl/>
          <w:lang/>
        </w:rPr>
        <w:t xml:space="preserve"> </w:t>
      </w:r>
      <w:r w:rsidRPr="00FF1859">
        <w:rPr>
          <w:rStyle w:val="hps"/>
          <w:rFonts w:hint="cs"/>
          <w:color w:val="000000"/>
          <w:rtl/>
          <w:lang/>
        </w:rPr>
        <w:t>اشتكيا من أنهما يعتبران هذه المعاملة من قبيل التمييز،</w:t>
      </w:r>
      <w:r w:rsidRPr="00FF1859">
        <w:rPr>
          <w:rFonts w:hint="cs"/>
          <w:rtl/>
          <w:lang/>
        </w:rPr>
        <w:t xml:space="preserve"> </w:t>
      </w:r>
      <w:r w:rsidRPr="00FF1859">
        <w:rPr>
          <w:rStyle w:val="hps"/>
          <w:rFonts w:hint="cs"/>
          <w:color w:val="000000"/>
          <w:rtl/>
          <w:lang/>
        </w:rPr>
        <w:t>شرعت إدارة</w:t>
      </w:r>
      <w:r w:rsidRPr="00FF1859">
        <w:rPr>
          <w:rFonts w:hint="cs"/>
          <w:rtl/>
          <w:lang/>
        </w:rPr>
        <w:t xml:space="preserve"> المبنى السكني في إجراءات </w:t>
      </w:r>
      <w:r w:rsidRPr="00FF1859">
        <w:rPr>
          <w:rStyle w:val="hps"/>
          <w:rFonts w:hint="cs"/>
          <w:color w:val="000000"/>
          <w:rtl/>
          <w:lang/>
        </w:rPr>
        <w:t>الإخلاء</w:t>
      </w:r>
      <w:r w:rsidRPr="00FF1859">
        <w:rPr>
          <w:rFonts w:hint="cs"/>
          <w:rtl/>
          <w:lang/>
        </w:rPr>
        <w:t xml:space="preserve"> </w:t>
      </w:r>
      <w:r w:rsidRPr="00FF1859">
        <w:rPr>
          <w:rStyle w:val="hps"/>
          <w:rFonts w:hint="cs"/>
          <w:color w:val="000000"/>
          <w:rtl/>
          <w:lang/>
        </w:rPr>
        <w:t>ضدهما.</w:t>
      </w:r>
      <w:r w:rsidRPr="00FF1859">
        <w:rPr>
          <w:rFonts w:hint="cs"/>
          <w:rtl/>
          <w:lang/>
        </w:rPr>
        <w:t xml:space="preserve"> </w:t>
      </w:r>
      <w:r w:rsidRPr="00FF1859">
        <w:rPr>
          <w:rStyle w:val="hps"/>
          <w:rFonts w:hint="cs"/>
          <w:color w:val="000000"/>
          <w:rtl/>
          <w:lang/>
        </w:rPr>
        <w:t>وقام مكتب النائب العام ووكالة</w:t>
      </w:r>
      <w:r w:rsidRPr="00FF1859">
        <w:rPr>
          <w:rFonts w:hint="cs"/>
          <w:rtl/>
          <w:lang/>
        </w:rPr>
        <w:t xml:space="preserve"> </w:t>
      </w:r>
      <w:r w:rsidRPr="00FF1859">
        <w:rPr>
          <w:rStyle w:val="hps"/>
          <w:rFonts w:hint="cs"/>
          <w:color w:val="000000"/>
          <w:rtl/>
          <w:lang/>
        </w:rPr>
        <w:t xml:space="preserve">برنامج مساعدة الإسكان العادل </w:t>
      </w:r>
      <w:r w:rsidRPr="00FF1859">
        <w:rPr>
          <w:rFonts w:hint="cs"/>
          <w:rtl/>
          <w:lang/>
        </w:rPr>
        <w:t>ب</w:t>
      </w:r>
      <w:r w:rsidRPr="00FF1859">
        <w:rPr>
          <w:rStyle w:val="hps"/>
          <w:rFonts w:hint="cs"/>
          <w:color w:val="000000"/>
          <w:rtl/>
          <w:lang/>
        </w:rPr>
        <w:t>ولاية أريزونا</w:t>
      </w:r>
      <w:r w:rsidRPr="00FF1859">
        <w:rPr>
          <w:rFonts w:hint="cs"/>
          <w:rtl/>
          <w:lang/>
        </w:rPr>
        <w:t xml:space="preserve">، بإجراء التحقيق </w:t>
      </w:r>
      <w:r w:rsidRPr="00FF1859">
        <w:rPr>
          <w:rStyle w:val="hps"/>
          <w:rFonts w:hint="cs"/>
          <w:color w:val="000000"/>
          <w:rtl/>
          <w:lang/>
        </w:rPr>
        <w:t xml:space="preserve">ورفع الدعوى القضائية وتيسير </w:t>
      </w:r>
      <w:r w:rsidRPr="00FF1859">
        <w:rPr>
          <w:rFonts w:hint="cs"/>
          <w:rtl/>
          <w:lang/>
        </w:rPr>
        <w:t xml:space="preserve">تسوية </w:t>
      </w:r>
      <w:r w:rsidRPr="00FF1859">
        <w:rPr>
          <w:rStyle w:val="hps"/>
          <w:rFonts w:hint="cs"/>
          <w:color w:val="000000"/>
          <w:rtl/>
          <w:lang/>
        </w:rPr>
        <w:t>هذه الشكوى.</w:t>
      </w:r>
    </w:p>
    <w:p w:rsidR="00222407" w:rsidRPr="00FF1859" w:rsidRDefault="00222407" w:rsidP="00E7329F">
      <w:pPr>
        <w:pStyle w:val="SingleTxtGA"/>
        <w:rPr>
          <w:rFonts w:hint="cs"/>
          <w:rtl/>
          <w:lang/>
        </w:rPr>
      </w:pPr>
      <w:r w:rsidRPr="00FF1859">
        <w:rPr>
          <w:rFonts w:hint="cs"/>
          <w:rtl/>
        </w:rPr>
        <w:t>116-</w:t>
      </w:r>
      <w:r w:rsidR="00BC13DC">
        <w:rPr>
          <w:rFonts w:hint="cs"/>
          <w:rtl/>
        </w:rPr>
        <w:tab/>
      </w:r>
      <w:r w:rsidRPr="00FF1859">
        <w:rPr>
          <w:rStyle w:val="hps"/>
          <w:rFonts w:hint="cs"/>
          <w:i/>
          <w:iCs/>
          <w:color w:val="000000"/>
          <w:rtl/>
          <w:lang/>
        </w:rPr>
        <w:t>شبكات وزارة الإسكان والتنمية الحضرية</w:t>
      </w:r>
      <w:r w:rsidR="00E7329F">
        <w:rPr>
          <w:rStyle w:val="hps"/>
          <w:rFonts w:hint="cs"/>
          <w:i/>
          <w:iCs/>
          <w:color w:val="000000"/>
          <w:rtl/>
          <w:lang/>
        </w:rPr>
        <w:t>.</w:t>
      </w:r>
      <w:r w:rsidRPr="00FF1859">
        <w:rPr>
          <w:rStyle w:val="hps"/>
          <w:rFonts w:hint="cs"/>
          <w:i/>
          <w:iCs/>
          <w:color w:val="000000"/>
          <w:rtl/>
          <w:lang/>
        </w:rPr>
        <w:t xml:space="preserve"> برنامج مبادرات الإسكان العادل</w:t>
      </w:r>
      <w:r w:rsidRPr="00FF1859">
        <w:rPr>
          <w:rFonts w:hint="cs"/>
          <w:rtl/>
          <w:lang/>
        </w:rPr>
        <w:t xml:space="preserve">. تتلقى </w:t>
      </w:r>
      <w:r w:rsidRPr="00FF1859">
        <w:rPr>
          <w:rStyle w:val="hps"/>
          <w:rFonts w:hint="cs"/>
          <w:color w:val="000000"/>
          <w:rtl/>
          <w:lang/>
        </w:rPr>
        <w:t>منظمات</w:t>
      </w:r>
      <w:r w:rsidRPr="00FF1859">
        <w:rPr>
          <w:rFonts w:hint="cs"/>
          <w:rtl/>
          <w:lang/>
        </w:rPr>
        <w:t xml:space="preserve"> </w:t>
      </w:r>
      <w:r w:rsidRPr="00FF1859">
        <w:rPr>
          <w:rStyle w:val="hps"/>
          <w:rFonts w:hint="cs"/>
          <w:color w:val="000000"/>
          <w:rtl/>
          <w:lang/>
        </w:rPr>
        <w:t>الإسكان العادل</w:t>
      </w:r>
      <w:r w:rsidRPr="00FF1859">
        <w:rPr>
          <w:rFonts w:hint="cs"/>
          <w:rtl/>
          <w:lang/>
        </w:rPr>
        <w:t xml:space="preserve"> و</w:t>
      </w:r>
      <w:r w:rsidRPr="00FF1859">
        <w:rPr>
          <w:rStyle w:val="hps"/>
          <w:rFonts w:hint="cs"/>
          <w:color w:val="000000"/>
          <w:rtl/>
        </w:rPr>
        <w:t xml:space="preserve">غيرها من </w:t>
      </w:r>
      <w:r w:rsidRPr="00FF1859">
        <w:rPr>
          <w:rStyle w:val="hps"/>
          <w:rFonts w:hint="cs"/>
          <w:color w:val="000000"/>
          <w:rtl/>
          <w:lang/>
        </w:rPr>
        <w:t>المنظمات غير</w:t>
      </w:r>
      <w:r w:rsidRPr="00FF1859">
        <w:rPr>
          <w:rFonts w:hint="cs"/>
          <w:rtl/>
          <w:lang/>
        </w:rPr>
        <w:t xml:space="preserve"> </w:t>
      </w:r>
      <w:r w:rsidRPr="00FF1859">
        <w:rPr>
          <w:rStyle w:val="hps"/>
          <w:rFonts w:hint="cs"/>
          <w:color w:val="000000"/>
          <w:rtl/>
          <w:lang/>
        </w:rPr>
        <w:t>الربحية</w:t>
      </w:r>
      <w:r w:rsidRPr="00FF1859">
        <w:rPr>
          <w:rFonts w:hint="cs"/>
          <w:rtl/>
          <w:lang/>
        </w:rPr>
        <w:t xml:space="preserve"> </w:t>
      </w:r>
      <w:r w:rsidRPr="00FF1859">
        <w:rPr>
          <w:rStyle w:val="hps"/>
          <w:rFonts w:hint="cs"/>
          <w:color w:val="000000"/>
          <w:rtl/>
          <w:lang/>
        </w:rPr>
        <w:t xml:space="preserve">التمويل من خلال </w:t>
      </w:r>
      <w:r w:rsidRPr="00FF1859">
        <w:rPr>
          <w:rFonts w:hint="cs"/>
          <w:rtl/>
          <w:lang/>
        </w:rPr>
        <w:t xml:space="preserve">برنامج </w:t>
      </w:r>
      <w:r w:rsidRPr="00FF1859">
        <w:rPr>
          <w:rStyle w:val="hps"/>
          <w:rFonts w:hint="cs"/>
          <w:color w:val="000000"/>
          <w:rtl/>
          <w:lang/>
        </w:rPr>
        <w:t>مبادرات</w:t>
      </w:r>
      <w:r w:rsidRPr="00FF1859">
        <w:rPr>
          <w:rFonts w:hint="cs"/>
          <w:rtl/>
          <w:lang/>
        </w:rPr>
        <w:t xml:space="preserve"> </w:t>
      </w:r>
      <w:r w:rsidRPr="00FF1859">
        <w:rPr>
          <w:rStyle w:val="hps"/>
          <w:rFonts w:hint="cs"/>
          <w:color w:val="000000"/>
          <w:rtl/>
          <w:lang/>
        </w:rPr>
        <w:t>الإسكان</w:t>
      </w:r>
      <w:r w:rsidRPr="00FF1859">
        <w:rPr>
          <w:rFonts w:hint="cs"/>
          <w:rtl/>
          <w:lang/>
        </w:rPr>
        <w:t xml:space="preserve"> </w:t>
      </w:r>
      <w:r w:rsidRPr="00FF1859">
        <w:rPr>
          <w:rStyle w:val="hps"/>
          <w:rFonts w:hint="cs"/>
          <w:color w:val="000000"/>
          <w:rtl/>
          <w:lang/>
        </w:rPr>
        <w:t>العادل</w:t>
      </w:r>
      <w:r w:rsidRPr="00FF1859">
        <w:rPr>
          <w:rFonts w:hint="cs"/>
          <w:rtl/>
          <w:lang/>
        </w:rPr>
        <w:t xml:space="preserve"> </w:t>
      </w:r>
      <w:r w:rsidRPr="00FF1859">
        <w:rPr>
          <w:rStyle w:val="hps"/>
          <w:rFonts w:hint="cs"/>
          <w:color w:val="000000"/>
          <w:rtl/>
          <w:lang/>
        </w:rPr>
        <w:t>من أجل مساعدة</w:t>
      </w:r>
      <w:r w:rsidRPr="00FF1859">
        <w:rPr>
          <w:rFonts w:hint="cs"/>
          <w:rtl/>
          <w:lang/>
        </w:rPr>
        <w:t xml:space="preserve"> </w:t>
      </w:r>
      <w:r w:rsidRPr="00FF1859">
        <w:rPr>
          <w:rStyle w:val="hps"/>
          <w:rFonts w:hint="cs"/>
          <w:color w:val="000000"/>
          <w:rtl/>
          <w:lang/>
        </w:rPr>
        <w:t>من يرون أنهم كانوا</w:t>
      </w:r>
      <w:r w:rsidRPr="00FF1859">
        <w:rPr>
          <w:rFonts w:hint="cs"/>
          <w:rtl/>
          <w:lang/>
        </w:rPr>
        <w:t xml:space="preserve"> </w:t>
      </w:r>
      <w:r w:rsidRPr="00FF1859">
        <w:rPr>
          <w:rStyle w:val="hps"/>
          <w:rFonts w:hint="cs"/>
          <w:color w:val="000000"/>
          <w:rtl/>
          <w:lang/>
        </w:rPr>
        <w:t>ضحايا</w:t>
      </w:r>
      <w:r w:rsidRPr="00FF1859">
        <w:rPr>
          <w:rFonts w:hint="cs"/>
          <w:rtl/>
          <w:lang/>
        </w:rPr>
        <w:t xml:space="preserve"> </w:t>
      </w:r>
      <w:r w:rsidRPr="00FF1859">
        <w:rPr>
          <w:rStyle w:val="hps"/>
          <w:rFonts w:hint="cs"/>
          <w:color w:val="000000"/>
          <w:rtl/>
          <w:lang/>
        </w:rPr>
        <w:t>للتمييز</w:t>
      </w:r>
      <w:r w:rsidRPr="00FF1859">
        <w:rPr>
          <w:rFonts w:hint="cs"/>
          <w:rtl/>
          <w:lang/>
        </w:rPr>
        <w:t xml:space="preserve"> </w:t>
      </w:r>
      <w:r w:rsidRPr="00FF1859">
        <w:rPr>
          <w:rStyle w:val="hps"/>
          <w:rFonts w:hint="cs"/>
          <w:color w:val="000000"/>
          <w:rtl/>
          <w:lang/>
        </w:rPr>
        <w:t>في مجال</w:t>
      </w:r>
      <w:r w:rsidRPr="00FF1859">
        <w:rPr>
          <w:rFonts w:hint="cs"/>
          <w:rtl/>
          <w:lang/>
        </w:rPr>
        <w:t xml:space="preserve"> </w:t>
      </w:r>
      <w:r w:rsidRPr="00FF1859">
        <w:rPr>
          <w:rStyle w:val="hps"/>
          <w:rFonts w:hint="cs"/>
          <w:color w:val="000000"/>
          <w:rtl/>
          <w:lang/>
        </w:rPr>
        <w:t>الإسكان.</w:t>
      </w:r>
      <w:r w:rsidRPr="00FF1859">
        <w:rPr>
          <w:rFonts w:hint="cs"/>
          <w:rtl/>
          <w:lang/>
        </w:rPr>
        <w:t xml:space="preserve"> </w:t>
      </w:r>
      <w:r w:rsidRPr="00FF1859">
        <w:rPr>
          <w:rStyle w:val="hps"/>
          <w:rFonts w:hint="cs"/>
          <w:color w:val="000000"/>
          <w:rtl/>
          <w:lang/>
        </w:rPr>
        <w:t xml:space="preserve">وتَربط </w:t>
      </w:r>
      <w:r w:rsidRPr="00FF1859">
        <w:rPr>
          <w:rFonts w:hint="cs"/>
          <w:rtl/>
          <w:lang/>
        </w:rPr>
        <w:t xml:space="preserve">برنامجَ </w:t>
      </w:r>
      <w:r w:rsidRPr="00FF1859">
        <w:rPr>
          <w:rStyle w:val="hps"/>
          <w:rFonts w:hint="cs"/>
          <w:color w:val="000000"/>
          <w:rtl/>
          <w:lang/>
        </w:rPr>
        <w:t>مبادرات</w:t>
      </w:r>
      <w:r w:rsidRPr="00FF1859">
        <w:rPr>
          <w:rFonts w:hint="cs"/>
          <w:rtl/>
          <w:lang/>
        </w:rPr>
        <w:t xml:space="preserve"> </w:t>
      </w:r>
      <w:r w:rsidRPr="00FF1859">
        <w:rPr>
          <w:rStyle w:val="hps"/>
          <w:rFonts w:hint="cs"/>
          <w:color w:val="000000"/>
          <w:rtl/>
          <w:lang/>
        </w:rPr>
        <w:t>الإسكان</w:t>
      </w:r>
      <w:r w:rsidRPr="00FF1859">
        <w:rPr>
          <w:rFonts w:hint="cs"/>
          <w:rtl/>
          <w:lang/>
        </w:rPr>
        <w:t xml:space="preserve"> </w:t>
      </w:r>
      <w:r w:rsidRPr="00FF1859">
        <w:rPr>
          <w:rStyle w:val="hps"/>
          <w:rFonts w:hint="cs"/>
          <w:color w:val="000000"/>
          <w:rtl/>
          <w:lang/>
        </w:rPr>
        <w:t>العادل</w:t>
      </w:r>
      <w:r w:rsidRPr="00FF1859">
        <w:rPr>
          <w:rFonts w:hint="cs"/>
          <w:rtl/>
          <w:lang/>
        </w:rPr>
        <w:t xml:space="preserve"> </w:t>
      </w:r>
      <w:r w:rsidRPr="00FF1859">
        <w:rPr>
          <w:rStyle w:val="hps"/>
          <w:rFonts w:hint="cs"/>
          <w:color w:val="000000"/>
          <w:rtl/>
          <w:lang/>
        </w:rPr>
        <w:t>بوزارة الإسكان والتنمية الحضرية شراكات لمساعدة الناس على</w:t>
      </w:r>
      <w:r w:rsidRPr="00FF1859">
        <w:rPr>
          <w:rFonts w:hint="cs"/>
          <w:rtl/>
          <w:lang/>
        </w:rPr>
        <w:t xml:space="preserve"> </w:t>
      </w:r>
      <w:r w:rsidRPr="00FF1859">
        <w:rPr>
          <w:rStyle w:val="hps"/>
          <w:rFonts w:hint="cs"/>
          <w:color w:val="000000"/>
          <w:rtl/>
          <w:lang/>
        </w:rPr>
        <w:t>تحديد</w:t>
      </w:r>
      <w:r w:rsidRPr="00FF1859">
        <w:rPr>
          <w:rFonts w:hint="cs"/>
          <w:rtl/>
          <w:lang/>
        </w:rPr>
        <w:t xml:space="preserve"> </w:t>
      </w:r>
      <w:r w:rsidRPr="00FF1859">
        <w:rPr>
          <w:rStyle w:val="hps"/>
          <w:rFonts w:hint="cs"/>
          <w:color w:val="000000"/>
          <w:rtl/>
          <w:lang/>
        </w:rPr>
        <w:t>الجهات الحكومية</w:t>
      </w:r>
      <w:r w:rsidRPr="00FF1859">
        <w:rPr>
          <w:rFonts w:hint="cs"/>
          <w:rtl/>
          <w:lang/>
        </w:rPr>
        <w:t xml:space="preserve"> </w:t>
      </w:r>
      <w:r w:rsidRPr="00FF1859">
        <w:rPr>
          <w:rStyle w:val="hps"/>
          <w:rFonts w:hint="cs"/>
          <w:color w:val="000000"/>
          <w:rtl/>
          <w:lang/>
        </w:rPr>
        <w:t>التي تعالج الشكاوى</w:t>
      </w:r>
      <w:r w:rsidRPr="00FF1859">
        <w:rPr>
          <w:rFonts w:hint="cs"/>
          <w:rtl/>
          <w:lang/>
        </w:rPr>
        <w:t xml:space="preserve"> المتعلقة بال</w:t>
      </w:r>
      <w:r w:rsidRPr="00FF1859">
        <w:rPr>
          <w:rStyle w:val="hps"/>
          <w:rFonts w:hint="cs"/>
          <w:color w:val="000000"/>
          <w:rtl/>
          <w:lang/>
        </w:rPr>
        <w:t>تمييز في مجال الإسكان.</w:t>
      </w:r>
      <w:r w:rsidRPr="00FF1859">
        <w:rPr>
          <w:rFonts w:hint="cs"/>
          <w:rtl/>
          <w:lang/>
        </w:rPr>
        <w:t xml:space="preserve"> كما </w:t>
      </w:r>
      <w:r w:rsidRPr="00FF1859">
        <w:rPr>
          <w:rStyle w:val="hps"/>
          <w:rFonts w:hint="cs"/>
          <w:color w:val="000000"/>
          <w:rtl/>
          <w:lang/>
        </w:rPr>
        <w:t>أنهما</w:t>
      </w:r>
      <w:r w:rsidRPr="00FF1859">
        <w:rPr>
          <w:rFonts w:hint="cs"/>
          <w:rtl/>
          <w:lang/>
        </w:rPr>
        <w:t xml:space="preserve"> </w:t>
      </w:r>
      <w:r w:rsidRPr="00FF1859">
        <w:rPr>
          <w:rStyle w:val="hps"/>
          <w:rFonts w:hint="cs"/>
          <w:color w:val="000000"/>
          <w:rtl/>
          <w:lang/>
        </w:rPr>
        <w:t>يجريان</w:t>
      </w:r>
      <w:r w:rsidRPr="00FF1859">
        <w:rPr>
          <w:rFonts w:hint="cs"/>
          <w:rtl/>
          <w:lang/>
        </w:rPr>
        <w:t xml:space="preserve"> </w:t>
      </w:r>
      <w:r w:rsidRPr="00FF1859">
        <w:rPr>
          <w:rStyle w:val="hps"/>
          <w:rFonts w:hint="cs"/>
          <w:color w:val="000000"/>
          <w:rtl/>
          <w:lang/>
        </w:rPr>
        <w:t>التحقيقات</w:t>
      </w:r>
      <w:r w:rsidRPr="00FF1859">
        <w:rPr>
          <w:rFonts w:hint="cs"/>
          <w:rtl/>
          <w:lang/>
        </w:rPr>
        <w:t xml:space="preserve"> </w:t>
      </w:r>
      <w:r w:rsidRPr="00FF1859">
        <w:rPr>
          <w:rStyle w:val="hps"/>
          <w:rFonts w:hint="cs"/>
          <w:color w:val="000000"/>
          <w:rtl/>
          <w:lang/>
        </w:rPr>
        <w:t>الأولية</w:t>
      </w:r>
      <w:r w:rsidRPr="00FF1859">
        <w:rPr>
          <w:rFonts w:hint="cs"/>
          <w:rtl/>
          <w:lang/>
        </w:rPr>
        <w:t xml:space="preserve"> </w:t>
      </w:r>
      <w:r w:rsidRPr="00FF1859">
        <w:rPr>
          <w:rStyle w:val="hps"/>
          <w:rFonts w:hint="cs"/>
          <w:color w:val="000000"/>
          <w:rtl/>
          <w:lang/>
        </w:rPr>
        <w:t>بشأن المطالبات،</w:t>
      </w:r>
      <w:r w:rsidRPr="00FF1859">
        <w:rPr>
          <w:rFonts w:hint="cs"/>
          <w:rtl/>
          <w:lang/>
        </w:rPr>
        <w:t xml:space="preserve"> </w:t>
      </w:r>
      <w:r w:rsidRPr="00FF1859">
        <w:rPr>
          <w:rStyle w:val="hps"/>
          <w:rFonts w:hint="cs"/>
          <w:color w:val="000000"/>
          <w:rtl/>
          <w:lang/>
        </w:rPr>
        <w:t>بما في ذلك إرسال</w:t>
      </w:r>
      <w:r w:rsidRPr="00FF1859">
        <w:rPr>
          <w:rFonts w:hint="cs"/>
          <w:rtl/>
          <w:lang/>
        </w:rPr>
        <w:t xml:space="preserve"> </w:t>
      </w:r>
      <w:r w:rsidRPr="00FF1859">
        <w:rPr>
          <w:rStyle w:val="hpsatn"/>
          <w:rFonts w:hint="cs"/>
          <w:color w:val="000000"/>
          <w:rtl/>
          <w:lang/>
        </w:rPr>
        <w:t>"</w:t>
      </w:r>
      <w:r w:rsidRPr="00FF1859">
        <w:rPr>
          <w:rFonts w:hint="cs"/>
          <w:rtl/>
          <w:lang/>
        </w:rPr>
        <w:t xml:space="preserve">المختبرين" إلى الممتلكات العقارية التي </w:t>
      </w:r>
      <w:r w:rsidRPr="00FF1859">
        <w:rPr>
          <w:rStyle w:val="hps"/>
          <w:rFonts w:hint="cs"/>
          <w:color w:val="000000"/>
          <w:rtl/>
          <w:lang/>
        </w:rPr>
        <w:t>يشتبه في كونها</w:t>
      </w:r>
      <w:r w:rsidRPr="00FF1859">
        <w:rPr>
          <w:rFonts w:hint="cs"/>
          <w:rtl/>
          <w:lang/>
        </w:rPr>
        <w:t xml:space="preserve"> </w:t>
      </w:r>
      <w:r w:rsidRPr="00FF1859">
        <w:rPr>
          <w:rStyle w:val="hps"/>
          <w:rFonts w:hint="cs"/>
          <w:color w:val="000000"/>
          <w:rtl/>
          <w:lang/>
        </w:rPr>
        <w:t>تمارس</w:t>
      </w:r>
      <w:r w:rsidRPr="00FF1859">
        <w:rPr>
          <w:rFonts w:hint="cs"/>
          <w:rtl/>
          <w:lang/>
        </w:rPr>
        <w:t xml:space="preserve"> </w:t>
      </w:r>
      <w:r w:rsidRPr="00FF1859">
        <w:rPr>
          <w:rStyle w:val="hps"/>
          <w:rFonts w:hint="cs"/>
          <w:color w:val="000000"/>
          <w:rtl/>
          <w:lang/>
        </w:rPr>
        <w:t>التمييز في مجال الإسكان</w:t>
      </w:r>
      <w:r w:rsidRPr="00FF1859">
        <w:rPr>
          <w:rFonts w:hint="cs"/>
          <w:rtl/>
          <w:lang/>
        </w:rPr>
        <w:t xml:space="preserve">. </w:t>
      </w:r>
      <w:r w:rsidRPr="00FF1859">
        <w:rPr>
          <w:rStyle w:val="hps"/>
          <w:rFonts w:hint="cs"/>
          <w:color w:val="000000"/>
          <w:rtl/>
          <w:lang/>
        </w:rPr>
        <w:t>والمختبرون هم من الأقليات</w:t>
      </w:r>
      <w:r w:rsidRPr="00FF1859">
        <w:rPr>
          <w:rFonts w:hint="cs"/>
          <w:rtl/>
          <w:lang/>
        </w:rPr>
        <w:t xml:space="preserve"> </w:t>
      </w:r>
      <w:r w:rsidRPr="00FF1859">
        <w:rPr>
          <w:rStyle w:val="hps"/>
          <w:rFonts w:hint="cs"/>
          <w:color w:val="000000"/>
          <w:rtl/>
          <w:lang/>
        </w:rPr>
        <w:t>والبيض</w:t>
      </w:r>
      <w:r w:rsidRPr="00FF1859">
        <w:rPr>
          <w:rFonts w:hint="cs"/>
          <w:rtl/>
          <w:lang/>
        </w:rPr>
        <w:t xml:space="preserve"> </w:t>
      </w:r>
      <w:r w:rsidRPr="00FF1859">
        <w:rPr>
          <w:rStyle w:val="hps"/>
          <w:rFonts w:hint="cs"/>
          <w:color w:val="000000"/>
          <w:rtl/>
          <w:lang/>
        </w:rPr>
        <w:t>وتكون لديهم</w:t>
      </w:r>
      <w:r w:rsidRPr="00FF1859">
        <w:rPr>
          <w:rFonts w:hint="cs"/>
          <w:rtl/>
          <w:lang/>
        </w:rPr>
        <w:t xml:space="preserve"> </w:t>
      </w:r>
      <w:r w:rsidRPr="00FF1859">
        <w:rPr>
          <w:rStyle w:val="hps"/>
          <w:rFonts w:hint="cs"/>
          <w:color w:val="000000"/>
          <w:rtl/>
          <w:lang/>
        </w:rPr>
        <w:t>نفس المؤهلات</w:t>
      </w:r>
      <w:r w:rsidRPr="00FF1859">
        <w:rPr>
          <w:rFonts w:hint="cs"/>
          <w:rtl/>
          <w:lang/>
        </w:rPr>
        <w:t xml:space="preserve"> </w:t>
      </w:r>
      <w:r w:rsidRPr="00FF1859">
        <w:rPr>
          <w:rStyle w:val="hps"/>
          <w:rFonts w:hint="cs"/>
          <w:color w:val="000000"/>
          <w:rtl/>
          <w:lang/>
        </w:rPr>
        <w:t>المالية</w:t>
      </w:r>
      <w:r w:rsidRPr="00FF1859">
        <w:rPr>
          <w:rFonts w:hint="cs"/>
          <w:rtl/>
          <w:lang/>
        </w:rPr>
        <w:t xml:space="preserve"> </w:t>
      </w:r>
      <w:r w:rsidRPr="00FF1859">
        <w:rPr>
          <w:rStyle w:val="hps"/>
          <w:rFonts w:hint="cs"/>
          <w:color w:val="000000"/>
          <w:rtl/>
          <w:lang/>
        </w:rPr>
        <w:t>ويقومون بتقييم ما</w:t>
      </w:r>
      <w:r w:rsidR="00BC13DC">
        <w:rPr>
          <w:rStyle w:val="hps"/>
          <w:rFonts w:hint="eastAsia"/>
          <w:color w:val="000000"/>
          <w:rtl/>
          <w:lang/>
        </w:rPr>
        <w:t> </w:t>
      </w:r>
      <w:r w:rsidRPr="00FF1859">
        <w:rPr>
          <w:rStyle w:val="hps"/>
          <w:rFonts w:hint="cs"/>
          <w:color w:val="000000"/>
          <w:rtl/>
          <w:lang/>
        </w:rPr>
        <w:t>إذا كان</w:t>
      </w:r>
      <w:r w:rsidRPr="00FF1859">
        <w:rPr>
          <w:rFonts w:hint="cs"/>
          <w:rtl/>
          <w:lang/>
        </w:rPr>
        <w:t xml:space="preserve">ت مؤسسات </w:t>
      </w:r>
      <w:r w:rsidRPr="00FF1859">
        <w:rPr>
          <w:rStyle w:val="hps"/>
          <w:rFonts w:hint="cs"/>
          <w:color w:val="000000"/>
          <w:rtl/>
          <w:lang/>
        </w:rPr>
        <w:t>الإسكان</w:t>
      </w:r>
      <w:r w:rsidRPr="00FF1859">
        <w:rPr>
          <w:rFonts w:hint="cs"/>
          <w:rtl/>
          <w:lang/>
        </w:rPr>
        <w:t xml:space="preserve"> </w:t>
      </w:r>
      <w:r w:rsidRPr="00FF1859">
        <w:rPr>
          <w:rStyle w:val="hps"/>
          <w:rFonts w:hint="cs"/>
          <w:color w:val="000000"/>
          <w:rtl/>
          <w:lang/>
        </w:rPr>
        <w:t>تعامل الأشخاص المتساوين في التأهيل بشكل مختلف</w:t>
      </w:r>
      <w:r w:rsidRPr="00FF1859">
        <w:rPr>
          <w:rFonts w:hint="cs"/>
          <w:rtl/>
          <w:lang/>
        </w:rPr>
        <w:t>. و</w:t>
      </w:r>
      <w:r w:rsidRPr="00FF1859">
        <w:rPr>
          <w:rStyle w:val="hps"/>
          <w:rFonts w:hint="cs"/>
          <w:color w:val="000000"/>
          <w:rtl/>
          <w:lang/>
        </w:rPr>
        <w:t>بالإضافة إلى</w:t>
      </w:r>
      <w:r w:rsidRPr="00FF1859">
        <w:rPr>
          <w:rFonts w:hint="cs"/>
          <w:rtl/>
          <w:lang/>
        </w:rPr>
        <w:t xml:space="preserve"> </w:t>
      </w:r>
      <w:r w:rsidRPr="00FF1859">
        <w:rPr>
          <w:rStyle w:val="hps"/>
          <w:rFonts w:hint="cs"/>
          <w:color w:val="000000"/>
          <w:rtl/>
          <w:lang/>
        </w:rPr>
        <w:t>توفير التمويل</w:t>
      </w:r>
      <w:r w:rsidRPr="00FF1859">
        <w:rPr>
          <w:rFonts w:hint="cs"/>
          <w:rtl/>
          <w:lang/>
        </w:rPr>
        <w:t xml:space="preserve"> </w:t>
      </w:r>
      <w:r w:rsidRPr="00FF1859">
        <w:rPr>
          <w:rStyle w:val="hps"/>
          <w:rFonts w:hint="cs"/>
          <w:color w:val="000000"/>
          <w:rtl/>
          <w:lang/>
        </w:rPr>
        <w:t>للمنظمات التي تقدم الدعم المباشر للأفراد</w:t>
      </w:r>
      <w:r w:rsidRPr="00FF1859">
        <w:rPr>
          <w:rFonts w:hint="cs"/>
          <w:rtl/>
          <w:lang/>
        </w:rPr>
        <w:t xml:space="preserve">، </w:t>
      </w:r>
      <w:r w:rsidRPr="00FF1859">
        <w:rPr>
          <w:rStyle w:val="hps"/>
          <w:rFonts w:hint="cs"/>
          <w:color w:val="000000"/>
          <w:rtl/>
          <w:lang/>
        </w:rPr>
        <w:t>كما ذكر أعلاه،</w:t>
      </w:r>
      <w:r w:rsidRPr="00FF1859">
        <w:rPr>
          <w:rFonts w:hint="cs"/>
          <w:rtl/>
          <w:lang/>
        </w:rPr>
        <w:t xml:space="preserve"> </w:t>
      </w:r>
      <w:r w:rsidRPr="00FF1859">
        <w:rPr>
          <w:rStyle w:val="hps"/>
          <w:rFonts w:hint="cs"/>
          <w:color w:val="000000"/>
          <w:rtl/>
          <w:lang/>
        </w:rPr>
        <w:t>يشمل برنامج مبادرات الإسكان العادل</w:t>
      </w:r>
      <w:r w:rsidRPr="00FF1859">
        <w:rPr>
          <w:rFonts w:hint="cs"/>
          <w:rtl/>
          <w:lang/>
        </w:rPr>
        <w:t xml:space="preserve"> </w:t>
      </w:r>
      <w:r w:rsidRPr="00FF1859">
        <w:rPr>
          <w:rStyle w:val="hps"/>
          <w:rFonts w:hint="cs"/>
          <w:color w:val="000000"/>
          <w:rtl/>
          <w:lang/>
        </w:rPr>
        <w:t>أربع مبادرات</w:t>
      </w:r>
      <w:r w:rsidRPr="00FF1859">
        <w:rPr>
          <w:rFonts w:hint="cs"/>
          <w:rtl/>
          <w:lang/>
        </w:rPr>
        <w:t xml:space="preserve"> </w:t>
      </w:r>
      <w:r w:rsidRPr="00FF1859">
        <w:rPr>
          <w:rStyle w:val="hps"/>
          <w:rFonts w:hint="cs"/>
          <w:color w:val="000000"/>
          <w:rtl/>
          <w:lang/>
        </w:rPr>
        <w:t>تعزز قوانين</w:t>
      </w:r>
      <w:r w:rsidRPr="00FF1859">
        <w:rPr>
          <w:rFonts w:hint="cs"/>
          <w:rtl/>
          <w:lang/>
        </w:rPr>
        <w:t xml:space="preserve"> </w:t>
      </w:r>
      <w:r w:rsidRPr="00FF1859">
        <w:rPr>
          <w:rStyle w:val="hps"/>
          <w:rFonts w:hint="cs"/>
          <w:color w:val="000000"/>
          <w:rtl/>
          <w:lang/>
        </w:rPr>
        <w:t>الإسكان العادل</w:t>
      </w:r>
      <w:r w:rsidRPr="00FF1859">
        <w:rPr>
          <w:rFonts w:hint="cs"/>
          <w:rtl/>
          <w:lang/>
        </w:rPr>
        <w:t xml:space="preserve"> </w:t>
      </w:r>
      <w:r w:rsidRPr="00FF1859">
        <w:rPr>
          <w:rStyle w:val="hps"/>
          <w:rFonts w:hint="cs"/>
          <w:color w:val="000000"/>
          <w:rtl/>
          <w:lang/>
        </w:rPr>
        <w:t>والوعي</w:t>
      </w:r>
      <w:r w:rsidRPr="00FF1859">
        <w:rPr>
          <w:rFonts w:hint="cs"/>
          <w:rtl/>
          <w:lang/>
        </w:rPr>
        <w:t xml:space="preserve"> ب</w:t>
      </w:r>
      <w:r w:rsidRPr="00FF1859">
        <w:rPr>
          <w:rStyle w:val="hps"/>
          <w:rFonts w:hint="cs"/>
          <w:color w:val="000000"/>
          <w:rtl/>
          <w:lang/>
        </w:rPr>
        <w:t>فرص</w:t>
      </w:r>
      <w:r w:rsidRPr="00FF1859">
        <w:rPr>
          <w:rFonts w:hint="cs"/>
          <w:rtl/>
          <w:lang/>
        </w:rPr>
        <w:t xml:space="preserve"> </w:t>
      </w:r>
      <w:r w:rsidRPr="00FF1859">
        <w:rPr>
          <w:rStyle w:val="hps"/>
          <w:rFonts w:hint="cs"/>
          <w:color w:val="000000"/>
          <w:rtl/>
          <w:lang/>
        </w:rPr>
        <w:t>الإسكان</w:t>
      </w:r>
      <w:r w:rsidRPr="00FF1859">
        <w:rPr>
          <w:rFonts w:hint="cs"/>
          <w:rtl/>
          <w:lang/>
        </w:rPr>
        <w:t xml:space="preserve"> </w:t>
      </w:r>
      <w:r w:rsidRPr="00FF1859">
        <w:rPr>
          <w:rStyle w:val="hps"/>
          <w:rFonts w:hint="cs"/>
          <w:color w:val="000000"/>
          <w:rtl/>
          <w:lang/>
        </w:rPr>
        <w:t>المتساوية.</w:t>
      </w:r>
      <w:r w:rsidRPr="00FF1859">
        <w:rPr>
          <w:rFonts w:hint="cs"/>
          <w:rtl/>
          <w:lang/>
        </w:rPr>
        <w:t xml:space="preserve"> وتوفر </w:t>
      </w:r>
      <w:r w:rsidRPr="00FF1859">
        <w:rPr>
          <w:rStyle w:val="hps"/>
          <w:rFonts w:hint="cs"/>
          <w:color w:val="000000"/>
          <w:rtl/>
          <w:lang/>
        </w:rPr>
        <w:t>مبادرات برنامج مبادرات الإسكان العادل</w:t>
      </w:r>
      <w:r w:rsidRPr="00FF1859">
        <w:rPr>
          <w:rFonts w:hint="cs"/>
          <w:rtl/>
          <w:lang/>
        </w:rPr>
        <w:t xml:space="preserve"> </w:t>
      </w:r>
      <w:r w:rsidRPr="00FF1859">
        <w:rPr>
          <w:rStyle w:val="hps"/>
          <w:rFonts w:hint="cs"/>
          <w:color w:val="000000"/>
          <w:rtl/>
          <w:lang/>
        </w:rPr>
        <w:t>الأموال</w:t>
      </w:r>
      <w:r w:rsidRPr="00FF1859">
        <w:rPr>
          <w:rFonts w:hint="cs"/>
          <w:rtl/>
          <w:lang/>
        </w:rPr>
        <w:t xml:space="preserve"> </w:t>
      </w:r>
      <w:r w:rsidRPr="00FF1859">
        <w:rPr>
          <w:rStyle w:val="hps"/>
          <w:rFonts w:hint="cs"/>
          <w:color w:val="000000"/>
          <w:rtl/>
          <w:lang/>
        </w:rPr>
        <w:t>والمنح</w:t>
      </w:r>
      <w:r w:rsidRPr="00FF1859">
        <w:rPr>
          <w:rFonts w:hint="cs"/>
          <w:rtl/>
          <w:lang/>
        </w:rPr>
        <w:t xml:space="preserve"> </w:t>
      </w:r>
      <w:r w:rsidRPr="00FF1859">
        <w:rPr>
          <w:rStyle w:val="hps"/>
          <w:rFonts w:hint="cs"/>
          <w:color w:val="000000"/>
          <w:rtl/>
          <w:lang/>
        </w:rPr>
        <w:t>التنافسية</w:t>
      </w:r>
      <w:r w:rsidRPr="00FF1859">
        <w:rPr>
          <w:rFonts w:hint="cs"/>
          <w:rtl/>
          <w:lang/>
        </w:rPr>
        <w:t xml:space="preserve"> </w:t>
      </w:r>
      <w:r w:rsidRPr="00FF1859">
        <w:rPr>
          <w:rStyle w:val="hps"/>
          <w:rFonts w:hint="cs"/>
          <w:color w:val="000000"/>
          <w:rtl/>
          <w:lang/>
        </w:rPr>
        <w:t>للمنظمات</w:t>
      </w:r>
      <w:r w:rsidRPr="00FF1859">
        <w:rPr>
          <w:rFonts w:hint="cs"/>
          <w:rtl/>
          <w:lang/>
        </w:rPr>
        <w:t xml:space="preserve"> </w:t>
      </w:r>
      <w:r w:rsidRPr="00FF1859">
        <w:rPr>
          <w:rStyle w:val="hps"/>
          <w:rFonts w:hint="cs"/>
          <w:color w:val="000000"/>
          <w:rtl/>
          <w:lang/>
        </w:rPr>
        <w:t>المؤهلة:</w:t>
      </w:r>
    </w:p>
    <w:p w:rsidR="00222407" w:rsidRPr="00FF1859" w:rsidRDefault="00222407" w:rsidP="00BC13DC">
      <w:pPr>
        <w:pStyle w:val="Bullet2GA"/>
        <w:tabs>
          <w:tab w:val="clear" w:pos="1644"/>
          <w:tab w:val="clear" w:pos="2438"/>
          <w:tab w:val="left" w:pos="1939"/>
        </w:tabs>
        <w:bidi/>
        <w:ind w:left="1939" w:hanging="397"/>
        <w:rPr>
          <w:color w:val="000000"/>
        </w:rPr>
      </w:pPr>
      <w:r w:rsidRPr="00FF1859">
        <w:rPr>
          <w:rStyle w:val="hps"/>
          <w:rFonts w:hint="cs"/>
          <w:color w:val="000000"/>
          <w:rtl/>
          <w:lang/>
        </w:rPr>
        <w:t>توفر مبادرة</w:t>
      </w:r>
      <w:r w:rsidRPr="00FF1859">
        <w:rPr>
          <w:rFonts w:hint="cs"/>
          <w:color w:val="000000"/>
          <w:rtl/>
          <w:lang/>
        </w:rPr>
        <w:t xml:space="preserve"> </w:t>
      </w:r>
      <w:r w:rsidRPr="00FF1859">
        <w:rPr>
          <w:rStyle w:val="hps"/>
          <w:rFonts w:hint="cs"/>
          <w:color w:val="000000"/>
          <w:rtl/>
          <w:lang/>
        </w:rPr>
        <w:t>منظمات</w:t>
      </w:r>
      <w:r w:rsidRPr="00FF1859">
        <w:rPr>
          <w:rFonts w:hint="cs"/>
          <w:color w:val="000000"/>
          <w:rtl/>
          <w:lang/>
        </w:rPr>
        <w:t xml:space="preserve"> </w:t>
      </w:r>
      <w:r w:rsidRPr="00FF1859">
        <w:rPr>
          <w:rStyle w:val="hps"/>
          <w:rFonts w:hint="cs"/>
          <w:color w:val="000000"/>
          <w:rtl/>
          <w:lang/>
        </w:rPr>
        <w:t>الإسكان</w:t>
      </w:r>
      <w:r w:rsidRPr="00FF1859">
        <w:rPr>
          <w:rFonts w:hint="cs"/>
          <w:color w:val="000000"/>
          <w:rtl/>
          <w:lang/>
        </w:rPr>
        <w:t xml:space="preserve"> </w:t>
      </w:r>
      <w:r w:rsidRPr="00FF1859">
        <w:rPr>
          <w:rStyle w:val="hpsatn"/>
          <w:rFonts w:hint="cs"/>
          <w:color w:val="000000"/>
          <w:rtl/>
          <w:lang/>
        </w:rPr>
        <w:t>العادل</w:t>
      </w:r>
      <w:r w:rsidRPr="00FF1859">
        <w:rPr>
          <w:rFonts w:hint="cs"/>
          <w:color w:val="000000"/>
          <w:rtl/>
          <w:lang/>
        </w:rPr>
        <w:t xml:space="preserve"> </w:t>
      </w:r>
      <w:r w:rsidRPr="00FF1859">
        <w:rPr>
          <w:rStyle w:val="hps"/>
          <w:rFonts w:hint="cs"/>
          <w:color w:val="000000"/>
          <w:rtl/>
          <w:lang/>
        </w:rPr>
        <w:t>التمويل لبناء قدرة وفعالية</w:t>
      </w:r>
      <w:r w:rsidRPr="00FF1859">
        <w:rPr>
          <w:rFonts w:hint="cs"/>
          <w:color w:val="000000"/>
          <w:rtl/>
          <w:lang/>
        </w:rPr>
        <w:t xml:space="preserve"> </w:t>
      </w:r>
      <w:r w:rsidRPr="00FF1859">
        <w:rPr>
          <w:rStyle w:val="hps"/>
          <w:rFonts w:hint="cs"/>
          <w:color w:val="000000"/>
          <w:rtl/>
          <w:lang/>
        </w:rPr>
        <w:t>المنظمات غير الربحية</w:t>
      </w:r>
      <w:r w:rsidRPr="00FF1859">
        <w:rPr>
          <w:rFonts w:hint="cs"/>
          <w:color w:val="000000"/>
          <w:rtl/>
          <w:lang/>
        </w:rPr>
        <w:t xml:space="preserve"> المعنية ب</w:t>
      </w:r>
      <w:r w:rsidRPr="00FF1859">
        <w:rPr>
          <w:rStyle w:val="hps"/>
          <w:rFonts w:hint="cs"/>
          <w:color w:val="000000"/>
          <w:rtl/>
          <w:lang/>
        </w:rPr>
        <w:t>الإسكان العادل</w:t>
      </w:r>
      <w:r w:rsidRPr="00FF1859">
        <w:rPr>
          <w:rFonts w:hint="cs"/>
          <w:color w:val="000000"/>
          <w:rtl/>
          <w:lang/>
        </w:rPr>
        <w:t xml:space="preserve"> </w:t>
      </w:r>
      <w:r w:rsidRPr="00FF1859">
        <w:rPr>
          <w:rStyle w:val="hps"/>
          <w:rFonts w:hint="cs"/>
          <w:color w:val="000000"/>
          <w:rtl/>
          <w:lang/>
        </w:rPr>
        <w:t>من خلال توفير</w:t>
      </w:r>
      <w:r w:rsidRPr="00FF1859">
        <w:rPr>
          <w:rFonts w:hint="cs"/>
          <w:color w:val="000000"/>
          <w:rtl/>
          <w:lang/>
        </w:rPr>
        <w:t xml:space="preserve"> </w:t>
      </w:r>
      <w:r w:rsidRPr="00FF1859">
        <w:rPr>
          <w:rStyle w:val="hps"/>
          <w:rFonts w:hint="cs"/>
          <w:color w:val="000000"/>
          <w:rtl/>
          <w:lang/>
        </w:rPr>
        <w:t>الأموال اللازمة ل</w:t>
      </w:r>
      <w:r w:rsidRPr="00FF1859">
        <w:rPr>
          <w:rFonts w:hint="cs"/>
          <w:color w:val="000000"/>
          <w:rtl/>
          <w:lang/>
        </w:rPr>
        <w:t xml:space="preserve">معالجة </w:t>
      </w:r>
      <w:r w:rsidRPr="00FF1859">
        <w:rPr>
          <w:rStyle w:val="hps"/>
          <w:rFonts w:hint="cs"/>
          <w:color w:val="000000"/>
          <w:rtl/>
          <w:lang/>
        </w:rPr>
        <w:t>إنفاذ</w:t>
      </w:r>
      <w:r w:rsidRPr="00FF1859">
        <w:rPr>
          <w:rFonts w:hint="cs"/>
          <w:color w:val="000000"/>
          <w:rtl/>
          <w:lang/>
        </w:rPr>
        <w:t xml:space="preserve"> </w:t>
      </w:r>
      <w:r w:rsidRPr="00FF1859">
        <w:rPr>
          <w:rStyle w:val="hps"/>
          <w:rFonts w:hint="cs"/>
          <w:color w:val="000000"/>
          <w:rtl/>
          <w:lang/>
        </w:rPr>
        <w:t>الإسكان العادل و</w:t>
      </w:r>
      <w:r w:rsidRPr="00FF1859">
        <w:rPr>
          <w:rFonts w:hint="cs"/>
          <w:color w:val="000000"/>
          <w:rtl/>
          <w:lang/>
        </w:rPr>
        <w:t xml:space="preserve">المبادرات التعليمية </w:t>
      </w:r>
      <w:r w:rsidRPr="00FF1859">
        <w:rPr>
          <w:rStyle w:val="hps"/>
          <w:rFonts w:hint="cs"/>
          <w:color w:val="000000"/>
          <w:rtl/>
          <w:lang/>
        </w:rPr>
        <w:t>على نحو أكثر فعالية</w:t>
      </w:r>
      <w:r w:rsidRPr="00FF1859">
        <w:rPr>
          <w:rFonts w:hint="cs"/>
          <w:color w:val="000000"/>
          <w:rtl/>
          <w:lang/>
        </w:rPr>
        <w:t xml:space="preserve">. كما </w:t>
      </w:r>
      <w:r w:rsidRPr="00FF1859">
        <w:rPr>
          <w:rStyle w:val="hps"/>
          <w:rFonts w:hint="cs"/>
          <w:color w:val="000000"/>
          <w:rtl/>
          <w:lang/>
        </w:rPr>
        <w:t>تعزز</w:t>
      </w:r>
      <w:r w:rsidRPr="00FF1859">
        <w:rPr>
          <w:rFonts w:hint="cs"/>
          <w:color w:val="000000"/>
          <w:rtl/>
          <w:lang/>
        </w:rPr>
        <w:t xml:space="preserve"> </w:t>
      </w:r>
      <w:r w:rsidRPr="00FF1859">
        <w:rPr>
          <w:rStyle w:val="hps"/>
          <w:rFonts w:hint="cs"/>
          <w:color w:val="000000"/>
          <w:rtl/>
          <w:lang/>
        </w:rPr>
        <w:t>مبادرة</w:t>
      </w:r>
      <w:r w:rsidRPr="00FF1859">
        <w:rPr>
          <w:rFonts w:hint="cs"/>
          <w:color w:val="000000"/>
          <w:rtl/>
          <w:lang/>
        </w:rPr>
        <w:t xml:space="preserve"> </w:t>
      </w:r>
      <w:r w:rsidRPr="00FF1859">
        <w:rPr>
          <w:rStyle w:val="hps"/>
          <w:rFonts w:hint="cs"/>
          <w:color w:val="000000"/>
          <w:rtl/>
          <w:lang/>
        </w:rPr>
        <w:t>منظمات</w:t>
      </w:r>
      <w:r w:rsidRPr="00FF1859">
        <w:rPr>
          <w:rFonts w:hint="cs"/>
          <w:color w:val="000000"/>
          <w:rtl/>
          <w:lang/>
        </w:rPr>
        <w:t xml:space="preserve"> </w:t>
      </w:r>
      <w:r w:rsidRPr="00FF1859">
        <w:rPr>
          <w:rStyle w:val="hps"/>
          <w:rFonts w:hint="cs"/>
          <w:color w:val="000000"/>
          <w:rtl/>
          <w:lang/>
        </w:rPr>
        <w:t>الإسكان</w:t>
      </w:r>
      <w:r w:rsidRPr="00FF1859">
        <w:rPr>
          <w:rFonts w:hint="cs"/>
          <w:color w:val="000000"/>
          <w:rtl/>
          <w:lang/>
        </w:rPr>
        <w:t xml:space="preserve"> </w:t>
      </w:r>
      <w:r w:rsidRPr="00FF1859">
        <w:rPr>
          <w:rStyle w:val="hpsatn"/>
          <w:rFonts w:hint="cs"/>
          <w:color w:val="000000"/>
          <w:rtl/>
          <w:lang/>
        </w:rPr>
        <w:t>العادل</w:t>
      </w:r>
      <w:r w:rsidRPr="00FF1859">
        <w:rPr>
          <w:rFonts w:hint="cs"/>
          <w:color w:val="000000"/>
          <w:rtl/>
          <w:lang/>
        </w:rPr>
        <w:t xml:space="preserve"> </w:t>
      </w:r>
      <w:r w:rsidR="009B2EE1">
        <w:rPr>
          <w:rStyle w:val="hps"/>
          <w:rFonts w:hint="cs"/>
          <w:color w:val="000000"/>
          <w:rtl/>
          <w:lang/>
        </w:rPr>
        <w:t>أيضاً</w:t>
      </w:r>
      <w:r w:rsidRPr="00FF1859">
        <w:rPr>
          <w:rFonts w:hint="cs"/>
          <w:color w:val="000000"/>
          <w:rtl/>
          <w:lang/>
        </w:rPr>
        <w:t xml:space="preserve"> </w:t>
      </w:r>
      <w:r w:rsidRPr="00FF1859">
        <w:rPr>
          <w:rStyle w:val="hps"/>
          <w:rFonts w:hint="cs"/>
          <w:color w:val="000000"/>
          <w:rtl/>
          <w:lang/>
        </w:rPr>
        <w:t>حركة</w:t>
      </w:r>
      <w:r w:rsidRPr="00FF1859">
        <w:rPr>
          <w:rFonts w:hint="cs"/>
          <w:color w:val="000000"/>
          <w:rtl/>
          <w:lang/>
        </w:rPr>
        <w:t xml:space="preserve"> </w:t>
      </w:r>
      <w:r w:rsidRPr="00FF1859">
        <w:rPr>
          <w:rStyle w:val="hps"/>
          <w:rFonts w:hint="cs"/>
          <w:color w:val="000000"/>
          <w:rtl/>
          <w:lang/>
        </w:rPr>
        <w:t>الإسكان العادل</w:t>
      </w:r>
      <w:r w:rsidRPr="00FF1859">
        <w:rPr>
          <w:rFonts w:hint="cs"/>
          <w:color w:val="000000"/>
          <w:rtl/>
          <w:lang/>
        </w:rPr>
        <w:t xml:space="preserve"> </w:t>
      </w:r>
      <w:r w:rsidRPr="00FF1859">
        <w:rPr>
          <w:rStyle w:val="hps"/>
          <w:rFonts w:hint="cs"/>
          <w:color w:val="000000"/>
          <w:rtl/>
          <w:lang/>
        </w:rPr>
        <w:t>وطنيا</w:t>
      </w:r>
      <w:r w:rsidRPr="00FF1859">
        <w:rPr>
          <w:rFonts w:hint="cs"/>
          <w:color w:val="000000"/>
          <w:rtl/>
          <w:lang/>
        </w:rPr>
        <w:t xml:space="preserve"> من </w:t>
      </w:r>
      <w:r w:rsidRPr="00FF1859">
        <w:rPr>
          <w:rStyle w:val="hps"/>
          <w:rFonts w:hint="cs"/>
          <w:color w:val="000000"/>
          <w:rtl/>
          <w:lang/>
        </w:rPr>
        <w:t>خلال التشجيع على إنشاء</w:t>
      </w:r>
      <w:r w:rsidRPr="00FF1859">
        <w:rPr>
          <w:rFonts w:hint="cs"/>
          <w:color w:val="000000"/>
          <w:rtl/>
          <w:lang/>
        </w:rPr>
        <w:t xml:space="preserve"> </w:t>
      </w:r>
      <w:r w:rsidRPr="00FF1859">
        <w:rPr>
          <w:rStyle w:val="hps"/>
          <w:rFonts w:hint="cs"/>
          <w:color w:val="000000"/>
          <w:rtl/>
          <w:lang/>
        </w:rPr>
        <w:t>ونمو</w:t>
      </w:r>
      <w:r w:rsidRPr="00FF1859">
        <w:rPr>
          <w:rFonts w:hint="cs"/>
          <w:color w:val="000000"/>
          <w:rtl/>
          <w:lang/>
        </w:rPr>
        <w:t xml:space="preserve"> </w:t>
      </w:r>
      <w:r w:rsidRPr="00FF1859">
        <w:rPr>
          <w:rStyle w:val="hps"/>
          <w:rFonts w:hint="cs"/>
          <w:color w:val="000000"/>
          <w:rtl/>
          <w:lang/>
        </w:rPr>
        <w:t>المنظمات التي</w:t>
      </w:r>
      <w:r w:rsidRPr="00FF1859">
        <w:rPr>
          <w:rFonts w:hint="cs"/>
          <w:color w:val="000000"/>
          <w:rtl/>
          <w:lang/>
        </w:rPr>
        <w:t xml:space="preserve"> </w:t>
      </w:r>
      <w:r w:rsidRPr="00FF1859">
        <w:rPr>
          <w:rStyle w:val="hps"/>
          <w:rFonts w:hint="cs"/>
          <w:color w:val="000000"/>
          <w:rtl/>
          <w:lang/>
        </w:rPr>
        <w:t>تركز على</w:t>
      </w:r>
      <w:r w:rsidRPr="00FF1859">
        <w:rPr>
          <w:rFonts w:hint="cs"/>
          <w:color w:val="000000"/>
          <w:rtl/>
          <w:lang/>
        </w:rPr>
        <w:t xml:space="preserve"> </w:t>
      </w:r>
      <w:r w:rsidRPr="00FF1859">
        <w:rPr>
          <w:rStyle w:val="hps"/>
          <w:rFonts w:hint="cs"/>
          <w:color w:val="000000"/>
          <w:rtl/>
          <w:lang/>
        </w:rPr>
        <w:t>حقوق و</w:t>
      </w:r>
      <w:r w:rsidRPr="00FF1859">
        <w:rPr>
          <w:rFonts w:hint="cs"/>
          <w:color w:val="000000"/>
          <w:rtl/>
          <w:lang/>
        </w:rPr>
        <w:t xml:space="preserve">احتياجات الفئات </w:t>
      </w:r>
      <w:r w:rsidRPr="00FF1859">
        <w:rPr>
          <w:rStyle w:val="hps"/>
          <w:rFonts w:hint="cs"/>
          <w:color w:val="000000"/>
          <w:rtl/>
          <w:lang/>
        </w:rPr>
        <w:t>التي تعاني من النقص في الخدمات</w:t>
      </w:r>
      <w:r w:rsidRPr="00FF1859">
        <w:rPr>
          <w:rFonts w:hint="cs"/>
          <w:color w:val="000000"/>
          <w:rtl/>
          <w:lang/>
        </w:rPr>
        <w:t xml:space="preserve"> </w:t>
      </w:r>
      <w:r w:rsidRPr="00FF1859">
        <w:rPr>
          <w:rStyle w:val="hps"/>
          <w:rFonts w:hint="cs"/>
          <w:color w:val="000000"/>
          <w:rtl/>
          <w:lang/>
        </w:rPr>
        <w:t>والأشخاص</w:t>
      </w:r>
      <w:r w:rsidRPr="00FF1859">
        <w:rPr>
          <w:rFonts w:hint="cs"/>
          <w:color w:val="000000"/>
          <w:rtl/>
          <w:lang/>
        </w:rPr>
        <w:t xml:space="preserve"> </w:t>
      </w:r>
      <w:r w:rsidRPr="00FF1859">
        <w:rPr>
          <w:rStyle w:val="hps"/>
          <w:rFonts w:hint="cs"/>
          <w:color w:val="000000"/>
          <w:rtl/>
          <w:lang/>
        </w:rPr>
        <w:t>ذوي الإعاقة</w:t>
      </w:r>
      <w:r w:rsidRPr="00FF1859">
        <w:rPr>
          <w:rFonts w:hint="cs"/>
          <w:color w:val="000000"/>
          <w:rtl/>
          <w:lang/>
        </w:rPr>
        <w:t xml:space="preserve"> </w:t>
      </w:r>
      <w:r w:rsidRPr="00FF1859">
        <w:rPr>
          <w:rStyle w:val="hps"/>
          <w:rFonts w:hint="cs"/>
          <w:color w:val="000000"/>
          <w:rtl/>
          <w:lang/>
        </w:rPr>
        <w:t>بشكل خاص</w:t>
      </w:r>
      <w:r w:rsidR="00BC13DC">
        <w:rPr>
          <w:rFonts w:hint="cs"/>
          <w:color w:val="000000"/>
          <w:rtl/>
          <w:lang/>
        </w:rPr>
        <w:t>؛</w:t>
      </w:r>
    </w:p>
    <w:p w:rsidR="00222407" w:rsidRPr="00FF1859" w:rsidRDefault="00222407" w:rsidP="00BC13DC">
      <w:pPr>
        <w:pStyle w:val="Bullet2GA"/>
        <w:tabs>
          <w:tab w:val="clear" w:pos="1644"/>
          <w:tab w:val="clear" w:pos="2438"/>
          <w:tab w:val="left" w:pos="1939"/>
        </w:tabs>
        <w:bidi/>
        <w:ind w:left="1939" w:hanging="397"/>
        <w:rPr>
          <w:color w:val="000000"/>
          <w:rtl/>
          <w:lang/>
        </w:rPr>
      </w:pPr>
      <w:r w:rsidRPr="00FF1859">
        <w:rPr>
          <w:rStyle w:val="hps"/>
          <w:rFonts w:hint="cs"/>
          <w:color w:val="000000"/>
          <w:rtl/>
          <w:lang/>
        </w:rPr>
        <w:t>تقدم مبادرة التنفيذ</w:t>
      </w:r>
      <w:r w:rsidRPr="00FF1859">
        <w:rPr>
          <w:rFonts w:hint="cs"/>
          <w:color w:val="000000"/>
          <w:rtl/>
          <w:lang/>
        </w:rPr>
        <w:t xml:space="preserve"> </w:t>
      </w:r>
      <w:r w:rsidRPr="00FF1859">
        <w:rPr>
          <w:rStyle w:val="hps"/>
          <w:rFonts w:hint="cs"/>
          <w:color w:val="000000"/>
          <w:rtl/>
          <w:lang/>
        </w:rPr>
        <w:t>الخاصة</w:t>
      </w:r>
      <w:r w:rsidRPr="00FF1859">
        <w:rPr>
          <w:rFonts w:hint="cs"/>
          <w:color w:val="000000"/>
          <w:rtl/>
          <w:lang/>
        </w:rPr>
        <w:t xml:space="preserve"> </w:t>
      </w:r>
      <w:r w:rsidRPr="00FF1859">
        <w:rPr>
          <w:rStyle w:val="hps"/>
          <w:rFonts w:hint="cs"/>
          <w:color w:val="000000"/>
          <w:rtl/>
          <w:lang/>
        </w:rPr>
        <w:t>مجموعة من</w:t>
      </w:r>
      <w:r w:rsidRPr="00FF1859">
        <w:rPr>
          <w:rFonts w:hint="cs"/>
          <w:color w:val="000000"/>
          <w:rtl/>
          <w:lang/>
        </w:rPr>
        <w:t xml:space="preserve"> </w:t>
      </w:r>
      <w:r w:rsidRPr="00FF1859">
        <w:rPr>
          <w:rStyle w:val="hps"/>
          <w:rFonts w:hint="cs"/>
          <w:color w:val="000000"/>
          <w:rtl/>
          <w:lang/>
        </w:rPr>
        <w:t>المساعدات إلى</w:t>
      </w:r>
      <w:r w:rsidRPr="00FF1859">
        <w:rPr>
          <w:rFonts w:hint="cs"/>
          <w:color w:val="000000"/>
          <w:rtl/>
          <w:lang/>
        </w:rPr>
        <w:t xml:space="preserve"> </w:t>
      </w:r>
      <w:r w:rsidRPr="00FF1859">
        <w:rPr>
          <w:rStyle w:val="hps"/>
          <w:rFonts w:hint="cs"/>
          <w:color w:val="000000"/>
          <w:rtl/>
          <w:lang/>
        </w:rPr>
        <w:t>شبكة جماعات</w:t>
      </w:r>
      <w:r w:rsidRPr="00FF1859">
        <w:rPr>
          <w:rFonts w:hint="cs"/>
          <w:color w:val="000000"/>
          <w:rtl/>
          <w:lang/>
        </w:rPr>
        <w:t xml:space="preserve"> </w:t>
      </w:r>
      <w:r w:rsidRPr="00FF1859">
        <w:rPr>
          <w:rStyle w:val="hps"/>
          <w:rFonts w:hint="cs"/>
          <w:color w:val="000000"/>
          <w:rtl/>
          <w:lang/>
        </w:rPr>
        <w:t>الإسكان العادل على الصعيد الوطني</w:t>
      </w:r>
      <w:r w:rsidRPr="00FF1859">
        <w:rPr>
          <w:rFonts w:hint="cs"/>
          <w:color w:val="000000"/>
          <w:rtl/>
          <w:lang/>
        </w:rPr>
        <w:t xml:space="preserve">. وتمول هذه </w:t>
      </w:r>
      <w:r w:rsidRPr="00AA7A79">
        <w:rPr>
          <w:rStyle w:val="hps"/>
          <w:rFonts w:hint="cs"/>
          <w:rtl/>
        </w:rPr>
        <w:t>المبادرة</w:t>
      </w:r>
      <w:r w:rsidRPr="00FF1859">
        <w:rPr>
          <w:rFonts w:hint="cs"/>
          <w:color w:val="000000"/>
          <w:rtl/>
          <w:lang/>
        </w:rPr>
        <w:t xml:space="preserve"> </w:t>
      </w:r>
      <w:r w:rsidRPr="00FF1859">
        <w:rPr>
          <w:rStyle w:val="hps"/>
          <w:rFonts w:hint="cs"/>
          <w:color w:val="000000"/>
          <w:rtl/>
          <w:lang/>
        </w:rPr>
        <w:t>المنظمات غير الربحية</w:t>
      </w:r>
      <w:r w:rsidRPr="00FF1859">
        <w:rPr>
          <w:rFonts w:hint="cs"/>
          <w:color w:val="000000"/>
          <w:rtl/>
          <w:lang/>
        </w:rPr>
        <w:t xml:space="preserve"> المعنية ب</w:t>
      </w:r>
      <w:r w:rsidRPr="00FF1859">
        <w:rPr>
          <w:rStyle w:val="hps"/>
          <w:rFonts w:hint="cs"/>
          <w:color w:val="000000"/>
          <w:rtl/>
          <w:lang/>
        </w:rPr>
        <w:t>الإسكان العادل</w:t>
      </w:r>
      <w:r w:rsidRPr="00FF1859">
        <w:rPr>
          <w:rFonts w:hint="cs"/>
          <w:color w:val="000000"/>
          <w:rtl/>
          <w:lang/>
        </w:rPr>
        <w:t xml:space="preserve"> </w:t>
      </w:r>
      <w:r w:rsidRPr="00FF1859">
        <w:rPr>
          <w:rStyle w:val="hps"/>
          <w:rFonts w:hint="cs"/>
          <w:color w:val="000000"/>
          <w:rtl/>
          <w:lang/>
        </w:rPr>
        <w:t>من أجل القيام</w:t>
      </w:r>
      <w:r w:rsidRPr="00FF1859">
        <w:rPr>
          <w:rFonts w:hint="cs"/>
          <w:color w:val="000000"/>
          <w:rtl/>
          <w:lang/>
        </w:rPr>
        <w:t xml:space="preserve"> ب</w:t>
      </w:r>
      <w:r w:rsidRPr="00FF1859">
        <w:rPr>
          <w:rStyle w:val="hps"/>
          <w:rFonts w:hint="cs"/>
          <w:color w:val="000000"/>
          <w:rtl/>
          <w:lang/>
        </w:rPr>
        <w:t>الاختبار وبأنشطة</w:t>
      </w:r>
      <w:r w:rsidRPr="00FF1859">
        <w:rPr>
          <w:rFonts w:hint="cs"/>
          <w:color w:val="000000"/>
          <w:rtl/>
          <w:lang/>
        </w:rPr>
        <w:t xml:space="preserve"> الإنفاذ </w:t>
      </w:r>
      <w:r w:rsidRPr="00FF1859">
        <w:rPr>
          <w:rStyle w:val="hps"/>
          <w:rFonts w:hint="cs"/>
          <w:color w:val="000000"/>
          <w:rtl/>
          <w:lang/>
        </w:rPr>
        <w:t>لمنع ممارسات</w:t>
      </w:r>
      <w:r w:rsidRPr="00FF1859">
        <w:rPr>
          <w:rFonts w:hint="cs"/>
          <w:color w:val="000000"/>
          <w:rtl/>
          <w:lang/>
        </w:rPr>
        <w:t xml:space="preserve"> </w:t>
      </w:r>
      <w:r w:rsidRPr="00FF1859">
        <w:rPr>
          <w:rStyle w:val="hps"/>
          <w:rFonts w:hint="cs"/>
          <w:color w:val="000000"/>
          <w:rtl/>
          <w:lang/>
        </w:rPr>
        <w:t>التمييز في مجال</w:t>
      </w:r>
      <w:r w:rsidRPr="00FF1859">
        <w:rPr>
          <w:rFonts w:hint="cs"/>
          <w:color w:val="000000"/>
          <w:rtl/>
          <w:lang/>
        </w:rPr>
        <w:t xml:space="preserve"> </w:t>
      </w:r>
      <w:r w:rsidRPr="00FF1859">
        <w:rPr>
          <w:rStyle w:val="hps"/>
          <w:rFonts w:hint="cs"/>
          <w:color w:val="000000"/>
          <w:rtl/>
          <w:lang/>
        </w:rPr>
        <w:t>الإسكان أو</w:t>
      </w:r>
      <w:r w:rsidRPr="00FF1859">
        <w:rPr>
          <w:rFonts w:hint="cs"/>
          <w:color w:val="000000"/>
          <w:rtl/>
          <w:lang/>
        </w:rPr>
        <w:t xml:space="preserve"> </w:t>
      </w:r>
      <w:r w:rsidRPr="00FF1859">
        <w:rPr>
          <w:rStyle w:val="hps"/>
          <w:rFonts w:hint="cs"/>
          <w:color w:val="000000"/>
          <w:rtl/>
          <w:lang/>
        </w:rPr>
        <w:t>القضاء عليها</w:t>
      </w:r>
      <w:r w:rsidR="00BC13DC">
        <w:rPr>
          <w:rFonts w:hint="cs"/>
          <w:color w:val="000000"/>
          <w:rtl/>
          <w:lang/>
        </w:rPr>
        <w:t>؛</w:t>
      </w:r>
    </w:p>
    <w:p w:rsidR="00222407" w:rsidRPr="00FF1859" w:rsidRDefault="00222407" w:rsidP="00E7329F">
      <w:pPr>
        <w:pStyle w:val="Bullet2GA"/>
        <w:tabs>
          <w:tab w:val="clear" w:pos="1644"/>
          <w:tab w:val="clear" w:pos="2438"/>
          <w:tab w:val="left" w:pos="1939"/>
        </w:tabs>
        <w:bidi/>
        <w:ind w:left="1939" w:hanging="397"/>
        <w:rPr>
          <w:color w:val="000000"/>
          <w:rtl/>
          <w:lang/>
        </w:rPr>
      </w:pPr>
      <w:r w:rsidRPr="00FF1859">
        <w:rPr>
          <w:rStyle w:val="hps"/>
          <w:rFonts w:hint="cs"/>
          <w:color w:val="000000"/>
          <w:rtl/>
          <w:lang/>
        </w:rPr>
        <w:t>تقدم</w:t>
      </w:r>
      <w:r w:rsidRPr="00FF1859">
        <w:rPr>
          <w:rFonts w:hint="cs"/>
          <w:color w:val="000000"/>
          <w:rtl/>
          <w:lang/>
        </w:rPr>
        <w:t xml:space="preserve"> </w:t>
      </w:r>
      <w:r w:rsidRPr="00FF1859">
        <w:rPr>
          <w:rStyle w:val="hps"/>
          <w:rFonts w:hint="cs"/>
          <w:color w:val="000000"/>
          <w:rtl/>
          <w:lang/>
        </w:rPr>
        <w:t>مبادرة التعليم</w:t>
      </w:r>
      <w:r w:rsidRPr="00FF1859">
        <w:rPr>
          <w:rFonts w:hint="cs"/>
          <w:color w:val="000000"/>
          <w:rtl/>
          <w:lang/>
        </w:rPr>
        <w:t xml:space="preserve"> </w:t>
      </w:r>
      <w:r w:rsidRPr="00FF1859">
        <w:rPr>
          <w:rStyle w:val="hps"/>
          <w:rFonts w:hint="cs"/>
          <w:color w:val="000000"/>
          <w:rtl/>
          <w:lang/>
        </w:rPr>
        <w:t>و</w:t>
      </w:r>
      <w:r w:rsidRPr="00FF1859">
        <w:rPr>
          <w:rFonts w:hint="cs"/>
          <w:color w:val="000000"/>
          <w:rtl/>
          <w:lang/>
        </w:rPr>
        <w:t xml:space="preserve">التوعية </w:t>
      </w:r>
      <w:r w:rsidRPr="00FF1859">
        <w:rPr>
          <w:rStyle w:val="hps"/>
          <w:rFonts w:hint="cs"/>
          <w:color w:val="000000"/>
          <w:rtl/>
          <w:lang/>
        </w:rPr>
        <w:t>مجموعة شاملة من</w:t>
      </w:r>
      <w:r w:rsidRPr="00FF1859">
        <w:rPr>
          <w:rFonts w:hint="cs"/>
          <w:color w:val="000000"/>
          <w:rtl/>
          <w:lang/>
        </w:rPr>
        <w:t xml:space="preserve"> مظاهر </w:t>
      </w:r>
      <w:r w:rsidRPr="00FF1859">
        <w:rPr>
          <w:rStyle w:val="hps"/>
          <w:rFonts w:hint="cs"/>
          <w:color w:val="000000"/>
          <w:rtl/>
          <w:lang/>
        </w:rPr>
        <w:t>الدعم لأنشطة</w:t>
      </w:r>
      <w:r w:rsidRPr="00FF1859">
        <w:rPr>
          <w:rFonts w:hint="cs"/>
          <w:color w:val="000000"/>
          <w:rtl/>
          <w:lang/>
        </w:rPr>
        <w:t xml:space="preserve"> </w:t>
      </w:r>
      <w:r w:rsidRPr="00FF1859">
        <w:rPr>
          <w:rStyle w:val="hps"/>
          <w:rFonts w:hint="cs"/>
          <w:color w:val="000000"/>
          <w:rtl/>
          <w:lang/>
        </w:rPr>
        <w:t>الإسكان العادل</w:t>
      </w:r>
      <w:r w:rsidRPr="00FF1859">
        <w:rPr>
          <w:rFonts w:hint="cs"/>
          <w:color w:val="000000"/>
          <w:rtl/>
          <w:lang/>
        </w:rPr>
        <w:t xml:space="preserve">، حيث توفر </w:t>
      </w:r>
      <w:r w:rsidRPr="00FF1859">
        <w:rPr>
          <w:rStyle w:val="hps"/>
          <w:rFonts w:hint="cs"/>
          <w:color w:val="000000"/>
          <w:rtl/>
          <w:lang/>
        </w:rPr>
        <w:t xml:space="preserve">التمويل للوكالات الحكومية الولائية </w:t>
      </w:r>
      <w:r w:rsidRPr="00FF1859">
        <w:rPr>
          <w:rFonts w:hint="cs"/>
          <w:color w:val="000000"/>
          <w:rtl/>
          <w:lang/>
        </w:rPr>
        <w:t xml:space="preserve">والمحلية والمنظمات غير </w:t>
      </w:r>
      <w:r w:rsidRPr="00FF1859">
        <w:rPr>
          <w:rStyle w:val="hps"/>
          <w:rFonts w:hint="cs"/>
          <w:color w:val="000000"/>
          <w:rtl/>
          <w:lang/>
        </w:rPr>
        <w:t>الربحية</w:t>
      </w:r>
      <w:r w:rsidRPr="00FF1859">
        <w:rPr>
          <w:rFonts w:hint="cs"/>
          <w:color w:val="000000"/>
          <w:rtl/>
          <w:lang/>
        </w:rPr>
        <w:t xml:space="preserve"> </w:t>
      </w:r>
      <w:r w:rsidRPr="00FF1859">
        <w:rPr>
          <w:rStyle w:val="hps"/>
          <w:rFonts w:hint="cs"/>
          <w:color w:val="000000"/>
          <w:rtl/>
          <w:lang/>
        </w:rPr>
        <w:t>من أجل المبادرات</w:t>
      </w:r>
      <w:r w:rsidRPr="00FF1859">
        <w:rPr>
          <w:rFonts w:hint="cs"/>
          <w:color w:val="000000"/>
          <w:rtl/>
          <w:lang/>
        </w:rPr>
        <w:t xml:space="preserve"> </w:t>
      </w:r>
      <w:r w:rsidRPr="00FF1859">
        <w:rPr>
          <w:rStyle w:val="hps"/>
          <w:rFonts w:hint="cs"/>
          <w:color w:val="000000"/>
          <w:rtl/>
          <w:lang/>
        </w:rPr>
        <w:t>التي تشرح</w:t>
      </w:r>
      <w:r w:rsidRPr="00FF1859">
        <w:rPr>
          <w:rFonts w:hint="cs"/>
          <w:color w:val="000000"/>
          <w:rtl/>
          <w:lang/>
        </w:rPr>
        <w:t xml:space="preserve"> </w:t>
      </w:r>
      <w:r w:rsidRPr="00FF1859">
        <w:rPr>
          <w:rStyle w:val="hps"/>
          <w:rFonts w:hint="cs"/>
          <w:color w:val="000000"/>
          <w:rtl/>
          <w:lang/>
        </w:rPr>
        <w:t>لعامة الجمهور</w:t>
      </w:r>
      <w:r w:rsidRPr="00FF1859">
        <w:rPr>
          <w:rFonts w:hint="cs"/>
          <w:color w:val="000000"/>
          <w:rtl/>
          <w:lang/>
        </w:rPr>
        <w:t xml:space="preserve"> ول</w:t>
      </w:r>
      <w:r w:rsidRPr="00FF1859">
        <w:rPr>
          <w:rStyle w:val="hps"/>
          <w:rFonts w:hint="cs"/>
          <w:color w:val="000000"/>
          <w:rtl/>
          <w:lang/>
        </w:rPr>
        <w:t>مؤسسات</w:t>
      </w:r>
      <w:r w:rsidRPr="00FF1859">
        <w:rPr>
          <w:rFonts w:hint="cs"/>
          <w:color w:val="000000"/>
          <w:rtl/>
          <w:lang/>
        </w:rPr>
        <w:t xml:space="preserve"> </w:t>
      </w:r>
      <w:r w:rsidRPr="00FF1859">
        <w:rPr>
          <w:rStyle w:val="hps"/>
          <w:rFonts w:hint="cs"/>
          <w:color w:val="000000"/>
          <w:rtl/>
          <w:lang/>
        </w:rPr>
        <w:t>الإسكان</w:t>
      </w:r>
      <w:r w:rsidRPr="00FF1859">
        <w:rPr>
          <w:rFonts w:hint="cs"/>
          <w:color w:val="000000"/>
          <w:rtl/>
          <w:lang/>
        </w:rPr>
        <w:t xml:space="preserve"> </w:t>
      </w:r>
      <w:r w:rsidRPr="00FF1859">
        <w:rPr>
          <w:rStyle w:val="hps"/>
          <w:rFonts w:hint="cs"/>
          <w:color w:val="000000"/>
          <w:rtl/>
          <w:lang/>
        </w:rPr>
        <w:t>معنى</w:t>
      </w:r>
      <w:r w:rsidRPr="00FF1859">
        <w:rPr>
          <w:rFonts w:hint="cs"/>
          <w:color w:val="000000"/>
          <w:rtl/>
          <w:lang/>
        </w:rPr>
        <w:t xml:space="preserve"> </w:t>
      </w:r>
      <w:r w:rsidRPr="00FF1859">
        <w:rPr>
          <w:rStyle w:val="hps"/>
          <w:rFonts w:hint="cs"/>
          <w:color w:val="000000"/>
          <w:rtl/>
          <w:lang/>
        </w:rPr>
        <w:t>تكافؤ الفرص في</w:t>
      </w:r>
      <w:r w:rsidRPr="00FF1859">
        <w:rPr>
          <w:rFonts w:hint="cs"/>
          <w:color w:val="000000"/>
          <w:rtl/>
          <w:lang/>
        </w:rPr>
        <w:t xml:space="preserve"> </w:t>
      </w:r>
      <w:r w:rsidRPr="00FF1859">
        <w:rPr>
          <w:rStyle w:val="hps"/>
          <w:rFonts w:hint="cs"/>
          <w:color w:val="000000"/>
          <w:rtl/>
          <w:lang/>
        </w:rPr>
        <w:t>الإسكان</w:t>
      </w:r>
      <w:r w:rsidRPr="00FF1859">
        <w:rPr>
          <w:rFonts w:hint="cs"/>
          <w:color w:val="000000"/>
          <w:rtl/>
          <w:lang/>
        </w:rPr>
        <w:t xml:space="preserve"> </w:t>
      </w:r>
      <w:r w:rsidRPr="00FF1859">
        <w:rPr>
          <w:rStyle w:val="hps"/>
          <w:rFonts w:hint="cs"/>
          <w:color w:val="000000"/>
          <w:rtl/>
          <w:lang/>
        </w:rPr>
        <w:t>وما</w:t>
      </w:r>
      <w:r w:rsidRPr="00FF1859">
        <w:rPr>
          <w:rFonts w:hint="cs"/>
          <w:color w:val="000000"/>
          <w:rtl/>
          <w:lang/>
        </w:rPr>
        <w:t xml:space="preserve"> </w:t>
      </w:r>
      <w:r w:rsidRPr="00FF1859">
        <w:rPr>
          <w:rStyle w:val="hps"/>
          <w:rFonts w:hint="cs"/>
          <w:color w:val="000000"/>
          <w:rtl/>
          <w:lang/>
        </w:rPr>
        <w:t>على مؤسسات</w:t>
      </w:r>
      <w:r w:rsidRPr="00FF1859">
        <w:rPr>
          <w:rFonts w:hint="cs"/>
          <w:color w:val="000000"/>
          <w:rtl/>
          <w:lang/>
        </w:rPr>
        <w:t xml:space="preserve"> </w:t>
      </w:r>
      <w:r w:rsidRPr="00FF1859">
        <w:rPr>
          <w:rStyle w:val="hps"/>
          <w:rFonts w:hint="cs"/>
          <w:color w:val="000000"/>
          <w:rtl/>
          <w:lang/>
        </w:rPr>
        <w:t>الإسكان</w:t>
      </w:r>
      <w:r w:rsidRPr="00FF1859">
        <w:rPr>
          <w:rFonts w:hint="cs"/>
          <w:color w:val="000000"/>
          <w:rtl/>
          <w:lang/>
        </w:rPr>
        <w:t xml:space="preserve"> </w:t>
      </w:r>
      <w:r w:rsidRPr="00FF1859">
        <w:rPr>
          <w:rStyle w:val="hps"/>
          <w:rFonts w:hint="cs"/>
          <w:color w:val="000000"/>
          <w:rtl/>
          <w:lang/>
        </w:rPr>
        <w:t>القيام به</w:t>
      </w:r>
      <w:r w:rsidRPr="00FF1859">
        <w:rPr>
          <w:rFonts w:hint="cs"/>
          <w:color w:val="000000"/>
          <w:rtl/>
          <w:lang/>
        </w:rPr>
        <w:t xml:space="preserve"> </w:t>
      </w:r>
      <w:r w:rsidRPr="00FF1859">
        <w:rPr>
          <w:rStyle w:val="hps"/>
          <w:rFonts w:hint="cs"/>
          <w:color w:val="000000"/>
          <w:rtl/>
          <w:lang/>
        </w:rPr>
        <w:t>للامتثال ل</w:t>
      </w:r>
      <w:r w:rsidRPr="00FF1859">
        <w:rPr>
          <w:rFonts w:hint="cs"/>
          <w:color w:val="000000"/>
          <w:rtl/>
          <w:lang/>
        </w:rPr>
        <w:t>قانون الإسكان العادل.</w:t>
      </w:r>
    </w:p>
    <w:p w:rsidR="00222407" w:rsidRPr="00FF1859" w:rsidRDefault="00222407" w:rsidP="00BC13DC">
      <w:pPr>
        <w:pStyle w:val="SingleTxtGA"/>
        <w:rPr>
          <w:rStyle w:val="hps"/>
          <w:color w:val="000000"/>
          <w:rtl/>
          <w:lang/>
        </w:rPr>
      </w:pPr>
      <w:r w:rsidRPr="00FF1859">
        <w:rPr>
          <w:rFonts w:hint="cs"/>
          <w:rtl/>
        </w:rPr>
        <w:t>117-</w:t>
      </w:r>
      <w:r w:rsidR="00BC13DC">
        <w:rPr>
          <w:rFonts w:hint="cs"/>
          <w:rtl/>
        </w:rPr>
        <w:tab/>
      </w:r>
      <w:r w:rsidRPr="00FF1859">
        <w:rPr>
          <w:rStyle w:val="hps"/>
          <w:rFonts w:hint="cs"/>
          <w:color w:val="000000"/>
          <w:rtl/>
          <w:lang/>
        </w:rPr>
        <w:t>وزيادة على تشارك</w:t>
      </w:r>
      <w:r w:rsidRPr="00FF1859">
        <w:rPr>
          <w:rFonts w:hint="cs"/>
          <w:rtl/>
          <w:lang/>
        </w:rPr>
        <w:t xml:space="preserve"> </w:t>
      </w:r>
      <w:r w:rsidRPr="00FF1859">
        <w:rPr>
          <w:rStyle w:val="hps"/>
          <w:rFonts w:hint="cs"/>
          <w:color w:val="000000"/>
          <w:rtl/>
          <w:lang/>
        </w:rPr>
        <w:t>العمل مع</w:t>
      </w:r>
      <w:r w:rsidRPr="00FF1859">
        <w:rPr>
          <w:rFonts w:hint="cs"/>
          <w:rtl/>
          <w:lang/>
        </w:rPr>
        <w:t xml:space="preserve"> </w:t>
      </w:r>
      <w:r w:rsidRPr="00FF1859">
        <w:rPr>
          <w:rStyle w:val="hps"/>
          <w:rFonts w:hint="cs"/>
          <w:color w:val="000000"/>
          <w:rtl/>
          <w:lang/>
        </w:rPr>
        <w:t>لجان حقوق الإنسان الولائية والمحلية</w:t>
      </w:r>
      <w:r w:rsidRPr="00FF1859">
        <w:rPr>
          <w:rFonts w:hint="cs"/>
          <w:rtl/>
          <w:lang/>
        </w:rPr>
        <w:t xml:space="preserve"> والقبلية </w:t>
      </w:r>
      <w:r w:rsidRPr="00FF1859">
        <w:rPr>
          <w:rStyle w:val="hps"/>
          <w:rFonts w:hint="cs"/>
          <w:color w:val="000000"/>
          <w:rtl/>
          <w:lang/>
        </w:rPr>
        <w:t>و</w:t>
      </w:r>
      <w:r w:rsidRPr="00FF1859">
        <w:rPr>
          <w:rFonts w:hint="cs"/>
          <w:rtl/>
          <w:lang/>
        </w:rPr>
        <w:t xml:space="preserve">الإقليمية، </w:t>
      </w:r>
      <w:r w:rsidRPr="00FF1859">
        <w:rPr>
          <w:rStyle w:val="hps"/>
          <w:rFonts w:hint="cs"/>
          <w:color w:val="000000"/>
          <w:rtl/>
          <w:lang/>
        </w:rPr>
        <w:t>يقوم كل من لجنة تكافؤ فرص العمل ووزارة الإسكان والتنمية الحضرية ب</w:t>
      </w:r>
      <w:r w:rsidRPr="00FF1859">
        <w:rPr>
          <w:rFonts w:hint="cs"/>
          <w:rtl/>
          <w:lang/>
        </w:rPr>
        <w:t xml:space="preserve">تمويل </w:t>
      </w:r>
      <w:r w:rsidRPr="00FF1859">
        <w:rPr>
          <w:rStyle w:val="hps"/>
          <w:rFonts w:hint="cs"/>
          <w:color w:val="000000"/>
          <w:rtl/>
          <w:lang/>
        </w:rPr>
        <w:t>العديد من</w:t>
      </w:r>
      <w:r w:rsidRPr="00FF1859">
        <w:rPr>
          <w:rFonts w:hint="cs"/>
          <w:rtl/>
          <w:lang/>
        </w:rPr>
        <w:t xml:space="preserve"> </w:t>
      </w:r>
      <w:r w:rsidRPr="00FF1859">
        <w:rPr>
          <w:rStyle w:val="hps"/>
          <w:rFonts w:hint="cs"/>
          <w:color w:val="000000"/>
          <w:rtl/>
          <w:lang/>
        </w:rPr>
        <w:t>برامج ونشاطات هذه المنظمات</w:t>
      </w:r>
      <w:r w:rsidRPr="00FF1859">
        <w:rPr>
          <w:rFonts w:hint="cs"/>
          <w:rtl/>
          <w:lang/>
        </w:rPr>
        <w:t>. ف</w:t>
      </w:r>
      <w:r w:rsidRPr="00FF1859">
        <w:rPr>
          <w:rStyle w:val="hps"/>
          <w:rFonts w:hint="cs"/>
          <w:color w:val="000000"/>
          <w:rtl/>
          <w:lang/>
        </w:rPr>
        <w:t>على سبيل المثال</w:t>
      </w:r>
      <w:r w:rsidRPr="00FF1859">
        <w:rPr>
          <w:rFonts w:hint="cs"/>
          <w:rtl/>
          <w:lang/>
        </w:rPr>
        <w:t xml:space="preserve">، تتجلى مهمة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ماريلاند</w:t>
      </w:r>
      <w:r w:rsidRPr="00FF1859">
        <w:rPr>
          <w:rFonts w:hint="cs"/>
          <w:rtl/>
          <w:lang/>
        </w:rPr>
        <w:t xml:space="preserve"> </w:t>
      </w:r>
      <w:r w:rsidRPr="00FF1859">
        <w:rPr>
          <w:rStyle w:val="hps"/>
          <w:rFonts w:hint="cs"/>
          <w:color w:val="000000"/>
          <w:rtl/>
          <w:lang/>
        </w:rPr>
        <w:t>للعلاقات الإنسانية في القضاء على</w:t>
      </w:r>
      <w:r w:rsidRPr="00FF1859">
        <w:rPr>
          <w:rFonts w:hint="cs"/>
          <w:rtl/>
          <w:lang/>
        </w:rPr>
        <w:t xml:space="preserve"> </w:t>
      </w:r>
      <w:r w:rsidRPr="00FF1859">
        <w:rPr>
          <w:rStyle w:val="hps"/>
          <w:rFonts w:hint="cs"/>
          <w:color w:val="000000"/>
          <w:rtl/>
          <w:lang/>
        </w:rPr>
        <w:t>التمييز</w:t>
      </w:r>
      <w:r w:rsidRPr="00FF1859">
        <w:rPr>
          <w:rFonts w:hint="cs"/>
          <w:rtl/>
          <w:lang/>
        </w:rPr>
        <w:t xml:space="preserve"> </w:t>
      </w:r>
      <w:r w:rsidRPr="00FF1859">
        <w:rPr>
          <w:rStyle w:val="hps"/>
          <w:rFonts w:hint="cs"/>
          <w:color w:val="000000"/>
          <w:rtl/>
          <w:lang/>
        </w:rPr>
        <w:t>القائم على أساس العرق</w:t>
      </w:r>
      <w:r w:rsidRPr="00FF1859">
        <w:rPr>
          <w:rFonts w:hint="cs"/>
          <w:rtl/>
          <w:lang/>
        </w:rPr>
        <w:t xml:space="preserve"> </w:t>
      </w:r>
      <w:r w:rsidRPr="00FF1859">
        <w:rPr>
          <w:rStyle w:val="hps"/>
          <w:rFonts w:hint="cs"/>
          <w:color w:val="000000"/>
          <w:rtl/>
          <w:lang/>
        </w:rPr>
        <w:t>واللون والأصل القومي</w:t>
      </w:r>
      <w:r w:rsidRPr="00FF1859">
        <w:rPr>
          <w:rFonts w:hint="cs"/>
          <w:rtl/>
          <w:lang/>
        </w:rPr>
        <w:t xml:space="preserve"> </w:t>
      </w:r>
      <w:r w:rsidRPr="00FF1859">
        <w:rPr>
          <w:rStyle w:val="hps"/>
          <w:rFonts w:hint="cs"/>
          <w:color w:val="000000"/>
          <w:rtl/>
          <w:lang/>
        </w:rPr>
        <w:t>والدين</w:t>
      </w:r>
      <w:r w:rsidRPr="00FF1859">
        <w:rPr>
          <w:rFonts w:hint="cs"/>
          <w:rtl/>
          <w:lang/>
        </w:rPr>
        <w:t xml:space="preserve"> </w:t>
      </w:r>
      <w:r w:rsidRPr="00FF1859">
        <w:rPr>
          <w:rStyle w:val="hps"/>
          <w:rFonts w:hint="cs"/>
          <w:color w:val="000000"/>
          <w:rtl/>
          <w:lang/>
        </w:rPr>
        <w:t>والجنس والحالة الزوجية</w:t>
      </w:r>
      <w:r w:rsidRPr="00FF1859">
        <w:rPr>
          <w:rFonts w:hint="cs"/>
          <w:rtl/>
          <w:lang/>
        </w:rPr>
        <w:t xml:space="preserve"> </w:t>
      </w:r>
      <w:r w:rsidRPr="00FF1859">
        <w:rPr>
          <w:rStyle w:val="hps"/>
          <w:rFonts w:hint="cs"/>
          <w:color w:val="000000"/>
          <w:rtl/>
          <w:lang/>
        </w:rPr>
        <w:t xml:space="preserve">والميول الجنسي </w:t>
      </w:r>
      <w:r w:rsidRPr="00FF1859">
        <w:rPr>
          <w:rFonts w:hint="cs"/>
          <w:rtl/>
          <w:lang/>
        </w:rPr>
        <w:t xml:space="preserve">والمعلومات </w:t>
      </w:r>
      <w:r w:rsidRPr="00FF1859">
        <w:rPr>
          <w:rStyle w:val="hps"/>
          <w:rFonts w:hint="cs"/>
          <w:color w:val="000000"/>
          <w:rtl/>
          <w:lang/>
        </w:rPr>
        <w:t>الوراثية</w:t>
      </w:r>
      <w:r w:rsidRPr="00FF1859">
        <w:rPr>
          <w:rFonts w:hint="cs"/>
          <w:rtl/>
          <w:lang/>
        </w:rPr>
        <w:t xml:space="preserve"> و</w:t>
      </w:r>
      <w:r w:rsidRPr="00FF1859">
        <w:rPr>
          <w:rStyle w:val="hps"/>
          <w:rFonts w:hint="cs"/>
          <w:color w:val="000000"/>
          <w:rtl/>
          <w:lang/>
        </w:rPr>
        <w:t>الإعاقة الجسدية</w:t>
      </w:r>
      <w:r w:rsidRPr="00FF1859">
        <w:rPr>
          <w:rFonts w:hint="cs"/>
          <w:rtl/>
          <w:lang/>
        </w:rPr>
        <w:t xml:space="preserve"> </w:t>
      </w:r>
      <w:r w:rsidRPr="00FF1859">
        <w:rPr>
          <w:rStyle w:val="hps"/>
          <w:rFonts w:hint="cs"/>
          <w:color w:val="000000"/>
          <w:rtl/>
          <w:lang/>
        </w:rPr>
        <w:t>أو</w:t>
      </w:r>
      <w:r w:rsidR="00BC13DC">
        <w:rPr>
          <w:rStyle w:val="hps"/>
          <w:rFonts w:hint="eastAsia"/>
          <w:color w:val="000000"/>
          <w:rtl/>
          <w:lang/>
        </w:rPr>
        <w:t> </w:t>
      </w:r>
      <w:r w:rsidRPr="00FF1859">
        <w:rPr>
          <w:rStyle w:val="hps"/>
          <w:rFonts w:hint="cs"/>
          <w:color w:val="000000"/>
          <w:rtl/>
          <w:lang/>
        </w:rPr>
        <w:t>العقلية</w:t>
      </w:r>
      <w:r w:rsidRPr="00FF1859">
        <w:rPr>
          <w:rFonts w:hint="cs"/>
          <w:rtl/>
          <w:lang/>
        </w:rPr>
        <w:t xml:space="preserve"> </w:t>
      </w:r>
      <w:r w:rsidRPr="00FF1859">
        <w:rPr>
          <w:rStyle w:val="hps"/>
          <w:rFonts w:hint="cs"/>
          <w:color w:val="000000"/>
          <w:rtl/>
          <w:lang/>
        </w:rPr>
        <w:t>والسن. وتُدار</w:t>
      </w:r>
      <w:r w:rsidRPr="00FF1859">
        <w:rPr>
          <w:rFonts w:hint="cs"/>
          <w:rtl/>
          <w:lang/>
        </w:rPr>
        <w:t xml:space="preserve"> </w:t>
      </w:r>
      <w:r w:rsidRPr="00FF1859">
        <w:rPr>
          <w:rStyle w:val="hps"/>
          <w:rFonts w:hint="cs"/>
          <w:color w:val="000000"/>
          <w:rtl/>
          <w:lang/>
        </w:rPr>
        <w:t>قوانين ماريلاند</w:t>
      </w:r>
      <w:r w:rsidRPr="00FF1859">
        <w:rPr>
          <w:rFonts w:hint="cs"/>
          <w:rtl/>
          <w:lang/>
        </w:rPr>
        <w:t xml:space="preserve"> </w:t>
      </w:r>
      <w:r w:rsidRPr="00FF1859">
        <w:rPr>
          <w:rStyle w:val="hps"/>
          <w:rFonts w:hint="cs"/>
          <w:color w:val="000000"/>
          <w:rtl/>
          <w:lang/>
        </w:rPr>
        <w:t>المناهضة للتمييز</w:t>
      </w:r>
      <w:r w:rsidRPr="00FF1859">
        <w:rPr>
          <w:rFonts w:hint="cs"/>
          <w:rtl/>
          <w:lang/>
        </w:rPr>
        <w:t xml:space="preserve"> </w:t>
      </w:r>
      <w:r w:rsidRPr="00FF1859">
        <w:rPr>
          <w:rStyle w:val="hps"/>
          <w:rFonts w:hint="cs"/>
          <w:color w:val="000000"/>
          <w:rtl/>
          <w:lang/>
        </w:rPr>
        <w:t>في مجال الإسكان</w:t>
      </w:r>
      <w:r w:rsidRPr="00FF1859">
        <w:rPr>
          <w:rFonts w:hint="cs"/>
          <w:rtl/>
          <w:lang/>
        </w:rPr>
        <w:t xml:space="preserve"> والعمالة </w:t>
      </w:r>
      <w:r w:rsidRPr="00FF1859">
        <w:rPr>
          <w:rStyle w:val="hps"/>
          <w:rFonts w:hint="cs"/>
          <w:color w:val="000000"/>
          <w:rtl/>
          <w:lang/>
        </w:rPr>
        <w:t>و</w:t>
      </w:r>
      <w:r w:rsidRPr="00FF1859">
        <w:rPr>
          <w:rFonts w:hint="cs"/>
          <w:rtl/>
          <w:lang/>
        </w:rPr>
        <w:t xml:space="preserve">مرافق الاستقبال العامة </w:t>
      </w:r>
      <w:r w:rsidRPr="00FF1859">
        <w:rPr>
          <w:rStyle w:val="hps"/>
          <w:rFonts w:hint="cs"/>
          <w:color w:val="000000"/>
          <w:rtl/>
          <w:lang/>
        </w:rPr>
        <w:t>ويجري إنفاذها من قبل</w:t>
      </w:r>
      <w:r w:rsidRPr="00FF1859">
        <w:rPr>
          <w:rFonts w:hint="cs"/>
          <w:rtl/>
          <w:lang/>
        </w:rPr>
        <w:t xml:space="preserve">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ماريلاند</w:t>
      </w:r>
      <w:r w:rsidRPr="00FF1859">
        <w:rPr>
          <w:rFonts w:hint="cs"/>
          <w:rtl/>
          <w:lang/>
        </w:rPr>
        <w:t xml:space="preserve"> </w:t>
      </w:r>
      <w:r w:rsidRPr="00FF1859">
        <w:rPr>
          <w:rStyle w:val="hps"/>
          <w:rFonts w:hint="cs"/>
          <w:color w:val="000000"/>
          <w:rtl/>
          <w:lang/>
        </w:rPr>
        <w:t>للعلاقات الإنسانية</w:t>
      </w:r>
      <w:r w:rsidRPr="00FF1859">
        <w:rPr>
          <w:rFonts w:hint="cs"/>
          <w:rtl/>
          <w:lang/>
        </w:rPr>
        <w:t xml:space="preserve">، </w:t>
      </w:r>
      <w:r w:rsidRPr="00FF1859">
        <w:rPr>
          <w:rStyle w:val="hps"/>
          <w:rFonts w:hint="cs"/>
          <w:color w:val="000000"/>
          <w:rtl/>
          <w:lang/>
        </w:rPr>
        <w:t xml:space="preserve">التي ترفع </w:t>
      </w:r>
      <w:r w:rsidR="009B2EE1">
        <w:rPr>
          <w:rStyle w:val="hps"/>
          <w:rFonts w:hint="cs"/>
          <w:color w:val="000000"/>
          <w:rtl/>
          <w:lang/>
        </w:rPr>
        <w:t>أيضاً</w:t>
      </w:r>
      <w:r w:rsidRPr="00FF1859">
        <w:rPr>
          <w:rFonts w:hint="cs"/>
          <w:rtl/>
          <w:lang/>
        </w:rPr>
        <w:t xml:space="preserve"> </w:t>
      </w:r>
      <w:r w:rsidRPr="00FF1859">
        <w:rPr>
          <w:rStyle w:val="hps"/>
          <w:rFonts w:hint="cs"/>
          <w:color w:val="000000"/>
          <w:rtl/>
          <w:lang/>
        </w:rPr>
        <w:t>الشكاوى المتعلقة بالتمييز</w:t>
      </w:r>
      <w:r w:rsidRPr="00FF1859">
        <w:rPr>
          <w:rFonts w:hint="cs"/>
          <w:rtl/>
          <w:lang/>
        </w:rPr>
        <w:t xml:space="preserve"> </w:t>
      </w:r>
      <w:r w:rsidRPr="00FF1859">
        <w:rPr>
          <w:rStyle w:val="hps"/>
          <w:rFonts w:hint="cs"/>
          <w:color w:val="000000"/>
          <w:rtl/>
          <w:lang/>
        </w:rPr>
        <w:t>في وكالات</w:t>
      </w:r>
      <w:r w:rsidRPr="00FF1859">
        <w:rPr>
          <w:rFonts w:hint="cs"/>
          <w:rtl/>
          <w:lang/>
        </w:rPr>
        <w:t xml:space="preserve"> ال</w:t>
      </w:r>
      <w:r w:rsidRPr="00FF1859">
        <w:rPr>
          <w:rStyle w:val="hps"/>
          <w:rFonts w:hint="cs"/>
          <w:color w:val="000000"/>
          <w:rtl/>
          <w:lang/>
        </w:rPr>
        <w:t>حكومة الولاية وتحقق فيها.</w:t>
      </w:r>
      <w:r w:rsidRPr="00FF1859">
        <w:rPr>
          <w:rFonts w:hint="cs"/>
          <w:rtl/>
          <w:lang/>
        </w:rPr>
        <w:t xml:space="preserve"> </w:t>
      </w:r>
      <w:r w:rsidRPr="00FF1859">
        <w:rPr>
          <w:rStyle w:val="hps"/>
          <w:rFonts w:hint="cs"/>
          <w:color w:val="000000"/>
          <w:rtl/>
          <w:lang/>
        </w:rPr>
        <w:t>ويُستكمل</w:t>
      </w:r>
      <w:r w:rsidRPr="00FF1859">
        <w:rPr>
          <w:rFonts w:hint="cs"/>
          <w:rtl/>
          <w:lang/>
        </w:rPr>
        <w:t xml:space="preserve"> </w:t>
      </w:r>
      <w:r w:rsidRPr="00FF1859">
        <w:rPr>
          <w:rStyle w:val="hps"/>
          <w:rFonts w:hint="cs"/>
          <w:color w:val="000000"/>
          <w:rtl/>
          <w:lang/>
        </w:rPr>
        <w:t>عمل</w:t>
      </w:r>
      <w:r w:rsidRPr="00FF1859">
        <w:rPr>
          <w:rFonts w:hint="cs"/>
          <w:rtl/>
          <w:lang/>
        </w:rPr>
        <w:t xml:space="preserve">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ماريلاند</w:t>
      </w:r>
      <w:r w:rsidRPr="00FF1859">
        <w:rPr>
          <w:rFonts w:hint="cs"/>
          <w:rtl/>
          <w:lang/>
        </w:rPr>
        <w:t xml:space="preserve"> </w:t>
      </w:r>
      <w:r w:rsidRPr="00FF1859">
        <w:rPr>
          <w:rStyle w:val="hps"/>
          <w:rFonts w:hint="cs"/>
          <w:color w:val="000000"/>
          <w:rtl/>
          <w:lang/>
        </w:rPr>
        <w:t>للعلاقات الإنسانية المتعلق ب</w:t>
      </w:r>
      <w:r w:rsidRPr="00FF1859">
        <w:rPr>
          <w:rFonts w:hint="cs"/>
          <w:rtl/>
          <w:lang/>
        </w:rPr>
        <w:t xml:space="preserve">ممارسات التوظيف </w:t>
      </w:r>
      <w:r w:rsidRPr="00FF1859">
        <w:rPr>
          <w:rStyle w:val="hps"/>
          <w:rFonts w:hint="cs"/>
          <w:color w:val="000000"/>
          <w:rtl/>
          <w:lang/>
        </w:rPr>
        <w:t>العادلة</w:t>
      </w:r>
      <w:r w:rsidRPr="00FF1859">
        <w:rPr>
          <w:rFonts w:hint="cs"/>
          <w:rtl/>
          <w:lang/>
        </w:rPr>
        <w:t xml:space="preserve"> ب</w:t>
      </w:r>
      <w:r w:rsidRPr="00FF1859">
        <w:rPr>
          <w:rStyle w:val="hps"/>
          <w:rFonts w:hint="cs"/>
          <w:color w:val="000000"/>
          <w:rtl/>
          <w:lang/>
        </w:rPr>
        <w:t>علاقة</w:t>
      </w:r>
      <w:r w:rsidRPr="00FF1859">
        <w:rPr>
          <w:rFonts w:hint="cs"/>
          <w:rtl/>
          <w:lang/>
        </w:rPr>
        <w:t xml:space="preserve"> </w:t>
      </w:r>
      <w:r w:rsidRPr="00FF1859">
        <w:rPr>
          <w:rStyle w:val="hps"/>
          <w:rFonts w:hint="cs"/>
          <w:color w:val="000000"/>
          <w:rtl/>
          <w:lang/>
        </w:rPr>
        <w:t>الإحالة</w:t>
      </w:r>
      <w:r w:rsidRPr="00FF1859">
        <w:rPr>
          <w:rFonts w:hint="cs"/>
          <w:rtl/>
          <w:lang/>
        </w:rPr>
        <w:t xml:space="preserve"> </w:t>
      </w:r>
      <w:r w:rsidRPr="00FF1859">
        <w:rPr>
          <w:rStyle w:val="hps"/>
          <w:rFonts w:hint="cs"/>
          <w:color w:val="000000"/>
          <w:rtl/>
          <w:lang/>
        </w:rPr>
        <w:t>و</w:t>
      </w:r>
      <w:r w:rsidRPr="00FF1859">
        <w:rPr>
          <w:rFonts w:hint="cs"/>
          <w:rtl/>
          <w:lang/>
        </w:rPr>
        <w:t>بالتمويل من جانب ل</w:t>
      </w:r>
      <w:r w:rsidRPr="00FF1859">
        <w:rPr>
          <w:rStyle w:val="hps"/>
          <w:rFonts w:hint="cs"/>
          <w:color w:val="000000"/>
          <w:rtl/>
          <w:lang/>
        </w:rPr>
        <w:t>جنة الولايات المتحدة</w:t>
      </w:r>
      <w:r w:rsidRPr="00FF1859">
        <w:rPr>
          <w:rFonts w:hint="cs"/>
          <w:rtl/>
          <w:lang/>
        </w:rPr>
        <w:t xml:space="preserve"> ل</w:t>
      </w:r>
      <w:r w:rsidRPr="00FF1859">
        <w:rPr>
          <w:rStyle w:val="hps"/>
          <w:rFonts w:hint="cs"/>
          <w:color w:val="000000"/>
          <w:rtl/>
          <w:lang/>
        </w:rPr>
        <w:t>تكافؤ</w:t>
      </w:r>
      <w:r w:rsidRPr="00FF1859">
        <w:rPr>
          <w:rFonts w:hint="cs"/>
          <w:rtl/>
          <w:lang/>
        </w:rPr>
        <w:t xml:space="preserve"> </w:t>
      </w:r>
      <w:r w:rsidRPr="00FF1859">
        <w:rPr>
          <w:rStyle w:val="hps"/>
          <w:rFonts w:hint="cs"/>
          <w:color w:val="000000"/>
          <w:rtl/>
          <w:lang/>
        </w:rPr>
        <w:t>فرص العمل</w:t>
      </w:r>
      <w:r w:rsidRPr="00FF1859">
        <w:rPr>
          <w:rFonts w:hint="cs"/>
          <w:rtl/>
          <w:lang/>
        </w:rPr>
        <w:t xml:space="preserve">. </w:t>
      </w:r>
      <w:r w:rsidRPr="00FF1859">
        <w:rPr>
          <w:rStyle w:val="hps"/>
          <w:rFonts w:hint="cs"/>
          <w:color w:val="000000"/>
          <w:rtl/>
          <w:lang/>
        </w:rPr>
        <w:t>وتقوم</w:t>
      </w:r>
      <w:r w:rsidRPr="00FF1859">
        <w:rPr>
          <w:rFonts w:hint="cs"/>
          <w:rtl/>
          <w:lang/>
        </w:rPr>
        <w:t xml:space="preserve"> </w:t>
      </w:r>
      <w:r w:rsidRPr="00FF1859">
        <w:rPr>
          <w:rStyle w:val="hps"/>
          <w:rFonts w:hint="cs"/>
          <w:color w:val="000000"/>
          <w:rtl/>
          <w:lang/>
        </w:rPr>
        <w:t>وزارة الإسكان والتنمية الحضرية بتمويل معالجة الحالات و</w:t>
      </w:r>
      <w:r w:rsidRPr="00FF1859">
        <w:rPr>
          <w:rFonts w:hint="cs"/>
          <w:rtl/>
          <w:lang/>
        </w:rPr>
        <w:t xml:space="preserve">تثقيف المجتمع </w:t>
      </w:r>
      <w:r w:rsidRPr="00FF1859">
        <w:rPr>
          <w:rStyle w:val="hps"/>
          <w:rFonts w:hint="cs"/>
          <w:color w:val="000000"/>
          <w:rtl/>
          <w:lang/>
        </w:rPr>
        <w:t>بشأن جهود</w:t>
      </w:r>
      <w:r w:rsidRPr="00FF1859">
        <w:rPr>
          <w:rFonts w:hint="cs"/>
          <w:rtl/>
          <w:lang/>
        </w:rPr>
        <w:t xml:space="preserve">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ماريلاند</w:t>
      </w:r>
      <w:r w:rsidRPr="00FF1859">
        <w:rPr>
          <w:rFonts w:hint="cs"/>
          <w:rtl/>
          <w:lang/>
        </w:rPr>
        <w:t xml:space="preserve"> </w:t>
      </w:r>
      <w:r w:rsidRPr="00FF1859">
        <w:rPr>
          <w:rStyle w:val="hps"/>
          <w:rFonts w:hint="cs"/>
          <w:color w:val="000000"/>
          <w:rtl/>
          <w:lang/>
        </w:rPr>
        <w:t>للعلاقات الإنسانية في مجال</w:t>
      </w:r>
      <w:r w:rsidRPr="00FF1859">
        <w:rPr>
          <w:rFonts w:hint="cs"/>
          <w:rtl/>
          <w:lang/>
        </w:rPr>
        <w:t xml:space="preserve"> </w:t>
      </w:r>
      <w:r w:rsidRPr="00FF1859">
        <w:rPr>
          <w:rStyle w:val="hps"/>
          <w:rFonts w:hint="cs"/>
          <w:color w:val="000000"/>
          <w:rtl/>
          <w:lang/>
        </w:rPr>
        <w:t>الإسكان العادل</w:t>
      </w:r>
      <w:r w:rsidRPr="00FF1859">
        <w:rPr>
          <w:rFonts w:hint="cs"/>
          <w:rtl/>
          <w:lang/>
        </w:rPr>
        <w:t>. و</w:t>
      </w:r>
      <w:r w:rsidRPr="00FF1859">
        <w:rPr>
          <w:rStyle w:val="hps"/>
          <w:rFonts w:hint="cs"/>
          <w:color w:val="000000"/>
          <w:rtl/>
          <w:lang/>
        </w:rPr>
        <w:t>في عام 2009</w:t>
      </w:r>
      <w:r w:rsidRPr="00FF1859">
        <w:rPr>
          <w:rFonts w:hint="cs"/>
          <w:rtl/>
          <w:lang/>
        </w:rPr>
        <w:t xml:space="preserve">، تلقت </w:t>
      </w:r>
      <w:r w:rsidRPr="00FF1859">
        <w:rPr>
          <w:rStyle w:val="hps"/>
          <w:rFonts w:hint="cs"/>
          <w:color w:val="000000"/>
          <w:rtl/>
          <w:lang/>
        </w:rPr>
        <w:t>لجنة</w:t>
      </w:r>
      <w:r w:rsidRPr="00FF1859">
        <w:rPr>
          <w:rFonts w:hint="cs"/>
          <w:rtl/>
          <w:lang/>
        </w:rPr>
        <w:t xml:space="preserve"> </w:t>
      </w:r>
      <w:r w:rsidRPr="00FF1859">
        <w:rPr>
          <w:rStyle w:val="hps"/>
          <w:rFonts w:hint="cs"/>
          <w:color w:val="000000"/>
          <w:rtl/>
          <w:lang/>
        </w:rPr>
        <w:t>ماريلاند</w:t>
      </w:r>
      <w:r w:rsidRPr="00FF1859">
        <w:rPr>
          <w:rFonts w:hint="cs"/>
          <w:rtl/>
          <w:lang/>
        </w:rPr>
        <w:t xml:space="preserve"> </w:t>
      </w:r>
      <w:r w:rsidRPr="00FF1859">
        <w:rPr>
          <w:rStyle w:val="hps"/>
          <w:rFonts w:hint="cs"/>
          <w:color w:val="000000"/>
          <w:rtl/>
          <w:lang/>
        </w:rPr>
        <w:t>للعلاقات الإنسانية حوالي 20 في المائة من</w:t>
      </w:r>
      <w:r w:rsidRPr="00FF1859">
        <w:rPr>
          <w:rFonts w:hint="cs"/>
          <w:rtl/>
          <w:lang/>
        </w:rPr>
        <w:t xml:space="preserve"> </w:t>
      </w:r>
      <w:r w:rsidRPr="00FF1859">
        <w:rPr>
          <w:rStyle w:val="hps"/>
          <w:rFonts w:hint="cs"/>
          <w:color w:val="000000"/>
          <w:rtl/>
          <w:lang/>
        </w:rPr>
        <w:t>تمويلها</w:t>
      </w:r>
      <w:r w:rsidRPr="00FF1859">
        <w:rPr>
          <w:rFonts w:hint="cs"/>
          <w:rtl/>
          <w:lang/>
        </w:rPr>
        <w:t xml:space="preserve"> ال</w:t>
      </w:r>
      <w:r w:rsidRPr="00FF1859">
        <w:rPr>
          <w:rStyle w:val="hps"/>
          <w:rFonts w:hint="cs"/>
          <w:color w:val="000000"/>
          <w:rtl/>
          <w:lang/>
        </w:rPr>
        <w:t>سنوي من</w:t>
      </w:r>
      <w:r w:rsidRPr="00FF1859">
        <w:rPr>
          <w:rFonts w:hint="cs"/>
          <w:rtl/>
          <w:lang/>
        </w:rPr>
        <w:t xml:space="preserve"> </w:t>
      </w:r>
      <w:r w:rsidRPr="00FF1859">
        <w:rPr>
          <w:rStyle w:val="hps"/>
          <w:rFonts w:hint="cs"/>
          <w:color w:val="000000"/>
          <w:rtl/>
          <w:lang/>
        </w:rPr>
        <w:t>الحكومة الاتحادية.</w:t>
      </w:r>
    </w:p>
    <w:p w:rsidR="00222407" w:rsidRPr="00FF1859" w:rsidRDefault="00222407" w:rsidP="00BC13DC">
      <w:pPr>
        <w:pStyle w:val="SingleTxtGA"/>
        <w:rPr>
          <w:rFonts w:hint="cs"/>
          <w:rtl/>
          <w:lang/>
        </w:rPr>
      </w:pPr>
      <w:r w:rsidRPr="00FF1859">
        <w:rPr>
          <w:rFonts w:hint="cs"/>
          <w:rtl/>
        </w:rPr>
        <w:t>118-</w:t>
      </w:r>
      <w:r w:rsidR="00BC13DC">
        <w:rPr>
          <w:rFonts w:hint="cs"/>
          <w:rtl/>
        </w:rPr>
        <w:tab/>
      </w:r>
      <w:r w:rsidRPr="00FF1859">
        <w:rPr>
          <w:rStyle w:val="hps"/>
          <w:rFonts w:hint="cs"/>
          <w:i/>
          <w:iCs/>
          <w:color w:val="000000"/>
          <w:rtl/>
          <w:lang/>
        </w:rPr>
        <w:t>شبكات اتحادية</w:t>
      </w:r>
      <w:r w:rsidRPr="00FF1859">
        <w:rPr>
          <w:rFonts w:hint="cs"/>
          <w:i/>
          <w:iCs/>
          <w:rtl/>
          <w:lang/>
        </w:rPr>
        <w:t xml:space="preserve"> </w:t>
      </w:r>
      <w:r w:rsidRPr="00FF1859">
        <w:rPr>
          <w:rStyle w:val="hps"/>
          <w:rFonts w:hint="cs"/>
          <w:i/>
          <w:iCs/>
          <w:color w:val="000000"/>
          <w:rtl/>
          <w:lang/>
        </w:rPr>
        <w:t>أخرى</w:t>
      </w:r>
      <w:r w:rsidRPr="00FF1859">
        <w:rPr>
          <w:rStyle w:val="hps"/>
          <w:rFonts w:hint="cs"/>
          <w:color w:val="000000"/>
          <w:rtl/>
          <w:lang/>
        </w:rPr>
        <w:t>.</w:t>
      </w:r>
      <w:r w:rsidRPr="00FF1859">
        <w:rPr>
          <w:rFonts w:hint="cs"/>
          <w:rtl/>
          <w:lang/>
        </w:rPr>
        <w:t xml:space="preserve"> وتشارك </w:t>
      </w:r>
      <w:r w:rsidRPr="00FF1859">
        <w:rPr>
          <w:rStyle w:val="hps"/>
          <w:rFonts w:hint="cs"/>
          <w:color w:val="000000"/>
          <w:rtl/>
          <w:lang/>
        </w:rPr>
        <w:t>وكالات اتحادية أخرى</w:t>
      </w:r>
      <w:r w:rsidRPr="00FF1859">
        <w:rPr>
          <w:rFonts w:hint="cs"/>
          <w:rtl/>
          <w:lang/>
        </w:rPr>
        <w:t xml:space="preserve"> </w:t>
      </w:r>
      <w:r w:rsidRPr="00FF1859">
        <w:rPr>
          <w:rStyle w:val="hps"/>
          <w:rFonts w:hint="cs"/>
          <w:color w:val="000000"/>
          <w:rtl/>
          <w:lang/>
        </w:rPr>
        <w:t>الولايات والمناطق المحلية</w:t>
      </w:r>
      <w:r w:rsidRPr="00FF1859">
        <w:rPr>
          <w:rFonts w:hint="cs"/>
          <w:rtl/>
          <w:lang/>
        </w:rPr>
        <w:t xml:space="preserve"> </w:t>
      </w:r>
      <w:r w:rsidRPr="00FF1859">
        <w:rPr>
          <w:rStyle w:val="hps"/>
          <w:rFonts w:hint="cs"/>
          <w:color w:val="000000"/>
          <w:rtl/>
          <w:lang/>
        </w:rPr>
        <w:t>والقبائل و</w:t>
      </w:r>
      <w:r w:rsidRPr="00FF1859">
        <w:rPr>
          <w:rFonts w:hint="cs"/>
          <w:rtl/>
          <w:lang/>
        </w:rPr>
        <w:t xml:space="preserve">الأقاليم في </w:t>
      </w:r>
      <w:r w:rsidRPr="00FF1859">
        <w:rPr>
          <w:rStyle w:val="hps"/>
          <w:rFonts w:hint="cs"/>
          <w:color w:val="000000"/>
          <w:rtl/>
          <w:lang/>
        </w:rPr>
        <w:t>تنفيذها ل</w:t>
      </w:r>
      <w:r w:rsidRPr="00FF1859">
        <w:rPr>
          <w:rFonts w:hint="cs"/>
          <w:rtl/>
          <w:lang/>
        </w:rPr>
        <w:t>التزاماتها بموجب المعاهدات. ف</w:t>
      </w:r>
      <w:r w:rsidRPr="00FF1859">
        <w:rPr>
          <w:rStyle w:val="hps"/>
          <w:rFonts w:hint="cs"/>
          <w:color w:val="000000"/>
          <w:rtl/>
          <w:lang/>
        </w:rPr>
        <w:t>على سبيل المثال</w:t>
      </w:r>
      <w:r w:rsidRPr="00FF1859">
        <w:rPr>
          <w:rFonts w:hint="cs"/>
          <w:rtl/>
          <w:lang/>
        </w:rPr>
        <w:t xml:space="preserve">، سيستضيف </w:t>
      </w:r>
      <w:r w:rsidRPr="00FF1859">
        <w:rPr>
          <w:rStyle w:val="hps"/>
          <w:rFonts w:hint="cs"/>
          <w:color w:val="000000"/>
          <w:rtl/>
          <w:lang/>
        </w:rPr>
        <w:t>مركز</w:t>
      </w:r>
      <w:r w:rsidRPr="00FF1859">
        <w:rPr>
          <w:rFonts w:hint="cs"/>
          <w:rtl/>
          <w:lang/>
        </w:rPr>
        <w:t xml:space="preserve"> ال</w:t>
      </w:r>
      <w:r w:rsidRPr="00FF1859">
        <w:rPr>
          <w:rStyle w:val="hps"/>
          <w:rFonts w:hint="cs"/>
          <w:color w:val="000000"/>
          <w:rtl/>
          <w:lang/>
        </w:rPr>
        <w:t>حقوق المدنية</w:t>
      </w:r>
      <w:r w:rsidRPr="00FF1859">
        <w:rPr>
          <w:rFonts w:hint="cs"/>
          <w:rtl/>
          <w:lang/>
        </w:rPr>
        <w:t xml:space="preserve"> التابع لوزارة العمل </w:t>
      </w:r>
      <w:r w:rsidRPr="00FF1859">
        <w:rPr>
          <w:rStyle w:val="hps"/>
          <w:rFonts w:hint="cs"/>
          <w:color w:val="000000"/>
          <w:rtl/>
          <w:lang/>
        </w:rPr>
        <w:t>عام 2011</w:t>
      </w:r>
      <w:r w:rsidRPr="00FF1859">
        <w:rPr>
          <w:rFonts w:hint="cs"/>
          <w:rtl/>
          <w:lang/>
        </w:rPr>
        <w:t xml:space="preserve"> ال</w:t>
      </w:r>
      <w:r w:rsidRPr="00FF1859">
        <w:rPr>
          <w:rStyle w:val="hps"/>
          <w:rFonts w:hint="cs"/>
          <w:color w:val="000000"/>
          <w:rtl/>
          <w:lang/>
        </w:rPr>
        <w:t>منتدى الوطني المعني بالتطوير المهني</w:t>
      </w:r>
      <w:r w:rsidRPr="00FF1859">
        <w:rPr>
          <w:rFonts w:hint="cs"/>
          <w:rtl/>
          <w:lang/>
        </w:rPr>
        <w:t xml:space="preserve"> ل</w:t>
      </w:r>
      <w:r w:rsidRPr="00FF1859">
        <w:rPr>
          <w:rStyle w:val="hps"/>
          <w:rFonts w:hint="cs"/>
          <w:color w:val="000000"/>
          <w:rtl/>
          <w:lang/>
        </w:rPr>
        <w:t>تكافؤ</w:t>
      </w:r>
      <w:r w:rsidRPr="00FF1859">
        <w:rPr>
          <w:rFonts w:hint="cs"/>
          <w:rtl/>
          <w:lang/>
        </w:rPr>
        <w:t xml:space="preserve"> </w:t>
      </w:r>
      <w:r w:rsidRPr="00FF1859">
        <w:rPr>
          <w:rStyle w:val="hps"/>
          <w:rFonts w:hint="cs"/>
          <w:color w:val="000000"/>
          <w:rtl/>
          <w:lang/>
        </w:rPr>
        <w:t>الفرص</w:t>
      </w:r>
      <w:r w:rsidRPr="00FF1859">
        <w:rPr>
          <w:rFonts w:hint="cs"/>
          <w:rtl/>
          <w:lang/>
        </w:rPr>
        <w:t xml:space="preserve"> </w:t>
      </w:r>
      <w:r w:rsidRPr="00FF1859">
        <w:rPr>
          <w:rStyle w:val="hps"/>
          <w:rFonts w:hint="cs"/>
          <w:color w:val="000000"/>
          <w:rtl/>
          <w:lang/>
        </w:rPr>
        <w:t>بالشراكة</w:t>
      </w:r>
      <w:r w:rsidRPr="00FF1859">
        <w:rPr>
          <w:rFonts w:hint="cs"/>
          <w:rtl/>
          <w:lang/>
        </w:rPr>
        <w:t xml:space="preserve"> </w:t>
      </w:r>
      <w:r w:rsidRPr="00FF1859">
        <w:rPr>
          <w:rStyle w:val="hps"/>
          <w:rFonts w:hint="cs"/>
          <w:color w:val="000000"/>
          <w:rtl/>
          <w:lang/>
        </w:rPr>
        <w:t>مع لجنة</w:t>
      </w:r>
      <w:r w:rsidRPr="00FF1859">
        <w:rPr>
          <w:rFonts w:hint="cs"/>
          <w:rtl/>
          <w:lang/>
        </w:rPr>
        <w:t xml:space="preserve"> </w:t>
      </w:r>
      <w:r w:rsidRPr="00FF1859">
        <w:rPr>
          <w:rStyle w:val="hps"/>
          <w:rFonts w:hint="cs"/>
          <w:color w:val="000000"/>
          <w:rtl/>
          <w:lang/>
        </w:rPr>
        <w:t>تكافؤ الفرص</w:t>
      </w:r>
      <w:r w:rsidRPr="00FF1859">
        <w:rPr>
          <w:rFonts w:hint="cs"/>
          <w:rtl/>
          <w:lang/>
        </w:rPr>
        <w:t xml:space="preserve"> التابعة </w:t>
      </w:r>
      <w:r w:rsidRPr="00FF1859">
        <w:rPr>
          <w:rStyle w:val="hps"/>
          <w:rFonts w:hint="cs"/>
          <w:color w:val="000000"/>
          <w:rtl/>
          <w:lang/>
        </w:rPr>
        <w:t>للرابطة الوطنية</w:t>
      </w:r>
      <w:r w:rsidRPr="00FF1859">
        <w:rPr>
          <w:rFonts w:hint="cs"/>
          <w:rtl/>
          <w:lang/>
        </w:rPr>
        <w:t xml:space="preserve"> </w:t>
      </w:r>
      <w:r w:rsidRPr="00FF1859">
        <w:rPr>
          <w:rStyle w:val="hps"/>
          <w:rFonts w:hint="cs"/>
          <w:color w:val="000000"/>
          <w:rtl/>
          <w:lang/>
        </w:rPr>
        <w:t>لوكالات</w:t>
      </w:r>
      <w:r w:rsidRPr="00FF1859">
        <w:rPr>
          <w:rFonts w:hint="cs"/>
          <w:rtl/>
          <w:lang/>
        </w:rPr>
        <w:t xml:space="preserve"> </w:t>
      </w:r>
      <w:r w:rsidRPr="00FF1859">
        <w:rPr>
          <w:rStyle w:val="hps"/>
          <w:rFonts w:hint="cs"/>
          <w:color w:val="000000"/>
          <w:rtl/>
          <w:lang/>
        </w:rPr>
        <w:t>القوى العاملة الولائية</w:t>
      </w:r>
      <w:r w:rsidRPr="00FF1859">
        <w:rPr>
          <w:rFonts w:hint="cs"/>
          <w:rtl/>
          <w:lang/>
        </w:rPr>
        <w:t xml:space="preserve">، وهي منظمة </w:t>
      </w:r>
      <w:r w:rsidRPr="00FF1859">
        <w:rPr>
          <w:rStyle w:val="hps"/>
          <w:rFonts w:hint="cs"/>
          <w:color w:val="000000"/>
          <w:rtl/>
          <w:lang/>
        </w:rPr>
        <w:t>لمسؤولي الولايات المعنيين بإدارة البرامج والخدمات</w:t>
      </w:r>
      <w:r w:rsidRPr="00FF1859">
        <w:rPr>
          <w:rFonts w:hint="cs"/>
          <w:rtl/>
          <w:lang/>
        </w:rPr>
        <w:t xml:space="preserve"> </w:t>
      </w:r>
      <w:r w:rsidRPr="00FF1859">
        <w:rPr>
          <w:rStyle w:val="hps"/>
          <w:rFonts w:hint="cs"/>
          <w:color w:val="000000"/>
          <w:rtl/>
          <w:lang/>
        </w:rPr>
        <w:t>المقدمة من خلال</w:t>
      </w:r>
      <w:r w:rsidRPr="00FF1859">
        <w:rPr>
          <w:rFonts w:hint="cs"/>
          <w:rtl/>
          <w:lang/>
        </w:rPr>
        <w:t xml:space="preserve"> </w:t>
      </w:r>
      <w:r w:rsidRPr="00FF1859">
        <w:rPr>
          <w:rStyle w:val="hps"/>
          <w:rFonts w:hint="cs"/>
          <w:color w:val="000000"/>
          <w:rtl/>
          <w:lang/>
        </w:rPr>
        <w:t>أنظمة</w:t>
      </w:r>
      <w:r w:rsidRPr="00FF1859">
        <w:rPr>
          <w:rFonts w:hint="cs"/>
          <w:rtl/>
          <w:lang/>
        </w:rPr>
        <w:t xml:space="preserve"> </w:t>
      </w:r>
      <w:r w:rsidRPr="00FF1859">
        <w:rPr>
          <w:rStyle w:val="hps"/>
          <w:rFonts w:hint="cs"/>
          <w:color w:val="000000"/>
          <w:rtl/>
          <w:lang/>
        </w:rPr>
        <w:t>القوى العاملة</w:t>
      </w:r>
      <w:r w:rsidRPr="00FF1859">
        <w:rPr>
          <w:rFonts w:hint="cs"/>
          <w:rtl/>
          <w:lang/>
        </w:rPr>
        <w:t xml:space="preserve"> </w:t>
      </w:r>
      <w:r w:rsidRPr="00FF1859">
        <w:rPr>
          <w:rStyle w:val="hps"/>
          <w:rFonts w:hint="cs"/>
          <w:color w:val="000000"/>
          <w:rtl/>
          <w:lang/>
        </w:rPr>
        <w:t>الولائية</w:t>
      </w:r>
      <w:r w:rsidRPr="00FF1859">
        <w:rPr>
          <w:rFonts w:hint="cs"/>
          <w:rtl/>
          <w:lang/>
        </w:rPr>
        <w:t xml:space="preserve">، </w:t>
      </w:r>
      <w:r w:rsidRPr="00FF1859">
        <w:rPr>
          <w:rStyle w:val="hps"/>
          <w:rFonts w:hint="cs"/>
          <w:color w:val="000000"/>
          <w:rtl/>
          <w:lang/>
        </w:rPr>
        <w:t>التي تتلقى المساعدات</w:t>
      </w:r>
      <w:r w:rsidRPr="00FF1859">
        <w:rPr>
          <w:rFonts w:hint="cs"/>
          <w:rtl/>
          <w:lang/>
        </w:rPr>
        <w:t xml:space="preserve"> </w:t>
      </w:r>
      <w:r w:rsidRPr="00FF1859">
        <w:rPr>
          <w:rStyle w:val="hps"/>
          <w:rFonts w:hint="cs"/>
          <w:color w:val="000000"/>
          <w:rtl/>
          <w:lang/>
        </w:rPr>
        <w:t>المالية العامة،</w:t>
      </w:r>
      <w:r w:rsidRPr="00FF1859">
        <w:rPr>
          <w:rFonts w:hint="cs"/>
          <w:rtl/>
          <w:lang/>
        </w:rPr>
        <w:t xml:space="preserve"> </w:t>
      </w:r>
      <w:r w:rsidRPr="00FF1859">
        <w:rPr>
          <w:rStyle w:val="hps"/>
          <w:rFonts w:hint="cs"/>
          <w:color w:val="000000"/>
          <w:rtl/>
          <w:lang/>
        </w:rPr>
        <w:t>بما في ذلك المساعدة</w:t>
      </w:r>
      <w:r w:rsidRPr="00FF1859">
        <w:rPr>
          <w:rFonts w:hint="cs"/>
          <w:rtl/>
          <w:lang/>
        </w:rPr>
        <w:t xml:space="preserve"> </w:t>
      </w:r>
      <w:r w:rsidRPr="00FF1859">
        <w:rPr>
          <w:rStyle w:val="hps"/>
          <w:rFonts w:hint="cs"/>
          <w:color w:val="000000"/>
          <w:rtl/>
          <w:lang/>
        </w:rPr>
        <w:t>المالية</w:t>
      </w:r>
      <w:r w:rsidRPr="00FF1859">
        <w:rPr>
          <w:rFonts w:hint="cs"/>
          <w:rtl/>
          <w:lang/>
        </w:rPr>
        <w:t xml:space="preserve"> </w:t>
      </w:r>
      <w:r w:rsidRPr="00FF1859">
        <w:rPr>
          <w:rStyle w:val="hps"/>
          <w:rFonts w:hint="cs"/>
          <w:color w:val="000000"/>
          <w:rtl/>
          <w:lang/>
        </w:rPr>
        <w:t>الاتحادية.</w:t>
      </w:r>
      <w:r w:rsidRPr="00FF1859">
        <w:rPr>
          <w:rFonts w:hint="cs"/>
          <w:rtl/>
          <w:lang/>
        </w:rPr>
        <w:t xml:space="preserve"> و</w:t>
      </w:r>
      <w:r w:rsidRPr="00FF1859">
        <w:rPr>
          <w:rStyle w:val="hps"/>
          <w:rFonts w:hint="cs"/>
          <w:color w:val="000000"/>
          <w:rtl/>
          <w:lang/>
        </w:rPr>
        <w:t>موضوع</w:t>
      </w:r>
      <w:r w:rsidRPr="00FF1859">
        <w:rPr>
          <w:rFonts w:hint="cs"/>
          <w:rtl/>
          <w:lang/>
        </w:rPr>
        <w:t xml:space="preserve"> </w:t>
      </w:r>
      <w:r w:rsidRPr="00FF1859">
        <w:rPr>
          <w:rStyle w:val="hps"/>
          <w:rFonts w:hint="cs"/>
          <w:color w:val="000000"/>
          <w:rtl/>
          <w:lang/>
        </w:rPr>
        <w:t>منتدى</w:t>
      </w:r>
      <w:r w:rsidRPr="00FF1859">
        <w:rPr>
          <w:rFonts w:hint="cs"/>
          <w:rtl/>
          <w:lang/>
        </w:rPr>
        <w:t xml:space="preserve"> </w:t>
      </w:r>
      <w:r w:rsidRPr="00FF1859">
        <w:rPr>
          <w:rStyle w:val="hps"/>
          <w:rFonts w:hint="cs"/>
          <w:color w:val="000000"/>
          <w:rtl/>
          <w:lang/>
        </w:rPr>
        <w:t>2011 هو</w:t>
      </w:r>
      <w:r w:rsidRPr="00FF1859">
        <w:rPr>
          <w:rFonts w:hint="cs"/>
          <w:rtl/>
          <w:lang/>
        </w:rPr>
        <w:t xml:space="preserve"> </w:t>
      </w:r>
      <w:r w:rsidRPr="00FF1859">
        <w:rPr>
          <w:rStyle w:val="hpsatn"/>
          <w:rFonts w:hint="cs"/>
          <w:color w:val="000000"/>
          <w:rtl/>
          <w:lang/>
        </w:rPr>
        <w:t>"</w:t>
      </w:r>
      <w:r w:rsidRPr="00FF1859">
        <w:rPr>
          <w:rFonts w:hint="cs"/>
          <w:rtl/>
          <w:lang/>
        </w:rPr>
        <w:t xml:space="preserve">تكافؤ الفرص: </w:t>
      </w:r>
      <w:r w:rsidRPr="00FF1859">
        <w:rPr>
          <w:rStyle w:val="hps"/>
          <w:rFonts w:hint="cs"/>
          <w:color w:val="000000"/>
          <w:rtl/>
          <w:lang/>
        </w:rPr>
        <w:t>تحطيم الحواجز</w:t>
      </w:r>
      <w:r w:rsidR="00BC13DC">
        <w:rPr>
          <w:rFonts w:hint="cs"/>
          <w:rtl/>
          <w:lang/>
        </w:rPr>
        <w:t xml:space="preserve">". </w:t>
      </w:r>
      <w:r w:rsidRPr="00FF1859">
        <w:rPr>
          <w:rFonts w:hint="cs"/>
          <w:rtl/>
          <w:lang/>
        </w:rPr>
        <w:t xml:space="preserve">ويشكل المنتدى </w:t>
      </w:r>
      <w:r w:rsidRPr="00FF1859">
        <w:rPr>
          <w:rStyle w:val="hps"/>
          <w:rFonts w:hint="cs"/>
          <w:color w:val="000000"/>
          <w:rtl/>
          <w:lang/>
        </w:rPr>
        <w:t>وسيلة أساسية ل</w:t>
      </w:r>
      <w:r w:rsidRPr="00FF1859">
        <w:rPr>
          <w:rFonts w:hint="cs"/>
          <w:rtl/>
          <w:lang/>
        </w:rPr>
        <w:t xml:space="preserve">توفير التدريب والمساعدة على الامتثال </w:t>
      </w:r>
      <w:r w:rsidRPr="00FF1859">
        <w:rPr>
          <w:rStyle w:val="hps"/>
          <w:rFonts w:hint="cs"/>
          <w:color w:val="000000"/>
          <w:rtl/>
          <w:lang/>
        </w:rPr>
        <w:t>لمهنيي</w:t>
      </w:r>
      <w:r w:rsidRPr="00FF1859">
        <w:rPr>
          <w:rFonts w:hint="cs"/>
          <w:rtl/>
          <w:lang/>
        </w:rPr>
        <w:t xml:space="preserve"> </w:t>
      </w:r>
      <w:r w:rsidRPr="00FF1859">
        <w:rPr>
          <w:rStyle w:val="hps"/>
          <w:rFonts w:hint="cs"/>
          <w:color w:val="000000"/>
          <w:rtl/>
          <w:lang/>
        </w:rPr>
        <w:t>نظام</w:t>
      </w:r>
      <w:r w:rsidRPr="00FF1859">
        <w:rPr>
          <w:rFonts w:hint="cs"/>
          <w:rtl/>
          <w:lang/>
        </w:rPr>
        <w:t xml:space="preserve"> </w:t>
      </w:r>
      <w:r w:rsidRPr="00FF1859">
        <w:rPr>
          <w:rStyle w:val="hps"/>
          <w:rFonts w:hint="cs"/>
          <w:color w:val="000000"/>
          <w:rtl/>
          <w:lang/>
        </w:rPr>
        <w:t>القوى العاملة</w:t>
      </w:r>
      <w:r w:rsidRPr="00FF1859">
        <w:rPr>
          <w:rFonts w:hint="cs"/>
          <w:rtl/>
          <w:lang/>
        </w:rPr>
        <w:t xml:space="preserve"> </w:t>
      </w:r>
      <w:r w:rsidRPr="00FF1859">
        <w:rPr>
          <w:rStyle w:val="hps"/>
          <w:rFonts w:hint="cs"/>
          <w:color w:val="000000"/>
          <w:rtl/>
          <w:lang/>
        </w:rPr>
        <w:t>بشأن</w:t>
      </w:r>
      <w:r w:rsidRPr="00FF1859">
        <w:rPr>
          <w:rFonts w:hint="cs"/>
          <w:rtl/>
          <w:lang/>
        </w:rPr>
        <w:t xml:space="preserve"> </w:t>
      </w:r>
      <w:r w:rsidRPr="00FF1859">
        <w:rPr>
          <w:rStyle w:val="hps"/>
          <w:rFonts w:hint="cs"/>
          <w:color w:val="000000"/>
          <w:rtl/>
          <w:lang/>
        </w:rPr>
        <w:t>التزاماتهم</w:t>
      </w:r>
      <w:r w:rsidRPr="00FF1859">
        <w:rPr>
          <w:rFonts w:hint="cs"/>
          <w:rtl/>
          <w:lang/>
        </w:rPr>
        <w:t xml:space="preserve"> </w:t>
      </w:r>
      <w:r w:rsidRPr="00FF1859">
        <w:rPr>
          <w:rStyle w:val="hps"/>
          <w:rFonts w:hint="cs"/>
          <w:color w:val="000000"/>
          <w:rtl/>
          <w:lang/>
        </w:rPr>
        <w:t>القانونية المتعلقة</w:t>
      </w:r>
      <w:r w:rsidRPr="00FF1859">
        <w:rPr>
          <w:rFonts w:hint="cs"/>
          <w:rtl/>
          <w:lang/>
        </w:rPr>
        <w:t xml:space="preserve"> </w:t>
      </w:r>
      <w:r w:rsidRPr="00FF1859">
        <w:rPr>
          <w:rStyle w:val="hps"/>
          <w:rFonts w:hint="cs"/>
          <w:color w:val="000000"/>
          <w:rtl/>
          <w:lang/>
        </w:rPr>
        <w:t>بعدم التمييز</w:t>
      </w:r>
      <w:r w:rsidRPr="00FF1859">
        <w:rPr>
          <w:rFonts w:hint="cs"/>
          <w:rtl/>
          <w:lang/>
        </w:rPr>
        <w:t xml:space="preserve"> </w:t>
      </w:r>
      <w:r w:rsidRPr="00FF1859">
        <w:rPr>
          <w:rStyle w:val="hps"/>
          <w:rFonts w:hint="cs"/>
          <w:color w:val="000000"/>
          <w:rtl/>
          <w:lang/>
        </w:rPr>
        <w:t>وبتكافؤ الفرص</w:t>
      </w:r>
      <w:r w:rsidRPr="00FF1859">
        <w:rPr>
          <w:rFonts w:hint="cs"/>
          <w:rtl/>
          <w:lang/>
        </w:rPr>
        <w:t>.</w:t>
      </w:r>
    </w:p>
    <w:p w:rsidR="00222407" w:rsidRPr="00FF1859" w:rsidRDefault="00BC13DC" w:rsidP="00BC13DC">
      <w:pPr>
        <w:pStyle w:val="H23GA"/>
        <w:rPr>
          <w:rFonts w:hint="cs"/>
          <w:rtl/>
          <w:lang w:val="fr-CH"/>
        </w:rPr>
      </w:pPr>
      <w:r>
        <w:rPr>
          <w:rFonts w:hint="cs"/>
          <w:rtl/>
          <w:lang w:val="fr-CH"/>
        </w:rPr>
        <w:tab/>
      </w:r>
      <w:r w:rsidR="00222407" w:rsidRPr="00FF1859">
        <w:rPr>
          <w:rFonts w:hint="cs"/>
          <w:rtl/>
          <w:lang w:val="fr-CH"/>
        </w:rPr>
        <w:t>2-</w:t>
      </w:r>
      <w:r>
        <w:rPr>
          <w:rFonts w:hint="cs"/>
          <w:rtl/>
          <w:lang w:val="fr-CH"/>
        </w:rPr>
        <w:tab/>
      </w:r>
      <w:r w:rsidR="00222407" w:rsidRPr="00FF1859">
        <w:rPr>
          <w:rFonts w:hint="cs"/>
          <w:rtl/>
          <w:lang w:val="fr-CH"/>
        </w:rPr>
        <w:t>ال</w:t>
      </w:r>
      <w:r w:rsidR="00BA567A">
        <w:rPr>
          <w:rFonts w:hint="cs"/>
          <w:rtl/>
          <w:lang w:val="fr-CH"/>
        </w:rPr>
        <w:t xml:space="preserve">شبكة الوطنية </w:t>
      </w:r>
      <w:proofErr w:type="spellStart"/>
      <w:r w:rsidR="00BA567A">
        <w:rPr>
          <w:rFonts w:hint="cs"/>
          <w:rtl/>
          <w:lang w:val="fr-CH"/>
        </w:rPr>
        <w:t>والولائية</w:t>
      </w:r>
      <w:proofErr w:type="spellEnd"/>
      <w:r w:rsidR="00BA567A">
        <w:rPr>
          <w:rFonts w:hint="cs"/>
          <w:rtl/>
          <w:lang w:val="fr-CH"/>
        </w:rPr>
        <w:t xml:space="preserve"> والمحلية</w:t>
      </w:r>
    </w:p>
    <w:p w:rsidR="00222407" w:rsidRPr="00FF1859" w:rsidRDefault="00222407" w:rsidP="00BC13DC">
      <w:pPr>
        <w:pStyle w:val="SingleTxtGA"/>
        <w:rPr>
          <w:rtl/>
        </w:rPr>
      </w:pPr>
      <w:r w:rsidRPr="00FF1859">
        <w:rPr>
          <w:rFonts w:hint="cs"/>
          <w:rtl/>
        </w:rPr>
        <w:t>119-</w:t>
      </w:r>
      <w:r w:rsidR="00BC13DC">
        <w:rPr>
          <w:rFonts w:hint="cs"/>
          <w:rtl/>
        </w:rPr>
        <w:tab/>
      </w:r>
      <w:r w:rsidRPr="00FF1859">
        <w:rPr>
          <w:rFonts w:hint="cs"/>
          <w:rtl/>
        </w:rPr>
        <w:t xml:space="preserve">إن منظمات حقوق الإنسان الولائية والمحلية والقبلية هي </w:t>
      </w:r>
      <w:r w:rsidR="009B2EE1">
        <w:rPr>
          <w:rFonts w:hint="cs"/>
          <w:rtl/>
        </w:rPr>
        <w:t>أيضاً</w:t>
      </w:r>
      <w:r w:rsidRPr="00FF1859">
        <w:rPr>
          <w:rFonts w:hint="cs"/>
          <w:rtl/>
        </w:rPr>
        <w:t xml:space="preserve"> من أعضاء شبكات وطنية وولائية ومحلية أخرى.</w:t>
      </w:r>
    </w:p>
    <w:p w:rsidR="00222407" w:rsidRPr="00FF1859" w:rsidRDefault="00BC13DC" w:rsidP="00BC13DC">
      <w:pPr>
        <w:pStyle w:val="SingleTxtGA"/>
        <w:rPr>
          <w:rFonts w:hint="cs"/>
          <w:rtl/>
        </w:rPr>
      </w:pPr>
      <w:r>
        <w:rPr>
          <w:rtl/>
        </w:rPr>
        <w:br w:type="page"/>
      </w:r>
      <w:r w:rsidR="00222407" w:rsidRPr="00FF1859">
        <w:rPr>
          <w:rFonts w:hint="cs"/>
          <w:rtl/>
        </w:rPr>
        <w:t>120-</w:t>
      </w:r>
      <w:r>
        <w:rPr>
          <w:rFonts w:hint="cs"/>
          <w:rtl/>
        </w:rPr>
        <w:tab/>
      </w:r>
      <w:r w:rsidR="00222407" w:rsidRPr="00FF1859">
        <w:rPr>
          <w:rFonts w:hint="cs"/>
          <w:rtl/>
        </w:rPr>
        <w:t>مثلا</w:t>
      </w:r>
      <w:r>
        <w:rPr>
          <w:rFonts w:hint="cs"/>
          <w:rtl/>
        </w:rPr>
        <w:t>ً</w:t>
      </w:r>
      <w:r w:rsidR="00222407" w:rsidRPr="00FF1859">
        <w:rPr>
          <w:rFonts w:hint="cs"/>
          <w:rtl/>
        </w:rPr>
        <w:t>، تشكل لجنة فلوريدا للعلاقات الإنسانية جزءا</w:t>
      </w:r>
      <w:r w:rsidR="000C29BA">
        <w:rPr>
          <w:rFonts w:hint="cs"/>
          <w:rtl/>
        </w:rPr>
        <w:t>ً</w:t>
      </w:r>
      <w:r w:rsidR="00222407" w:rsidRPr="00FF1859">
        <w:rPr>
          <w:rFonts w:hint="cs"/>
          <w:rtl/>
        </w:rPr>
        <w:t xml:space="preserve"> من الشبكات التالية:</w:t>
      </w:r>
    </w:p>
    <w:p w:rsidR="00222407" w:rsidRPr="00FF1859" w:rsidRDefault="00222407" w:rsidP="00AA7A79">
      <w:pPr>
        <w:pStyle w:val="Bullet2GA"/>
        <w:tabs>
          <w:tab w:val="clear" w:pos="1644"/>
          <w:tab w:val="clear" w:pos="2438"/>
          <w:tab w:val="left" w:pos="1939"/>
        </w:tabs>
        <w:bidi/>
        <w:ind w:left="1939" w:hanging="397"/>
        <w:rPr>
          <w:rStyle w:val="hps"/>
          <w:rFonts w:hint="cs"/>
          <w:color w:val="000000"/>
          <w:rtl/>
          <w:lang/>
        </w:rPr>
      </w:pPr>
      <w:r w:rsidRPr="00FF1859">
        <w:rPr>
          <w:rStyle w:val="hps"/>
          <w:rFonts w:hint="cs"/>
          <w:color w:val="000000"/>
          <w:rtl/>
          <w:lang/>
        </w:rPr>
        <w:t>وكالات ممارسات العمالة المنصفة</w:t>
      </w:r>
      <w:r w:rsidR="00BC13DC">
        <w:rPr>
          <w:rStyle w:val="hps"/>
          <w:rFonts w:hint="cs"/>
          <w:color w:val="000000"/>
          <w:rtl/>
          <w:lang/>
        </w:rPr>
        <w:t>؛</w:t>
      </w:r>
    </w:p>
    <w:p w:rsidR="00222407" w:rsidRPr="00FF1859" w:rsidRDefault="00222407" w:rsidP="00AA7A79">
      <w:pPr>
        <w:pStyle w:val="Bullet2GA"/>
        <w:tabs>
          <w:tab w:val="clear" w:pos="1644"/>
          <w:tab w:val="clear" w:pos="2438"/>
          <w:tab w:val="left" w:pos="1939"/>
        </w:tabs>
        <w:bidi/>
        <w:ind w:left="1939" w:hanging="397"/>
        <w:rPr>
          <w:rStyle w:val="hps"/>
          <w:rFonts w:hint="cs"/>
          <w:color w:val="000000"/>
          <w:rtl/>
          <w:lang/>
        </w:rPr>
      </w:pPr>
      <w:r w:rsidRPr="00FF1859">
        <w:rPr>
          <w:rStyle w:val="hps"/>
          <w:rFonts w:hint="cs"/>
          <w:color w:val="000000"/>
          <w:rtl/>
          <w:lang/>
        </w:rPr>
        <w:t>برنامج</w:t>
      </w:r>
      <w:r w:rsidRPr="00FF1859">
        <w:rPr>
          <w:rFonts w:hint="cs"/>
          <w:color w:val="000000"/>
          <w:rtl/>
          <w:lang/>
        </w:rPr>
        <w:t xml:space="preserve"> ال</w:t>
      </w:r>
      <w:r w:rsidRPr="00FF1859">
        <w:rPr>
          <w:rStyle w:val="hps"/>
          <w:rFonts w:hint="cs"/>
          <w:color w:val="000000"/>
          <w:rtl/>
          <w:lang/>
        </w:rPr>
        <w:t>مساعدة</w:t>
      </w:r>
      <w:r w:rsidRPr="00FF1859">
        <w:rPr>
          <w:rFonts w:hint="cs"/>
          <w:color w:val="000000"/>
          <w:rtl/>
          <w:lang/>
        </w:rPr>
        <w:t xml:space="preserve"> في مجال </w:t>
      </w:r>
      <w:r w:rsidRPr="00FF1859">
        <w:rPr>
          <w:rStyle w:val="hps"/>
          <w:rFonts w:hint="cs"/>
          <w:color w:val="000000"/>
          <w:rtl/>
          <w:lang/>
        </w:rPr>
        <w:t>الإسكان</w:t>
      </w:r>
      <w:r w:rsidRPr="00FF1859">
        <w:rPr>
          <w:rFonts w:hint="cs"/>
          <w:color w:val="000000"/>
          <w:rtl/>
          <w:lang/>
        </w:rPr>
        <w:t xml:space="preserve"> </w:t>
      </w:r>
      <w:r w:rsidRPr="00FF1859">
        <w:rPr>
          <w:rStyle w:val="hpsatn"/>
          <w:rFonts w:hint="cs"/>
          <w:color w:val="000000"/>
          <w:rtl/>
          <w:lang/>
        </w:rPr>
        <w:t>العادل</w:t>
      </w:r>
      <w:r w:rsidR="00BC13DC">
        <w:rPr>
          <w:rStyle w:val="hpsatn"/>
          <w:rFonts w:hint="cs"/>
          <w:color w:val="000000"/>
          <w:rtl/>
          <w:lang/>
        </w:rPr>
        <w:t>؛</w:t>
      </w:r>
    </w:p>
    <w:p w:rsidR="00222407" w:rsidRPr="00FF1859" w:rsidRDefault="00222407" w:rsidP="00BC13DC">
      <w:pPr>
        <w:pStyle w:val="Bullet2GA"/>
        <w:tabs>
          <w:tab w:val="clear" w:pos="1644"/>
          <w:tab w:val="clear" w:pos="2438"/>
          <w:tab w:val="left" w:pos="1939"/>
        </w:tabs>
        <w:bidi/>
        <w:ind w:left="1939" w:hanging="397"/>
        <w:rPr>
          <w:rStyle w:val="hps"/>
          <w:rFonts w:hint="cs"/>
          <w:color w:val="000000"/>
          <w:rtl/>
        </w:rPr>
      </w:pPr>
      <w:r w:rsidRPr="00FF1859">
        <w:rPr>
          <w:rStyle w:val="hps"/>
          <w:rFonts w:hint="cs"/>
          <w:color w:val="000000"/>
          <w:rtl/>
          <w:lang/>
        </w:rPr>
        <w:t>مجلس مكتب التحقيقات الاتحادي لمشاركة المجتمع</w:t>
      </w:r>
      <w:r w:rsidR="00BC13DC">
        <w:rPr>
          <w:rStyle w:val="hps"/>
          <w:rFonts w:hint="cs"/>
          <w:color w:val="000000"/>
          <w:rtl/>
          <w:lang/>
        </w:rPr>
        <w:t>؛</w:t>
      </w:r>
    </w:p>
    <w:p w:rsidR="00222407" w:rsidRPr="00FF1859" w:rsidRDefault="00222407" w:rsidP="00AA7A79">
      <w:pPr>
        <w:pStyle w:val="Bullet2GA"/>
        <w:tabs>
          <w:tab w:val="clear" w:pos="1644"/>
          <w:tab w:val="clear" w:pos="2438"/>
          <w:tab w:val="left" w:pos="1939"/>
        </w:tabs>
        <w:bidi/>
        <w:ind w:left="1939" w:hanging="397"/>
        <w:rPr>
          <w:rStyle w:val="hps"/>
          <w:rFonts w:hint="cs"/>
          <w:color w:val="000000"/>
          <w:rtl/>
        </w:rPr>
      </w:pPr>
      <w:r w:rsidRPr="00FF1859">
        <w:rPr>
          <w:rStyle w:val="hps"/>
          <w:rFonts w:hint="cs"/>
          <w:color w:val="000000"/>
          <w:rtl/>
          <w:lang/>
        </w:rPr>
        <w:t>مكتب المدعي العام لولاية فلوريدا</w:t>
      </w:r>
      <w:r w:rsidR="00BC13DC">
        <w:rPr>
          <w:rStyle w:val="hps"/>
          <w:rFonts w:hint="cs"/>
          <w:color w:val="000000"/>
          <w:rtl/>
          <w:lang/>
        </w:rPr>
        <w:t>؛</w:t>
      </w:r>
    </w:p>
    <w:p w:rsidR="00222407" w:rsidRPr="00FF1859" w:rsidRDefault="00222407" w:rsidP="00AA7A79">
      <w:pPr>
        <w:pStyle w:val="Bullet2GA"/>
        <w:tabs>
          <w:tab w:val="clear" w:pos="1644"/>
          <w:tab w:val="clear" w:pos="2438"/>
          <w:tab w:val="left" w:pos="1939"/>
        </w:tabs>
        <w:bidi/>
        <w:ind w:left="1939" w:hanging="397"/>
        <w:rPr>
          <w:rStyle w:val="hps"/>
          <w:rFonts w:hint="cs"/>
          <w:color w:val="000000"/>
          <w:rtl/>
          <w:lang/>
        </w:rPr>
      </w:pPr>
      <w:r w:rsidRPr="00FF1859">
        <w:rPr>
          <w:rStyle w:val="hps"/>
          <w:rFonts w:hint="cs"/>
          <w:color w:val="000000"/>
          <w:rtl/>
          <w:lang/>
        </w:rPr>
        <w:t>فريق المنطقة الوسطى من فلوريدا العامل المعني بجرائم الكراهية</w:t>
      </w:r>
      <w:r w:rsidR="00BC13DC">
        <w:rPr>
          <w:rStyle w:val="hps"/>
          <w:rFonts w:hint="cs"/>
          <w:color w:val="000000"/>
          <w:rtl/>
          <w:lang/>
        </w:rPr>
        <w:t>؛</w:t>
      </w:r>
    </w:p>
    <w:p w:rsidR="00222407" w:rsidRPr="00FF1859" w:rsidRDefault="00222407" w:rsidP="00AA7A79">
      <w:pPr>
        <w:pStyle w:val="Bullet2GA"/>
        <w:tabs>
          <w:tab w:val="clear" w:pos="1644"/>
          <w:tab w:val="clear" w:pos="2438"/>
          <w:tab w:val="left" w:pos="1939"/>
        </w:tabs>
        <w:bidi/>
        <w:ind w:left="1939" w:hanging="397"/>
        <w:rPr>
          <w:rStyle w:val="hps"/>
          <w:rFonts w:hint="cs"/>
          <w:color w:val="000000"/>
          <w:rtl/>
          <w:lang/>
        </w:rPr>
      </w:pPr>
      <w:r w:rsidRPr="00FF1859">
        <w:rPr>
          <w:rStyle w:val="hps"/>
          <w:rFonts w:hint="cs"/>
          <w:color w:val="000000"/>
          <w:rtl/>
          <w:lang/>
        </w:rPr>
        <w:t>فرقة العمل على مستوى الولاية (فلوريدا) المعنية بالاتجار بالبشر</w:t>
      </w:r>
      <w:r w:rsidR="00BC13DC">
        <w:rPr>
          <w:rStyle w:val="hps"/>
          <w:rFonts w:hint="cs"/>
          <w:color w:val="000000"/>
          <w:rtl/>
          <w:lang/>
        </w:rPr>
        <w:t>؛</w:t>
      </w:r>
    </w:p>
    <w:p w:rsidR="00222407" w:rsidRPr="00FF1859" w:rsidRDefault="00222407" w:rsidP="00BC13DC">
      <w:pPr>
        <w:pStyle w:val="Bullet2GA"/>
        <w:tabs>
          <w:tab w:val="clear" w:pos="1644"/>
          <w:tab w:val="clear" w:pos="2438"/>
          <w:tab w:val="left" w:pos="1939"/>
        </w:tabs>
        <w:bidi/>
        <w:ind w:left="1939" w:hanging="397"/>
        <w:rPr>
          <w:rStyle w:val="hps"/>
          <w:color w:val="000000"/>
          <w:rtl/>
          <w:lang/>
        </w:rPr>
      </w:pPr>
      <w:r w:rsidRPr="00FF1859">
        <w:rPr>
          <w:rStyle w:val="hps"/>
          <w:rFonts w:hint="cs"/>
          <w:color w:val="000000"/>
          <w:rtl/>
          <w:lang/>
        </w:rPr>
        <w:t>الرابطة الدولية لوكالات حقوق الإنسان الرسمية</w:t>
      </w:r>
      <w:r w:rsidR="00BC13DC">
        <w:rPr>
          <w:rStyle w:val="hps"/>
          <w:rFonts w:hint="cs"/>
          <w:color w:val="000000"/>
          <w:rtl/>
          <w:lang/>
        </w:rPr>
        <w:t>.</w:t>
      </w:r>
    </w:p>
    <w:p w:rsidR="00222407" w:rsidRPr="00FF1859" w:rsidRDefault="00222407" w:rsidP="00BC13DC">
      <w:pPr>
        <w:pStyle w:val="SingleTxtGA"/>
        <w:rPr>
          <w:rFonts w:hint="cs"/>
          <w:color w:val="000000"/>
        </w:rPr>
      </w:pPr>
      <w:r w:rsidRPr="00FF1859">
        <w:rPr>
          <w:rFonts w:hint="cs"/>
          <w:rtl/>
        </w:rPr>
        <w:t>121-</w:t>
      </w:r>
      <w:r w:rsidR="00BC13DC">
        <w:rPr>
          <w:rFonts w:hint="cs"/>
          <w:rtl/>
        </w:rPr>
        <w:tab/>
      </w:r>
      <w:r w:rsidRPr="00FF1859">
        <w:rPr>
          <w:rFonts w:hint="cs"/>
          <w:rtl/>
        </w:rPr>
        <w:t xml:space="preserve">تشكل لجنة مقاطعة لوس أنجلوس للعلاقات الإنسانية </w:t>
      </w:r>
      <w:r w:rsidRPr="00FF1859">
        <w:rPr>
          <w:rFonts w:hint="cs"/>
          <w:color w:val="000000"/>
          <w:rtl/>
        </w:rPr>
        <w:t>جزءا</w:t>
      </w:r>
      <w:r w:rsidR="00E7329F">
        <w:rPr>
          <w:rFonts w:hint="cs"/>
          <w:color w:val="000000"/>
          <w:rtl/>
        </w:rPr>
        <w:t>ً</w:t>
      </w:r>
      <w:r w:rsidRPr="00FF1859">
        <w:rPr>
          <w:rFonts w:hint="cs"/>
          <w:color w:val="000000"/>
          <w:rtl/>
        </w:rPr>
        <w:t xml:space="preserve"> من الشبكات التالية:</w:t>
      </w:r>
    </w:p>
    <w:p w:rsidR="00222407" w:rsidRPr="00FF1859" w:rsidRDefault="00222407" w:rsidP="00E7329F">
      <w:pPr>
        <w:pStyle w:val="Bullet2GA"/>
        <w:tabs>
          <w:tab w:val="clear" w:pos="1644"/>
          <w:tab w:val="clear" w:pos="2438"/>
          <w:tab w:val="left" w:pos="1939"/>
        </w:tabs>
        <w:bidi/>
        <w:ind w:left="1939" w:hanging="397"/>
        <w:rPr>
          <w:rStyle w:val="hps"/>
          <w:rFonts w:hint="cs"/>
          <w:color w:val="000000"/>
          <w:rtl/>
          <w:lang/>
        </w:rPr>
      </w:pPr>
      <w:r w:rsidRPr="00FF1859">
        <w:rPr>
          <w:rStyle w:val="hps"/>
          <w:rFonts w:hint="cs"/>
          <w:color w:val="000000"/>
          <w:rtl/>
          <w:lang/>
        </w:rPr>
        <w:t xml:space="preserve">مركز العدالة </w:t>
      </w:r>
      <w:r w:rsidR="00E7329F">
        <w:rPr>
          <w:rStyle w:val="hps"/>
          <w:rFonts w:hint="cs"/>
          <w:color w:val="000000"/>
          <w:rtl/>
          <w:lang/>
        </w:rPr>
        <w:t>الآ</w:t>
      </w:r>
      <w:r w:rsidRPr="00FF1859">
        <w:rPr>
          <w:rStyle w:val="hps"/>
          <w:rFonts w:hint="cs"/>
          <w:color w:val="000000"/>
          <w:rtl/>
          <w:lang/>
        </w:rPr>
        <w:t>سيوي الأمريكي</w:t>
      </w:r>
      <w:r w:rsidR="00BC13DC">
        <w:rPr>
          <w:rStyle w:val="hps"/>
          <w:rFonts w:hint="cs"/>
          <w:color w:val="000000"/>
          <w:rtl/>
          <w:lang/>
        </w:rPr>
        <w:t>؛</w:t>
      </w:r>
    </w:p>
    <w:p w:rsidR="00222407" w:rsidRPr="00FF1859" w:rsidRDefault="00222407" w:rsidP="00AA7A79">
      <w:pPr>
        <w:pStyle w:val="Bullet2GA"/>
        <w:tabs>
          <w:tab w:val="clear" w:pos="1644"/>
          <w:tab w:val="clear" w:pos="2438"/>
          <w:tab w:val="left" w:pos="1939"/>
        </w:tabs>
        <w:bidi/>
        <w:ind w:left="1939" w:hanging="397"/>
        <w:rPr>
          <w:rStyle w:val="hps"/>
          <w:rFonts w:hint="cs"/>
          <w:color w:val="000000"/>
          <w:rtl/>
          <w:lang/>
        </w:rPr>
      </w:pPr>
      <w:r w:rsidRPr="00AA7A79">
        <w:rPr>
          <w:rStyle w:val="hps"/>
          <w:rFonts w:hint="cs"/>
          <w:color w:val="000000"/>
          <w:rtl/>
        </w:rPr>
        <w:t>رابطة كاليفورنيا ل</w:t>
      </w:r>
      <w:r w:rsidRPr="00FF1859">
        <w:rPr>
          <w:rStyle w:val="hps"/>
          <w:rFonts w:hint="cs"/>
          <w:color w:val="000000"/>
          <w:rtl/>
          <w:lang/>
        </w:rPr>
        <w:t>مهنيي الحقوق المتساوية</w:t>
      </w:r>
      <w:r w:rsidR="00BC13DC">
        <w:rPr>
          <w:rStyle w:val="hps"/>
          <w:rFonts w:hint="cs"/>
          <w:color w:val="000000"/>
          <w:rtl/>
          <w:lang/>
        </w:rPr>
        <w:t>؛</w:t>
      </w:r>
    </w:p>
    <w:p w:rsidR="00222407" w:rsidRPr="00FF1859" w:rsidRDefault="00222407" w:rsidP="00AA7A79">
      <w:pPr>
        <w:pStyle w:val="Bullet2GA"/>
        <w:tabs>
          <w:tab w:val="clear" w:pos="1644"/>
          <w:tab w:val="clear" w:pos="2438"/>
          <w:tab w:val="left" w:pos="1939"/>
        </w:tabs>
        <w:bidi/>
        <w:ind w:left="1939" w:hanging="397"/>
        <w:rPr>
          <w:rStyle w:val="hps"/>
          <w:rFonts w:hint="cs"/>
          <w:color w:val="000000"/>
          <w:rtl/>
          <w:lang/>
        </w:rPr>
      </w:pPr>
      <w:r w:rsidRPr="00AA7A79">
        <w:rPr>
          <w:rStyle w:val="hps"/>
          <w:rFonts w:hint="cs"/>
          <w:color w:val="000000"/>
          <w:rtl/>
        </w:rPr>
        <w:t>رابطة كاليفورنيا لمنظمات العلاقات الإنسانية</w:t>
      </w:r>
      <w:r w:rsidR="00BC13DC">
        <w:rPr>
          <w:rStyle w:val="hps"/>
          <w:rFonts w:hint="cs"/>
          <w:color w:val="000000"/>
          <w:rtl/>
        </w:rPr>
        <w:t>؛</w:t>
      </w:r>
    </w:p>
    <w:p w:rsidR="00222407" w:rsidRPr="00FF1859" w:rsidRDefault="00222407" w:rsidP="00AA7A79">
      <w:pPr>
        <w:pStyle w:val="Bullet2GA"/>
        <w:tabs>
          <w:tab w:val="clear" w:pos="1644"/>
          <w:tab w:val="clear" w:pos="2438"/>
          <w:tab w:val="left" w:pos="1939"/>
        </w:tabs>
        <w:bidi/>
        <w:ind w:left="1939" w:hanging="397"/>
        <w:rPr>
          <w:rStyle w:val="hps"/>
          <w:rFonts w:hint="cs"/>
          <w:color w:val="000000"/>
          <w:rtl/>
          <w:lang/>
        </w:rPr>
      </w:pPr>
      <w:r w:rsidRPr="00FF1859">
        <w:rPr>
          <w:rStyle w:val="hps"/>
          <w:rFonts w:hint="cs"/>
          <w:color w:val="000000"/>
          <w:rtl/>
          <w:lang/>
        </w:rPr>
        <w:t>ائتلاف كاليفورنيا للحقوق المدنية</w:t>
      </w:r>
      <w:r w:rsidR="00BC13DC">
        <w:rPr>
          <w:rStyle w:val="hps"/>
          <w:rFonts w:hint="cs"/>
          <w:color w:val="000000"/>
          <w:rtl/>
          <w:lang/>
        </w:rPr>
        <w:t>؛</w:t>
      </w:r>
    </w:p>
    <w:p w:rsidR="00222407" w:rsidRPr="00FF1859" w:rsidRDefault="00222407" w:rsidP="00AA7A79">
      <w:pPr>
        <w:pStyle w:val="Bullet2GA"/>
        <w:tabs>
          <w:tab w:val="clear" w:pos="1644"/>
          <w:tab w:val="clear" w:pos="2438"/>
          <w:tab w:val="left" w:pos="1939"/>
        </w:tabs>
        <w:bidi/>
        <w:ind w:left="1939" w:hanging="397"/>
        <w:rPr>
          <w:rStyle w:val="hps"/>
          <w:rFonts w:hint="cs"/>
          <w:color w:val="000000"/>
          <w:rtl/>
          <w:lang/>
        </w:rPr>
      </w:pPr>
      <w:r w:rsidRPr="00FF1859">
        <w:rPr>
          <w:rStyle w:val="hps"/>
          <w:rFonts w:hint="cs"/>
          <w:color w:val="000000"/>
          <w:rtl/>
          <w:lang/>
        </w:rPr>
        <w:t>مؤتمر القيادة المعني بالحقوق المدنية والإنسانية</w:t>
      </w:r>
      <w:r w:rsidR="00BC13DC">
        <w:rPr>
          <w:rStyle w:val="hps"/>
          <w:rFonts w:hint="cs"/>
          <w:color w:val="000000"/>
          <w:rtl/>
          <w:lang/>
        </w:rPr>
        <w:t>؛</w:t>
      </w:r>
    </w:p>
    <w:p w:rsidR="00222407" w:rsidRPr="00FF1859" w:rsidRDefault="00222407" w:rsidP="00AA7A79">
      <w:pPr>
        <w:pStyle w:val="Bullet2GA"/>
        <w:tabs>
          <w:tab w:val="clear" w:pos="1644"/>
          <w:tab w:val="clear" w:pos="2438"/>
          <w:tab w:val="left" w:pos="1939"/>
        </w:tabs>
        <w:bidi/>
        <w:ind w:left="1939" w:hanging="397"/>
        <w:rPr>
          <w:rStyle w:val="hps"/>
          <w:rFonts w:hint="cs"/>
          <w:color w:val="000000"/>
          <w:rtl/>
          <w:lang/>
        </w:rPr>
      </w:pPr>
      <w:r w:rsidRPr="00AA7A79">
        <w:rPr>
          <w:rStyle w:val="hps"/>
          <w:rFonts w:hint="cs"/>
          <w:color w:val="000000"/>
          <w:rtl/>
        </w:rPr>
        <w:t>ال</w:t>
      </w:r>
      <w:r w:rsidRPr="00FF1859">
        <w:rPr>
          <w:rStyle w:val="hps"/>
          <w:rFonts w:hint="cs"/>
          <w:color w:val="000000"/>
          <w:rtl/>
          <w:lang/>
        </w:rPr>
        <w:t>صندوق المكسيكي الأمريكي للدفاع القانوني والتعليم</w:t>
      </w:r>
      <w:r w:rsidR="00BC13DC">
        <w:rPr>
          <w:rStyle w:val="hps"/>
          <w:rFonts w:hint="cs"/>
          <w:color w:val="000000"/>
          <w:rtl/>
          <w:lang/>
        </w:rPr>
        <w:t>؛</w:t>
      </w:r>
    </w:p>
    <w:p w:rsidR="00222407" w:rsidRPr="00FF1859" w:rsidRDefault="00222407" w:rsidP="00BC13DC">
      <w:pPr>
        <w:pStyle w:val="Bullet2GA"/>
        <w:tabs>
          <w:tab w:val="clear" w:pos="1644"/>
          <w:tab w:val="clear" w:pos="2438"/>
          <w:tab w:val="left" w:pos="1939"/>
        </w:tabs>
        <w:bidi/>
        <w:ind w:left="1939" w:hanging="397"/>
        <w:rPr>
          <w:rStyle w:val="hps"/>
          <w:color w:val="000000"/>
          <w:rtl/>
          <w:lang/>
        </w:rPr>
      </w:pPr>
      <w:r w:rsidRPr="00FF1859">
        <w:rPr>
          <w:rStyle w:val="hps"/>
          <w:rFonts w:hint="cs"/>
          <w:color w:val="000000"/>
          <w:rtl/>
          <w:lang/>
        </w:rPr>
        <w:t>الرابطة الدولية لوكالات حقوق الإنسان الرسمية</w:t>
      </w:r>
      <w:r w:rsidR="00BC13DC">
        <w:rPr>
          <w:rStyle w:val="hps"/>
          <w:rFonts w:hint="cs"/>
          <w:color w:val="000000"/>
          <w:rtl/>
          <w:lang/>
        </w:rPr>
        <w:t>.</w:t>
      </w:r>
    </w:p>
    <w:p w:rsidR="00222407" w:rsidRPr="00FF1859" w:rsidRDefault="00222407" w:rsidP="00BC13DC">
      <w:pPr>
        <w:pStyle w:val="SingleTxtGA"/>
        <w:rPr>
          <w:rFonts w:hint="cs"/>
        </w:rPr>
      </w:pPr>
      <w:r w:rsidRPr="00FF1859">
        <w:rPr>
          <w:rFonts w:hint="cs"/>
          <w:rtl/>
        </w:rPr>
        <w:t>122-</w:t>
      </w:r>
      <w:r w:rsidR="00BC13DC">
        <w:rPr>
          <w:rFonts w:hint="cs"/>
          <w:rtl/>
        </w:rPr>
        <w:tab/>
      </w:r>
      <w:r w:rsidRPr="00FF1859">
        <w:rPr>
          <w:rStyle w:val="hpsatn"/>
          <w:rFonts w:hint="cs"/>
          <w:color w:val="000000"/>
          <w:rtl/>
        </w:rPr>
        <w:t>و</w:t>
      </w:r>
      <w:r w:rsidRPr="00FF1859">
        <w:rPr>
          <w:rFonts w:hint="cs"/>
          <w:rtl/>
          <w:lang/>
        </w:rPr>
        <w:t xml:space="preserve">بالإضافة إلى </w:t>
      </w:r>
      <w:r w:rsidRPr="00FF1859">
        <w:rPr>
          <w:rStyle w:val="hps"/>
          <w:rFonts w:hint="cs"/>
          <w:color w:val="000000"/>
          <w:rtl/>
          <w:lang/>
        </w:rPr>
        <w:t>كون وزارة</w:t>
      </w:r>
      <w:r w:rsidRPr="00FF1859">
        <w:rPr>
          <w:rFonts w:hint="cs"/>
          <w:rtl/>
          <w:lang/>
        </w:rPr>
        <w:t xml:space="preserve"> </w:t>
      </w:r>
      <w:r w:rsidRPr="00FF1859">
        <w:rPr>
          <w:rStyle w:val="hps"/>
          <w:rFonts w:hint="cs"/>
          <w:color w:val="000000"/>
          <w:rtl/>
          <w:lang/>
        </w:rPr>
        <w:t>إلينوي</w:t>
      </w:r>
      <w:r w:rsidRPr="00FF1859">
        <w:rPr>
          <w:rFonts w:hint="cs"/>
          <w:rtl/>
          <w:lang/>
        </w:rPr>
        <w:t xml:space="preserve"> </w:t>
      </w:r>
      <w:r w:rsidRPr="00FF1859">
        <w:rPr>
          <w:rStyle w:val="hps"/>
          <w:rFonts w:hint="cs"/>
          <w:color w:val="000000"/>
          <w:rtl/>
          <w:lang/>
        </w:rPr>
        <w:t>لحقوق الإنسان</w:t>
      </w:r>
      <w:r w:rsidRPr="00FF1859">
        <w:rPr>
          <w:rFonts w:hint="cs"/>
          <w:rtl/>
          <w:lang/>
        </w:rPr>
        <w:t xml:space="preserve"> </w:t>
      </w:r>
      <w:r w:rsidRPr="00FF1859">
        <w:rPr>
          <w:rFonts w:hint="cs"/>
          <w:rtl/>
        </w:rPr>
        <w:t xml:space="preserve">هي </w:t>
      </w:r>
      <w:r w:rsidRPr="00FF1859">
        <w:rPr>
          <w:rFonts w:hint="cs"/>
          <w:rtl/>
          <w:lang/>
        </w:rPr>
        <w:t xml:space="preserve">وكالة من وكالات العمالة المنصفة، </w:t>
      </w:r>
      <w:r w:rsidRPr="00FF1859">
        <w:rPr>
          <w:rStyle w:val="hps"/>
          <w:rFonts w:hint="cs"/>
          <w:color w:val="000000"/>
          <w:rtl/>
          <w:lang/>
        </w:rPr>
        <w:t>فهي عضو في</w:t>
      </w:r>
      <w:r w:rsidRPr="00FF1859">
        <w:rPr>
          <w:rFonts w:hint="cs"/>
          <w:rtl/>
          <w:lang/>
        </w:rPr>
        <w:t xml:space="preserve"> </w:t>
      </w:r>
      <w:r w:rsidRPr="00FF1859">
        <w:rPr>
          <w:rStyle w:val="hps"/>
          <w:rFonts w:hint="cs"/>
          <w:color w:val="000000"/>
          <w:rtl/>
          <w:lang/>
        </w:rPr>
        <w:t>رابطة</w:t>
      </w:r>
      <w:r w:rsidRPr="00FF1859">
        <w:rPr>
          <w:rFonts w:hint="cs"/>
          <w:rtl/>
          <w:lang/>
        </w:rPr>
        <w:t xml:space="preserve"> </w:t>
      </w:r>
      <w:r w:rsidRPr="00FF1859">
        <w:rPr>
          <w:rStyle w:val="hps"/>
          <w:rFonts w:hint="cs"/>
          <w:color w:val="000000"/>
          <w:rtl/>
          <w:lang/>
        </w:rPr>
        <w:t>إلينوي</w:t>
      </w:r>
      <w:r w:rsidRPr="00FF1859">
        <w:rPr>
          <w:rFonts w:hint="cs"/>
          <w:rtl/>
          <w:lang/>
        </w:rPr>
        <w:t xml:space="preserve"> </w:t>
      </w:r>
      <w:r w:rsidRPr="00FF1859">
        <w:rPr>
          <w:rStyle w:val="hps"/>
          <w:rFonts w:hint="cs"/>
          <w:color w:val="000000"/>
          <w:rtl/>
          <w:lang/>
        </w:rPr>
        <w:t>البلدية</w:t>
      </w:r>
      <w:r w:rsidRPr="00FF1859">
        <w:rPr>
          <w:rFonts w:hint="cs"/>
          <w:rtl/>
          <w:lang/>
        </w:rPr>
        <w:t xml:space="preserve"> </w:t>
      </w:r>
      <w:r w:rsidRPr="00FF1859">
        <w:rPr>
          <w:rStyle w:val="hps"/>
          <w:rFonts w:hint="cs"/>
          <w:color w:val="000000"/>
          <w:rtl/>
          <w:lang/>
        </w:rPr>
        <w:t>للعلاقات الإنسانية</w:t>
      </w:r>
      <w:r w:rsidRPr="00FF1859">
        <w:rPr>
          <w:rFonts w:hint="cs"/>
          <w:rtl/>
          <w:lang/>
        </w:rPr>
        <w:t xml:space="preserve">. أما </w:t>
      </w:r>
      <w:r w:rsidRPr="00FF1859">
        <w:rPr>
          <w:rStyle w:val="hps"/>
          <w:rFonts w:hint="cs"/>
          <w:color w:val="000000"/>
          <w:rtl/>
          <w:lang/>
        </w:rPr>
        <w:t>مكتب</w:t>
      </w:r>
      <w:r w:rsidRPr="00FF1859">
        <w:rPr>
          <w:rFonts w:hint="cs"/>
          <w:rtl/>
          <w:lang/>
        </w:rPr>
        <w:t xml:space="preserve"> </w:t>
      </w:r>
      <w:r w:rsidRPr="00FF1859">
        <w:rPr>
          <w:rStyle w:val="hps"/>
          <w:rFonts w:hint="cs"/>
          <w:color w:val="000000"/>
          <w:rtl/>
          <w:lang/>
        </w:rPr>
        <w:t>سياتل</w:t>
      </w:r>
      <w:r w:rsidRPr="00FF1859">
        <w:rPr>
          <w:rFonts w:hint="cs"/>
          <w:rtl/>
          <w:lang/>
        </w:rPr>
        <w:t xml:space="preserve"> </w:t>
      </w:r>
      <w:r w:rsidRPr="00FF1859">
        <w:rPr>
          <w:rStyle w:val="hps"/>
          <w:rFonts w:hint="cs"/>
          <w:color w:val="000000"/>
          <w:rtl/>
          <w:lang/>
        </w:rPr>
        <w:t>للحقوق المدنية</w:t>
      </w:r>
      <w:r w:rsidRPr="00FF1859">
        <w:rPr>
          <w:rStyle w:val="hpsatn"/>
          <w:rFonts w:hint="cs"/>
          <w:color w:val="000000"/>
          <w:rtl/>
          <w:lang/>
        </w:rPr>
        <w:t>، الذي</w:t>
      </w:r>
      <w:r w:rsidRPr="00FF1859">
        <w:rPr>
          <w:rFonts w:hint="cs"/>
          <w:rtl/>
          <w:lang/>
        </w:rPr>
        <w:t xml:space="preserve"> وهو كذلك من وكالات العمالة المنصفة، فهو يوفر الموظفين ل</w:t>
      </w:r>
      <w:r w:rsidRPr="00FF1859">
        <w:rPr>
          <w:rStyle w:val="hps"/>
          <w:rFonts w:hint="cs"/>
          <w:color w:val="000000"/>
          <w:rtl/>
          <w:lang/>
        </w:rPr>
        <w:t>أربع لجان</w:t>
      </w:r>
      <w:r w:rsidRPr="00FF1859">
        <w:rPr>
          <w:rFonts w:hint="cs"/>
          <w:rtl/>
          <w:lang/>
        </w:rPr>
        <w:t xml:space="preserve"> </w:t>
      </w:r>
      <w:r w:rsidRPr="00FF1859">
        <w:rPr>
          <w:rStyle w:val="hps"/>
          <w:rFonts w:hint="cs"/>
          <w:color w:val="000000"/>
          <w:rtl/>
          <w:lang/>
        </w:rPr>
        <w:t>استشارية</w:t>
      </w:r>
      <w:r w:rsidRPr="00FF1859">
        <w:rPr>
          <w:rFonts w:hint="cs"/>
          <w:rtl/>
          <w:lang/>
        </w:rPr>
        <w:t xml:space="preserve"> </w:t>
      </w:r>
      <w:r w:rsidRPr="00FF1859">
        <w:rPr>
          <w:rStyle w:val="hps"/>
          <w:rFonts w:hint="cs"/>
          <w:color w:val="000000"/>
          <w:rtl/>
          <w:lang/>
        </w:rPr>
        <w:t>في مدينة</w:t>
      </w:r>
      <w:r w:rsidRPr="00FF1859">
        <w:rPr>
          <w:rFonts w:hint="cs"/>
          <w:rtl/>
          <w:lang/>
        </w:rPr>
        <w:t xml:space="preserve"> </w:t>
      </w:r>
      <w:r w:rsidRPr="00FF1859">
        <w:rPr>
          <w:rStyle w:val="hps"/>
          <w:rFonts w:hint="cs"/>
          <w:color w:val="000000"/>
          <w:rtl/>
          <w:lang/>
        </w:rPr>
        <w:t>سياتل</w:t>
      </w:r>
      <w:r w:rsidRPr="00FF1859">
        <w:rPr>
          <w:rFonts w:hint="cs"/>
          <w:rtl/>
          <w:lang/>
        </w:rPr>
        <w:t xml:space="preserve">: </w:t>
      </w:r>
      <w:r w:rsidRPr="00FF1859">
        <w:rPr>
          <w:rStyle w:val="hps"/>
          <w:rFonts w:hint="cs"/>
          <w:color w:val="000000"/>
          <w:rtl/>
          <w:lang/>
        </w:rPr>
        <w:t>لجنة سياتل لحقوق الإنسان</w:t>
      </w:r>
      <w:r w:rsidRPr="00FF1859">
        <w:rPr>
          <w:rFonts w:hint="cs"/>
          <w:rtl/>
          <w:lang/>
        </w:rPr>
        <w:t xml:space="preserve"> ولجنة </w:t>
      </w:r>
      <w:r w:rsidRPr="00FF1859">
        <w:rPr>
          <w:rStyle w:val="hps"/>
          <w:rFonts w:hint="cs"/>
          <w:color w:val="000000"/>
          <w:rtl/>
          <w:lang/>
        </w:rPr>
        <w:t>سياتل للمرأة</w:t>
      </w:r>
      <w:r w:rsidRPr="00FF1859">
        <w:rPr>
          <w:rFonts w:hint="cs"/>
          <w:rtl/>
          <w:lang/>
        </w:rPr>
        <w:t xml:space="preserve"> و</w:t>
      </w:r>
      <w:r w:rsidRPr="00FF1859">
        <w:rPr>
          <w:rStyle w:val="hps"/>
          <w:rFonts w:hint="cs"/>
          <w:color w:val="000000"/>
          <w:rtl/>
          <w:lang/>
        </w:rPr>
        <w:t>لجنة</w:t>
      </w:r>
      <w:r w:rsidRPr="00FF1859">
        <w:rPr>
          <w:rFonts w:hint="cs"/>
          <w:rtl/>
          <w:lang/>
        </w:rPr>
        <w:t xml:space="preserve"> سياتل المعنية بالمثليات</w:t>
      </w:r>
      <w:r w:rsidRPr="00FF1859">
        <w:rPr>
          <w:rtl/>
        </w:rPr>
        <w:t xml:space="preserve"> </w:t>
      </w:r>
      <w:r w:rsidRPr="00FF1859">
        <w:rPr>
          <w:rFonts w:hint="cs"/>
          <w:rtl/>
        </w:rPr>
        <w:t>و</w:t>
      </w:r>
      <w:r w:rsidRPr="00FF1859">
        <w:rPr>
          <w:rtl/>
        </w:rPr>
        <w:t>المثل</w:t>
      </w:r>
      <w:r w:rsidRPr="00FF1859">
        <w:rPr>
          <w:rFonts w:hint="cs"/>
          <w:rtl/>
        </w:rPr>
        <w:t>يين</w:t>
      </w:r>
      <w:r w:rsidRPr="00FF1859">
        <w:rPr>
          <w:rtl/>
        </w:rPr>
        <w:t xml:space="preserve"> ومزدوج</w:t>
      </w:r>
      <w:r w:rsidRPr="00FF1859">
        <w:rPr>
          <w:rFonts w:hint="cs"/>
          <w:rtl/>
        </w:rPr>
        <w:t>ي</w:t>
      </w:r>
      <w:r w:rsidRPr="00FF1859">
        <w:rPr>
          <w:rtl/>
        </w:rPr>
        <w:t xml:space="preserve"> الميل الجنسي ومغاير</w:t>
      </w:r>
      <w:r w:rsidRPr="00FF1859">
        <w:rPr>
          <w:rFonts w:hint="cs"/>
          <w:rtl/>
        </w:rPr>
        <w:t>ي</w:t>
      </w:r>
      <w:r w:rsidRPr="00FF1859">
        <w:rPr>
          <w:rtl/>
        </w:rPr>
        <w:t xml:space="preserve"> الهوية الجنساني</w:t>
      </w:r>
      <w:r w:rsidRPr="00FF1859">
        <w:rPr>
          <w:rFonts w:hint="cs"/>
          <w:rtl/>
        </w:rPr>
        <w:t>ة</w:t>
      </w:r>
      <w:r w:rsidRPr="00FF1859">
        <w:rPr>
          <w:rFonts w:hint="cs"/>
          <w:rtl/>
          <w:lang/>
        </w:rPr>
        <w:t xml:space="preserve"> </w:t>
      </w:r>
      <w:r w:rsidRPr="00FF1859">
        <w:rPr>
          <w:rStyle w:val="hps"/>
          <w:rFonts w:hint="cs"/>
          <w:color w:val="000000"/>
          <w:rtl/>
          <w:lang/>
        </w:rPr>
        <w:t>ولجنة</w:t>
      </w:r>
      <w:r w:rsidRPr="00FF1859">
        <w:rPr>
          <w:rFonts w:hint="cs"/>
          <w:rtl/>
          <w:lang/>
        </w:rPr>
        <w:t xml:space="preserve"> </w:t>
      </w:r>
      <w:r w:rsidRPr="00FF1859">
        <w:rPr>
          <w:rStyle w:val="hps"/>
          <w:rFonts w:hint="cs"/>
          <w:color w:val="000000"/>
          <w:rtl/>
          <w:lang/>
        </w:rPr>
        <w:t>سياتل</w:t>
      </w:r>
      <w:r w:rsidRPr="00FF1859">
        <w:rPr>
          <w:rFonts w:hint="cs"/>
          <w:rtl/>
          <w:lang/>
        </w:rPr>
        <w:t xml:space="preserve"> </w:t>
      </w:r>
      <w:r w:rsidRPr="00FF1859">
        <w:rPr>
          <w:rStyle w:val="hps"/>
          <w:rFonts w:hint="cs"/>
          <w:color w:val="000000"/>
          <w:rtl/>
          <w:lang/>
        </w:rPr>
        <w:t>للأشخاص ذوي الإعاقة</w:t>
      </w:r>
      <w:r w:rsidRPr="00FF1859">
        <w:rPr>
          <w:rFonts w:hint="cs"/>
          <w:rtl/>
          <w:lang/>
        </w:rPr>
        <w:t>. و</w:t>
      </w:r>
      <w:r w:rsidRPr="00FF1859">
        <w:rPr>
          <w:rStyle w:val="hps"/>
          <w:rFonts w:hint="cs"/>
          <w:color w:val="000000"/>
          <w:rtl/>
          <w:lang/>
        </w:rPr>
        <w:t>اعتبارا</w:t>
      </w:r>
      <w:r w:rsidR="00BC13DC">
        <w:rPr>
          <w:rStyle w:val="hps"/>
          <w:rFonts w:hint="cs"/>
          <w:color w:val="000000"/>
          <w:rtl/>
          <w:lang/>
        </w:rPr>
        <w:t>ً</w:t>
      </w:r>
      <w:r w:rsidR="00567A51">
        <w:rPr>
          <w:rStyle w:val="hps"/>
          <w:rFonts w:hint="cs"/>
          <w:color w:val="000000"/>
          <w:rtl/>
          <w:lang/>
        </w:rPr>
        <w:t xml:space="preserve"> من كانون الثاني/</w:t>
      </w:r>
      <w:r w:rsidRPr="00FF1859">
        <w:rPr>
          <w:rStyle w:val="hps"/>
          <w:rFonts w:hint="cs"/>
          <w:color w:val="000000"/>
          <w:rtl/>
          <w:lang/>
        </w:rPr>
        <w:t>يناير</w:t>
      </w:r>
      <w:r w:rsidRPr="00FF1859">
        <w:rPr>
          <w:rFonts w:hint="cs"/>
          <w:rtl/>
          <w:lang/>
        </w:rPr>
        <w:t xml:space="preserve"> </w:t>
      </w:r>
      <w:r w:rsidRPr="00FF1859">
        <w:rPr>
          <w:rStyle w:val="hps"/>
          <w:rFonts w:hint="cs"/>
          <w:color w:val="000000"/>
          <w:rtl/>
          <w:lang/>
        </w:rPr>
        <w:t>2011،</w:t>
      </w:r>
      <w:r w:rsidRPr="00FF1859">
        <w:rPr>
          <w:rFonts w:hint="cs"/>
          <w:rtl/>
          <w:lang/>
        </w:rPr>
        <w:t xml:space="preserve"> </w:t>
      </w:r>
      <w:r w:rsidRPr="00FF1859">
        <w:rPr>
          <w:rStyle w:val="hps"/>
          <w:rFonts w:hint="cs"/>
          <w:color w:val="000000"/>
          <w:rtl/>
          <w:lang/>
        </w:rPr>
        <w:t>أصبح المكتب يوفر الموظفين</w:t>
      </w:r>
      <w:r w:rsidRPr="00FF1859">
        <w:rPr>
          <w:rFonts w:hint="cs"/>
          <w:rtl/>
          <w:lang/>
        </w:rPr>
        <w:t xml:space="preserve"> </w:t>
      </w:r>
      <w:r w:rsidR="009B2EE1">
        <w:rPr>
          <w:rStyle w:val="hps"/>
          <w:rFonts w:hint="cs"/>
          <w:color w:val="000000"/>
          <w:rtl/>
          <w:lang/>
        </w:rPr>
        <w:t>أيضاً</w:t>
      </w:r>
      <w:r w:rsidRPr="00FF1859">
        <w:rPr>
          <w:rStyle w:val="hps"/>
          <w:rFonts w:hint="cs"/>
          <w:color w:val="000000"/>
          <w:rtl/>
          <w:lang/>
        </w:rPr>
        <w:t xml:space="preserve"> للمجلس الاستشاري</w:t>
      </w:r>
      <w:r w:rsidRPr="00FF1859">
        <w:rPr>
          <w:rFonts w:hint="cs"/>
          <w:rtl/>
          <w:lang/>
        </w:rPr>
        <w:t xml:space="preserve"> </w:t>
      </w:r>
      <w:r w:rsidRPr="00FF1859">
        <w:rPr>
          <w:rStyle w:val="hps"/>
          <w:rFonts w:hint="cs"/>
          <w:color w:val="000000"/>
          <w:rtl/>
          <w:lang/>
        </w:rPr>
        <w:t>للمهاجرين واللاجئين</w:t>
      </w:r>
      <w:r w:rsidRPr="00FF1859">
        <w:rPr>
          <w:rFonts w:hint="cs"/>
          <w:rtl/>
          <w:lang/>
        </w:rPr>
        <w:t xml:space="preserve"> </w:t>
      </w:r>
      <w:r w:rsidRPr="00FF1859">
        <w:rPr>
          <w:rStyle w:val="hps"/>
          <w:rFonts w:hint="cs"/>
          <w:color w:val="000000"/>
          <w:rtl/>
          <w:lang/>
        </w:rPr>
        <w:t>الذي</w:t>
      </w:r>
      <w:r w:rsidRPr="00FF1859">
        <w:rPr>
          <w:rFonts w:hint="cs"/>
          <w:rtl/>
          <w:lang/>
        </w:rPr>
        <w:t xml:space="preserve"> </w:t>
      </w:r>
      <w:r w:rsidRPr="00FF1859">
        <w:rPr>
          <w:rStyle w:val="hps"/>
          <w:rFonts w:hint="cs"/>
          <w:color w:val="000000"/>
          <w:rtl/>
          <w:lang/>
        </w:rPr>
        <w:t>كان يقع</w:t>
      </w:r>
      <w:r w:rsidRPr="00FF1859">
        <w:rPr>
          <w:rFonts w:hint="cs"/>
          <w:rtl/>
          <w:lang/>
        </w:rPr>
        <w:t xml:space="preserve"> </w:t>
      </w:r>
      <w:r w:rsidRPr="00FF1859">
        <w:rPr>
          <w:rStyle w:val="hps"/>
          <w:rFonts w:hint="cs"/>
          <w:color w:val="000000"/>
          <w:rtl/>
          <w:lang/>
        </w:rPr>
        <w:t>مقره سابقا</w:t>
      </w:r>
      <w:r w:rsidRPr="00FF1859">
        <w:rPr>
          <w:rFonts w:hint="cs"/>
          <w:rtl/>
          <w:lang/>
        </w:rPr>
        <w:t xml:space="preserve"> </w:t>
      </w:r>
      <w:r w:rsidRPr="00FF1859">
        <w:rPr>
          <w:rStyle w:val="hps"/>
          <w:rFonts w:hint="cs"/>
          <w:color w:val="000000"/>
          <w:rtl/>
          <w:lang/>
        </w:rPr>
        <w:t>في إدارة الجوار</w:t>
      </w:r>
      <w:r w:rsidRPr="00FF1859">
        <w:rPr>
          <w:rFonts w:hint="cs"/>
          <w:rtl/>
          <w:lang/>
        </w:rPr>
        <w:t>. أما</w:t>
      </w:r>
      <w:r w:rsidR="00BC13DC">
        <w:rPr>
          <w:rFonts w:hint="eastAsia"/>
          <w:rtl/>
          <w:lang/>
        </w:rPr>
        <w:t> </w:t>
      </w:r>
      <w:r w:rsidRPr="00FF1859">
        <w:rPr>
          <w:rFonts w:hint="cs"/>
          <w:rtl/>
          <w:lang/>
        </w:rPr>
        <w:t xml:space="preserve">لجنة أنكوريدج للحقوق المتساوية، التي هي </w:t>
      </w:r>
      <w:r w:rsidR="009B2EE1">
        <w:rPr>
          <w:rFonts w:hint="cs"/>
          <w:rtl/>
          <w:lang/>
        </w:rPr>
        <w:t>أيضاً</w:t>
      </w:r>
      <w:r w:rsidRPr="00FF1859">
        <w:rPr>
          <w:rFonts w:hint="cs"/>
          <w:rtl/>
          <w:lang/>
        </w:rPr>
        <w:t xml:space="preserve"> وكالة أخرى من وكالات العمالة المنصفة، </w:t>
      </w:r>
      <w:r w:rsidRPr="00FF1859">
        <w:rPr>
          <w:rStyle w:val="hps"/>
          <w:rFonts w:hint="cs"/>
          <w:color w:val="000000"/>
          <w:rtl/>
          <w:lang/>
        </w:rPr>
        <w:t>فتعمل مع</w:t>
      </w:r>
      <w:r w:rsidRPr="00FF1859">
        <w:rPr>
          <w:rFonts w:hint="cs"/>
          <w:rtl/>
          <w:lang/>
        </w:rPr>
        <w:t xml:space="preserve"> </w:t>
      </w:r>
      <w:r w:rsidRPr="00FF1859">
        <w:rPr>
          <w:rStyle w:val="hps"/>
          <w:rFonts w:hint="cs"/>
          <w:color w:val="000000"/>
          <w:rtl/>
          <w:lang/>
        </w:rPr>
        <w:t>لجنة ولاية ألاسكا</w:t>
      </w:r>
      <w:r w:rsidRPr="00FF1859">
        <w:rPr>
          <w:rFonts w:hint="cs"/>
          <w:rtl/>
          <w:lang/>
        </w:rPr>
        <w:t xml:space="preserve"> </w:t>
      </w:r>
      <w:r w:rsidRPr="00FF1859">
        <w:rPr>
          <w:rStyle w:val="hps"/>
          <w:rFonts w:hint="cs"/>
          <w:color w:val="000000"/>
          <w:rtl/>
          <w:lang/>
        </w:rPr>
        <w:t>لحقوق الإنسان</w:t>
      </w:r>
      <w:r w:rsidRPr="00FF1859">
        <w:rPr>
          <w:rFonts w:hint="cs"/>
          <w:rtl/>
          <w:lang/>
        </w:rPr>
        <w:t xml:space="preserve"> للاضطلاع بنشاطات </w:t>
      </w:r>
      <w:r w:rsidRPr="00FF1859">
        <w:rPr>
          <w:rStyle w:val="hps"/>
          <w:rFonts w:hint="cs"/>
          <w:color w:val="000000"/>
          <w:rtl/>
          <w:lang/>
        </w:rPr>
        <w:t>التوعية في</w:t>
      </w:r>
      <w:r w:rsidRPr="00FF1859">
        <w:rPr>
          <w:rFonts w:hint="cs"/>
          <w:rtl/>
          <w:lang/>
        </w:rPr>
        <w:t xml:space="preserve"> </w:t>
      </w:r>
      <w:r w:rsidRPr="00FF1859">
        <w:rPr>
          <w:rStyle w:val="hps"/>
          <w:rFonts w:hint="cs"/>
          <w:color w:val="000000"/>
          <w:rtl/>
          <w:lang/>
        </w:rPr>
        <w:t>المجتمع</w:t>
      </w:r>
      <w:r w:rsidRPr="00FF1859">
        <w:rPr>
          <w:rFonts w:hint="cs"/>
          <w:rtl/>
          <w:lang/>
        </w:rPr>
        <w:t xml:space="preserve"> و</w:t>
      </w:r>
      <w:r w:rsidRPr="00FF1859">
        <w:rPr>
          <w:rStyle w:val="hps"/>
          <w:rFonts w:hint="cs"/>
          <w:color w:val="000000"/>
          <w:rtl/>
          <w:lang/>
        </w:rPr>
        <w:t>تدريب الموظفين</w:t>
      </w:r>
      <w:r w:rsidRPr="00FF1859">
        <w:rPr>
          <w:rFonts w:hint="cs"/>
          <w:rtl/>
          <w:lang/>
        </w:rPr>
        <w:t xml:space="preserve">. </w:t>
      </w:r>
      <w:r w:rsidRPr="00FF1859">
        <w:rPr>
          <w:rStyle w:val="hps"/>
          <w:rFonts w:hint="cs"/>
          <w:color w:val="000000"/>
          <w:rtl/>
          <w:lang/>
        </w:rPr>
        <w:t xml:space="preserve">وتعمل </w:t>
      </w:r>
      <w:r w:rsidRPr="00FF1859">
        <w:rPr>
          <w:rFonts w:hint="cs"/>
          <w:rtl/>
          <w:lang/>
        </w:rPr>
        <w:t>لجنة أنكوريدج للحقوق المتساوية</w:t>
      </w:r>
      <w:r w:rsidRPr="00FF1859">
        <w:rPr>
          <w:rStyle w:val="hps"/>
          <w:rFonts w:hint="cs"/>
          <w:color w:val="000000"/>
          <w:rtl/>
          <w:lang/>
        </w:rPr>
        <w:t xml:space="preserve"> </w:t>
      </w:r>
      <w:r w:rsidR="009B2EE1">
        <w:rPr>
          <w:rStyle w:val="hps"/>
          <w:rFonts w:hint="cs"/>
          <w:color w:val="000000"/>
          <w:rtl/>
          <w:lang/>
        </w:rPr>
        <w:t>أيضاً</w:t>
      </w:r>
      <w:r w:rsidRPr="00FF1859">
        <w:rPr>
          <w:rFonts w:hint="cs"/>
          <w:rtl/>
          <w:lang/>
        </w:rPr>
        <w:t xml:space="preserve"> </w:t>
      </w:r>
      <w:r w:rsidRPr="00FF1859">
        <w:rPr>
          <w:rStyle w:val="hps"/>
          <w:rFonts w:hint="cs"/>
          <w:color w:val="000000"/>
          <w:rtl/>
          <w:lang/>
        </w:rPr>
        <w:t>مع</w:t>
      </w:r>
      <w:r w:rsidRPr="00FF1859">
        <w:rPr>
          <w:rFonts w:hint="cs"/>
          <w:rtl/>
          <w:lang/>
        </w:rPr>
        <w:t xml:space="preserve"> </w:t>
      </w:r>
      <w:r w:rsidRPr="00FF1859">
        <w:rPr>
          <w:rStyle w:val="hps"/>
          <w:rFonts w:hint="cs"/>
          <w:color w:val="000000"/>
          <w:rtl/>
          <w:lang/>
        </w:rPr>
        <w:t>لجنة تكافؤ فرص العمل</w:t>
      </w:r>
      <w:r w:rsidRPr="00FF1859">
        <w:rPr>
          <w:rFonts w:hint="cs"/>
          <w:rtl/>
          <w:lang/>
        </w:rPr>
        <w:t xml:space="preserve"> </w:t>
      </w:r>
      <w:r w:rsidRPr="00FF1859">
        <w:rPr>
          <w:rStyle w:val="hps"/>
          <w:rFonts w:hint="cs"/>
          <w:color w:val="000000"/>
          <w:rtl/>
          <w:lang/>
        </w:rPr>
        <w:t>باعتبارها</w:t>
      </w:r>
      <w:r w:rsidRPr="00FF1859">
        <w:rPr>
          <w:rFonts w:hint="cs"/>
          <w:rtl/>
          <w:lang/>
        </w:rPr>
        <w:t xml:space="preserve"> وكالة من وكالات العمالة المنصفة</w:t>
      </w:r>
      <w:r w:rsidRPr="00FF1859">
        <w:rPr>
          <w:rStyle w:val="hps"/>
          <w:rFonts w:hint="cs"/>
          <w:color w:val="000000"/>
          <w:rtl/>
          <w:lang/>
        </w:rPr>
        <w:t xml:space="preserve"> ومع و</w:t>
      </w:r>
      <w:r w:rsidRPr="00FF1859">
        <w:rPr>
          <w:rFonts w:hint="cs"/>
          <w:rtl/>
          <w:lang/>
        </w:rPr>
        <w:t xml:space="preserve">زارة العدل للولايات المتحدة، دائرة </w:t>
      </w:r>
      <w:r w:rsidRPr="00FF1859">
        <w:rPr>
          <w:rStyle w:val="hps"/>
          <w:rFonts w:hint="cs"/>
          <w:color w:val="000000"/>
          <w:rtl/>
          <w:lang/>
        </w:rPr>
        <w:t>العلاقات المجتمعية</w:t>
      </w:r>
      <w:r w:rsidRPr="00FF1859">
        <w:rPr>
          <w:rFonts w:hint="cs"/>
          <w:rtl/>
          <w:lang/>
        </w:rPr>
        <w:t xml:space="preserve">، </w:t>
      </w:r>
      <w:r w:rsidRPr="00FF1859">
        <w:rPr>
          <w:rStyle w:val="hps"/>
          <w:rFonts w:hint="cs"/>
          <w:color w:val="000000"/>
          <w:rtl/>
          <w:lang/>
        </w:rPr>
        <w:t>مكتب</w:t>
      </w:r>
      <w:r w:rsidRPr="00FF1859">
        <w:rPr>
          <w:rFonts w:hint="cs"/>
          <w:rtl/>
          <w:lang/>
        </w:rPr>
        <w:t xml:space="preserve"> </w:t>
      </w:r>
      <w:r w:rsidRPr="00FF1859">
        <w:rPr>
          <w:rStyle w:val="hps"/>
          <w:rFonts w:hint="cs"/>
          <w:color w:val="000000"/>
          <w:rtl/>
          <w:lang/>
        </w:rPr>
        <w:t>سياتل</w:t>
      </w:r>
      <w:r w:rsidRPr="00FF1859">
        <w:rPr>
          <w:rFonts w:hint="cs"/>
          <w:rtl/>
          <w:lang/>
        </w:rPr>
        <w:t xml:space="preserve"> </w:t>
      </w:r>
      <w:r w:rsidRPr="00FF1859">
        <w:rPr>
          <w:rStyle w:val="hps"/>
          <w:rFonts w:hint="cs"/>
          <w:color w:val="000000"/>
          <w:rtl/>
          <w:lang/>
        </w:rPr>
        <w:t>الإقليمي</w:t>
      </w:r>
      <w:r w:rsidRPr="00FF1859">
        <w:rPr>
          <w:rFonts w:hint="cs"/>
          <w:rtl/>
          <w:lang/>
        </w:rPr>
        <w:t xml:space="preserve">، لدعم فريق عمل جماعة أنكوريدج للعلاقات مع </w:t>
      </w:r>
      <w:r w:rsidRPr="00FF1859">
        <w:rPr>
          <w:rStyle w:val="hps"/>
          <w:rFonts w:hint="cs"/>
          <w:color w:val="000000"/>
          <w:rtl/>
          <w:lang/>
        </w:rPr>
        <w:t>جهاز</w:t>
      </w:r>
      <w:r w:rsidRPr="00FF1859">
        <w:rPr>
          <w:rFonts w:hint="cs"/>
          <w:rtl/>
          <w:lang/>
        </w:rPr>
        <w:t xml:space="preserve"> الشرطة، الذي أنشئ منذ </w:t>
      </w:r>
      <w:r w:rsidRPr="00FF1859">
        <w:rPr>
          <w:rStyle w:val="hps"/>
          <w:rFonts w:hint="cs"/>
          <w:color w:val="000000"/>
          <w:rtl/>
          <w:lang/>
        </w:rPr>
        <w:t>29 عاما</w:t>
      </w:r>
      <w:r w:rsidR="00CA3D0E">
        <w:rPr>
          <w:rStyle w:val="hps"/>
          <w:rFonts w:hint="cs"/>
          <w:color w:val="000000"/>
          <w:rtl/>
          <w:lang/>
        </w:rPr>
        <w:t>ً</w:t>
      </w:r>
      <w:r w:rsidRPr="00FF1859">
        <w:rPr>
          <w:rStyle w:val="hps"/>
          <w:rFonts w:hint="cs"/>
          <w:color w:val="000000"/>
          <w:rtl/>
          <w:lang/>
        </w:rPr>
        <w:t xml:space="preserve"> خلت</w:t>
      </w:r>
      <w:r w:rsidRPr="00FF1859">
        <w:rPr>
          <w:rFonts w:hint="cs"/>
          <w:rtl/>
          <w:lang/>
        </w:rPr>
        <w:t>. و</w:t>
      </w:r>
      <w:r w:rsidRPr="00FF1859">
        <w:rPr>
          <w:rStyle w:val="hps"/>
          <w:rFonts w:hint="cs"/>
          <w:color w:val="000000"/>
          <w:rtl/>
          <w:lang/>
        </w:rPr>
        <w:t>بهذه الصفة</w:t>
      </w:r>
      <w:r w:rsidRPr="00FF1859">
        <w:rPr>
          <w:rFonts w:hint="cs"/>
          <w:rtl/>
          <w:lang/>
        </w:rPr>
        <w:t xml:space="preserve">، </w:t>
      </w:r>
      <w:r w:rsidRPr="00FF1859">
        <w:rPr>
          <w:rStyle w:val="hps"/>
          <w:rFonts w:hint="cs"/>
          <w:color w:val="000000"/>
          <w:rtl/>
          <w:lang/>
        </w:rPr>
        <w:t xml:space="preserve">يعمل موظفو </w:t>
      </w:r>
      <w:r w:rsidRPr="00FF1859">
        <w:rPr>
          <w:rFonts w:hint="cs"/>
          <w:rtl/>
          <w:lang/>
        </w:rPr>
        <w:t xml:space="preserve">لجنة أنكوريدج للحقوق المتساوية </w:t>
      </w:r>
      <w:r w:rsidRPr="00FF1859">
        <w:rPr>
          <w:rStyle w:val="hps"/>
          <w:rFonts w:hint="cs"/>
          <w:color w:val="000000"/>
          <w:rtl/>
          <w:lang/>
        </w:rPr>
        <w:t>على</w:t>
      </w:r>
      <w:r w:rsidRPr="00FF1859">
        <w:rPr>
          <w:rFonts w:hint="cs"/>
          <w:rtl/>
          <w:lang/>
        </w:rPr>
        <w:t xml:space="preserve"> </w:t>
      </w:r>
      <w:r w:rsidRPr="00FF1859">
        <w:rPr>
          <w:rStyle w:val="hps"/>
          <w:rFonts w:hint="cs"/>
          <w:color w:val="000000"/>
          <w:rtl/>
          <w:lang/>
        </w:rPr>
        <w:t>حل القضايا</w:t>
      </w:r>
      <w:r w:rsidRPr="00FF1859">
        <w:rPr>
          <w:rFonts w:hint="cs"/>
          <w:rtl/>
          <w:lang/>
        </w:rPr>
        <w:t xml:space="preserve"> </w:t>
      </w:r>
      <w:r w:rsidRPr="00FF1859">
        <w:rPr>
          <w:rStyle w:val="hps"/>
          <w:rFonts w:hint="cs"/>
          <w:color w:val="000000"/>
          <w:rtl/>
          <w:lang/>
        </w:rPr>
        <w:t>الخطيرة التي تهم أفراد المجتمع</w:t>
      </w:r>
      <w:r w:rsidRPr="00FF1859">
        <w:rPr>
          <w:rFonts w:hint="cs"/>
          <w:rtl/>
          <w:lang/>
        </w:rPr>
        <w:t xml:space="preserve"> </w:t>
      </w:r>
      <w:r w:rsidRPr="00FF1859">
        <w:rPr>
          <w:rStyle w:val="hps"/>
          <w:rFonts w:hint="cs"/>
          <w:color w:val="000000"/>
          <w:rtl/>
          <w:lang/>
        </w:rPr>
        <w:t>العرقيين وغيرهم من أفراد المجتمع</w:t>
      </w:r>
      <w:r w:rsidRPr="00FF1859">
        <w:rPr>
          <w:rFonts w:hint="cs"/>
          <w:rtl/>
          <w:lang/>
        </w:rPr>
        <w:t xml:space="preserve"> </w:t>
      </w:r>
      <w:r w:rsidRPr="00FF1859">
        <w:rPr>
          <w:rStyle w:val="hps"/>
          <w:rFonts w:hint="cs"/>
          <w:color w:val="000000"/>
          <w:rtl/>
          <w:lang/>
        </w:rPr>
        <w:t>و</w:t>
      </w:r>
      <w:r w:rsidRPr="00FF1859">
        <w:rPr>
          <w:rFonts w:hint="cs"/>
          <w:rtl/>
          <w:lang/>
        </w:rPr>
        <w:t>إنفاذ القانون على الصعيد المحلي.</w:t>
      </w:r>
    </w:p>
    <w:p w:rsidR="00222407" w:rsidRPr="00FF1859" w:rsidRDefault="00222407" w:rsidP="00BC13DC">
      <w:pPr>
        <w:pStyle w:val="SingleTxtGA"/>
        <w:rPr>
          <w:rFonts w:hint="cs"/>
          <w:lang w:bidi="en-US"/>
        </w:rPr>
      </w:pPr>
      <w:r w:rsidRPr="00FF1859">
        <w:rPr>
          <w:rFonts w:hint="cs"/>
          <w:rtl/>
        </w:rPr>
        <w:t>123-</w:t>
      </w:r>
      <w:r w:rsidR="00BC13DC">
        <w:rPr>
          <w:rFonts w:hint="cs"/>
          <w:rtl/>
        </w:rPr>
        <w:tab/>
      </w:r>
      <w:r w:rsidRPr="00FF1859">
        <w:rPr>
          <w:rFonts w:hint="cs"/>
          <w:rtl/>
          <w:lang/>
        </w:rPr>
        <w:t xml:space="preserve">أنشئ </w:t>
      </w:r>
      <w:r w:rsidRPr="00FF1859">
        <w:rPr>
          <w:rStyle w:val="hps"/>
          <w:rFonts w:hint="cs"/>
          <w:color w:val="000000"/>
          <w:rtl/>
          <w:lang/>
        </w:rPr>
        <w:t>اتحاد</w:t>
      </w:r>
      <w:r w:rsidRPr="00FF1859">
        <w:rPr>
          <w:rFonts w:hint="cs"/>
          <w:rtl/>
          <w:lang/>
        </w:rPr>
        <w:t xml:space="preserve"> </w:t>
      </w:r>
      <w:r w:rsidRPr="00FF1859">
        <w:rPr>
          <w:rStyle w:val="hps"/>
          <w:rFonts w:hint="cs"/>
          <w:color w:val="000000"/>
          <w:rtl/>
          <w:lang/>
        </w:rPr>
        <w:t>إنديانا</w:t>
      </w:r>
      <w:r w:rsidRPr="00FF1859">
        <w:rPr>
          <w:rFonts w:hint="cs"/>
          <w:rtl/>
          <w:lang/>
        </w:rPr>
        <w:t xml:space="preserve"> </w:t>
      </w:r>
      <w:r w:rsidRPr="00FF1859">
        <w:rPr>
          <w:rStyle w:val="hps"/>
          <w:rFonts w:hint="cs"/>
          <w:color w:val="000000"/>
          <w:rtl/>
          <w:lang/>
        </w:rPr>
        <w:t>لوكالات</w:t>
      </w:r>
      <w:r w:rsidRPr="00FF1859">
        <w:rPr>
          <w:rFonts w:hint="cs"/>
          <w:rtl/>
          <w:lang/>
        </w:rPr>
        <w:t xml:space="preserve"> حقوق الإنسان الولائية والمحلية </w:t>
      </w:r>
      <w:r w:rsidRPr="00FF1859">
        <w:rPr>
          <w:rStyle w:val="hps"/>
          <w:rFonts w:hint="cs"/>
          <w:color w:val="000000"/>
          <w:rtl/>
          <w:lang/>
        </w:rPr>
        <w:t>عام 1972 وهو مثال</w:t>
      </w:r>
      <w:r w:rsidRPr="00FF1859">
        <w:rPr>
          <w:rFonts w:hint="cs"/>
          <w:rtl/>
          <w:lang/>
        </w:rPr>
        <w:t xml:space="preserve"> </w:t>
      </w:r>
      <w:r w:rsidRPr="00FF1859">
        <w:rPr>
          <w:rStyle w:val="hps"/>
          <w:rFonts w:hint="cs"/>
          <w:color w:val="000000"/>
          <w:rtl/>
          <w:lang/>
        </w:rPr>
        <w:t>عن</w:t>
      </w:r>
      <w:r w:rsidRPr="00FF1859">
        <w:rPr>
          <w:rFonts w:hint="cs"/>
          <w:rtl/>
          <w:lang/>
        </w:rPr>
        <w:t xml:space="preserve"> </w:t>
      </w:r>
      <w:r w:rsidRPr="00FF1859">
        <w:rPr>
          <w:rStyle w:val="hps"/>
          <w:rFonts w:hint="cs"/>
          <w:color w:val="000000"/>
          <w:rtl/>
          <w:lang/>
        </w:rPr>
        <w:t>منظمة</w:t>
      </w:r>
      <w:r w:rsidRPr="00FF1859">
        <w:rPr>
          <w:rFonts w:hint="cs"/>
          <w:rtl/>
          <w:lang/>
        </w:rPr>
        <w:t xml:space="preserve"> </w:t>
      </w:r>
      <w:r w:rsidRPr="00FF1859">
        <w:rPr>
          <w:rStyle w:val="hps"/>
          <w:rFonts w:hint="cs"/>
          <w:color w:val="000000"/>
          <w:rtl/>
          <w:lang/>
        </w:rPr>
        <w:t>لوكالات الحقوق المدنية وحقوق الإنسان</w:t>
      </w:r>
      <w:r w:rsidRPr="00FF1859">
        <w:rPr>
          <w:rFonts w:hint="cs"/>
          <w:rtl/>
          <w:lang/>
        </w:rPr>
        <w:t xml:space="preserve"> </w:t>
      </w:r>
      <w:r w:rsidRPr="00FF1859">
        <w:rPr>
          <w:rStyle w:val="hps"/>
          <w:rFonts w:hint="cs"/>
          <w:color w:val="000000"/>
          <w:rtl/>
          <w:lang/>
        </w:rPr>
        <w:t>ووكالات إنفاذ</w:t>
      </w:r>
      <w:r w:rsidRPr="00FF1859">
        <w:rPr>
          <w:rFonts w:hint="cs"/>
          <w:rtl/>
          <w:lang/>
        </w:rPr>
        <w:t xml:space="preserve"> </w:t>
      </w:r>
      <w:r w:rsidRPr="00FF1859">
        <w:rPr>
          <w:rStyle w:val="hps"/>
          <w:rFonts w:hint="cs"/>
          <w:color w:val="000000"/>
          <w:rtl/>
          <w:lang/>
        </w:rPr>
        <w:t xml:space="preserve">القانون </w:t>
      </w:r>
      <w:r w:rsidRPr="00FF1859">
        <w:rPr>
          <w:rFonts w:hint="cs"/>
          <w:rtl/>
          <w:lang/>
        </w:rPr>
        <w:t>على صعيد الولاية</w:t>
      </w:r>
      <w:r w:rsidRPr="00FF1859">
        <w:rPr>
          <w:rStyle w:val="hps"/>
          <w:rFonts w:hint="cs"/>
          <w:color w:val="000000"/>
          <w:rtl/>
          <w:lang/>
        </w:rPr>
        <w:t>.</w:t>
      </w:r>
      <w:r w:rsidRPr="00FF1859">
        <w:rPr>
          <w:rFonts w:hint="cs"/>
          <w:rtl/>
          <w:lang/>
        </w:rPr>
        <w:t xml:space="preserve"> و</w:t>
      </w:r>
      <w:r w:rsidRPr="00FF1859">
        <w:rPr>
          <w:rStyle w:val="hps"/>
          <w:rFonts w:hint="cs"/>
          <w:color w:val="000000"/>
          <w:rtl/>
          <w:lang/>
        </w:rPr>
        <w:t>تجتمع هذه المجموعة</w:t>
      </w:r>
      <w:r w:rsidRPr="00FF1859">
        <w:rPr>
          <w:rFonts w:hint="cs"/>
          <w:rtl/>
          <w:lang/>
        </w:rPr>
        <w:t xml:space="preserve"> </w:t>
      </w:r>
      <w:r w:rsidRPr="00FF1859">
        <w:rPr>
          <w:rStyle w:val="hps"/>
          <w:rFonts w:hint="cs"/>
          <w:color w:val="000000"/>
          <w:rtl/>
          <w:lang/>
        </w:rPr>
        <w:t>كل ثلاثة أشهر</w:t>
      </w:r>
      <w:r w:rsidRPr="00FF1859">
        <w:rPr>
          <w:rFonts w:hint="cs"/>
          <w:rtl/>
          <w:lang/>
        </w:rPr>
        <w:t xml:space="preserve"> </w:t>
      </w:r>
      <w:r w:rsidRPr="00FF1859">
        <w:rPr>
          <w:rStyle w:val="hps"/>
          <w:rFonts w:hint="cs"/>
          <w:color w:val="000000"/>
          <w:rtl/>
          <w:lang/>
        </w:rPr>
        <w:t>من أجل التدريب و</w:t>
      </w:r>
      <w:r w:rsidRPr="00FF1859">
        <w:rPr>
          <w:rFonts w:hint="cs"/>
          <w:rtl/>
          <w:lang/>
        </w:rPr>
        <w:t xml:space="preserve">مناقشة </w:t>
      </w:r>
      <w:r w:rsidRPr="00FF1859">
        <w:rPr>
          <w:rStyle w:val="hps"/>
          <w:rFonts w:hint="cs"/>
          <w:color w:val="000000"/>
          <w:rtl/>
          <w:lang/>
        </w:rPr>
        <w:t>سياسات</w:t>
      </w:r>
      <w:r w:rsidRPr="00FF1859">
        <w:rPr>
          <w:rFonts w:hint="cs"/>
          <w:rtl/>
          <w:lang/>
        </w:rPr>
        <w:t xml:space="preserve"> حقوق الإنسان </w:t>
      </w:r>
      <w:r w:rsidRPr="00FF1859">
        <w:rPr>
          <w:rStyle w:val="hps"/>
          <w:rFonts w:hint="cs"/>
          <w:color w:val="000000"/>
          <w:rtl/>
          <w:lang/>
        </w:rPr>
        <w:t>على مستوى الولاية.</w:t>
      </w:r>
      <w:r w:rsidRPr="00FF1859">
        <w:rPr>
          <w:rFonts w:hint="cs"/>
          <w:rtl/>
          <w:lang/>
        </w:rPr>
        <w:t xml:space="preserve"> وتنظم ال</w:t>
      </w:r>
      <w:r w:rsidRPr="00FF1859">
        <w:rPr>
          <w:rStyle w:val="hps"/>
          <w:rFonts w:hint="cs"/>
          <w:color w:val="000000"/>
          <w:rtl/>
          <w:lang/>
        </w:rPr>
        <w:t>رابطة</w:t>
      </w:r>
      <w:r w:rsidRPr="00FF1859">
        <w:rPr>
          <w:rFonts w:hint="cs"/>
          <w:rtl/>
          <w:lang/>
        </w:rPr>
        <w:t xml:space="preserve"> </w:t>
      </w:r>
      <w:r w:rsidR="009B2EE1">
        <w:rPr>
          <w:rFonts w:hint="cs"/>
          <w:rtl/>
          <w:lang/>
        </w:rPr>
        <w:t>أيضاً</w:t>
      </w:r>
      <w:r w:rsidRPr="00FF1859">
        <w:rPr>
          <w:rFonts w:hint="cs"/>
          <w:rtl/>
          <w:lang/>
        </w:rPr>
        <w:t xml:space="preserve"> </w:t>
      </w:r>
      <w:r w:rsidRPr="00FF1859">
        <w:rPr>
          <w:rStyle w:val="hps"/>
          <w:rFonts w:hint="cs"/>
          <w:color w:val="000000"/>
          <w:rtl/>
          <w:lang/>
        </w:rPr>
        <w:t>مؤتمرا</w:t>
      </w:r>
      <w:r w:rsidR="00CA3D0E">
        <w:rPr>
          <w:rStyle w:val="hps"/>
          <w:rFonts w:hint="cs"/>
          <w:color w:val="000000"/>
          <w:rtl/>
          <w:lang/>
        </w:rPr>
        <w:t>ً</w:t>
      </w:r>
      <w:r w:rsidRPr="00FF1859">
        <w:rPr>
          <w:rStyle w:val="hps"/>
          <w:rFonts w:hint="cs"/>
          <w:color w:val="000000"/>
          <w:rtl/>
          <w:lang/>
        </w:rPr>
        <w:t xml:space="preserve"> </w:t>
      </w:r>
      <w:r w:rsidRPr="00FF1859">
        <w:rPr>
          <w:rFonts w:hint="cs"/>
          <w:rtl/>
          <w:lang/>
        </w:rPr>
        <w:t>سنويا</w:t>
      </w:r>
      <w:r w:rsidR="00CA3D0E">
        <w:rPr>
          <w:rFonts w:hint="cs"/>
          <w:rtl/>
          <w:lang/>
        </w:rPr>
        <w:t>ً</w:t>
      </w:r>
      <w:r w:rsidRPr="00FF1859">
        <w:rPr>
          <w:rFonts w:hint="cs"/>
          <w:rtl/>
          <w:lang/>
        </w:rPr>
        <w:t xml:space="preserve"> لل</w:t>
      </w:r>
      <w:r w:rsidRPr="00FF1859">
        <w:rPr>
          <w:rStyle w:val="hps"/>
          <w:rFonts w:hint="cs"/>
          <w:color w:val="000000"/>
          <w:rtl/>
          <w:lang/>
        </w:rPr>
        <w:t>تدريب</w:t>
      </w:r>
      <w:r w:rsidRPr="00FF1859">
        <w:rPr>
          <w:rFonts w:hint="cs"/>
          <w:rtl/>
          <w:lang/>
        </w:rPr>
        <w:t xml:space="preserve">. وقد بلغ عدد </w:t>
      </w:r>
      <w:r w:rsidRPr="00FF1859">
        <w:rPr>
          <w:rStyle w:val="hps"/>
          <w:rFonts w:hint="cs"/>
          <w:color w:val="000000"/>
          <w:rtl/>
          <w:lang/>
        </w:rPr>
        <w:t>المنظمات الأعضاء</w:t>
      </w:r>
      <w:r w:rsidRPr="00FF1859">
        <w:rPr>
          <w:rFonts w:hint="cs"/>
          <w:rtl/>
          <w:lang/>
        </w:rPr>
        <w:t xml:space="preserve"> </w:t>
      </w:r>
      <w:r w:rsidR="00AA7A79">
        <w:rPr>
          <w:rStyle w:val="hps"/>
          <w:rFonts w:hint="cs"/>
          <w:color w:val="000000"/>
          <w:rtl/>
          <w:lang/>
        </w:rPr>
        <w:t>حالياً</w:t>
      </w:r>
      <w:r w:rsidRPr="00FF1859">
        <w:rPr>
          <w:rFonts w:hint="cs"/>
          <w:rtl/>
          <w:lang/>
        </w:rPr>
        <w:t xml:space="preserve"> </w:t>
      </w:r>
      <w:r w:rsidRPr="00FF1859">
        <w:rPr>
          <w:rStyle w:val="hps"/>
          <w:rFonts w:hint="cs"/>
          <w:color w:val="000000"/>
          <w:rtl/>
          <w:lang/>
        </w:rPr>
        <w:t>23 منظمة.</w:t>
      </w:r>
      <w:r w:rsidRPr="00FF1859">
        <w:rPr>
          <w:rFonts w:hint="cs"/>
          <w:rtl/>
          <w:lang/>
        </w:rPr>
        <w:t xml:space="preserve"> </w:t>
      </w:r>
      <w:r w:rsidRPr="00FF1859">
        <w:rPr>
          <w:rStyle w:val="hps"/>
          <w:rFonts w:hint="cs"/>
          <w:color w:val="000000"/>
          <w:rtl/>
          <w:lang/>
        </w:rPr>
        <w:t>وتشمل</w:t>
      </w:r>
      <w:r w:rsidRPr="00FF1859">
        <w:rPr>
          <w:rFonts w:hint="cs"/>
          <w:rtl/>
          <w:lang/>
        </w:rPr>
        <w:t xml:space="preserve"> </w:t>
      </w:r>
      <w:r w:rsidRPr="00FF1859">
        <w:rPr>
          <w:rStyle w:val="hps"/>
          <w:rFonts w:hint="cs"/>
          <w:color w:val="000000"/>
          <w:rtl/>
          <w:lang/>
        </w:rPr>
        <w:t>المنظمات الأعضاء لجان حقوق</w:t>
      </w:r>
      <w:r w:rsidRPr="00FF1859">
        <w:rPr>
          <w:rFonts w:hint="cs"/>
          <w:rtl/>
          <w:lang/>
        </w:rPr>
        <w:t xml:space="preserve"> </w:t>
      </w:r>
      <w:r w:rsidRPr="00FF1859">
        <w:rPr>
          <w:rStyle w:val="hps"/>
          <w:rFonts w:hint="cs"/>
          <w:color w:val="000000"/>
          <w:rtl/>
          <w:lang/>
        </w:rPr>
        <w:t>الإنسان المحلية من مونسي</w:t>
      </w:r>
      <w:r w:rsidRPr="00FF1859">
        <w:rPr>
          <w:rFonts w:hint="cs"/>
          <w:rtl/>
          <w:lang/>
        </w:rPr>
        <w:t xml:space="preserve"> </w:t>
      </w:r>
      <w:r w:rsidRPr="00FF1859">
        <w:rPr>
          <w:rStyle w:val="hps"/>
          <w:rFonts w:hint="cs"/>
          <w:color w:val="000000"/>
          <w:rtl/>
          <w:lang/>
        </w:rPr>
        <w:t>إلى أ</w:t>
      </w:r>
      <w:r w:rsidRPr="00FF1859">
        <w:rPr>
          <w:rFonts w:hint="cs"/>
          <w:rtl/>
          <w:lang/>
        </w:rPr>
        <w:t>ندرسون.</w:t>
      </w:r>
    </w:p>
    <w:p w:rsidR="00222407" w:rsidRPr="00FF1859" w:rsidRDefault="00222407" w:rsidP="00BC13DC">
      <w:pPr>
        <w:pStyle w:val="SingleTxtGA"/>
        <w:rPr>
          <w:rtl/>
          <w:lang/>
        </w:rPr>
      </w:pPr>
      <w:r w:rsidRPr="00FF1859">
        <w:rPr>
          <w:rFonts w:hint="cs"/>
          <w:rtl/>
        </w:rPr>
        <w:t>124-</w:t>
      </w:r>
      <w:r w:rsidR="00BC13DC">
        <w:rPr>
          <w:rFonts w:hint="cs"/>
          <w:rtl/>
        </w:rPr>
        <w:tab/>
      </w:r>
      <w:r w:rsidRPr="00FF1859">
        <w:rPr>
          <w:rStyle w:val="hps"/>
          <w:rFonts w:hint="cs"/>
          <w:color w:val="000000"/>
          <w:rtl/>
          <w:lang/>
        </w:rPr>
        <w:t>وتشمل</w:t>
      </w:r>
      <w:r w:rsidRPr="00FF1859">
        <w:rPr>
          <w:rFonts w:hint="cs"/>
          <w:rtl/>
          <w:lang/>
        </w:rPr>
        <w:t xml:space="preserve"> </w:t>
      </w:r>
      <w:r w:rsidRPr="00FF1859">
        <w:rPr>
          <w:rStyle w:val="hps"/>
          <w:rFonts w:hint="cs"/>
          <w:color w:val="000000"/>
          <w:rtl/>
          <w:lang/>
        </w:rPr>
        <w:t>المنظمات الوطنية</w:t>
      </w:r>
      <w:r w:rsidRPr="00FF1859">
        <w:rPr>
          <w:rFonts w:hint="cs"/>
          <w:rtl/>
          <w:lang/>
        </w:rPr>
        <w:t xml:space="preserve"> </w:t>
      </w:r>
      <w:r w:rsidRPr="00FF1859">
        <w:rPr>
          <w:rStyle w:val="hps"/>
          <w:rFonts w:hint="cs"/>
          <w:color w:val="000000"/>
          <w:rtl/>
          <w:lang/>
        </w:rPr>
        <w:t>التي تربط بين لجان وبرامج حقوق الإنسان</w:t>
      </w:r>
      <w:r w:rsidRPr="00FF1859">
        <w:rPr>
          <w:rFonts w:hint="cs"/>
          <w:rtl/>
          <w:lang/>
        </w:rPr>
        <w:t xml:space="preserve"> </w:t>
      </w:r>
      <w:r w:rsidRPr="00FF1859">
        <w:rPr>
          <w:rStyle w:val="hps"/>
          <w:rFonts w:hint="cs"/>
          <w:color w:val="000000"/>
          <w:rtl/>
          <w:lang/>
        </w:rPr>
        <w:t>الولائية والمحلية</w:t>
      </w:r>
      <w:r w:rsidRPr="00FF1859">
        <w:rPr>
          <w:rFonts w:hint="cs"/>
          <w:rtl/>
          <w:lang/>
        </w:rPr>
        <w:t xml:space="preserve"> والقبلية </w:t>
      </w:r>
      <w:r w:rsidRPr="00FF1859">
        <w:rPr>
          <w:rStyle w:val="hps"/>
          <w:rFonts w:hint="cs"/>
          <w:color w:val="000000"/>
          <w:rtl/>
          <w:lang/>
        </w:rPr>
        <w:t>و</w:t>
      </w:r>
      <w:r w:rsidRPr="00FF1859">
        <w:rPr>
          <w:rFonts w:hint="cs"/>
          <w:rtl/>
          <w:lang/>
        </w:rPr>
        <w:t xml:space="preserve">الإقليمية </w:t>
      </w:r>
      <w:r w:rsidRPr="00FF1859">
        <w:rPr>
          <w:rStyle w:val="hps"/>
          <w:rFonts w:hint="cs"/>
          <w:color w:val="000000"/>
          <w:rtl/>
          <w:lang/>
        </w:rPr>
        <w:t>الرابطة الدولية لوكالات حقوق الإنسان الرسمية</w:t>
      </w:r>
      <w:r w:rsidRPr="00FF1859">
        <w:rPr>
          <w:rFonts w:hint="cs"/>
          <w:rtl/>
          <w:lang/>
        </w:rPr>
        <w:t xml:space="preserve"> </w:t>
      </w:r>
      <w:r w:rsidRPr="00FF1859">
        <w:rPr>
          <w:rStyle w:val="hps"/>
          <w:rFonts w:hint="cs"/>
          <w:color w:val="000000"/>
          <w:rtl/>
          <w:lang/>
        </w:rPr>
        <w:t>والرابطة الوطنية</w:t>
      </w:r>
      <w:r w:rsidRPr="00FF1859">
        <w:rPr>
          <w:rFonts w:hint="cs"/>
          <w:rtl/>
          <w:lang/>
        </w:rPr>
        <w:t xml:space="preserve"> </w:t>
      </w:r>
      <w:r w:rsidRPr="00FF1859">
        <w:rPr>
          <w:rStyle w:val="hps"/>
          <w:rFonts w:hint="cs"/>
          <w:color w:val="000000"/>
          <w:rtl/>
          <w:lang/>
        </w:rPr>
        <w:t>للعاملين في مجال</w:t>
      </w:r>
      <w:r w:rsidRPr="00FF1859">
        <w:rPr>
          <w:rFonts w:hint="cs"/>
          <w:rtl/>
          <w:lang/>
        </w:rPr>
        <w:t xml:space="preserve"> </w:t>
      </w:r>
      <w:r w:rsidRPr="00FF1859">
        <w:rPr>
          <w:rStyle w:val="hps"/>
          <w:rFonts w:hint="cs"/>
          <w:color w:val="000000"/>
          <w:rtl/>
          <w:lang/>
        </w:rPr>
        <w:t>حقوق الإنسان</w:t>
      </w:r>
      <w:r w:rsidRPr="00FF1859">
        <w:rPr>
          <w:rFonts w:hint="cs"/>
          <w:rtl/>
          <w:lang/>
        </w:rPr>
        <w:t>.</w:t>
      </w:r>
    </w:p>
    <w:p w:rsidR="00222407" w:rsidRPr="00FF1859" w:rsidRDefault="00222407" w:rsidP="00BC13DC">
      <w:pPr>
        <w:pStyle w:val="SingleTxtGA"/>
        <w:rPr>
          <w:rStyle w:val="hps"/>
          <w:rFonts w:hint="cs"/>
          <w:color w:val="000000"/>
          <w:rtl/>
          <w:lang/>
        </w:rPr>
      </w:pPr>
      <w:r w:rsidRPr="00FF1859">
        <w:rPr>
          <w:rFonts w:hint="cs"/>
          <w:rtl/>
        </w:rPr>
        <w:t>125-</w:t>
      </w:r>
      <w:r w:rsidR="00BC13DC">
        <w:rPr>
          <w:rFonts w:hint="cs"/>
          <w:rtl/>
        </w:rPr>
        <w:tab/>
      </w:r>
      <w:r w:rsidRPr="00FF1859">
        <w:rPr>
          <w:rFonts w:hint="cs"/>
          <w:rtl/>
        </w:rPr>
        <w:t>و</w:t>
      </w:r>
      <w:r w:rsidRPr="00FF1859">
        <w:rPr>
          <w:rStyle w:val="hps"/>
          <w:rFonts w:hint="cs"/>
          <w:color w:val="000000"/>
          <w:rtl/>
          <w:lang/>
        </w:rPr>
        <w:t>الرابطة الدولية لوكالات حقوق الإنسان الرسمية هي مؤسسة غير ربحية</w:t>
      </w:r>
      <w:r w:rsidRPr="00FF1859">
        <w:rPr>
          <w:rFonts w:hint="cs"/>
          <w:rtl/>
          <w:lang/>
        </w:rPr>
        <w:t xml:space="preserve"> </w:t>
      </w:r>
      <w:r w:rsidRPr="00FF1859">
        <w:rPr>
          <w:rStyle w:val="hps"/>
          <w:rFonts w:hint="cs"/>
          <w:color w:val="000000"/>
          <w:rtl/>
          <w:lang/>
        </w:rPr>
        <w:t>خاصة</w:t>
      </w:r>
      <w:r w:rsidRPr="00FF1859">
        <w:rPr>
          <w:rFonts w:hint="cs"/>
          <w:rtl/>
          <w:lang/>
        </w:rPr>
        <w:t xml:space="preserve"> يقع </w:t>
      </w:r>
      <w:r w:rsidRPr="00FF1859">
        <w:rPr>
          <w:rStyle w:val="hps"/>
          <w:rFonts w:hint="cs"/>
          <w:color w:val="000000"/>
          <w:rtl/>
          <w:lang/>
        </w:rPr>
        <w:t>مقرها</w:t>
      </w:r>
      <w:r w:rsidRPr="00FF1859">
        <w:rPr>
          <w:rFonts w:hint="cs"/>
          <w:rtl/>
          <w:lang/>
        </w:rPr>
        <w:t xml:space="preserve"> </w:t>
      </w:r>
      <w:r w:rsidRPr="00FF1859">
        <w:rPr>
          <w:rStyle w:val="hps"/>
          <w:rFonts w:hint="cs"/>
          <w:color w:val="000000"/>
          <w:rtl/>
          <w:lang/>
        </w:rPr>
        <w:t>في واشنطن العاصمة</w:t>
      </w:r>
      <w:r w:rsidRPr="00FF1859">
        <w:rPr>
          <w:rFonts w:hint="cs"/>
          <w:rtl/>
          <w:lang/>
        </w:rPr>
        <w:t xml:space="preserve">. </w:t>
      </w:r>
      <w:r w:rsidRPr="00FF1859">
        <w:rPr>
          <w:rStyle w:val="hps"/>
          <w:rFonts w:hint="cs"/>
          <w:color w:val="000000"/>
          <w:rtl/>
          <w:lang/>
        </w:rPr>
        <w:t>وقد أُسست</w:t>
      </w:r>
      <w:r w:rsidRPr="00FF1859">
        <w:rPr>
          <w:rFonts w:hint="cs"/>
          <w:rtl/>
          <w:lang/>
        </w:rPr>
        <w:t xml:space="preserve"> الرابطة </w:t>
      </w:r>
      <w:r w:rsidRPr="00FF1859">
        <w:rPr>
          <w:rStyle w:val="hps"/>
          <w:rFonts w:hint="cs"/>
          <w:color w:val="000000"/>
          <w:rtl/>
          <w:lang/>
        </w:rPr>
        <w:t>عام 1949</w:t>
      </w:r>
      <w:r w:rsidRPr="00FF1859">
        <w:rPr>
          <w:rFonts w:hint="cs"/>
          <w:rtl/>
          <w:lang/>
        </w:rPr>
        <w:t xml:space="preserve"> </w:t>
      </w:r>
      <w:r w:rsidRPr="00FF1859">
        <w:rPr>
          <w:rStyle w:val="hps"/>
          <w:rFonts w:hint="cs"/>
          <w:color w:val="000000"/>
          <w:rtl/>
          <w:lang/>
        </w:rPr>
        <w:t>في نيويورك</w:t>
      </w:r>
      <w:r w:rsidRPr="00FF1859">
        <w:rPr>
          <w:rFonts w:hint="cs"/>
          <w:rtl/>
          <w:lang/>
        </w:rPr>
        <w:t xml:space="preserve"> </w:t>
      </w:r>
      <w:r w:rsidRPr="00FF1859">
        <w:rPr>
          <w:rStyle w:val="hps"/>
          <w:rFonts w:hint="cs"/>
          <w:color w:val="000000"/>
          <w:rtl/>
          <w:lang/>
        </w:rPr>
        <w:t>خلال الاجتماع السنوي</w:t>
      </w:r>
      <w:r w:rsidRPr="00FF1859">
        <w:rPr>
          <w:rFonts w:hint="cs"/>
          <w:rtl/>
          <w:lang/>
        </w:rPr>
        <w:t xml:space="preserve"> </w:t>
      </w:r>
      <w:r w:rsidRPr="00FF1859">
        <w:rPr>
          <w:rStyle w:val="hps"/>
          <w:rFonts w:hint="cs"/>
          <w:color w:val="000000"/>
          <w:rtl/>
          <w:lang/>
        </w:rPr>
        <w:t>لوكالات</w:t>
      </w:r>
      <w:r w:rsidRPr="00FF1859">
        <w:rPr>
          <w:rFonts w:hint="cs"/>
          <w:rtl/>
          <w:lang/>
        </w:rPr>
        <w:t xml:space="preserve"> </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المنتمية</w:t>
      </w:r>
      <w:r w:rsidRPr="00FF1859">
        <w:rPr>
          <w:rFonts w:hint="cs"/>
          <w:rtl/>
          <w:lang/>
        </w:rPr>
        <w:t xml:space="preserve"> ل</w:t>
      </w:r>
      <w:r w:rsidRPr="00FF1859">
        <w:rPr>
          <w:rStyle w:val="hps"/>
          <w:rFonts w:hint="cs"/>
          <w:color w:val="000000"/>
          <w:rtl/>
          <w:lang/>
        </w:rPr>
        <w:t>أربع دول</w:t>
      </w:r>
      <w:r w:rsidRPr="00FF1859">
        <w:rPr>
          <w:rFonts w:hint="cs"/>
          <w:rtl/>
          <w:lang/>
        </w:rPr>
        <w:t xml:space="preserve">. وتتكون </w:t>
      </w:r>
      <w:r w:rsidRPr="00FF1859">
        <w:rPr>
          <w:rStyle w:val="hps"/>
          <w:rFonts w:hint="cs"/>
          <w:color w:val="000000"/>
          <w:rtl/>
          <w:lang/>
        </w:rPr>
        <w:t>عضوية</w:t>
      </w:r>
      <w:r w:rsidRPr="00FF1859">
        <w:rPr>
          <w:rFonts w:hint="cs"/>
          <w:rtl/>
          <w:lang/>
        </w:rPr>
        <w:t xml:space="preserve"> </w:t>
      </w:r>
      <w:r w:rsidRPr="00FF1859">
        <w:rPr>
          <w:rStyle w:val="hps"/>
          <w:rFonts w:hint="cs"/>
          <w:color w:val="000000"/>
          <w:rtl/>
          <w:lang/>
        </w:rPr>
        <w:t xml:space="preserve">الرابطة الدولية لوكالات حقوق الإنسان الرسمية </w:t>
      </w:r>
      <w:r w:rsidR="00AA7A79">
        <w:rPr>
          <w:rStyle w:val="hps"/>
          <w:rFonts w:hint="cs"/>
          <w:color w:val="000000"/>
          <w:rtl/>
          <w:lang/>
        </w:rPr>
        <w:t>حالياً</w:t>
      </w:r>
      <w:r w:rsidRPr="00FF1859">
        <w:rPr>
          <w:rFonts w:hint="cs"/>
          <w:rtl/>
          <w:lang/>
        </w:rPr>
        <w:t xml:space="preserve">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حوالي 160</w:t>
      </w:r>
      <w:r w:rsidRPr="00FF1859">
        <w:rPr>
          <w:rFonts w:hint="cs"/>
          <w:rtl/>
          <w:lang/>
        </w:rPr>
        <w:t xml:space="preserve"> </w:t>
      </w:r>
      <w:r w:rsidRPr="00FF1859">
        <w:rPr>
          <w:rStyle w:val="hps"/>
          <w:rFonts w:hint="cs"/>
          <w:color w:val="000000"/>
          <w:rtl/>
          <w:lang/>
        </w:rPr>
        <w:t>وكالة من وكالات</w:t>
      </w:r>
      <w:r w:rsidRPr="00FF1859">
        <w:rPr>
          <w:rFonts w:hint="cs"/>
          <w:rtl/>
          <w:lang/>
        </w:rPr>
        <w:t xml:space="preserve"> </w:t>
      </w:r>
      <w:r w:rsidRPr="00FF1859">
        <w:rPr>
          <w:rStyle w:val="hps"/>
          <w:rFonts w:hint="cs"/>
          <w:color w:val="000000"/>
          <w:rtl/>
          <w:lang/>
        </w:rPr>
        <w:t>حقوق الإنسان</w:t>
      </w:r>
      <w:r w:rsidRPr="00FF1859">
        <w:rPr>
          <w:rFonts w:hint="cs"/>
          <w:rtl/>
          <w:lang/>
        </w:rPr>
        <w:t xml:space="preserve"> </w:t>
      </w:r>
      <w:r w:rsidRPr="00FF1859">
        <w:rPr>
          <w:rStyle w:val="hps"/>
          <w:rFonts w:hint="cs"/>
          <w:color w:val="000000"/>
          <w:rtl/>
          <w:lang/>
        </w:rPr>
        <w:t>في الولايات</w:t>
      </w:r>
      <w:r w:rsidRPr="00FF1859">
        <w:rPr>
          <w:rFonts w:hint="cs"/>
          <w:rtl/>
          <w:lang/>
        </w:rPr>
        <w:t xml:space="preserve"> </w:t>
      </w:r>
      <w:r w:rsidRPr="00FF1859">
        <w:rPr>
          <w:rStyle w:val="hps"/>
          <w:rFonts w:hint="cs"/>
          <w:color w:val="000000"/>
          <w:rtl/>
          <w:lang/>
        </w:rPr>
        <w:t>المتحدة</w:t>
      </w:r>
      <w:r w:rsidRPr="00FF1859">
        <w:rPr>
          <w:rFonts w:hint="cs"/>
          <w:rtl/>
          <w:lang/>
        </w:rPr>
        <w:t xml:space="preserve"> </w:t>
      </w:r>
      <w:r w:rsidRPr="00FF1859">
        <w:rPr>
          <w:rStyle w:val="hps"/>
          <w:rFonts w:hint="cs"/>
          <w:color w:val="000000"/>
          <w:rtl/>
          <w:lang/>
        </w:rPr>
        <w:t>وكندا.</w:t>
      </w:r>
      <w:r w:rsidRPr="00FF1859">
        <w:rPr>
          <w:rFonts w:hint="cs"/>
          <w:rtl/>
          <w:lang/>
        </w:rPr>
        <w:t xml:space="preserve"> وتتمثل </w:t>
      </w:r>
      <w:r w:rsidRPr="00FF1859">
        <w:rPr>
          <w:rStyle w:val="hps"/>
          <w:rFonts w:hint="cs"/>
          <w:color w:val="000000"/>
          <w:rtl/>
          <w:lang/>
        </w:rPr>
        <w:t>أهداف</w:t>
      </w:r>
      <w:r w:rsidRPr="00FF1859">
        <w:rPr>
          <w:rFonts w:hint="cs"/>
          <w:rtl/>
          <w:lang/>
        </w:rPr>
        <w:t xml:space="preserve"> </w:t>
      </w:r>
      <w:r w:rsidRPr="00FF1859">
        <w:rPr>
          <w:rStyle w:val="hps"/>
          <w:rFonts w:hint="cs"/>
          <w:color w:val="000000"/>
          <w:rtl/>
          <w:lang/>
        </w:rPr>
        <w:t xml:space="preserve">الرابطة الدولية </w:t>
      </w:r>
      <w:r w:rsidR="000C29BA">
        <w:rPr>
          <w:rStyle w:val="hps"/>
          <w:rFonts w:hint="cs"/>
          <w:color w:val="000000"/>
          <w:rtl/>
          <w:lang/>
        </w:rPr>
        <w:t>لوكالات حقوق الإنسان الرسمية في</w:t>
      </w:r>
      <w:r w:rsidRPr="00FF1859">
        <w:rPr>
          <w:rStyle w:val="hps"/>
          <w:rFonts w:hint="cs"/>
          <w:color w:val="000000"/>
          <w:rtl/>
          <w:lang/>
        </w:rPr>
        <w:t>ما يلي:</w:t>
      </w:r>
    </w:p>
    <w:p w:rsidR="00222407" w:rsidRPr="00FF1859" w:rsidRDefault="00222407" w:rsidP="00BE04AC">
      <w:pPr>
        <w:pStyle w:val="Bullet2GA"/>
        <w:tabs>
          <w:tab w:val="clear" w:pos="1644"/>
          <w:tab w:val="clear" w:pos="2438"/>
          <w:tab w:val="left" w:pos="1939"/>
        </w:tabs>
        <w:bidi/>
        <w:ind w:left="1939" w:hanging="397"/>
        <w:rPr>
          <w:rStyle w:val="hps"/>
          <w:rFonts w:hint="cs"/>
          <w:color w:val="000000"/>
          <w:rtl/>
          <w:lang/>
        </w:rPr>
      </w:pPr>
      <w:r w:rsidRPr="00FF1859">
        <w:rPr>
          <w:rStyle w:val="hps"/>
          <w:rFonts w:hint="cs"/>
          <w:color w:val="000000"/>
          <w:rtl/>
          <w:lang/>
        </w:rPr>
        <w:t>تعزيز</w:t>
      </w:r>
      <w:r w:rsidRPr="00BE04AC">
        <w:rPr>
          <w:rStyle w:val="hps"/>
          <w:rFonts w:hint="cs"/>
          <w:rtl/>
        </w:rPr>
        <w:t xml:space="preserve"> </w:t>
      </w:r>
      <w:r w:rsidRPr="00FF1859">
        <w:rPr>
          <w:rStyle w:val="hps"/>
          <w:rFonts w:hint="cs"/>
          <w:color w:val="000000"/>
          <w:rtl/>
          <w:lang/>
        </w:rPr>
        <w:t>العلاقات</w:t>
      </w:r>
      <w:r w:rsidRPr="00BE04AC">
        <w:rPr>
          <w:rStyle w:val="hps"/>
          <w:rFonts w:hint="cs"/>
          <w:rtl/>
        </w:rPr>
        <w:t xml:space="preserve"> الإنسانية والعلاقات </w:t>
      </w:r>
      <w:r w:rsidRPr="00FF1859">
        <w:rPr>
          <w:rStyle w:val="hps"/>
          <w:rFonts w:hint="cs"/>
          <w:color w:val="000000"/>
          <w:rtl/>
          <w:lang/>
        </w:rPr>
        <w:t>بين المجموعات</w:t>
      </w:r>
      <w:r w:rsidR="00BC13DC">
        <w:rPr>
          <w:rStyle w:val="hps"/>
          <w:rFonts w:hint="cs"/>
          <w:color w:val="000000"/>
          <w:rtl/>
          <w:lang/>
        </w:rPr>
        <w:t>؛</w:t>
      </w:r>
    </w:p>
    <w:p w:rsidR="00222407" w:rsidRPr="00FF1859" w:rsidRDefault="00222407" w:rsidP="00BE04AC">
      <w:pPr>
        <w:pStyle w:val="Bullet2GA"/>
        <w:tabs>
          <w:tab w:val="clear" w:pos="1644"/>
          <w:tab w:val="clear" w:pos="2438"/>
          <w:tab w:val="left" w:pos="1939"/>
        </w:tabs>
        <w:bidi/>
        <w:ind w:left="1939" w:hanging="397"/>
        <w:rPr>
          <w:rStyle w:val="hps"/>
          <w:rFonts w:hint="cs"/>
          <w:color w:val="000000"/>
          <w:rtl/>
          <w:lang/>
        </w:rPr>
      </w:pPr>
      <w:r w:rsidRPr="00FF1859">
        <w:rPr>
          <w:rStyle w:val="hps"/>
          <w:rFonts w:hint="cs"/>
          <w:color w:val="000000"/>
          <w:rtl/>
          <w:lang/>
        </w:rPr>
        <w:t>وتعزيز</w:t>
      </w:r>
      <w:r w:rsidRPr="00BE04AC">
        <w:rPr>
          <w:rStyle w:val="hps"/>
          <w:rFonts w:hint="cs"/>
          <w:rtl/>
        </w:rPr>
        <w:t xml:space="preserve"> </w:t>
      </w:r>
      <w:r w:rsidRPr="00FF1859">
        <w:rPr>
          <w:rStyle w:val="hps"/>
          <w:rFonts w:hint="cs"/>
          <w:color w:val="000000"/>
          <w:rtl/>
          <w:lang/>
        </w:rPr>
        <w:t>ممارسات حقوق الإنسان</w:t>
      </w:r>
      <w:r w:rsidRPr="00BE04AC">
        <w:rPr>
          <w:rStyle w:val="hps"/>
          <w:rFonts w:hint="cs"/>
          <w:rtl/>
        </w:rPr>
        <w:t xml:space="preserve"> </w:t>
      </w:r>
      <w:r w:rsidRPr="00FF1859">
        <w:rPr>
          <w:rStyle w:val="hps"/>
          <w:rFonts w:hint="cs"/>
          <w:color w:val="000000"/>
          <w:rtl/>
          <w:lang/>
        </w:rPr>
        <w:t>بموجب القانون</w:t>
      </w:r>
      <w:r w:rsidR="00BC13DC">
        <w:rPr>
          <w:rStyle w:val="hps"/>
          <w:rFonts w:hint="cs"/>
          <w:color w:val="000000"/>
          <w:rtl/>
          <w:lang/>
        </w:rPr>
        <w:t>؛</w:t>
      </w:r>
    </w:p>
    <w:p w:rsidR="00222407" w:rsidRPr="00FF1859" w:rsidRDefault="00222407" w:rsidP="00BC13DC">
      <w:pPr>
        <w:pStyle w:val="Bullet2GA"/>
        <w:tabs>
          <w:tab w:val="clear" w:pos="1644"/>
          <w:tab w:val="clear" w:pos="2438"/>
          <w:tab w:val="left" w:pos="1939"/>
        </w:tabs>
        <w:bidi/>
        <w:ind w:left="1939" w:hanging="397"/>
        <w:rPr>
          <w:rStyle w:val="hps"/>
          <w:color w:val="000000"/>
          <w:rtl/>
          <w:lang/>
        </w:rPr>
      </w:pPr>
      <w:r w:rsidRPr="00FF1859">
        <w:rPr>
          <w:rStyle w:val="hps"/>
          <w:rFonts w:hint="cs"/>
          <w:color w:val="000000"/>
          <w:rtl/>
          <w:lang/>
        </w:rPr>
        <w:t>وتعزيز</w:t>
      </w:r>
      <w:r w:rsidRPr="00BE04AC">
        <w:rPr>
          <w:rStyle w:val="hps"/>
          <w:rFonts w:hint="cs"/>
          <w:rtl/>
        </w:rPr>
        <w:t xml:space="preserve"> </w:t>
      </w:r>
      <w:r w:rsidRPr="00FF1859">
        <w:rPr>
          <w:rStyle w:val="hps"/>
          <w:rFonts w:hint="cs"/>
          <w:color w:val="000000"/>
          <w:rtl/>
          <w:lang/>
        </w:rPr>
        <w:t>الحقوق المدنية والإنسانية</w:t>
      </w:r>
      <w:r w:rsidRPr="00BE04AC">
        <w:rPr>
          <w:rStyle w:val="hps"/>
          <w:rFonts w:hint="cs"/>
          <w:rtl/>
        </w:rPr>
        <w:t xml:space="preserve"> </w:t>
      </w:r>
      <w:r w:rsidRPr="00FF1859">
        <w:rPr>
          <w:rStyle w:val="hps"/>
          <w:rFonts w:hint="cs"/>
          <w:color w:val="000000"/>
          <w:rtl/>
          <w:lang/>
        </w:rPr>
        <w:t>في جميع أنحاء العالم</w:t>
      </w:r>
      <w:r w:rsidR="00BC13DC">
        <w:rPr>
          <w:rStyle w:val="hps"/>
          <w:rFonts w:hint="cs"/>
          <w:color w:val="000000"/>
          <w:rtl/>
          <w:lang/>
        </w:rPr>
        <w:t>.</w:t>
      </w:r>
    </w:p>
    <w:p w:rsidR="00222407" w:rsidRPr="00FF1859" w:rsidRDefault="00222407" w:rsidP="00BC13DC">
      <w:pPr>
        <w:pStyle w:val="SingleTxtGA"/>
        <w:rPr>
          <w:rStyle w:val="hps"/>
          <w:rFonts w:hint="cs"/>
          <w:color w:val="000000"/>
          <w:rtl/>
          <w:lang/>
        </w:rPr>
      </w:pPr>
      <w:r w:rsidRPr="00FF1859">
        <w:rPr>
          <w:rFonts w:hint="cs"/>
          <w:rtl/>
        </w:rPr>
        <w:t>126-</w:t>
      </w:r>
      <w:r w:rsidR="00BC13DC">
        <w:rPr>
          <w:rFonts w:hint="cs"/>
          <w:rtl/>
        </w:rPr>
        <w:tab/>
      </w:r>
      <w:r w:rsidRPr="00FF1859">
        <w:rPr>
          <w:rStyle w:val="hps"/>
          <w:rFonts w:hint="cs"/>
          <w:color w:val="000000"/>
          <w:rtl/>
          <w:lang/>
        </w:rPr>
        <w:t>ووفرت</w:t>
      </w:r>
      <w:r w:rsidRPr="00FF1859">
        <w:rPr>
          <w:rFonts w:hint="cs"/>
          <w:rtl/>
          <w:lang/>
        </w:rPr>
        <w:t xml:space="preserve"> </w:t>
      </w:r>
      <w:r w:rsidRPr="00FF1859">
        <w:rPr>
          <w:rStyle w:val="hps"/>
          <w:rFonts w:hint="cs"/>
          <w:color w:val="000000"/>
          <w:rtl/>
          <w:lang/>
        </w:rPr>
        <w:t>الرابطة</w:t>
      </w:r>
      <w:r w:rsidRPr="00FF1859">
        <w:rPr>
          <w:rFonts w:hint="cs"/>
          <w:rtl/>
          <w:lang/>
        </w:rPr>
        <w:t xml:space="preserve"> </w:t>
      </w:r>
      <w:r w:rsidRPr="00FF1859">
        <w:rPr>
          <w:rStyle w:val="hps"/>
          <w:rFonts w:hint="cs"/>
          <w:color w:val="000000"/>
          <w:rtl/>
          <w:lang/>
        </w:rPr>
        <w:t>القيادة</w:t>
      </w:r>
      <w:r w:rsidRPr="00FF1859">
        <w:rPr>
          <w:rFonts w:hint="cs"/>
          <w:rtl/>
          <w:lang/>
        </w:rPr>
        <w:t xml:space="preserve"> </w:t>
      </w:r>
      <w:r w:rsidRPr="00FF1859">
        <w:rPr>
          <w:rStyle w:val="hps"/>
          <w:rFonts w:hint="cs"/>
          <w:color w:val="000000"/>
          <w:rtl/>
          <w:lang/>
        </w:rPr>
        <w:t>لتطوير و</w:t>
      </w:r>
      <w:r w:rsidRPr="00FF1859">
        <w:rPr>
          <w:rFonts w:hint="cs"/>
          <w:rtl/>
          <w:lang/>
        </w:rPr>
        <w:t xml:space="preserve">إنفاذ </w:t>
      </w:r>
      <w:r w:rsidRPr="00FF1859">
        <w:rPr>
          <w:rStyle w:val="hps"/>
          <w:rFonts w:hint="cs"/>
          <w:color w:val="000000"/>
          <w:rtl/>
          <w:lang/>
        </w:rPr>
        <w:t>القوانين</w:t>
      </w:r>
      <w:r w:rsidRPr="00FF1859">
        <w:rPr>
          <w:rFonts w:hint="cs"/>
          <w:rtl/>
          <w:lang/>
        </w:rPr>
        <w:t xml:space="preserve"> </w:t>
      </w:r>
      <w:r w:rsidRPr="00FF1859">
        <w:rPr>
          <w:rStyle w:val="hps"/>
          <w:rFonts w:hint="cs"/>
          <w:color w:val="000000"/>
          <w:rtl/>
          <w:lang/>
        </w:rPr>
        <w:t>والمراسيم</w:t>
      </w:r>
      <w:r w:rsidRPr="00FF1859">
        <w:rPr>
          <w:rFonts w:hint="cs"/>
          <w:rtl/>
          <w:lang/>
        </w:rPr>
        <w:t xml:space="preserve"> </w:t>
      </w:r>
      <w:r w:rsidRPr="00FF1859">
        <w:rPr>
          <w:rStyle w:val="hps"/>
          <w:rFonts w:hint="cs"/>
          <w:color w:val="000000"/>
          <w:rtl/>
          <w:lang/>
        </w:rPr>
        <w:t xml:space="preserve">اللازمة </w:t>
      </w:r>
      <w:r w:rsidR="00BC13DC">
        <w:rPr>
          <w:rStyle w:val="hps"/>
          <w:rFonts w:hint="cs"/>
          <w:color w:val="000000"/>
          <w:rtl/>
          <w:lang/>
        </w:rPr>
        <w:t>-</w:t>
      </w:r>
      <w:r w:rsidRPr="00FF1859">
        <w:rPr>
          <w:rFonts w:hint="cs"/>
          <w:rtl/>
          <w:lang/>
        </w:rPr>
        <w:t xml:space="preserve"> </w:t>
      </w:r>
      <w:r w:rsidRPr="00FF1859">
        <w:rPr>
          <w:rStyle w:val="hps"/>
          <w:rFonts w:hint="cs"/>
          <w:color w:val="000000"/>
          <w:rtl/>
          <w:lang/>
        </w:rPr>
        <w:t>المحلية والولائية</w:t>
      </w:r>
      <w:r w:rsidRPr="00FF1859">
        <w:rPr>
          <w:rFonts w:hint="cs"/>
          <w:rtl/>
          <w:lang/>
        </w:rPr>
        <w:t xml:space="preserve"> </w:t>
      </w:r>
      <w:r w:rsidRPr="00FF1859">
        <w:rPr>
          <w:rStyle w:val="hps"/>
          <w:rFonts w:hint="cs"/>
          <w:color w:val="000000"/>
          <w:rtl/>
          <w:lang/>
        </w:rPr>
        <w:t>والاتحادية</w:t>
      </w:r>
      <w:r w:rsidRPr="00FF1859">
        <w:rPr>
          <w:rFonts w:hint="cs"/>
          <w:rtl/>
          <w:lang/>
        </w:rPr>
        <w:t xml:space="preserve"> </w:t>
      </w:r>
      <w:r w:rsidRPr="00FF1859">
        <w:rPr>
          <w:rStyle w:val="hps"/>
          <w:rFonts w:hint="cs"/>
          <w:color w:val="000000"/>
          <w:rtl/>
          <w:lang/>
        </w:rPr>
        <w:t>من أجل حماية حقوق</w:t>
      </w:r>
      <w:r w:rsidRPr="00FF1859">
        <w:rPr>
          <w:rFonts w:hint="cs"/>
          <w:rtl/>
          <w:lang/>
        </w:rPr>
        <w:t xml:space="preserve"> </w:t>
      </w:r>
      <w:r w:rsidRPr="00FF1859">
        <w:rPr>
          <w:rStyle w:val="hps"/>
          <w:rFonts w:hint="cs"/>
          <w:color w:val="000000"/>
          <w:rtl/>
          <w:lang/>
        </w:rPr>
        <w:t>الإنسان والحقوق المدنية</w:t>
      </w:r>
      <w:r w:rsidRPr="00FF1859">
        <w:rPr>
          <w:rFonts w:hint="cs"/>
          <w:rtl/>
          <w:lang/>
        </w:rPr>
        <w:t xml:space="preserve"> </w:t>
      </w:r>
      <w:r w:rsidRPr="00FF1859">
        <w:rPr>
          <w:rStyle w:val="hps"/>
          <w:rFonts w:hint="cs"/>
          <w:color w:val="000000"/>
          <w:rtl/>
          <w:lang/>
        </w:rPr>
        <w:t>لجميع الناس.</w:t>
      </w:r>
      <w:r w:rsidRPr="00FF1859">
        <w:rPr>
          <w:rFonts w:hint="cs"/>
          <w:rtl/>
          <w:lang/>
        </w:rPr>
        <w:t xml:space="preserve"> </w:t>
      </w:r>
      <w:r w:rsidRPr="00FF1859">
        <w:rPr>
          <w:rStyle w:val="hps"/>
          <w:rFonts w:hint="cs"/>
          <w:color w:val="000000"/>
          <w:rtl/>
          <w:lang/>
        </w:rPr>
        <w:t>وتوفر الرابطة الدولية لوكالات حقوق الإنسان الرسمية فرصا</w:t>
      </w:r>
      <w:r w:rsidR="00BC13DC">
        <w:rPr>
          <w:rFonts w:hint="cs"/>
          <w:rtl/>
          <w:lang/>
        </w:rPr>
        <w:t>ً</w:t>
      </w:r>
      <w:r w:rsidRPr="00FF1859">
        <w:rPr>
          <w:rFonts w:hint="cs"/>
          <w:rtl/>
          <w:lang/>
        </w:rPr>
        <w:t xml:space="preserve"> </w:t>
      </w:r>
      <w:r w:rsidRPr="00FF1859">
        <w:rPr>
          <w:rStyle w:val="hps"/>
          <w:rFonts w:hint="cs"/>
          <w:color w:val="000000"/>
          <w:rtl/>
          <w:lang/>
        </w:rPr>
        <w:t>ومنتديات</w:t>
      </w:r>
      <w:r w:rsidRPr="00FF1859">
        <w:rPr>
          <w:rFonts w:hint="cs"/>
          <w:rtl/>
          <w:lang/>
        </w:rPr>
        <w:t xml:space="preserve"> </w:t>
      </w:r>
      <w:r w:rsidRPr="00FF1859">
        <w:rPr>
          <w:rStyle w:val="hps"/>
          <w:rFonts w:hint="cs"/>
          <w:color w:val="000000"/>
          <w:rtl/>
          <w:lang/>
        </w:rPr>
        <w:t>لتبادل</w:t>
      </w:r>
      <w:r w:rsidRPr="00FF1859">
        <w:rPr>
          <w:rFonts w:hint="cs"/>
          <w:rtl/>
          <w:lang/>
        </w:rPr>
        <w:t xml:space="preserve"> </w:t>
      </w:r>
      <w:r w:rsidRPr="00FF1859">
        <w:rPr>
          <w:rStyle w:val="hps"/>
          <w:rFonts w:hint="cs"/>
          <w:color w:val="000000"/>
          <w:rtl/>
          <w:lang/>
        </w:rPr>
        <w:t>الأفكار والمعلومات</w:t>
      </w:r>
      <w:r w:rsidRPr="00FF1859">
        <w:rPr>
          <w:rFonts w:hint="cs"/>
          <w:rtl/>
          <w:lang/>
        </w:rPr>
        <w:t xml:space="preserve"> </w:t>
      </w:r>
      <w:r w:rsidRPr="00FF1859">
        <w:rPr>
          <w:rStyle w:val="hps"/>
          <w:rFonts w:hint="cs"/>
          <w:color w:val="000000"/>
          <w:rtl/>
          <w:lang/>
        </w:rPr>
        <w:t>بين</w:t>
      </w:r>
      <w:r w:rsidRPr="00FF1859">
        <w:rPr>
          <w:rFonts w:hint="cs"/>
          <w:rtl/>
          <w:lang/>
        </w:rPr>
        <w:t xml:space="preserve"> </w:t>
      </w:r>
      <w:r w:rsidRPr="00FF1859">
        <w:rPr>
          <w:rStyle w:val="hps"/>
          <w:rFonts w:hint="cs"/>
          <w:color w:val="000000"/>
          <w:rtl/>
          <w:lang/>
        </w:rPr>
        <w:t>المدافعين عن حقوق</w:t>
      </w:r>
      <w:r w:rsidRPr="00FF1859">
        <w:rPr>
          <w:rFonts w:hint="cs"/>
          <w:rtl/>
          <w:lang/>
        </w:rPr>
        <w:t xml:space="preserve"> </w:t>
      </w:r>
      <w:r w:rsidRPr="00FF1859">
        <w:rPr>
          <w:rStyle w:val="hps"/>
          <w:rFonts w:hint="cs"/>
          <w:color w:val="000000"/>
          <w:rtl/>
          <w:lang/>
        </w:rPr>
        <w:t>الإنسان.</w:t>
      </w:r>
      <w:r w:rsidRPr="00FF1859">
        <w:rPr>
          <w:rFonts w:hint="cs"/>
          <w:rtl/>
          <w:lang/>
        </w:rPr>
        <w:t xml:space="preserve"> </w:t>
      </w:r>
      <w:r w:rsidRPr="00FF1859">
        <w:rPr>
          <w:rStyle w:val="hps"/>
          <w:rFonts w:hint="cs"/>
          <w:color w:val="000000"/>
          <w:rtl/>
          <w:lang/>
        </w:rPr>
        <w:t>وتُوَجه الدعوة إلى</w:t>
      </w:r>
      <w:r w:rsidRPr="00FF1859">
        <w:rPr>
          <w:rFonts w:hint="cs"/>
          <w:rtl/>
          <w:lang/>
        </w:rPr>
        <w:t xml:space="preserve"> </w:t>
      </w:r>
      <w:r w:rsidRPr="00FF1859">
        <w:rPr>
          <w:rStyle w:val="hps"/>
          <w:rFonts w:hint="cs"/>
          <w:color w:val="000000"/>
          <w:rtl/>
          <w:lang/>
        </w:rPr>
        <w:t>المنظمات والأفراد للمشاركة في</w:t>
      </w:r>
      <w:r w:rsidRPr="00FF1859">
        <w:rPr>
          <w:rFonts w:hint="cs"/>
          <w:rtl/>
          <w:lang/>
        </w:rPr>
        <w:t xml:space="preserve"> </w:t>
      </w:r>
      <w:r w:rsidRPr="00FF1859">
        <w:rPr>
          <w:rStyle w:val="hps"/>
          <w:rFonts w:hint="cs"/>
          <w:color w:val="000000"/>
          <w:rtl/>
          <w:lang/>
        </w:rPr>
        <w:t>الندوات</w:t>
      </w:r>
      <w:r w:rsidRPr="00FF1859">
        <w:rPr>
          <w:rFonts w:hint="cs"/>
          <w:rtl/>
          <w:lang/>
        </w:rPr>
        <w:t xml:space="preserve"> </w:t>
      </w:r>
      <w:r w:rsidRPr="00FF1859">
        <w:rPr>
          <w:rStyle w:val="hps"/>
          <w:rFonts w:hint="cs"/>
          <w:color w:val="000000"/>
          <w:rtl/>
          <w:lang/>
        </w:rPr>
        <w:t>والمؤتمرات التدريبية</w:t>
      </w:r>
      <w:r w:rsidRPr="00FF1859">
        <w:rPr>
          <w:rFonts w:hint="cs"/>
          <w:rtl/>
          <w:lang/>
        </w:rPr>
        <w:t xml:space="preserve"> </w:t>
      </w:r>
      <w:r w:rsidRPr="00FF1859">
        <w:rPr>
          <w:rStyle w:val="hps"/>
          <w:rFonts w:hint="cs"/>
          <w:color w:val="000000"/>
          <w:rtl/>
          <w:lang/>
        </w:rPr>
        <w:t>التي ترعاها</w:t>
      </w:r>
      <w:r w:rsidRPr="00FF1859">
        <w:rPr>
          <w:rFonts w:hint="cs"/>
          <w:rtl/>
          <w:lang/>
        </w:rPr>
        <w:t xml:space="preserve"> </w:t>
      </w:r>
      <w:r w:rsidRPr="00FF1859">
        <w:rPr>
          <w:rStyle w:val="hps"/>
          <w:rFonts w:hint="cs"/>
          <w:color w:val="000000"/>
          <w:rtl/>
          <w:lang/>
        </w:rPr>
        <w:t>الرابطة مع المهنيين</w:t>
      </w:r>
      <w:r w:rsidRPr="00FF1859">
        <w:rPr>
          <w:rFonts w:hint="cs"/>
          <w:rtl/>
          <w:lang/>
        </w:rPr>
        <w:t xml:space="preserve"> </w:t>
      </w:r>
      <w:r w:rsidRPr="00FF1859">
        <w:rPr>
          <w:rStyle w:val="hps"/>
          <w:rFonts w:hint="cs"/>
          <w:color w:val="000000"/>
          <w:rtl/>
          <w:lang/>
        </w:rPr>
        <w:t>من جميع</w:t>
      </w:r>
      <w:r w:rsidRPr="00FF1859">
        <w:rPr>
          <w:rFonts w:hint="cs"/>
          <w:rtl/>
          <w:lang/>
        </w:rPr>
        <w:t xml:space="preserve"> </w:t>
      </w:r>
      <w:r w:rsidRPr="00FF1859">
        <w:rPr>
          <w:rStyle w:val="hps"/>
          <w:rFonts w:hint="cs"/>
          <w:color w:val="000000"/>
          <w:rtl/>
          <w:lang/>
        </w:rPr>
        <w:t>المجالات.</w:t>
      </w:r>
      <w:r w:rsidRPr="00FF1859">
        <w:rPr>
          <w:rFonts w:hint="cs"/>
          <w:rtl/>
          <w:lang/>
        </w:rPr>
        <w:t xml:space="preserve"> </w:t>
      </w:r>
      <w:r w:rsidRPr="00FF1859">
        <w:rPr>
          <w:rStyle w:val="hps"/>
          <w:rFonts w:hint="cs"/>
          <w:color w:val="000000"/>
          <w:rtl/>
          <w:lang/>
        </w:rPr>
        <w:t>وتوفر</w:t>
      </w:r>
      <w:r w:rsidRPr="00FF1859">
        <w:rPr>
          <w:rFonts w:hint="cs"/>
          <w:rtl/>
          <w:lang/>
        </w:rPr>
        <w:t xml:space="preserve"> </w:t>
      </w:r>
      <w:r w:rsidRPr="00FF1859">
        <w:rPr>
          <w:rStyle w:val="hps"/>
          <w:rFonts w:hint="cs"/>
          <w:color w:val="000000"/>
          <w:rtl/>
          <w:lang/>
        </w:rPr>
        <w:t>الرابطة الدولية لوكالات حقوق الإنسان الرسمية فرص</w:t>
      </w:r>
      <w:r w:rsidRPr="00FF1859">
        <w:rPr>
          <w:rFonts w:hint="cs"/>
          <w:rtl/>
          <w:lang/>
        </w:rPr>
        <w:t xml:space="preserve"> </w:t>
      </w:r>
      <w:r w:rsidRPr="00FF1859">
        <w:rPr>
          <w:rStyle w:val="hps"/>
          <w:rFonts w:hint="cs"/>
          <w:color w:val="000000"/>
          <w:rtl/>
          <w:lang/>
        </w:rPr>
        <w:t>التدريب</w:t>
      </w:r>
      <w:r w:rsidRPr="00FF1859">
        <w:rPr>
          <w:rFonts w:hint="cs"/>
          <w:rtl/>
          <w:lang/>
        </w:rPr>
        <w:t xml:space="preserve"> </w:t>
      </w:r>
      <w:r w:rsidRPr="00FF1859">
        <w:rPr>
          <w:rStyle w:val="hps"/>
          <w:rFonts w:hint="cs"/>
          <w:color w:val="000000"/>
          <w:rtl/>
          <w:lang/>
        </w:rPr>
        <w:t>لأعضائها و</w:t>
      </w:r>
      <w:r w:rsidRPr="00FF1859">
        <w:rPr>
          <w:rFonts w:hint="cs"/>
          <w:rtl/>
          <w:lang/>
        </w:rPr>
        <w:t xml:space="preserve">للمجموعات والمنظمات المعنية </w:t>
      </w:r>
      <w:r w:rsidRPr="00FF1859">
        <w:rPr>
          <w:rStyle w:val="hps"/>
          <w:rFonts w:hint="cs"/>
          <w:color w:val="000000"/>
          <w:rtl/>
          <w:lang/>
        </w:rPr>
        <w:t>الأخرى</w:t>
      </w:r>
      <w:r w:rsidR="000C29BA">
        <w:rPr>
          <w:rFonts w:hint="cs"/>
          <w:rtl/>
          <w:lang/>
        </w:rPr>
        <w:t>. وفي</w:t>
      </w:r>
      <w:r w:rsidRPr="00FF1859">
        <w:rPr>
          <w:rFonts w:hint="cs"/>
          <w:rtl/>
          <w:lang/>
        </w:rPr>
        <w:t>ما يلي ال</w:t>
      </w:r>
      <w:r w:rsidRPr="00FF1859">
        <w:rPr>
          <w:rStyle w:val="hps"/>
          <w:rFonts w:hint="cs"/>
          <w:color w:val="000000"/>
          <w:rtl/>
          <w:lang/>
        </w:rPr>
        <w:t>خدمات</w:t>
      </w:r>
      <w:r w:rsidRPr="00FF1859">
        <w:rPr>
          <w:rFonts w:hint="cs"/>
          <w:rtl/>
          <w:lang/>
        </w:rPr>
        <w:t xml:space="preserve"> التي تقدمها الرابطة </w:t>
      </w:r>
      <w:r w:rsidRPr="00FF1859">
        <w:rPr>
          <w:rStyle w:val="hps"/>
          <w:rFonts w:hint="cs"/>
          <w:color w:val="000000"/>
          <w:rtl/>
          <w:lang/>
        </w:rPr>
        <w:t>للأعضاء:</w:t>
      </w:r>
    </w:p>
    <w:p w:rsidR="00222407" w:rsidRPr="00FF1859" w:rsidRDefault="00222407" w:rsidP="00BE04AC">
      <w:pPr>
        <w:pStyle w:val="Bullet2GA"/>
        <w:tabs>
          <w:tab w:val="clear" w:pos="1644"/>
          <w:tab w:val="clear" w:pos="2438"/>
          <w:tab w:val="left" w:pos="1939"/>
        </w:tabs>
        <w:bidi/>
        <w:ind w:left="1939" w:hanging="397"/>
        <w:rPr>
          <w:rStyle w:val="hps"/>
          <w:rFonts w:hint="cs"/>
          <w:color w:val="000000"/>
          <w:rtl/>
          <w:lang/>
        </w:rPr>
      </w:pPr>
      <w:r w:rsidRPr="00FF1859">
        <w:rPr>
          <w:rStyle w:val="hps"/>
          <w:rFonts w:hint="cs"/>
          <w:color w:val="000000"/>
          <w:rtl/>
          <w:lang/>
        </w:rPr>
        <w:t>رسالة</w:t>
      </w:r>
      <w:r w:rsidRPr="00BE04AC">
        <w:rPr>
          <w:rStyle w:val="hps"/>
          <w:rFonts w:hint="cs"/>
          <w:rtl/>
        </w:rPr>
        <w:t xml:space="preserve"> </w:t>
      </w:r>
      <w:r w:rsidRPr="00FF1859">
        <w:rPr>
          <w:rStyle w:val="hps"/>
          <w:rFonts w:hint="cs"/>
          <w:color w:val="000000"/>
          <w:rtl/>
          <w:lang/>
        </w:rPr>
        <w:t>إخبارية فصلية خاصة بأعضاء الوكالة</w:t>
      </w:r>
      <w:r w:rsidR="00BC13DC">
        <w:rPr>
          <w:rStyle w:val="hps"/>
          <w:rFonts w:hint="cs"/>
          <w:color w:val="000000"/>
          <w:rtl/>
          <w:lang/>
        </w:rPr>
        <w:t>؛</w:t>
      </w:r>
    </w:p>
    <w:p w:rsidR="00222407" w:rsidRPr="00BE04AC" w:rsidRDefault="00222407" w:rsidP="00BE04AC">
      <w:pPr>
        <w:pStyle w:val="Bullet2GA"/>
        <w:tabs>
          <w:tab w:val="clear" w:pos="1644"/>
          <w:tab w:val="clear" w:pos="2438"/>
          <w:tab w:val="left" w:pos="1939"/>
        </w:tabs>
        <w:bidi/>
        <w:ind w:left="1939" w:hanging="397"/>
        <w:rPr>
          <w:rStyle w:val="hps"/>
          <w:rFonts w:hint="cs"/>
          <w:rtl/>
        </w:rPr>
      </w:pPr>
      <w:r w:rsidRPr="00FF1859">
        <w:rPr>
          <w:rStyle w:val="hps"/>
          <w:rFonts w:hint="cs"/>
          <w:color w:val="000000"/>
          <w:rtl/>
          <w:lang/>
        </w:rPr>
        <w:t>ندوات الامتثال</w:t>
      </w:r>
      <w:r w:rsidRPr="00BE04AC">
        <w:rPr>
          <w:rStyle w:val="hps"/>
          <w:rFonts w:hint="cs"/>
          <w:rtl/>
        </w:rPr>
        <w:t xml:space="preserve"> </w:t>
      </w:r>
      <w:r w:rsidRPr="00FF1859">
        <w:rPr>
          <w:rStyle w:val="hps"/>
          <w:rFonts w:hint="cs"/>
          <w:color w:val="000000"/>
          <w:rtl/>
          <w:lang/>
        </w:rPr>
        <w:t>للحقوق المدنية</w:t>
      </w:r>
      <w:r w:rsidR="00BC13DC">
        <w:rPr>
          <w:rStyle w:val="hps"/>
          <w:rFonts w:hint="cs"/>
          <w:rtl/>
        </w:rPr>
        <w:t>؛</w:t>
      </w:r>
    </w:p>
    <w:p w:rsidR="00222407" w:rsidRPr="00BE04AC" w:rsidRDefault="00222407" w:rsidP="00BE04AC">
      <w:pPr>
        <w:pStyle w:val="Bullet2GA"/>
        <w:tabs>
          <w:tab w:val="clear" w:pos="1644"/>
          <w:tab w:val="clear" w:pos="2438"/>
          <w:tab w:val="left" w:pos="1939"/>
        </w:tabs>
        <w:bidi/>
        <w:ind w:left="1939" w:hanging="397"/>
        <w:rPr>
          <w:rStyle w:val="hps"/>
          <w:rFonts w:hint="cs"/>
          <w:rtl/>
        </w:rPr>
      </w:pPr>
      <w:r w:rsidRPr="00FF1859">
        <w:rPr>
          <w:rStyle w:val="hps"/>
          <w:rFonts w:hint="cs"/>
          <w:color w:val="000000"/>
          <w:rtl/>
          <w:lang/>
        </w:rPr>
        <w:t>التدريب</w:t>
      </w:r>
      <w:r w:rsidRPr="00BE04AC">
        <w:rPr>
          <w:rStyle w:val="hps"/>
          <w:rFonts w:hint="cs"/>
          <w:rtl/>
        </w:rPr>
        <w:t xml:space="preserve"> </w:t>
      </w:r>
      <w:r w:rsidRPr="00FF1859">
        <w:rPr>
          <w:rStyle w:val="hps"/>
          <w:rFonts w:hint="cs"/>
          <w:color w:val="000000"/>
          <w:rtl/>
          <w:lang/>
        </w:rPr>
        <w:t>الشامل</w:t>
      </w:r>
      <w:r w:rsidRPr="00BE04AC">
        <w:rPr>
          <w:rStyle w:val="hps"/>
          <w:rFonts w:hint="cs"/>
          <w:rtl/>
        </w:rPr>
        <w:t xml:space="preserve"> </w:t>
      </w:r>
      <w:r w:rsidRPr="00FF1859">
        <w:rPr>
          <w:rStyle w:val="hps"/>
          <w:rFonts w:hint="cs"/>
          <w:color w:val="000000"/>
          <w:rtl/>
          <w:lang/>
        </w:rPr>
        <w:t>ل</w:t>
      </w:r>
      <w:r w:rsidRPr="00BE04AC">
        <w:rPr>
          <w:rStyle w:val="hps"/>
          <w:rFonts w:hint="cs"/>
          <w:rtl/>
        </w:rPr>
        <w:t>موظفي الوكالة</w:t>
      </w:r>
      <w:r w:rsidR="00BC13DC">
        <w:rPr>
          <w:rStyle w:val="hps"/>
          <w:rFonts w:hint="cs"/>
          <w:rtl/>
        </w:rPr>
        <w:t>؛</w:t>
      </w:r>
    </w:p>
    <w:p w:rsidR="00222407" w:rsidRPr="00FF1859" w:rsidRDefault="00222407" w:rsidP="00BE04AC">
      <w:pPr>
        <w:pStyle w:val="Bullet2GA"/>
        <w:tabs>
          <w:tab w:val="clear" w:pos="1644"/>
          <w:tab w:val="clear" w:pos="2438"/>
          <w:tab w:val="left" w:pos="1939"/>
        </w:tabs>
        <w:bidi/>
        <w:ind w:left="1939" w:hanging="397"/>
        <w:rPr>
          <w:rStyle w:val="hps"/>
          <w:rFonts w:hint="cs"/>
          <w:color w:val="000000"/>
          <w:rtl/>
          <w:lang/>
        </w:rPr>
      </w:pPr>
      <w:r w:rsidRPr="00FF1859">
        <w:rPr>
          <w:rStyle w:val="hps"/>
          <w:rFonts w:hint="cs"/>
          <w:color w:val="000000"/>
          <w:rtl/>
          <w:lang/>
        </w:rPr>
        <w:t xml:space="preserve">التدريب في مجال الإدارة لمسؤولي </w:t>
      </w:r>
      <w:r w:rsidRPr="00BE04AC">
        <w:rPr>
          <w:rStyle w:val="hps"/>
          <w:rFonts w:hint="cs"/>
          <w:rtl/>
        </w:rPr>
        <w:t xml:space="preserve">وكالات </w:t>
      </w:r>
      <w:r w:rsidRPr="00FF1859">
        <w:rPr>
          <w:rStyle w:val="hps"/>
          <w:rFonts w:hint="cs"/>
          <w:color w:val="000000"/>
          <w:rtl/>
          <w:lang/>
        </w:rPr>
        <w:t>حقوق الإنسان</w:t>
      </w:r>
      <w:r w:rsidRPr="00BE04AC">
        <w:rPr>
          <w:rStyle w:val="hps"/>
          <w:rFonts w:hint="cs"/>
          <w:rtl/>
        </w:rPr>
        <w:t xml:space="preserve"> </w:t>
      </w:r>
      <w:r w:rsidRPr="00FF1859">
        <w:rPr>
          <w:rStyle w:val="hps"/>
          <w:rFonts w:hint="cs"/>
          <w:color w:val="000000"/>
          <w:rtl/>
          <w:lang/>
        </w:rPr>
        <w:t>التنفيذيين</w:t>
      </w:r>
      <w:r w:rsidR="00BC13DC">
        <w:rPr>
          <w:rStyle w:val="hps"/>
          <w:rFonts w:hint="cs"/>
          <w:color w:val="000000"/>
          <w:rtl/>
          <w:lang/>
        </w:rPr>
        <w:t>؛</w:t>
      </w:r>
    </w:p>
    <w:p w:rsidR="00222407" w:rsidRPr="00FF1859" w:rsidRDefault="00222407" w:rsidP="00BE04AC">
      <w:pPr>
        <w:pStyle w:val="Bullet2GA"/>
        <w:tabs>
          <w:tab w:val="clear" w:pos="1644"/>
          <w:tab w:val="clear" w:pos="2438"/>
          <w:tab w:val="left" w:pos="1939"/>
        </w:tabs>
        <w:bidi/>
        <w:ind w:left="1939" w:hanging="397"/>
        <w:rPr>
          <w:rStyle w:val="hps"/>
          <w:rFonts w:hint="cs"/>
          <w:color w:val="000000"/>
          <w:rtl/>
          <w:lang/>
        </w:rPr>
      </w:pPr>
      <w:r w:rsidRPr="00FF1859">
        <w:rPr>
          <w:rStyle w:val="hps"/>
          <w:rFonts w:hint="cs"/>
          <w:color w:val="000000"/>
          <w:rtl/>
          <w:lang/>
        </w:rPr>
        <w:t>عرض ما استجد من</w:t>
      </w:r>
      <w:r w:rsidRPr="00BE04AC">
        <w:rPr>
          <w:rStyle w:val="hps"/>
          <w:rFonts w:hint="cs"/>
          <w:rtl/>
        </w:rPr>
        <w:t xml:space="preserve"> </w:t>
      </w:r>
      <w:r w:rsidRPr="00FF1859">
        <w:rPr>
          <w:rStyle w:val="hps"/>
          <w:rFonts w:hint="cs"/>
          <w:color w:val="000000"/>
          <w:rtl/>
          <w:lang/>
        </w:rPr>
        <w:t>التطورات</w:t>
      </w:r>
      <w:r w:rsidRPr="00BE04AC">
        <w:rPr>
          <w:rStyle w:val="hps"/>
          <w:rFonts w:hint="cs"/>
          <w:rtl/>
        </w:rPr>
        <w:t xml:space="preserve"> </w:t>
      </w:r>
      <w:r w:rsidRPr="00FF1859">
        <w:rPr>
          <w:rStyle w:val="hps"/>
          <w:rFonts w:hint="cs"/>
          <w:color w:val="000000"/>
          <w:rtl/>
          <w:lang/>
        </w:rPr>
        <w:t>من خلال الندوات</w:t>
      </w:r>
      <w:r w:rsidRPr="00BE04AC">
        <w:rPr>
          <w:rStyle w:val="hps"/>
          <w:rFonts w:hint="cs"/>
          <w:rtl/>
        </w:rPr>
        <w:t xml:space="preserve"> </w:t>
      </w:r>
      <w:r w:rsidRPr="00FF1859">
        <w:rPr>
          <w:rStyle w:val="hps"/>
          <w:rFonts w:hint="cs"/>
          <w:color w:val="000000"/>
          <w:rtl/>
          <w:lang/>
        </w:rPr>
        <w:t>والمؤتمرات</w:t>
      </w:r>
      <w:r w:rsidR="00BC13DC">
        <w:rPr>
          <w:rStyle w:val="hps"/>
          <w:rFonts w:hint="cs"/>
          <w:color w:val="000000"/>
          <w:rtl/>
          <w:lang/>
        </w:rPr>
        <w:t>؛</w:t>
      </w:r>
    </w:p>
    <w:p w:rsidR="00222407" w:rsidRPr="00BE04AC" w:rsidRDefault="00222407" w:rsidP="00BE04AC">
      <w:pPr>
        <w:pStyle w:val="Bullet2GA"/>
        <w:tabs>
          <w:tab w:val="clear" w:pos="1644"/>
          <w:tab w:val="clear" w:pos="2438"/>
          <w:tab w:val="left" w:pos="1939"/>
        </w:tabs>
        <w:bidi/>
        <w:ind w:left="1939" w:hanging="397"/>
        <w:rPr>
          <w:rStyle w:val="hps"/>
          <w:rFonts w:hint="cs"/>
          <w:rtl/>
        </w:rPr>
      </w:pPr>
      <w:r w:rsidRPr="00FF1859">
        <w:rPr>
          <w:rStyle w:val="hps"/>
          <w:rFonts w:hint="cs"/>
          <w:color w:val="000000"/>
          <w:rtl/>
          <w:lang/>
        </w:rPr>
        <w:t>تبادل المعلومات</w:t>
      </w:r>
      <w:r w:rsidR="00BC13DC">
        <w:rPr>
          <w:rStyle w:val="hps"/>
          <w:rFonts w:hint="cs"/>
          <w:rtl/>
        </w:rPr>
        <w:t>؛</w:t>
      </w:r>
    </w:p>
    <w:p w:rsidR="00222407" w:rsidRPr="00FF1859" w:rsidRDefault="00222407" w:rsidP="00BE04AC">
      <w:pPr>
        <w:pStyle w:val="Bullet2GA"/>
        <w:tabs>
          <w:tab w:val="clear" w:pos="1644"/>
          <w:tab w:val="clear" w:pos="2438"/>
          <w:tab w:val="left" w:pos="1939"/>
        </w:tabs>
        <w:bidi/>
        <w:ind w:left="1939" w:hanging="397"/>
        <w:rPr>
          <w:rStyle w:val="hps"/>
          <w:rFonts w:hint="cs"/>
          <w:color w:val="000000"/>
          <w:rtl/>
          <w:lang/>
        </w:rPr>
      </w:pPr>
      <w:r w:rsidRPr="00FF1859">
        <w:rPr>
          <w:rStyle w:val="hps"/>
          <w:rFonts w:hint="cs"/>
          <w:color w:val="000000"/>
          <w:rtl/>
          <w:lang/>
        </w:rPr>
        <w:t>الاتصال</w:t>
      </w:r>
      <w:r w:rsidRPr="00BE04AC">
        <w:rPr>
          <w:rStyle w:val="hps"/>
          <w:rFonts w:hint="cs"/>
          <w:rtl/>
        </w:rPr>
        <w:t xml:space="preserve"> </w:t>
      </w:r>
      <w:r w:rsidRPr="00FF1859">
        <w:rPr>
          <w:rStyle w:val="hps"/>
          <w:rFonts w:hint="cs"/>
          <w:color w:val="000000"/>
          <w:rtl/>
          <w:lang/>
        </w:rPr>
        <w:t>الاتحادي والولا</w:t>
      </w:r>
      <w:r w:rsidR="00BC13DC">
        <w:rPr>
          <w:rStyle w:val="hps"/>
          <w:rFonts w:hint="cs"/>
          <w:color w:val="000000"/>
          <w:rtl/>
          <w:lang/>
        </w:rPr>
        <w:t>ئي؛</w:t>
      </w:r>
    </w:p>
    <w:p w:rsidR="00222407" w:rsidRPr="00FF1859" w:rsidRDefault="00222407" w:rsidP="00E7329F">
      <w:pPr>
        <w:pStyle w:val="Bullet2GA"/>
        <w:tabs>
          <w:tab w:val="clear" w:pos="1644"/>
          <w:tab w:val="clear" w:pos="2438"/>
          <w:tab w:val="left" w:pos="1939"/>
        </w:tabs>
        <w:bidi/>
        <w:ind w:left="1939" w:hanging="397"/>
        <w:rPr>
          <w:rStyle w:val="hps"/>
          <w:color w:val="000000"/>
          <w:rtl/>
          <w:lang/>
        </w:rPr>
      </w:pPr>
      <w:r w:rsidRPr="00FF1859">
        <w:rPr>
          <w:rStyle w:val="hps"/>
          <w:rFonts w:hint="cs"/>
          <w:color w:val="000000"/>
          <w:rtl/>
          <w:lang/>
        </w:rPr>
        <w:t>المساعدة التقنية</w:t>
      </w:r>
      <w:r w:rsidR="00E7329F">
        <w:rPr>
          <w:rStyle w:val="hps"/>
          <w:rFonts w:hint="cs"/>
          <w:color w:val="000000"/>
          <w:rtl/>
          <w:lang/>
        </w:rPr>
        <w:t>.</w:t>
      </w:r>
    </w:p>
    <w:p w:rsidR="00222407" w:rsidRPr="00FF1859" w:rsidRDefault="00222407" w:rsidP="00E7329F">
      <w:pPr>
        <w:pStyle w:val="SingleTxtGA"/>
        <w:rPr>
          <w:rFonts w:hint="cs"/>
        </w:rPr>
      </w:pPr>
      <w:r w:rsidRPr="00FF1859">
        <w:rPr>
          <w:rFonts w:hint="cs"/>
          <w:rtl/>
        </w:rPr>
        <w:t>127-</w:t>
      </w:r>
      <w:r w:rsidR="00BC13DC">
        <w:rPr>
          <w:rFonts w:hint="cs"/>
          <w:rtl/>
        </w:rPr>
        <w:tab/>
        <w:t>ا</w:t>
      </w:r>
      <w:r w:rsidRPr="00FF1859">
        <w:rPr>
          <w:rFonts w:hint="cs"/>
          <w:rtl/>
        </w:rPr>
        <w:t xml:space="preserve">لرابطة الوطنية للعاملين في مجال حقوق الإنسان </w:t>
      </w:r>
      <w:r w:rsidRPr="00FF1859">
        <w:rPr>
          <w:rStyle w:val="hps"/>
          <w:rFonts w:hint="cs"/>
          <w:color w:val="000000"/>
          <w:rtl/>
          <w:lang/>
        </w:rPr>
        <w:t>هي منظمة</w:t>
      </w:r>
      <w:r w:rsidRPr="00FF1859">
        <w:rPr>
          <w:rFonts w:hint="cs"/>
          <w:rtl/>
          <w:lang/>
        </w:rPr>
        <w:t xml:space="preserve"> </w:t>
      </w:r>
      <w:r w:rsidRPr="00FF1859">
        <w:rPr>
          <w:rStyle w:val="hps"/>
          <w:rFonts w:hint="cs"/>
          <w:color w:val="000000"/>
          <w:rtl/>
          <w:lang/>
        </w:rPr>
        <w:t>أفراد</w:t>
      </w:r>
      <w:r w:rsidRPr="00FF1859">
        <w:rPr>
          <w:rFonts w:hint="cs"/>
          <w:rtl/>
          <w:lang/>
        </w:rPr>
        <w:t xml:space="preserve"> </w:t>
      </w:r>
      <w:r w:rsidRPr="00FF1859">
        <w:rPr>
          <w:rStyle w:val="hps"/>
          <w:rFonts w:hint="cs"/>
          <w:color w:val="000000"/>
          <w:rtl/>
          <w:lang/>
        </w:rPr>
        <w:t>ملتزمة بتوفير</w:t>
      </w:r>
      <w:r w:rsidRPr="00FF1859">
        <w:rPr>
          <w:rFonts w:hint="cs"/>
          <w:rtl/>
          <w:lang/>
        </w:rPr>
        <w:t xml:space="preserve"> </w:t>
      </w:r>
      <w:r w:rsidRPr="00FF1859">
        <w:rPr>
          <w:rStyle w:val="hps"/>
          <w:rFonts w:hint="cs"/>
          <w:color w:val="000000"/>
          <w:rtl/>
          <w:lang/>
        </w:rPr>
        <w:t>التعليم والتدريب و</w:t>
      </w:r>
      <w:r w:rsidRPr="00FF1859">
        <w:rPr>
          <w:rFonts w:hint="cs"/>
          <w:rtl/>
          <w:lang/>
        </w:rPr>
        <w:t xml:space="preserve">البحث </w:t>
      </w:r>
      <w:r w:rsidRPr="00FF1859">
        <w:rPr>
          <w:rStyle w:val="hps"/>
          <w:rFonts w:hint="cs"/>
          <w:color w:val="000000"/>
          <w:rtl/>
          <w:lang/>
        </w:rPr>
        <w:t>والترابط الشبكي</w:t>
      </w:r>
      <w:r w:rsidRPr="00FF1859">
        <w:rPr>
          <w:rFonts w:hint="cs"/>
          <w:rtl/>
          <w:lang/>
        </w:rPr>
        <w:t xml:space="preserve"> </w:t>
      </w:r>
      <w:r w:rsidRPr="00FF1859">
        <w:rPr>
          <w:rStyle w:val="hps"/>
          <w:rFonts w:hint="cs"/>
          <w:color w:val="000000"/>
          <w:rtl/>
          <w:lang/>
        </w:rPr>
        <w:t>والتطوير المهني ل</w:t>
      </w:r>
      <w:r w:rsidRPr="00FF1859">
        <w:rPr>
          <w:rFonts w:hint="cs"/>
          <w:rtl/>
          <w:lang/>
        </w:rPr>
        <w:t xml:space="preserve">أعضائها </w:t>
      </w:r>
      <w:r w:rsidRPr="00FF1859">
        <w:rPr>
          <w:rStyle w:val="hps"/>
          <w:rFonts w:hint="cs"/>
          <w:color w:val="000000"/>
          <w:rtl/>
          <w:lang/>
        </w:rPr>
        <w:t>من أجل</w:t>
      </w:r>
      <w:r w:rsidRPr="00FF1859">
        <w:rPr>
          <w:rFonts w:hint="cs"/>
          <w:rtl/>
          <w:lang/>
        </w:rPr>
        <w:t xml:space="preserve"> </w:t>
      </w:r>
      <w:r w:rsidRPr="00FF1859">
        <w:rPr>
          <w:rStyle w:val="hps"/>
          <w:rFonts w:hint="cs"/>
          <w:color w:val="000000"/>
          <w:rtl/>
          <w:lang/>
        </w:rPr>
        <w:t>تمكينهم من</w:t>
      </w:r>
      <w:r w:rsidRPr="00FF1859">
        <w:rPr>
          <w:rFonts w:hint="cs"/>
          <w:rtl/>
          <w:lang/>
        </w:rPr>
        <w:t xml:space="preserve"> </w:t>
      </w:r>
      <w:r w:rsidRPr="00FF1859">
        <w:rPr>
          <w:rStyle w:val="hps"/>
          <w:rFonts w:hint="cs"/>
          <w:color w:val="000000"/>
          <w:rtl/>
          <w:lang/>
        </w:rPr>
        <w:t>تعزيز</w:t>
      </w:r>
      <w:r w:rsidRPr="00FF1859">
        <w:rPr>
          <w:rFonts w:hint="cs"/>
          <w:rtl/>
          <w:lang/>
        </w:rPr>
        <w:t xml:space="preserve"> </w:t>
      </w:r>
      <w:r w:rsidRPr="00FF1859">
        <w:rPr>
          <w:rStyle w:val="hps"/>
          <w:rFonts w:hint="cs"/>
          <w:color w:val="000000"/>
          <w:rtl/>
          <w:lang/>
        </w:rPr>
        <w:t>المساواة</w:t>
      </w:r>
      <w:r w:rsidRPr="00FF1859">
        <w:rPr>
          <w:rFonts w:hint="cs"/>
          <w:rtl/>
          <w:lang/>
        </w:rPr>
        <w:t xml:space="preserve"> </w:t>
      </w:r>
      <w:r w:rsidRPr="00FF1859">
        <w:rPr>
          <w:rStyle w:val="hps"/>
          <w:rFonts w:hint="cs"/>
          <w:color w:val="000000"/>
          <w:rtl/>
          <w:lang/>
        </w:rPr>
        <w:t>في مجتمع</w:t>
      </w:r>
      <w:r w:rsidRPr="00FF1859">
        <w:rPr>
          <w:rFonts w:hint="cs"/>
          <w:rtl/>
          <w:lang/>
        </w:rPr>
        <w:t xml:space="preserve"> </w:t>
      </w:r>
      <w:r w:rsidRPr="00FF1859">
        <w:rPr>
          <w:rStyle w:val="hps"/>
          <w:rFonts w:hint="cs"/>
          <w:color w:val="000000"/>
          <w:rtl/>
          <w:lang/>
        </w:rPr>
        <w:t>متنوع.</w:t>
      </w:r>
      <w:r w:rsidRPr="00FF1859">
        <w:rPr>
          <w:rFonts w:hint="cs"/>
          <w:rtl/>
        </w:rPr>
        <w:t xml:space="preserve"> وت</w:t>
      </w:r>
      <w:r w:rsidRPr="00FF1859">
        <w:rPr>
          <w:rStyle w:val="hps"/>
          <w:rFonts w:hint="cs"/>
          <w:color w:val="000000"/>
          <w:rtl/>
          <w:lang/>
        </w:rPr>
        <w:t>هدف</w:t>
      </w:r>
      <w:r w:rsidR="00E7329F">
        <w:rPr>
          <w:rStyle w:val="hps"/>
          <w:rFonts w:hint="cs"/>
          <w:color w:val="000000"/>
          <w:rtl/>
          <w:lang/>
        </w:rPr>
        <w:t xml:space="preserve"> </w:t>
      </w:r>
      <w:r w:rsidRPr="00FF1859">
        <w:rPr>
          <w:rFonts w:hint="cs"/>
          <w:rtl/>
        </w:rPr>
        <w:t>الرابطة الوطنية للعاملين في مجال حقوق الإنسان</w:t>
      </w:r>
      <w:r w:rsidRPr="00FF1859">
        <w:rPr>
          <w:rStyle w:val="hps"/>
          <w:rFonts w:hint="cs"/>
          <w:color w:val="000000"/>
          <w:rtl/>
          <w:lang/>
        </w:rPr>
        <w:t xml:space="preserve"> إلى تشجيع</w:t>
      </w:r>
      <w:r w:rsidRPr="00FF1859">
        <w:rPr>
          <w:rFonts w:hint="cs"/>
          <w:rtl/>
          <w:lang/>
        </w:rPr>
        <w:t xml:space="preserve"> </w:t>
      </w:r>
      <w:r w:rsidRPr="00FF1859">
        <w:rPr>
          <w:rStyle w:val="hps"/>
          <w:rFonts w:hint="cs"/>
          <w:color w:val="000000"/>
          <w:rtl/>
          <w:lang/>
        </w:rPr>
        <w:t>جمع وتصنيف</w:t>
      </w:r>
      <w:r w:rsidRPr="00FF1859">
        <w:rPr>
          <w:rFonts w:hint="cs"/>
          <w:rtl/>
          <w:lang/>
        </w:rPr>
        <w:t xml:space="preserve"> </w:t>
      </w:r>
      <w:r w:rsidRPr="00FF1859">
        <w:rPr>
          <w:rStyle w:val="hps"/>
          <w:rFonts w:hint="cs"/>
          <w:color w:val="000000"/>
          <w:rtl/>
          <w:lang/>
        </w:rPr>
        <w:t>ونشر المعلومات</w:t>
      </w:r>
      <w:r w:rsidRPr="00FF1859">
        <w:rPr>
          <w:rFonts w:hint="cs"/>
          <w:rtl/>
          <w:lang/>
        </w:rPr>
        <w:t xml:space="preserve"> </w:t>
      </w:r>
      <w:r w:rsidRPr="00FF1859">
        <w:rPr>
          <w:rStyle w:val="hps"/>
          <w:rFonts w:hint="cs"/>
          <w:color w:val="000000"/>
          <w:rtl/>
          <w:lang/>
        </w:rPr>
        <w:t>والبحث</w:t>
      </w:r>
      <w:r w:rsidRPr="00FF1859">
        <w:rPr>
          <w:rFonts w:hint="cs"/>
          <w:rtl/>
          <w:lang/>
        </w:rPr>
        <w:t xml:space="preserve"> </w:t>
      </w:r>
      <w:r w:rsidRPr="00FF1859">
        <w:rPr>
          <w:rStyle w:val="hps"/>
          <w:rFonts w:hint="cs"/>
          <w:color w:val="000000"/>
          <w:rtl/>
          <w:lang/>
        </w:rPr>
        <w:t>بين المنظمات</w:t>
      </w:r>
      <w:r w:rsidRPr="00FF1859">
        <w:rPr>
          <w:rFonts w:hint="cs"/>
          <w:rtl/>
          <w:lang/>
        </w:rPr>
        <w:t xml:space="preserve"> </w:t>
      </w:r>
      <w:r w:rsidRPr="00FF1859">
        <w:rPr>
          <w:rStyle w:val="hps"/>
          <w:rFonts w:hint="cs"/>
          <w:color w:val="000000"/>
          <w:rtl/>
          <w:lang/>
        </w:rPr>
        <w:t>والأفراد المشاركين في تحسين</w:t>
      </w:r>
      <w:r w:rsidRPr="00FF1859">
        <w:rPr>
          <w:rFonts w:hint="cs"/>
          <w:rtl/>
          <w:lang/>
        </w:rPr>
        <w:t xml:space="preserve"> </w:t>
      </w:r>
      <w:r w:rsidRPr="00FF1859">
        <w:rPr>
          <w:rStyle w:val="hps"/>
          <w:rFonts w:hint="cs"/>
          <w:color w:val="000000"/>
          <w:rtl/>
          <w:lang/>
        </w:rPr>
        <w:t>العلاقات بين الجماعات</w:t>
      </w:r>
      <w:r w:rsidRPr="00FF1859">
        <w:rPr>
          <w:rFonts w:hint="cs"/>
          <w:rtl/>
          <w:lang/>
        </w:rPr>
        <w:t xml:space="preserve">؛ وبصفة عامة، من أجل </w:t>
      </w:r>
      <w:r w:rsidRPr="00FF1859">
        <w:rPr>
          <w:rStyle w:val="hps"/>
          <w:rFonts w:hint="cs"/>
          <w:color w:val="000000"/>
          <w:rtl/>
          <w:lang/>
        </w:rPr>
        <w:t>النهوض</w:t>
      </w:r>
      <w:r w:rsidRPr="00FF1859">
        <w:rPr>
          <w:rFonts w:hint="cs"/>
          <w:rtl/>
          <w:lang/>
        </w:rPr>
        <w:t xml:space="preserve"> ب</w:t>
      </w:r>
      <w:r w:rsidRPr="00FF1859">
        <w:rPr>
          <w:rStyle w:val="hps"/>
          <w:rFonts w:hint="cs"/>
          <w:color w:val="000000"/>
          <w:rtl/>
          <w:lang/>
        </w:rPr>
        <w:t>علم</w:t>
      </w:r>
      <w:r w:rsidRPr="00FF1859">
        <w:rPr>
          <w:rFonts w:hint="cs"/>
          <w:rtl/>
          <w:lang/>
        </w:rPr>
        <w:t xml:space="preserve"> و</w:t>
      </w:r>
      <w:r w:rsidRPr="00FF1859">
        <w:rPr>
          <w:rStyle w:val="hps"/>
          <w:rFonts w:hint="cs"/>
          <w:color w:val="000000"/>
          <w:rtl/>
          <w:lang/>
        </w:rPr>
        <w:t>عملية</w:t>
      </w:r>
      <w:r w:rsidRPr="00FF1859">
        <w:rPr>
          <w:rFonts w:hint="cs"/>
          <w:rtl/>
          <w:lang/>
        </w:rPr>
        <w:t xml:space="preserve"> </w:t>
      </w:r>
      <w:r w:rsidRPr="00FF1859">
        <w:rPr>
          <w:rStyle w:val="hps"/>
          <w:rFonts w:hint="cs"/>
          <w:color w:val="000000"/>
          <w:rtl/>
          <w:lang/>
        </w:rPr>
        <w:t>و</w:t>
      </w:r>
      <w:r w:rsidRPr="00FF1859">
        <w:rPr>
          <w:rFonts w:hint="cs"/>
          <w:rtl/>
          <w:lang/>
        </w:rPr>
        <w:t xml:space="preserve">فن </w:t>
      </w:r>
      <w:r w:rsidRPr="00FF1859">
        <w:rPr>
          <w:rStyle w:val="hps"/>
          <w:rFonts w:hint="cs"/>
          <w:color w:val="000000"/>
          <w:rtl/>
          <w:lang/>
        </w:rPr>
        <w:t>العلاقات بين الجماعات</w:t>
      </w:r>
      <w:r w:rsidRPr="00FF1859">
        <w:rPr>
          <w:rFonts w:hint="cs"/>
          <w:rtl/>
          <w:lang/>
        </w:rPr>
        <w:t xml:space="preserve"> وتحسين </w:t>
      </w:r>
      <w:r w:rsidRPr="00FF1859">
        <w:rPr>
          <w:rStyle w:val="hps"/>
          <w:rFonts w:hint="cs"/>
          <w:color w:val="000000"/>
          <w:rtl/>
          <w:lang/>
        </w:rPr>
        <w:t>معايير</w:t>
      </w:r>
      <w:r w:rsidRPr="00FF1859">
        <w:rPr>
          <w:rFonts w:hint="cs"/>
          <w:rtl/>
          <w:lang/>
        </w:rPr>
        <w:t xml:space="preserve"> </w:t>
      </w:r>
      <w:r w:rsidRPr="00FF1859">
        <w:rPr>
          <w:rStyle w:val="hps"/>
          <w:rFonts w:hint="cs"/>
          <w:color w:val="000000"/>
          <w:rtl/>
          <w:lang/>
        </w:rPr>
        <w:t>العمل</w:t>
      </w:r>
      <w:r w:rsidRPr="00FF1859">
        <w:rPr>
          <w:rFonts w:hint="cs"/>
          <w:rtl/>
          <w:lang/>
        </w:rPr>
        <w:t xml:space="preserve"> </w:t>
      </w:r>
      <w:r w:rsidRPr="00FF1859">
        <w:rPr>
          <w:rStyle w:val="hps"/>
          <w:rFonts w:hint="cs"/>
          <w:color w:val="000000"/>
          <w:rtl/>
          <w:lang/>
        </w:rPr>
        <w:t>في هذا المجال وتعزيز المعارف</w:t>
      </w:r>
      <w:r w:rsidRPr="00FF1859">
        <w:rPr>
          <w:rFonts w:hint="cs"/>
          <w:rtl/>
          <w:lang/>
        </w:rPr>
        <w:t xml:space="preserve"> </w:t>
      </w:r>
      <w:r w:rsidRPr="00FF1859">
        <w:rPr>
          <w:rStyle w:val="hps"/>
          <w:rFonts w:hint="cs"/>
          <w:color w:val="000000"/>
          <w:rtl/>
          <w:lang/>
        </w:rPr>
        <w:t>التقنية</w:t>
      </w:r>
      <w:r w:rsidRPr="00FF1859">
        <w:rPr>
          <w:rFonts w:hint="cs"/>
          <w:rtl/>
          <w:lang/>
        </w:rPr>
        <w:t xml:space="preserve"> </w:t>
      </w:r>
      <w:r w:rsidRPr="00FF1859">
        <w:rPr>
          <w:rStyle w:val="hps"/>
          <w:rFonts w:hint="cs"/>
          <w:color w:val="000000"/>
          <w:rtl/>
          <w:lang/>
        </w:rPr>
        <w:t>والمهنية</w:t>
      </w:r>
      <w:r w:rsidRPr="00FF1859">
        <w:rPr>
          <w:rFonts w:hint="cs"/>
          <w:rtl/>
          <w:lang/>
        </w:rPr>
        <w:t xml:space="preserve"> والمعايير والممارسات. و</w:t>
      </w:r>
      <w:r w:rsidRPr="00FF1859">
        <w:rPr>
          <w:rStyle w:val="hps"/>
          <w:rFonts w:hint="cs"/>
          <w:color w:val="000000"/>
          <w:rtl/>
          <w:lang/>
        </w:rPr>
        <w:t>المؤتمر</w:t>
      </w:r>
      <w:r w:rsidRPr="00FF1859">
        <w:rPr>
          <w:rFonts w:hint="cs"/>
          <w:rtl/>
          <w:lang/>
        </w:rPr>
        <w:t xml:space="preserve"> </w:t>
      </w:r>
      <w:r w:rsidRPr="00FF1859">
        <w:rPr>
          <w:rStyle w:val="hps"/>
          <w:rFonts w:hint="cs"/>
          <w:color w:val="000000"/>
          <w:rtl/>
          <w:lang/>
        </w:rPr>
        <w:t>السنوي للتدريب الذي تنظمه</w:t>
      </w:r>
      <w:r w:rsidRPr="00FF1859">
        <w:rPr>
          <w:rFonts w:hint="cs"/>
          <w:rtl/>
          <w:lang/>
        </w:rPr>
        <w:t xml:space="preserve"> </w:t>
      </w:r>
      <w:r w:rsidRPr="00FF1859">
        <w:rPr>
          <w:rFonts w:hint="cs"/>
          <w:rtl/>
        </w:rPr>
        <w:t xml:space="preserve">الرابطة الوطنية للعاملين في مجال حقوق الإنسان </w:t>
      </w:r>
      <w:r w:rsidRPr="00FF1859">
        <w:rPr>
          <w:rStyle w:val="hps"/>
          <w:rFonts w:hint="cs"/>
          <w:color w:val="000000"/>
          <w:rtl/>
          <w:lang/>
        </w:rPr>
        <w:t>هو مؤتمر العاملين مي مجال</w:t>
      </w:r>
      <w:r w:rsidRPr="00FF1859">
        <w:rPr>
          <w:rFonts w:hint="cs"/>
          <w:rtl/>
          <w:lang/>
        </w:rPr>
        <w:t xml:space="preserve"> حقوق </w:t>
      </w:r>
      <w:r w:rsidRPr="00FF1859">
        <w:rPr>
          <w:rStyle w:val="hps"/>
          <w:rFonts w:hint="cs"/>
          <w:color w:val="000000"/>
          <w:rtl/>
          <w:lang/>
        </w:rPr>
        <w:t>الإنسان والحقوق المدنية</w:t>
      </w:r>
      <w:r w:rsidRPr="00FF1859">
        <w:rPr>
          <w:rFonts w:hint="cs"/>
          <w:rtl/>
          <w:lang/>
        </w:rPr>
        <w:t xml:space="preserve"> </w:t>
      </w:r>
      <w:r w:rsidRPr="00FF1859">
        <w:rPr>
          <w:rStyle w:val="hps"/>
          <w:rFonts w:hint="cs"/>
          <w:color w:val="000000"/>
          <w:rtl/>
          <w:lang/>
        </w:rPr>
        <w:t>الرائد على مستوى الأمة.</w:t>
      </w:r>
      <w:r w:rsidRPr="00FF1859">
        <w:rPr>
          <w:rFonts w:hint="cs"/>
          <w:rtl/>
          <w:lang/>
        </w:rPr>
        <w:t xml:space="preserve"> </w:t>
      </w:r>
      <w:r w:rsidRPr="00FF1859">
        <w:rPr>
          <w:rStyle w:val="hps"/>
          <w:rFonts w:hint="cs"/>
          <w:color w:val="000000"/>
          <w:rtl/>
          <w:lang/>
        </w:rPr>
        <w:t>ومن المعروف أن</w:t>
      </w:r>
      <w:r w:rsidRPr="00FF1859">
        <w:rPr>
          <w:rFonts w:hint="cs"/>
          <w:rtl/>
          <w:lang/>
        </w:rPr>
        <w:t xml:space="preserve"> </w:t>
      </w:r>
      <w:r w:rsidRPr="00FF1859">
        <w:rPr>
          <w:rStyle w:val="hps"/>
          <w:rFonts w:hint="cs"/>
          <w:color w:val="000000"/>
          <w:rtl/>
          <w:lang/>
        </w:rPr>
        <w:t>المؤتمر</w:t>
      </w:r>
      <w:r w:rsidRPr="00FF1859">
        <w:rPr>
          <w:rFonts w:hint="cs"/>
          <w:rtl/>
          <w:lang/>
        </w:rPr>
        <w:t xml:space="preserve"> </w:t>
      </w:r>
      <w:r w:rsidRPr="00FF1859">
        <w:rPr>
          <w:rStyle w:val="hps"/>
          <w:rFonts w:hint="cs"/>
          <w:color w:val="000000"/>
          <w:rtl/>
          <w:lang/>
        </w:rPr>
        <w:t>يقدم</w:t>
      </w:r>
      <w:r w:rsidRPr="00FF1859">
        <w:rPr>
          <w:rFonts w:hint="cs"/>
          <w:rtl/>
          <w:lang/>
        </w:rPr>
        <w:t xml:space="preserve"> </w:t>
      </w:r>
      <w:r w:rsidRPr="00FF1859">
        <w:rPr>
          <w:rStyle w:val="hps"/>
          <w:rFonts w:hint="cs"/>
          <w:color w:val="000000"/>
          <w:rtl/>
          <w:lang/>
        </w:rPr>
        <w:t>أحدث</w:t>
      </w:r>
      <w:r w:rsidRPr="00FF1859">
        <w:rPr>
          <w:rFonts w:hint="cs"/>
          <w:rtl/>
          <w:lang/>
        </w:rPr>
        <w:t xml:space="preserve"> </w:t>
      </w:r>
      <w:r w:rsidRPr="00FF1859">
        <w:rPr>
          <w:rStyle w:val="hps"/>
          <w:rFonts w:hint="cs"/>
          <w:color w:val="000000"/>
          <w:rtl/>
          <w:lang/>
        </w:rPr>
        <w:t>الاستراتيجيات</w:t>
      </w:r>
      <w:r w:rsidRPr="00FF1859">
        <w:rPr>
          <w:rFonts w:hint="cs"/>
          <w:rtl/>
          <w:lang/>
        </w:rPr>
        <w:t xml:space="preserve"> </w:t>
      </w:r>
      <w:r w:rsidRPr="00FF1859">
        <w:rPr>
          <w:rStyle w:val="hps"/>
          <w:rFonts w:hint="cs"/>
          <w:color w:val="000000"/>
          <w:rtl/>
          <w:lang/>
        </w:rPr>
        <w:t xml:space="preserve">وأكثرها فائدة </w:t>
      </w:r>
      <w:r w:rsidRPr="00FF1859">
        <w:rPr>
          <w:rFonts w:hint="cs"/>
          <w:rtl/>
          <w:lang/>
        </w:rPr>
        <w:t xml:space="preserve">وسهولة من حيث التنفيذ </w:t>
      </w:r>
      <w:r w:rsidRPr="00FF1859">
        <w:rPr>
          <w:rStyle w:val="hps"/>
          <w:rFonts w:hint="cs"/>
          <w:color w:val="000000"/>
          <w:rtl/>
          <w:lang/>
        </w:rPr>
        <w:t>ل</w:t>
      </w:r>
      <w:r w:rsidRPr="00FF1859">
        <w:rPr>
          <w:rFonts w:hint="cs"/>
          <w:rtl/>
          <w:lang/>
        </w:rPr>
        <w:t xml:space="preserve">تخليص </w:t>
      </w:r>
      <w:r w:rsidRPr="00FF1859">
        <w:rPr>
          <w:rStyle w:val="hps"/>
          <w:rFonts w:hint="cs"/>
          <w:color w:val="000000"/>
          <w:rtl/>
          <w:lang/>
        </w:rPr>
        <w:t>الأمة</w:t>
      </w:r>
      <w:r w:rsidRPr="00FF1859">
        <w:rPr>
          <w:rFonts w:hint="cs"/>
          <w:rtl/>
          <w:lang/>
        </w:rPr>
        <w:t xml:space="preserve"> </w:t>
      </w:r>
      <w:r w:rsidRPr="00FF1859">
        <w:rPr>
          <w:rStyle w:val="hps"/>
          <w:rFonts w:hint="cs"/>
          <w:color w:val="000000"/>
          <w:rtl/>
          <w:lang/>
        </w:rPr>
        <w:t>من</w:t>
      </w:r>
      <w:r w:rsidRPr="00FF1859">
        <w:rPr>
          <w:rFonts w:hint="cs"/>
          <w:rtl/>
          <w:lang/>
        </w:rPr>
        <w:t xml:space="preserve"> </w:t>
      </w:r>
      <w:r w:rsidRPr="00FF1859">
        <w:rPr>
          <w:rStyle w:val="hps"/>
          <w:rFonts w:hint="cs"/>
          <w:color w:val="000000"/>
          <w:rtl/>
          <w:lang/>
        </w:rPr>
        <w:t>التمييز غير المشروع</w:t>
      </w:r>
      <w:r w:rsidRPr="00FF1859">
        <w:rPr>
          <w:rFonts w:hint="cs"/>
          <w:rtl/>
          <w:lang/>
        </w:rPr>
        <w:t>.</w:t>
      </w:r>
    </w:p>
    <w:p w:rsidR="00222407" w:rsidRDefault="00222407" w:rsidP="00BC13DC">
      <w:pPr>
        <w:pStyle w:val="SingleTxtGA"/>
        <w:rPr>
          <w:rFonts w:hint="cs"/>
          <w:rtl/>
          <w:lang/>
        </w:rPr>
      </w:pPr>
      <w:r w:rsidRPr="00FF1859">
        <w:rPr>
          <w:rFonts w:hint="cs"/>
          <w:rtl/>
        </w:rPr>
        <w:t>128-</w:t>
      </w:r>
      <w:r w:rsidR="00BC13DC">
        <w:rPr>
          <w:rFonts w:hint="cs"/>
          <w:rtl/>
        </w:rPr>
        <w:tab/>
      </w:r>
      <w:r w:rsidRPr="00FF1859">
        <w:rPr>
          <w:rFonts w:hint="cs"/>
          <w:rtl/>
        </w:rPr>
        <w:t xml:space="preserve">وتوفر </w:t>
      </w:r>
      <w:r w:rsidRPr="00FF1859">
        <w:rPr>
          <w:rStyle w:val="hps"/>
          <w:rFonts w:hint="cs"/>
          <w:color w:val="000000"/>
          <w:rtl/>
          <w:lang/>
        </w:rPr>
        <w:t xml:space="preserve">الرابطة الدولية لوكالات حقوق الإنسان الرسمية الدعم للمديرين </w:t>
      </w:r>
      <w:r w:rsidRPr="00FF1859">
        <w:rPr>
          <w:rFonts w:hint="cs"/>
          <w:rtl/>
          <w:lang/>
        </w:rPr>
        <w:t xml:space="preserve">ولمفوضي </w:t>
      </w:r>
      <w:r w:rsidRPr="00FF1859">
        <w:rPr>
          <w:rStyle w:val="hps"/>
          <w:rFonts w:hint="cs"/>
          <w:color w:val="000000"/>
          <w:rtl/>
          <w:lang/>
        </w:rPr>
        <w:t>منظمات حقوق</w:t>
      </w:r>
      <w:r w:rsidRPr="00FF1859">
        <w:rPr>
          <w:rFonts w:hint="cs"/>
          <w:rtl/>
          <w:lang/>
        </w:rPr>
        <w:t xml:space="preserve"> </w:t>
      </w:r>
      <w:r w:rsidRPr="00FF1859">
        <w:rPr>
          <w:rStyle w:val="hps"/>
          <w:rFonts w:hint="cs"/>
          <w:color w:val="000000"/>
          <w:rtl/>
          <w:lang/>
        </w:rPr>
        <w:t xml:space="preserve">الإنسان، بينما توفر </w:t>
      </w:r>
      <w:r w:rsidRPr="00FF1859">
        <w:rPr>
          <w:rFonts w:hint="cs"/>
          <w:rtl/>
        </w:rPr>
        <w:t xml:space="preserve">الرابطة الوطنية للعاملين في مجال حقوق الإنسان </w:t>
      </w:r>
      <w:r w:rsidRPr="00FF1859">
        <w:rPr>
          <w:rStyle w:val="hps"/>
          <w:rFonts w:hint="cs"/>
          <w:color w:val="000000"/>
          <w:rtl/>
          <w:lang/>
        </w:rPr>
        <w:t>المساعدة للموظفين</w:t>
      </w:r>
      <w:r w:rsidRPr="00FF1859">
        <w:rPr>
          <w:rFonts w:hint="cs"/>
          <w:rtl/>
          <w:lang/>
        </w:rPr>
        <w:t>.</w:t>
      </w:r>
    </w:p>
    <w:p w:rsidR="00BC13DC" w:rsidRPr="007B086D" w:rsidRDefault="007B086D" w:rsidP="007B086D">
      <w:pPr>
        <w:spacing w:before="120"/>
        <w:jc w:val="center"/>
        <w:rPr>
          <w:rFonts w:hint="cs"/>
          <w:u w:val="single"/>
          <w:rtl/>
        </w:rPr>
      </w:pPr>
      <w:r>
        <w:rPr>
          <w:u w:val="single"/>
          <w:rtl/>
        </w:rPr>
        <w:tab/>
      </w:r>
      <w:r>
        <w:rPr>
          <w:u w:val="single"/>
          <w:rtl/>
        </w:rPr>
        <w:tab/>
      </w:r>
      <w:r>
        <w:rPr>
          <w:u w:val="single"/>
          <w:rtl/>
        </w:rPr>
        <w:tab/>
      </w:r>
    </w:p>
    <w:sectPr w:rsidR="00BC13DC" w:rsidRPr="007B086D" w:rsidSect="00222407">
      <w:headerReference w:type="even" r:id="rId26"/>
      <w:headerReference w:type="default" r:id="rId27"/>
      <w:footerReference w:type="even" r:id="rId28"/>
      <w:footerReference w:type="default" r:id="rId29"/>
      <w:footerReference w:type="first" r:id="rId30"/>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820" w:rsidRPr="00FE6865" w:rsidRDefault="004E1820" w:rsidP="00FE6865">
      <w:pPr>
        <w:pStyle w:val="Footer"/>
      </w:pPr>
    </w:p>
  </w:endnote>
  <w:endnote w:type="continuationSeparator" w:id="0">
    <w:p w:rsidR="004E1820" w:rsidRDefault="004E18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20" w:rsidRPr="00222407" w:rsidRDefault="004E1820" w:rsidP="00222407">
    <w:pPr>
      <w:pStyle w:val="Footer"/>
      <w:tabs>
        <w:tab w:val="right" w:pos="9598"/>
      </w:tabs>
    </w:pPr>
    <w:r>
      <w:t>GE.12-45863</w:t>
    </w:r>
    <w:r>
      <w:tab/>
    </w:r>
    <w:r w:rsidRPr="00222407">
      <w:rPr>
        <w:b/>
        <w:sz w:val="18"/>
      </w:rPr>
      <w:fldChar w:fldCharType="begin"/>
    </w:r>
    <w:r w:rsidRPr="00222407">
      <w:rPr>
        <w:b/>
        <w:sz w:val="18"/>
      </w:rPr>
      <w:instrText xml:space="preserve"> PAGE  \* MERGEFORMAT </w:instrText>
    </w:r>
    <w:r w:rsidRPr="00222407">
      <w:rPr>
        <w:b/>
        <w:sz w:val="18"/>
      </w:rPr>
      <w:fldChar w:fldCharType="separate"/>
    </w:r>
    <w:r w:rsidR="00263FC8">
      <w:rPr>
        <w:b/>
        <w:noProof/>
        <w:sz w:val="18"/>
      </w:rPr>
      <w:t>92</w:t>
    </w:r>
    <w:r w:rsidRPr="00222407">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20" w:rsidRPr="00222407" w:rsidRDefault="004E1820" w:rsidP="00222407">
    <w:pPr>
      <w:pStyle w:val="Footer"/>
      <w:tabs>
        <w:tab w:val="right" w:pos="9598"/>
      </w:tabs>
      <w:rPr>
        <w:b/>
        <w:sz w:val="18"/>
      </w:rPr>
    </w:pPr>
    <w:r w:rsidRPr="00222407">
      <w:rPr>
        <w:b/>
        <w:sz w:val="18"/>
      </w:rPr>
      <w:fldChar w:fldCharType="begin"/>
    </w:r>
    <w:r w:rsidRPr="00222407">
      <w:rPr>
        <w:b/>
        <w:sz w:val="18"/>
      </w:rPr>
      <w:instrText xml:space="preserve"> PAGE  \* MERGEFORMAT </w:instrText>
    </w:r>
    <w:r w:rsidRPr="00222407">
      <w:rPr>
        <w:b/>
        <w:sz w:val="18"/>
      </w:rPr>
      <w:fldChar w:fldCharType="separate"/>
    </w:r>
    <w:r w:rsidR="00263FC8">
      <w:rPr>
        <w:b/>
        <w:noProof/>
        <w:sz w:val="18"/>
      </w:rPr>
      <w:t>93</w:t>
    </w:r>
    <w:r w:rsidRPr="00222407">
      <w:rPr>
        <w:b/>
        <w:sz w:val="18"/>
      </w:rPr>
      <w:fldChar w:fldCharType="end"/>
    </w:r>
    <w:r>
      <w:rPr>
        <w:b/>
        <w:sz w:val="18"/>
      </w:rPr>
      <w:tab/>
    </w:r>
    <w:r>
      <w:t>GE.12-45863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20" w:rsidRDefault="004E1820" w:rsidP="00844C64">
    <w:pPr>
      <w:pStyle w:val="Footer"/>
      <w:jc w:val="right"/>
    </w:pPr>
    <w:r>
      <w:rPr>
        <w:sz w:val="20"/>
      </w:rPr>
      <w:t>(A)   GE.12-45863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071212    141212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820" w:rsidRDefault="004E1820" w:rsidP="005E0601">
      <w:pPr>
        <w:pStyle w:val="Footer"/>
        <w:bidi/>
        <w:spacing w:after="80" w:line="200" w:lineRule="exact"/>
        <w:ind w:left="680"/>
      </w:pPr>
      <w:r>
        <w:rPr>
          <w:rFonts w:hint="cs"/>
          <w:rtl/>
        </w:rPr>
        <w:t>__________</w:t>
      </w:r>
    </w:p>
  </w:footnote>
  <w:footnote w:type="continuationSeparator" w:id="0">
    <w:p w:rsidR="004E1820" w:rsidRDefault="004E1820" w:rsidP="005E0601">
      <w:pPr>
        <w:pStyle w:val="Footer"/>
        <w:bidi/>
        <w:spacing w:after="80" w:line="200" w:lineRule="exact"/>
        <w:ind w:left="680"/>
      </w:pPr>
      <w:r>
        <w:rPr>
          <w:rFonts w:hint="cs"/>
          <w:rtl/>
        </w:rPr>
        <w:t>__________</w:t>
      </w:r>
    </w:p>
  </w:footnote>
  <w:footnote w:id="1">
    <w:p w:rsidR="004E1820" w:rsidRPr="00FF1859" w:rsidRDefault="004E1820" w:rsidP="00FF1859">
      <w:pPr>
        <w:pStyle w:val="footnoteText0"/>
        <w:rPr>
          <w:rFonts w:hint="cs"/>
        </w:rPr>
      </w:pPr>
      <w:r>
        <w:rPr>
          <w:rtl/>
        </w:rPr>
        <w:tab/>
      </w:r>
      <w:r w:rsidRPr="00FF1859">
        <w:rPr>
          <w:rStyle w:val="FootnoteReference"/>
          <w:sz w:val="20"/>
          <w:vertAlign w:val="baseline"/>
          <w:rtl/>
        </w:rPr>
        <w:t>*</w:t>
      </w:r>
      <w:r>
        <w:rPr>
          <w:rtl/>
        </w:rPr>
        <w:tab/>
      </w:r>
      <w:r w:rsidRPr="00FF1859">
        <w:rPr>
          <w:rFonts w:ascii="Traditional Arabic" w:hAnsi="Traditional Arabic"/>
          <w:rtl/>
        </w:rPr>
        <w:t>وفقاً للمعلومات المحالة إلى الدول الأطراف بشأن تجهيز تقاريرها، لم تحَّرر هذه الوثيقة.</w:t>
      </w:r>
    </w:p>
  </w:footnote>
  <w:footnote w:id="2">
    <w:p w:rsidR="004E1820" w:rsidRPr="00996DF9" w:rsidRDefault="004E1820" w:rsidP="007268B8">
      <w:pPr>
        <w:pStyle w:val="FootnoteText"/>
        <w:numPr>
          <w:ilvl w:val="0"/>
          <w:numId w:val="26"/>
        </w:numPr>
        <w:tabs>
          <w:tab w:val="clear" w:pos="2432"/>
          <w:tab w:val="num" w:pos="1253"/>
        </w:tabs>
        <w:spacing w:after="60" w:line="300" w:lineRule="exact"/>
        <w:ind w:left="1248" w:right="1247"/>
        <w:rPr>
          <w:rFonts w:hint="cs"/>
          <w:sz w:val="18"/>
          <w:szCs w:val="26"/>
          <w:rtl/>
        </w:rPr>
      </w:pPr>
      <w:r w:rsidRPr="00996DF9">
        <w:rPr>
          <w:rFonts w:hint="cs"/>
          <w:spacing w:val="-2"/>
          <w:sz w:val="18"/>
          <w:szCs w:val="26"/>
          <w:rtl/>
        </w:rPr>
        <w:t xml:space="preserve">الفئات العرقية والإثنية المستخدمة في تعداد الولايات المتحدة منذ </w:t>
      </w:r>
      <w:r>
        <w:rPr>
          <w:rFonts w:hint="cs"/>
          <w:spacing w:val="-2"/>
          <w:sz w:val="18"/>
          <w:szCs w:val="26"/>
          <w:rtl/>
        </w:rPr>
        <w:t>1997</w:t>
      </w:r>
      <w:r w:rsidRPr="00996DF9">
        <w:rPr>
          <w:rFonts w:hint="cs"/>
          <w:spacing w:val="-2"/>
          <w:sz w:val="18"/>
          <w:szCs w:val="26"/>
          <w:rtl/>
        </w:rPr>
        <w:t xml:space="preserve"> هي: البيض، والأمريكيون السود أو</w:t>
      </w:r>
      <w:r w:rsidRPr="00996DF9">
        <w:rPr>
          <w:rFonts w:hint="eastAsia"/>
          <w:spacing w:val="-2"/>
          <w:sz w:val="18"/>
          <w:szCs w:val="26"/>
          <w:rtl/>
        </w:rPr>
        <w:t> </w:t>
      </w:r>
      <w:r w:rsidRPr="00996DF9">
        <w:rPr>
          <w:rFonts w:hint="cs"/>
          <w:spacing w:val="-2"/>
          <w:sz w:val="18"/>
          <w:szCs w:val="26"/>
          <w:rtl/>
        </w:rPr>
        <w:t xml:space="preserve">المنحدرون من أصل أفريقي؛ وهنود أمريكا؛ وسكان ألاسكا الأصليون؛ والآسيويون؛ وسكان هاواي وغيرها من </w:t>
      </w:r>
      <w:r w:rsidRPr="00996DF9">
        <w:rPr>
          <w:rFonts w:hint="cs"/>
          <w:sz w:val="18"/>
          <w:szCs w:val="26"/>
          <w:rtl/>
        </w:rPr>
        <w:t>جزر المحيط الهادئ الأصليون. ويصنف أفراد هذه الفئات العرقية أيضاً بصورة مستقلة بصفتهم منتمين إلى فئة إثنية أو</w:t>
      </w:r>
      <w:r w:rsidRPr="00996DF9">
        <w:rPr>
          <w:rFonts w:hint="eastAsia"/>
          <w:sz w:val="18"/>
          <w:szCs w:val="26"/>
          <w:rtl/>
        </w:rPr>
        <w:t> </w:t>
      </w:r>
      <w:r w:rsidRPr="00996DF9">
        <w:rPr>
          <w:rFonts w:hint="cs"/>
          <w:sz w:val="18"/>
          <w:szCs w:val="26"/>
          <w:rtl/>
        </w:rPr>
        <w:t>فئتين: المنتمون إلى أصول هسبانية أو لاتينية، أو غير المنتمين إلى أصول هسبانية أو</w:t>
      </w:r>
      <w:r w:rsidR="007268B8">
        <w:rPr>
          <w:rFonts w:hint="eastAsia"/>
          <w:sz w:val="18"/>
          <w:szCs w:val="26"/>
          <w:rtl/>
        </w:rPr>
        <w:t> </w:t>
      </w:r>
      <w:r w:rsidRPr="00996DF9">
        <w:rPr>
          <w:rFonts w:hint="cs"/>
          <w:sz w:val="18"/>
          <w:szCs w:val="26"/>
          <w:rtl/>
        </w:rPr>
        <w:t>لاتينية. وتوخيا للبساطة، يستخدم هذا التقرير أحياناً عبارتي "السود</w:t>
      </w:r>
      <w:r w:rsidRPr="00996DF9">
        <w:rPr>
          <w:rFonts w:ascii="Traditional Arabic" w:hAnsi="Traditional Arabic" w:hint="cs"/>
          <w:sz w:val="18"/>
          <w:szCs w:val="26"/>
          <w:rtl/>
        </w:rPr>
        <w:t>"</w:t>
      </w:r>
      <w:r w:rsidRPr="00996DF9">
        <w:rPr>
          <w:rFonts w:hint="cs"/>
          <w:sz w:val="18"/>
          <w:szCs w:val="26"/>
          <w:rtl/>
        </w:rPr>
        <w:t xml:space="preserve"> أو "الهسبانيين</w:t>
      </w:r>
      <w:r w:rsidRPr="00996DF9">
        <w:rPr>
          <w:rFonts w:ascii="Traditional Arabic" w:hAnsi="Traditional Arabic" w:hint="cs"/>
          <w:sz w:val="18"/>
          <w:szCs w:val="26"/>
          <w:rtl/>
        </w:rPr>
        <w:t xml:space="preserve">" </w:t>
      </w:r>
      <w:r w:rsidRPr="00996DF9">
        <w:rPr>
          <w:rFonts w:hint="cs"/>
          <w:sz w:val="18"/>
          <w:szCs w:val="26"/>
          <w:rtl/>
        </w:rPr>
        <w:t>للإشارة إلى فئتي هؤلاء الأشخاص بدلاً من مصطلحي "الأمريكيين المنحدرين من أصل أفريقي</w:t>
      </w:r>
      <w:r w:rsidRPr="00996DF9">
        <w:rPr>
          <w:rFonts w:ascii="Traditional Arabic" w:hAnsi="Traditional Arabic" w:hint="cs"/>
          <w:sz w:val="18"/>
          <w:szCs w:val="26"/>
          <w:rtl/>
        </w:rPr>
        <w:t>"</w:t>
      </w:r>
      <w:r w:rsidRPr="00996DF9">
        <w:rPr>
          <w:rFonts w:hint="cs"/>
          <w:sz w:val="18"/>
          <w:szCs w:val="26"/>
          <w:rtl/>
        </w:rPr>
        <w:t xml:space="preserve"> أو "الهسبانيين أو اللاتينيين</w:t>
      </w:r>
      <w:r w:rsidRPr="00996DF9">
        <w:rPr>
          <w:rFonts w:ascii="Traditional Arabic" w:hAnsi="Traditional Arabic" w:hint="cs"/>
          <w:sz w:val="18"/>
          <w:szCs w:val="26"/>
          <w:rtl/>
        </w:rPr>
        <w:t xml:space="preserve">" </w:t>
      </w:r>
      <w:r w:rsidRPr="00996DF9">
        <w:rPr>
          <w:rFonts w:hint="cs"/>
          <w:sz w:val="18"/>
          <w:szCs w:val="26"/>
          <w:rtl/>
        </w:rPr>
        <w:t>المستخدمين لدى مكتب التعداد. ويستخدم التقرير أحياناً أيضاً المصطلح المفرد "الأمريكيون الأصليون" بدلاً من المصطلح الكامل المعمول به في التعداد وهو "هنود أمريكا وسكان ألاسكا الأصليون</w:t>
      </w:r>
      <w:r w:rsidRPr="00996DF9">
        <w:rPr>
          <w:rFonts w:ascii="Traditional Arabic" w:hAnsi="Traditional Arabic" w:hint="cs"/>
          <w:sz w:val="18"/>
          <w:szCs w:val="26"/>
          <w:rtl/>
        </w:rPr>
        <w:t>"</w:t>
      </w:r>
      <w:r w:rsidRPr="00996DF9">
        <w:rPr>
          <w:rFonts w:hint="cs"/>
          <w:sz w:val="18"/>
          <w:szCs w:val="26"/>
          <w:rtl/>
        </w:rPr>
        <w:t>.</w:t>
      </w:r>
    </w:p>
  </w:footnote>
  <w:footnote w:id="3">
    <w:p w:rsidR="004E1820" w:rsidRPr="008E27A3" w:rsidRDefault="004E1820" w:rsidP="00864F47">
      <w:pPr>
        <w:pStyle w:val="FootnoteText"/>
        <w:numPr>
          <w:ilvl w:val="0"/>
          <w:numId w:val="26"/>
        </w:numPr>
        <w:tabs>
          <w:tab w:val="clear" w:pos="2432"/>
          <w:tab w:val="num" w:pos="1253"/>
        </w:tabs>
        <w:spacing w:after="60" w:line="300" w:lineRule="exact"/>
        <w:ind w:left="1248" w:right="1247"/>
        <w:rPr>
          <w:rFonts w:ascii="Traditional Arabic" w:hAnsi="Traditional Arabic"/>
          <w:sz w:val="24"/>
          <w:szCs w:val="24"/>
          <w:rtl/>
        </w:rPr>
      </w:pPr>
      <w:r>
        <w:rPr>
          <w:rFonts w:ascii="Traditional Arabic" w:hAnsi="Traditional Arabic" w:hint="cs"/>
          <w:sz w:val="24"/>
          <w:szCs w:val="24"/>
          <w:rtl/>
        </w:rPr>
        <w:t xml:space="preserve">في 2008 كان مستوى </w:t>
      </w:r>
      <w:r w:rsidRPr="001D024A">
        <w:rPr>
          <w:rFonts w:hint="cs"/>
          <w:sz w:val="24"/>
          <w:szCs w:val="24"/>
          <w:rtl/>
        </w:rPr>
        <w:t>الفقر</w:t>
      </w:r>
      <w:r>
        <w:rPr>
          <w:rFonts w:ascii="Traditional Arabic" w:hAnsi="Traditional Arabic" w:hint="cs"/>
          <w:sz w:val="24"/>
          <w:szCs w:val="24"/>
          <w:rtl/>
        </w:rPr>
        <w:t xml:space="preserve"> بالنسبة لشخص دون 64 سنة من العمر هو 201 11 دولار، وبالنسبة لشخص فوق 65 سنة من العمر هو 326 10 دولارا.</w:t>
      </w:r>
    </w:p>
  </w:footnote>
  <w:footnote w:id="4">
    <w:p w:rsidR="004E1820" w:rsidRPr="00DB4630" w:rsidRDefault="004E1820" w:rsidP="00996DF9">
      <w:pPr>
        <w:pStyle w:val="FootnoteText"/>
        <w:numPr>
          <w:ilvl w:val="0"/>
          <w:numId w:val="26"/>
        </w:numPr>
        <w:tabs>
          <w:tab w:val="clear" w:pos="2432"/>
          <w:tab w:val="num" w:pos="1253"/>
        </w:tabs>
        <w:spacing w:after="60" w:line="300" w:lineRule="exact"/>
        <w:ind w:left="1248" w:right="1247"/>
        <w:rPr>
          <w:rFonts w:hint="cs"/>
          <w:sz w:val="18"/>
          <w:szCs w:val="26"/>
          <w:rtl/>
        </w:rPr>
      </w:pPr>
      <w:r w:rsidRPr="00DB4630">
        <w:rPr>
          <w:rFonts w:hint="cs"/>
          <w:sz w:val="18"/>
          <w:szCs w:val="26"/>
          <w:rtl/>
        </w:rPr>
        <w:t>هذه النسب المئوية المأخوذة من الموقع الشبكي لمشروع الانتخابات، تمثل عدد الأصوات المدلى بها في التصويت على أعلى منصب مقسومة على عدد السكان الناخبين المؤهلين. وفي سنوات الانتخابات الرئاسية، يكون التصويت على أعلى منصب هو التصويت على الرئيس. وفي انتخابات منتصف المدة، يكون التصويت على أعلى منصب هو التصويت الأعلى على منصب المحافظ، أو عضو مجلس الشيوخ، أو</w:t>
      </w:r>
      <w:r>
        <w:rPr>
          <w:rFonts w:hint="eastAsia"/>
          <w:sz w:val="18"/>
          <w:szCs w:val="26"/>
          <w:rtl/>
        </w:rPr>
        <w:t> </w:t>
      </w:r>
      <w:r w:rsidRPr="00DB4630">
        <w:rPr>
          <w:rFonts w:hint="cs"/>
          <w:sz w:val="18"/>
          <w:szCs w:val="26"/>
          <w:rtl/>
        </w:rPr>
        <w:t>مجلس النواب.</w:t>
      </w:r>
      <w:r w:rsidRPr="00DB4630">
        <w:rPr>
          <w:sz w:val="18"/>
          <w:szCs w:val="26"/>
        </w:rPr>
        <w:t xml:space="preserve">McDonald, Michael P. 2011, "Voter Turnout,” United States Elections Project, see </w:t>
      </w:r>
      <w:hyperlink r:id="rId1" w:history="1">
        <w:r w:rsidRPr="00DB4630">
          <w:rPr>
            <w:rStyle w:val="Hyperlink"/>
            <w:sz w:val="18"/>
            <w:szCs w:val="26"/>
          </w:rPr>
          <w:t>http://elections.gmu.edu/FAQ.html</w:t>
        </w:r>
      </w:hyperlink>
      <w:r w:rsidRPr="00DB4630">
        <w:rPr>
          <w:rFonts w:hint="cs"/>
          <w:sz w:val="18"/>
          <w:szCs w:val="26"/>
          <w:rtl/>
        </w:rPr>
        <w:t>.</w:t>
      </w:r>
    </w:p>
  </w:footnote>
  <w:footnote w:id="5">
    <w:p w:rsidR="004E1820" w:rsidRPr="00C0455B" w:rsidRDefault="004E1820" w:rsidP="00864F47">
      <w:pPr>
        <w:pStyle w:val="FootnoteText"/>
        <w:numPr>
          <w:ilvl w:val="0"/>
          <w:numId w:val="26"/>
        </w:numPr>
        <w:tabs>
          <w:tab w:val="clear" w:pos="2432"/>
          <w:tab w:val="num" w:pos="1253"/>
        </w:tabs>
        <w:spacing w:after="60" w:line="300" w:lineRule="exact"/>
        <w:ind w:left="1248" w:right="1247"/>
        <w:rPr>
          <w:rFonts w:hint="cs"/>
          <w:spacing w:val="-2"/>
          <w:sz w:val="18"/>
          <w:szCs w:val="26"/>
          <w:rtl/>
        </w:rPr>
      </w:pPr>
      <w:r w:rsidRPr="00C0455B">
        <w:rPr>
          <w:rFonts w:hint="cs"/>
          <w:spacing w:val="-2"/>
          <w:sz w:val="18"/>
          <w:szCs w:val="26"/>
          <w:rtl/>
        </w:rPr>
        <w:t>لاحظ أن مصطلح "قبيلة" أو "قبلي" على النحو المستخدم في هذا التقرير يعني القبيلة، أو العصبة، أو الأمة، أو</w:t>
      </w:r>
      <w:r>
        <w:rPr>
          <w:rFonts w:hint="eastAsia"/>
          <w:spacing w:val="-2"/>
          <w:sz w:val="18"/>
          <w:szCs w:val="26"/>
          <w:rtl/>
        </w:rPr>
        <w:t> </w:t>
      </w:r>
      <w:r w:rsidRPr="00C0455B">
        <w:rPr>
          <w:rFonts w:hint="cs"/>
          <w:spacing w:val="-2"/>
          <w:sz w:val="18"/>
          <w:szCs w:val="26"/>
          <w:rtl/>
        </w:rPr>
        <w:t xml:space="preserve">الشعب، أو القرية، أو الجماعة من هنود أمريكا/المنحدرين من ألاسكا باعتراف وزير الداخلية الذي يقر بوجودهم بصفة قبيلة هندية عملاً بقانون قوائم القبائل الهندية المعترف بها اتحادياً الصادر في عام 1994، </w:t>
      </w:r>
      <w:r w:rsidRPr="00C0455B">
        <w:rPr>
          <w:spacing w:val="-2"/>
          <w:sz w:val="18"/>
          <w:szCs w:val="26"/>
          <w:rtl/>
        </w:rPr>
        <w:t xml:space="preserve">25 </w:t>
      </w:r>
      <w:r w:rsidRPr="00C0455B">
        <w:rPr>
          <w:spacing w:val="-2"/>
          <w:sz w:val="18"/>
          <w:szCs w:val="26"/>
        </w:rPr>
        <w:t>U.S.C. 479a</w:t>
      </w:r>
      <w:r w:rsidRPr="00C0455B">
        <w:rPr>
          <w:spacing w:val="-2"/>
          <w:sz w:val="18"/>
          <w:szCs w:val="26"/>
          <w:rtl/>
        </w:rPr>
        <w:t>.</w:t>
      </w:r>
    </w:p>
  </w:footnote>
  <w:footnote w:id="6">
    <w:p w:rsidR="004E1820" w:rsidRPr="00996DF9" w:rsidRDefault="004E1820" w:rsidP="00864F47">
      <w:pPr>
        <w:pStyle w:val="FootnoteText"/>
        <w:numPr>
          <w:ilvl w:val="0"/>
          <w:numId w:val="26"/>
        </w:numPr>
        <w:tabs>
          <w:tab w:val="clear" w:pos="2432"/>
          <w:tab w:val="num" w:pos="1253"/>
        </w:tabs>
        <w:spacing w:after="60" w:line="300" w:lineRule="exact"/>
        <w:ind w:left="1248" w:right="1247"/>
        <w:rPr>
          <w:rFonts w:hint="cs"/>
          <w:sz w:val="18"/>
          <w:szCs w:val="26"/>
          <w:rtl/>
        </w:rPr>
      </w:pPr>
      <w:r w:rsidRPr="00996DF9">
        <w:rPr>
          <w:rFonts w:hint="cs"/>
          <w:sz w:val="18"/>
          <w:szCs w:val="26"/>
          <w:rtl/>
        </w:rPr>
        <w:t>على مستوى الولايات، وحسب التقرير السنوي الصادر عن إدارة السلامة العامة في هاواي عام 2008، بينما يعد</w:t>
      </w:r>
      <w:r w:rsidRPr="00996DF9">
        <w:rPr>
          <w:rFonts w:hint="eastAsia"/>
          <w:sz w:val="18"/>
          <w:szCs w:val="26"/>
          <w:rtl/>
        </w:rPr>
        <w:t> </w:t>
      </w:r>
      <w:r w:rsidRPr="00996DF9">
        <w:rPr>
          <w:rFonts w:hint="cs"/>
          <w:sz w:val="18"/>
          <w:szCs w:val="26"/>
          <w:rtl/>
        </w:rPr>
        <w:t>24 في المائة من عامة السكان في ولاية هاواي من أصل هاوايي، هناك 39 في المائة من سكان تلك الولاية المحتجزين من أصل هاوايي.</w:t>
      </w:r>
    </w:p>
  </w:footnote>
  <w:footnote w:id="7">
    <w:p w:rsidR="004E1820" w:rsidRPr="00ED0F9D" w:rsidRDefault="004E1820" w:rsidP="00A30B7F">
      <w:pPr>
        <w:pStyle w:val="FootnoteText"/>
        <w:numPr>
          <w:ilvl w:val="0"/>
          <w:numId w:val="26"/>
        </w:numPr>
        <w:tabs>
          <w:tab w:val="clear" w:pos="2432"/>
          <w:tab w:val="num" w:pos="1253"/>
        </w:tabs>
        <w:spacing w:after="60" w:line="300" w:lineRule="exact"/>
        <w:ind w:left="1248" w:right="1247"/>
        <w:rPr>
          <w:rFonts w:hint="cs"/>
          <w:sz w:val="18"/>
          <w:szCs w:val="26"/>
          <w:rtl/>
        </w:rPr>
      </w:pPr>
      <w:r>
        <w:rPr>
          <w:rFonts w:hint="cs"/>
          <w:sz w:val="18"/>
          <w:szCs w:val="26"/>
          <w:rtl/>
        </w:rPr>
        <w:t xml:space="preserve">تستثني الفقرة 4 من المادة 1 </w:t>
      </w:r>
      <w:r w:rsidRPr="00ED0F9D">
        <w:rPr>
          <w:rFonts w:hint="cs"/>
          <w:sz w:val="18"/>
          <w:szCs w:val="26"/>
          <w:rtl/>
        </w:rPr>
        <w:t>بدورها من تعريف "التمييز العنصري" "أية تدابير خاصة يكون</w:t>
      </w:r>
      <w:r>
        <w:rPr>
          <w:rFonts w:hint="cs"/>
          <w:sz w:val="18"/>
          <w:szCs w:val="26"/>
          <w:rtl/>
        </w:rPr>
        <w:t xml:space="preserve"> </w:t>
      </w:r>
      <w:r w:rsidRPr="00ED0F9D">
        <w:rPr>
          <w:rFonts w:hint="cs"/>
          <w:sz w:val="18"/>
          <w:szCs w:val="26"/>
          <w:rtl/>
        </w:rPr>
        <w:t>الغرض الوحيد من اتخاذها تأمين التقدم الكافي لبعض الجماعات العرقية أو الإثنية أو لبعض الأفراد المحتاجين إلى الحماية التي قد تكون لازمة" لتضمن المساواة في تمتعهم بحقوق الإنسان والحريات الأساسية، شريطة ألا تؤدي تلك التدابير إلى إدامة قيام "حقوق منفصلة تختلف باختلاف الجماعات العرقية"، أو"استمرارها بعد بلوغ الأهداف التي اتخذت من أجلها".</w:t>
      </w:r>
    </w:p>
  </w:footnote>
  <w:footnote w:id="8">
    <w:p w:rsidR="004E1820" w:rsidRPr="004F3861" w:rsidRDefault="004F3861" w:rsidP="004F3861">
      <w:pPr>
        <w:pStyle w:val="FootnoteText"/>
        <w:numPr>
          <w:ilvl w:val="0"/>
          <w:numId w:val="26"/>
        </w:numPr>
        <w:tabs>
          <w:tab w:val="clear" w:pos="2432"/>
          <w:tab w:val="num" w:pos="1253"/>
        </w:tabs>
        <w:spacing w:after="60" w:line="260" w:lineRule="exact"/>
        <w:ind w:left="1248" w:right="1247"/>
        <w:rPr>
          <w:rFonts w:hint="cs"/>
          <w:sz w:val="18"/>
          <w:szCs w:val="26"/>
          <w:rtl/>
        </w:rPr>
      </w:pPr>
      <w:r w:rsidRPr="004F3861">
        <w:rPr>
          <w:rFonts w:hint="cs"/>
          <w:sz w:val="18"/>
          <w:szCs w:val="26"/>
          <w:rtl/>
        </w:rPr>
        <w:t xml:space="preserve">انظر </w:t>
      </w:r>
      <w:r w:rsidRPr="004F3861">
        <w:rPr>
          <w:sz w:val="18"/>
          <w:szCs w:val="26"/>
          <w:lang w:val="en-GB"/>
        </w:rPr>
        <w:t>Columbia Law School Human Rights Institute and the International Association of Official Human Rights Agencies, “State and Local Human Rights Agencies: Recommendations for Advancing Opportunity and Equality through an International Human Rights Framework.”</w:t>
      </w:r>
      <w:r w:rsidRPr="004F3861">
        <w:rPr>
          <w:rFonts w:hint="cs"/>
          <w:sz w:val="18"/>
          <w:szCs w:val="26"/>
          <w:rtl/>
          <w:lang w:val="en-GB"/>
        </w:rPr>
        <w:t>.</w:t>
      </w:r>
    </w:p>
  </w:footnote>
  <w:footnote w:id="9">
    <w:p w:rsidR="004E1820" w:rsidRPr="005523EE" w:rsidRDefault="004E1820" w:rsidP="00127C09">
      <w:pPr>
        <w:pStyle w:val="FootnoteText"/>
        <w:numPr>
          <w:ilvl w:val="0"/>
          <w:numId w:val="26"/>
        </w:numPr>
        <w:tabs>
          <w:tab w:val="clear" w:pos="2432"/>
          <w:tab w:val="num" w:pos="1253"/>
        </w:tabs>
        <w:spacing w:after="60" w:line="300" w:lineRule="exact"/>
        <w:ind w:left="1248" w:right="1247"/>
        <w:rPr>
          <w:rFonts w:hint="cs"/>
          <w:sz w:val="18"/>
          <w:szCs w:val="26"/>
          <w:rtl/>
        </w:rPr>
      </w:pPr>
      <w:r w:rsidRPr="005523EE">
        <w:rPr>
          <w:rFonts w:hint="cs"/>
          <w:sz w:val="18"/>
          <w:szCs w:val="26"/>
          <w:rtl/>
        </w:rPr>
        <w:t>لجنة العلاقات الإنسانية (الخدمات المقدمة للمجتمع وللأشخاص المسنين). "</w:t>
      </w:r>
      <w:r w:rsidRPr="005523EE">
        <w:rPr>
          <w:rStyle w:val="FootnoteTextChar"/>
          <w:sz w:val="18"/>
          <w:szCs w:val="26"/>
        </w:rPr>
        <w:t>Sunset Review Evaluation</w:t>
      </w:r>
      <w:r w:rsidRPr="005523EE">
        <w:rPr>
          <w:rStyle w:val="FootnoteTextChar"/>
          <w:rFonts w:hint="cs"/>
          <w:sz w:val="18"/>
          <w:szCs w:val="26"/>
          <w:rtl/>
        </w:rPr>
        <w:t>،</w:t>
      </w:r>
      <w:r w:rsidRPr="005523EE">
        <w:rPr>
          <w:rFonts w:hint="cs"/>
          <w:sz w:val="18"/>
          <w:szCs w:val="26"/>
          <w:rtl/>
        </w:rPr>
        <w:t xml:space="preserve"> التقييم الذاتي للجنة خلال الفترة الممتدة من 1 تموز/يوليه 2002 إلى 31 كانون الثاني/يناير 2010</w:t>
      </w:r>
      <w:r>
        <w:rPr>
          <w:rFonts w:hint="cs"/>
          <w:sz w:val="18"/>
          <w:szCs w:val="2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20" w:rsidRPr="00222407" w:rsidRDefault="004E1820" w:rsidP="00222407">
    <w:pPr>
      <w:pStyle w:val="Header"/>
      <w:jc w:val="right"/>
    </w:pPr>
    <w:r w:rsidRPr="00222407">
      <w:t>HRI/CORE/USA/2011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20" w:rsidRPr="00222407" w:rsidRDefault="004E1820" w:rsidP="00222407">
    <w:pPr>
      <w:pStyle w:val="Header"/>
      <w:jc w:val="left"/>
    </w:pPr>
    <w:r w:rsidRPr="00222407">
      <w:t>HRI/CORE/USA/2011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D54762"/>
    <w:multiLevelType w:val="hybridMultilevel"/>
    <w:tmpl w:val="A078CB5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4">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CF4EB2"/>
    <w:multiLevelType w:val="hybridMultilevel"/>
    <w:tmpl w:val="3F2CCC0E"/>
    <w:lvl w:ilvl="0" w:tplc="00010409">
      <w:start w:val="1"/>
      <w:numFmt w:val="bullet"/>
      <w:pStyle w:val="Bullet2G"/>
      <w:lvlText w:val="•"/>
      <w:lvlJc w:val="left"/>
      <w:pPr>
        <w:tabs>
          <w:tab w:val="num" w:pos="2268"/>
        </w:tabs>
        <w:ind w:left="2268" w:hanging="170"/>
      </w:pPr>
      <w:rPr>
        <w:rFonts w:ascii="Times New Roman" w:hAnsi="Times New Roman" w:cs="Times New Roman" w:hint="default"/>
      </w:rPr>
    </w:lvl>
    <w:lvl w:ilvl="1" w:tplc="00030409" w:tentative="1">
      <w:start w:val="1"/>
      <w:numFmt w:val="bullet"/>
      <w:lvlText w:val="o"/>
      <w:lvlJc w:val="left"/>
      <w:pPr>
        <w:tabs>
          <w:tab w:val="num" w:pos="3708"/>
        </w:tabs>
        <w:ind w:left="3708" w:hanging="360"/>
      </w:pPr>
      <w:rPr>
        <w:rFonts w:ascii="Courier New" w:hAnsi="Courier New" w:hint="default"/>
      </w:rPr>
    </w:lvl>
    <w:lvl w:ilvl="2" w:tplc="04090001" w:tentative="1">
      <w:start w:val="1"/>
      <w:numFmt w:val="bullet"/>
      <w:lvlText w:val=""/>
      <w:lvlJc w:val="left"/>
      <w:pPr>
        <w:tabs>
          <w:tab w:val="num" w:pos="4428"/>
        </w:tabs>
        <w:ind w:left="4428" w:hanging="360"/>
      </w:pPr>
      <w:rPr>
        <w:rFonts w:ascii="Wingdings" w:hAnsi="Wingdings" w:hint="default"/>
      </w:rPr>
    </w:lvl>
    <w:lvl w:ilvl="3" w:tplc="00010409" w:tentative="1">
      <w:start w:val="1"/>
      <w:numFmt w:val="bullet"/>
      <w:lvlText w:val=""/>
      <w:lvlJc w:val="left"/>
      <w:pPr>
        <w:tabs>
          <w:tab w:val="num" w:pos="5148"/>
        </w:tabs>
        <w:ind w:left="5148" w:hanging="360"/>
      </w:pPr>
      <w:rPr>
        <w:rFonts w:ascii="Symbol" w:hAnsi="Symbol" w:hint="default"/>
      </w:rPr>
    </w:lvl>
    <w:lvl w:ilvl="4" w:tplc="00030409" w:tentative="1">
      <w:start w:val="1"/>
      <w:numFmt w:val="bullet"/>
      <w:lvlText w:val="o"/>
      <w:lvlJc w:val="left"/>
      <w:pPr>
        <w:tabs>
          <w:tab w:val="num" w:pos="5868"/>
        </w:tabs>
        <w:ind w:left="5868" w:hanging="360"/>
      </w:pPr>
      <w:rPr>
        <w:rFonts w:ascii="Courier New" w:hAnsi="Courier New" w:hint="default"/>
      </w:rPr>
    </w:lvl>
    <w:lvl w:ilvl="5" w:tplc="00050409" w:tentative="1">
      <w:start w:val="1"/>
      <w:numFmt w:val="bullet"/>
      <w:lvlText w:val=""/>
      <w:lvlJc w:val="left"/>
      <w:pPr>
        <w:tabs>
          <w:tab w:val="num" w:pos="6588"/>
        </w:tabs>
        <w:ind w:left="6588" w:hanging="360"/>
      </w:pPr>
      <w:rPr>
        <w:rFonts w:ascii="Wingdings" w:hAnsi="Wingdings" w:hint="default"/>
      </w:rPr>
    </w:lvl>
    <w:lvl w:ilvl="6" w:tplc="00010409" w:tentative="1">
      <w:start w:val="1"/>
      <w:numFmt w:val="bullet"/>
      <w:lvlText w:val=""/>
      <w:lvlJc w:val="left"/>
      <w:pPr>
        <w:tabs>
          <w:tab w:val="num" w:pos="7308"/>
        </w:tabs>
        <w:ind w:left="7308" w:hanging="360"/>
      </w:pPr>
      <w:rPr>
        <w:rFonts w:ascii="Symbol" w:hAnsi="Symbol" w:hint="default"/>
      </w:rPr>
    </w:lvl>
    <w:lvl w:ilvl="7" w:tplc="00030409" w:tentative="1">
      <w:start w:val="1"/>
      <w:numFmt w:val="bullet"/>
      <w:lvlText w:val="o"/>
      <w:lvlJc w:val="left"/>
      <w:pPr>
        <w:tabs>
          <w:tab w:val="num" w:pos="8028"/>
        </w:tabs>
        <w:ind w:left="8028" w:hanging="360"/>
      </w:pPr>
      <w:rPr>
        <w:rFonts w:ascii="Courier New" w:hAnsi="Courier New" w:hint="default"/>
      </w:rPr>
    </w:lvl>
    <w:lvl w:ilvl="8" w:tplc="00050409" w:tentative="1">
      <w:start w:val="1"/>
      <w:numFmt w:val="bullet"/>
      <w:lvlText w:val=""/>
      <w:lvlJc w:val="left"/>
      <w:pPr>
        <w:tabs>
          <w:tab w:val="num" w:pos="8748"/>
        </w:tabs>
        <w:ind w:left="8748" w:hanging="360"/>
      </w:pPr>
      <w:rPr>
        <w:rFonts w:ascii="Wingdings" w:hAnsi="Wingdings" w:hint="default"/>
      </w:rPr>
    </w:lvl>
  </w:abstractNum>
  <w:abstractNum w:abstractNumId="17">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nsid w:val="4F0C5622"/>
    <w:multiLevelType w:val="hybridMultilevel"/>
    <w:tmpl w:val="5178BBE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572D3092"/>
    <w:multiLevelType w:val="hybridMultilevel"/>
    <w:tmpl w:val="F910A1FE"/>
    <w:lvl w:ilvl="0" w:tplc="BDC84352">
      <w:start w:val="1"/>
      <w:numFmt w:val="decimal"/>
      <w:lvlRestart w:val="0"/>
      <w:lvlText w:val="(%1)"/>
      <w:lvlJc w:val="right"/>
      <w:pPr>
        <w:tabs>
          <w:tab w:val="num" w:pos="2432"/>
        </w:tabs>
        <w:ind w:left="2432" w:hanging="227"/>
      </w:pPr>
      <w:rPr>
        <w:rFonts w:ascii="Traditional Arabic" w:hAnsi="Traditional Arabic" w:cs="Traditional Arabic" w:hint="cs"/>
        <w:sz w:val="18"/>
        <w:szCs w:val="26"/>
      </w:rPr>
    </w:lvl>
    <w:lvl w:ilvl="1" w:tplc="04090019" w:tentative="1">
      <w:start w:val="1"/>
      <w:numFmt w:val="lowerLetter"/>
      <w:lvlText w:val="%2."/>
      <w:lvlJc w:val="left"/>
      <w:pPr>
        <w:tabs>
          <w:tab w:val="num" w:pos="2625"/>
        </w:tabs>
        <w:ind w:left="2625" w:hanging="360"/>
      </w:pPr>
    </w:lvl>
    <w:lvl w:ilvl="2" w:tplc="0409001B" w:tentative="1">
      <w:start w:val="1"/>
      <w:numFmt w:val="lowerRoman"/>
      <w:lvlText w:val="%3."/>
      <w:lvlJc w:val="right"/>
      <w:pPr>
        <w:tabs>
          <w:tab w:val="num" w:pos="3345"/>
        </w:tabs>
        <w:ind w:left="3345" w:hanging="180"/>
      </w:pPr>
    </w:lvl>
    <w:lvl w:ilvl="3" w:tplc="0409000F" w:tentative="1">
      <w:start w:val="1"/>
      <w:numFmt w:val="decimal"/>
      <w:lvlText w:val="%4."/>
      <w:lvlJc w:val="left"/>
      <w:pPr>
        <w:tabs>
          <w:tab w:val="num" w:pos="4065"/>
        </w:tabs>
        <w:ind w:left="4065" w:hanging="360"/>
      </w:pPr>
    </w:lvl>
    <w:lvl w:ilvl="4" w:tplc="04090019" w:tentative="1">
      <w:start w:val="1"/>
      <w:numFmt w:val="lowerLetter"/>
      <w:lvlText w:val="%5."/>
      <w:lvlJc w:val="left"/>
      <w:pPr>
        <w:tabs>
          <w:tab w:val="num" w:pos="4785"/>
        </w:tabs>
        <w:ind w:left="4785" w:hanging="360"/>
      </w:pPr>
    </w:lvl>
    <w:lvl w:ilvl="5" w:tplc="0409001B" w:tentative="1">
      <w:start w:val="1"/>
      <w:numFmt w:val="lowerRoman"/>
      <w:lvlText w:val="%6."/>
      <w:lvlJc w:val="right"/>
      <w:pPr>
        <w:tabs>
          <w:tab w:val="num" w:pos="5505"/>
        </w:tabs>
        <w:ind w:left="5505" w:hanging="180"/>
      </w:pPr>
    </w:lvl>
    <w:lvl w:ilvl="6" w:tplc="0409000F" w:tentative="1">
      <w:start w:val="1"/>
      <w:numFmt w:val="decimal"/>
      <w:lvlText w:val="%7."/>
      <w:lvlJc w:val="left"/>
      <w:pPr>
        <w:tabs>
          <w:tab w:val="num" w:pos="6225"/>
        </w:tabs>
        <w:ind w:left="6225" w:hanging="360"/>
      </w:pPr>
    </w:lvl>
    <w:lvl w:ilvl="7" w:tplc="04090019" w:tentative="1">
      <w:start w:val="1"/>
      <w:numFmt w:val="lowerLetter"/>
      <w:lvlText w:val="%8."/>
      <w:lvlJc w:val="left"/>
      <w:pPr>
        <w:tabs>
          <w:tab w:val="num" w:pos="6945"/>
        </w:tabs>
        <w:ind w:left="6945" w:hanging="360"/>
      </w:pPr>
    </w:lvl>
    <w:lvl w:ilvl="8" w:tplc="0409001B" w:tentative="1">
      <w:start w:val="1"/>
      <w:numFmt w:val="lowerRoman"/>
      <w:lvlText w:val="%9."/>
      <w:lvlJc w:val="right"/>
      <w:pPr>
        <w:tabs>
          <w:tab w:val="num" w:pos="7665"/>
        </w:tabs>
        <w:ind w:left="7665" w:hanging="180"/>
      </w:pPr>
    </w:lvl>
  </w:abstractNum>
  <w:abstractNum w:abstractNumId="20">
    <w:nsid w:val="61292292"/>
    <w:multiLevelType w:val="hybridMultilevel"/>
    <w:tmpl w:val="F2C074C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62A06C7B"/>
    <w:multiLevelType w:val="hybridMultilevel"/>
    <w:tmpl w:val="DD50C8F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68AD07B2"/>
    <w:multiLevelType w:val="hybridMultilevel"/>
    <w:tmpl w:val="55BA2672"/>
    <w:lvl w:ilvl="0" w:tplc="FFFFFFFF">
      <w:start w:val="1"/>
      <w:numFmt w:val="bullet"/>
      <w:pStyle w:val="Bullet1G"/>
      <w:lvlText w:val="•"/>
      <w:lvlJc w:val="left"/>
      <w:pPr>
        <w:tabs>
          <w:tab w:val="num" w:pos="3856"/>
        </w:tabs>
        <w:ind w:left="3856" w:hanging="170"/>
      </w:pPr>
      <w:rPr>
        <w:rFonts w:ascii="Times New Roman" w:hAnsi="Times New Roman" w:cs="Times New Roman" w:hint="default"/>
        <w:lang/>
      </w:rPr>
    </w:lvl>
    <w:lvl w:ilvl="1" w:tplc="FFFFFFFF">
      <w:start w:val="120"/>
      <w:numFmt w:val="decimal"/>
      <w:lvlText w:val="%2."/>
      <w:lvlJc w:val="left"/>
      <w:pPr>
        <w:tabs>
          <w:tab w:val="num" w:pos="4936"/>
        </w:tabs>
        <w:ind w:left="4936" w:firstLine="0"/>
      </w:pPr>
      <w:rPr>
        <w:rFonts w:hint="default"/>
        <w:b w:val="0"/>
      </w:rPr>
    </w:lvl>
    <w:lvl w:ilvl="2" w:tplc="FFFFFFFF" w:tentative="1">
      <w:start w:val="1"/>
      <w:numFmt w:val="bullet"/>
      <w:lvlText w:val=""/>
      <w:lvlJc w:val="left"/>
      <w:pPr>
        <w:tabs>
          <w:tab w:val="num" w:pos="6016"/>
        </w:tabs>
        <w:ind w:left="6016" w:hanging="360"/>
      </w:pPr>
      <w:rPr>
        <w:rFonts w:ascii="Wingdings" w:hAnsi="Wingdings" w:hint="default"/>
      </w:rPr>
    </w:lvl>
    <w:lvl w:ilvl="3" w:tplc="FFFFFFFF" w:tentative="1">
      <w:start w:val="1"/>
      <w:numFmt w:val="bullet"/>
      <w:lvlText w:val=""/>
      <w:lvlJc w:val="left"/>
      <w:pPr>
        <w:tabs>
          <w:tab w:val="num" w:pos="6736"/>
        </w:tabs>
        <w:ind w:left="6736" w:hanging="360"/>
      </w:pPr>
      <w:rPr>
        <w:rFonts w:ascii="Symbol" w:hAnsi="Symbol" w:hint="default"/>
      </w:rPr>
    </w:lvl>
    <w:lvl w:ilvl="4" w:tplc="FFFFFFFF" w:tentative="1">
      <w:start w:val="1"/>
      <w:numFmt w:val="bullet"/>
      <w:lvlText w:val="o"/>
      <w:lvlJc w:val="left"/>
      <w:pPr>
        <w:tabs>
          <w:tab w:val="num" w:pos="7456"/>
        </w:tabs>
        <w:ind w:left="7456" w:hanging="360"/>
      </w:pPr>
      <w:rPr>
        <w:rFonts w:ascii="Courier New" w:hAnsi="Courier New" w:hint="default"/>
      </w:rPr>
    </w:lvl>
    <w:lvl w:ilvl="5" w:tplc="FFFFFFFF" w:tentative="1">
      <w:start w:val="1"/>
      <w:numFmt w:val="bullet"/>
      <w:lvlText w:val=""/>
      <w:lvlJc w:val="left"/>
      <w:pPr>
        <w:tabs>
          <w:tab w:val="num" w:pos="8176"/>
        </w:tabs>
        <w:ind w:left="8176" w:hanging="360"/>
      </w:pPr>
      <w:rPr>
        <w:rFonts w:ascii="Wingdings" w:hAnsi="Wingdings" w:hint="default"/>
      </w:rPr>
    </w:lvl>
    <w:lvl w:ilvl="6" w:tplc="FFFFFFFF" w:tentative="1">
      <w:start w:val="1"/>
      <w:numFmt w:val="bullet"/>
      <w:lvlText w:val=""/>
      <w:lvlJc w:val="left"/>
      <w:pPr>
        <w:tabs>
          <w:tab w:val="num" w:pos="8896"/>
        </w:tabs>
        <w:ind w:left="8896" w:hanging="360"/>
      </w:pPr>
      <w:rPr>
        <w:rFonts w:ascii="Symbol" w:hAnsi="Symbol" w:hint="default"/>
      </w:rPr>
    </w:lvl>
    <w:lvl w:ilvl="7" w:tplc="FFFFFFFF" w:tentative="1">
      <w:start w:val="1"/>
      <w:numFmt w:val="bullet"/>
      <w:lvlText w:val="o"/>
      <w:lvlJc w:val="left"/>
      <w:pPr>
        <w:tabs>
          <w:tab w:val="num" w:pos="9616"/>
        </w:tabs>
        <w:ind w:left="9616" w:hanging="360"/>
      </w:pPr>
      <w:rPr>
        <w:rFonts w:ascii="Courier New" w:hAnsi="Courier New" w:hint="default"/>
      </w:rPr>
    </w:lvl>
    <w:lvl w:ilvl="8" w:tplc="FFFFFFFF" w:tentative="1">
      <w:start w:val="1"/>
      <w:numFmt w:val="bullet"/>
      <w:lvlText w:val=""/>
      <w:lvlJc w:val="left"/>
      <w:pPr>
        <w:tabs>
          <w:tab w:val="num" w:pos="10336"/>
        </w:tabs>
        <w:ind w:left="10336" w:hanging="360"/>
      </w:pPr>
      <w:rPr>
        <w:rFonts w:ascii="Wingdings" w:hAnsi="Wingdings" w:hint="default"/>
      </w:rPr>
    </w:lvl>
  </w:abstractNum>
  <w:abstractNum w:abstractNumId="23">
    <w:nsid w:val="75CF5EE3"/>
    <w:multiLevelType w:val="hybridMultilevel"/>
    <w:tmpl w:val="03D8B84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4"/>
  </w:num>
  <w:num w:numId="2">
    <w:abstractNumId w:val="24"/>
  </w:num>
  <w:num w:numId="3">
    <w:abstractNumId w:val="15"/>
  </w:num>
  <w:num w:numId="4">
    <w:abstractNumId w:val="13"/>
  </w:num>
  <w:num w:numId="5">
    <w:abstractNumId w:val="25"/>
  </w:num>
  <w:num w:numId="6">
    <w:abstractNumId w:val="17"/>
  </w:num>
  <w:num w:numId="7">
    <w:abstractNumId w:val="11"/>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22"/>
  </w:num>
  <w:num w:numId="20">
    <w:abstractNumId w:val="16"/>
  </w:num>
  <w:num w:numId="21">
    <w:abstractNumId w:val="21"/>
  </w:num>
  <w:num w:numId="22">
    <w:abstractNumId w:val="18"/>
  </w:num>
  <w:num w:numId="23">
    <w:abstractNumId w:val="23"/>
  </w:num>
  <w:num w:numId="24">
    <w:abstractNumId w:val="12"/>
  </w:num>
  <w:num w:numId="25">
    <w:abstractNumId w:val="20"/>
  </w:num>
  <w:num w:numId="26">
    <w:abstractNumId w:val="19"/>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5B2E"/>
    <w:rsid w:val="00001E97"/>
    <w:rsid w:val="00031DBD"/>
    <w:rsid w:val="000343B8"/>
    <w:rsid w:val="00040E25"/>
    <w:rsid w:val="00042149"/>
    <w:rsid w:val="00060ABA"/>
    <w:rsid w:val="000648EA"/>
    <w:rsid w:val="000957C8"/>
    <w:rsid w:val="000B52F2"/>
    <w:rsid w:val="000C29BA"/>
    <w:rsid w:val="000D0EAE"/>
    <w:rsid w:val="000D5380"/>
    <w:rsid w:val="000D6654"/>
    <w:rsid w:val="000E543F"/>
    <w:rsid w:val="000F0264"/>
    <w:rsid w:val="000F1C6E"/>
    <w:rsid w:val="000F2EBF"/>
    <w:rsid w:val="000F3FBB"/>
    <w:rsid w:val="000F5DE8"/>
    <w:rsid w:val="000F5FF6"/>
    <w:rsid w:val="00113FA5"/>
    <w:rsid w:val="00115897"/>
    <w:rsid w:val="00117A91"/>
    <w:rsid w:val="00127C09"/>
    <w:rsid w:val="00142882"/>
    <w:rsid w:val="001455A0"/>
    <w:rsid w:val="001602A3"/>
    <w:rsid w:val="00165C91"/>
    <w:rsid w:val="001868EC"/>
    <w:rsid w:val="00196B08"/>
    <w:rsid w:val="001A5161"/>
    <w:rsid w:val="001A60BD"/>
    <w:rsid w:val="001C09AF"/>
    <w:rsid w:val="001D024A"/>
    <w:rsid w:val="001D7C88"/>
    <w:rsid w:val="001E1E9F"/>
    <w:rsid w:val="001F2946"/>
    <w:rsid w:val="00222407"/>
    <w:rsid w:val="0023736D"/>
    <w:rsid w:val="00253EFF"/>
    <w:rsid w:val="00257225"/>
    <w:rsid w:val="00263FC8"/>
    <w:rsid w:val="002650C2"/>
    <w:rsid w:val="00276DF2"/>
    <w:rsid w:val="00283852"/>
    <w:rsid w:val="002C5A79"/>
    <w:rsid w:val="002C7517"/>
    <w:rsid w:val="002D73C3"/>
    <w:rsid w:val="00305890"/>
    <w:rsid w:val="00310160"/>
    <w:rsid w:val="00341A8C"/>
    <w:rsid w:val="003519E6"/>
    <w:rsid w:val="00364777"/>
    <w:rsid w:val="003814AF"/>
    <w:rsid w:val="00385B2E"/>
    <w:rsid w:val="003B4356"/>
    <w:rsid w:val="003C7F95"/>
    <w:rsid w:val="003F08A8"/>
    <w:rsid w:val="003F4A86"/>
    <w:rsid w:val="004250E3"/>
    <w:rsid w:val="00472A81"/>
    <w:rsid w:val="00482ABE"/>
    <w:rsid w:val="004947BE"/>
    <w:rsid w:val="00494A3A"/>
    <w:rsid w:val="00496DD5"/>
    <w:rsid w:val="004A27CC"/>
    <w:rsid w:val="004B2C92"/>
    <w:rsid w:val="004B42CE"/>
    <w:rsid w:val="004D6A3A"/>
    <w:rsid w:val="004E1820"/>
    <w:rsid w:val="004F0196"/>
    <w:rsid w:val="004F3861"/>
    <w:rsid w:val="004F4AD7"/>
    <w:rsid w:val="005438E5"/>
    <w:rsid w:val="005523EE"/>
    <w:rsid w:val="00557CD3"/>
    <w:rsid w:val="00562252"/>
    <w:rsid w:val="00567A51"/>
    <w:rsid w:val="00571432"/>
    <w:rsid w:val="005732A2"/>
    <w:rsid w:val="005762A5"/>
    <w:rsid w:val="00590BA3"/>
    <w:rsid w:val="005B7AE0"/>
    <w:rsid w:val="005D3CC0"/>
    <w:rsid w:val="005E0601"/>
    <w:rsid w:val="005F146F"/>
    <w:rsid w:val="005F71B6"/>
    <w:rsid w:val="00624C2C"/>
    <w:rsid w:val="00660FD4"/>
    <w:rsid w:val="00671F7A"/>
    <w:rsid w:val="00673DC4"/>
    <w:rsid w:val="006A4425"/>
    <w:rsid w:val="006B4669"/>
    <w:rsid w:val="006C30F8"/>
    <w:rsid w:val="006C3953"/>
    <w:rsid w:val="006F29D7"/>
    <w:rsid w:val="006F6BF8"/>
    <w:rsid w:val="00707BDF"/>
    <w:rsid w:val="00710727"/>
    <w:rsid w:val="00715F45"/>
    <w:rsid w:val="007268B8"/>
    <w:rsid w:val="00731B84"/>
    <w:rsid w:val="00734AE7"/>
    <w:rsid w:val="00755810"/>
    <w:rsid w:val="007610FD"/>
    <w:rsid w:val="00781BD9"/>
    <w:rsid w:val="007B086D"/>
    <w:rsid w:val="007C3862"/>
    <w:rsid w:val="007D27BC"/>
    <w:rsid w:val="007E197F"/>
    <w:rsid w:val="007F68C4"/>
    <w:rsid w:val="007F70CC"/>
    <w:rsid w:val="008153DE"/>
    <w:rsid w:val="00830A35"/>
    <w:rsid w:val="00844C64"/>
    <w:rsid w:val="00852A10"/>
    <w:rsid w:val="00862634"/>
    <w:rsid w:val="00864F47"/>
    <w:rsid w:val="00866C59"/>
    <w:rsid w:val="00877306"/>
    <w:rsid w:val="00893BFB"/>
    <w:rsid w:val="008A0F11"/>
    <w:rsid w:val="008A6242"/>
    <w:rsid w:val="008A6C4B"/>
    <w:rsid w:val="008B01A9"/>
    <w:rsid w:val="008B4BC6"/>
    <w:rsid w:val="008D0E7D"/>
    <w:rsid w:val="008E22D4"/>
    <w:rsid w:val="00901E57"/>
    <w:rsid w:val="009100BA"/>
    <w:rsid w:val="00935F0E"/>
    <w:rsid w:val="0095208F"/>
    <w:rsid w:val="00962D2F"/>
    <w:rsid w:val="00977B3F"/>
    <w:rsid w:val="009814AE"/>
    <w:rsid w:val="00996BBE"/>
    <w:rsid w:val="00996DF9"/>
    <w:rsid w:val="009A3EE3"/>
    <w:rsid w:val="009A4689"/>
    <w:rsid w:val="009B2EE1"/>
    <w:rsid w:val="009D1DD5"/>
    <w:rsid w:val="009D30F4"/>
    <w:rsid w:val="009F040D"/>
    <w:rsid w:val="009F2E0A"/>
    <w:rsid w:val="00A11DDA"/>
    <w:rsid w:val="00A26157"/>
    <w:rsid w:val="00A265C3"/>
    <w:rsid w:val="00A30B7F"/>
    <w:rsid w:val="00A4368D"/>
    <w:rsid w:val="00A43F9A"/>
    <w:rsid w:val="00A543D4"/>
    <w:rsid w:val="00A55CA1"/>
    <w:rsid w:val="00A62DF1"/>
    <w:rsid w:val="00AA7A79"/>
    <w:rsid w:val="00AB79FB"/>
    <w:rsid w:val="00AC1D7C"/>
    <w:rsid w:val="00AD0014"/>
    <w:rsid w:val="00AD03B5"/>
    <w:rsid w:val="00AD4CF2"/>
    <w:rsid w:val="00AE7A75"/>
    <w:rsid w:val="00AF0BBA"/>
    <w:rsid w:val="00B220CD"/>
    <w:rsid w:val="00B30468"/>
    <w:rsid w:val="00B42E94"/>
    <w:rsid w:val="00B54B02"/>
    <w:rsid w:val="00B625D1"/>
    <w:rsid w:val="00B6759E"/>
    <w:rsid w:val="00B777AA"/>
    <w:rsid w:val="00B857B7"/>
    <w:rsid w:val="00BA567A"/>
    <w:rsid w:val="00BB2A01"/>
    <w:rsid w:val="00BB2C41"/>
    <w:rsid w:val="00BC13DC"/>
    <w:rsid w:val="00BC1596"/>
    <w:rsid w:val="00BC55C8"/>
    <w:rsid w:val="00BC5C10"/>
    <w:rsid w:val="00BE04AC"/>
    <w:rsid w:val="00BE13AC"/>
    <w:rsid w:val="00BE2964"/>
    <w:rsid w:val="00C0455B"/>
    <w:rsid w:val="00C073C6"/>
    <w:rsid w:val="00C079DF"/>
    <w:rsid w:val="00C24751"/>
    <w:rsid w:val="00C24FBD"/>
    <w:rsid w:val="00C324F8"/>
    <w:rsid w:val="00C36AEC"/>
    <w:rsid w:val="00C473BA"/>
    <w:rsid w:val="00C611ED"/>
    <w:rsid w:val="00C6490A"/>
    <w:rsid w:val="00C64FE1"/>
    <w:rsid w:val="00C66164"/>
    <w:rsid w:val="00C8345E"/>
    <w:rsid w:val="00C91196"/>
    <w:rsid w:val="00CA3D0E"/>
    <w:rsid w:val="00CA4772"/>
    <w:rsid w:val="00CA5F7C"/>
    <w:rsid w:val="00CD27E7"/>
    <w:rsid w:val="00CE2253"/>
    <w:rsid w:val="00CE75A0"/>
    <w:rsid w:val="00CF2B32"/>
    <w:rsid w:val="00D038FF"/>
    <w:rsid w:val="00D0570B"/>
    <w:rsid w:val="00D51067"/>
    <w:rsid w:val="00D61A88"/>
    <w:rsid w:val="00D6708F"/>
    <w:rsid w:val="00D71E24"/>
    <w:rsid w:val="00D75657"/>
    <w:rsid w:val="00D960AD"/>
    <w:rsid w:val="00D964B2"/>
    <w:rsid w:val="00DA0E0E"/>
    <w:rsid w:val="00DB0C39"/>
    <w:rsid w:val="00DB4630"/>
    <w:rsid w:val="00DB7679"/>
    <w:rsid w:val="00DE08A4"/>
    <w:rsid w:val="00DF081D"/>
    <w:rsid w:val="00DF1702"/>
    <w:rsid w:val="00DF4DD8"/>
    <w:rsid w:val="00DF668E"/>
    <w:rsid w:val="00E06C04"/>
    <w:rsid w:val="00E14D2B"/>
    <w:rsid w:val="00E20DBA"/>
    <w:rsid w:val="00E26DAD"/>
    <w:rsid w:val="00E51EEB"/>
    <w:rsid w:val="00E660D6"/>
    <w:rsid w:val="00E7329F"/>
    <w:rsid w:val="00E771AB"/>
    <w:rsid w:val="00EA796F"/>
    <w:rsid w:val="00EB077B"/>
    <w:rsid w:val="00EC50B9"/>
    <w:rsid w:val="00ED013E"/>
    <w:rsid w:val="00ED0F9D"/>
    <w:rsid w:val="00ED26A0"/>
    <w:rsid w:val="00ED2A32"/>
    <w:rsid w:val="00EE7729"/>
    <w:rsid w:val="00F1727A"/>
    <w:rsid w:val="00F34764"/>
    <w:rsid w:val="00F46462"/>
    <w:rsid w:val="00F54E3C"/>
    <w:rsid w:val="00F874BD"/>
    <w:rsid w:val="00FA741E"/>
    <w:rsid w:val="00FB49F5"/>
    <w:rsid w:val="00FE55A3"/>
    <w:rsid w:val="00FE6865"/>
    <w:rsid w:val="00FF1859"/>
    <w:rsid w:val="00FF2D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22407"/>
    <w:pPr>
      <w:suppressAutoHyphens/>
      <w:bidi w:val="0"/>
      <w:jc w:val="left"/>
      <w:outlineLvl w:val="3"/>
    </w:pPr>
    <w:rPr>
      <w:lang w:val="fr-CH"/>
    </w:rPr>
  </w:style>
  <w:style w:type="paragraph" w:styleId="Heading5">
    <w:name w:val="heading 5"/>
    <w:basedOn w:val="Normal"/>
    <w:next w:val="Normal"/>
    <w:qFormat/>
    <w:rsid w:val="00222407"/>
    <w:pPr>
      <w:suppressAutoHyphens/>
      <w:bidi w:val="0"/>
      <w:jc w:val="left"/>
      <w:outlineLvl w:val="4"/>
    </w:pPr>
    <w:rPr>
      <w:lang w:val="fr-CH"/>
    </w:rPr>
  </w:style>
  <w:style w:type="paragraph" w:styleId="Heading6">
    <w:name w:val="heading 6"/>
    <w:basedOn w:val="Normal"/>
    <w:next w:val="Normal"/>
    <w:qFormat/>
    <w:rsid w:val="00222407"/>
    <w:pPr>
      <w:suppressAutoHyphens/>
      <w:bidi w:val="0"/>
      <w:jc w:val="left"/>
      <w:outlineLvl w:val="5"/>
    </w:pPr>
    <w:rPr>
      <w:lang w:val="fr-CH"/>
    </w:rPr>
  </w:style>
  <w:style w:type="paragraph" w:styleId="Heading7">
    <w:name w:val="heading 7"/>
    <w:basedOn w:val="Normal"/>
    <w:next w:val="Normal"/>
    <w:qFormat/>
    <w:rsid w:val="00222407"/>
    <w:pPr>
      <w:suppressAutoHyphens/>
      <w:bidi w:val="0"/>
      <w:jc w:val="left"/>
      <w:outlineLvl w:val="6"/>
    </w:pPr>
    <w:rPr>
      <w:lang w:val="fr-CH"/>
    </w:rPr>
  </w:style>
  <w:style w:type="paragraph" w:styleId="Heading8">
    <w:name w:val="heading 8"/>
    <w:basedOn w:val="Normal"/>
    <w:next w:val="Normal"/>
    <w:qFormat/>
    <w:rsid w:val="00222407"/>
    <w:pPr>
      <w:suppressAutoHyphens/>
      <w:bidi w:val="0"/>
      <w:jc w:val="left"/>
      <w:outlineLvl w:val="7"/>
    </w:pPr>
    <w:rPr>
      <w:lang w:val="fr-CH"/>
    </w:rPr>
  </w:style>
  <w:style w:type="paragraph" w:styleId="Heading9">
    <w:name w:val="heading 9"/>
    <w:basedOn w:val="Normal"/>
    <w:next w:val="Normal"/>
    <w:qFormat/>
    <w:rsid w:val="00222407"/>
    <w:pPr>
      <w:suppressAutoHyphens/>
      <w:bidi w:val="0"/>
      <w:jc w:val="left"/>
      <w:outlineLvl w:val="8"/>
    </w:pPr>
    <w:rPr>
      <w:lang w:val="fr-CH"/>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left" w:pos="2438"/>
      </w:tabs>
      <w:suppressAutoHyphens/>
      <w:bidi w:val="0"/>
      <w:spacing w:after="120" w:line="380" w:lineRule="exact"/>
      <w:ind w:right="124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2_G"/>
    <w:basedOn w:val="Normal"/>
    <w:link w:val="EndnoteTextChar"/>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basedOn w:val="DefaultParagraphFont"/>
    <w:semiHidden/>
    <w:rsid w:val="00FE6865"/>
    <w:rPr>
      <w:vertAlign w:val="superscript"/>
    </w:rPr>
  </w:style>
  <w:style w:type="paragraph" w:customStyle="1" w:styleId="HMG">
    <w:name w:val="_ H __M_G"/>
    <w:basedOn w:val="Normal"/>
    <w:next w:val="Normal"/>
    <w:rsid w:val="00222407"/>
    <w:pPr>
      <w:keepNext/>
      <w:keepLines/>
      <w:tabs>
        <w:tab w:val="right" w:pos="851"/>
      </w:tabs>
      <w:suppressAutoHyphens/>
      <w:bidi w:val="0"/>
      <w:spacing w:before="240" w:after="240" w:line="360" w:lineRule="exact"/>
      <w:ind w:left="1134" w:right="1134" w:hanging="1134"/>
      <w:jc w:val="left"/>
    </w:pPr>
    <w:rPr>
      <w:b/>
      <w:sz w:val="34"/>
      <w:lang w:val="fr-CH"/>
    </w:rPr>
  </w:style>
  <w:style w:type="paragraph" w:customStyle="1" w:styleId="HChG">
    <w:name w:val="_ H _Ch_G"/>
    <w:basedOn w:val="Normal"/>
    <w:next w:val="Normal"/>
    <w:rsid w:val="00222407"/>
    <w:pPr>
      <w:keepNext/>
      <w:keepLines/>
      <w:tabs>
        <w:tab w:val="right" w:pos="851"/>
      </w:tabs>
      <w:suppressAutoHyphens/>
      <w:bidi w:val="0"/>
      <w:spacing w:before="360" w:after="240" w:line="300" w:lineRule="exact"/>
      <w:ind w:left="1134" w:right="1134" w:hanging="1134"/>
      <w:jc w:val="left"/>
    </w:pPr>
    <w:rPr>
      <w:b/>
      <w:sz w:val="28"/>
      <w:lang w:val="fr-CH"/>
    </w:rPr>
  </w:style>
  <w:style w:type="paragraph" w:customStyle="1" w:styleId="SingleTxtG">
    <w:name w:val="_ Single Txt_G"/>
    <w:basedOn w:val="Normal"/>
    <w:qFormat/>
    <w:rsid w:val="00222407"/>
    <w:pPr>
      <w:suppressAutoHyphens/>
      <w:bidi w:val="0"/>
      <w:spacing w:after="120"/>
      <w:ind w:left="1134" w:right="1134"/>
      <w:jc w:val="both"/>
    </w:pPr>
    <w:rPr>
      <w:lang w:val="fr-CH"/>
    </w:rPr>
  </w:style>
  <w:style w:type="paragraph" w:styleId="PlainText">
    <w:name w:val="Plain Text"/>
    <w:basedOn w:val="Normal"/>
    <w:semiHidden/>
    <w:rsid w:val="00222407"/>
    <w:pPr>
      <w:suppressAutoHyphens/>
      <w:bidi w:val="0"/>
      <w:jc w:val="left"/>
    </w:pPr>
    <w:rPr>
      <w:rFonts w:cs="Courier New"/>
      <w:lang w:val="en-GB"/>
    </w:rPr>
  </w:style>
  <w:style w:type="paragraph" w:styleId="BodyText">
    <w:name w:val="Body Text"/>
    <w:basedOn w:val="Normal"/>
    <w:next w:val="Normal"/>
    <w:semiHidden/>
    <w:rsid w:val="00222407"/>
    <w:pPr>
      <w:suppressAutoHyphens/>
      <w:bidi w:val="0"/>
      <w:jc w:val="left"/>
    </w:pPr>
    <w:rPr>
      <w:lang w:val="en-GB"/>
    </w:rPr>
  </w:style>
  <w:style w:type="paragraph" w:styleId="BodyTextIndent">
    <w:name w:val="Body Text Indent"/>
    <w:basedOn w:val="Normal"/>
    <w:semiHidden/>
    <w:rsid w:val="00222407"/>
    <w:pPr>
      <w:suppressAutoHyphens/>
      <w:bidi w:val="0"/>
      <w:spacing w:after="120"/>
      <w:ind w:left="283"/>
      <w:jc w:val="left"/>
    </w:pPr>
    <w:rPr>
      <w:lang w:val="en-GB"/>
    </w:rPr>
  </w:style>
  <w:style w:type="paragraph" w:styleId="BlockText">
    <w:name w:val="Block Text"/>
    <w:basedOn w:val="Normal"/>
    <w:semiHidden/>
    <w:rsid w:val="00222407"/>
    <w:pPr>
      <w:suppressAutoHyphens/>
      <w:bidi w:val="0"/>
      <w:ind w:left="1440" w:right="1440"/>
      <w:jc w:val="left"/>
    </w:pPr>
    <w:rPr>
      <w:lang w:val="en-GB"/>
    </w:rPr>
  </w:style>
  <w:style w:type="paragraph" w:customStyle="1" w:styleId="SMG">
    <w:name w:val="__S_M_G"/>
    <w:basedOn w:val="Normal"/>
    <w:next w:val="Normal"/>
    <w:rsid w:val="00222407"/>
    <w:pPr>
      <w:keepNext/>
      <w:keepLines/>
      <w:suppressAutoHyphens/>
      <w:bidi w:val="0"/>
      <w:spacing w:before="240" w:after="240" w:line="420" w:lineRule="exact"/>
      <w:ind w:left="1134" w:right="1134"/>
      <w:jc w:val="left"/>
    </w:pPr>
    <w:rPr>
      <w:b/>
      <w:sz w:val="40"/>
      <w:lang w:val="fr-CH"/>
    </w:rPr>
  </w:style>
  <w:style w:type="paragraph" w:customStyle="1" w:styleId="SLG">
    <w:name w:val="__S_L_G"/>
    <w:basedOn w:val="Normal"/>
    <w:next w:val="Normal"/>
    <w:rsid w:val="00222407"/>
    <w:pPr>
      <w:keepNext/>
      <w:keepLines/>
      <w:suppressAutoHyphens/>
      <w:bidi w:val="0"/>
      <w:spacing w:before="240" w:after="240" w:line="580" w:lineRule="exact"/>
      <w:ind w:left="1134" w:right="1134"/>
      <w:jc w:val="left"/>
    </w:pPr>
    <w:rPr>
      <w:b/>
      <w:sz w:val="56"/>
      <w:lang w:val="fr-CH"/>
    </w:rPr>
  </w:style>
  <w:style w:type="paragraph" w:customStyle="1" w:styleId="SSG">
    <w:name w:val="__S_S_G"/>
    <w:basedOn w:val="Normal"/>
    <w:next w:val="Normal"/>
    <w:rsid w:val="00222407"/>
    <w:pPr>
      <w:keepNext/>
      <w:keepLines/>
      <w:suppressAutoHyphens/>
      <w:bidi w:val="0"/>
      <w:spacing w:before="240" w:after="240" w:line="300" w:lineRule="exact"/>
      <w:ind w:left="1134" w:right="1134"/>
      <w:jc w:val="left"/>
    </w:pPr>
    <w:rPr>
      <w:b/>
      <w:sz w:val="28"/>
      <w:lang w:val="fr-CH"/>
    </w:rPr>
  </w:style>
  <w:style w:type="paragraph" w:customStyle="1" w:styleId="XLargeG">
    <w:name w:val="__XLarge_G"/>
    <w:basedOn w:val="Normal"/>
    <w:next w:val="Normal"/>
    <w:rsid w:val="00222407"/>
    <w:pPr>
      <w:keepNext/>
      <w:keepLines/>
      <w:suppressAutoHyphens/>
      <w:bidi w:val="0"/>
      <w:spacing w:before="240" w:after="240" w:line="420" w:lineRule="exact"/>
      <w:ind w:left="1134" w:right="1134"/>
      <w:jc w:val="left"/>
    </w:pPr>
    <w:rPr>
      <w:b/>
      <w:sz w:val="40"/>
      <w:lang w:val="fr-CH"/>
    </w:rPr>
  </w:style>
  <w:style w:type="paragraph" w:customStyle="1" w:styleId="Bullet1G">
    <w:name w:val="_Bullet 1_G"/>
    <w:basedOn w:val="Normal"/>
    <w:rsid w:val="00222407"/>
    <w:pPr>
      <w:numPr>
        <w:numId w:val="19"/>
      </w:numPr>
      <w:suppressAutoHyphens/>
      <w:bidi w:val="0"/>
      <w:spacing w:after="120"/>
      <w:ind w:right="1134"/>
      <w:jc w:val="both"/>
    </w:pPr>
    <w:rPr>
      <w:lang w:val="fr-CH"/>
    </w:rPr>
  </w:style>
  <w:style w:type="character" w:styleId="CommentReference">
    <w:name w:val="annotation reference"/>
    <w:semiHidden/>
    <w:rsid w:val="00222407"/>
    <w:rPr>
      <w:sz w:val="6"/>
    </w:rPr>
  </w:style>
  <w:style w:type="paragraph" w:styleId="CommentText">
    <w:name w:val="annotation text"/>
    <w:basedOn w:val="Normal"/>
    <w:link w:val="CommentTextChar1"/>
    <w:rsid w:val="00222407"/>
    <w:pPr>
      <w:suppressAutoHyphens/>
      <w:bidi w:val="0"/>
      <w:jc w:val="left"/>
    </w:pPr>
    <w:rPr>
      <w:lang w:val="en-GB"/>
    </w:rPr>
  </w:style>
  <w:style w:type="character" w:styleId="LineNumber">
    <w:name w:val="line number"/>
    <w:semiHidden/>
    <w:rsid w:val="00222407"/>
    <w:rPr>
      <w:sz w:val="14"/>
    </w:rPr>
  </w:style>
  <w:style w:type="paragraph" w:customStyle="1" w:styleId="Bullet2G">
    <w:name w:val="_Bullet 2_G"/>
    <w:basedOn w:val="Normal"/>
    <w:rsid w:val="00222407"/>
    <w:pPr>
      <w:numPr>
        <w:numId w:val="20"/>
      </w:numPr>
      <w:suppressAutoHyphens/>
      <w:bidi w:val="0"/>
      <w:spacing w:after="120"/>
      <w:ind w:right="1134"/>
      <w:jc w:val="both"/>
    </w:pPr>
    <w:rPr>
      <w:lang w:val="fr-CH"/>
    </w:rPr>
  </w:style>
  <w:style w:type="paragraph" w:customStyle="1" w:styleId="H1G">
    <w:name w:val="_ H_1_G"/>
    <w:basedOn w:val="Normal"/>
    <w:next w:val="Normal"/>
    <w:rsid w:val="00222407"/>
    <w:pPr>
      <w:keepNext/>
      <w:keepLines/>
      <w:tabs>
        <w:tab w:val="right" w:pos="851"/>
      </w:tabs>
      <w:suppressAutoHyphens/>
      <w:bidi w:val="0"/>
      <w:spacing w:before="360" w:after="240" w:line="270" w:lineRule="exact"/>
      <w:ind w:left="1134" w:right="1134" w:hanging="1134"/>
      <w:jc w:val="left"/>
    </w:pPr>
    <w:rPr>
      <w:b/>
      <w:sz w:val="24"/>
      <w:lang w:val="fr-CH"/>
    </w:rPr>
  </w:style>
  <w:style w:type="paragraph" w:customStyle="1" w:styleId="H23G">
    <w:name w:val="_ H_2/3_G"/>
    <w:basedOn w:val="Normal"/>
    <w:next w:val="Normal"/>
    <w:link w:val="H23GChar"/>
    <w:rsid w:val="00222407"/>
    <w:pPr>
      <w:keepNext/>
      <w:keepLines/>
      <w:tabs>
        <w:tab w:val="right" w:pos="851"/>
      </w:tabs>
      <w:suppressAutoHyphens/>
      <w:bidi w:val="0"/>
      <w:spacing w:before="240" w:after="120" w:line="240" w:lineRule="exact"/>
      <w:ind w:left="1134" w:right="1134" w:hanging="1134"/>
      <w:jc w:val="left"/>
    </w:pPr>
    <w:rPr>
      <w:b/>
      <w:lang w:val="fr-CH"/>
    </w:rPr>
  </w:style>
  <w:style w:type="paragraph" w:customStyle="1" w:styleId="H4G">
    <w:name w:val="_ H_4_G"/>
    <w:basedOn w:val="Normal"/>
    <w:next w:val="Normal"/>
    <w:rsid w:val="00222407"/>
    <w:pPr>
      <w:keepNext/>
      <w:keepLines/>
      <w:tabs>
        <w:tab w:val="right" w:pos="851"/>
      </w:tabs>
      <w:suppressAutoHyphens/>
      <w:bidi w:val="0"/>
      <w:spacing w:before="240" w:after="120" w:line="240" w:lineRule="exact"/>
      <w:ind w:left="1134" w:right="1134" w:hanging="1134"/>
      <w:jc w:val="left"/>
    </w:pPr>
    <w:rPr>
      <w:i/>
      <w:lang w:val="fr-CH"/>
    </w:rPr>
  </w:style>
  <w:style w:type="paragraph" w:customStyle="1" w:styleId="H56G">
    <w:name w:val="_ H_5/6_G"/>
    <w:basedOn w:val="Normal"/>
    <w:next w:val="Normal"/>
    <w:rsid w:val="00222407"/>
    <w:pPr>
      <w:keepNext/>
      <w:keepLines/>
      <w:tabs>
        <w:tab w:val="right" w:pos="851"/>
      </w:tabs>
      <w:suppressAutoHyphens/>
      <w:bidi w:val="0"/>
      <w:spacing w:before="240" w:after="120" w:line="240" w:lineRule="exact"/>
      <w:ind w:left="1134" w:right="1134" w:hanging="1134"/>
      <w:jc w:val="left"/>
    </w:pPr>
    <w:rPr>
      <w:lang w:val="fr-CH"/>
    </w:rPr>
  </w:style>
  <w:style w:type="numbering" w:styleId="ArticleSection">
    <w:name w:val="Outline List 3"/>
    <w:basedOn w:val="NoList"/>
    <w:semiHidden/>
    <w:rsid w:val="00222407"/>
    <w:pPr>
      <w:numPr>
        <w:numId w:val="18"/>
      </w:numPr>
    </w:pPr>
  </w:style>
  <w:style w:type="paragraph" w:styleId="BodyText2">
    <w:name w:val="Body Text 2"/>
    <w:basedOn w:val="Normal"/>
    <w:semiHidden/>
    <w:rsid w:val="00222407"/>
    <w:pPr>
      <w:suppressAutoHyphens/>
      <w:bidi w:val="0"/>
      <w:spacing w:after="120" w:line="480" w:lineRule="auto"/>
      <w:jc w:val="left"/>
    </w:pPr>
    <w:rPr>
      <w:lang w:val="en-GB"/>
    </w:rPr>
  </w:style>
  <w:style w:type="paragraph" w:styleId="BodyText3">
    <w:name w:val="Body Text 3"/>
    <w:basedOn w:val="Normal"/>
    <w:semiHidden/>
    <w:rsid w:val="00222407"/>
    <w:pPr>
      <w:suppressAutoHyphens/>
      <w:bidi w:val="0"/>
      <w:spacing w:after="120"/>
      <w:jc w:val="left"/>
    </w:pPr>
    <w:rPr>
      <w:sz w:val="16"/>
      <w:szCs w:val="16"/>
      <w:lang w:val="en-GB"/>
    </w:rPr>
  </w:style>
  <w:style w:type="paragraph" w:styleId="BodyTextFirstIndent">
    <w:name w:val="Body Text First Indent"/>
    <w:basedOn w:val="BodyText"/>
    <w:semiHidden/>
    <w:rsid w:val="00222407"/>
    <w:pPr>
      <w:spacing w:after="120"/>
      <w:ind w:firstLine="210"/>
    </w:pPr>
  </w:style>
  <w:style w:type="paragraph" w:styleId="BodyTextFirstIndent2">
    <w:name w:val="Body Text First Indent 2"/>
    <w:basedOn w:val="BodyTextIndent"/>
    <w:semiHidden/>
    <w:rsid w:val="00222407"/>
    <w:pPr>
      <w:ind w:firstLine="210"/>
    </w:pPr>
  </w:style>
  <w:style w:type="paragraph" w:styleId="BodyTextIndent2">
    <w:name w:val="Body Text Indent 2"/>
    <w:basedOn w:val="Normal"/>
    <w:semiHidden/>
    <w:rsid w:val="00222407"/>
    <w:pPr>
      <w:suppressAutoHyphens/>
      <w:bidi w:val="0"/>
      <w:spacing w:after="120" w:line="480" w:lineRule="auto"/>
      <w:ind w:left="283"/>
      <w:jc w:val="left"/>
    </w:pPr>
    <w:rPr>
      <w:lang w:val="en-GB"/>
    </w:rPr>
  </w:style>
  <w:style w:type="paragraph" w:styleId="BodyTextIndent3">
    <w:name w:val="Body Text Indent 3"/>
    <w:basedOn w:val="Normal"/>
    <w:semiHidden/>
    <w:rsid w:val="00222407"/>
    <w:pPr>
      <w:suppressAutoHyphens/>
      <w:bidi w:val="0"/>
      <w:spacing w:after="120"/>
      <w:ind w:left="283"/>
      <w:jc w:val="left"/>
    </w:pPr>
    <w:rPr>
      <w:sz w:val="16"/>
      <w:szCs w:val="16"/>
      <w:lang w:val="en-GB"/>
    </w:rPr>
  </w:style>
  <w:style w:type="paragraph" w:styleId="Closing">
    <w:name w:val="Closing"/>
    <w:basedOn w:val="Normal"/>
    <w:semiHidden/>
    <w:rsid w:val="00222407"/>
    <w:pPr>
      <w:suppressAutoHyphens/>
      <w:bidi w:val="0"/>
      <w:ind w:left="4252"/>
      <w:jc w:val="left"/>
    </w:pPr>
    <w:rPr>
      <w:lang w:val="en-GB"/>
    </w:rPr>
  </w:style>
  <w:style w:type="paragraph" w:styleId="Date">
    <w:name w:val="Date"/>
    <w:basedOn w:val="Normal"/>
    <w:next w:val="Normal"/>
    <w:semiHidden/>
    <w:rsid w:val="00222407"/>
    <w:pPr>
      <w:suppressAutoHyphens/>
      <w:bidi w:val="0"/>
      <w:jc w:val="left"/>
    </w:pPr>
    <w:rPr>
      <w:lang w:val="en-GB"/>
    </w:rPr>
  </w:style>
  <w:style w:type="paragraph" w:styleId="E-mailSignature">
    <w:name w:val="E-mail Signature"/>
    <w:basedOn w:val="Normal"/>
    <w:semiHidden/>
    <w:rsid w:val="00222407"/>
    <w:pPr>
      <w:suppressAutoHyphens/>
      <w:bidi w:val="0"/>
      <w:jc w:val="left"/>
    </w:pPr>
    <w:rPr>
      <w:lang w:val="en-GB"/>
    </w:rPr>
  </w:style>
  <w:style w:type="character" w:styleId="Emphasis">
    <w:name w:val="Emphasis"/>
    <w:qFormat/>
    <w:rsid w:val="00222407"/>
    <w:rPr>
      <w:i/>
      <w:iCs/>
    </w:rPr>
  </w:style>
  <w:style w:type="paragraph" w:styleId="EnvelopeReturn">
    <w:name w:val="envelope return"/>
    <w:basedOn w:val="Normal"/>
    <w:semiHidden/>
    <w:rsid w:val="00222407"/>
    <w:pPr>
      <w:suppressAutoHyphens/>
      <w:bidi w:val="0"/>
      <w:jc w:val="left"/>
    </w:pPr>
    <w:rPr>
      <w:rFonts w:ascii="Arial" w:hAnsi="Arial" w:cs="Arial"/>
      <w:lang w:val="en-GB"/>
    </w:rPr>
  </w:style>
  <w:style w:type="character" w:styleId="FollowedHyperlink">
    <w:name w:val="FollowedHyperlink"/>
    <w:semiHidden/>
    <w:rsid w:val="00222407"/>
    <w:rPr>
      <w:color w:val="auto"/>
      <w:u w:val="none"/>
    </w:rPr>
  </w:style>
  <w:style w:type="character" w:styleId="HTMLAcronym">
    <w:name w:val="HTML Acronym"/>
    <w:basedOn w:val="DefaultParagraphFont"/>
    <w:semiHidden/>
    <w:rsid w:val="00222407"/>
  </w:style>
  <w:style w:type="paragraph" w:styleId="HTMLAddress">
    <w:name w:val="HTML Address"/>
    <w:basedOn w:val="Normal"/>
    <w:semiHidden/>
    <w:rsid w:val="00222407"/>
    <w:pPr>
      <w:suppressAutoHyphens/>
      <w:bidi w:val="0"/>
      <w:jc w:val="left"/>
    </w:pPr>
    <w:rPr>
      <w:i/>
      <w:iCs/>
      <w:lang w:val="en-GB"/>
    </w:rPr>
  </w:style>
  <w:style w:type="character" w:styleId="HTMLCite">
    <w:name w:val="HTML Cite"/>
    <w:semiHidden/>
    <w:rsid w:val="00222407"/>
    <w:rPr>
      <w:i/>
      <w:iCs/>
    </w:rPr>
  </w:style>
  <w:style w:type="character" w:styleId="HTMLCode">
    <w:name w:val="HTML Code"/>
    <w:semiHidden/>
    <w:rsid w:val="00222407"/>
    <w:rPr>
      <w:rFonts w:ascii="Courier New" w:hAnsi="Courier New" w:cs="Courier New"/>
      <w:sz w:val="20"/>
      <w:szCs w:val="20"/>
    </w:rPr>
  </w:style>
  <w:style w:type="character" w:styleId="HTMLDefinition">
    <w:name w:val="HTML Definition"/>
    <w:semiHidden/>
    <w:rsid w:val="00222407"/>
    <w:rPr>
      <w:i/>
      <w:iCs/>
    </w:rPr>
  </w:style>
  <w:style w:type="character" w:styleId="HTMLKeyboard">
    <w:name w:val="HTML Keyboard"/>
    <w:semiHidden/>
    <w:rsid w:val="00222407"/>
    <w:rPr>
      <w:rFonts w:ascii="Courier New" w:hAnsi="Courier New" w:cs="Courier New"/>
      <w:sz w:val="20"/>
      <w:szCs w:val="20"/>
    </w:rPr>
  </w:style>
  <w:style w:type="paragraph" w:styleId="HTMLPreformatted">
    <w:name w:val="HTML Preformatted"/>
    <w:basedOn w:val="Normal"/>
    <w:semiHidden/>
    <w:rsid w:val="00222407"/>
    <w:pPr>
      <w:suppressAutoHyphens/>
      <w:bidi w:val="0"/>
      <w:jc w:val="left"/>
    </w:pPr>
    <w:rPr>
      <w:rFonts w:ascii="Courier New" w:hAnsi="Courier New" w:cs="Courier New"/>
      <w:lang w:val="en-GB"/>
    </w:rPr>
  </w:style>
  <w:style w:type="character" w:styleId="HTMLSample">
    <w:name w:val="HTML Sample"/>
    <w:semiHidden/>
    <w:rsid w:val="00222407"/>
    <w:rPr>
      <w:rFonts w:ascii="Courier New" w:hAnsi="Courier New" w:cs="Courier New"/>
    </w:rPr>
  </w:style>
  <w:style w:type="character" w:styleId="HTMLTypewriter">
    <w:name w:val="HTML Typewriter"/>
    <w:semiHidden/>
    <w:rsid w:val="00222407"/>
    <w:rPr>
      <w:rFonts w:ascii="Courier New" w:hAnsi="Courier New" w:cs="Courier New"/>
      <w:sz w:val="20"/>
      <w:szCs w:val="20"/>
    </w:rPr>
  </w:style>
  <w:style w:type="character" w:styleId="HTMLVariable">
    <w:name w:val="HTML Variable"/>
    <w:semiHidden/>
    <w:rsid w:val="00222407"/>
    <w:rPr>
      <w:i/>
      <w:iCs/>
    </w:rPr>
  </w:style>
  <w:style w:type="character" w:styleId="Hyperlink">
    <w:name w:val="Hyperlink"/>
    <w:rsid w:val="00222407"/>
    <w:rPr>
      <w:color w:val="auto"/>
      <w:u w:val="none"/>
    </w:rPr>
  </w:style>
  <w:style w:type="paragraph" w:styleId="List">
    <w:name w:val="List"/>
    <w:basedOn w:val="Normal"/>
    <w:semiHidden/>
    <w:rsid w:val="00222407"/>
    <w:pPr>
      <w:suppressAutoHyphens/>
      <w:bidi w:val="0"/>
      <w:ind w:left="283" w:hanging="283"/>
      <w:jc w:val="left"/>
    </w:pPr>
    <w:rPr>
      <w:lang w:val="en-GB"/>
    </w:rPr>
  </w:style>
  <w:style w:type="paragraph" w:styleId="List2">
    <w:name w:val="List 2"/>
    <w:basedOn w:val="Normal"/>
    <w:semiHidden/>
    <w:rsid w:val="00222407"/>
    <w:pPr>
      <w:suppressAutoHyphens/>
      <w:bidi w:val="0"/>
      <w:ind w:left="566" w:hanging="283"/>
      <w:jc w:val="left"/>
    </w:pPr>
    <w:rPr>
      <w:lang w:val="en-GB"/>
    </w:rPr>
  </w:style>
  <w:style w:type="paragraph" w:styleId="List3">
    <w:name w:val="List 3"/>
    <w:basedOn w:val="Normal"/>
    <w:semiHidden/>
    <w:rsid w:val="00222407"/>
    <w:pPr>
      <w:suppressAutoHyphens/>
      <w:bidi w:val="0"/>
      <w:ind w:left="849" w:hanging="283"/>
      <w:jc w:val="left"/>
    </w:pPr>
    <w:rPr>
      <w:lang w:val="en-GB"/>
    </w:rPr>
  </w:style>
  <w:style w:type="paragraph" w:styleId="List4">
    <w:name w:val="List 4"/>
    <w:basedOn w:val="Normal"/>
    <w:semiHidden/>
    <w:rsid w:val="00222407"/>
    <w:pPr>
      <w:suppressAutoHyphens/>
      <w:bidi w:val="0"/>
      <w:ind w:left="1132" w:hanging="283"/>
      <w:jc w:val="left"/>
    </w:pPr>
    <w:rPr>
      <w:lang w:val="en-GB"/>
    </w:rPr>
  </w:style>
  <w:style w:type="paragraph" w:styleId="List5">
    <w:name w:val="List 5"/>
    <w:basedOn w:val="Normal"/>
    <w:semiHidden/>
    <w:rsid w:val="00222407"/>
    <w:pPr>
      <w:suppressAutoHyphens/>
      <w:bidi w:val="0"/>
      <w:ind w:left="1415" w:hanging="283"/>
      <w:jc w:val="left"/>
    </w:pPr>
    <w:rPr>
      <w:lang w:val="en-GB"/>
    </w:rPr>
  </w:style>
  <w:style w:type="paragraph" w:styleId="ListBullet">
    <w:name w:val="List Bullet"/>
    <w:basedOn w:val="Normal"/>
    <w:semiHidden/>
    <w:rsid w:val="00222407"/>
    <w:pPr>
      <w:numPr>
        <w:numId w:val="13"/>
      </w:numPr>
      <w:suppressAutoHyphens/>
      <w:bidi w:val="0"/>
      <w:jc w:val="left"/>
    </w:pPr>
    <w:rPr>
      <w:lang w:val="en-GB"/>
    </w:rPr>
  </w:style>
  <w:style w:type="paragraph" w:styleId="ListBullet2">
    <w:name w:val="List Bullet 2"/>
    <w:basedOn w:val="Normal"/>
    <w:semiHidden/>
    <w:rsid w:val="00222407"/>
    <w:pPr>
      <w:numPr>
        <w:numId w:val="14"/>
      </w:numPr>
      <w:suppressAutoHyphens/>
      <w:bidi w:val="0"/>
      <w:jc w:val="left"/>
    </w:pPr>
    <w:rPr>
      <w:lang w:val="en-GB"/>
    </w:rPr>
  </w:style>
  <w:style w:type="paragraph" w:styleId="ListBullet3">
    <w:name w:val="List Bullet 3"/>
    <w:basedOn w:val="Normal"/>
    <w:semiHidden/>
    <w:rsid w:val="00222407"/>
    <w:pPr>
      <w:numPr>
        <w:numId w:val="15"/>
      </w:numPr>
      <w:suppressAutoHyphens/>
      <w:bidi w:val="0"/>
      <w:jc w:val="left"/>
    </w:pPr>
    <w:rPr>
      <w:lang w:val="en-GB"/>
    </w:rPr>
  </w:style>
  <w:style w:type="paragraph" w:styleId="ListBullet4">
    <w:name w:val="List Bullet 4"/>
    <w:basedOn w:val="Normal"/>
    <w:semiHidden/>
    <w:rsid w:val="00222407"/>
    <w:pPr>
      <w:numPr>
        <w:numId w:val="16"/>
      </w:numPr>
      <w:suppressAutoHyphens/>
      <w:bidi w:val="0"/>
      <w:jc w:val="left"/>
    </w:pPr>
    <w:rPr>
      <w:lang w:val="en-GB"/>
    </w:rPr>
  </w:style>
  <w:style w:type="paragraph" w:styleId="ListBullet5">
    <w:name w:val="List Bullet 5"/>
    <w:basedOn w:val="Normal"/>
    <w:semiHidden/>
    <w:rsid w:val="00222407"/>
    <w:pPr>
      <w:numPr>
        <w:numId w:val="17"/>
      </w:numPr>
      <w:suppressAutoHyphens/>
      <w:bidi w:val="0"/>
      <w:jc w:val="left"/>
    </w:pPr>
    <w:rPr>
      <w:lang w:val="en-GB"/>
    </w:rPr>
  </w:style>
  <w:style w:type="paragraph" w:styleId="ListContinue">
    <w:name w:val="List Continue"/>
    <w:basedOn w:val="Normal"/>
    <w:semiHidden/>
    <w:rsid w:val="00222407"/>
    <w:pPr>
      <w:suppressAutoHyphens/>
      <w:bidi w:val="0"/>
      <w:spacing w:after="120"/>
      <w:ind w:left="283"/>
      <w:jc w:val="left"/>
    </w:pPr>
    <w:rPr>
      <w:lang w:val="en-GB"/>
    </w:rPr>
  </w:style>
  <w:style w:type="paragraph" w:styleId="ListContinue2">
    <w:name w:val="List Continue 2"/>
    <w:basedOn w:val="Normal"/>
    <w:semiHidden/>
    <w:rsid w:val="00222407"/>
    <w:pPr>
      <w:suppressAutoHyphens/>
      <w:bidi w:val="0"/>
      <w:spacing w:after="120"/>
      <w:ind w:left="566"/>
      <w:jc w:val="left"/>
    </w:pPr>
    <w:rPr>
      <w:lang w:val="en-GB"/>
    </w:rPr>
  </w:style>
  <w:style w:type="paragraph" w:styleId="ListContinue3">
    <w:name w:val="List Continue 3"/>
    <w:basedOn w:val="Normal"/>
    <w:semiHidden/>
    <w:rsid w:val="00222407"/>
    <w:pPr>
      <w:suppressAutoHyphens/>
      <w:bidi w:val="0"/>
      <w:spacing w:after="120"/>
      <w:ind w:left="849"/>
      <w:jc w:val="left"/>
    </w:pPr>
    <w:rPr>
      <w:lang w:val="en-GB"/>
    </w:rPr>
  </w:style>
  <w:style w:type="paragraph" w:styleId="ListContinue4">
    <w:name w:val="List Continue 4"/>
    <w:basedOn w:val="Normal"/>
    <w:semiHidden/>
    <w:rsid w:val="00222407"/>
    <w:pPr>
      <w:suppressAutoHyphens/>
      <w:bidi w:val="0"/>
      <w:spacing w:after="120"/>
      <w:ind w:left="1132"/>
      <w:jc w:val="left"/>
    </w:pPr>
    <w:rPr>
      <w:lang w:val="en-GB"/>
    </w:rPr>
  </w:style>
  <w:style w:type="paragraph" w:styleId="ListContinue5">
    <w:name w:val="List Continue 5"/>
    <w:basedOn w:val="Normal"/>
    <w:semiHidden/>
    <w:rsid w:val="00222407"/>
    <w:pPr>
      <w:suppressAutoHyphens/>
      <w:bidi w:val="0"/>
      <w:spacing w:after="120"/>
      <w:ind w:left="1415"/>
      <w:jc w:val="left"/>
    </w:pPr>
    <w:rPr>
      <w:lang w:val="en-GB"/>
    </w:rPr>
  </w:style>
  <w:style w:type="paragraph" w:styleId="ListNumber">
    <w:name w:val="List Number"/>
    <w:basedOn w:val="Normal"/>
    <w:semiHidden/>
    <w:rsid w:val="00222407"/>
    <w:pPr>
      <w:numPr>
        <w:numId w:val="12"/>
      </w:numPr>
      <w:suppressAutoHyphens/>
      <w:bidi w:val="0"/>
      <w:jc w:val="left"/>
    </w:pPr>
    <w:rPr>
      <w:lang w:val="en-GB"/>
    </w:rPr>
  </w:style>
  <w:style w:type="paragraph" w:styleId="ListNumber2">
    <w:name w:val="List Number 2"/>
    <w:basedOn w:val="Normal"/>
    <w:semiHidden/>
    <w:rsid w:val="00222407"/>
    <w:pPr>
      <w:numPr>
        <w:numId w:val="11"/>
      </w:numPr>
      <w:suppressAutoHyphens/>
      <w:bidi w:val="0"/>
      <w:jc w:val="left"/>
    </w:pPr>
    <w:rPr>
      <w:lang w:val="en-GB"/>
    </w:rPr>
  </w:style>
  <w:style w:type="paragraph" w:styleId="ListNumber3">
    <w:name w:val="List Number 3"/>
    <w:basedOn w:val="Normal"/>
    <w:semiHidden/>
    <w:rsid w:val="00222407"/>
    <w:pPr>
      <w:numPr>
        <w:numId w:val="10"/>
      </w:numPr>
      <w:suppressAutoHyphens/>
      <w:bidi w:val="0"/>
      <w:jc w:val="left"/>
    </w:pPr>
    <w:rPr>
      <w:lang w:val="en-GB"/>
    </w:rPr>
  </w:style>
  <w:style w:type="paragraph" w:styleId="ListNumber4">
    <w:name w:val="List Number 4"/>
    <w:basedOn w:val="Normal"/>
    <w:semiHidden/>
    <w:rsid w:val="00222407"/>
    <w:pPr>
      <w:numPr>
        <w:numId w:val="8"/>
      </w:numPr>
      <w:suppressAutoHyphens/>
      <w:bidi w:val="0"/>
      <w:jc w:val="left"/>
    </w:pPr>
    <w:rPr>
      <w:lang w:val="en-GB"/>
    </w:rPr>
  </w:style>
  <w:style w:type="paragraph" w:styleId="ListNumber5">
    <w:name w:val="List Number 5"/>
    <w:basedOn w:val="Normal"/>
    <w:semiHidden/>
    <w:rsid w:val="00222407"/>
    <w:pPr>
      <w:numPr>
        <w:numId w:val="9"/>
      </w:numPr>
      <w:suppressAutoHyphens/>
      <w:bidi w:val="0"/>
      <w:jc w:val="left"/>
    </w:pPr>
    <w:rPr>
      <w:lang w:val="en-GB"/>
    </w:rPr>
  </w:style>
  <w:style w:type="paragraph" w:styleId="MessageHeader">
    <w:name w:val="Message Header"/>
    <w:basedOn w:val="Normal"/>
    <w:semiHidden/>
    <w:rsid w:val="00222407"/>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paragraph" w:styleId="NormalWeb">
    <w:name w:val="Normal (Web)"/>
    <w:basedOn w:val="Normal"/>
    <w:rsid w:val="00222407"/>
    <w:pPr>
      <w:suppressAutoHyphens/>
      <w:bidi w:val="0"/>
      <w:jc w:val="left"/>
    </w:pPr>
    <w:rPr>
      <w:sz w:val="24"/>
      <w:szCs w:val="24"/>
      <w:lang w:val="en-GB"/>
    </w:rPr>
  </w:style>
  <w:style w:type="paragraph" w:styleId="NormalIndent">
    <w:name w:val="Normal Indent"/>
    <w:basedOn w:val="Normal"/>
    <w:semiHidden/>
    <w:rsid w:val="00222407"/>
    <w:pPr>
      <w:suppressAutoHyphens/>
      <w:bidi w:val="0"/>
      <w:ind w:left="567"/>
      <w:jc w:val="left"/>
    </w:pPr>
    <w:rPr>
      <w:lang w:val="en-GB"/>
    </w:rPr>
  </w:style>
  <w:style w:type="paragraph" w:styleId="NoteHeading">
    <w:name w:val="Note Heading"/>
    <w:basedOn w:val="Normal"/>
    <w:next w:val="Normal"/>
    <w:semiHidden/>
    <w:rsid w:val="00222407"/>
    <w:pPr>
      <w:suppressAutoHyphens/>
      <w:bidi w:val="0"/>
      <w:jc w:val="left"/>
    </w:pPr>
    <w:rPr>
      <w:lang w:val="en-GB"/>
    </w:rPr>
  </w:style>
  <w:style w:type="paragraph" w:styleId="Salutation">
    <w:name w:val="Salutation"/>
    <w:basedOn w:val="Normal"/>
    <w:next w:val="Normal"/>
    <w:semiHidden/>
    <w:rsid w:val="00222407"/>
    <w:pPr>
      <w:suppressAutoHyphens/>
      <w:bidi w:val="0"/>
      <w:jc w:val="left"/>
    </w:pPr>
    <w:rPr>
      <w:lang w:val="en-GB"/>
    </w:rPr>
  </w:style>
  <w:style w:type="paragraph" w:styleId="Signature">
    <w:name w:val="Signature"/>
    <w:basedOn w:val="Normal"/>
    <w:semiHidden/>
    <w:rsid w:val="00222407"/>
    <w:pPr>
      <w:suppressAutoHyphens/>
      <w:bidi w:val="0"/>
      <w:ind w:left="4252"/>
      <w:jc w:val="left"/>
    </w:pPr>
    <w:rPr>
      <w:lang w:val="en-GB"/>
    </w:rPr>
  </w:style>
  <w:style w:type="character" w:styleId="Strong">
    <w:name w:val="Strong"/>
    <w:qFormat/>
    <w:rsid w:val="00222407"/>
    <w:rPr>
      <w:b/>
      <w:bCs/>
    </w:rPr>
  </w:style>
  <w:style w:type="paragraph" w:styleId="Subtitle">
    <w:name w:val="Subtitle"/>
    <w:basedOn w:val="Normal"/>
    <w:qFormat/>
    <w:rsid w:val="00222407"/>
    <w:pPr>
      <w:suppressAutoHyphens/>
      <w:bidi w:val="0"/>
      <w:spacing w:after="60"/>
      <w:jc w:val="center"/>
      <w:outlineLvl w:val="1"/>
    </w:pPr>
    <w:rPr>
      <w:rFonts w:ascii="Arial" w:hAnsi="Arial" w:cs="Arial"/>
      <w:sz w:val="24"/>
      <w:szCs w:val="24"/>
      <w:lang w:val="en-GB"/>
    </w:rPr>
  </w:style>
  <w:style w:type="table" w:styleId="Table3Deffects1">
    <w:name w:val="Table 3D effects 1"/>
    <w:basedOn w:val="TableNormal"/>
    <w:semiHidden/>
    <w:rsid w:val="0022240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240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2240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2240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2240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240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240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240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240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240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240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2240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2240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2240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2240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2240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240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2240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2240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2240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2240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240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2240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2240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2240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240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2240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2240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240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240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2240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240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240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240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240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240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240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240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2240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2240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2240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2240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2240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22407"/>
    <w:pPr>
      <w:suppressAutoHyphens/>
      <w:bidi w:val="0"/>
      <w:spacing w:before="240" w:after="60"/>
      <w:jc w:val="center"/>
      <w:outlineLvl w:val="0"/>
    </w:pPr>
    <w:rPr>
      <w:rFonts w:ascii="Arial" w:hAnsi="Arial" w:cs="Arial"/>
      <w:b/>
      <w:bCs/>
      <w:kern w:val="28"/>
      <w:sz w:val="32"/>
      <w:szCs w:val="32"/>
      <w:lang w:val="en-GB"/>
    </w:rPr>
  </w:style>
  <w:style w:type="paragraph" w:styleId="EnvelopeAddress">
    <w:name w:val="envelope address"/>
    <w:basedOn w:val="Normal"/>
    <w:semiHidden/>
    <w:rsid w:val="00222407"/>
    <w:pPr>
      <w:framePr w:w="7920" w:h="1980" w:hRule="exact" w:hSpace="180" w:wrap="auto" w:hAnchor="page" w:xAlign="center" w:yAlign="bottom"/>
      <w:suppressAutoHyphens/>
      <w:bidi w:val="0"/>
      <w:ind w:left="2880"/>
      <w:jc w:val="left"/>
    </w:pPr>
    <w:rPr>
      <w:rFonts w:ascii="Arial" w:hAnsi="Arial" w:cs="Arial"/>
      <w:sz w:val="24"/>
      <w:szCs w:val="24"/>
      <w:lang w:val="en-GB"/>
    </w:rPr>
  </w:style>
  <w:style w:type="character" w:customStyle="1" w:styleId="FootnoteTextChar">
    <w:name w:val="Footnote Text Char"/>
    <w:aliases w:val="5_G Char"/>
    <w:link w:val="FootnoteText"/>
    <w:rsid w:val="00222407"/>
    <w:rPr>
      <w:rFonts w:cs="Traditional Arabic"/>
      <w:lang w:val="en-US" w:eastAsia="en-US" w:bidi="ar-SA"/>
    </w:rPr>
  </w:style>
  <w:style w:type="character" w:customStyle="1" w:styleId="CommentTextChar">
    <w:name w:val="Comment Text Char"/>
    <w:rsid w:val="00222407"/>
  </w:style>
  <w:style w:type="paragraph" w:styleId="CommentSubject">
    <w:name w:val="annotation subject"/>
    <w:basedOn w:val="CommentText"/>
    <w:next w:val="CommentText"/>
    <w:link w:val="CommentSubjectChar"/>
    <w:unhideWhenUsed/>
    <w:rsid w:val="00222407"/>
    <w:pPr>
      <w:suppressAutoHyphens w:val="0"/>
      <w:spacing w:after="200" w:line="276" w:lineRule="auto"/>
    </w:pPr>
    <w:rPr>
      <w:rFonts w:eastAsia="Calibri"/>
      <w:b/>
      <w:bCs/>
      <w:lang w:val="en-US"/>
    </w:rPr>
  </w:style>
  <w:style w:type="character" w:customStyle="1" w:styleId="CommentTextChar1">
    <w:name w:val="Comment Text Char1"/>
    <w:link w:val="CommentText"/>
    <w:rsid w:val="00222407"/>
    <w:rPr>
      <w:rFonts w:cs="Traditional Arabic"/>
      <w:szCs w:val="30"/>
      <w:lang w:val="en-GB" w:eastAsia="en-US" w:bidi="ar-SA"/>
    </w:rPr>
  </w:style>
  <w:style w:type="character" w:customStyle="1" w:styleId="CommentSubjectChar">
    <w:name w:val="Comment Subject Char"/>
    <w:link w:val="CommentSubject"/>
    <w:rsid w:val="00222407"/>
    <w:rPr>
      <w:rFonts w:eastAsia="Calibri" w:cs="Traditional Arabic"/>
      <w:b/>
      <w:bCs/>
      <w:szCs w:val="30"/>
      <w:lang w:val="en-US" w:eastAsia="en-US" w:bidi="ar-SA"/>
    </w:rPr>
  </w:style>
  <w:style w:type="paragraph" w:styleId="BalloonText">
    <w:name w:val="Balloon Text"/>
    <w:basedOn w:val="Normal"/>
    <w:link w:val="BalloonTextChar"/>
    <w:unhideWhenUsed/>
    <w:rsid w:val="00222407"/>
    <w:pPr>
      <w:bidi w:val="0"/>
      <w:spacing w:line="240" w:lineRule="auto"/>
      <w:jc w:val="left"/>
    </w:pPr>
    <w:rPr>
      <w:rFonts w:ascii="Tahoma" w:eastAsia="Calibri" w:hAnsi="Tahoma" w:cs="Tahoma"/>
      <w:sz w:val="16"/>
      <w:szCs w:val="16"/>
    </w:rPr>
  </w:style>
  <w:style w:type="character" w:customStyle="1" w:styleId="BalloonTextChar">
    <w:name w:val="Balloon Text Char"/>
    <w:link w:val="BalloonText"/>
    <w:rsid w:val="00222407"/>
    <w:rPr>
      <w:rFonts w:ascii="Tahoma" w:eastAsia="Calibri" w:hAnsi="Tahoma" w:cs="Tahoma"/>
      <w:sz w:val="16"/>
      <w:szCs w:val="16"/>
      <w:lang w:val="en-US" w:eastAsia="en-US" w:bidi="ar-SA"/>
    </w:rPr>
  </w:style>
  <w:style w:type="character" w:customStyle="1" w:styleId="HeaderChar">
    <w:name w:val="Header Char"/>
    <w:aliases w:val="6_GA Char,6_G Char"/>
    <w:link w:val="Header"/>
    <w:rsid w:val="00222407"/>
    <w:rPr>
      <w:rFonts w:cs="Traditional Arabic"/>
      <w:b/>
      <w:bCs/>
      <w:sz w:val="18"/>
      <w:szCs w:val="26"/>
      <w:lang w:val="en-US" w:eastAsia="en-US" w:bidi="ar-SA"/>
    </w:rPr>
  </w:style>
  <w:style w:type="character" w:customStyle="1" w:styleId="FooterChar">
    <w:name w:val="Footer Char"/>
    <w:aliases w:val="3_GA Char,3_G Char"/>
    <w:link w:val="Footer"/>
    <w:rsid w:val="00222407"/>
    <w:rPr>
      <w:rFonts w:cs="Traditional Arabic"/>
      <w:sz w:val="16"/>
      <w:szCs w:val="22"/>
      <w:lang w:val="en-GB" w:eastAsia="en-US" w:bidi="ar-SA"/>
    </w:rPr>
  </w:style>
  <w:style w:type="paragraph" w:styleId="ListParagraph">
    <w:name w:val="List Paragraph"/>
    <w:basedOn w:val="Normal"/>
    <w:qFormat/>
    <w:rsid w:val="00222407"/>
    <w:pPr>
      <w:bidi w:val="0"/>
      <w:spacing w:line="240" w:lineRule="auto"/>
      <w:ind w:left="720"/>
      <w:contextualSpacing/>
      <w:jc w:val="left"/>
    </w:pPr>
    <w:rPr>
      <w:sz w:val="24"/>
      <w:szCs w:val="24"/>
    </w:rPr>
  </w:style>
  <w:style w:type="character" w:customStyle="1" w:styleId="Heading4Char">
    <w:name w:val="Heading 4 Char"/>
    <w:link w:val="Heading4"/>
    <w:rsid w:val="00222407"/>
    <w:rPr>
      <w:rFonts w:cs="Traditional Arabic"/>
      <w:szCs w:val="30"/>
      <w:lang w:val="fr-CH" w:eastAsia="en-US" w:bidi="ar-SA"/>
    </w:rPr>
  </w:style>
  <w:style w:type="paragraph" w:customStyle="1" w:styleId="Pa5">
    <w:name w:val="Pa5"/>
    <w:basedOn w:val="Normal"/>
    <w:next w:val="Normal"/>
    <w:rsid w:val="00222407"/>
    <w:pPr>
      <w:autoSpaceDE w:val="0"/>
      <w:autoSpaceDN w:val="0"/>
      <w:bidi w:val="0"/>
      <w:adjustRightInd w:val="0"/>
      <w:spacing w:line="181" w:lineRule="atLeast"/>
      <w:jc w:val="left"/>
    </w:pPr>
    <w:rPr>
      <w:rFonts w:ascii="Lucida Sans" w:eastAsia="Calibri" w:hAnsi="Lucida Sans"/>
      <w:sz w:val="24"/>
      <w:szCs w:val="24"/>
    </w:rPr>
  </w:style>
  <w:style w:type="character" w:customStyle="1" w:styleId="A9">
    <w:name w:val="A9"/>
    <w:rsid w:val="00222407"/>
    <w:rPr>
      <w:rFonts w:cs="Lucida Sans"/>
      <w:color w:val="000000"/>
      <w:sz w:val="8"/>
      <w:szCs w:val="8"/>
    </w:rPr>
  </w:style>
  <w:style w:type="paragraph" w:styleId="NoSpacing">
    <w:name w:val="No Spacing"/>
    <w:qFormat/>
    <w:rsid w:val="00222407"/>
    <w:rPr>
      <w:rFonts w:eastAsia="Calibri"/>
      <w:sz w:val="24"/>
      <w:szCs w:val="24"/>
    </w:rPr>
  </w:style>
  <w:style w:type="paragraph" w:customStyle="1" w:styleId="Default">
    <w:name w:val="Default"/>
    <w:rsid w:val="00222407"/>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222407"/>
    <w:pPr>
      <w:spacing w:line="241" w:lineRule="atLeast"/>
    </w:pPr>
    <w:rPr>
      <w:color w:val="auto"/>
    </w:rPr>
  </w:style>
  <w:style w:type="character" w:customStyle="1" w:styleId="A8">
    <w:name w:val="A8"/>
    <w:rsid w:val="00222407"/>
    <w:rPr>
      <w:color w:val="000000"/>
      <w:sz w:val="40"/>
      <w:szCs w:val="40"/>
    </w:rPr>
  </w:style>
  <w:style w:type="character" w:customStyle="1" w:styleId="Heading3Char">
    <w:name w:val="Heading 3 Char"/>
    <w:link w:val="Heading3"/>
    <w:rsid w:val="00222407"/>
    <w:rPr>
      <w:rFonts w:ascii="Arial" w:hAnsi="Arial" w:cs="Arial"/>
      <w:b/>
      <w:bCs/>
      <w:sz w:val="26"/>
      <w:szCs w:val="26"/>
      <w:lang w:val="en-US" w:eastAsia="en-US" w:bidi="ar-SA"/>
    </w:rPr>
  </w:style>
  <w:style w:type="paragraph" w:customStyle="1" w:styleId="CM23">
    <w:name w:val="CM23"/>
    <w:basedOn w:val="Default"/>
    <w:next w:val="Default"/>
    <w:rsid w:val="00222407"/>
    <w:rPr>
      <w:color w:val="auto"/>
    </w:rPr>
  </w:style>
  <w:style w:type="paragraph" w:customStyle="1" w:styleId="CM21">
    <w:name w:val="CM21"/>
    <w:basedOn w:val="Default"/>
    <w:next w:val="Default"/>
    <w:rsid w:val="00222407"/>
    <w:rPr>
      <w:color w:val="auto"/>
    </w:rPr>
  </w:style>
  <w:style w:type="paragraph" w:styleId="Revision">
    <w:name w:val="Revision"/>
    <w:hidden/>
    <w:semiHidden/>
    <w:rsid w:val="00222407"/>
    <w:rPr>
      <w:sz w:val="24"/>
      <w:szCs w:val="24"/>
    </w:rPr>
  </w:style>
  <w:style w:type="character" w:customStyle="1" w:styleId="heading2char">
    <w:name w:val="heading2char"/>
    <w:rsid w:val="00222407"/>
    <w:rPr>
      <w:b/>
      <w:bCs/>
      <w:i/>
      <w:iCs/>
      <w:sz w:val="28"/>
      <w:szCs w:val="28"/>
    </w:rPr>
  </w:style>
  <w:style w:type="paragraph" w:customStyle="1" w:styleId="bodytext0">
    <w:name w:val="bodytext"/>
    <w:basedOn w:val="Normal"/>
    <w:rsid w:val="00222407"/>
    <w:pPr>
      <w:bidi w:val="0"/>
      <w:spacing w:before="100" w:beforeAutospacing="1" w:after="100" w:afterAutospacing="1" w:line="240" w:lineRule="auto"/>
      <w:jc w:val="left"/>
    </w:pPr>
    <w:rPr>
      <w:sz w:val="24"/>
      <w:szCs w:val="24"/>
    </w:rPr>
  </w:style>
  <w:style w:type="paragraph" w:customStyle="1" w:styleId="indent">
    <w:name w:val="indent"/>
    <w:basedOn w:val="Normal"/>
    <w:rsid w:val="00222407"/>
    <w:pPr>
      <w:bidi w:val="0"/>
      <w:spacing w:before="100" w:beforeAutospacing="1" w:after="100" w:afterAutospacing="1" w:line="240" w:lineRule="auto"/>
      <w:ind w:firstLine="375"/>
      <w:jc w:val="left"/>
    </w:pPr>
    <w:rPr>
      <w:sz w:val="24"/>
      <w:szCs w:val="24"/>
    </w:rPr>
  </w:style>
  <w:style w:type="character" w:customStyle="1" w:styleId="EndnoteTextChar">
    <w:name w:val="Endnote Text Char"/>
    <w:aliases w:val="2_ GA Char,2_G Char"/>
    <w:link w:val="EndnoteText"/>
    <w:rsid w:val="00222407"/>
    <w:rPr>
      <w:rFonts w:cs="Traditional Arabic"/>
      <w:sz w:val="18"/>
      <w:szCs w:val="26"/>
      <w:lang w:val="en-US" w:eastAsia="en-US" w:bidi="ar-SA"/>
    </w:rPr>
  </w:style>
  <w:style w:type="character" w:customStyle="1" w:styleId="H23GChar">
    <w:name w:val="_ H_2/3_G Char"/>
    <w:link w:val="H23G"/>
    <w:rsid w:val="00222407"/>
    <w:rPr>
      <w:rFonts w:cs="Traditional Arabic"/>
      <w:b/>
      <w:szCs w:val="30"/>
      <w:lang w:val="fr-CH" w:eastAsia="en-US" w:bidi="ar-SA"/>
    </w:rPr>
  </w:style>
  <w:style w:type="character" w:customStyle="1" w:styleId="hps">
    <w:name w:val="hps"/>
    <w:rsid w:val="00222407"/>
  </w:style>
  <w:style w:type="character" w:customStyle="1" w:styleId="hpsatn">
    <w:name w:val="hps atn"/>
    <w:rsid w:val="00222407"/>
  </w:style>
  <w:style w:type="character" w:customStyle="1" w:styleId="hpsalt-edited">
    <w:name w:val="hps alt-edited"/>
    <w:rsid w:val="00222407"/>
  </w:style>
  <w:style w:type="character" w:customStyle="1" w:styleId="longtext">
    <w:name w:val="long_text"/>
    <w:rsid w:val="00222407"/>
  </w:style>
  <w:style w:type="character" w:customStyle="1" w:styleId="atn">
    <w:name w:val="atn"/>
    <w:rsid w:val="00222407"/>
  </w:style>
  <w:style w:type="character" w:customStyle="1" w:styleId="shorttext">
    <w:name w:val="short_text"/>
    <w:rsid w:val="00222407"/>
  </w:style>
  <w:style w:type="character" w:customStyle="1" w:styleId="alt-edited1">
    <w:name w:val="alt-edited1"/>
    <w:rsid w:val="00222407"/>
    <w:rPr>
      <w:color w:val="4D90F0"/>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hyperlink" Target="http://www.census.gov/prod/cen2010/briefs/c2010br-02.pdf" TargetMode="External"/><Relationship Id="rId13" Type="http://schemas.openxmlformats.org/officeDocument/2006/relationships/hyperlink" Target="http://www.bls.gov/cps/cpsaat3.pdf" TargetMode="External"/><Relationship Id="rId18" Type="http://schemas.openxmlformats.org/officeDocument/2006/relationships/hyperlink" Target="http://www.census.gov/compendia/statab/2011/tables/11s0690.pdf&#156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whitehouse.gov/sites/default/files/uploads/Puerto_Rico_Task_" TargetMode="External"/><Relationship Id="rId7" Type="http://schemas.openxmlformats.org/officeDocument/2006/relationships/image" Target="media/image1.png"/><Relationship Id="rId12" Type="http://schemas.openxmlformats.org/officeDocument/2006/relationships/hyperlink" Target="http://www.bls.gov/cps/cpsaat4.pdf&#1563;" TargetMode="External"/><Relationship Id="rId17" Type="http://schemas.openxmlformats.org/officeDocument/2006/relationships/hyperlink" Target="http://www.bls.gov/news.release/forbrn.toc.htm%20(&#1580;&#1583;&#1608;&#1604;" TargetMode="External"/><Relationship Id="rId25" Type="http://schemas.openxmlformats.org/officeDocument/2006/relationships/hyperlink" Target="http://www.usdoj.gov/crt" TargetMode="External"/><Relationship Id="rId2" Type="http://schemas.openxmlformats.org/officeDocument/2006/relationships/styles" Target="styles.xml"/><Relationship Id="rId16" Type="http://schemas.openxmlformats.org/officeDocument/2006/relationships/hyperlink" Target="http://www.bls.gov/cps/cpsaat10.pdf" TargetMode="External"/><Relationship Id="rId20" Type="http://schemas.openxmlformats.org/officeDocument/2006/relationships/hyperlink" Target="http://www.senate.gov/reference/resources/pdf/R41647.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sus.gov/newsroom/releases/archives/population/cb08-123.html" TargetMode="External"/><Relationship Id="rId24" Type="http://schemas.openxmlformats.org/officeDocument/2006/relationships/hyperlink" Target="http://bjs.ojp.usdoj.gov"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ls.gov/cps/cpsaat7.pdf" TargetMode="External"/><Relationship Id="rId23" Type="http://schemas.openxmlformats.org/officeDocument/2006/relationships/hyperlink" Target="http://bjs.ojp.usdoj.gov" TargetMode="External"/><Relationship Id="rId28" Type="http://schemas.openxmlformats.org/officeDocument/2006/relationships/footer" Target="footer1.xml"/><Relationship Id="rId10" Type="http://schemas.openxmlformats.org/officeDocument/2006/relationships/hyperlink" Target="http://www.census.gov/compendia/statab/2011/tables/11s0054.pdf" TargetMode="External"/><Relationship Id="rId19" Type="http://schemas.openxmlformats.org/officeDocument/2006/relationships/hyperlink" Target="http://www.census.gov/compendia/statab/cats/income_expenditures_%20poverty_wealth.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sus.gov/prod/cen2010/briefs/c2010br-02.pdf" TargetMode="External"/><Relationship Id="rId14" Type="http://schemas.openxmlformats.org/officeDocument/2006/relationships/hyperlink" Target="http://www.bls.gov/cps/cpsaat2.pdf" TargetMode="External"/><Relationship Id="rId22" Type="http://schemas.openxmlformats.org/officeDocument/2006/relationships/hyperlink" Target="NULL" TargetMode="External"/><Relationship Id="rId27" Type="http://schemas.openxmlformats.org/officeDocument/2006/relationships/header" Target="header2.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lections.gmu.edu/FAQ.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123</Pages>
  <Words>41694</Words>
  <Characters>237657</Characters>
  <Application>Microsoft Office Outlook</Application>
  <DocSecurity>4</DocSecurity>
  <Lines>1980</Lines>
  <Paragraphs>557</Paragraphs>
  <ScaleCrop>false</ScaleCrop>
  <HeadingPairs>
    <vt:vector size="2" baseType="variant">
      <vt:variant>
        <vt:lpstr>Title</vt:lpstr>
      </vt:variant>
      <vt:variant>
        <vt:i4>1</vt:i4>
      </vt:variant>
    </vt:vector>
  </HeadingPairs>
  <TitlesOfParts>
    <vt:vector size="1" baseType="lpstr">
      <vt:lpstr>HRI/CORE/USA/2011</vt:lpstr>
    </vt:vector>
  </TitlesOfParts>
  <Company>CSD</Company>
  <LinksUpToDate>false</LinksUpToDate>
  <CharactersWithSpaces>278794</CharactersWithSpaces>
  <SharedDoc>false</SharedDoc>
  <HLinks>
    <vt:vector size="114" baseType="variant">
      <vt:variant>
        <vt:i4>5636176</vt:i4>
      </vt:variant>
      <vt:variant>
        <vt:i4>51</vt:i4>
      </vt:variant>
      <vt:variant>
        <vt:i4>0</vt:i4>
      </vt:variant>
      <vt:variant>
        <vt:i4>5</vt:i4>
      </vt:variant>
      <vt:variant>
        <vt:lpwstr>http://www.usdoj.gov/crt</vt:lpwstr>
      </vt:variant>
      <vt:variant>
        <vt:lpwstr/>
      </vt:variant>
      <vt:variant>
        <vt:i4>5177428</vt:i4>
      </vt:variant>
      <vt:variant>
        <vt:i4>48</vt:i4>
      </vt:variant>
      <vt:variant>
        <vt:i4>0</vt:i4>
      </vt:variant>
      <vt:variant>
        <vt:i4>5</vt:i4>
      </vt:variant>
      <vt:variant>
        <vt:lpwstr>http://bjs.ojp.usdoj.gov/</vt:lpwstr>
      </vt:variant>
      <vt:variant>
        <vt:lpwstr/>
      </vt:variant>
      <vt:variant>
        <vt:i4>5177428</vt:i4>
      </vt:variant>
      <vt:variant>
        <vt:i4>45</vt:i4>
      </vt:variant>
      <vt:variant>
        <vt:i4>0</vt:i4>
      </vt:variant>
      <vt:variant>
        <vt:i4>5</vt:i4>
      </vt:variant>
      <vt:variant>
        <vt:lpwstr>http://bjs.ojp.usdoj.gov/</vt:lpwstr>
      </vt:variant>
      <vt:variant>
        <vt:lpwstr/>
      </vt:variant>
      <vt:variant>
        <vt:i4>262153</vt:i4>
      </vt:variant>
      <vt:variant>
        <vt:i4>42</vt:i4>
      </vt:variant>
      <vt:variant>
        <vt:i4>0</vt:i4>
      </vt:variant>
      <vt:variant>
        <vt:i4>5</vt:i4>
      </vt:variant>
      <vt:variant>
        <vt:lpwstr>http:///</vt:lpwstr>
      </vt:variant>
      <vt:variant>
        <vt:lpwstr/>
      </vt:variant>
      <vt:variant>
        <vt:i4>1900575</vt:i4>
      </vt:variant>
      <vt:variant>
        <vt:i4>39</vt:i4>
      </vt:variant>
      <vt:variant>
        <vt:i4>0</vt:i4>
      </vt:variant>
      <vt:variant>
        <vt:i4>5</vt:i4>
      </vt:variant>
      <vt:variant>
        <vt:lpwstr>http://www.whitehouse.gov/sites/default/files/uploads/Puerto_Rico_Task_</vt:lpwstr>
      </vt:variant>
      <vt:variant>
        <vt:lpwstr/>
      </vt:variant>
      <vt:variant>
        <vt:i4>6225922</vt:i4>
      </vt:variant>
      <vt:variant>
        <vt:i4>36</vt:i4>
      </vt:variant>
      <vt:variant>
        <vt:i4>0</vt:i4>
      </vt:variant>
      <vt:variant>
        <vt:i4>5</vt:i4>
      </vt:variant>
      <vt:variant>
        <vt:lpwstr>http://www.senate.gov/reference/resources/pdf/R41647.pdf</vt:lpwstr>
      </vt:variant>
      <vt:variant>
        <vt:lpwstr/>
      </vt:variant>
      <vt:variant>
        <vt:i4>3145813</vt:i4>
      </vt:variant>
      <vt:variant>
        <vt:i4>33</vt:i4>
      </vt:variant>
      <vt:variant>
        <vt:i4>0</vt:i4>
      </vt:variant>
      <vt:variant>
        <vt:i4>5</vt:i4>
      </vt:variant>
      <vt:variant>
        <vt:lpwstr>http://www.census.gov/compendia/statab/cats/income_expenditures_ poverty_wealth.html</vt:lpwstr>
      </vt:variant>
      <vt:variant>
        <vt:lpwstr/>
      </vt:variant>
      <vt:variant>
        <vt:i4>6815801</vt:i4>
      </vt:variant>
      <vt:variant>
        <vt:i4>30</vt:i4>
      </vt:variant>
      <vt:variant>
        <vt:i4>0</vt:i4>
      </vt:variant>
      <vt:variant>
        <vt:i4>5</vt:i4>
      </vt:variant>
      <vt:variant>
        <vt:lpwstr>http://www.census.gov/compendia/statab/2011/tables/11s0690.pdf؛</vt:lpwstr>
      </vt:variant>
      <vt:variant>
        <vt:lpwstr/>
      </vt:variant>
      <vt:variant>
        <vt:i4>7471207</vt:i4>
      </vt:variant>
      <vt:variant>
        <vt:i4>27</vt:i4>
      </vt:variant>
      <vt:variant>
        <vt:i4>0</vt:i4>
      </vt:variant>
      <vt:variant>
        <vt:i4>5</vt:i4>
      </vt:variant>
      <vt:variant>
        <vt:lpwstr>http://www.bls.gov/news.release/forbrn.toc.htm (جدول</vt:lpwstr>
      </vt:variant>
      <vt:variant>
        <vt:lpwstr/>
      </vt:variant>
      <vt:variant>
        <vt:i4>3211304</vt:i4>
      </vt:variant>
      <vt:variant>
        <vt:i4>24</vt:i4>
      </vt:variant>
      <vt:variant>
        <vt:i4>0</vt:i4>
      </vt:variant>
      <vt:variant>
        <vt:i4>5</vt:i4>
      </vt:variant>
      <vt:variant>
        <vt:lpwstr>http://www.bls.gov/cps/cpsaat10.pdf</vt:lpwstr>
      </vt:variant>
      <vt:variant>
        <vt:lpwstr/>
      </vt:variant>
      <vt:variant>
        <vt:i4>7012386</vt:i4>
      </vt:variant>
      <vt:variant>
        <vt:i4>21</vt:i4>
      </vt:variant>
      <vt:variant>
        <vt:i4>0</vt:i4>
      </vt:variant>
      <vt:variant>
        <vt:i4>5</vt:i4>
      </vt:variant>
      <vt:variant>
        <vt:lpwstr>http://www.bls.gov/cps/cpsaat7.pdf</vt:lpwstr>
      </vt:variant>
      <vt:variant>
        <vt:lpwstr/>
      </vt:variant>
      <vt:variant>
        <vt:i4>7208994</vt:i4>
      </vt:variant>
      <vt:variant>
        <vt:i4>18</vt:i4>
      </vt:variant>
      <vt:variant>
        <vt:i4>0</vt:i4>
      </vt:variant>
      <vt:variant>
        <vt:i4>5</vt:i4>
      </vt:variant>
      <vt:variant>
        <vt:lpwstr>http://www.bls.gov/cps/cpsaat2.pdf</vt:lpwstr>
      </vt:variant>
      <vt:variant>
        <vt:lpwstr/>
      </vt:variant>
      <vt:variant>
        <vt:i4>7274530</vt:i4>
      </vt:variant>
      <vt:variant>
        <vt:i4>15</vt:i4>
      </vt:variant>
      <vt:variant>
        <vt:i4>0</vt:i4>
      </vt:variant>
      <vt:variant>
        <vt:i4>5</vt:i4>
      </vt:variant>
      <vt:variant>
        <vt:lpwstr>http://www.bls.gov/cps/cpsaat3.pdf</vt:lpwstr>
      </vt:variant>
      <vt:variant>
        <vt:lpwstr/>
      </vt:variant>
      <vt:variant>
        <vt:i4>6815778</vt:i4>
      </vt:variant>
      <vt:variant>
        <vt:i4>12</vt:i4>
      </vt:variant>
      <vt:variant>
        <vt:i4>0</vt:i4>
      </vt:variant>
      <vt:variant>
        <vt:i4>5</vt:i4>
      </vt:variant>
      <vt:variant>
        <vt:lpwstr>http://www.bls.gov/cps/cpsaat4.pdf؛</vt:lpwstr>
      </vt:variant>
      <vt:variant>
        <vt:lpwstr/>
      </vt:variant>
      <vt:variant>
        <vt:i4>393284</vt:i4>
      </vt:variant>
      <vt:variant>
        <vt:i4>9</vt:i4>
      </vt:variant>
      <vt:variant>
        <vt:i4>0</vt:i4>
      </vt:variant>
      <vt:variant>
        <vt:i4>5</vt:i4>
      </vt:variant>
      <vt:variant>
        <vt:lpwstr>http://www.census.gov/newsroom/releases/archives/population/cb08-123.html</vt:lpwstr>
      </vt:variant>
      <vt:variant>
        <vt:lpwstr/>
      </vt:variant>
      <vt:variant>
        <vt:i4>6946869</vt:i4>
      </vt:variant>
      <vt:variant>
        <vt:i4>6</vt:i4>
      </vt:variant>
      <vt:variant>
        <vt:i4>0</vt:i4>
      </vt:variant>
      <vt:variant>
        <vt:i4>5</vt:i4>
      </vt:variant>
      <vt:variant>
        <vt:lpwstr>http://www.census.gov/compendia/statab/2011/tables/11s0054.pdf</vt:lpwstr>
      </vt:variant>
      <vt:variant>
        <vt:lpwstr/>
      </vt:variant>
      <vt:variant>
        <vt:i4>786514</vt:i4>
      </vt:variant>
      <vt:variant>
        <vt:i4>3</vt:i4>
      </vt:variant>
      <vt:variant>
        <vt:i4>0</vt:i4>
      </vt:variant>
      <vt:variant>
        <vt:i4>5</vt:i4>
      </vt:variant>
      <vt:variant>
        <vt:lpwstr>http://www.census.gov/prod/cen2010/briefs/c2010br-02.pdf</vt:lpwstr>
      </vt:variant>
      <vt:variant>
        <vt:lpwstr/>
      </vt:variant>
      <vt:variant>
        <vt:i4>786514</vt:i4>
      </vt:variant>
      <vt:variant>
        <vt:i4>0</vt:i4>
      </vt:variant>
      <vt:variant>
        <vt:i4>0</vt:i4>
      </vt:variant>
      <vt:variant>
        <vt:i4>5</vt:i4>
      </vt:variant>
      <vt:variant>
        <vt:lpwstr>http://www.census.gov/prod/cen2010/briefs/c2010br-02.pdf</vt:lpwstr>
      </vt:variant>
      <vt:variant>
        <vt:lpwstr/>
      </vt:variant>
      <vt:variant>
        <vt:i4>5439516</vt:i4>
      </vt:variant>
      <vt:variant>
        <vt:i4>0</vt:i4>
      </vt:variant>
      <vt:variant>
        <vt:i4>0</vt:i4>
      </vt:variant>
      <vt:variant>
        <vt:i4>5</vt:i4>
      </vt:variant>
      <vt:variant>
        <vt:lpwstr>http://elections.gmu.edu/FAQ.html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HRI/CORE/USA/2011</dc:title>
  <dc:subject>CONT</dc:subject>
  <dc:creator>BALAN</dc:creator>
  <cp:keywords/>
  <dc:description/>
  <cp:lastModifiedBy>BALAN</cp:lastModifiedBy>
  <cp:revision>2</cp:revision>
  <cp:lastPrinted>2012-12-11T09:56:00Z</cp:lastPrinted>
  <dcterms:created xsi:type="dcterms:W3CDTF">2012-12-14T14:18:00Z</dcterms:created>
  <dcterms:modified xsi:type="dcterms:W3CDTF">2012-12-14T14:18:00Z</dcterms:modified>
</cp:coreProperties>
</file>